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tblCellSpacing w:w="15" w:type="dxa"/>
        <w:tblCellMar>
          <w:top w:w="375" w:type="dxa"/>
          <w:left w:w="375" w:type="dxa"/>
          <w:bottom w:w="375" w:type="dxa"/>
          <w:right w:w="375" w:type="dxa"/>
        </w:tblCellMar>
        <w:tblLook w:val="04A0" w:firstRow="1" w:lastRow="0" w:firstColumn="1" w:lastColumn="0" w:noHBand="0" w:noVBand="1"/>
      </w:tblPr>
      <w:tblGrid>
        <w:gridCol w:w="8402"/>
        <w:gridCol w:w="51"/>
      </w:tblGrid>
      <w:tr w:rsidR="009447C2" w:rsidRPr="009447C2" w:rsidTr="009447C2">
        <w:trPr>
          <w:tblCellSpacing w:w="15" w:type="dxa"/>
        </w:trPr>
        <w:tc>
          <w:tcPr>
            <w:tcW w:w="5000" w:type="pct"/>
            <w:gridSpan w:val="2"/>
            <w:tcMar>
              <w:top w:w="0" w:type="dxa"/>
              <w:left w:w="0" w:type="dxa"/>
              <w:bottom w:w="0" w:type="dxa"/>
              <w:right w:w="0" w:type="dxa"/>
            </w:tcMar>
            <w:vAlign w:val="center"/>
            <w:hideMark/>
          </w:tcPr>
          <w:p w:rsidR="009447C2" w:rsidRPr="009447C2" w:rsidRDefault="009447C2">
            <w:pPr>
              <w:jc w:val="center"/>
              <w:rPr>
                <w:rFonts w:ascii="Arial" w:hAnsi="Arial" w:cs="Arial"/>
                <w:b/>
                <w:color w:val="000000"/>
              </w:rPr>
            </w:pPr>
            <w:bookmarkStart w:id="0" w:name="_GoBack"/>
            <w:r w:rsidRPr="009447C2">
              <w:rPr>
                <w:rFonts w:ascii="Arial" w:hAnsi="Arial" w:cs="Arial"/>
                <w:b/>
                <w:color w:val="000000"/>
              </w:rPr>
              <w:t xml:space="preserve">Código Procesal Contencioso-Administrativo </w:t>
            </w:r>
            <w:bookmarkEnd w:id="0"/>
          </w:p>
        </w:tc>
      </w:tr>
      <w:tr w:rsidR="009447C2" w:rsidRPr="009447C2" w:rsidTr="009447C2">
        <w:trPr>
          <w:tblCellSpacing w:w="15" w:type="dxa"/>
        </w:trPr>
        <w:tc>
          <w:tcPr>
            <w:tcW w:w="0" w:type="auto"/>
            <w:tcMar>
              <w:top w:w="0" w:type="dxa"/>
              <w:left w:w="0" w:type="dxa"/>
              <w:bottom w:w="0" w:type="dxa"/>
              <w:right w:w="0" w:type="dxa"/>
            </w:tcMar>
            <w:vAlign w:val="center"/>
          </w:tcPr>
          <w:p w:rsidR="009447C2" w:rsidRPr="009447C2" w:rsidRDefault="009447C2">
            <w:pPr>
              <w:jc w:val="center"/>
              <w:rPr>
                <w:rFonts w:ascii="Arial" w:hAnsi="Arial" w:cs="Arial"/>
                <w:b/>
                <w:color w:val="000000"/>
              </w:rPr>
            </w:pPr>
            <w:bookmarkStart w:id="1" w:name="up"/>
            <w:bookmarkEnd w:id="1"/>
            <w:r w:rsidRPr="009447C2">
              <w:rPr>
                <w:rFonts w:ascii="Arial" w:hAnsi="Arial" w:cs="Arial"/>
                <w:b/>
                <w:color w:val="000000"/>
              </w:rPr>
              <w:t>N° 8508</w:t>
            </w:r>
          </w:p>
          <w:p w:rsidR="009447C2" w:rsidRPr="009447C2" w:rsidRDefault="009447C2">
            <w:pPr>
              <w:spacing w:after="240"/>
              <w:rPr>
                <w:rFonts w:ascii="Arial" w:eastAsia="Times New Roman" w:hAnsi="Arial" w:cs="Arial"/>
                <w:color w:val="000000"/>
              </w:rPr>
            </w:pPr>
          </w:p>
          <w:p w:rsidR="009447C2" w:rsidRPr="009447C2" w:rsidRDefault="009447C2">
            <w:pPr>
              <w:jc w:val="center"/>
              <w:rPr>
                <w:rFonts w:ascii="Arial" w:hAnsi="Arial" w:cs="Arial"/>
                <w:color w:val="000000"/>
              </w:rPr>
            </w:pPr>
            <w:r w:rsidRPr="009447C2">
              <w:rPr>
                <w:rFonts w:ascii="Arial" w:hAnsi="Arial" w:cs="Arial"/>
                <w:color w:val="000000"/>
              </w:rPr>
              <w:t>LA ASAMBLEA LEGISLATIVA DE LA REPÚBLICA DE COSTA RICA</w:t>
            </w:r>
          </w:p>
          <w:p w:rsidR="009447C2" w:rsidRPr="009447C2" w:rsidRDefault="009447C2">
            <w:pPr>
              <w:spacing w:after="240"/>
              <w:rPr>
                <w:rFonts w:ascii="Arial" w:eastAsia="Times New Roman" w:hAnsi="Arial" w:cs="Arial"/>
                <w:color w:val="000000"/>
              </w:rPr>
            </w:pPr>
          </w:p>
          <w:p w:rsidR="009447C2" w:rsidRPr="009447C2" w:rsidRDefault="009447C2">
            <w:pPr>
              <w:jc w:val="center"/>
              <w:rPr>
                <w:rFonts w:ascii="Arial" w:hAnsi="Arial" w:cs="Arial"/>
                <w:color w:val="000000"/>
              </w:rPr>
            </w:pPr>
            <w:r w:rsidRPr="009447C2">
              <w:rPr>
                <w:rFonts w:ascii="Arial" w:hAnsi="Arial" w:cs="Arial"/>
                <w:color w:val="000000"/>
              </w:rPr>
              <w:t>DECRETA</w:t>
            </w:r>
          </w:p>
          <w:p w:rsidR="009447C2" w:rsidRPr="009447C2" w:rsidRDefault="009447C2">
            <w:pPr>
              <w:spacing w:after="240"/>
              <w:rPr>
                <w:rFonts w:ascii="Arial" w:eastAsia="Times New Roman" w:hAnsi="Arial" w:cs="Arial"/>
                <w:color w:val="000000"/>
              </w:rPr>
            </w:pPr>
          </w:p>
          <w:p w:rsidR="009447C2" w:rsidRPr="009447C2" w:rsidRDefault="009447C2">
            <w:pPr>
              <w:jc w:val="center"/>
              <w:rPr>
                <w:rFonts w:ascii="Arial" w:hAnsi="Arial" w:cs="Arial"/>
                <w:b/>
                <w:color w:val="000000"/>
              </w:rPr>
            </w:pPr>
            <w:r w:rsidRPr="009447C2">
              <w:rPr>
                <w:rFonts w:ascii="Arial" w:hAnsi="Arial" w:cs="Arial"/>
                <w:b/>
                <w:color w:val="000000"/>
              </w:rPr>
              <w:t>CÓDIGO PROCESAL CONTENCIOSO-ADMINISTRATIVO</w:t>
            </w:r>
          </w:p>
          <w:p w:rsidR="009447C2" w:rsidRPr="009447C2" w:rsidRDefault="009447C2">
            <w:pPr>
              <w:spacing w:after="240"/>
              <w:rPr>
                <w:rFonts w:ascii="Arial" w:eastAsia="Times New Roman" w:hAnsi="Arial" w:cs="Arial"/>
                <w:color w:val="000000"/>
              </w:rPr>
            </w:pPr>
          </w:p>
          <w:p w:rsidR="009447C2" w:rsidRPr="009447C2" w:rsidRDefault="009447C2">
            <w:pPr>
              <w:jc w:val="center"/>
              <w:rPr>
                <w:rFonts w:ascii="Arial" w:hAnsi="Arial" w:cs="Arial"/>
                <w:color w:val="000000"/>
              </w:rPr>
            </w:pPr>
            <w:r w:rsidRPr="009447C2">
              <w:rPr>
                <w:rFonts w:ascii="Arial" w:hAnsi="Arial" w:cs="Arial"/>
                <w:color w:val="000000"/>
              </w:rPr>
              <w:t>TÍTULO I</w:t>
            </w:r>
          </w:p>
          <w:p w:rsidR="009447C2" w:rsidRPr="009447C2" w:rsidRDefault="009447C2">
            <w:pPr>
              <w:spacing w:after="240"/>
              <w:rPr>
                <w:rFonts w:ascii="Arial" w:eastAsia="Times New Roman" w:hAnsi="Arial" w:cs="Arial"/>
                <w:color w:val="000000"/>
              </w:rPr>
            </w:pPr>
          </w:p>
          <w:p w:rsidR="009447C2" w:rsidRPr="009447C2" w:rsidRDefault="009447C2">
            <w:pPr>
              <w:jc w:val="center"/>
              <w:rPr>
                <w:rFonts w:ascii="Arial" w:hAnsi="Arial" w:cs="Arial"/>
                <w:b/>
                <w:color w:val="000000"/>
              </w:rPr>
            </w:pPr>
            <w:r w:rsidRPr="009447C2">
              <w:rPr>
                <w:rFonts w:ascii="Arial" w:hAnsi="Arial" w:cs="Arial"/>
                <w:b/>
                <w:color w:val="000000"/>
              </w:rPr>
              <w:t>LA JURISDICCIÓN ADMINISTRATIVA Y CIVIL DE HACIENDA</w:t>
            </w:r>
          </w:p>
          <w:p w:rsidR="009447C2" w:rsidRPr="009447C2" w:rsidRDefault="009447C2">
            <w:pPr>
              <w:spacing w:after="240"/>
              <w:rPr>
                <w:rFonts w:ascii="Arial" w:eastAsia="Times New Roman" w:hAnsi="Arial" w:cs="Arial"/>
                <w:color w:val="000000"/>
              </w:rPr>
            </w:pPr>
          </w:p>
          <w:p w:rsidR="009447C2" w:rsidRPr="009447C2" w:rsidRDefault="009447C2">
            <w:pPr>
              <w:jc w:val="center"/>
              <w:rPr>
                <w:rFonts w:ascii="Arial" w:hAnsi="Arial" w:cs="Arial"/>
                <w:color w:val="000000"/>
              </w:rPr>
            </w:pPr>
            <w:r w:rsidRPr="009447C2">
              <w:rPr>
                <w:rFonts w:ascii="Arial" w:hAnsi="Arial" w:cs="Arial"/>
                <w:color w:val="000000"/>
              </w:rPr>
              <w:t>CAPÍTULO I</w:t>
            </w:r>
          </w:p>
          <w:p w:rsidR="009447C2" w:rsidRPr="009447C2" w:rsidRDefault="009447C2">
            <w:pPr>
              <w:spacing w:after="240"/>
              <w:rPr>
                <w:rFonts w:ascii="Arial" w:eastAsia="Times New Roman" w:hAnsi="Arial" w:cs="Arial"/>
                <w:color w:val="000000"/>
              </w:rPr>
            </w:pPr>
          </w:p>
          <w:p w:rsidR="009447C2" w:rsidRPr="009447C2" w:rsidRDefault="009447C2">
            <w:pPr>
              <w:jc w:val="center"/>
              <w:rPr>
                <w:rFonts w:ascii="Arial" w:hAnsi="Arial" w:cs="Arial"/>
                <w:b/>
                <w:color w:val="000000"/>
              </w:rPr>
            </w:pPr>
            <w:r w:rsidRPr="009447C2">
              <w:rPr>
                <w:rFonts w:ascii="Arial" w:hAnsi="Arial" w:cs="Arial"/>
                <w:b/>
                <w:color w:val="000000"/>
              </w:rPr>
              <w:t>NATURALEZA, EXTENSIÓN Y LÍMITES DE LA</w:t>
            </w:r>
          </w:p>
          <w:p w:rsidR="009447C2" w:rsidRPr="009447C2" w:rsidRDefault="009447C2">
            <w:pPr>
              <w:spacing w:after="240"/>
              <w:rPr>
                <w:rFonts w:ascii="Arial" w:eastAsia="Times New Roman" w:hAnsi="Arial" w:cs="Arial"/>
                <w:color w:val="000000"/>
              </w:rPr>
            </w:pPr>
          </w:p>
          <w:p w:rsidR="009447C2" w:rsidRPr="009447C2" w:rsidRDefault="009447C2">
            <w:pPr>
              <w:jc w:val="center"/>
              <w:rPr>
                <w:rFonts w:ascii="Arial" w:hAnsi="Arial" w:cs="Arial"/>
                <w:b/>
                <w:color w:val="000000"/>
              </w:rPr>
            </w:pPr>
            <w:r w:rsidRPr="009447C2">
              <w:rPr>
                <w:rFonts w:ascii="Arial" w:hAnsi="Arial" w:cs="Arial"/>
                <w:b/>
                <w:color w:val="000000"/>
              </w:rPr>
              <w:t>JURISDICCIÓN ADMINISTRATIVA</w:t>
            </w:r>
          </w:p>
          <w:p w:rsidR="009447C2" w:rsidRPr="009447C2" w:rsidRDefault="009447C2">
            <w:pPr>
              <w:spacing w:after="240"/>
              <w:rPr>
                <w:rFonts w:ascii="Arial" w:eastAsia="Times New Roman" w:hAnsi="Arial" w:cs="Arial"/>
                <w:color w:val="000000"/>
              </w:rPr>
            </w:pPr>
          </w:p>
          <w:p w:rsidR="009447C2" w:rsidRPr="009447C2" w:rsidRDefault="009447C2">
            <w:pPr>
              <w:jc w:val="both"/>
              <w:rPr>
                <w:rFonts w:ascii="Arial" w:hAnsi="Arial" w:cs="Arial"/>
                <w:b/>
                <w:color w:val="000000"/>
              </w:rPr>
            </w:pPr>
            <w:r w:rsidRPr="009447C2">
              <w:rPr>
                <w:rFonts w:ascii="Arial" w:hAnsi="Arial" w:cs="Arial"/>
                <w:color w:val="000000"/>
              </w:rPr>
              <w:t> </w:t>
            </w:r>
            <w:r w:rsidRPr="009447C2">
              <w:rPr>
                <w:rFonts w:ascii="Arial" w:hAnsi="Arial" w:cs="Arial"/>
                <w:b/>
                <w:color w:val="000000"/>
              </w:rPr>
              <w:t>ARTÍCULO 1.-</w:t>
            </w:r>
          </w:p>
          <w:p w:rsidR="009447C2" w:rsidRPr="009447C2" w:rsidRDefault="009447C2">
            <w:pPr>
              <w:spacing w:after="240"/>
              <w:rPr>
                <w:rFonts w:ascii="Arial" w:eastAsia="Times New Roman" w:hAnsi="Arial" w:cs="Arial"/>
                <w:color w:val="000000"/>
              </w:rPr>
            </w:pPr>
          </w:p>
          <w:p w:rsidR="009447C2" w:rsidRPr="009447C2" w:rsidRDefault="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w:t>
            </w:r>
            <w:r w:rsidRPr="009447C2">
              <w:rPr>
                <w:rFonts w:ascii="Arial" w:hAnsi="Arial" w:cs="Arial"/>
                <w:caps/>
                <w:color w:val="000000"/>
              </w:rPr>
              <w:t>L</w:t>
            </w:r>
            <w:r w:rsidRPr="009447C2">
              <w:rPr>
                <w:rFonts w:ascii="Arial" w:hAnsi="Arial" w:cs="Arial"/>
                <w:color w:val="000000"/>
              </w:rPr>
              <w:t>a Jurisdicción Contencioso-Administrativa, establecida en el artículo 49 de la Constitución Política, tiene por objeto tutelar las situaciones jurídicas de toda persona, garantizar o restablecer la legalidad de cualquier conducta de la Administración Pública sujeta al Derecho administrativo, así como conocer y resolver los diversos aspectos de la relación jurídico-administrativa.</w:t>
            </w:r>
          </w:p>
          <w:p w:rsidR="009447C2" w:rsidRPr="009447C2" w:rsidRDefault="009447C2">
            <w:pPr>
              <w:spacing w:after="240"/>
              <w:rPr>
                <w:rFonts w:ascii="Arial" w:eastAsia="Times New Roman" w:hAnsi="Arial" w:cs="Arial"/>
                <w:color w:val="000000"/>
              </w:rPr>
            </w:pPr>
          </w:p>
          <w:p w:rsidR="009447C2" w:rsidRPr="009447C2" w:rsidRDefault="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Los motivos de ilegalidad comprenden cualquier infracción, por acción u omisión, al ordenamiento jurídico, incluso la desviación de poder. </w:t>
            </w:r>
          </w:p>
          <w:p w:rsidR="009447C2" w:rsidRPr="009447C2" w:rsidRDefault="009447C2">
            <w:pPr>
              <w:spacing w:after="240"/>
              <w:rPr>
                <w:rFonts w:ascii="Arial" w:eastAsia="Times New Roman" w:hAnsi="Arial" w:cs="Arial"/>
                <w:color w:val="000000"/>
              </w:rPr>
            </w:pPr>
          </w:p>
          <w:p w:rsidR="009447C2" w:rsidRPr="009447C2" w:rsidRDefault="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Para los fines de la presente Ley, se entenderá por Administración Pública: </w:t>
            </w:r>
          </w:p>
          <w:p w:rsidR="009447C2" w:rsidRPr="009447C2" w:rsidRDefault="009447C2">
            <w:pPr>
              <w:spacing w:after="240"/>
              <w:rPr>
                <w:rFonts w:ascii="Arial" w:eastAsia="Times New Roman" w:hAnsi="Arial" w:cs="Arial"/>
                <w:color w:val="000000"/>
              </w:rPr>
            </w:pPr>
          </w:p>
          <w:p w:rsidR="009447C2" w:rsidRPr="009447C2" w:rsidRDefault="009447C2">
            <w:pPr>
              <w:ind w:left="850"/>
              <w:jc w:val="both"/>
              <w:rPr>
                <w:rFonts w:ascii="Arial" w:hAnsi="Arial" w:cs="Arial"/>
                <w:color w:val="000000"/>
              </w:rPr>
            </w:pPr>
            <w:r w:rsidRPr="009447C2">
              <w:rPr>
                <w:rFonts w:ascii="Arial" w:hAnsi="Arial" w:cs="Arial"/>
                <w:b/>
                <w:color w:val="000000"/>
              </w:rPr>
              <w:lastRenderedPageBreak/>
              <w:t>a)</w:t>
            </w:r>
            <w:r w:rsidRPr="009447C2">
              <w:rPr>
                <w:rFonts w:ascii="Arial" w:hAnsi="Arial" w:cs="Arial"/>
                <w:color w:val="000000"/>
              </w:rPr>
              <w:t xml:space="preserve"> La Administración central.</w:t>
            </w:r>
          </w:p>
          <w:p w:rsidR="009447C2" w:rsidRPr="009447C2" w:rsidRDefault="009447C2">
            <w:pPr>
              <w:spacing w:after="240"/>
              <w:rPr>
                <w:rFonts w:ascii="Arial" w:eastAsia="Times New Roman" w:hAnsi="Arial" w:cs="Arial"/>
                <w:color w:val="000000"/>
              </w:rPr>
            </w:pPr>
          </w:p>
          <w:p w:rsidR="009447C2" w:rsidRPr="009447C2" w:rsidRDefault="009447C2">
            <w:pPr>
              <w:ind w:left="85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Los Poderes Legislativo, Judicial y el Tribunal Supremo de Elecciones, cuando realicen funciones administrativas.</w:t>
            </w:r>
          </w:p>
          <w:p w:rsidR="009447C2" w:rsidRPr="009447C2" w:rsidRDefault="009447C2">
            <w:pPr>
              <w:spacing w:after="240"/>
              <w:rPr>
                <w:rFonts w:ascii="Arial" w:eastAsia="Times New Roman" w:hAnsi="Arial" w:cs="Arial"/>
                <w:color w:val="000000"/>
              </w:rPr>
            </w:pPr>
          </w:p>
          <w:p w:rsidR="009447C2" w:rsidRPr="009447C2" w:rsidRDefault="009447C2">
            <w:pPr>
              <w:ind w:left="850"/>
              <w:jc w:val="both"/>
              <w:rPr>
                <w:rFonts w:ascii="Arial" w:hAnsi="Arial" w:cs="Arial"/>
                <w:color w:val="000000"/>
              </w:rPr>
            </w:pPr>
            <w:r w:rsidRPr="009447C2">
              <w:rPr>
                <w:rFonts w:ascii="Arial" w:hAnsi="Arial" w:cs="Arial"/>
                <w:b/>
                <w:color w:val="000000"/>
              </w:rPr>
              <w:t>c)</w:t>
            </w:r>
            <w:r w:rsidRPr="009447C2">
              <w:rPr>
                <w:rFonts w:ascii="Arial" w:hAnsi="Arial" w:cs="Arial"/>
                <w:color w:val="000000"/>
              </w:rPr>
              <w:t xml:space="preserve"> La Administración descentralizada, institucional y territorial, y las demás entidades de Derecho público</w:t>
            </w:r>
          </w:p>
          <w:p w:rsidR="009447C2" w:rsidRPr="009447C2" w:rsidRDefault="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5"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pStyle w:val="WW-Textoindependiente21"/>
              <w:spacing w:line="240" w:lineRule="auto"/>
              <w:ind w:firstLine="709"/>
              <w:rPr>
                <w:rFonts w:ascii="Arial" w:hAnsi="Arial" w:cs="Arial"/>
                <w:lang w:val="es-MX"/>
              </w:rPr>
            </w:pPr>
            <w:r w:rsidRPr="009447C2">
              <w:rPr>
                <w:rFonts w:ascii="Arial" w:hAnsi="Arial" w:cs="Arial"/>
                <w:b/>
              </w:rPr>
              <w:t>ARTÍCULO 2.-</w:t>
            </w:r>
            <w:r w:rsidRPr="009447C2">
              <w:rPr>
                <w:rFonts w:ascii="Arial" w:hAnsi="Arial" w:cs="Arial"/>
              </w:rPr>
              <w:t xml:space="preserve"> La Jurisdicción Contencioso-Administrativa y Civil de Hacienda también conocerá lo siguiente:</w:t>
            </w:r>
            <w:r w:rsidRPr="009447C2">
              <w:rPr>
                <w:rFonts w:ascii="Arial" w:hAnsi="Arial" w:cs="Arial"/>
                <w:lang w:val="es-MX"/>
              </w:rPr>
              <w:t xml:space="preserve">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La materia de contratación administrativa, incluso los actos preparatorios con efecto propio, así como la adjudicación, interpretación, efectos y extinción, cualquiera que sea su naturaleza jurídica.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Las cuestiones de responsabilidad patrimonial de la Administración Pública y sus funcionarios.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c)</w:t>
            </w:r>
            <w:r w:rsidRPr="009447C2">
              <w:rPr>
                <w:rFonts w:ascii="Arial" w:hAnsi="Arial" w:cs="Arial"/>
                <w:color w:val="000000"/>
              </w:rPr>
              <w:t xml:space="preserve"> Los procesos ordinarios que la Ley orgánica del Poder Judicial y las demás leyes atribuyan, exclusivamente, a la vía civil de Hacienda, los cuales se tramitarán de conformidad con la presente Ley.</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d)</w:t>
            </w:r>
            <w:r w:rsidRPr="009447C2">
              <w:rPr>
                <w:rFonts w:ascii="Arial" w:hAnsi="Arial" w:cs="Arial"/>
                <w:color w:val="000000"/>
              </w:rPr>
              <w:t xml:space="preserve"> Los procesos sumarios y civiles de Hacienda, distintos de los </w:t>
            </w:r>
            <w:r w:rsidRPr="009447C2">
              <w:rPr>
                <w:rFonts w:ascii="Arial" w:hAnsi="Arial" w:cs="Arial"/>
                <w:color w:val="000000"/>
              </w:rPr>
              <w:lastRenderedPageBreak/>
              <w:t>ordinarios, los cuales se tramitarán con arreglo a la ley específica que corresponda a cada uno de ellos.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e)</w:t>
            </w:r>
            <w:r w:rsidRPr="009447C2">
              <w:rPr>
                <w:rFonts w:ascii="Arial" w:hAnsi="Arial" w:cs="Arial"/>
                <w:color w:val="000000"/>
              </w:rPr>
              <w:t xml:space="preserve"> Las conductas o relaciones regidas por el Derecho público, aunque provengan de personas privadas o sean estas sus partes.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f)</w:t>
            </w:r>
            <w:r w:rsidRPr="009447C2">
              <w:rPr>
                <w:rFonts w:ascii="Arial" w:hAnsi="Arial" w:cs="Arial"/>
                <w:color w:val="000000"/>
              </w:rPr>
              <w:t xml:space="preserve"> Los procesos ordinarios en los que intervenga una empresa pública.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g)</w:t>
            </w:r>
            <w:r w:rsidRPr="009447C2">
              <w:rPr>
                <w:rFonts w:ascii="Arial" w:hAnsi="Arial" w:cs="Arial"/>
                <w:color w:val="000000"/>
              </w:rPr>
              <w:t xml:space="preserve"> Las demás materias que le sean atribuidas, expresamente, por ley.</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6"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rPr>
                <w:rFonts w:ascii="Arial" w:hAnsi="Arial" w:cs="Arial"/>
                <w:b/>
                <w:color w:val="000000"/>
              </w:rPr>
            </w:pPr>
            <w:r w:rsidRPr="009447C2">
              <w:rPr>
                <w:rFonts w:ascii="Arial" w:hAnsi="Arial" w:cs="Arial"/>
                <w:b/>
                <w:color w:val="000000"/>
              </w:rPr>
              <w:t xml:space="preserve">ARTÍCULO 3.- </w:t>
            </w:r>
            <w:r w:rsidRPr="009447C2">
              <w:rPr>
                <w:rFonts w:ascii="Arial" w:hAnsi="Arial" w:cs="Arial"/>
                <w:color w:val="000000"/>
              </w:rPr>
              <w:t>La Jurisdicción Contencioso-Administrativa y Civil de Hacienda no conocerá las pretensiones siguientes: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w:t>
            </w:r>
            <w:r w:rsidRPr="009447C2">
              <w:rPr>
                <w:rFonts w:ascii="Arial" w:hAnsi="Arial" w:cs="Arial"/>
                <w:b/>
                <w:color w:val="000000"/>
              </w:rPr>
              <w:t xml:space="preserve">Anulado.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rPr>
                <w:rFonts w:ascii="Arial" w:hAnsi="Arial" w:cs="Arial"/>
                <w:i/>
                <w:iCs/>
                <w:color w:val="000000"/>
              </w:rPr>
            </w:pPr>
            <w:r w:rsidRPr="009447C2">
              <w:rPr>
                <w:rFonts w:ascii="Arial" w:hAnsi="Arial" w:cs="Arial"/>
                <w:i/>
                <w:iCs/>
                <w:color w:val="000000"/>
              </w:rPr>
              <w:t xml:space="preserve">(Anulado este inciso mediante resolución de la Sala Constitucional N° 9928-10 del 09 de junio de 2010 y dimensionados sus efectos mediante </w:t>
            </w:r>
            <w:r w:rsidRPr="009447C2">
              <w:rPr>
                <w:rFonts w:ascii="Arial" w:hAnsi="Arial" w:cs="Arial"/>
                <w:i/>
                <w:color w:val="000000"/>
                <w:lang w:val="es-ES"/>
              </w:rPr>
              <w:t>resolución N°</w:t>
            </w:r>
            <w:r w:rsidRPr="009447C2">
              <w:rPr>
                <w:rFonts w:ascii="Arial" w:hAnsi="Arial" w:cs="Arial"/>
                <w:i/>
                <w:iCs/>
                <w:color w:val="000000"/>
                <w:lang w:val="es-ES"/>
              </w:rPr>
              <w:t xml:space="preserve"> 11034-10 del 23 de junio de 2010,</w:t>
            </w:r>
            <w:r w:rsidRPr="009447C2">
              <w:rPr>
                <w:rFonts w:ascii="Arial" w:hAnsi="Arial" w:cs="Arial"/>
                <w:i/>
                <w:color w:val="000000"/>
                <w:lang w:val="es-ES"/>
              </w:rPr>
              <w:t xml:space="preserve"> en el sentido que: "Las causas pendientes de ser resueltas ante la Jurisdicción Laboral a la fecha de publicación íntegra de esa sentencia en el Boletín Judicial, serán conocidas y resueltas, definitivamente, por ese orden jurisdiccional, para lo cual si se trata de una pretensión que, por su contenido material y régimen jurídico aplicable, se rige por el Derecho Administrativo, el órgano jurisdiccional laboral deberá aplicarlo. Se exceptúan de lo anterior, los </w:t>
            </w:r>
            <w:r w:rsidRPr="009447C2">
              <w:rPr>
                <w:rFonts w:ascii="Arial" w:hAnsi="Arial" w:cs="Arial"/>
                <w:i/>
                <w:color w:val="000000"/>
                <w:lang w:val="es-ES"/>
              </w:rPr>
              <w:lastRenderedPageBreak/>
              <w:t>procesos que sirvieron de asunto previo o base a las acciones de inconstitucionalidad acumuladas, en los que deberán readecuarse los procesos, si resulta posible o conducente o tramitarse, desde un inicio, ante la Jurisdicción Contencioso-</w:t>
            </w:r>
            <w:proofErr w:type="gramStart"/>
            <w:r w:rsidRPr="009447C2">
              <w:rPr>
                <w:rFonts w:ascii="Arial" w:hAnsi="Arial" w:cs="Arial"/>
                <w:i/>
                <w:color w:val="000000"/>
                <w:lang w:val="es-ES"/>
              </w:rPr>
              <w:t>Administrativa ,</w:t>
            </w:r>
            <w:proofErr w:type="gramEnd"/>
            <w:r w:rsidRPr="009447C2">
              <w:rPr>
                <w:rFonts w:ascii="Arial" w:hAnsi="Arial" w:cs="Arial"/>
                <w:i/>
                <w:color w:val="000000"/>
                <w:lang w:val="es-ES"/>
              </w:rPr>
              <w:t xml:space="preserve"> previo auto de pase de la Jurisdicción Laboral. Todos los asuntos planteados a partir del día siguiente a la publicación íntegra de la sentencia en el Boletín Judicial deberán ser interpuestos ante la Jurisdicción Contencioso-Administrativa o Laboral, según corresponda por el contenido material o sustancial de la pretensión y el régimen jurídico aplicable.")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rPr>
                <w:rFonts w:ascii="Arial" w:hAnsi="Arial" w:cs="Arial"/>
                <w:color w:val="000000"/>
              </w:rPr>
            </w:pPr>
            <w:r w:rsidRPr="009447C2">
              <w:rPr>
                <w:rFonts w:ascii="Arial" w:hAnsi="Arial" w:cs="Arial"/>
                <w:color w:val="000000"/>
              </w:rPr>
              <w:t>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Las concernientes a los actos de relación entre los Poderes del Estado o con motivo de las relaciones internacionales, sin perjuicio de las indemnizaciones procedentes, cuya determinación corresponderá a la Jurisdicción Contencioso-Administrativa.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7"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 xml:space="preserve">ARTÍCULO 4.- </w:t>
            </w:r>
            <w:r w:rsidRPr="009447C2">
              <w:rPr>
                <w:rFonts w:ascii="Arial" w:hAnsi="Arial" w:cs="Arial"/>
                <w:color w:val="000000"/>
              </w:rPr>
              <w:t>La competencia de la Jurisdicción Contencioso-Administrativa y Civil de Hacienda se extenderá al conocimiento y la decisión de las cuestiones prejudiciales, directamente relacionadas con el proceso contencioso-administrativo, aunque no pertenezcan a esta materia, salvo las de naturaleza penal.  Tal decisión no producirá efecto fuera del proceso en el que se dicte, y podrá ser revisada por la jurisdicción correspondiente.</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8"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5.-</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La Jurisdicción Contencioso-Administrativa y Civil de Hacienda será improrrogable.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Cuando el Tribunal aprecie, de oficio, la falta de competencia, oirá previamente a las partes.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La declaración de incompetencia será fundada y siempre se dictará indicando la jurisdicción que se estime competente; si la parte demandante se apersona ante ella en el plazo de un mes, se entenderá que hizo la gestión ante la autoridad correspondiente, en la fecha en que se inició el plazo para incoar el proceso contencioso-administrativo.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Cualquiera de las partes o el despacho ante el que se remite, podrá manifestar su inconformidad contra lo resuelto sobre la competencia, dentro del plazo de tres días. Todos los conflictos de competencia serán resueltos por el Tribunal de Casación de lo Contencioso-Administrativo y Civil de Hacienda.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9"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jc w:val="center"/>
              <w:rPr>
                <w:rFonts w:ascii="Arial" w:hAnsi="Arial" w:cs="Arial"/>
                <w:b/>
                <w:color w:val="000000"/>
              </w:rPr>
            </w:pPr>
            <w:r w:rsidRPr="009447C2">
              <w:rPr>
                <w:rFonts w:ascii="Arial" w:hAnsi="Arial" w:cs="Arial"/>
                <w:b/>
                <w:color w:val="000000"/>
              </w:rPr>
              <w:t>CAPÍTULO II</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color w:val="000000"/>
              </w:rPr>
            </w:pPr>
            <w:r w:rsidRPr="009447C2">
              <w:rPr>
                <w:rFonts w:ascii="Arial" w:hAnsi="Arial" w:cs="Arial"/>
                <w:b/>
                <w:color w:val="000000"/>
              </w:rPr>
              <w:t>ÓRGANOS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r w:rsidRPr="009447C2">
              <w:rPr>
                <w:rFonts w:ascii="Arial" w:hAnsi="Arial" w:cs="Arial"/>
                <w:b/>
                <w:color w:val="000000"/>
              </w:rPr>
              <w:t>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rPr>
            </w:pPr>
            <w:r w:rsidRPr="009447C2">
              <w:rPr>
                <w:rFonts w:ascii="Arial" w:hAnsi="Arial" w:cs="Arial"/>
                <w:b/>
                <w:color w:val="000000"/>
              </w:rPr>
              <w:t> ARTÍCULO 6.-</w:t>
            </w:r>
            <w:r w:rsidRPr="009447C2">
              <w:rPr>
                <w:rFonts w:ascii="Arial" w:hAnsi="Arial" w:cs="Arial"/>
                <w:color w:val="000000"/>
              </w:rPr>
              <w:t xml:space="preserve"> La Jurisdicción Contencioso-Administrativa y Civil de Hacienda será ejercida por los siguientes órganos: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lastRenderedPageBreak/>
              <w:t>a)</w:t>
            </w:r>
            <w:r w:rsidRPr="009447C2">
              <w:rPr>
                <w:rFonts w:ascii="Arial" w:hAnsi="Arial" w:cs="Arial"/>
                <w:color w:val="000000"/>
              </w:rPr>
              <w:t xml:space="preserve"> Los juzgados de lo Contencioso-Administrativo y Civil de Hacienda.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Los tribunales de lo Contencioso-Administrativo y Civil de Hacienda.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c)</w:t>
            </w:r>
            <w:r w:rsidRPr="009447C2">
              <w:rPr>
                <w:rFonts w:ascii="Arial" w:hAnsi="Arial" w:cs="Arial"/>
                <w:color w:val="000000"/>
              </w:rPr>
              <w:t xml:space="preserve"> El Tribunal de Casación de lo Contencioso-Administrativo y Civil de Hacienda.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d)</w:t>
            </w:r>
            <w:r w:rsidRPr="009447C2">
              <w:rPr>
                <w:rFonts w:ascii="Arial" w:hAnsi="Arial" w:cs="Arial"/>
                <w:color w:val="000000"/>
              </w:rPr>
              <w:t xml:space="preserve"> La Sala Primera de la Corte Suprema de Justicia.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0"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7.- </w:t>
            </w:r>
            <w:r w:rsidRPr="009447C2">
              <w:rPr>
                <w:rFonts w:ascii="Arial" w:hAnsi="Arial" w:cs="Arial"/>
                <w:color w:val="000000"/>
              </w:rPr>
              <w:t>Para determinar la competencia territorial de los tribunales, se observarán las siguientes reglas: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El Tribunal tendrá competencia sobre las conductas administrativas que se adopten originariamente dentro de la circunscripción judicial donde ejerza funciones.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Cuando la conducta administrativa se presente en el límite de dos circunscripciones judiciales o en varias de ellas, será competente el Tribunal que haya prevenido en el conocimiento de la causa.  Se considerará que ha prevenido, quien haya dictado la primera providencia o resolución del proceso.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c)</w:t>
            </w:r>
            <w:r w:rsidRPr="009447C2">
              <w:rPr>
                <w:rFonts w:ascii="Arial" w:hAnsi="Arial" w:cs="Arial"/>
                <w:color w:val="000000"/>
              </w:rPr>
              <w:t xml:space="preserve"> En los casos en los que se haya conocido la conducta en ejercicio de  potestades jerárquicas, sean propias o impropias, prevalecerá el lugar del dictado del acto de origen.</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1"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8.- </w:t>
            </w:r>
            <w:r w:rsidRPr="009447C2">
              <w:rPr>
                <w:rFonts w:ascii="Arial" w:hAnsi="Arial" w:cs="Arial"/>
                <w:color w:val="000000"/>
              </w:rPr>
              <w:t>Además de lo previsto en el Código Procesal Civil, los jueces de lo Contencioso-Administrativo y Civil de Hacienda estarán sujetos a las siguientes causas de inhibitoria cuando: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Hayan participado en la conducta activa u omisiva objeto del proceso, o se hayan pronunciado, previa y públicamente, respecto de ellas.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Tengan parentesco, dentro del tercer grado de consanguinidad o segundo de afinidad, con las autoridades superiores de la jerarquía administrativa que participó en la conducta sometida a su conocimiento y decisión.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c)</w:t>
            </w:r>
            <w:r w:rsidRPr="009447C2">
              <w:rPr>
                <w:rFonts w:ascii="Arial" w:hAnsi="Arial" w:cs="Arial"/>
                <w:color w:val="000000"/>
              </w:rPr>
              <w:t xml:space="preserve"> Se encuentren en igual relación con la autoridad o los funcionarios que hayan participado en la conducta sometida a proceso o informado respecto de ella.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2"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jc w:val="center"/>
              <w:rPr>
                <w:rFonts w:ascii="Arial" w:hAnsi="Arial" w:cs="Arial"/>
                <w:b/>
                <w:color w:val="000000"/>
              </w:rPr>
            </w:pPr>
            <w:r w:rsidRPr="009447C2">
              <w:rPr>
                <w:rFonts w:ascii="Arial" w:hAnsi="Arial" w:cs="Arial"/>
                <w:b/>
                <w:color w:val="000000"/>
              </w:rPr>
              <w:t>TÍTULO II</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PARTES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 CAPÍTULO I</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color w:val="000000"/>
              </w:rPr>
            </w:pPr>
            <w:r w:rsidRPr="009447C2">
              <w:rPr>
                <w:rFonts w:ascii="Arial" w:hAnsi="Arial" w:cs="Arial"/>
                <w:b/>
                <w:color w:val="000000"/>
              </w:rPr>
              <w:t>CAPACIDAD PROCESAL</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 xml:space="preserve">ARTÍCULO 9.- </w:t>
            </w:r>
            <w:r w:rsidRPr="009447C2">
              <w:rPr>
                <w:rFonts w:ascii="Arial" w:hAnsi="Arial" w:cs="Arial"/>
                <w:color w:val="000000"/>
              </w:rPr>
              <w:t>Tendrán capacidad procesal ante la Jurisdicción Contencioso-Administrativa y Civil de Hacienda, además de los sujetos que la ostenten de conformidad con la legislación común: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Los menores de edad, cuando puedan hacerlo en forma directa, sin necesidad de que concurra su representante.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Los grupos, las uniones sin personalidad o los patrimonios independientes o autónomos, afectados en sus intereses legítimos, sin necesidad de estar integrados en estructuras formales de personas jurídicas.  Para el reclamo de daños y perjuicios en los supuestos de este apartado, será necesario comprobar la titularidad de la situación jurídica lesionada de quien demanda.  Igual regla se aplicará para los supuestos contenidos en los apartados c) y d) del artículo 10 de este Código.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3"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jc w:val="center"/>
              <w:rPr>
                <w:rFonts w:ascii="Arial" w:hAnsi="Arial" w:cs="Arial"/>
                <w:color w:val="000000"/>
              </w:rPr>
            </w:pPr>
            <w:r w:rsidRPr="009447C2">
              <w:rPr>
                <w:rFonts w:ascii="Arial" w:hAnsi="Arial" w:cs="Arial"/>
                <w:b/>
                <w:color w:val="000000"/>
              </w:rPr>
              <w:t>CAPÍTULO II</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LEGITIMACIÓN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r w:rsidRPr="009447C2">
              <w:rPr>
                <w:rFonts w:ascii="Arial" w:hAnsi="Arial" w:cs="Arial"/>
                <w:b/>
                <w:color w:val="000000"/>
              </w:rPr>
              <w:t>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10.-</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WW-Textoindependiente21"/>
              <w:spacing w:line="240" w:lineRule="auto"/>
              <w:rPr>
                <w:rFonts w:ascii="Arial" w:hAnsi="Arial" w:cs="Arial"/>
                <w:lang w:val="es-CR"/>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Estarán legitimados para demandar:</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Quienes invoquen la afectación de intereses legítimos o derechos subjetivos.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Las entidades, las corporaciones y las instituciones de Derecho público, y cuantas ostenten la representación y defensa de intereses o derechos de carácter general, gremial o corporativo, en cuanto afecten tales intereses o derechos, y los grupos regidos por algún estatuto, en tanto defiendan intereses colectivos.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c)</w:t>
            </w:r>
            <w:r w:rsidRPr="009447C2">
              <w:rPr>
                <w:rFonts w:ascii="Arial" w:hAnsi="Arial" w:cs="Arial"/>
                <w:color w:val="000000"/>
              </w:rPr>
              <w:t xml:space="preserve"> Quienes invoquen la defensa de intereses difusos y colectivos.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d)</w:t>
            </w:r>
            <w:r w:rsidRPr="009447C2">
              <w:rPr>
                <w:rFonts w:ascii="Arial" w:hAnsi="Arial" w:cs="Arial"/>
                <w:color w:val="000000"/>
              </w:rPr>
              <w:t xml:space="preserve"> Todas las personas por acción popular, cuando así lo disponga expresamente, la ley.</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e)</w:t>
            </w:r>
            <w:r w:rsidRPr="009447C2">
              <w:rPr>
                <w:rFonts w:ascii="Arial" w:hAnsi="Arial" w:cs="Arial"/>
                <w:color w:val="000000"/>
              </w:rPr>
              <w:t xml:space="preserve"> La Administración, además de los casos comprendidos en el  párrafo quinto del presente artículo, cuando se haya causado un daño o perjuicio a los intereses públicos, a la Hacienda Pública, y para exigir responsabilidad contractual y extracontractual.</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Podrán impugnar directamente disposiciones reglamentarias, quienes ostenten, respecto de estas, algún interés legítimo, individual o colectivo, o algún derecho subjetivo, sin que se requiera acto de aplicación individual.</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Igualmente estarán legitimados la Defensoría de los Habitantes y, en materia de Hacienda Pública, la Contraloría General de la República, cuando pretenda asegurar o restablecer la legalidad de las actuaciones u omisiones sujetas a su fiscalización o tutela.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Cualquier interesado que haya sido afectado en sus intereses legítimos o derechos subjetivos, podrá pedir la declaratoria, el reconocimiento o el restablecimiento de una situación jurídica, con reparación patrimonial o sin ella.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5)</w:t>
            </w:r>
            <w:r w:rsidRPr="009447C2">
              <w:rPr>
                <w:rFonts w:ascii="Arial" w:hAnsi="Arial" w:cs="Arial"/>
                <w:color w:val="000000"/>
              </w:rPr>
              <w:t xml:space="preserve"> La Administración podrá impugnar un acto propio, firme y creador de algún derecho subjetivo, cuando el superior jerárquico supremo haya declarado, en resolución fundada, que es lesivo a los intereses públicos. </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4"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 xml:space="preserve">ARTÍCULO 11.- </w:t>
            </w:r>
            <w:r w:rsidRPr="009447C2">
              <w:rPr>
                <w:rFonts w:ascii="Arial" w:hAnsi="Arial" w:cs="Arial"/>
                <w:color w:val="000000"/>
              </w:rPr>
              <w:t>Si, durante las audiencias, una parte tiene dos o más personas abogadas, estas deberán distribuirse el uso de la palabra y las demás funciones, lo cual deberá ser comunicado a la jueza o al juez tramitador o al Tribunal, según el caso.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5"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ARTÍCULO 12.-</w:t>
            </w:r>
            <w:r w:rsidRPr="009447C2">
              <w:rPr>
                <w:rFonts w:ascii="Arial" w:hAnsi="Arial" w:cs="Arial"/>
                <w:color w:val="000000"/>
              </w:rPr>
              <w:t xml:space="preserve"> Se considerará parte demandada: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La Administración Pública autora de la conducta administrativa objeto del proceso, salvo cuando se trate de los Poderes Ejecutivo, Legislativo, Judicial y del Tribunal Supremo de Elecciones; en este caso, se demandará al Estado.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Los órganos administrativos con personalidad jurídica instrumental, en tanto sean autores de la conducta administrativa objeto del proceso, conjuntamente con el Estado o el  ente al que se encuentren adscritos.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Las personas físicas o jurídicas que hayan derivado derechos e intereses legítimos de la conducta administrativa objeto del proceso.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Cualquier otra persona que haya sido llamada al proceso como responsable, en su carácter funcional o personal.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5)</w:t>
            </w:r>
            <w:r w:rsidRPr="009447C2">
              <w:rPr>
                <w:rFonts w:ascii="Arial" w:hAnsi="Arial" w:cs="Arial"/>
                <w:color w:val="000000"/>
              </w:rPr>
              <w:t xml:space="preserve"> La Contraloría General de la República: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WW-Textoindependiente21"/>
              <w:spacing w:line="240" w:lineRule="auto"/>
              <w:rPr>
                <w:rFonts w:ascii="Arial" w:hAnsi="Arial" w:cs="Arial"/>
                <w:lang w:val="es-CR"/>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Conjuntamente con el Estado, cuando el proceso tenga por objeto la conducta administrativa de aquella, relacionada con el ejercicio de su competencia constitucional y legal.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Conjuntamente con el ente fiscalizado, cuando el proceso tenga por objeto una conducta administrativa sometida a su control, en el ejercicio de sus potestades de fiscalización o tutela superior de la Hacienda Pública.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framecontents"/>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6)</w:t>
            </w:r>
            <w:r w:rsidRPr="009447C2">
              <w:rPr>
                <w:rFonts w:ascii="Arial" w:hAnsi="Arial" w:cs="Arial"/>
                <w:color w:val="000000"/>
              </w:rPr>
              <w:t xml:space="preserve"> Cuando una entidad dicte algún acto o disposición que, para su firmeza, requiera  previo control, autorización, aprobación o conocimiento, por parte de un órgano del Estado o de otra entidad administrativa, se tendrá como parte demandada: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El Estado o la entidad que dictó el acto o la disposición fiscalizados, si el resultado de la fiscalización ha sido aprobatorio.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La entidad que ha ejercido la fiscalización, si esta no ha aprobado el acto o la disposición.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7)</w:t>
            </w:r>
            <w:r w:rsidRPr="009447C2">
              <w:rPr>
                <w:rFonts w:ascii="Arial" w:hAnsi="Arial" w:cs="Arial"/>
                <w:color w:val="000000"/>
              </w:rPr>
              <w:t xml:space="preserve"> Cuando una entidad dicte algún acto o disposición, que en virtud de un recurso administrativo no jerárquico -facultativo u obligatorio- deba ser conocido por parte de un órgano del Estado o de otra entidad administrativa, se tendrá como parte demandada: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El Estado o la entidad que dictó el acto, cuando este ha sido confirmado.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La entidad que, conociendo el recurso, anula, revoca o reforma la conducta cuestionada.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8)</w:t>
            </w:r>
            <w:r w:rsidRPr="009447C2">
              <w:rPr>
                <w:rFonts w:ascii="Arial" w:hAnsi="Arial" w:cs="Arial"/>
                <w:color w:val="000000"/>
              </w:rPr>
              <w:t xml:space="preserve"> Si el demandante funda sus pretensiones en la ilegalidad de una disposición general, se considerará también parte demandada a la Administración autora de esta, aunque la actuación recurrida no procede de ella.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6"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13.-</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Podrá intervenir como coadyuvante de cualquiera de las partes, el que tenga interés indirecto en el objeto del proceso; para ello, podrá apersonarse en cualquier estado de este, sin retroacción de términos.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El coadyuvante no podrá pedir nada para sí, ni podrá cambiar la pretensión a la que coadyuva;  pero podrá hacer todas las alegaciones de hecho y derecho, así como usar todos los recursos y medios procedimentales para hacer valer su interés, excepto en lo que perjudique al coadyuvado.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La oposición a la intervención del coadyuvante deberá formularse dentro de los tres días posteriores a la notificación del respectivo apersonamiento, o bien, en la audiencia preliminar.  En este último supuesto, el juez resolverá ahí mismo.  Si ya se ha superado esa etapa procesal, deberá ser resuelta en forma interlocutoria.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La parte coadyuvante no devengará ni pagará costas por razón de su intervención en el proceso.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7"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pStyle w:val="WW-Textoindependiente21"/>
              <w:spacing w:line="240" w:lineRule="auto"/>
              <w:ind w:firstLine="709"/>
              <w:rPr>
                <w:rFonts w:ascii="Arial" w:hAnsi="Arial" w:cs="Arial"/>
              </w:rPr>
            </w:pPr>
            <w:r w:rsidRPr="009447C2">
              <w:rPr>
                <w:rFonts w:ascii="Arial" w:hAnsi="Arial" w:cs="Arial"/>
                <w:b/>
                <w:bCs/>
                <w:lang w:val="es-CR"/>
              </w:rPr>
              <w:t>ARTÍCULO 14.-</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Cuando la legitimación de las partes derive de alguna relación jurídica transmisible, el causahabiente podrá suceder, en cualquier estado del proceso, a la persona que inicialmente haya actuado como parte.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Si por disposición legal, estando en curso una reclamación en vía administrativa o jurisdiccional, la competencia o atribución respectiva se transfiere a otra entidad con personería jurídica propia, el proceso continuará con el sustituto, contra el que se tendrá por enderezada la demanda, de oficio o a gestión de parte.</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8"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ARTÍCULO 15.-</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Se considerarán también partes del proceso: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Los terceros que intervengan con pretensiones propias respecto de la conducta objeto del proceso.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Quienes sean llamados, de oficio o a instancia de parte, en calidad principal o accesoria.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La participación del tercero podrá hacerse valer en cualquier momento antes del dictado de la sentencia, y tomará el proceso en el estado en el que se encuentre, siempre que ello no sirva para burlar los plazos de caducidad.</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9"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jc w:val="center"/>
              <w:rPr>
                <w:rFonts w:ascii="Arial" w:hAnsi="Arial" w:cs="Arial"/>
                <w:color w:val="000000"/>
              </w:rPr>
            </w:pPr>
            <w:r w:rsidRPr="009447C2">
              <w:rPr>
                <w:rFonts w:ascii="Arial" w:hAnsi="Arial" w:cs="Arial"/>
                <w:b/>
                <w:color w:val="000000"/>
              </w:rPr>
              <w:t>CAPÍTULO III</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REPRESENTACIÓN Y DEFENSA DE LAS PARTES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 xml:space="preserve">ARTÍCULO 16.- </w:t>
            </w:r>
            <w:r w:rsidRPr="009447C2">
              <w:rPr>
                <w:rFonts w:ascii="Arial" w:hAnsi="Arial" w:cs="Arial"/>
                <w:color w:val="000000"/>
              </w:rPr>
              <w:t>En la Jurisdicción Contencioso-Administrativa y Civil de Hacienda, la representación y defensa de la Administración central, de los Poderes del Estado, el Tribunal Supremo de Elecciones, la Contraloría General de la República y la Defensoría de los Habitantes de la República, en tanto ejerzan función administrativa, corresponderá a la Procuraduría General de la República.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0"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17.- </w:t>
            </w:r>
            <w:r w:rsidRPr="009447C2">
              <w:rPr>
                <w:rFonts w:ascii="Arial" w:hAnsi="Arial" w:cs="Arial"/>
                <w:color w:val="000000"/>
              </w:rPr>
              <w:t>La representación y defensa de las entidades descentralizadas o de los particulares, se regirá, respectivamente, por las leyes especiales o por la legislación común.</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1"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ARTÍCULO 18.-</w:t>
            </w:r>
            <w:r w:rsidRPr="009447C2">
              <w:rPr>
                <w:rFonts w:ascii="Arial" w:hAnsi="Arial" w:cs="Arial"/>
                <w:color w:val="000000"/>
              </w:rPr>
              <w:t xml:space="preserve"> Quienes actúen como demandados, en virtud de lo dispuesto en el artículo 12 de este Código, o como coadyuvantes, con excepción de la Contraloría General de la República, podrán litigar unidos y bajo una misma representación y dirección, siempre que sus posiciones no sean contradictorias.</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2"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jc w:val="center"/>
              <w:rPr>
                <w:rFonts w:ascii="Arial" w:hAnsi="Arial" w:cs="Arial"/>
                <w:color w:val="000000"/>
              </w:rPr>
            </w:pPr>
            <w:r w:rsidRPr="009447C2">
              <w:rPr>
                <w:rFonts w:ascii="Arial" w:hAnsi="Arial" w:cs="Arial"/>
                <w:b/>
                <w:color w:val="000000"/>
              </w:rPr>
              <w:t>TÍTULO III</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color w:val="000000"/>
              </w:rPr>
            </w:pPr>
            <w:r w:rsidRPr="009447C2">
              <w:rPr>
                <w:rFonts w:ascii="Arial" w:hAnsi="Arial" w:cs="Arial"/>
                <w:b/>
                <w:color w:val="000000"/>
              </w:rPr>
              <w:t>MEDIDAS CAUTELARES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color w:val="000000"/>
              </w:rPr>
            </w:pPr>
            <w:r w:rsidRPr="009447C2">
              <w:rPr>
                <w:rFonts w:ascii="Arial" w:hAnsi="Arial" w:cs="Arial"/>
                <w:b/>
                <w:color w:val="000000"/>
              </w:rPr>
              <w:t>CAPÍTULO ÚNICO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rPr>
            </w:pPr>
            <w:r w:rsidRPr="009447C2">
              <w:rPr>
                <w:rFonts w:ascii="Arial" w:hAnsi="Arial" w:cs="Arial"/>
                <w:b/>
                <w:color w:val="000000"/>
              </w:rPr>
              <w:t> ARTÍCULO 19.-</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WW-Textoindependiente21"/>
              <w:spacing w:line="240" w:lineRule="auto"/>
              <w:ind w:left="709"/>
              <w:rPr>
                <w:rFonts w:ascii="Arial" w:hAnsi="Arial" w:cs="Arial"/>
                <w:lang w:val="es-CR"/>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Durante el transcurso del proceso o en la fase de ejecución, el tribunal o el juez respectivo podrá ordenar, a instancia de parte, las medidas cautelares adecuadas y necesarias para proteger y garantizar, provisionalmente, el objeto del proceso y la efectividad de la sentencia.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Tales medidas también podrán ser adoptadas por el tribunal o el juez respectivo, a instancia de parte, antes de iniciado el proceso.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3"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20.- </w:t>
            </w:r>
            <w:r w:rsidRPr="009447C2">
              <w:rPr>
                <w:rFonts w:ascii="Arial" w:hAnsi="Arial" w:cs="Arial"/>
                <w:color w:val="000000"/>
              </w:rPr>
              <w:t>Las medidas cautelares podrán contener la conservación del estado de cosas, o bien, efectos anticipativos o innovativos, mediante la regulación o satisfacción provisional de una situación fáctica o jurídica sustancial.  Por su medio, el tribunal o el juez respectivo podrá imponerle, provisionalmente, a cualquiera de las partes del proceso, obligaciones de hacer, de no hacer o de dar.</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color w:val="000000"/>
              </w:rPr>
              <w:t>Si la medida involucra conductas administrativas activas u omisiones con elementos discrecionales, o vicios en el ejercicio de su discrecionalidad, estará sujeta a lo dispuesto en el numeral 128 de este Código.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4"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21.- </w:t>
            </w:r>
            <w:r w:rsidRPr="009447C2">
              <w:rPr>
                <w:rFonts w:ascii="Arial" w:hAnsi="Arial" w:cs="Arial"/>
                <w:color w:val="000000"/>
              </w:rPr>
              <w:t xml:space="preserve">La medida cautelar será procedente cuando la ejecución o permanencia de la conducta sometida a proceso, produzca graves daños o perjuicios, actuales o potenciales, de la situación aducida, y siempre que la pretensión no sea temeraria o, en forma palmaria, carente de </w:t>
            </w:r>
            <w:r w:rsidRPr="009447C2">
              <w:rPr>
                <w:rFonts w:ascii="Arial" w:hAnsi="Arial" w:cs="Arial"/>
                <w:color w:val="000000"/>
              </w:rPr>
              <w:lastRenderedPageBreak/>
              <w:t xml:space="preserve">seriedad. </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5"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22.- </w:t>
            </w:r>
            <w:r w:rsidRPr="009447C2">
              <w:rPr>
                <w:rFonts w:ascii="Arial" w:hAnsi="Arial" w:cs="Arial"/>
                <w:color w:val="000000"/>
              </w:rPr>
              <w:t>Para otorgar o denegar alguna medida cautelar, el tribunal o el juez respectivo deberá considerar, especialmente, el principio de proporcionalidad, ponderando la eventual lesión al interés público, los daños y los perjuicios provocados con la medida a terceros, así como los caracteres de instrumentalidad y provisionalidad, de modo que no se afecte la gestión sustantiva de la entidad, ni se afecte en forma grave la situación jurídica de terceros.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color w:val="000000"/>
              </w:rPr>
              <w:t>También deberá tomar en cuenta las posibilidades y previsiones financieras que la Administración Pública deberá efectuar para la ejecución de la medida cautelar.</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6"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 xml:space="preserve">ARTÍCULO 23.- </w:t>
            </w:r>
            <w:r w:rsidRPr="009447C2">
              <w:rPr>
                <w:rFonts w:ascii="Arial" w:hAnsi="Arial" w:cs="Arial"/>
                <w:color w:val="000000"/>
              </w:rPr>
              <w:t xml:space="preserve">Una vez solicitada la medida cautelar, el tribunal o el juez respectivo, de oficio o a gestión de parte, podrá adoptar y ordenar medidas provisionalísimas de manera inmediata y prima facie, a fin de garantizar la efectividad de la que se adopte finalmente.  Tales medidas deberán guardar el vínculo necesario con el objeto del proceso y la medida cautelar requerida. </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7"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ARTÍCULO 24.-</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El tribunal o el respectivo juez o la jueza dará audiencia a las partes hasta por tres días, acerca de la solicitud de la medida, salvo lo </w:t>
            </w:r>
            <w:r w:rsidRPr="009447C2">
              <w:rPr>
                <w:rFonts w:ascii="Arial" w:hAnsi="Arial" w:cs="Arial"/>
                <w:color w:val="000000"/>
              </w:rPr>
              <w:lastRenderedPageBreak/>
              <w:t>previsto en el artículo siguiente, de este Código.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Transcurrido ese plazo, el tribunal o el respectivo juez o jueza resolverá lo procedente, excepto si estima necesario realizar una audiencia oral, en cuyo caso la realizará en un plazo máximo de tres días hábiles.</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8"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ARTÍCULO 25.-</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En casos de extrema urgencia, el tribunal o el juez respectivo, a solicitud de parte, podrá disponer las medidas cautelares, sin necesidad de conceder audiencia.  Para tal efecto, el Tribunal o el respectivo juez  </w:t>
            </w:r>
            <w:proofErr w:type="gramStart"/>
            <w:r w:rsidRPr="009447C2">
              <w:rPr>
                <w:rFonts w:ascii="Arial" w:hAnsi="Arial" w:cs="Arial"/>
                <w:color w:val="000000"/>
              </w:rPr>
              <w:t>podrá</w:t>
            </w:r>
            <w:proofErr w:type="gramEnd"/>
            <w:r w:rsidRPr="009447C2">
              <w:rPr>
                <w:rFonts w:ascii="Arial" w:hAnsi="Arial" w:cs="Arial"/>
                <w:color w:val="000000"/>
              </w:rPr>
              <w:t xml:space="preserve"> fijar caución o adoptar cualquier otra clase de contracautela, en los términos dispuestos en el artículo 28 de este Código.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Habiéndose adoptado la medida cautelar en las condiciones señaladas en el apartado anterior, se dará audiencia por tres días a las partes del proceso, sin efectos suspensivos para la ejecución de la medida cautelar ya dispuesta.  Una vez transcurrido el plazo indicado, el juez podrá hacer una valoración de los alegatos y las pruebas aportados, para mantener, modificar o revocar lo dispuesto. </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9"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ARTÍCULO 26.-</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Cuando se solicite una medida cautelar antes de que inicie el proceso esta será del conocimiento del juez tramitador o de la jueza tramitadora a quien el tribunal designe que, por turno, le corresponde el conocimiento del asunto.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En caso de que la medida cautelar sea concedida, la demanda deberá presentarse en el plazo de quince días, contados a partir del día siguiente de la notificación del auto que la acoge; de lo contrario, se ordenará su levantamiento y se condenará a la parte solicitante al pago de los daños y perjuicios  causados, los cuales se liquidarán por el trámite de ejecución de sentencia.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30"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 xml:space="preserve">ARTÍCULO 27.- </w:t>
            </w:r>
            <w:r w:rsidRPr="009447C2">
              <w:rPr>
                <w:rFonts w:ascii="Arial" w:hAnsi="Arial" w:cs="Arial"/>
                <w:color w:val="000000"/>
              </w:rPr>
              <w:t xml:space="preserve">El auto que ordena una medida cautelar deberá ser comunicado en forma inmediata, a fin de lograr su pronta y debida ejecución.  El tribunal o el juez respectivo </w:t>
            </w:r>
            <w:proofErr w:type="gramStart"/>
            <w:r w:rsidRPr="009447C2">
              <w:rPr>
                <w:rFonts w:ascii="Arial" w:hAnsi="Arial" w:cs="Arial"/>
                <w:color w:val="000000"/>
              </w:rPr>
              <w:t>podrá</w:t>
            </w:r>
            <w:proofErr w:type="gramEnd"/>
            <w:r w:rsidRPr="009447C2">
              <w:rPr>
                <w:rFonts w:ascii="Arial" w:hAnsi="Arial" w:cs="Arial"/>
                <w:color w:val="000000"/>
              </w:rPr>
              <w:t xml:space="preserve"> disponer todas las medidas adecuadas y necesarias; para ello, aplican todas las regulaciones establecidas en el título VIII de este Código, incluso los recursos ordinarios en el efecto devolutivo y con trámite preferente. </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31"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rPr>
                <w:rFonts w:ascii="Arial" w:hAnsi="Arial" w:cs="Arial"/>
                <w:color w:val="000000"/>
              </w:rPr>
            </w:pPr>
            <w:r w:rsidRPr="009447C2">
              <w:rPr>
                <w:rStyle w:val="Textoennegrita"/>
                <w:rFonts w:ascii="Arial" w:hAnsi="Arial" w:cs="Arial"/>
                <w:color w:val="000000"/>
              </w:rPr>
              <w:t>ARTÍCULO 28.-</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El tribunal respectivo, el juez o la jueza al disponer la medida cautelar, podrá exigir que se rinda caución o cualquier otra medida de contracautela, suficiente y proporcionada para la protección de los derechos e intereses de alguna de las partes, de terceros o del interés público.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Contra el auto que resuelva la caución u otra contracautela, cabrá recurso de apelación, dentro del tercer día, para ante el Tribunal de Casación de lo Contencioso- Administrativo.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La caución o garantía podrá constituirse en </w:t>
            </w:r>
            <w:proofErr w:type="gramStart"/>
            <w:r w:rsidRPr="009447C2">
              <w:rPr>
                <w:rFonts w:ascii="Arial" w:hAnsi="Arial" w:cs="Arial"/>
                <w:color w:val="000000"/>
              </w:rPr>
              <w:t>cualesquiera</w:t>
            </w:r>
            <w:proofErr w:type="gramEnd"/>
            <w:r w:rsidRPr="009447C2">
              <w:rPr>
                <w:rFonts w:ascii="Arial" w:hAnsi="Arial" w:cs="Arial"/>
                <w:color w:val="000000"/>
              </w:rPr>
              <w:t xml:space="preserve"> de las formas admitidas en Derecho.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La medida cautelar dispuesta no se ejecutará hasta que se compruebe haber cumplido con la contracautela o, en su caso, hasta tanto la caución esté rendida y acreditada en autos.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5)</w:t>
            </w:r>
            <w:r w:rsidRPr="009447C2">
              <w:rPr>
                <w:rFonts w:ascii="Arial" w:hAnsi="Arial" w:cs="Arial"/>
                <w:color w:val="000000"/>
              </w:rPr>
              <w:t xml:space="preserve"> Levantada la medida cautelar al término del proceso o por cualquier otra causa, la Administración Pública o la persona que pretenda tener derecho al resarcimiento por los daños y perjuicios causados con su ejecución, deberá solicitarlo ante el tribunal, el juez o la jueza respectiva, por medio de un  simple escrito, dentro de los dos meses siguientes a la fecha de cesación de los efectos de la medida.  Si la solicitud no se formula dentro de dicho plazo o no se acredita el derecho, la garantía constituida se cancelará seguidamente y se devolverá a quien corresponda.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32"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ARTÍCULO 29.-</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Cuando varíen las circunstancias de hecho que motivaron la adopción de alguna medida cautelar, el tribunal, el juez o la jueza respectiva, de oficio o a instancia de parte, podrá modificarla o suprimirla.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En igual forma, cuando varíen las circunstancias de hecho que dieron motivo al rechazo de la medida solicitada, el tribunal,  el juez o la jueza respectiva, de oficio o a instancia de parte, podrá considerar nuevamente la procedencia de aquella u otra medida cautelar.</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33"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 xml:space="preserve">ARTÍCULO 30.- </w:t>
            </w:r>
            <w:r w:rsidRPr="009447C2">
              <w:rPr>
                <w:rFonts w:ascii="Arial" w:hAnsi="Arial" w:cs="Arial"/>
                <w:color w:val="000000"/>
              </w:rPr>
              <w:t>Contra el auto que resuelva la medida cautelar cabrá recurso de apelación, con efecto devolutivo, para ante el Tribunal de Casación de lo Contencioso-Administrativo, el cual deberá interponerse en el plazo de tres días hábiles.</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34"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jc w:val="center"/>
              <w:rPr>
                <w:rFonts w:ascii="Arial" w:hAnsi="Arial" w:cs="Arial"/>
                <w:color w:val="000000"/>
              </w:rPr>
            </w:pPr>
            <w:r w:rsidRPr="009447C2">
              <w:rPr>
                <w:rFonts w:ascii="Arial" w:hAnsi="Arial" w:cs="Arial"/>
                <w:b/>
                <w:color w:val="000000"/>
              </w:rPr>
              <w:t>TÍTULO IV</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OBJETO Y PRETENSIONES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color w:val="000000"/>
              </w:rPr>
            </w:pPr>
            <w:r w:rsidRPr="009447C2">
              <w:rPr>
                <w:rFonts w:ascii="Arial" w:hAnsi="Arial" w:cs="Arial"/>
                <w:b/>
                <w:color w:val="000000"/>
              </w:rPr>
              <w:t>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color w:val="000000"/>
              </w:rPr>
            </w:pPr>
            <w:r w:rsidRPr="009447C2">
              <w:rPr>
                <w:rFonts w:ascii="Arial" w:hAnsi="Arial" w:cs="Arial"/>
                <w:b/>
                <w:color w:val="000000"/>
              </w:rPr>
              <w:t>CAPÍTULO I</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color w:val="000000"/>
              </w:rPr>
            </w:pPr>
            <w:r w:rsidRPr="009447C2">
              <w:rPr>
                <w:rFonts w:ascii="Arial" w:hAnsi="Arial" w:cs="Arial"/>
                <w:b/>
                <w:color w:val="000000"/>
              </w:rPr>
              <w:t>GESTIONES PREJUDICIALES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ARTÍCULO 31.-</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El agotamiento de la vía administrativa será facultativo, salvo para lo dispuesto en los artículos 173 y 182 de la Constitución Política.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En todo caso, si se opta por apelar la conducta administrativa ante un jerarca impropio, este deberá resolver el recurso administrativo planteado, dentro del plazo máximo de un mes.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Si en los procesos establecidos contra el Estado, bajo la representación judicial de la Procuraduría General de la República, se ha acudido directamente a la vía jurisdiccional, sin haber agotado la vía administrativa, el juez tramitador, en el mismo auto que da traslado de la demanda, concederá un plazo de ocho días hábiles previos al emplazamiento previsto en el artículo 63 de este Código, a efecto de que el superior jerárquico supremo del órgano o la entidad competente, de acuerdo con las reglas del artículo 126 de la Ley general de la Administración Pública, confirme, o bien, modifique, anule, revoque o cese  la conducta administrativa impugnada, en beneficio del administrado y sin suspensión de los procedimientos.  Vencido el plazo indicado, si el jerarca supremo guarda silencio o mantiene la conducta impugnada, empezará a correr automáticamente el plazo otorgado para la contestación de la demanda, a partir del día hábil siguiente y sin necesidad de resolución que así lo disponga. Igual regla se seguirá cuando la demanda se interponga en forma conjunta contra el Estado y una entidad descentralizada.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Si en los procesos establecidos contra cualquier entidad de la Administración Pública descentralizada, se ha acudido directamente a la vía jurisdiccional sin haber agotado la vía administrativa, el juez tramitador, en el mismo auto que da traslado a la demanda, comunicará al superior jerárquico supremo de la entidad competente, </w:t>
            </w:r>
            <w:r w:rsidRPr="009447C2">
              <w:rPr>
                <w:rFonts w:ascii="Arial" w:hAnsi="Arial" w:cs="Arial"/>
                <w:color w:val="000000"/>
              </w:rPr>
              <w:lastRenderedPageBreak/>
              <w:t>de acuerdo con las reglas del artículo 126 de la Ley general de la Administración Pública, que dentro de los primeros ocho días del emplazamiento, sin suspensión de los procedimientos, podrá confirmar, o bien, modificar, anular, revocar, o cesar la conducta administrativa impugnada, en beneficio del administrado.  Vencido el plazo indicado, si el jerarca supremo guarda silencio o mantiene la conducta impugnada, continuará corriendo automáticamente el plazo otorgado para la contestación de la demanda, sin necesidad de resolución que así lo disponga.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5)</w:t>
            </w:r>
            <w:r w:rsidRPr="009447C2">
              <w:rPr>
                <w:rFonts w:ascii="Arial" w:hAnsi="Arial" w:cs="Arial"/>
                <w:color w:val="000000"/>
              </w:rPr>
              <w:t xml:space="preserve"> Si dentro del plazo de los ocho días hábiles señalado en los apartados anteriores, la Administración Pública modifica, anula, revoca, cesa, enmienda o corrige la conducta administrativa adoptada, en beneficio del administrado, se tendrá por terminado el proceso  en lo pertinente, sin especial condenatoria en costas y sin perjuicio de que continúe para el reconocimiento de los derechos relativos al restablecimiento de la situación jurídica del actor, incluso de la eventual indemnización de los daños y perjuicios ocasionados.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6)</w:t>
            </w:r>
            <w:r w:rsidRPr="009447C2">
              <w:rPr>
                <w:rFonts w:ascii="Arial" w:hAnsi="Arial" w:cs="Arial"/>
                <w:color w:val="000000"/>
              </w:rPr>
              <w:t xml:space="preserve"> Cuando se formule el recurso ordinario correspondiente ante la Administración Pública y esta no notifique su resolución dentro de un mes, podrá tenerse por desestimado y por agotada la vía administrativa.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7)</w:t>
            </w:r>
            <w:r w:rsidRPr="009447C2">
              <w:rPr>
                <w:rFonts w:ascii="Arial" w:hAnsi="Arial" w:cs="Arial"/>
                <w:color w:val="000000"/>
              </w:rPr>
              <w:t xml:space="preserve"> Si el recurso es resuelto expresamente, el plazo para formular la demanda se contará desde el día siguiente de la notificación respectiva.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35"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 xml:space="preserve">ARTÍCULO 32.- </w:t>
            </w:r>
            <w:r w:rsidRPr="009447C2">
              <w:rPr>
                <w:rFonts w:ascii="Arial" w:hAnsi="Arial" w:cs="Arial"/>
                <w:color w:val="000000"/>
              </w:rPr>
              <w:t xml:space="preserve">Cuando se formule alguna solicitud ante la Administración Pública y esta no notifique su decisión en el plazo de dos </w:t>
            </w:r>
            <w:r w:rsidRPr="009447C2">
              <w:rPr>
                <w:rFonts w:ascii="Arial" w:hAnsi="Arial" w:cs="Arial"/>
                <w:color w:val="000000"/>
              </w:rPr>
              <w:lastRenderedPageBreak/>
              <w:t>meses, el interesado podrá considerar desestimada su gestión, a efecto de formular, facultativamente, el recurso administrativo ordinario o a efecto de presentar el proceso contencioso-administrativo, según elija, salvo que a dicho silencio se le otorgue efecto positivo de conformidad con el ordenamiento jurídico.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36"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rPr>
                <w:rFonts w:ascii="Arial" w:hAnsi="Arial" w:cs="Arial"/>
                <w:color w:val="000000"/>
              </w:rPr>
            </w:pPr>
            <w:r w:rsidRPr="009447C2">
              <w:rPr>
                <w:rFonts w:ascii="Arial" w:hAnsi="Arial" w:cs="Arial"/>
                <w:b/>
                <w:color w:val="000000"/>
              </w:rPr>
              <w:t>ARTÍCULO 33.-</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Cuando se opte por el agotamiento de la vía administrativa, la demanda se dirigirá, indistintamente, contra el acto que sea objeto de los recursos ordinarios, contra el que resuelva estos recursos expresamente o por silencio administrativo o contra ambos a la vez.</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No obstante, si el acto que decide el recurso ordinario reforma el impugnado, la demanda se deducirá contra aquel, sin necesidad de recurso alguno.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37"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ARTÍCULO 34.-</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Cuando la propia Administración, autora de algún acto declarativo de derechos, pretenda demandar su anulación ante la Jurisdicción Contencioso-Administrativa, previamente el superior jerárquico supremo deberá declararlo lesivo a los intereses públicos, económicos o de cualquier otra naturaleza.  El plazo máximo para ello será de un </w:t>
            </w:r>
            <w:r w:rsidRPr="009447C2">
              <w:rPr>
                <w:rFonts w:ascii="Arial" w:hAnsi="Arial" w:cs="Arial"/>
                <w:color w:val="000000"/>
              </w:rPr>
              <w:lastRenderedPageBreak/>
              <w:t>año, contado a partir del día siguiente a aquel en que haya sido dictado, salvo si el acto contiene vicios de nulidad absoluta, en cuyo caso, dicha declaratoria podrá hacerse mientras perduren sus efectos.  En este último supuesto, el plazo de un año correrá a partir de que cesen sus efectos y la sentencia que declare la nulidad lo hará, únicamente, para fines de su anulación e inaplicabilidad futura.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La lesividad referente a la tutela de bienes del dominio público no estará sujeta a plazo.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Corresponderá al Consejo de Gobierno la declaratoria de lesividad de los actos administrativos dictados por dos o más ministerios, o por estos con algún ente descentralizado.  En tales supuestos, no podrán ser declarados lesivos por un ministro de distinto ramo.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La declaratoria de lesividad de los actos dictados por órganos administrativos con personalidad jurídica instrumental, será emitida por el superior jerárquico supremo.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5)</w:t>
            </w:r>
            <w:r w:rsidRPr="009447C2">
              <w:rPr>
                <w:rFonts w:ascii="Arial" w:hAnsi="Arial" w:cs="Arial"/>
                <w:color w:val="000000"/>
              </w:rPr>
              <w:t xml:space="preserve"> La pretensión de lesividad no podrá deducirse por la vía de la contrademanda. </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38"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ARTÍCULO 35.-</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Cuando se impugne una conducta omisiva de la Administración </w:t>
            </w:r>
            <w:r w:rsidRPr="009447C2">
              <w:rPr>
                <w:rFonts w:ascii="Arial" w:hAnsi="Arial" w:cs="Arial"/>
                <w:color w:val="000000"/>
              </w:rPr>
              <w:lastRenderedPageBreak/>
              <w:t xml:space="preserve">Pública, el interesado podrá requerir, al órgano o el ente respectivo para que en el plazo de quince días adopte la conducta debida.  Si transcurrido dicho plazo la omisión persiste, quedará expedita la vía contencioso-administrativa.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De haberse acudido directamente a la vía jurisdiccional, el juez o el Tribunal concederá, al jerarca supremo de la entidad o el órgano competente, un plazo máximo de quince días hábiles, con suspensión del proceso, para que cumplimente la conducta debida.  De hacerlo así, se dará por terminado el proceso sin especial condenatoria en costas, sin perjuicio de continuarlo para el restablecimiento pleno de la situación jurídica de la persona lesionada. Si, transcurrido dicho plazo, se mantiene total o parcialmente, la omisión, el proceso continuará su curso, sin necesidad de resolución que así lo disponga. </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39"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jc w:val="center"/>
              <w:rPr>
                <w:rFonts w:ascii="Arial" w:hAnsi="Arial" w:cs="Arial"/>
                <w:color w:val="000000"/>
              </w:rPr>
            </w:pPr>
            <w:r w:rsidRPr="009447C2">
              <w:rPr>
                <w:rFonts w:ascii="Arial" w:hAnsi="Arial" w:cs="Arial"/>
                <w:b/>
                <w:color w:val="000000"/>
              </w:rPr>
              <w:t>CAPÍTULO II</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color w:val="000000"/>
              </w:rPr>
            </w:pPr>
            <w:r w:rsidRPr="009447C2">
              <w:rPr>
                <w:rFonts w:ascii="Arial" w:hAnsi="Arial" w:cs="Arial"/>
                <w:b/>
                <w:color w:val="000000"/>
              </w:rPr>
              <w:t>CONDUCTA ADMINISTRATIVA OBJETO DEL PROCESO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36.- </w:t>
            </w:r>
            <w:r w:rsidRPr="009447C2">
              <w:rPr>
                <w:rFonts w:ascii="Arial" w:hAnsi="Arial" w:cs="Arial"/>
                <w:color w:val="000000"/>
              </w:rPr>
              <w:t>La pretensión administrativa será admisible respecto de lo siguiente: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Las relaciones sujetas al ordenamiento jurídico-administrativo, así como a su existencia, inexistencia o contenido.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lastRenderedPageBreak/>
              <w:t>b)</w:t>
            </w:r>
            <w:r w:rsidRPr="009447C2">
              <w:rPr>
                <w:rFonts w:ascii="Arial" w:hAnsi="Arial" w:cs="Arial"/>
                <w:color w:val="000000"/>
              </w:rPr>
              <w:t xml:space="preserve"> El control del ejercicio de la potestad administrativa.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c)</w:t>
            </w:r>
            <w:r w:rsidRPr="009447C2">
              <w:rPr>
                <w:rFonts w:ascii="Arial" w:hAnsi="Arial" w:cs="Arial"/>
                <w:color w:val="000000"/>
              </w:rPr>
              <w:t xml:space="preserve"> Los actos administrativos, ya sean finales, definitivos o de trámite con efecto propio.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d)</w:t>
            </w:r>
            <w:r w:rsidRPr="009447C2">
              <w:rPr>
                <w:rFonts w:ascii="Arial" w:hAnsi="Arial" w:cs="Arial"/>
                <w:color w:val="000000"/>
              </w:rPr>
              <w:t xml:space="preserve"> Las actuaciones materiales de la Administración Pública.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e)</w:t>
            </w:r>
            <w:r w:rsidRPr="009447C2">
              <w:rPr>
                <w:rFonts w:ascii="Arial" w:hAnsi="Arial" w:cs="Arial"/>
                <w:color w:val="000000"/>
              </w:rPr>
              <w:t xml:space="preserve"> Las conductas omisivas de la Administración Pública.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f)</w:t>
            </w:r>
            <w:r w:rsidRPr="009447C2">
              <w:rPr>
                <w:rFonts w:ascii="Arial" w:hAnsi="Arial" w:cs="Arial"/>
                <w:color w:val="000000"/>
              </w:rPr>
              <w:t xml:space="preserve"> Cualquier otra conducta sujeta al Derecho administrativo.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40"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ARTÍCULO 37.-</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Los actos que para su eficacia requieran publicación, serán impugnables a partir del día siguiente a esta.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Serán impugnables los actos de aplicación individual de las disposiciones generales, aun cuando estas últimas no sean objeto de </w:t>
            </w:r>
            <w:r w:rsidRPr="009447C2">
              <w:rPr>
                <w:rFonts w:ascii="Arial" w:hAnsi="Arial" w:cs="Arial"/>
                <w:color w:val="000000"/>
              </w:rPr>
              <w:lastRenderedPageBreak/>
              <w:t xml:space="preserve">impugnación.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De igual modo, serán impugnables los actos de aplicación individual de las disposiciones generales, bajo el fundamento de que estas no son conformes a derecho, aunque no se hayan impugnado directamente en su momento oportuno.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color w:val="000000"/>
              </w:rPr>
              <w:t>En tal caso, podrá requerirse la nulidad o anulación del acto concreto, así como la de aquellas normas específicas que le dan fundamento.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41"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38.-</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No será admisible la pretensión de nulidad en relación con los actos que, estando viciados, hayan sido consentidos expresamente o sean reproducción de otros anteriores, ya sean definitivos y firmes o confirmatorios de los consentidos.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En los procesos civiles de Hacienda no será necesario impugnar el acto que decida el reclamo o ponga término a la vía administrativa, cuando se haya optado por su agotamiento.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42"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ARTÍCULO 39.-</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El plazo máximo para incoar el proceso será de un año, el cual se contará:</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Cuando el acto impugnado deba notificarse, desde el día siguiente al de la notificación.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En el caso de que el acto deba comunicarse mediante publicación, desde el día siguiente a la única o última publicación.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c)</w:t>
            </w:r>
            <w:r w:rsidRPr="009447C2">
              <w:rPr>
                <w:rFonts w:ascii="Arial" w:hAnsi="Arial" w:cs="Arial"/>
                <w:color w:val="000000"/>
              </w:rPr>
              <w:t xml:space="preserve"> En los supuestos de actuaciones materiales, a partir del día siguiente a la cesación de sus efectos.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d)</w:t>
            </w:r>
            <w:r w:rsidRPr="009447C2">
              <w:rPr>
                <w:rFonts w:ascii="Arial" w:hAnsi="Arial" w:cs="Arial"/>
                <w:color w:val="000000"/>
              </w:rPr>
              <w:t xml:space="preserve"> En los supuestos de silencio positivo, cuando quien lo impugne sea un tercero, desde el día siguiente a aquel en que se ejecute el respectivo acto en su contra.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e)</w:t>
            </w:r>
            <w:r w:rsidRPr="009447C2">
              <w:rPr>
                <w:rFonts w:ascii="Arial" w:hAnsi="Arial" w:cs="Arial"/>
                <w:color w:val="000000"/>
              </w:rPr>
              <w:t xml:space="preserve"> En el supuesto del proceso de lesividad, a partir del  día siguiente a la firmeza del acto que la declara.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WW-Textoindependiente21"/>
              <w:spacing w:line="240" w:lineRule="auto"/>
              <w:rPr>
                <w:rFonts w:ascii="Arial" w:hAnsi="Arial" w:cs="Arial"/>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lastRenderedPageBreak/>
              <w:t>2)</w:t>
            </w:r>
            <w:r w:rsidRPr="009447C2">
              <w:rPr>
                <w:rFonts w:ascii="Arial" w:hAnsi="Arial" w:cs="Arial"/>
                <w:color w:val="000000"/>
              </w:rPr>
              <w:t xml:space="preserve"> La nulidad declarada en el proceso incoado, dentro del plazo establecido en el presente artículo, tendrá efectos retroactivos.  La misma regla se aplicará para el caso del proceso de lesividad interpuesto dentro del año previsto en el artículo 34 de este Código.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43"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ARTÍCULO 40.-</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spacing w:val="3"/>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spacing w:val="3"/>
              </w:rPr>
            </w:pPr>
            <w:r w:rsidRPr="009447C2">
              <w:rPr>
                <w:rFonts w:ascii="Arial" w:hAnsi="Arial" w:cs="Arial"/>
                <w:b/>
                <w:color w:val="000000"/>
                <w:spacing w:val="3"/>
              </w:rPr>
              <w:t>1)</w:t>
            </w:r>
            <w:r w:rsidRPr="009447C2">
              <w:rPr>
                <w:rFonts w:ascii="Arial" w:hAnsi="Arial" w:cs="Arial"/>
                <w:color w:val="000000"/>
                <w:spacing w:val="3"/>
              </w:rPr>
              <w:t xml:space="preserve"> Serán impugnables los actos administrativos absolutamente nulos, para efectos de su anulación e inaplicabilidad futura, así como las conductas omisivas, mientras subsistan sus efectos continuados, pero ello únicamente para su anulación e inaplicabilidad futura.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spacing w:val="3"/>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spacing w:val="3"/>
              </w:rPr>
              <w:t>2)</w:t>
            </w:r>
            <w:r w:rsidRPr="009447C2">
              <w:rPr>
                <w:rFonts w:ascii="Arial" w:hAnsi="Arial" w:cs="Arial"/>
                <w:color w:val="000000"/>
                <w:spacing w:val="3"/>
              </w:rPr>
              <w:t xml:space="preserve"> En estos casos, el plazo máximo para interponer el proceso será de un año a partir del día siguiente al cese de sus efectos.</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44"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41.- </w:t>
            </w:r>
            <w:r w:rsidRPr="009447C2">
              <w:rPr>
                <w:rFonts w:ascii="Arial" w:hAnsi="Arial" w:cs="Arial"/>
                <w:color w:val="000000"/>
              </w:rPr>
              <w:t>El plazo máximo para incoar el proceso será el mismo que disponga el ordenamiento jurídico como plazo de prescripción para el respectivo derecho de fondo que se discute en los siguientes supuestos: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En materia civil de Hacienda.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En materia tributaria, incluso el proceso de lesividad.</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45"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jc w:val="center"/>
              <w:rPr>
                <w:rFonts w:ascii="Arial" w:hAnsi="Arial" w:cs="Arial"/>
                <w:color w:val="000000"/>
              </w:rPr>
            </w:pPr>
            <w:r w:rsidRPr="009447C2">
              <w:rPr>
                <w:rFonts w:ascii="Arial" w:hAnsi="Arial" w:cs="Arial"/>
                <w:b/>
                <w:color w:val="000000"/>
              </w:rPr>
              <w:t>CAPÍTULO III</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PRETENSIONES DE LAS PARTES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WW-Textoindependiente21"/>
              <w:spacing w:line="240" w:lineRule="auto"/>
              <w:ind w:firstLine="709"/>
              <w:rPr>
                <w:rFonts w:ascii="Arial" w:hAnsi="Arial" w:cs="Arial"/>
                <w:b/>
                <w:lang w:val="es-CR"/>
              </w:rPr>
            </w:pPr>
            <w:r w:rsidRPr="009447C2">
              <w:rPr>
                <w:rFonts w:ascii="Arial" w:hAnsi="Arial" w:cs="Arial"/>
                <w:b/>
                <w:lang w:val="es-CR"/>
              </w:rPr>
              <w:t>ARTÍCULO 42.-</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El demandante podrá formular cuantas pretensiones sean necesarias, conforme al objeto del proceso.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Entre otras pretensiones, podrá solicitar:</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La declaración de disconformidad de la conducta administrativa con el ordenamiento jurídico y de todos los actos o las actuaciones conexas.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La anulación total o parcial de la conducta administrativa.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c)</w:t>
            </w:r>
            <w:r w:rsidRPr="009447C2">
              <w:rPr>
                <w:rFonts w:ascii="Arial" w:hAnsi="Arial" w:cs="Arial"/>
                <w:color w:val="000000"/>
              </w:rPr>
              <w:t xml:space="preserve"> La modificación o, en su caso, la adaptación de la conducta administrativa.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d)</w:t>
            </w:r>
            <w:r w:rsidRPr="009447C2">
              <w:rPr>
                <w:rFonts w:ascii="Arial" w:hAnsi="Arial" w:cs="Arial"/>
                <w:color w:val="000000"/>
              </w:rPr>
              <w:t xml:space="preserve"> El reconocimiento, el restablecimiento o la declaración de alguna situación jurídica, así como la adopción de cuantas medidas resulten necesarias y apropiadas para ello.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e)</w:t>
            </w:r>
            <w:r w:rsidRPr="009447C2">
              <w:rPr>
                <w:rFonts w:ascii="Arial" w:hAnsi="Arial" w:cs="Arial"/>
                <w:color w:val="000000"/>
              </w:rPr>
              <w:t xml:space="preserve"> La declaración de la existencia, la inexistencia o el contenido de una relación sujeta al ordenamiento jurídico-administrativo.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f)</w:t>
            </w:r>
            <w:r w:rsidRPr="009447C2">
              <w:rPr>
                <w:rFonts w:ascii="Arial" w:hAnsi="Arial" w:cs="Arial"/>
                <w:color w:val="000000"/>
              </w:rPr>
              <w:t xml:space="preserve"> La fijación de los límites y las reglas impuestos por el ordenamiento jurídico y los hechos, para el ejercicio de la potestad administrativa.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WW-Textoindependiente21"/>
              <w:spacing w:line="240" w:lineRule="auto"/>
              <w:ind w:left="850"/>
              <w:rPr>
                <w:rFonts w:ascii="Arial" w:hAnsi="Arial" w:cs="Arial"/>
                <w:lang w:val="es-MX"/>
              </w:rPr>
            </w:pPr>
            <w:r w:rsidRPr="009447C2">
              <w:rPr>
                <w:rFonts w:ascii="Arial" w:hAnsi="Arial" w:cs="Arial"/>
                <w:b/>
                <w:lang w:val="es-CR"/>
              </w:rPr>
              <w:t>g)</w:t>
            </w:r>
            <w:r w:rsidRPr="009447C2">
              <w:rPr>
                <w:rFonts w:ascii="Arial" w:hAnsi="Arial" w:cs="Arial"/>
                <w:lang w:val="es-CR"/>
              </w:rPr>
              <w:t xml:space="preserve"> Que se condene a la Administración a realizar cualquier conducta administrativa específica impuesta por el ordenamiento jurídico.</w:t>
            </w:r>
            <w:r w:rsidRPr="009447C2">
              <w:rPr>
                <w:rFonts w:ascii="Arial" w:hAnsi="Arial" w:cs="Arial"/>
                <w:lang w:val="es-MX"/>
              </w:rPr>
              <w:t xml:space="preserve">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WW-Textoindependiente21"/>
              <w:spacing w:line="240" w:lineRule="auto"/>
              <w:ind w:left="850"/>
              <w:rPr>
                <w:rFonts w:ascii="Arial" w:hAnsi="Arial" w:cs="Arial"/>
                <w:lang w:val="es-CR"/>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h)</w:t>
            </w:r>
            <w:r w:rsidRPr="009447C2">
              <w:rPr>
                <w:rFonts w:ascii="Arial" w:hAnsi="Arial" w:cs="Arial"/>
                <w:color w:val="000000"/>
              </w:rPr>
              <w:t xml:space="preserve"> La declaración de disconformidad con el ordenamiento jurídico de una actuación material, constitutiva de una vía de hecho, su cesación, así como la adopción, en su caso, de las demás medidas previstas en el inciso d) de este artículo.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i)</w:t>
            </w:r>
            <w:r w:rsidRPr="009447C2">
              <w:rPr>
                <w:rFonts w:ascii="Arial" w:hAnsi="Arial" w:cs="Arial"/>
                <w:color w:val="000000"/>
              </w:rPr>
              <w:t xml:space="preserve"> Que se ordene, a la Administración Pública, abstenerse de adoptar y ejecutar cualquier conducta que pueda lesionar el interés público o las situaciones jurídicas actuales o potenciales de la persona.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j)</w:t>
            </w:r>
            <w:r w:rsidRPr="009447C2">
              <w:rPr>
                <w:rFonts w:ascii="Arial" w:hAnsi="Arial" w:cs="Arial"/>
                <w:color w:val="000000"/>
              </w:rPr>
              <w:t xml:space="preserve"> La condena al pago de daños y perjuicios.</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46"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 xml:space="preserve">ARTÍCULO 43.- </w:t>
            </w:r>
            <w:r w:rsidRPr="009447C2">
              <w:rPr>
                <w:rFonts w:ascii="Arial" w:hAnsi="Arial" w:cs="Arial"/>
                <w:color w:val="000000"/>
              </w:rPr>
              <w:t xml:space="preserve">En la demanda pueden deducirse de manera conjunta, </w:t>
            </w:r>
            <w:proofErr w:type="gramStart"/>
            <w:r w:rsidRPr="009447C2">
              <w:rPr>
                <w:rFonts w:ascii="Arial" w:hAnsi="Arial" w:cs="Arial"/>
                <w:color w:val="000000"/>
              </w:rPr>
              <w:t>cualesquiera</w:t>
            </w:r>
            <w:proofErr w:type="gramEnd"/>
            <w:r w:rsidRPr="009447C2">
              <w:rPr>
                <w:rFonts w:ascii="Arial" w:hAnsi="Arial" w:cs="Arial"/>
                <w:color w:val="000000"/>
              </w:rPr>
              <w:t xml:space="preserve"> de las pretensiones contenidas en el presente capítulo, siempre que se dirijan contra el mismo demandado y sean compatibles entre sí, aunque sean de conocimiento de otra jurisdicción, salvo la penal.</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47"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jc w:val="center"/>
              <w:rPr>
                <w:rFonts w:ascii="Arial" w:hAnsi="Arial" w:cs="Arial"/>
                <w:color w:val="000000"/>
              </w:rPr>
            </w:pPr>
            <w:r w:rsidRPr="009447C2">
              <w:rPr>
                <w:rFonts w:ascii="Arial" w:hAnsi="Arial" w:cs="Arial"/>
                <w:b/>
                <w:color w:val="000000"/>
              </w:rPr>
              <w:t>CAPÍTULO IV</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ACUMULACIÓN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rPr>
                <w:rFonts w:ascii="Arial" w:hAnsi="Arial" w:cs="Arial"/>
                <w:b/>
                <w:color w:val="000000"/>
              </w:rPr>
            </w:pPr>
            <w:r w:rsidRPr="009447C2">
              <w:rPr>
                <w:rFonts w:ascii="Arial" w:hAnsi="Arial" w:cs="Arial"/>
                <w:b/>
                <w:color w:val="000000"/>
              </w:rPr>
              <w:t>ARTÍCULO 44.-</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Si las pretensiones del recurrente no son satisfechas en la fase administrativa y este interpone un proceso contencioso-administrativo, ante una misma conducta o relación jurídico-administrativa ya impugnada en sede jurisdiccional, pero entre partes diferentes,  podrá solicitarse, al juez tramitador, la aplicación de un procedimiento expedito y privilegiado, con la reducción de los plazos a la mitad, a fin de llegar a la misma etapa procesal en la que se encuentra el otro proceso, siempre que sea antes de la audiencia preliminar y se haya contestado la demanda; lo anterior con el propósito de gestionar su acumulación, si resulta procedente.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En caso de que la petición se realice en tiempo, la autoridad judicial lo notificará a las partes del nuevo proceso ya iniciado, a fin de que se manifiesten al respecto.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La autoridad judicial resolverá, interlocutoriamente, lo que corresponda, en un plazo máximo de cinco días, contado a partir del día siguiente a la última gestión realizada.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De ser procedente, ordenará el trámite expedito y dictará la acumulación de procesos.  De lo contrario, el nuevo proceso continuará su curso, sin que retrase o detenga el otro  iniciado con anterioridad.</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48"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ARTÍCULO 45.-</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En un mismo proceso serán acumulables: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Las pretensiones que no sean incompatibles entre sí y se deduzcan en relación con una misma conducta administrativa o una relación jurídico-administrativa.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lastRenderedPageBreak/>
              <w:t>b)</w:t>
            </w:r>
            <w:r w:rsidRPr="009447C2">
              <w:rPr>
                <w:rFonts w:ascii="Arial" w:hAnsi="Arial" w:cs="Arial"/>
                <w:color w:val="000000"/>
              </w:rPr>
              <w:t xml:space="preserve"> Excepto lo señalado en el artículo 38 de este Código, las pretensiones referidas a varios actos, cuando unos sean reproducción, confirmación o ejecución de otros, o exista entre ellos conexión directa.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r w:rsidRPr="009447C2">
              <w:rPr>
                <w:rFonts w:ascii="Arial" w:hAnsi="Arial" w:cs="Arial"/>
                <w:color w:val="000000"/>
              </w:rPr>
              <w:t>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Si el tribunal, la jueza o el juez tramitador, según corresponda, no estima procedente la acumulación, indicará a la parte las pretensiones que debe interponer por separado.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49"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ARTÍCULO 46.-</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Si con anterioridad a la audiencia preliminar, se dicta un acto o se tiene conocimiento de alguna conducta administrativa que cumpla los supuestos referidos en el artículo 45 de este Código, el demandante podrá ampliar la pretensión al nuevo acto, actuación u omisión.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Ampliada la pretensión, la jueza o el juez tramitador resolverá sobre su admisibilidad y, si procede, en la misma resolución suspenderá el curso del proceso; ordenará, en su caso, que se complete el expediente administrativo y dará traslado a la parte demandada, para que, en el plazo de diez días hábiles, proceda a su debida contestación.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En el supuesto de ampliarse la pretensión, las partes podrán introducir hechos nuevos hasta antes de la audiencia preliminar.</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50"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ARTÍCULO 47.-</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En cualquier momento, antes del dictado de la sentencia, el juez tramitador o el tribunal, según corresponda, de oficio o a gestión de parte, podrá ordenar la acumulación de varios procesos contencioso-administrativos que cumplan lo dispuesto en el artículo 45 de este Código.  Para ello, concederá previa audiencia a las partes, por un plazo de tres días hábiles.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Los procesos se acumularán al más antiguo; esta antigüedad se determinará por la fecha de la resolución que curse la demanda.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Desde que se solicite la acumulación, se ordenará la suspensión de los procesos afectados, haciéndolo constar en estos.  Cuando todos se encuentren en un mismo estado procesal, se tramitarán en un único expediente.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La suspensión de los procesos no impedirá la realización de las actuaciones de carácter urgente.</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51"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jc w:val="center"/>
              <w:rPr>
                <w:rFonts w:ascii="Arial" w:hAnsi="Arial" w:cs="Arial"/>
                <w:color w:val="000000"/>
              </w:rPr>
            </w:pPr>
            <w:r w:rsidRPr="009447C2">
              <w:rPr>
                <w:rFonts w:ascii="Arial" w:hAnsi="Arial" w:cs="Arial"/>
                <w:b/>
                <w:color w:val="000000"/>
              </w:rPr>
              <w:t>CAPÍTULO V</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PROCESO UNIFICADO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48.-</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Cuando se trate de la afectación de intereses grupales, colectivos, corporativos o difusos, si en un determinado proceso después de contestada la demanda y hasta antes de concluir el juicio oral y público, el juez tramitador o el tribunal de juicio, de oficio o a gestión de parte, determinará la existencia de otros procesos, con identidad de objeto y causa, y podrá instar a los actores para que se unan en un solo proceso, sin perjuicio de actuar bajo una sola representación.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De previo, el juez tramitador o el tribunal oirá, por cinco días hábiles, a las partes principales.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De no existir expresa oposición, se tramitará un único proceso, lo cual hará saber, en un plazo máximo de tres días  hábiles posteriores, contados a partir del día siguiente a la notificación de todas las partes.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Si en el plazo otorgado existe oposición, el proceso será tramitado de manera individual.</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lastRenderedPageBreak/>
              <w:t>5)</w:t>
            </w:r>
            <w:r w:rsidRPr="009447C2">
              <w:rPr>
                <w:rFonts w:ascii="Arial" w:hAnsi="Arial" w:cs="Arial"/>
                <w:color w:val="000000"/>
              </w:rPr>
              <w:t xml:space="preserve"> La sentencia dictada en este proceso, de conformidad con las reglas establecidas en el presente Código, producirá con su firmeza, cosa juzgada material respecto de todas las partes que haya concurrido en él.</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52"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jc w:val="center"/>
              <w:rPr>
                <w:rFonts w:ascii="Arial" w:hAnsi="Arial" w:cs="Arial"/>
                <w:color w:val="000000"/>
              </w:rPr>
            </w:pPr>
            <w:r w:rsidRPr="009447C2">
              <w:rPr>
                <w:rFonts w:ascii="Arial" w:hAnsi="Arial" w:cs="Arial"/>
                <w:b/>
                <w:color w:val="000000"/>
              </w:rPr>
              <w:t>TÍTULO V</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color w:val="000000"/>
              </w:rPr>
            </w:pPr>
            <w:r w:rsidRPr="009447C2">
              <w:rPr>
                <w:rFonts w:ascii="Arial" w:hAnsi="Arial" w:cs="Arial"/>
                <w:b/>
                <w:color w:val="000000"/>
              </w:rPr>
              <w:t>ACTIVIDAD PROCESAL</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color w:val="000000"/>
              </w:rPr>
            </w:pPr>
            <w:r w:rsidRPr="009447C2">
              <w:rPr>
                <w:rFonts w:ascii="Arial" w:hAnsi="Arial" w:cs="Arial"/>
                <w:b/>
                <w:color w:val="000000"/>
              </w:rPr>
              <w:t>CAPÍTULO I</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color w:val="000000"/>
              </w:rPr>
            </w:pPr>
            <w:r w:rsidRPr="009447C2">
              <w:rPr>
                <w:rFonts w:ascii="Arial" w:hAnsi="Arial" w:cs="Arial"/>
                <w:b/>
                <w:color w:val="000000"/>
              </w:rPr>
              <w:t>NORMAS APLICABLES A TODOS LOS PROCESOS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49.-</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De todo escrito y documento presentado por las partes al órgano jurisdiccional, se aportarán las copias, físicas o en soporte electrónico, necesarias para todos los sujetos procesales intervinientes.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Los documentos agregados a los escritos podrán ser presentados en copia auténtica, copia simple, o mediante certificación electrónica o digital.</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Si la parte interesada cuestiona la exactitud reprográfica de tales documentos, deberán cotejarse con el original o verificarse el procedimiento de las firmas, de certificación electrónica, si es posible técnicamente.  De no ser posible, su valor probatorio quedará sujeto a la apreciación conjunta de los demás elementos probatorios.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Se considerarán documentos tanto los que residan o se tramiten por medios físicos, como los que contengan datos, informaciones o mensajes, y sean expresados o transmitidos por un medio electrónico, informático, magnético, óptico, telemático, o producidos por nuevas tecnologías.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5)</w:t>
            </w:r>
            <w:r w:rsidRPr="009447C2">
              <w:rPr>
                <w:rFonts w:ascii="Arial" w:hAnsi="Arial" w:cs="Arial"/>
                <w:color w:val="000000"/>
              </w:rPr>
              <w:t xml:space="preserve"> Cuando, a criterio de la autoridad judicial exista duda razonable sobre la autenticidad e integridad de tales soportes, oirá las partes por cinco días hábiles.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color w:val="000000"/>
              </w:rPr>
              <w:t>El tribunal resolverá en sentencia lo que corresponda.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53"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ARTÍCULO 50.-</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Después de la demanda y la contestación, no se admitirán más documentos, salvo: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Los de fecha posterior a dichos escritos.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Los que no haya sido posible aportar con anterioridad, por causas que no sean imputables a la parte interesada.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c)</w:t>
            </w:r>
            <w:r w:rsidRPr="009447C2">
              <w:rPr>
                <w:rFonts w:ascii="Arial" w:hAnsi="Arial" w:cs="Arial"/>
                <w:color w:val="000000"/>
              </w:rPr>
              <w:t xml:space="preserve"> Los que, no siendo fundamento de la demanda, sirvan para combatir excepciones del demandado o constituyan una prueba complementaria.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De los documentos presentados después de la demanda y la contestación, y antes de concluida la audiencia preliminar, se dará traslado a la contraparte, por un plazo de tres días hábiles; sobre su admisibilidad se resolverá en sentencia.  Los que se presenten después de dicha audiencia solo podrán ser valorados por el órgano jurisdiccional, en caso de ser admitidos como prueba para mejor resolver.</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54"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ARTÍCULO 51.-</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El expediente administrativo deberá aportarse, cuando así corresponda jurídicamente, mediante copia certificada, debidamente identificado, foliado, completo y en estricto orden cronológico.  La Administración conservará el expediente original.</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En la certificación del expediente administrativo deberá consignarse que corresponde a la totalidad de las piezas y los documentos que lo componen a la fecha de su expedición.</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55"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ARTÍCULO 52.-</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La Administración accionante, cuando así corresponda jurídicamente, deberá aportar la copia del expediente administrativo  junto con la demanda, sin lo cual no se le dará curso.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En los casos en que la Administración sea demandada, la copia del expediente administrativo será remitida al tribunal, con la contestación de la demanda.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56"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ARTÍCULO 53.-</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Si el interesado lo estima útil, podrá requerir y presentar, con la demanda, la copia completa del expediente administrativo debidamente certificada por la Administración, en los términos del artículo 51 de este Código.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Para tal efecto, la Administración deberá entregar la copia certificada, en un plazo máximo de ocho días hábiles después de solicitada.  Si no lo hace así, será aplicable lo establecido en el artículo 56 de este Código.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57"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ARTÍCULO 54.-</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Para los mismos efectos de la presentación de la demanda, el interesado también podrá presentar la copia del expediente administrativo certificada por cualquier forma legalmente aceptada, en los términos del artículo 51 de este Código.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Si la copia certificada del expediente administrativo que la Administración presente con la contestación de la demanda, es sustancialmente diferente de la que aportó el actor, se le concederá a este un plazo máximo de ocho días hábiles, a fin de que amplíe o rectifique la demanda, si lo tiene a bien.</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58"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ARTÍCULO 55.-</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Si las partes estiman que el expediente administrativo está </w:t>
            </w:r>
            <w:r w:rsidRPr="009447C2">
              <w:rPr>
                <w:rFonts w:ascii="Arial" w:hAnsi="Arial" w:cs="Arial"/>
                <w:color w:val="000000"/>
              </w:rPr>
              <w:lastRenderedPageBreak/>
              <w:t xml:space="preserve">incompleto, podrán solicitar que se reclamen los antecedentes necesarios para completarlo, en los siguientes términos: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Si la Administración aportó el expediente con la demanda, la solicitud podrá hacerse dentro del primer tercio del plazo concedido para contestarla.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Si la Administración aportó el expediente con la contestación, la solicitud deberá presentarse entre los cinco días posteriores a la resolución que tiene por contestada la demanda.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En ambos casos, el proceso quedará suspendido a partir de la presentación de la solicitud, mientras la Administración no complete el expediente administrativo.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Si, en el supuesto señalado en el inciso b) del párrafo anterior, los documentos que completan el expediente administrativo varían sustancialmente su contenido, se le  concederá un plazo de ocho días hábiles al actor, a fin de que amplíe o rectifique su demanda.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59"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ARTÍCULO 56.-</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lastRenderedPageBreak/>
              <w:t>1)</w:t>
            </w:r>
            <w:r w:rsidRPr="009447C2">
              <w:rPr>
                <w:rFonts w:ascii="Arial" w:hAnsi="Arial" w:cs="Arial"/>
                <w:color w:val="000000"/>
              </w:rPr>
              <w:t xml:space="preserve"> Si en forma antijurídica, cualquier ente u órgano de la Administración Pública, impide u obstaculiza el acceso, el examen, la lectura o la copia del expediente administrativo, el perjudicado podrá requerir, aun antes del inicio del proceso, la intervención del juez, quien entre otras actuaciones, podrá presentarse directamente a la oficina respectiva, por sí o mediante la persona designada por él, a solicitar y obtener el expediente administrativo completo, el cual será devuelto, una vez reproducido,  mediante copia certificada según  los términos del artículo 51 de este Código.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El juez tramitador impondrá al funcionario que incumpla o retarde, sin justa causa, el requerimiento judicial, una multa  de uno a cinco salarios base, en los términos establecidos en el artículo 159 de este Código; todo ello sin perjuicio de la responsabilidad civil, penal y administrativa a que haya lugar.</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60"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 xml:space="preserve">ARTÍCULO 57.- </w:t>
            </w:r>
            <w:r w:rsidRPr="009447C2">
              <w:rPr>
                <w:rFonts w:ascii="Arial" w:hAnsi="Arial" w:cs="Arial"/>
                <w:color w:val="000000"/>
              </w:rPr>
              <w:t>Toda resolución dictada en cualquiera de las etapas del proceso, sea oral o escrita, deberá estar debidamente motivada.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61"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jc w:val="center"/>
              <w:rPr>
                <w:rFonts w:ascii="Arial" w:hAnsi="Arial" w:cs="Arial"/>
                <w:color w:val="000000"/>
              </w:rPr>
            </w:pPr>
            <w:r w:rsidRPr="009447C2">
              <w:rPr>
                <w:rFonts w:ascii="Arial" w:hAnsi="Arial" w:cs="Arial"/>
                <w:b/>
                <w:color w:val="000000"/>
              </w:rPr>
              <w:t>CAPÍTULO II</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color w:val="000000"/>
              </w:rPr>
            </w:pPr>
            <w:r w:rsidRPr="009447C2">
              <w:rPr>
                <w:rFonts w:ascii="Arial" w:hAnsi="Arial" w:cs="Arial"/>
                <w:b/>
                <w:color w:val="000000"/>
              </w:rPr>
              <w:t>DEMANDA Y CONTESTACIÓN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r w:rsidRPr="009447C2">
              <w:rPr>
                <w:rFonts w:ascii="Arial" w:hAnsi="Arial" w:cs="Arial"/>
                <w:b/>
                <w:color w:val="000000"/>
              </w:rPr>
              <w:t>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ARTÍCULO 58.-</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Agotada la vía administrativa cuando así se elija o dentro de los plazos previstos en los artículos 34, 35 y 39 de este Código, el actor deberá incoar su demanda en la que indicará, necesariamente: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WW-Textoindependiente21"/>
              <w:spacing w:line="240" w:lineRule="auto"/>
              <w:rPr>
                <w:rFonts w:ascii="Arial" w:hAnsi="Arial" w:cs="Arial"/>
                <w:lang w:val="es-CR"/>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Las partes y sus representantes.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Los hechos y los antecedentes, en su caso, relacionados con el objeto del proceso, expuestos uno por uno, enumerados y especificados.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c)</w:t>
            </w:r>
            <w:r w:rsidRPr="009447C2">
              <w:rPr>
                <w:rFonts w:ascii="Arial" w:hAnsi="Arial" w:cs="Arial"/>
                <w:color w:val="000000"/>
              </w:rPr>
              <w:t xml:space="preserve"> Los fundamentos de Derecho que invoca en su apoyo.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d)</w:t>
            </w:r>
            <w:r w:rsidRPr="009447C2">
              <w:rPr>
                <w:rFonts w:ascii="Arial" w:hAnsi="Arial" w:cs="Arial"/>
                <w:color w:val="000000"/>
              </w:rPr>
              <w:t xml:space="preserve"> La  pretensión que se formule.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e)</w:t>
            </w:r>
            <w:r w:rsidRPr="009447C2">
              <w:rPr>
                <w:rFonts w:ascii="Arial" w:hAnsi="Arial" w:cs="Arial"/>
                <w:color w:val="000000"/>
              </w:rPr>
              <w:t xml:space="preserve"> Cuando accesoriamente se pretendan daños y perjuicios, se concretará el motivo que los origina, en qué consisten y su  estimación prudencial.</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f)</w:t>
            </w:r>
            <w:r w:rsidRPr="009447C2">
              <w:rPr>
                <w:rFonts w:ascii="Arial" w:hAnsi="Arial" w:cs="Arial"/>
                <w:color w:val="000000"/>
              </w:rPr>
              <w:t xml:space="preserve"> Las pruebas ofrecidas.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g)</w:t>
            </w:r>
            <w:r w:rsidRPr="009447C2">
              <w:rPr>
                <w:rFonts w:ascii="Arial" w:hAnsi="Arial" w:cs="Arial"/>
                <w:color w:val="000000"/>
              </w:rPr>
              <w:t xml:space="preserve"> Cuando también se demande a sujetos privados, el lugar para notificarle el auto inicial.</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No será necesario que en el proceso se compruebe la personería del Estado o ente público que figure como demandante o demandado.  El tribunal elaborará un registro de personerías, para cuya actualización realizará las prevenciones pertinentes.</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62"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 xml:space="preserve">ARTÍCULO 59.- </w:t>
            </w:r>
            <w:r w:rsidRPr="009447C2">
              <w:rPr>
                <w:rFonts w:ascii="Arial" w:hAnsi="Arial" w:cs="Arial"/>
                <w:color w:val="000000"/>
              </w:rPr>
              <w:t>La jueza o el juez tramitador tramitará el proceso desde su inicio hasta el final de la audiencia preliminar, salvo en lo relativo a la fase de conciliación.</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63"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ARTÍCULO 60.-</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r w:rsidRPr="009447C2">
              <w:rPr>
                <w:rFonts w:ascii="Arial" w:hAnsi="Arial" w:cs="Arial"/>
                <w:color w:val="000000"/>
              </w:rPr>
              <w:t>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En caso de que el juez tramitador, de oficio o a gestión de  cualquiera de las partes, estime que el asunto bajo su instrucción reviste urgencia o necesidad o es de gran trascendencia para el interés público, directamente lo remitirá al conocimiento del tribunal de juicio al que por turno le corresponda, para que este decida si se le da trámite preferente, en los términos de este artículo, mediante resolución motivada que no tendrá recurso alguno.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color w:val="000000"/>
              </w:rPr>
              <w:t>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lastRenderedPageBreak/>
              <w:t>2)</w:t>
            </w:r>
            <w:r w:rsidRPr="009447C2">
              <w:rPr>
                <w:rFonts w:ascii="Arial" w:hAnsi="Arial" w:cs="Arial"/>
                <w:color w:val="000000"/>
              </w:rPr>
              <w:t xml:space="preserve"> Si el tribunal estima que el trámite preferente no procede, devolverá el proceso al juez tramitador, para que lo curse por el procedimiento común.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De dársele trámite preferente, se dará traslado de la demanda y se concederá un plazo perentorio de cinco días hábiles para su contestación.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color w:val="000000"/>
              </w:rPr>
              <w:t xml:space="preserve">Cuando resulte necesario, el tribunal dispondrá celebrar una única audiencia en la que se entrará a conocer y resolver sobre los extremos a que alude el artículo 90 de este Código, se evacuará la prueba y oirán conclusiones de las partes.  De no haber pruebas por evacuar se prescindirá de la audiencia oral y pública.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color w:val="000000"/>
              </w:rPr>
              <w:t xml:space="preserve">Únicamente cuando surjan hechos nuevos o deba completarse la prueba a juicio del tribunal, podrá celebrarse una nueva audiencia.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El señalamiento de la audiencia tendrá prioridad en la agenda del tribunal.</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5)</w:t>
            </w:r>
            <w:r w:rsidRPr="009447C2">
              <w:rPr>
                <w:rFonts w:ascii="Arial" w:hAnsi="Arial" w:cs="Arial"/>
                <w:color w:val="000000"/>
              </w:rPr>
              <w:t xml:space="preserve"> Si la conversión del proceso se produce en una oportunidad procesal posterior a la regulada en el párrafo tercero de este artículo, el tribunal dispondrá el ajuste correspondiente a las reglas de dicho párrafo.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6)</w:t>
            </w:r>
            <w:r w:rsidRPr="009447C2">
              <w:rPr>
                <w:rFonts w:ascii="Arial" w:hAnsi="Arial" w:cs="Arial"/>
                <w:color w:val="000000"/>
              </w:rPr>
              <w:t xml:space="preserve"> La sentencia deberá dictarse en un plazo máximo de cinco días hábiles, contados a partir del día siguiente a aquel en que se decidió darle trámite preferente al proceso o, en su caso, a partir de la celebración de la última audiencia.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7)</w:t>
            </w:r>
            <w:r w:rsidRPr="009447C2">
              <w:rPr>
                <w:rFonts w:ascii="Arial" w:hAnsi="Arial" w:cs="Arial"/>
                <w:color w:val="000000"/>
              </w:rPr>
              <w:t xml:space="preserve"> En caso de ser planteado, la resolución del recurso de casación tendrá prioridad en la agenda del Tribunal de Casación de lo Contencioso-Administrativo o de la Sala Primera de la Corte Suprema de Justicia, según corresponda.  El recurso deberá resolverse en un plazo de diez días hábiles.</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64"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ARTÍCULO 61.-</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Cuando la demanda no cumpla los requisitos señalados en el artículo 58 de este Código, la jueza o el juez tramitador ordenará la subsanación dentro del plazo de tres días hábiles, para ello deberá indicar los requisitos omitidos o incompletos, so pena de ordenar su inadmisibilidad y archivo. En caso de procesos de trámite preferente, el plazo será de veinticuatro horas.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Contra el auto que acuerde el archivo cabrá recurso de apelación, que será del conocimiento del Tribunal de Casación de lo Contencioso-Administrativo, que resolverá lo pertinente dentro de un plazo de ocho días hábiles.</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65"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ARTÍCULO 62.-</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En caso de que la jueza o el juez tramitador lo considere procedente, declarará no haber lugar a la admisión de la demanda, cuando conste de modo inequívoco y manifiesto que: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La pretensión se deduce contra alguna de las conductas no susceptibles de impugnación, conforme a las reglas del capítulo II del título IV de este Código.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Existe litis pendencia o cosa juzgada.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La jueza o el juez tramitador, antes de declarar la inadmisión, hará saber a las partes el motivo en que se funda, para que, en el término de cinco días hábiles, aleguen lo que estimen procedente y acompañen los documentos a que haya lugar.</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Contra la resolución que acuerde la inadmisión, cabrá recurso de casación, el cual será del conocimiento del Tribunal de Casación de lo Contencioso-Administrativo. </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66"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ARTÍCULO 63.-</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Presentada la demanda en forma debida o subsanados sus defectos, la jueza o el juez tramitador dará traslado y concederá un plazo perentorio para su contestación.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Si la parte actora aportó, con su demanda, copia del expediente administrativo, certificada por la Administración, el plazo para la contestación será de quince días hábiles.  Cuando no se haya aportado dicha copia del expediente administrativo, el plazo será de treinta días hábiles.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Si, una vez vencido el plazo para la contestación de la demanda, la jueza o  el juez tramitador no ha recibido copia certificada del expediente administrativo, se tendrán por ciertos los hechos expuestos en la demanda, en lo que corresponde a la Administración remisa, salvo si la omisión ha sido motivada por fuerza mayor;  esta deberá demostrarse al juez tramitador antes del vencimiento del plazo concedido para la contestación.  En tal caso, la Administración podrá hacer los alegatos pertinentes y ofrecer la prueba que estime necesaria.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67"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ARTÍCULO 64.-</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En el escrito de contestación de la demanda, se expondrá con claridad si los hechos se rechazan por inexactos o  se admiten como ciertos  con variantes o rectificaciones.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El demandado manifestará las razones que tenga para oponerse a la demanda y los fundamentos legales en que se apoya.  En esta misma oportunidad deberá oponer las defensas previas y de fondo pertinentes, así como ofrecer la prueba respectiva.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De advertirse defectos en la contestación de la demanda, el juez tramitador prevendrá al demandado su corrección dentro del quinto día hábil, bajo la advertencia de que, si no lo hace,  los hechos se tendrán por admitidos.</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68"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 xml:space="preserve">ARTÍCULO 65.- </w:t>
            </w:r>
            <w:r w:rsidRPr="009447C2">
              <w:rPr>
                <w:rFonts w:ascii="Arial" w:hAnsi="Arial" w:cs="Arial"/>
                <w:color w:val="000000"/>
              </w:rPr>
              <w:t>Si el demandado no contesta dentro del emplazamiento, de oficio se le declarará rebelde y se tendrá por contestada afirmativamente la demanda en cuanto a los hechos, sin perjuicio de que pueda apersonarse,  en cualquier tiempo, tomando el proceso en el estado en que se encuentre.</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69"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66.-</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En la contestación de la demanda o contrademanda, podrán alegarse todas las excepciones de fondo, así como  las siguientes defensas previas: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lastRenderedPageBreak/>
              <w:t>a)</w:t>
            </w:r>
            <w:r w:rsidRPr="009447C2">
              <w:rPr>
                <w:rFonts w:ascii="Arial" w:hAnsi="Arial" w:cs="Arial"/>
                <w:color w:val="000000"/>
              </w:rPr>
              <w:t xml:space="preserve"> Que su conocimiento no corresponde a la Jurisdicción Contencioso-Administrativa.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Que haya sido interpuesta por persona incapaz o que no se halla debidamente representada.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c)</w:t>
            </w:r>
            <w:r w:rsidRPr="009447C2">
              <w:rPr>
                <w:rFonts w:ascii="Arial" w:hAnsi="Arial" w:cs="Arial"/>
                <w:color w:val="000000"/>
              </w:rPr>
              <w:t xml:space="preserve"> Falta de agotamiento de la vía administrativa, cuando proceda.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d)</w:t>
            </w:r>
            <w:r w:rsidRPr="009447C2">
              <w:rPr>
                <w:rFonts w:ascii="Arial" w:hAnsi="Arial" w:cs="Arial"/>
                <w:color w:val="000000"/>
              </w:rPr>
              <w:t xml:space="preserve"> Que el escrito de la demanda tenga defectos no subsanados oportunamente, que impidan verter pronunciamiento sobre el fondo.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e)</w:t>
            </w:r>
            <w:r w:rsidRPr="009447C2">
              <w:rPr>
                <w:rFonts w:ascii="Arial" w:hAnsi="Arial" w:cs="Arial"/>
                <w:color w:val="000000"/>
              </w:rPr>
              <w:t xml:space="preserve"> Indebida acumulación de pretensiones.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WW-Textoindependiente21"/>
              <w:spacing w:line="240" w:lineRule="auto"/>
              <w:ind w:left="850"/>
              <w:rPr>
                <w:rFonts w:ascii="Arial" w:hAnsi="Arial" w:cs="Arial"/>
                <w:lang w:val="es-CR"/>
              </w:rPr>
            </w:pPr>
            <w:r w:rsidRPr="009447C2">
              <w:rPr>
                <w:rFonts w:ascii="Arial" w:hAnsi="Arial" w:cs="Arial"/>
                <w:b/>
                <w:lang w:val="es-CR"/>
              </w:rPr>
              <w:t>f)</w:t>
            </w:r>
            <w:r w:rsidRPr="009447C2">
              <w:rPr>
                <w:rFonts w:ascii="Arial" w:hAnsi="Arial" w:cs="Arial"/>
                <w:lang w:val="es-CR"/>
              </w:rPr>
              <w:t xml:space="preserve"> Falta de integración de la litis consorcio </w:t>
            </w:r>
            <w:proofErr w:type="gramStart"/>
            <w:r w:rsidRPr="009447C2">
              <w:rPr>
                <w:rFonts w:ascii="Arial" w:hAnsi="Arial" w:cs="Arial"/>
                <w:lang w:val="es-CR"/>
              </w:rPr>
              <w:t>necesaria</w:t>
            </w:r>
            <w:proofErr w:type="gramEnd"/>
            <w:r w:rsidRPr="009447C2">
              <w:rPr>
                <w:rFonts w:ascii="Arial" w:hAnsi="Arial" w:cs="Arial"/>
                <w:lang w:val="es-CR"/>
              </w:rPr>
              <w:t>.</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WW-Textoindependiente21"/>
              <w:spacing w:line="240" w:lineRule="auto"/>
              <w:ind w:left="850"/>
              <w:rPr>
                <w:rFonts w:ascii="Arial" w:hAnsi="Arial" w:cs="Arial"/>
                <w:lang w:val="es-CR"/>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g)</w:t>
            </w:r>
            <w:r w:rsidRPr="009447C2">
              <w:rPr>
                <w:rFonts w:ascii="Arial" w:hAnsi="Arial" w:cs="Arial"/>
                <w:color w:val="000000"/>
              </w:rPr>
              <w:t xml:space="preserve"> Que la pretensión se deduzca contra alguno de los actos no susceptibles de impugnación.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h)</w:t>
            </w:r>
            <w:r w:rsidRPr="009447C2">
              <w:rPr>
                <w:rFonts w:ascii="Arial" w:hAnsi="Arial" w:cs="Arial"/>
                <w:color w:val="000000"/>
              </w:rPr>
              <w:t xml:space="preserve"> Litis pendencia.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i)</w:t>
            </w:r>
            <w:r w:rsidRPr="009447C2">
              <w:rPr>
                <w:rFonts w:ascii="Arial" w:hAnsi="Arial" w:cs="Arial"/>
                <w:color w:val="000000"/>
              </w:rPr>
              <w:t xml:space="preserve"> Transacción.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j)</w:t>
            </w:r>
            <w:r w:rsidRPr="009447C2">
              <w:rPr>
                <w:rFonts w:ascii="Arial" w:hAnsi="Arial" w:cs="Arial"/>
                <w:color w:val="000000"/>
              </w:rPr>
              <w:t xml:space="preserve"> Cosa juzgada.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k)</w:t>
            </w:r>
            <w:r w:rsidRPr="009447C2">
              <w:rPr>
                <w:rFonts w:ascii="Arial" w:hAnsi="Arial" w:cs="Arial"/>
                <w:color w:val="000000"/>
              </w:rPr>
              <w:t xml:space="preserve"> Prescripción o caducidad del derecho, cuando sean evidentes y manifiestas.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En el supuesto del apartado a), la jueza o el juez tramitador procederá conforme al artículo 5 de este mismo Código; en los demás supuestos, la resolución se reservará  para la audiencia preliminar, aludida en el capítulo VI del título V de este Código.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70"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67.-</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No obstante lo señalado en el artículo anterior, las excepciones de cosa juzgada, transacción, prescripción y caducidad podrán oponerse hasta antes de concluido el juicio oral y público.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Si se interponen antes de concluida la audiencia preliminar, se resolverán interlocutoriamente, sin perjuicio de que sean analizadas nuevamente con el dictado de la sentencia.  Las formuladas después de dicha audiencia se reservarán para ser conocidas en sentencia.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También podrán oponerse excepciones de fondo hasta antes de finalizado el juicio oral y público, cuando los hechos en que se funden hayan ocurrido con posterioridad a la contestación.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De las excepciones interpuestas después de la contestación de la demanda o la reconvención, se oirá a la parte contraria, según corresponda, en la audiencia preliminar o en el juicio oral y público,  establecidos en este Código.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71"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68.-</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Sin perjuicio de lo establecido en el primer párrafo del artículo 46 de este Código, la demanda y la contrademanda podrán ampliarse por escrito, antes de que hayan sido contestadas.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Si, después de contestada la demanda o contrademanda, </w:t>
            </w:r>
            <w:r w:rsidRPr="009447C2">
              <w:rPr>
                <w:rFonts w:ascii="Arial" w:hAnsi="Arial" w:cs="Arial"/>
                <w:color w:val="000000"/>
              </w:rPr>
              <w:lastRenderedPageBreak/>
              <w:t>sobreviene algún hecho nuevo con influencia en la pretensión invocada por las partes en el proceso, estas podrán acreditarlo antes de que los autos estén listos para el dictado de la sentencia.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En todos los casos, se oirá a las partes por tres días hábiles.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El Tribunal se pronunciará en sentencia sobre los nuevos hechos alegados.</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72"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69.-</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El actor o reconventor podrá solicitar en su demanda o contrademanda que, una vez contestadas, el proceso se falle sin necesidad de recibir prueba, prescindiendo, incluso, de la conciliación y celebración de audiencias.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Si la parte demandada o contrademandada no se opone a esa petición, y el juez tramitador así lo estima procedente, el Tribunal deberá dictar sentencia, sin más trámite, dentro de los cinco días hábiles contados a partir del  día siguiente  al de la notificación del auto que acoge la gestión.</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73"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70.-</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Salvo el supuesto del artículo anterior, una vez contestada la demanda o la contrademanda, la jueza o el juez tramitador dará traslado a la parte actora, por el plazo de tres días hábiles, para que se refiera a esta y ofrezca contraprueba.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En la misma resolución, previa coordinación y a la mayor brevedad posible, señalará hora y fecha para celebrar la audiencia de conciliación y remitirá el expediente al juez conciliador, salvo que las partes manifiesten, con antelación y por escrito, su oposición o renuncia, en cuyo caso se fijarán hora y fecha para  celebrar de la audiencia preliminar.</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74"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rPr>
                <w:rFonts w:ascii="Arial" w:hAnsi="Arial" w:cs="Arial"/>
                <w:b/>
                <w:color w:val="000000"/>
              </w:rPr>
            </w:pPr>
            <w:r w:rsidRPr="009447C2">
              <w:rPr>
                <w:rFonts w:ascii="Arial" w:hAnsi="Arial" w:cs="Arial"/>
                <w:b/>
                <w:color w:val="000000"/>
              </w:rPr>
              <w:t>ARTÍCULO 71.-</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El litis consorcio necesario se integrará de oficio o a gestión de parte.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Si, antes del dictado de la sentencia, el juez tramitador o el tribunal, según corresponda, constata la falta de integración de la litis consorcio necesaria, anulará lo actuado y retrotraerá a la etapa procesal oportuna,  con el propósito de integrar, de oficio, al litis consorte y garantizar el debido proceso.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En el supuesto del párrafo anterior, se conservarán las actuaciones irrepetibles, así como todas las que se dispongan por razones de economía procesal, en las que no sea indispensable la intervención del litis consorte.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color w:val="000000"/>
              </w:rPr>
              <w:t>También se conservarán las actuaciones respecto de las  que el litis consorte manifieste su conformidad.</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strike/>
                <w:color w:val="000000"/>
              </w:rPr>
            </w:pPr>
            <w:r w:rsidRPr="009447C2">
              <w:rPr>
                <w:rFonts w:ascii="Arial" w:hAnsi="Arial" w:cs="Arial"/>
                <w:b/>
                <w:color w:val="000000"/>
              </w:rPr>
              <w:t>4)</w:t>
            </w:r>
            <w:r w:rsidRPr="009447C2">
              <w:rPr>
                <w:rFonts w:ascii="Arial" w:hAnsi="Arial" w:cs="Arial"/>
                <w:color w:val="000000"/>
              </w:rPr>
              <w:t xml:space="preserve"> Contra lo resuelto sobre la integración del litis consorte cabrá recurso de apelación dentro del tercer día, ante el Tribunal de Casación de lo Contencioso-Administrativo y Civil de Hacienda, el cual deberá resolver en el plazo de cinco días hábiles.</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75"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jc w:val="center"/>
              <w:rPr>
                <w:rFonts w:ascii="Arial" w:hAnsi="Arial" w:cs="Arial"/>
                <w:b/>
                <w:color w:val="000000"/>
              </w:rPr>
            </w:pPr>
            <w:r w:rsidRPr="009447C2">
              <w:rPr>
                <w:rFonts w:ascii="Arial" w:hAnsi="Arial" w:cs="Arial"/>
                <w:b/>
                <w:color w:val="000000"/>
              </w:rPr>
              <w:t>CAPÍTULO III</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CONCILIACIÓN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spacing w:before="100" w:beforeAutospacing="1" w:after="100" w:afterAutospacing="1"/>
              <w:outlineLvl w:val="1"/>
              <w:rPr>
                <w:rFonts w:ascii="Arial" w:eastAsia="Times New Roman" w:hAnsi="Arial" w:cs="Arial"/>
                <w:b/>
                <w:bCs/>
                <w:color w:val="000000"/>
                <w:kern w:val="36"/>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72.-</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La Administración Pública podrá conciliar sobre la conducta administrativa, su validez y sus efectos, con independencia de su naturaleza pública o privada.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A la audiencia de conciliación asistirán las partes en litigio o sus representantes,  excepto  los coadyuvantes. </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76"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73.-</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Todo representante de las partes deberá estar acreditado con facultades suficientes para conciliar, lo que se deberá comprobar previamente a la audiencia respectiva.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Cuando corresponda conciliar a la Procuraduría General de la República, se requerirá la autorización expresa del procurador general de la República o del procurador general adjunto, o la del órgano en que estos deleguen.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En los demás casos, la autorización será otorgada por el respectivo superior jerárquico supremo o por el órgano en que este delegue.</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77"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74.-</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La jueza o el juez conciliador convocará a tantas  audiencias como estime necesarias.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Para lograr la conciliación, la jueza o el juez podrá reunirse con las partes, en forma conjunta o separada.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78"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75.-</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La conciliación se entenderá fracasada cuando: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Sin mediar justa causa, cualquiera de las partes o sus representantes no se presenten a la audiencia conciliatoria.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Cualquiera de las partes o sus representantes manifiesten, en firme, su negativa a conciliar.</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c)</w:t>
            </w:r>
            <w:r w:rsidRPr="009447C2">
              <w:rPr>
                <w:rFonts w:ascii="Arial" w:hAnsi="Arial" w:cs="Arial"/>
                <w:color w:val="000000"/>
              </w:rPr>
              <w:t xml:space="preserve"> Después de una o más audiencias celebradas, la jueza o el juez </w:t>
            </w:r>
            <w:r w:rsidRPr="009447C2">
              <w:rPr>
                <w:rFonts w:ascii="Arial" w:hAnsi="Arial" w:cs="Arial"/>
                <w:color w:val="000000"/>
              </w:rPr>
              <w:lastRenderedPageBreak/>
              <w:t>conciliador estime inviable el acuerdo conciliatorio.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La jueza o el juez conciliador también ordenará la finalización de la audiencia, si alguna de las partes o sus representantes participan con evidente mala fe, con el fin de demorar los procedimientos o con ejercicio abusivo de sus derechos.  En estos casos, la jueza o el juez conciliador impondrá a la parte, a su representante, o a ambos, una  multa equivalente a un salario base, según la Ley N</w:t>
            </w:r>
            <w:proofErr w:type="gramStart"/>
            <w:r w:rsidRPr="009447C2">
              <w:rPr>
                <w:rFonts w:ascii="Arial" w:hAnsi="Arial" w:cs="Arial"/>
                <w:color w:val="000000"/>
              </w:rPr>
              <w:t>.º</w:t>
            </w:r>
            <w:proofErr w:type="gramEnd"/>
            <w:r w:rsidRPr="009447C2">
              <w:rPr>
                <w:rFonts w:ascii="Arial" w:hAnsi="Arial" w:cs="Arial"/>
                <w:color w:val="000000"/>
              </w:rPr>
              <w:t xml:space="preserve"> 7337.  En este último supuesto, se prorrateará la multa por partes iguales.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La jueza o el juez conciliador deberá guardar absoluta confidencialidad e imparcialidad respecto de todo lo dicho por las partes en el curso de la conciliación, por lo que no podrá revelar el contenido de las discusiones y manifestaciones efectuadas en ella, ni siquiera con su anuencia.  En todo caso, lo discutido y manifestado en la conciliación no tendrá valor probatorio alguno, salvo en el supuesto de procesos en los que se discuta la posible responsabilidad del juez.</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79"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76.- </w:t>
            </w:r>
            <w:r w:rsidRPr="009447C2">
              <w:rPr>
                <w:rFonts w:ascii="Arial" w:hAnsi="Arial" w:cs="Arial"/>
                <w:color w:val="000000"/>
              </w:rPr>
              <w:t>Si las partes principales o sus representantes llegan a un acuerdo que ponga fin a la controversia, total o parcialmente, el juez conciliador, en un plazo máximo de ocho días hábiles, homologará el acuerdo conciliatorio, dando por terminado el proceso en lo conducente, siempre que lo acordado no sea contrario al ordenamiento jurídico, ni lesivo al interés público.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80"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77.- </w:t>
            </w:r>
            <w:r w:rsidRPr="009447C2">
              <w:rPr>
                <w:rFonts w:ascii="Arial" w:hAnsi="Arial" w:cs="Arial"/>
                <w:color w:val="000000"/>
              </w:rPr>
              <w:t>Una vez firme el acuerdo conciliatorio, tendrá el carácter de cosa juzgada material y para su ejecución será aplicable lo relativo a la ejecución de sentencia.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81"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78.- </w:t>
            </w:r>
            <w:r w:rsidRPr="009447C2">
              <w:rPr>
                <w:rFonts w:ascii="Arial" w:hAnsi="Arial" w:cs="Arial"/>
                <w:color w:val="000000"/>
              </w:rPr>
              <w:t>La jueza o el juez conciliador podrá adoptar, en el transcurso de la conciliación,  las medidas cautelares que sean necesarias.</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82"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79.- </w:t>
            </w:r>
            <w:r w:rsidRPr="009447C2">
              <w:rPr>
                <w:rFonts w:ascii="Arial" w:hAnsi="Arial" w:cs="Arial"/>
                <w:color w:val="000000"/>
              </w:rPr>
              <w:t xml:space="preserve">Las partes, por sí mismas, podrán buscar los diversos mecanismos para la solución de sus conflictos fuera del proceso, y acudir a ellos. Para tal efecto, de común acuerdo, estarán facultadas para solicitar su suspensión, por un período razonable a criterio de la jueza, del  juez o del Tribunal, según sea el estadio procesal. </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83"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ARTÍCULO 80.-</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En lo conducente, durante las audiencias conciliatorias serán aplicables los capítulos VI y VII de este título.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De lo sucedido, en la fase de conciliación, se levantará un acta en los términos establecidos en el artículo 102 de este Código.  No obstante, si la conciliación fracasa, solamente se dejará constancia de ello, con indicación lacónica de su causa, sin ninguna otra </w:t>
            </w:r>
            <w:r w:rsidRPr="009447C2">
              <w:rPr>
                <w:rFonts w:ascii="Arial" w:hAnsi="Arial" w:cs="Arial"/>
                <w:color w:val="000000"/>
              </w:rPr>
              <w:lastRenderedPageBreak/>
              <w:t>manifestación de las partes sobre el fondo del asunto.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En lo aplicable, durante las audiencias la jueza o el juez conciliador tendrá las facultades del presidente del Tribunal de juicio, a que alude el artículo 99 de este Código.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84"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81.-</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WW-Textoindependiente21"/>
              <w:spacing w:line="240" w:lineRule="auto"/>
              <w:rPr>
                <w:rFonts w:ascii="Arial" w:hAnsi="Arial" w:cs="Arial"/>
                <w:lang w:val="es-CR"/>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En el mismo auto que fija la audiencia de conciliación, se advertirá a las partes que si alguna de ellas manifiesta, con antelación, su negativa a conciliar, o si cualquiera de ellas no se presenta a la audiencia señalada para tal efecto, se continuará de inmediato con la audiencia preliminar, para lo cual se coordinará y se tomarán las previsiones del caso,  junto con la jueza o el juez tramitador.</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Si, iniciada la conciliación, la jueza o el juez encargado la declara  fracasada, total o parcialmente, en el mismo auto señalará la hora y fecha para celebrar la audiencia preliminar, previa coordinación con el juez tramitador.</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85"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jc w:val="center"/>
              <w:rPr>
                <w:rFonts w:ascii="Arial" w:hAnsi="Arial" w:cs="Arial"/>
                <w:b/>
                <w:color w:val="000000"/>
              </w:rPr>
            </w:pPr>
            <w:r w:rsidRPr="009447C2">
              <w:rPr>
                <w:rFonts w:ascii="Arial" w:hAnsi="Arial" w:cs="Arial"/>
                <w:b/>
                <w:color w:val="000000"/>
              </w:rPr>
              <w:t>CAPÍTULO IV</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color w:val="000000"/>
              </w:rPr>
            </w:pPr>
            <w:r w:rsidRPr="009447C2">
              <w:rPr>
                <w:rFonts w:ascii="Arial" w:hAnsi="Arial" w:cs="Arial"/>
                <w:b/>
                <w:color w:val="000000"/>
              </w:rPr>
              <w:t>LA PRUEBA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82.-</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La jueza o el juez ordenará y practicará todas las diligencias de prueba necesarias, para determinar la verdad real de los hechos relevantes en el proceso.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Los medios de prueba podrán ser todos los que estén permitidos por el Derecho público y el Derecho común.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Las pruebas podrán ser consignadas y aportadas al proceso, mediante cualquier tipo de soporte documental, electrónico, informático, magnético, óptico, telemático o producido por nuevas tecnologías.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Todas las pruebas serán apreciadas, de conformidad con las reglas de la sana crítica.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5)</w:t>
            </w:r>
            <w:r w:rsidRPr="009447C2">
              <w:rPr>
                <w:rFonts w:ascii="Arial" w:hAnsi="Arial" w:cs="Arial"/>
                <w:color w:val="000000"/>
              </w:rPr>
              <w:t xml:space="preserve"> Las pruebas que consten en el expediente administrativo, cualquiera sea su naturaleza, serán valoradas por la jueza o el juez como prueba documental, salvo que sea cuestionada por la parte perjudicada por  los medios legales pertinentes.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86"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83.-</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Las partes o sus representantes, la jueza o el juez tramitador o el Tribunal, según corresponda, podrán requerir la declaración testimonial de la persona funcionaria o de las personas funcionarias que hayan tenido participación, directa o indirecta, en la conducta administrativa objeto del proceso.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También, las partes, la jueza, el juez tramitador o el Tribunal podrán requerir la declaración de testigos-peritos, quienes se regirán por las reglas de la prueba testimonial, sin perjuicio de que puedan ser interrogados en aspectos técnicos y de apreciación.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87"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84.- </w:t>
            </w:r>
            <w:r w:rsidRPr="009447C2">
              <w:rPr>
                <w:rFonts w:ascii="Arial" w:hAnsi="Arial" w:cs="Arial"/>
                <w:color w:val="000000"/>
              </w:rPr>
              <w:t>La jueza o el juez tramitador podrá ordenar que se reciba cualquier prueba que sea urgente o que, por algún obstáculo difícil de superar, se presuma que no podrá recibirse en la audiencia respectiva.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88"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pStyle w:val="Textoindependiente2"/>
              <w:jc w:val="center"/>
              <w:rPr>
                <w:rFonts w:ascii="Arial" w:hAnsi="Arial" w:cs="Arial"/>
                <w:b/>
                <w:color w:val="000000"/>
              </w:rPr>
            </w:pPr>
            <w:r w:rsidRPr="009447C2">
              <w:rPr>
                <w:rFonts w:ascii="Arial" w:hAnsi="Arial" w:cs="Arial"/>
                <w:b/>
                <w:color w:val="000000"/>
              </w:rPr>
              <w:lastRenderedPageBreak/>
              <w:t>CAPÍTULO V</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DISPOSICIONES GENERALES APLICABLES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A LAS AUDIENCIAS PRELIMINAR Y COMPLEMENTARIA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85.-</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La jueza o el juez tramitador y el Tribunal, según sea el caso, deberán asegurar, durante las audiencias, el pleno respeto de los principios de la oralidad.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En el curso de estas, deberá promoverse el contradictorio como instrumento para la verificación de la verdad real de los hechos y velar por la concentración de los distintos actos procesales que corresponda celebrar.</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89"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86.-</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Las partes o sus representantes, debidamente acreditados, deberán comparecer a las audiencias a las que sean convocados.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La ausencia no justificada de cualquiera de las partes o de sus representantes, debidamente acreditados, a criterio del juez tramitador o del Tribunal, no impedirá la celebración de la audiencia.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En caso de que cualquiera de las partes o sus representantes comparezca en forma tardía a la audiencia, la tomará en el estado en que se encuentre, sin que se retrotraigan las etapas ya cumplidas.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Si, por razones debidamente demostradas, una de las partes o su representante no puede comparecer, según sea el caso, la audiencia podrá diferirse por una sola vez, a juicio del juez tramitador o del Tribunal.</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90"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87.- </w:t>
            </w:r>
            <w:r w:rsidRPr="009447C2">
              <w:rPr>
                <w:rFonts w:ascii="Arial" w:hAnsi="Arial" w:cs="Arial"/>
                <w:color w:val="000000"/>
              </w:rPr>
              <w:t>Si durante las audiencias una parte tiene dos o más abogados, estos deberán distribuirse el uso de la palabra y demás funciones, lo que deberá ser comunicado al juez tramitador o al Tribunal, según sea el caso.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91"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88.- </w:t>
            </w:r>
            <w:r w:rsidRPr="009447C2">
              <w:rPr>
                <w:rFonts w:ascii="Arial" w:hAnsi="Arial" w:cs="Arial"/>
                <w:color w:val="000000"/>
              </w:rPr>
              <w:t>Durante las audiencias, las resoluciones se dictarán verbalmente y quedarán notificadas con su dictado.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92"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89.-</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Excepto el pronunciamiento que resuelve las defensas previas y la sentencia, contra las resoluciones dictadas en las audiencias cabrá el recurso de revocatoria, el cual deberá interponerse en forma oral y justificada en el mismo acto.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La jueza, el juez tramitador o el tribunal de juicio, según sea el caso, deberá resolverlo inmediatamente.</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93"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jc w:val="center"/>
              <w:rPr>
                <w:rFonts w:ascii="Arial" w:hAnsi="Arial" w:cs="Arial"/>
                <w:b/>
                <w:color w:val="000000"/>
              </w:rPr>
            </w:pPr>
            <w:r w:rsidRPr="009447C2">
              <w:rPr>
                <w:rFonts w:ascii="Arial" w:hAnsi="Arial" w:cs="Arial"/>
                <w:b/>
                <w:color w:val="000000"/>
              </w:rPr>
              <w:t>CAPÍTULO VI</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color w:val="000000"/>
              </w:rPr>
            </w:pPr>
            <w:r w:rsidRPr="009447C2">
              <w:rPr>
                <w:rFonts w:ascii="Arial" w:hAnsi="Arial" w:cs="Arial"/>
                <w:b/>
                <w:color w:val="000000"/>
              </w:rPr>
              <w:t>AUDIENCIA PRELIMINAR</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90.-</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En la audiencia preliminar, en forma oral,  se resolverá:</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WW-Textoindependiente21"/>
              <w:spacing w:line="240" w:lineRule="auto"/>
              <w:rPr>
                <w:rFonts w:ascii="Arial" w:hAnsi="Arial" w:cs="Arial"/>
                <w:lang w:val="es-CR"/>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El saneamiento del proceso, cuando sea necesario, resolviendo toda clase de nulidades procesales, alegadas o no, y las demás cuestiones no atinentes al mérito del asunto.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WW-Textoindependiente21"/>
              <w:spacing w:line="240" w:lineRule="auto"/>
              <w:ind w:left="850"/>
              <w:rPr>
                <w:rFonts w:ascii="Arial" w:hAnsi="Arial" w:cs="Arial"/>
                <w:lang w:val="es-MX"/>
              </w:rPr>
            </w:pPr>
            <w:r w:rsidRPr="009447C2">
              <w:rPr>
                <w:rFonts w:ascii="Arial" w:hAnsi="Arial" w:cs="Arial"/>
                <w:b/>
                <w:lang w:val="es-CR"/>
              </w:rPr>
              <w:t>b)</w:t>
            </w:r>
            <w:r w:rsidRPr="009447C2">
              <w:rPr>
                <w:rFonts w:ascii="Arial" w:hAnsi="Arial" w:cs="Arial"/>
                <w:lang w:val="es-CR"/>
              </w:rPr>
              <w:t xml:space="preserve"> La aclaración y el ajuste de los extremos de la demanda, contrademanda y contestación y réplica, cuando, a criterio del juez tramitador, resulten oscuros o imprecisos, sea de oficio o a gestión de parte.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WW-Textoindependiente21"/>
              <w:spacing w:line="240" w:lineRule="auto"/>
              <w:ind w:left="850"/>
              <w:rPr>
                <w:rFonts w:ascii="Arial" w:hAnsi="Arial" w:cs="Arial"/>
              </w:rPr>
            </w:pPr>
            <w:r w:rsidRPr="009447C2">
              <w:rPr>
                <w:rFonts w:ascii="Arial" w:hAnsi="Arial" w:cs="Arial"/>
                <w:b/>
              </w:rPr>
              <w:t>c)</w:t>
            </w:r>
            <w:r w:rsidRPr="009447C2">
              <w:rPr>
                <w:rFonts w:ascii="Arial" w:hAnsi="Arial" w:cs="Arial"/>
              </w:rPr>
              <w:t xml:space="preserve"> La intervención del coadyuvante.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d)</w:t>
            </w:r>
            <w:r w:rsidRPr="009447C2">
              <w:rPr>
                <w:rFonts w:ascii="Arial" w:hAnsi="Arial" w:cs="Arial"/>
                <w:color w:val="000000"/>
              </w:rPr>
              <w:t xml:space="preserve"> Las defensas previas.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e)</w:t>
            </w:r>
            <w:r w:rsidRPr="009447C2">
              <w:rPr>
                <w:rFonts w:ascii="Arial" w:hAnsi="Arial" w:cs="Arial"/>
                <w:color w:val="000000"/>
              </w:rPr>
              <w:t xml:space="preserve"> La determinación de los hechos controvertidos y con trascendencia para la resolución del caso y que deban ser objeto de prueba.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Durante la audiencia,  las partes podrán ofrecer otros medios de prueba que, a juicio del juez tramitador, sean de interés para la resolución del proceso y se refieran, únicamente, a hechos nuevos o a rectificaciones realizadas en la propia audiencia.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También se resolverá la admisión de los elementos probatorios ofrecidos,  cuando así proceda, se rechazarán  los que sean evidentemente impertinentes o inconducentes, y se dispondrá el señalamiento y diligenciamiento de los que correspondan.</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94"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91.-</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WW-Textoindependiente21"/>
              <w:spacing w:line="240" w:lineRule="auto"/>
              <w:rPr>
                <w:rFonts w:ascii="Arial" w:hAnsi="Arial" w:cs="Arial"/>
                <w:lang w:val="es-CR"/>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Se otorgará la palabra, sucesivamente, a la persona actora,  la demandada,  los terceros y coadyuvantes o,  en su defecto, a sus respectivos representantes, en el mismo orden.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La jueza o el juez tramitador evitará que en la audiencia se discutan cuestiones  propias del  juicio oral y público.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95"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92.-</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En caso de que hayan sido opuestas las defensas previas aludidas en los apartados b), c) y d) del primer párrafo del artículo 66 del presente Código, si la jueza o el juez tramitador estima procedente la defensa interpuesta, concederá un plazo de cinco días hábiles a la parte actora, para que proceda a corregir los defectos con suspensión de la audiencia.  Tal subsanación también podrá ser ordenada de </w:t>
            </w:r>
            <w:r w:rsidRPr="009447C2">
              <w:rPr>
                <w:rFonts w:ascii="Arial" w:hAnsi="Arial" w:cs="Arial"/>
                <w:color w:val="000000"/>
              </w:rPr>
              <w:lastRenderedPageBreak/>
              <w:t>oficio.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Si no se corrigen los defectos en dicho plazo, la jueza o el juez tramitador declarará inadmisible la demanda.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Una vez corregido el defecto, se concederá audiencia a la parte demandada por el plazo de tres días; cumplido este plazo, la jueza o el juez tramitador resolverá sobre la continuación o no del proceso.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En el supuesto de esa misma norma, si la jueza o el juez tramitador acoge la defensa, anulará lo actuado y retrotraerá a la etapa procesal oportuna, con el propósito de integrar, de oficio, al litis consorte y garantizar el debido proceso.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5)</w:t>
            </w:r>
            <w:r w:rsidRPr="009447C2">
              <w:rPr>
                <w:rFonts w:ascii="Arial" w:hAnsi="Arial" w:cs="Arial"/>
                <w:color w:val="000000"/>
              </w:rPr>
              <w:t xml:space="preserve"> En los demás supuestos, si se acoge la defensa formulada, la jueza o el juez tramitador declarará inadmisible el proceso y ordenará el archivo del expediente; en este caso,  deberá consignar, por escrito, el texto íntegro del fallo, en el plazo de los cinco días posteriores a la realización de la audiencia.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6)</w:t>
            </w:r>
            <w:r w:rsidRPr="009447C2">
              <w:rPr>
                <w:rFonts w:ascii="Arial" w:hAnsi="Arial" w:cs="Arial"/>
                <w:color w:val="000000"/>
              </w:rPr>
              <w:t xml:space="preserve"> Contra la resolución que declare con lugar las defensas previas previstas en los incisos  g), h), i),  j) y k) del párrafo 1 del artículo 66, de este Código, así como toda otra que impida la prosecución del proceso, únicamente cabrá el recurso de casación, el cual será del conocimiento del Tribunal de Casación de lo Contencioso-Administrativo y Civil de Hacienda.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7)</w:t>
            </w:r>
            <w:r w:rsidRPr="009447C2">
              <w:rPr>
                <w:rFonts w:ascii="Arial" w:hAnsi="Arial" w:cs="Arial"/>
                <w:color w:val="000000"/>
              </w:rPr>
              <w:t xml:space="preserve"> En contra de la desestimación de las defensas previas no cabrá recurso alguno, sin perjuicio de su posterior examen en el dictado de la sentencia, bien sea para declarar la inadmisiblidad de la demanda, conforme a las reglas del artículo 120 de este Código, o bien, para pronunciarse sobre su procedencia.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96"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93.-</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No se admitirá la prueba cuando exista conformidad acerca de los hechos, salvo que se haya dado por rebeldía del demandado; en cuyo caso, la jueza o el juez, previa valoración de las circunstancias, podrá admitir u ordenar la que estime necesaria.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Se admitirá la prueba cuando exista disconformidad en cuanto a los hechos y estos sean de indudable trascendencia, a juicio de la jueza o el juez tramitador, para la resolución del caso.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Si resulta indispensable o manifiestamente útil para esclarecer la verdad real de los hechos controvertidos, la jueza o el juez tramitador podrá ordenar, de oficio, la recepción de cualquier prueba no ofrecida por las partes.  Las costas de la recepción de la prueba serán fijadas prudencialmente por la jueza o el  juez tramitador.</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97"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94.-</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Si en la prueba admitida se encuentra la pericial, la jueza o el juez tramitador designará, en ese mismo acto, al perito que por turno corresponda, a quien, de inmediato, se le solicitará su aceptación por el medio más expedito posible, y fijará el plazo para que rinda el informe.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Además, se requerirá, a la parte que ofreció la prueba, en un plazo máximo de cinco días hábiles contados a partir del siguiente a la celebración de la audiencia preliminar, el depósito de los honorarios estimados prudencialmente por la jueza o el juez tramitador, so pena de prescindirse de aquella.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Dentro del plazo otorgado para rendir el informe pericial, cualquiera de las partes podrá proponer, por su cuenta, a otro perito, bien sea para reemplazar al ya designado o para rendir otro dictamen, siempre que resulte necesaria su participación, a criterio de la jueza o el juez tramitador.</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Cuando las circunstancias del caso exijan la realización de diferentes pruebas periciales, en el plazo máximo de cinco días hábiles a partir  de la admisión de la prueba, podrá integrarse, de oficio o a solicitud de parte, un equipo interdisciplinario con el fin de concentrar en una misma actuación las experticias requeridas.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5)</w:t>
            </w:r>
            <w:r w:rsidRPr="009447C2">
              <w:rPr>
                <w:rFonts w:ascii="Arial" w:hAnsi="Arial" w:cs="Arial"/>
                <w:color w:val="000000"/>
              </w:rPr>
              <w:t xml:space="preserve"> Cuando la naturaleza o las circunstancias del peritaje hagan posible </w:t>
            </w:r>
            <w:r w:rsidRPr="009447C2">
              <w:rPr>
                <w:rFonts w:ascii="Arial" w:hAnsi="Arial" w:cs="Arial"/>
                <w:color w:val="000000"/>
              </w:rPr>
              <w:lastRenderedPageBreak/>
              <w:t xml:space="preserve">o necesaria la participación de los distintos sujetos del proceso en la elaboración o el cumplimiento de la experticia, la jueza o el juez tramitador coordinará con los profesionales designados al efecto, a fin de comunicar a las partes, al menos con tres días hábiles de antelación, la hora y fecha en que se realizarán las actuaciones necesarias para la rendición del informe.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6)</w:t>
            </w:r>
            <w:r w:rsidRPr="009447C2">
              <w:rPr>
                <w:rFonts w:ascii="Arial" w:hAnsi="Arial" w:cs="Arial"/>
                <w:color w:val="000000"/>
              </w:rPr>
              <w:t xml:space="preserve"> El dictamen pericial se presentará por escrito, firmado y fechado, sin perjuicio del informe oral en las audiencias.  Deberá estar fundamentado y contendrá, de manera clara y precisa, una relación detallada de las operaciones practicadas y de sus resultados, las observaciones de las partes o las de sus consultores técnicos, y las conclusiones que se formulen respecto de cada tema estudiado.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7)</w:t>
            </w:r>
            <w:r w:rsidRPr="009447C2">
              <w:rPr>
                <w:rFonts w:ascii="Arial" w:hAnsi="Arial" w:cs="Arial"/>
                <w:color w:val="000000"/>
              </w:rPr>
              <w:t xml:space="preserve"> Una vez rendido el informe pericial, se pondrá en conocimiento de todas las partes. </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98"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95.-</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Si la jueza, el juez tramitador o el Tribunal, de oficio o a gestión de parte, estima que las pretensiones o los fundamentos alegados pueden ser objeto de ampliación, adaptación, ajuste o aclaración, dará a los interesados la palabra para formular los respectivos alegatos y conclusiones.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En tal caso, si a juicio del Tribunal o de la jueza o el juez tramitador, </w:t>
            </w:r>
            <w:r w:rsidRPr="009447C2">
              <w:rPr>
                <w:rFonts w:ascii="Arial" w:hAnsi="Arial" w:cs="Arial"/>
                <w:color w:val="000000"/>
              </w:rPr>
              <w:lastRenderedPageBreak/>
              <w:t>según corresponda, resulta absolutamente necesario, la audiencia podrá suspenderse por un plazo que no podrá exceder de los cinco días hábiles.</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99"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96.- </w:t>
            </w:r>
            <w:r w:rsidRPr="009447C2">
              <w:rPr>
                <w:rFonts w:ascii="Arial" w:hAnsi="Arial" w:cs="Arial"/>
                <w:color w:val="000000"/>
              </w:rPr>
              <w:t>Lo actuado o manifestado por la jueza o el juez tramitador durante el proceso, no prejuzgará el fondo del asunto, ni será motivo de impedimento, excusa ni recusación.</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00"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97.-</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En  la audiencia preliminar, en lo conducente, será de aplicación el capítulo VII de este título.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Durante esta audiencia, en lo aplicable, la jueza o el juez tramitador tendrá las facultades de quien preside el juicio oral y público, en los términos del artículo 99 de este Código.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De lo acontecido en la audiencia se levantará acta, en los términos a que se refiere el artículo 102 de este Código.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01"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98.-</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Cumplido el trámite de la audiencia preliminar, cuando sea procedente, el juez tramitador citará de inmediato a las partes para la realización del juicio oral y público, previa coordinación con el Tribunal para fijar la hora y fecha.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color w:val="000000"/>
              </w:rPr>
              <w:t xml:space="preserve">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Si el asunto es de puro derecho o no existe prueba que evacuar, el juez tramitador, antes de dar por finalizada la audiencia preliminar, dará a las partes oportunidad para que formulen las conclusiones, las cuales serán consignadas literalmente por los medios técnicos o telemáticos que el juzgador estime pertinentes; acto seguido, remitirá el expediente al Tribunal para que dicte la sentencia. </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02"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jc w:val="center"/>
              <w:rPr>
                <w:rFonts w:ascii="Arial" w:hAnsi="Arial" w:cs="Arial"/>
                <w:b/>
                <w:color w:val="000000"/>
              </w:rPr>
            </w:pPr>
            <w:r w:rsidRPr="009447C2">
              <w:rPr>
                <w:rFonts w:ascii="Arial" w:hAnsi="Arial" w:cs="Arial"/>
                <w:b/>
                <w:color w:val="000000"/>
              </w:rPr>
              <w:t>CAPÍTULO VII</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JUICIO ORAL Y PÚBLICO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99.-</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El Tribunal se constituirá en la sala de audiencias, el día y la hora fijados, y acordará cuál de sus integrantes preside la audiencia, la que será pública para todos los efectos, salvo si el Tribunal dispone lo </w:t>
            </w:r>
            <w:r w:rsidRPr="009447C2">
              <w:rPr>
                <w:rFonts w:ascii="Arial" w:hAnsi="Arial" w:cs="Arial"/>
                <w:color w:val="000000"/>
              </w:rPr>
              <w:lastRenderedPageBreak/>
              <w:t xml:space="preserve">contrario por resolución debidamente motivada.  Quien presida verificará la presencia de las partes y de sus representantes y, cuando corresponda, la de los coadyuvantes, testigos, peritos o intérpretes.  Después de ello, declarará abierta la audiencia y advertirá a los presentes sobre su importancia y significado.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Quien presida dirigirá la audiencia, ordenará las lecturas necesarias, hará las advertencias legales, recibirá los juramentos y las declaraciones, ejercerá el poder de disciplina y moderará la discusión, impidiendo intervenciones impertinentes e injustificadamente prolongadas; además, rechazará las solicitudes notoriamente improcedentes o dilatorias, respetando el derecho de defensa de las partes.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Quienes asistan permanecerán con actitud respetuosa y en silencio, mientras no estén autorizados para exponer o responder  las preguntas que se les formulen.  No podrán llevar armas ni otros objetos aptos para incomodar u ofender; tampoco podrán adoptar un comportamiento intimidatorio o provocativo, ni producir disturbios.</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03"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100.-</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La audiencia se realizará sin interrupción, durante las sesiones consecutivas que sean necesarias hasta su terminación,  y solamente se podrá suspender:</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lastRenderedPageBreak/>
              <w:t>a)</w:t>
            </w:r>
            <w:r w:rsidRPr="009447C2">
              <w:rPr>
                <w:rFonts w:ascii="Arial" w:hAnsi="Arial" w:cs="Arial"/>
                <w:color w:val="000000"/>
              </w:rPr>
              <w:t xml:space="preserve"> Cuando deba resolverse alguna gestión que, por su naturaleza, no pueda decidirse inmediatamente.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Cuando  sea necesario, a fin de practicar, fuera del lugar de la audiencia, algún acto que no pueda cumplirse en el intervalo entre una sesión y otra.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c)</w:t>
            </w:r>
            <w:r w:rsidRPr="009447C2">
              <w:rPr>
                <w:rFonts w:ascii="Arial" w:hAnsi="Arial" w:cs="Arial"/>
                <w:color w:val="000000"/>
              </w:rPr>
              <w:t xml:space="preserve"> Si no comparecen testigos, peritos o intérpretes cuya intervención sea indispensable, salvo que pueda continuarse con la recepción de otras pruebas hasta que el ausente sea conducido por la Fuerza Pública.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d)</w:t>
            </w:r>
            <w:r w:rsidRPr="009447C2">
              <w:rPr>
                <w:rFonts w:ascii="Arial" w:hAnsi="Arial" w:cs="Arial"/>
                <w:color w:val="000000"/>
              </w:rPr>
              <w:t xml:space="preserve"> En caso de que algún juez, alguna de las partes, sus representantes o abogados estén impedidos por justa causa, a menos que los dos últimos puedan ser reemplazados en ese mismo acto.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e)</w:t>
            </w:r>
            <w:r w:rsidRPr="009447C2">
              <w:rPr>
                <w:rFonts w:ascii="Arial" w:hAnsi="Arial" w:cs="Arial"/>
                <w:color w:val="000000"/>
              </w:rPr>
              <w:t xml:space="preserve"> Cuando alguna manifestación o circunstancia inesperada produzca en el proceso alteraciones sustanciales y por ello, haga indispensable una prueba extraordinaria.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Cuando las circunstancias del caso lo ameriten, el Tribunal podrá designar a uno o dos suplentes para que asistan a la totalidad de la audiencia, de modo que si alguno de los jueces se encuentra impedido para asistir o continuar en dicha audiencia, estos suplentes pasen a integrar el Tribunal, en forma inmediata.  Además de lo ya indicado, el juez tramitador también podrá ser llamado para que supla ausencias integrándose al Tribunal, siempre que no haya participado en el proceso de previo a la celebración del juicio oral y público.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La suspensión será por un plazo máximo de cinco días hábiles, salvo que, a criterio del Tribunal, exista suficiente motivo para una suspensión mayor.</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Durante la celebración de las audiencias, el juez o el Tribunal, según sea el caso, podrá disponer los recesos que estime pertinentes, siempre que con ello no se afecten la unidad y la concentración probatorias.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5)</w:t>
            </w:r>
            <w:r w:rsidRPr="009447C2">
              <w:rPr>
                <w:rFonts w:ascii="Arial" w:hAnsi="Arial" w:cs="Arial"/>
                <w:color w:val="000000"/>
              </w:rPr>
              <w:t xml:space="preserve"> Cuando las circunstancias que originan la suspensión hagan imposible  continuar la audiencia después de transcurrido el plazo de quince días, todo lo actuado y resuelto será nulo de pleno derecho, salvo los actos o las actuaciones probatorias irreproductibles, los cuales mantendrán su validez en la nueva audiencia convocada.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04"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101.-</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El Tribunal decidirá la suspensión y anunciará el día y la hora de la continuación de la audiencia, la cual equivaldrá a citación para todos los efectos.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lastRenderedPageBreak/>
              <w:t>2)</w:t>
            </w:r>
            <w:r w:rsidRPr="009447C2">
              <w:rPr>
                <w:rFonts w:ascii="Arial" w:hAnsi="Arial" w:cs="Arial"/>
                <w:color w:val="000000"/>
              </w:rPr>
              <w:t xml:space="preserve"> La audiencia continuará después del último acto cumplido cuando se dispuso la suspensión.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Los jueces y abogados de las partes podrán intervenir en otros juicios durante el plazo de la suspensión.</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05"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102.-</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Se levantará un acta de la audiencia, la cual contendrá:</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El lugar y la fecha de la vista, con indicación de la hora de inicio y finalización, así como de las suspensiones y las reanudaciones.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El nombre  completo de los jueces.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c)</w:t>
            </w:r>
            <w:r w:rsidRPr="009447C2">
              <w:rPr>
                <w:rFonts w:ascii="Arial" w:hAnsi="Arial" w:cs="Arial"/>
                <w:color w:val="000000"/>
              </w:rPr>
              <w:t xml:space="preserve"> Los datos de las partes, sus abogados y representantes.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d)</w:t>
            </w:r>
            <w:r w:rsidRPr="009447C2">
              <w:rPr>
                <w:rFonts w:ascii="Arial" w:hAnsi="Arial" w:cs="Arial"/>
                <w:color w:val="000000"/>
              </w:rPr>
              <w:t xml:space="preserve"> Un breve resumen del desarrollo de la audiencia, con indicación, </w:t>
            </w:r>
            <w:r w:rsidRPr="009447C2">
              <w:rPr>
                <w:rFonts w:ascii="Arial" w:hAnsi="Arial" w:cs="Arial"/>
                <w:color w:val="000000"/>
              </w:rPr>
              <w:lastRenderedPageBreak/>
              <w:t>cuando participen en esta, del nombre de los peritos, testigos, testigos-peritos e intérpretes, así como la referencia de los documentos leídos y de los otros elementos probatorios reproducidos, con mención de las conclusiones de las partes.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e)</w:t>
            </w:r>
            <w:r w:rsidRPr="009447C2">
              <w:rPr>
                <w:rFonts w:ascii="Arial" w:hAnsi="Arial" w:cs="Arial"/>
                <w:color w:val="000000"/>
              </w:rPr>
              <w:t xml:space="preserve"> Las solicitudes y decisiones producidas en el curso de la audiencia y las objeciones de las partes.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f)</w:t>
            </w:r>
            <w:r w:rsidRPr="009447C2">
              <w:rPr>
                <w:rFonts w:ascii="Arial" w:hAnsi="Arial" w:cs="Arial"/>
                <w:color w:val="000000"/>
              </w:rPr>
              <w:t xml:space="preserve"> La observancia de las formalidades esenciales.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g)</w:t>
            </w:r>
            <w:r w:rsidRPr="009447C2">
              <w:rPr>
                <w:rFonts w:ascii="Arial" w:hAnsi="Arial" w:cs="Arial"/>
                <w:color w:val="000000"/>
              </w:rPr>
              <w:t xml:space="preserve"> Las otras menciones prescritas por ley que el Tribunal ordene hacer; las que soliciten las partes, cuando les interese dejar constancia inmediata de algún acontecimiento o del contenido de algún elemento esencial de la prueba y las revocatorias o protestas de recurrir.</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h)</w:t>
            </w:r>
            <w:r w:rsidRPr="009447C2">
              <w:rPr>
                <w:rFonts w:ascii="Arial" w:hAnsi="Arial" w:cs="Arial"/>
                <w:color w:val="000000"/>
              </w:rPr>
              <w:t xml:space="preserve"> Cuando así corresponda, la constancia de la lectura de la sentencia.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i)</w:t>
            </w:r>
            <w:r w:rsidRPr="009447C2">
              <w:rPr>
                <w:rFonts w:ascii="Arial" w:hAnsi="Arial" w:cs="Arial"/>
                <w:color w:val="000000"/>
              </w:rPr>
              <w:t xml:space="preserve"> La firma de las partes o de sus representantes y de los integrantes del Tribunal.  En caso de renuencia de los primeros, el Tribunal dejará constancia de ello.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WW-Textoindependiente21"/>
              <w:spacing w:line="240" w:lineRule="auto"/>
              <w:rPr>
                <w:rFonts w:ascii="Arial" w:hAnsi="Arial" w:cs="Arial"/>
                <w:lang w:val="es-CR"/>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En los casos de prueba compleja, el Tribunal podrá ordenar la </w:t>
            </w:r>
            <w:r w:rsidRPr="009447C2">
              <w:rPr>
                <w:rFonts w:ascii="Arial" w:hAnsi="Arial" w:cs="Arial"/>
                <w:color w:val="000000"/>
              </w:rPr>
              <w:lastRenderedPageBreak/>
              <w:t>transcripción literal de la audiencia, mediante taquigrafía u otro método similar.</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El Tribunal deberá realizar una grabación del debate, mediante cualquier mecanismo técnico; dicha grabación deberá conservarse hasta la firmeza de la sentencia, sin detrimento de las reproducciones fidedignas que puedan realizar las partes.</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06"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103.-</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Cualquiera de las partes podrá solicitarle al Tribunal la asistencia de un consultor en una ciencia, arte o técnica, el cual decidirá sobre su designación, según las reglas aplicables a los peritos, sin que por ello asuman tal carácter.  El Tribunal podrá citar a la audiencia a un consultor, para efectos de ilustración y, excepcionalmente, podrá autorizarlo para que interrogue a los peritos y testigos.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El consultor técnico podrá presenciar las operaciones periciales y acotar observaciones durante su transcurso, sin emitir dictamen; además, de sus observaciones se dejará constancia.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También, durante la audiencia las partes podrán tener a un consultor para que las auxilie, en los actos propios de su función.</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07"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104.-</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La parte actora y la demandada, en su orden, resumirán los fundamentos de hecho y de derecho que sustenten sus pretensiones y manifestarán lo que estimen pertinente en defensa de sus intereses.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Luego de lo anterior, el Tribunal recibirá la prueba en el orden indicado en los artículos siguientes, salvo que considere necesario alterarlo.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08"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rPr>
                <w:rFonts w:ascii="Arial" w:hAnsi="Arial" w:cs="Arial"/>
                <w:b/>
                <w:color w:val="000000"/>
                <w:lang w:val="es-ES"/>
              </w:rPr>
            </w:pPr>
            <w:r w:rsidRPr="009447C2">
              <w:rPr>
                <w:rFonts w:ascii="Arial" w:hAnsi="Arial" w:cs="Arial"/>
                <w:b/>
                <w:color w:val="000000"/>
              </w:rPr>
              <w:t>ARTÍCULO</w:t>
            </w:r>
            <w:r w:rsidRPr="009447C2">
              <w:rPr>
                <w:rFonts w:ascii="Arial" w:hAnsi="Arial" w:cs="Arial"/>
                <w:b/>
                <w:color w:val="000000"/>
                <w:lang w:val="es-ES"/>
              </w:rPr>
              <w:t xml:space="preserve"> 105.-</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Durante el juicio oral y público se discutirán los informes periciales.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Se llamará a los peritos citados,  quienes responderán las preguntas que se les formulen.  En ese mismo acto, podrán solicitar adiciones o aclaraciones verbales.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lastRenderedPageBreak/>
              <w:t>3)</w:t>
            </w:r>
            <w:r w:rsidRPr="009447C2">
              <w:rPr>
                <w:rFonts w:ascii="Arial" w:hAnsi="Arial" w:cs="Arial"/>
                <w:color w:val="000000"/>
              </w:rPr>
              <w:t xml:space="preserve"> Los peritos tendrán la facultad de consultar documentos, notas escritas y publicaciones durante su declaración.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Si es necesario, quien presida ordenará la lectura de los dictámenes periciales.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5)</w:t>
            </w:r>
            <w:r w:rsidRPr="009447C2">
              <w:rPr>
                <w:rFonts w:ascii="Arial" w:hAnsi="Arial" w:cs="Arial"/>
                <w:color w:val="000000"/>
              </w:rPr>
              <w:t xml:space="preserve"> De ser posible y necesario, el Tribunal podrá ordenar que se realicen las operaciones periciales en la audiencia.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09"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106.-</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Quien presida llamará a los testigos y testigos-peritos; comenzará por los que haya ofrecido el actor y continuará con los propuestos por el demandado.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Antes de declarar, los testigos no deberán ver, oír ni ser informados de lo que ocurre en la sala de audiencia.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Después de declarar, quien presida podrá ordenar que continúen incomunicados en la antesala, que presencien la audiencia o se retiren.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No obstante, el incumplimiento de la incomunicación no impedirá la declaración del testigo, pero el Tribunal apreciará esta circunstancia al valorar la prueba.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10"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107.-</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Después de juramentar e interrogar al perito, al testigo o al testigo-perito, sobre su identidad personal y las circunstancias generales para valorar su informe o declaración, quien presida le concederá la palabra, para que indique cuánto  sabe acerca del hecho sobre el que versa la prueba.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Al finalizar el relato, permitirá el interrogatorio directo. Iniciará quien lo propuso y continuarán las otras partes, en el orden que el Tribunal considere conveniente.  Luego  podrán interrogar los miembros del Tribunal.</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Quien presida moderará el interrogatorio y evitará que el declarante conteste preguntas capciosas, sugestivas o impertinentes; procurará que el interrogatorio se conduzca sin presiones indebidas y sin ofender la dignidad de las personas.  Las partes podrán impugnar las resoluciones de quien presida,  cuando limiten el interrogatorio, o podrán objetar las preguntas que se formulen, en cuyo caso el Tribunal podrá ordenar el retiro temporal del declarante. El Tribunal resolverá de </w:t>
            </w:r>
            <w:r w:rsidRPr="009447C2">
              <w:rPr>
                <w:rFonts w:ascii="Arial" w:hAnsi="Arial" w:cs="Arial"/>
                <w:color w:val="000000"/>
              </w:rPr>
              <w:lastRenderedPageBreak/>
              <w:t>inmediato.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Los peritos, testigos y testigos-peritos expresarán la razón de su información y el origen de su conocimiento.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11"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108.- </w:t>
            </w:r>
            <w:r w:rsidRPr="009447C2">
              <w:rPr>
                <w:rFonts w:ascii="Arial" w:hAnsi="Arial" w:cs="Arial"/>
                <w:color w:val="000000"/>
              </w:rPr>
              <w:t>Cuando proceda, el Tribunal recibirá la prueba confesional bajo juramento; los jueces, la parte contraria y el propio abogado, podrán hacerle al confesante las preguntas que sean pertinentes, hacer notar las contradicciones y pedir aclaraciones.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12"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109.- </w:t>
            </w:r>
            <w:r w:rsidRPr="009447C2">
              <w:rPr>
                <w:rFonts w:ascii="Arial" w:hAnsi="Arial" w:cs="Arial"/>
                <w:color w:val="000000"/>
              </w:rPr>
              <w:t>Evacuada la prueba, las partes formularán conclusiones por el tiempo fijado por el Tribunal.</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13"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110.-</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Si, durante la deliberación, el Tribunal estima absolutamente necesario recibir nuevas pruebas o ampliar las incorporadas, podrá disponer la reapertura del debate.  La discusión quedará limitada al examen de los nuevos elementos de apreciación.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Dicha prueba será evacuada y valorada por el Tribunal, aun cuando alguna de las partes o ambas no asistan a la audiencia.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14"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pStyle w:val="default"/>
              <w:spacing w:before="60" w:beforeAutospacing="0" w:after="120" w:afterAutospacing="0" w:line="181" w:lineRule="atLeast"/>
              <w:ind w:firstLine="240"/>
              <w:rPr>
                <w:rFonts w:ascii="Arial" w:hAnsi="Arial" w:cs="Arial"/>
                <w:color w:val="000000"/>
              </w:rPr>
            </w:pPr>
            <w:r w:rsidRPr="009447C2">
              <w:rPr>
                <w:rStyle w:val="a4"/>
                <w:rFonts w:ascii="Arial" w:hAnsi="Arial" w:cs="Arial"/>
              </w:rPr>
              <w:t>    Artículo 111.-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pa20"/>
              <w:spacing w:before="60" w:beforeAutospacing="0" w:after="120" w:afterAutospacing="0"/>
              <w:ind w:left="480"/>
              <w:rPr>
                <w:rFonts w:ascii="Arial" w:hAnsi="Arial" w:cs="Arial"/>
                <w:color w:val="000000"/>
              </w:rPr>
            </w:pPr>
            <w:r w:rsidRPr="009447C2">
              <w:rPr>
                <w:rFonts w:ascii="Arial" w:hAnsi="Arial" w:cs="Arial"/>
              </w:rPr>
              <w:t>1) Transcurrida la audiencia, el tribunal deliberará inmediatamente y procederá a dictar sentencia. Se emitirá oralmente en ese acto; para tal efecto, el tribunal podrá ordenar un receso. La sentencia dictada oralmente quedará notificada con su dictado, pero el tribunal tendrá la obligación de entregar a las partes, en ese mismo acto, una reproducción escrita de la sentencia. Cuando no sea posible emitirla en el acto oralmente, se dictará por escrito dentro de los cinco días hábiles siguientes. En casos muy complejos, según lo determine el juez, se informará a las partes y se dictará por escrito la sentencia dentro del plazo máximo de quince días hábiles siguientes a la terminación del juicio oral y público.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pa20"/>
              <w:spacing w:before="60" w:beforeAutospacing="0" w:after="120" w:afterAutospacing="0"/>
              <w:ind w:left="480"/>
              <w:rPr>
                <w:rFonts w:ascii="Arial" w:hAnsi="Arial" w:cs="Arial"/>
                <w:color w:val="000000"/>
              </w:rPr>
            </w:pPr>
            <w:r w:rsidRPr="009447C2">
              <w:rPr>
                <w:rFonts w:ascii="Arial" w:hAnsi="Arial" w:cs="Arial"/>
              </w:rPr>
              <w:t>2) Vencido dicho plazo con incumplimiento de lo anterior, lo actuado y resuelto será nulo, por lo que el juicio oral y público deberá repetirse ante otro tribunal, que será el encargado de dictar la sentencia, sin perjuicio de las responsabilidades correspondientes; lo anterior, salvo en el caso de los actos o las actuaciones probatorias irreproductibles, que mantendrán su validez en la nueva audiencia convocada.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pa20"/>
              <w:spacing w:before="60" w:beforeAutospacing="0" w:after="120" w:afterAutospacing="0"/>
              <w:ind w:left="480"/>
              <w:rPr>
                <w:rFonts w:ascii="Arial" w:hAnsi="Arial" w:cs="Arial"/>
                <w:color w:val="000000"/>
              </w:rPr>
            </w:pPr>
            <w:r w:rsidRPr="009447C2">
              <w:rPr>
                <w:rStyle w:val="a1"/>
                <w:rFonts w:ascii="Arial" w:hAnsi="Arial" w:cs="Arial"/>
              </w:rPr>
              <w:t>3) De producirse un voto salvado se notificará conjuntamente con el voto de mayoría, en el plazo indicado en el aparte 1 del presente artículo. Si no se hace así, se notificará el voto de mayoría y caducará la facultad de salvar el voto.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NormalWeb"/>
              <w:rPr>
                <w:rFonts w:ascii="Arial" w:hAnsi="Arial" w:cs="Arial"/>
                <w:color w:val="000000"/>
              </w:rPr>
            </w:pPr>
            <w:r w:rsidRPr="009447C2">
              <w:rPr>
                <w:rStyle w:val="a1"/>
                <w:rFonts w:ascii="Arial" w:hAnsi="Arial" w:cs="Arial"/>
                <w:i/>
                <w:iCs/>
              </w:rPr>
              <w:t xml:space="preserve">(Así reformado por el artículo único de la ley N° 9212 del 25 de febrero del </w:t>
            </w:r>
            <w:r w:rsidRPr="009447C2">
              <w:rPr>
                <w:rStyle w:val="a1"/>
                <w:rFonts w:ascii="Arial" w:hAnsi="Arial" w:cs="Arial"/>
                <w:i/>
                <w:iCs/>
              </w:rPr>
              <w:lastRenderedPageBreak/>
              <w:t>2014)</w:t>
            </w:r>
            <w:r w:rsidRPr="009447C2">
              <w:rPr>
                <w:rFonts w:ascii="Arial" w:hAnsi="Arial" w:cs="Arial"/>
                <w:color w:val="000000"/>
              </w:rPr>
              <w:t xml:space="preserve"> </w:t>
            </w: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15"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jc w:val="center"/>
              <w:rPr>
                <w:rFonts w:ascii="Arial" w:hAnsi="Arial" w:cs="Arial"/>
                <w:b/>
                <w:color w:val="000000"/>
              </w:rPr>
            </w:pPr>
            <w:r w:rsidRPr="009447C2">
              <w:rPr>
                <w:rFonts w:ascii="Arial" w:hAnsi="Arial" w:cs="Arial"/>
                <w:b/>
                <w:color w:val="000000"/>
              </w:rPr>
              <w:t>TÍTULO VI</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TERMINACIÓN DEL PROCESO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CAPÍTULO I</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OTROS MODOS DE TERMINACIÓN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112.- </w:t>
            </w:r>
            <w:r w:rsidRPr="009447C2">
              <w:rPr>
                <w:rFonts w:ascii="Arial" w:hAnsi="Arial" w:cs="Arial"/>
                <w:color w:val="000000"/>
              </w:rPr>
              <w:t>Además de los otros mecanismos establecidos por la ley, el proceso podrá terminar de manera anticipada, por los medios establecidos en este capítulo, y la resolución que así lo disponga tendrá autoridad de cosa juzgada.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16"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113.-</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El demandante podrá desistir del proceso antes del dictado de la sentencia del tribunal de juicio, por escrito o verbalmente, si lo hace en el curso de las audiencias.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Si desiste la Administración Pública, deberá presentarse el acuerdo o la resolución adoptada por el respectivo superior jerárquico supremo o por el órgano en el que este delegue.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Cuando la representación de la Administración Pública corresponda a la Procuraduría General de la República, el desistimiento deberá estar autorizado por el procurador general de la República o por el procurador general adjunto, o bien por el órgano en que estos deleguen.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El juez tramitador o el Tribunal dictará resolución, en la que declarará terminado el procedimiento y ordenará el archivo de las actuaciones, así como la devolución del expediente administrativo.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5)</w:t>
            </w:r>
            <w:r w:rsidRPr="009447C2">
              <w:rPr>
                <w:rFonts w:ascii="Arial" w:hAnsi="Arial" w:cs="Arial"/>
                <w:color w:val="000000"/>
              </w:rPr>
              <w:t xml:space="preserve"> El desistimiento pondrá fin al proceso, pero la pretensión podrá ejercitarse en uno nuevo.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6)</w:t>
            </w:r>
            <w:r w:rsidRPr="009447C2">
              <w:rPr>
                <w:rFonts w:ascii="Arial" w:hAnsi="Arial" w:cs="Arial"/>
                <w:color w:val="000000"/>
              </w:rPr>
              <w:t xml:space="preserve"> Si son varios demandantes, el proceso continuará respecto de quienes no hayan  desistido.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17"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ARTÍCULO 114.-</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Los demandados podrán allanarse total o parcialmente a la pretensión, por escrito o verbalmente, durante las audiencias.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Si se allana la Administración Pública, deberá presentarse el acuerdo o la resolución adoptada por el órgano competente.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Cuando la representación de la Administración Pública corresponda a la Procuraduría General de la República, el allanamiento deberá estar autorizado por el procurador general de la República o el procurador general adjunto, o por el órgano en que estos deleguen.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En caso de allanamiento, el Tribunal, sin más trámite, dictará sentencia, la cual será emitida de conformidad con las pretensiones del demandante, salvo si se infringe el ordenamiento jurídico.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5)</w:t>
            </w:r>
            <w:r w:rsidRPr="009447C2">
              <w:rPr>
                <w:rFonts w:ascii="Arial" w:hAnsi="Arial" w:cs="Arial"/>
                <w:color w:val="000000"/>
              </w:rPr>
              <w:t xml:space="preserve"> Si son varios demandados, el proceso continuará respecto de los que no se hayan allanado.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18"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lastRenderedPageBreak/>
              <w:t>ARTÍCULO 115.-</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Si, habiéndose incoado el proceso, la Administración Pública demandada reconoce, total o parcialmente, en vía administrativa las pretensiones del demandante, cualquiera de las partes podrá ponerlo en conocimiento del juez tramitador o del tribunal.</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El juez tramitador o el Tribunal, luego de concedida audiencia al demandante por un plazo máximo de cinco días hábiles, y previa comprobación de lo alegado, declarará terminado el proceso en lo conducente.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Si lo resuelto por la Administración Pública infringe el ordenamiento jurídico, el juez tramitador o Tribunal denegará la satisfacción extraprocesal y continuará con el proceso hasta el dictado de la sentencia.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Si la Administración Pública adopta una conducta que modifique en alguna forma la satisfacción extraprocesal, el actor podrá pedir que el proceso continúe en la etapa en que se encontraba, o bien que se lleve a la etapa procesal necesaria y se extienda la impugnación a la nueva conducta.  Si el juez tramitador o el Tribunal lo considera conveniente, concederá a las partes un plazo de cinco días para que formulen, por escrito, las alegaciones que estime pertinentes.</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19"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116.-</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Durante el transcurso del litigio, la parte principal podrá solicitar que se equiparen en lo judicial, total o parcialmente, los efectos de la resolución administrativa firme y favorable, siempre que esta última haya recaído sobre la misma conducta o relación jurídico-administrativa discutida en el proceso, aunque no haya sido destinataria de sus efectos, se trate de partes distintas o no haya intervenido en el procedimiento administrativo en el que se produjo.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Cualquiera de las partes remitirá al Tribunal de juicio, para su conocimiento, la copia del texto expreso de lo actuado o resuelto en sede administrativa.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La Administración contará con un plazo máximo de ocho días hábiles para remitir, a la autoridad judicial, la comunicación del texto indicado; dicho plazo será contado a partir del día siguiente a la adopción del acto firme con incidencia en  las pretensiones del interesado.  En caso de omisión, cualquier sujeto legitimado tendrá la facultad de hacerlo antes o durante la realización de la audiencia preliminar o del juicio oral y público.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Recibida la comunicación, la autoridad judicial dará audiencia inmediatamente, a las partes por el plazo de cinco días hábiles.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5)</w:t>
            </w:r>
            <w:r w:rsidRPr="009447C2">
              <w:rPr>
                <w:rFonts w:ascii="Arial" w:hAnsi="Arial" w:cs="Arial"/>
                <w:color w:val="000000"/>
              </w:rPr>
              <w:t xml:space="preserve"> Dentro de los ocho días hábiles posteriores a la conclusión de la audiencia indicada en el apartado anterior, la autoridad judicial acogerá la referida equiparación con fundamento en lo resuelto por la Administración.  Asimismo, la denegará en forma motivada, cuando no </w:t>
            </w:r>
            <w:r w:rsidRPr="009447C2">
              <w:rPr>
                <w:rFonts w:ascii="Arial" w:hAnsi="Arial" w:cs="Arial"/>
                <w:color w:val="000000"/>
              </w:rPr>
              <w:lastRenderedPageBreak/>
              <w:t>verse sobre la misma conducta o relación jurídico-administrativa o cuando lo resuelto en la vía administrativa sea sustancialmente disconforme con el ordenamiento jurídico.  En este último caso, la petición se denegará, sin que ello implique prejuzgar sobre la validez del acto que se pretende equiparar; para ello, deberá acudirse a otro procedimiento o proceso.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20"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117.-</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Las partes o sus representantes podrán proponer, en cualquier etapa del proceso, una transacción total o parcial.</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color w:val="000000"/>
              </w:rPr>
              <w:t>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La transacción será homologada por la autoridad judicial correspondiente, siempre que sea sustancialmente conforme al ordenamiento jurídico.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21"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118.-</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lang w:val="es-ES"/>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lang w:val="es-ES"/>
              </w:rPr>
            </w:pPr>
            <w:r w:rsidRPr="009447C2">
              <w:rPr>
                <w:rFonts w:ascii="Arial" w:hAnsi="Arial" w:cs="Arial"/>
                <w:b/>
                <w:color w:val="000000"/>
                <w:lang w:val="es-ES"/>
              </w:rPr>
              <w:t>1)</w:t>
            </w:r>
            <w:r w:rsidRPr="009447C2">
              <w:rPr>
                <w:rFonts w:ascii="Arial" w:hAnsi="Arial" w:cs="Arial"/>
                <w:color w:val="000000"/>
                <w:lang w:val="es-ES"/>
              </w:rPr>
              <w:t xml:space="preserve"> Cuando se trate de procesos cuya pretensión esté relacionada con conductas omisivas de la Administración, el juez tramitador, una vez evaluada interlocutoriamente la demanda, ponderado su eventual fundamento, a solicitud de parte o de oficio, podrá instar a la Administración demandada para que verifique la conducta requerida en la demanda y otorgarle un plazo de cinco días para que alegue cuanto  </w:t>
            </w:r>
            <w:r w:rsidRPr="009447C2">
              <w:rPr>
                <w:rFonts w:ascii="Arial" w:hAnsi="Arial" w:cs="Arial"/>
                <w:color w:val="000000"/>
                <w:lang w:val="es-ES"/>
              </w:rPr>
              <w:lastRenderedPageBreak/>
              <w:t>estime oportuno.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lang w:val="es-ES"/>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Si, transcurrido dicho plazo, la Administración manifiesta su conformidad en verificar la conducta, el Tribunal, sin más trámite, dictará sentencia conforme a las pretensiones de la parte actora, sin especial condenatoria en costas, salvo si ello supone una infracción manifiesta del ordenamiento jurídico, en cuyo caso, dictará la sentencia que estime conforme a derecho.  En casos de especial complejidad, cuando sea previsible la inexistencia de los recursos materiales necesarios para la adopción de la conducta, o los recursos financieros necesarios no estén disponibles, en la sentencia se valorará tal circunstancia para otorgar un plazo, a fin de cumplir la conducta respectiva, la cual no excederá del ejercicio presupuestario anual siguiente.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Si, dentro del plazo indicado en el primer párrafo, la Administración no contesta o se manifiesta contraria a realizar la conducta requerida, el proceso continuará su trámite normal.</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22"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jc w:val="center"/>
              <w:rPr>
                <w:rFonts w:ascii="Arial" w:hAnsi="Arial" w:cs="Arial"/>
                <w:b/>
                <w:color w:val="000000"/>
              </w:rPr>
            </w:pPr>
            <w:r w:rsidRPr="009447C2">
              <w:rPr>
                <w:rFonts w:ascii="Arial" w:hAnsi="Arial" w:cs="Arial"/>
                <w:b/>
                <w:color w:val="000000"/>
              </w:rPr>
              <w:t>CAPÍTULO II</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SENTENCIA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119.-</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lastRenderedPageBreak/>
              <w:t>1)</w:t>
            </w:r>
            <w:r w:rsidRPr="009447C2">
              <w:rPr>
                <w:rFonts w:ascii="Arial" w:hAnsi="Arial" w:cs="Arial"/>
                <w:color w:val="000000"/>
              </w:rPr>
              <w:t xml:space="preserve"> La sentencia resolverá sobre todas las pretensiones y todos los extremos permitidos por este Código.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Contendrá también el pronunciamiento correspondiente respecto de las costas, aun de oficio.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23"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120.-</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WW-Textoindependiente21"/>
              <w:spacing w:line="240" w:lineRule="auto"/>
              <w:rPr>
                <w:rFonts w:ascii="Arial" w:hAnsi="Arial" w:cs="Arial"/>
                <w:lang w:val="es-CR"/>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La sentencia declarará la inadmisibilidad, total o parcial, de la pretensión en los casos siguientes: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framecontents"/>
              <w:ind w:left="850"/>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Cuando la pretensión se haya deducido contra alguna de las conductas no suceptibles de impugnación, conforme a las reglas del capítulo I del título I de este  Código.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framecontents"/>
              <w:ind w:left="850"/>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Cuando exista cosa juzgada material.</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lastRenderedPageBreak/>
              <w:t>2)</w:t>
            </w:r>
            <w:r w:rsidRPr="009447C2">
              <w:rPr>
                <w:rFonts w:ascii="Arial" w:hAnsi="Arial" w:cs="Arial"/>
                <w:color w:val="000000"/>
              </w:rPr>
              <w:t xml:space="preserve"> Si el Tribunal determina la existencia del supuesto contemplado en el apartado 1) del artículo 66, procederá conforme al artículo 5, ambas normas de este Código, aun cuando por resolución interlocutoria se haya rechazado alguna defensa previa interpuesta.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Si, en las mismas condiciones indicadas en el párrafo anterior, el Tribunal determina la existencia de alguno de los motivos señalados en los incisos b), d), e) y f) del artículo 66, concederá un plazo de tres días hábiles para que se subsane el defecto, y, de ser necesario, retrotraerá el proceso a la respectiva etapa procesal.  Si se incumple lo prevenido, la pretensión se declarará inadmisible.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Si, en la fase oral y pública, se determina que existe una falta de agotamiento de la vía administrativa, se tendrá por subsanado el defecto.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24"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121.- </w:t>
            </w:r>
            <w:r w:rsidRPr="009447C2">
              <w:rPr>
                <w:rFonts w:ascii="Arial" w:hAnsi="Arial" w:cs="Arial"/>
                <w:color w:val="000000"/>
              </w:rPr>
              <w:t>La pretensión se declarará improcedente, cuando no se ajuste al ordenamiento jurídico.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25"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122.- </w:t>
            </w:r>
            <w:r w:rsidRPr="009447C2">
              <w:rPr>
                <w:rFonts w:ascii="Arial" w:hAnsi="Arial" w:cs="Arial"/>
                <w:color w:val="000000"/>
              </w:rPr>
              <w:t>Cuando la sentencia declare procedente la pretensión, total o parcialmente, deberá hacer, según corresponda, entre otros, los siguientes pronunciamientos: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lang w:val="es-ES"/>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Declarar la disconformidad de la conducta administrativa con el </w:t>
            </w:r>
            <w:r w:rsidRPr="009447C2">
              <w:rPr>
                <w:rFonts w:ascii="Arial" w:hAnsi="Arial" w:cs="Arial"/>
                <w:color w:val="000000"/>
              </w:rPr>
              <w:lastRenderedPageBreak/>
              <w:t>ordenamiento jurídico y de todos los actos o actuaciones conexos.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Anular, total o parcialmente, la conducta administrativa.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c)</w:t>
            </w:r>
            <w:r w:rsidRPr="009447C2">
              <w:rPr>
                <w:rFonts w:ascii="Arial" w:hAnsi="Arial" w:cs="Arial"/>
                <w:color w:val="000000"/>
              </w:rPr>
              <w:t xml:space="preserve"> Modificar o adaptar, según corresponda, la conducta administrativa a las reglas establecidas por el ordenamiento jurídico, de acuerdo con los hechos probados en el proceso.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d)</w:t>
            </w:r>
            <w:r w:rsidRPr="009447C2">
              <w:rPr>
                <w:rFonts w:ascii="Arial" w:hAnsi="Arial" w:cs="Arial"/>
                <w:color w:val="000000"/>
              </w:rPr>
              <w:t xml:space="preserve"> Reconocer, restablecer o declarar cualquier situación jurídica tutelable, adoptando cuantas medidas resulten necesarias y apropiadas para ello.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e)</w:t>
            </w:r>
            <w:r w:rsidRPr="009447C2">
              <w:rPr>
                <w:rFonts w:ascii="Arial" w:hAnsi="Arial" w:cs="Arial"/>
                <w:color w:val="000000"/>
              </w:rPr>
              <w:t xml:space="preserve"> Declarar la existencia, la inexistencia o el contenido de una relación sujeta al ordenamiento jurídico-administrativo.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f)</w:t>
            </w:r>
            <w:r w:rsidRPr="009447C2">
              <w:rPr>
                <w:rFonts w:ascii="Arial" w:hAnsi="Arial" w:cs="Arial"/>
                <w:color w:val="000000"/>
              </w:rPr>
              <w:t xml:space="preserve"> Fijar los límites y las reglas impuestos por el ordenamiento jurídico y los hechos, para el ejercicio de la potestad administrativa, sin perjuicio del margen de discrecionalidad que conserve la Administración Pública.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g)</w:t>
            </w:r>
            <w:r w:rsidRPr="009447C2">
              <w:rPr>
                <w:rFonts w:ascii="Arial" w:hAnsi="Arial" w:cs="Arial"/>
                <w:color w:val="000000"/>
              </w:rPr>
              <w:t xml:space="preserve"> Condenar a la Administración a realizar cualquier conducta administrativa específica impuesta por el ordenamiento jurídico.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roofErr w:type="gramStart"/>
            <w:r w:rsidRPr="009447C2">
              <w:rPr>
                <w:rFonts w:ascii="Arial" w:hAnsi="Arial" w:cs="Arial"/>
                <w:b/>
                <w:color w:val="000000"/>
              </w:rPr>
              <w:t>h)</w:t>
            </w:r>
            <w:r w:rsidRPr="009447C2">
              <w:rPr>
                <w:rFonts w:ascii="Arial" w:hAnsi="Arial" w:cs="Arial"/>
                <w:color w:val="000000"/>
              </w:rPr>
              <w:t>En</w:t>
            </w:r>
            <w:proofErr w:type="gramEnd"/>
            <w:r w:rsidRPr="009447C2">
              <w:rPr>
                <w:rFonts w:ascii="Arial" w:hAnsi="Arial" w:cs="Arial"/>
                <w:color w:val="000000"/>
              </w:rPr>
              <w:t xml:space="preserve"> los casos excepcionales en los que la Administración sea parte actora, se podrá imponer a un sujeto de Derecho privado, público o mixto,   una condena de hacer, de no hacer o de dar.</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i)</w:t>
            </w:r>
            <w:r w:rsidRPr="009447C2">
              <w:rPr>
                <w:rFonts w:ascii="Arial" w:hAnsi="Arial" w:cs="Arial"/>
                <w:color w:val="000000"/>
              </w:rPr>
              <w:t xml:space="preserve"> Declarar la disconformidad con el ordenamiento jurídico y hacer cesar la actuación material constitutiva de la vía de hecho, sin perjuicio de la adopción de cualquiera de las medidas previstas en el inciso d) de este artículo.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 xml:space="preserve">j) </w:t>
            </w:r>
            <w:r w:rsidRPr="009447C2">
              <w:rPr>
                <w:rFonts w:ascii="Arial" w:hAnsi="Arial" w:cs="Arial"/>
                <w:color w:val="000000"/>
              </w:rPr>
              <w:t>Ordenar a la Administración Pública que se abstenga de adoptar o ejecutar cualquier conducta administrativa, que pueda lesionar el interés público o las situaciones jurídicas actuales o potenciales de la persona.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k)</w:t>
            </w:r>
            <w:r w:rsidRPr="009447C2">
              <w:rPr>
                <w:rFonts w:ascii="Arial" w:hAnsi="Arial" w:cs="Arial"/>
                <w:color w:val="000000"/>
              </w:rPr>
              <w:t xml:space="preserve"> Suprimir, aun de oficio, toda conducta administrativa directamente relacionada con la sometida a proceso, cuando sea disconforme con el ordenamiento jurídico.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l)</w:t>
            </w:r>
            <w:r w:rsidRPr="009447C2">
              <w:rPr>
                <w:rFonts w:ascii="Arial" w:hAnsi="Arial" w:cs="Arial"/>
                <w:color w:val="000000"/>
              </w:rPr>
              <w:t xml:space="preserve"> Hacer cesar la ejecución en curso y los efectos remanentes de la conducta administrativa ilegítima.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m)</w:t>
            </w:r>
            <w:r w:rsidRPr="009447C2">
              <w:rPr>
                <w:rFonts w:ascii="Arial" w:hAnsi="Arial" w:cs="Arial"/>
                <w:color w:val="000000"/>
              </w:rPr>
              <w:t xml:space="preserve"> Condenar al pago de los daños y perjuicios, en los siguientes términos: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r w:rsidRPr="009447C2">
              <w:rPr>
                <w:rFonts w:ascii="Arial" w:hAnsi="Arial" w:cs="Arial"/>
                <w:b/>
                <w:color w:val="000000"/>
              </w:rPr>
              <w:t>i)</w:t>
            </w:r>
            <w:r w:rsidRPr="009447C2">
              <w:rPr>
                <w:rFonts w:ascii="Arial" w:hAnsi="Arial" w:cs="Arial"/>
                <w:color w:val="000000"/>
              </w:rPr>
              <w:t xml:space="preserve"> Pronunciamiento sobre su existencia y cuantía, siempre que consten probados en autos al dictarse la sentencia.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r w:rsidRPr="009447C2">
              <w:rPr>
                <w:rFonts w:ascii="Arial" w:hAnsi="Arial" w:cs="Arial"/>
                <w:b/>
                <w:color w:val="000000"/>
              </w:rPr>
              <w:t>ii)</w:t>
            </w:r>
            <w:r w:rsidRPr="009447C2">
              <w:rPr>
                <w:rFonts w:ascii="Arial" w:hAnsi="Arial" w:cs="Arial"/>
                <w:color w:val="000000"/>
              </w:rPr>
              <w:t xml:space="preserve"> Pronunciamiento en abstracto, cuando conste su existencia, pero no su cuantía.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r w:rsidRPr="009447C2">
              <w:rPr>
                <w:rFonts w:ascii="Arial" w:hAnsi="Arial" w:cs="Arial"/>
                <w:b/>
                <w:color w:val="000000"/>
              </w:rPr>
              <w:t>iii)</w:t>
            </w:r>
            <w:r w:rsidRPr="009447C2">
              <w:rPr>
                <w:rFonts w:ascii="Arial" w:hAnsi="Arial" w:cs="Arial"/>
                <w:color w:val="000000"/>
              </w:rPr>
              <w:t xml:space="preserve"> Pronunciamiento en abstracto, cuando no conste su existencia y cuantía, siempre que sean consecuencia de la conducta administrativa o relación jurídico-administrativa objeto de la demanda.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26"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lang w:val="es-ES"/>
              </w:rPr>
            </w:pPr>
            <w:r w:rsidRPr="009447C2">
              <w:rPr>
                <w:rFonts w:ascii="Arial" w:hAnsi="Arial" w:cs="Arial"/>
                <w:b/>
                <w:color w:val="000000"/>
                <w:lang w:val="es-ES"/>
              </w:rPr>
              <w:t>ARTÍCULO 123.-</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Cuando la sentencia condene al cumplimiento de  una obligación dineraria, directamente o por equivalente, deberá incluir pronunciamiento sobre la actualización de dicha suma, a fin de compensar la variación en el poder adquisitivo ocurrida durante el lapso que media entre la fecha de exigibilidad de la obligación y la de su extinción por pago efectivo.  Cuando sea posible fijar en la propia sentencia alguna partida, el Tribunal la liquidará, incluso su debida actualización.  Si se trata de una condenatoria en abstracto o de rubros posteriores al dictado de la sentencia, el juez ejecutor conocerá y resolverá la liquidación efectiva y su debido reajuste.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Para la actualización del poder adquisitivo, la autoridad judicial correspondiente tomará como parámetro el índice de precios al consumidor, emitido por el Instituto Nacional de Estadística y Censos para las obligaciones en colones, y la tasa prime rate establecida para los bancos internacionales  de primer orden, para las obligaciones en moneda extranjera, vigente desde la exigibilidad de la obligación hasta su pago efectivo.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Si se trata de una obligación convencional, en la cual las partes convinieron cualquier otro mecanismo de compensación indexatoria, distinto del establecido en el presente artículo, la autoridad judicial competente deberá reconocer en sentencia el mecanismo pactado, actualizar y liquidar la suma correspondiente hasta su pago efectivo.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27"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124.-</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Cuando la sentencia condene al cumplimiento de una obligación de valor, el Tribunal deberá convertirla y liquidarla en dinero efectivo, en forma congruente con su valor real y actual en el  momento de su dictado.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Una vez convertida en dineraria la obligación de valor, el juez ejecutor la actualizará hasta su pago efectivo.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lastRenderedPageBreak/>
              <w:t>3)</w:t>
            </w:r>
            <w:r w:rsidRPr="009447C2">
              <w:rPr>
                <w:rFonts w:ascii="Arial" w:hAnsi="Arial" w:cs="Arial"/>
                <w:color w:val="000000"/>
              </w:rPr>
              <w:t xml:space="preserve"> Si la condenatoria ha sido en abstracto, el juez ejecutor deberá observar lo prescrito en los párrafos precedentes.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Si se dicta sentencia desestimatoria y el Tribunal de Casación o la Sala Primera declara con lugar el recurso de casación,  corresponderá a estos últimos órganos jurisdiccionales, cuando proceda,  la conversión de la obligación de valor en dineraria y su actualización conforme a los parámetros anteriormente establecidos.</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28"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125.- </w:t>
            </w:r>
            <w:r w:rsidRPr="009447C2">
              <w:rPr>
                <w:rFonts w:ascii="Arial" w:hAnsi="Arial" w:cs="Arial"/>
                <w:color w:val="000000"/>
              </w:rPr>
              <w:t>Cuando la sentencia condenatoria disponga la actualización a valor presente, en los términos de los artículos 123 y 124 de este Código, no quedará excluida la indemnización por  los daños y perjuicios que sea procedente.</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29"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126.- </w:t>
            </w:r>
            <w:r w:rsidRPr="009447C2">
              <w:rPr>
                <w:rFonts w:ascii="Arial" w:hAnsi="Arial" w:cs="Arial"/>
                <w:color w:val="000000"/>
              </w:rPr>
              <w:t>La sentencia estimatoria siempre obligará a la ejecución de las obligaciones y prohibiciones que imponga, así como a la satisfacción de las pretensiones reconocidas, de acuerdo con el ordenamiento jurídico y con los hechos probados de la sentencia.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30"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127.- </w:t>
            </w:r>
            <w:r w:rsidRPr="009447C2">
              <w:rPr>
                <w:rFonts w:ascii="Arial" w:hAnsi="Arial" w:cs="Arial"/>
                <w:color w:val="000000"/>
              </w:rPr>
              <w:t>Cuando la conducta declarada ilegítima sea reglada o cuando la discrecionalidad de alguno de los elementos desaparezca durante  el transcurso  del proceso, la sentencia impondrá  la conducta debida y prohibirá su reiteración para el caso específico.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31"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128.- </w:t>
            </w:r>
            <w:r w:rsidRPr="009447C2">
              <w:rPr>
                <w:rFonts w:ascii="Arial" w:hAnsi="Arial" w:cs="Arial"/>
                <w:color w:val="000000"/>
              </w:rPr>
              <w:t>Cuando la sentencia estimatoria verse sobre potestades administrativas con elementos discrecionales, sea por omisión o por su ejercicio indebido, condenará al ejercicio de tales potestades, dentro del plazo que al efecto se disponga, conforme a los límites y mandatos impuestos por el ordenamiento jurídico y por los hechos del caso, previa declaración de la existencia, el contenido y el alcance de los límites y mandatos, si así lo permite el expediente.  En caso contrario, ello se podrá hacer en ejecución del fallo, siempre dentro de los límites que impongan el ordenamiento jurídico y el contenido de la sentencia y de acuerdo con los hechos complementarios que resulten probados en la fase de ejecución.</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32"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129.- </w:t>
            </w:r>
            <w:r w:rsidRPr="009447C2">
              <w:rPr>
                <w:rFonts w:ascii="Arial" w:hAnsi="Arial" w:cs="Arial"/>
                <w:color w:val="000000"/>
              </w:rPr>
              <w:t xml:space="preserve">Transcurrido el plazo a que se refiere el artículo anterior, sin que la Administración Pública adopte la conducta conforme a los mandatos establecidos por el Tribunal, o si lo hace con violación de aquellos, el juez ejecutor procederá conforme a lo establecido por los artículos 158 y 159. </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33"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130.-</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La sentencia que acuerde la inadmisibilidad o improcedencia de la pretensión solo producirá efectos entre las partes.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La que declare la invalidez de la conducta administrativa impugnada producirá efectos para todas las personas vinculadas a dicha conducta.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La anulación de un acto administrativo de alcance general producirá efectos erga omnes, salvo derechos adquiridos de buena fe y situaciones jurídicas consolidadas.  La sentencia firme será publicada íntegramente en el diario oficial La Gaceta, con cargo a la administración que la haya dictado.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La estimación de pretensiones de reconocimiento o de restablecimiento de una situación jurídica, solo producirá efectos entre las partes.</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34"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ARTÍCULO 131.-</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La declaración de nulidad absoluta tendrá efecto declarativo y retroactivo a la fecha de vigencia del acto o la norma, todo sin perjuicio de los derechos adquiridos de buena fe.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La declaratoria de nulidad relativa tendrá efectos constitutivos y futuros.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Si es necesario para la estabilidad social y la seguridad jurídica, la sentencia deberá graduar y dimensionar sus efectos en el tiempo, el </w:t>
            </w:r>
            <w:r w:rsidRPr="009447C2">
              <w:rPr>
                <w:rFonts w:ascii="Arial" w:hAnsi="Arial" w:cs="Arial"/>
                <w:color w:val="000000"/>
              </w:rPr>
              <w:lastRenderedPageBreak/>
              <w:t>espacio o la materia.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35"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jc w:val="center"/>
              <w:rPr>
                <w:rFonts w:ascii="Arial" w:hAnsi="Arial" w:cs="Arial"/>
                <w:b/>
                <w:color w:val="000000"/>
              </w:rPr>
            </w:pPr>
            <w:r w:rsidRPr="009447C2">
              <w:rPr>
                <w:rFonts w:ascii="Arial" w:hAnsi="Arial" w:cs="Arial"/>
                <w:b/>
                <w:color w:val="000000"/>
              </w:rPr>
              <w:t>TÍTULO VII</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RECURSOS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CAPÍTULO I</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RECURSOS ORDINARIOS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framecontents"/>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framecontents"/>
              <w:ind w:firstLine="709"/>
              <w:rPr>
                <w:rFonts w:ascii="Arial" w:hAnsi="Arial" w:cs="Arial"/>
                <w:b/>
                <w:color w:val="000000"/>
              </w:rPr>
            </w:pPr>
            <w:r w:rsidRPr="009447C2">
              <w:rPr>
                <w:rFonts w:ascii="Arial" w:hAnsi="Arial" w:cs="Arial"/>
                <w:b/>
                <w:color w:val="000000"/>
              </w:rPr>
              <w:t>ARTÍCULO 132.-</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Contra las providencias no  cabrá recurso alguno.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Contra los autos, salvo disposición en contrario, cabrá únicamente recurso de revocatoria, el cual deberá interponerse dentro del tercer día hábil.  Dicho recurso deberá ser resuelto en el plazo de tres días hábiles, contados a partir del día siguiente al vencimiento del plazo para su interposición.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Contra los autos dictados en las audiencias, solo cabrá el recurso de revocatoria, el cual deberá interponerse en forma oral y motivada, en la propia audiencia, y deberá ser resuelto inmediatamente por el Tribunal.  No cabrá el recurso de apelación, salvo en los casos dispuestos expresamente por este Código.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36"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133.-</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lang w:val="es-MX"/>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lang w:val="es-MX"/>
              </w:rPr>
            </w:pPr>
            <w:r w:rsidRPr="009447C2">
              <w:rPr>
                <w:rFonts w:ascii="Arial" w:hAnsi="Arial" w:cs="Arial"/>
                <w:b/>
                <w:color w:val="000000"/>
                <w:lang w:val="es-MX"/>
              </w:rPr>
              <w:t>1)</w:t>
            </w:r>
            <w:r w:rsidRPr="009447C2">
              <w:rPr>
                <w:rFonts w:ascii="Arial" w:hAnsi="Arial" w:cs="Arial"/>
                <w:color w:val="000000"/>
                <w:lang w:val="es-MX"/>
              </w:rPr>
              <w:t xml:space="preserve"> Cuando proceda, el recurso de apelación  deberá interponerse directamente  ante el Tribunal de Casación de lo Contencioso-Administrativo, en el plazo de tres días hábiles.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lang w:val="es-MX"/>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lang w:val="es-MX"/>
              </w:rPr>
            </w:pPr>
            <w:r w:rsidRPr="009447C2">
              <w:rPr>
                <w:rFonts w:ascii="Arial" w:hAnsi="Arial" w:cs="Arial"/>
                <w:b/>
                <w:color w:val="000000"/>
                <w:lang w:val="es-MX"/>
              </w:rPr>
              <w:t>2)</w:t>
            </w:r>
            <w:r w:rsidRPr="009447C2">
              <w:rPr>
                <w:rFonts w:ascii="Arial" w:hAnsi="Arial" w:cs="Arial"/>
                <w:color w:val="000000"/>
                <w:lang w:val="es-MX"/>
              </w:rPr>
              <w:t xml:space="preserve"> Dicho recurso no requiere formalidades especiales.  El superior, en caso de admitirlo, citará, en el mismo acto, a una audiencia oral, a fin de que las partes expresen agravios y formulen conclusiones.  Tal resolución deberá notificarse a todas las partes, al menos tres días hábiles antes de realizar la audiencia.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lang w:val="es-MX"/>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lang w:val="es-MX"/>
              </w:rPr>
              <w:t>3)</w:t>
            </w:r>
            <w:r w:rsidRPr="009447C2">
              <w:rPr>
                <w:rFonts w:ascii="Arial" w:hAnsi="Arial" w:cs="Arial"/>
                <w:color w:val="000000"/>
                <w:lang w:val="es-MX"/>
              </w:rPr>
              <w:t xml:space="preserve"> </w:t>
            </w:r>
            <w:r w:rsidRPr="009447C2">
              <w:rPr>
                <w:rFonts w:ascii="Arial" w:hAnsi="Arial" w:cs="Arial"/>
                <w:color w:val="000000"/>
              </w:rPr>
              <w:t>Si alguna de las partes o sus representantes tienen justa causa para no asistir a la audiencia, deberán acreditarla ante el Tribunal.  De ser procedente, deberá efectuarse un nuevo señalamiento, el cual será notificado al menos con tres días hábiles de anticipación a la realización de la audiencia.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lang w:val="es-MX"/>
              </w:rPr>
              <w:t>4)</w:t>
            </w:r>
            <w:r w:rsidRPr="009447C2">
              <w:rPr>
                <w:rFonts w:ascii="Arial" w:hAnsi="Arial" w:cs="Arial"/>
                <w:color w:val="000000"/>
                <w:lang w:val="es-MX"/>
              </w:rPr>
              <w:t xml:space="preserve"> </w:t>
            </w:r>
            <w:r w:rsidRPr="009447C2">
              <w:rPr>
                <w:rFonts w:ascii="Arial" w:hAnsi="Arial" w:cs="Arial"/>
                <w:color w:val="000000"/>
              </w:rPr>
              <w:t>Si la parte o su representante no asiste a la audiencia sin justa causa, el recurso se tendrá por desistido y, por firme, la resolución recurrida.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37"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jc w:val="center"/>
              <w:rPr>
                <w:rFonts w:ascii="Arial" w:hAnsi="Arial" w:cs="Arial"/>
                <w:b/>
                <w:color w:val="000000"/>
              </w:rPr>
            </w:pPr>
            <w:r w:rsidRPr="009447C2">
              <w:rPr>
                <w:rFonts w:ascii="Arial" w:hAnsi="Arial" w:cs="Arial"/>
                <w:b/>
                <w:color w:val="000000"/>
              </w:rPr>
              <w:t>CAPÍTULO II</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RECURSO EXTRAORDINARIO DE CASACIÓN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spacing w:before="100" w:beforeAutospacing="1" w:after="100" w:afterAutospacing="1"/>
              <w:outlineLvl w:val="1"/>
              <w:rPr>
                <w:rFonts w:ascii="Arial" w:eastAsia="Times New Roman" w:hAnsi="Arial" w:cs="Arial"/>
                <w:color w:val="000000"/>
                <w:kern w:val="36"/>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134.-</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Procederá el recurso de casación contra las sentencias y los autos con carácter de sentencia que tengan efecto de cosa juzgada material, cuando sean contrarias al ordenamiento jurídico.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Asimismo, por las mismas razones señaladas en el apartado anterior, será procedente el recurso de casación contra la sentencia final dictada en ejecución de sentencia, que decida sobre las prestaciones o conductas concretas que debe cumplir la parte vencida, de acuerdo con el fallo firme y precedente emitido en el proceso de conocimiento.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El recurso será conocido por el Tribunal de Casación de lo Contencioso Administrativo y Civil de Hacienda o por la Sala Primera </w:t>
            </w:r>
            <w:r w:rsidRPr="009447C2">
              <w:rPr>
                <w:rFonts w:ascii="Arial" w:hAnsi="Arial" w:cs="Arial"/>
                <w:color w:val="000000"/>
              </w:rPr>
              <w:lastRenderedPageBreak/>
              <w:t>de la Corte Suprema de Justicia, según los criterios de distribución competencial establecidos en el presente Código.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38"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lang w:val="es-ES"/>
              </w:rPr>
            </w:pPr>
            <w:r w:rsidRPr="009447C2">
              <w:rPr>
                <w:rFonts w:ascii="Arial" w:hAnsi="Arial" w:cs="Arial"/>
                <w:b/>
                <w:color w:val="000000"/>
                <w:lang w:val="es-ES"/>
              </w:rPr>
              <w:t>ARTÍCULO 135.-</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Corresponderá a la Sala Primera de la Corte Suprema de Justicia, conocer y resolver el recurso extraordinario de casación interpuesto contra alguna de las resoluciones indicadas en el artículo 134 de este Código, cuando la conducta objeto del proceso emane de alguno de los siguientes entes u órganos: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framecontents"/>
              <w:ind w:left="850"/>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El presidente de la República.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framecontents"/>
              <w:ind w:left="850"/>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El Consejo de Gobierno.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c)</w:t>
            </w:r>
            <w:r w:rsidRPr="009447C2">
              <w:rPr>
                <w:rFonts w:ascii="Arial" w:hAnsi="Arial" w:cs="Arial"/>
                <w:color w:val="000000"/>
              </w:rPr>
              <w:t xml:space="preserve"> El Poder Ejecutivo, entendido como el presidente y ministro del ramo.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d)</w:t>
            </w:r>
            <w:r w:rsidRPr="009447C2">
              <w:rPr>
                <w:rFonts w:ascii="Arial" w:hAnsi="Arial" w:cs="Arial"/>
                <w:color w:val="000000"/>
              </w:rPr>
              <w:t xml:space="preserve"> Los ministerios y sus órganos desconcentrados.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e)</w:t>
            </w:r>
            <w:r w:rsidRPr="009447C2">
              <w:rPr>
                <w:rFonts w:ascii="Arial" w:hAnsi="Arial" w:cs="Arial"/>
                <w:color w:val="000000"/>
              </w:rPr>
              <w:t xml:space="preserve"> La Asamblea Legislativa, el Poder Judicial y el Tribunal Supremo de Elecciones, cuando ejerzan función administrativa.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 xml:space="preserve">f) </w:t>
            </w:r>
            <w:r w:rsidRPr="009447C2">
              <w:rPr>
                <w:rFonts w:ascii="Arial" w:hAnsi="Arial" w:cs="Arial"/>
                <w:color w:val="000000"/>
              </w:rPr>
              <w:t>La Contraloría General de la República y la Defensoría de los Habitantes.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g)</w:t>
            </w:r>
            <w:r w:rsidRPr="009447C2">
              <w:rPr>
                <w:rFonts w:ascii="Arial" w:hAnsi="Arial" w:cs="Arial"/>
                <w:color w:val="000000"/>
              </w:rPr>
              <w:t xml:space="preserve"> Las instituciones descentralizadas, inclusive las de carácter municipal, y sus órganos desconcentrados.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h)</w:t>
            </w:r>
            <w:r w:rsidRPr="009447C2">
              <w:rPr>
                <w:rFonts w:ascii="Arial" w:hAnsi="Arial" w:cs="Arial"/>
                <w:color w:val="000000"/>
              </w:rPr>
              <w:t xml:space="preserve"> Los órganos con personalidad jurídica instrumental.</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La Sala conocerá el asunto cuando la conducta objeto de impugnación emane de algunos de los órganos o entes señalados en el artículo 136 en conjunto con  los indicados en el párrafo anterior, sea porque se trate de actos complejos, autorizaciones, o aprobaciones, dictadas en el ejercicio de la tutela administrativa.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También a esta misma Sala le corresponderá conocer y resolver con independencia del ente u órgano autor de la conducta, los recursos de casación en los procesos en que se discutan las siguientes materias: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La validez y eficacia de los reglamentos.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Lo relativo a la materia tributaria.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En igual forma, a la Sala le corresponde conocer del recurso de casación en interés del ordenamiento jurídico establecido en el artículo 153 y el recurso de casación interpuesto contra toda ejecución de sentencia, cuyo conocimiento corresponda a esta jurisdicción, incoada contra alguno de los órganos o entes mencionados en el presente artículo.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39"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136.-</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Corresponderá al Tribunal de Casación de lo Contencioso-Administrativo y Civil de Hacienda, conocer y resolver del recurso extraordinario de casación interpuesto contra alguna de las resoluciones indicadas en el artículo anterior, cuando la conducta objeto del proceso emane de alguno de los siguientes entes u órganos: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framecontents"/>
              <w:ind w:left="850"/>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Los colegios profesionales y cualquier ente de carácter corporativo.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framecontents"/>
              <w:ind w:left="850"/>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Los entes públicos no estatales.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c)</w:t>
            </w:r>
            <w:r w:rsidRPr="009447C2">
              <w:rPr>
                <w:rFonts w:ascii="Arial" w:hAnsi="Arial" w:cs="Arial"/>
                <w:color w:val="000000"/>
              </w:rPr>
              <w:t xml:space="preserve"> Las juntas de educación y cualquier otra junta a la que la ley le atribuya personalidad jurídica.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d)</w:t>
            </w:r>
            <w:r w:rsidRPr="009447C2">
              <w:rPr>
                <w:rFonts w:ascii="Arial" w:hAnsi="Arial" w:cs="Arial"/>
                <w:color w:val="000000"/>
              </w:rPr>
              <w:t xml:space="preserve"> Las empresas públicas que asuman forma de </w:t>
            </w:r>
            <w:proofErr w:type="gramStart"/>
            <w:r w:rsidRPr="009447C2">
              <w:rPr>
                <w:rFonts w:ascii="Arial" w:hAnsi="Arial" w:cs="Arial"/>
                <w:color w:val="000000"/>
              </w:rPr>
              <w:t>organización distintas</w:t>
            </w:r>
            <w:proofErr w:type="gramEnd"/>
            <w:r w:rsidRPr="009447C2">
              <w:rPr>
                <w:rFonts w:ascii="Arial" w:hAnsi="Arial" w:cs="Arial"/>
                <w:color w:val="000000"/>
              </w:rPr>
              <w:t xml:space="preserve"> de las de Derecho público.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También a este  Tribunal le corresponderá conocer y resolver, con independencia del ente u órgano autor de la conducta, los recursos de casación, en los procesos en que se discutan las sanciones disciplinarias, multas y condenas en sede administrativa.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En igual forma, conocerá el recurso de casación interpuesto contra toda ejecución de sentencia cuyo conocimiento corresponda a esta jurisdicción, incoada contra alguno de los órganos o entes mencionados en el presente artículo y no corresponda a la Sala Primera de la Corte Suprema de Justicia. </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40"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137.-</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Procederá el recurso de casación por violación de normas procesales del ordenamiento jurídico, en los siguientes casos: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Falta de emplazamiento, incluso la deficiencia en la composición de la litis, así como la notificación defectuosa del emplazamiento a las partes principales.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Indefensión de la parte, que no le sea imputable, cuando se le afecten los derechos de defensa y del debido proceso.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c)</w:t>
            </w:r>
            <w:r w:rsidRPr="009447C2">
              <w:rPr>
                <w:rFonts w:ascii="Arial" w:hAnsi="Arial" w:cs="Arial"/>
                <w:color w:val="000000"/>
              </w:rPr>
              <w:t xml:space="preserve"> Falta de determinación clara y precisa, en la sentencia, de los hechos acreditados por el Tribunal o por haberse fundado en medios probatorios ilegítimos o introducidos ilegalmente al proceso.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d)</w:t>
            </w:r>
            <w:r w:rsidRPr="009447C2">
              <w:rPr>
                <w:rFonts w:ascii="Arial" w:hAnsi="Arial" w:cs="Arial"/>
                <w:color w:val="000000"/>
              </w:rPr>
              <w:t xml:space="preserve"> Falta de motivación.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e)</w:t>
            </w:r>
            <w:r w:rsidRPr="009447C2">
              <w:rPr>
                <w:rFonts w:ascii="Arial" w:hAnsi="Arial" w:cs="Arial"/>
                <w:color w:val="000000"/>
              </w:rPr>
              <w:t xml:space="preserve"> Incompetencia de los tribunales costarricenses, habiendo sido alegada y rechazada en el momento procesal correspondiente.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f)</w:t>
            </w:r>
            <w:r w:rsidRPr="009447C2">
              <w:rPr>
                <w:rFonts w:ascii="Arial" w:hAnsi="Arial" w:cs="Arial"/>
                <w:color w:val="000000"/>
              </w:rPr>
              <w:t xml:space="preserve"> Dictado de la sentencia por un número menor de jueces que el exigido para conformar el Tribunal o cuando uno de ellos no haya </w:t>
            </w:r>
            <w:r w:rsidRPr="009447C2">
              <w:rPr>
                <w:rFonts w:ascii="Arial" w:hAnsi="Arial" w:cs="Arial"/>
                <w:color w:val="000000"/>
              </w:rPr>
              <w:lastRenderedPageBreak/>
              <w:t xml:space="preserve">estado presente en el juicio oral y público.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g)</w:t>
            </w:r>
            <w:r w:rsidRPr="009447C2">
              <w:rPr>
                <w:rFonts w:ascii="Arial" w:hAnsi="Arial" w:cs="Arial"/>
                <w:color w:val="000000"/>
              </w:rPr>
              <w:t xml:space="preserve"> Inobservancia de las reglas previstas en este Código para la deliberación, el plazo de dictado de la sentencia o la redacción del fallo en sus elementos esenciales.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h)</w:t>
            </w:r>
            <w:r w:rsidRPr="009447C2">
              <w:rPr>
                <w:rFonts w:ascii="Arial" w:hAnsi="Arial" w:cs="Arial"/>
                <w:color w:val="000000"/>
              </w:rPr>
              <w:t xml:space="preserve"> Violación de las normas cuya inobservancia sea sancionada con la nulidad absoluta.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i)</w:t>
            </w:r>
            <w:r w:rsidRPr="009447C2">
              <w:rPr>
                <w:rFonts w:ascii="Arial" w:hAnsi="Arial" w:cs="Arial"/>
                <w:color w:val="000000"/>
              </w:rPr>
              <w:t xml:space="preserve"> Contradicción con la cosa juzgada.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Las causales del recurso de casación por las razones procesales establecidas en el presente artículo, solo podrán alegarse por la parte a quien haya perjudicado la inobservancia de la norma procesal. Además, será necesario haber gestionado, ante el órgano jurisdiccional pertinente, la rectificación del vicio, en los casos que sea posible su rectificación en el Tribunal.  </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41"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138.- </w:t>
            </w:r>
            <w:r w:rsidRPr="009447C2">
              <w:rPr>
                <w:rFonts w:ascii="Arial" w:hAnsi="Arial" w:cs="Arial"/>
                <w:color w:val="000000"/>
              </w:rPr>
              <w:t>También procederá el recurso de casación por violación de normas sustantivas del ordenamiento jurídico, en los siguientes casos: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lastRenderedPageBreak/>
              <w:t>a)</w:t>
            </w:r>
            <w:r w:rsidRPr="009447C2">
              <w:rPr>
                <w:rFonts w:ascii="Arial" w:hAnsi="Arial" w:cs="Arial"/>
                <w:color w:val="000000"/>
              </w:rPr>
              <w:t xml:space="preserve"> Cuando se atribuya a la prueba una indebida valoración o se haya preterido.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Cuando se tengan por demostrados o indemostrados hechos en contradicción con la prueba que consta en el proceso.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c)</w:t>
            </w:r>
            <w:r w:rsidRPr="009447C2">
              <w:rPr>
                <w:rFonts w:ascii="Arial" w:hAnsi="Arial" w:cs="Arial"/>
                <w:color w:val="000000"/>
              </w:rPr>
              <w:t xml:space="preserve"> Cuando se haya aplicado o interpretado indebidamente una norma jurídica o se haya dejado de aplicar.</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d)</w:t>
            </w:r>
            <w:r w:rsidRPr="009447C2">
              <w:rPr>
                <w:rFonts w:ascii="Arial" w:hAnsi="Arial" w:cs="Arial"/>
                <w:color w:val="000000"/>
              </w:rPr>
              <w:t xml:space="preserve"> Cuando la sentencia viole las normas o los principios del Derecho constitucional, entre otros, la razonabilidad, proporcionalidad, seguridad jurídica e igualdad.</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42"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139.-</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El recurso deberá ser interpuesto directamente ante la Sala Primera o el Tribunal de Casación, según corresponda, dentro de los quince días hábiles contados a partir del día hábil siguiente a la notificación de la resolución a todas las partes.  En caso de adición o aclaración, el plazo indicado empezará a correr a partir del día hábil siguiente a la fecha en que sean notificadas todas las partes acerca de lo resuelto sobre ello.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El escrito deberá indicar el tipo de proceso, el nombre completo de las partes, con sus respectivas firmas de identificación debidamente autenticadas;  la hora y la fecha de la resolución recurrida, así como el número de expediente en el cual fue dictada y el lugar dentro del perímetro judicial respectivo para recibir notificaciones, cuando la que ya existe no corresponda a la misma sede.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Se deberán indicar, de manera clara y precisa, los motivos del recurso, con la fundamentación fáctica y jurídica del caso.  Para todos los efectos, no será indispensable indicar el precepto legal infringido concerniente al valor del elemento probatorio mal apreciado.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No será indispensable citar la normativa infringida en la sentencia recurrida;  tampoco la que establece los requisitos del recurso, los plazos y las reglas básicas para su admisión.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5)</w:t>
            </w:r>
            <w:r w:rsidRPr="009447C2">
              <w:rPr>
                <w:rFonts w:ascii="Arial" w:hAnsi="Arial" w:cs="Arial"/>
                <w:color w:val="000000"/>
              </w:rPr>
              <w:t xml:space="preserve"> El recurso no estará sujeto a otras formalidades o requisitos. </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43"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140.- </w:t>
            </w:r>
            <w:r w:rsidRPr="009447C2">
              <w:rPr>
                <w:rFonts w:ascii="Arial" w:hAnsi="Arial" w:cs="Arial"/>
                <w:color w:val="000000"/>
              </w:rPr>
              <w:t>El recurso será rechazado de plano cuando: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Del escrito quede claro que la resolución recurrida no puede ser objeto de casación.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Se haya presentado extemporáneamente.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c)</w:t>
            </w:r>
            <w:r w:rsidRPr="009447C2">
              <w:rPr>
                <w:rFonts w:ascii="Arial" w:hAnsi="Arial" w:cs="Arial"/>
                <w:color w:val="000000"/>
              </w:rPr>
              <w:t xml:space="preserve"> Carezca de total fundamentación jurídica o, teniéndola, la Sala o el Tribunal de Casación deduzcan con claridad, la improcedencia del recurso, ya sea por razones procesales o de fondo. </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44"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141.-</w:t>
            </w:r>
            <w:r w:rsidRPr="009447C2">
              <w:rPr>
                <w:rFonts w:ascii="Arial" w:hAnsi="Arial" w:cs="Arial"/>
                <w:color w:val="000000"/>
              </w:rPr>
              <w:t xml:space="preserve"> Si el recurso no cumple los requisitos señalados en el párrafo segundo del artículo 139, se prevendrá al recurrente que corrija los defectos, dentro del tercer día hábil, los cuales deberán señalarse de manera específica en la misma resolución.  Si no los corrige, el recurso será rechazado de plano.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color w:val="000000"/>
              </w:rPr>
              <w:t>De haberse omitido señalar lugar o medio para recibir notificaciones, se le comunicará en el último lugar o medio que conste indicado en el expediente.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45"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ARTÍCULO 142.-</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Salvo que el recurso sea rechazado de plano, la Sala Primera o el Tribunal de Casación, en una misma resolución, solicitará el expediente a la autoridad judicial correspondiente, admitirá el recurso y lo pondrá </w:t>
            </w:r>
            <w:r w:rsidRPr="009447C2">
              <w:rPr>
                <w:rFonts w:ascii="Arial" w:hAnsi="Arial" w:cs="Arial"/>
                <w:color w:val="000000"/>
              </w:rPr>
              <w:lastRenderedPageBreak/>
              <w:t>en conocimiento de la parte contraria, por el plazo de diez días hábiles.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Cuando lo estimen pertinente, la Sala Primera o el Tribunal de Casación señalarán hora y fecha para celebrar una audiencia oral, bien sea de oficio o a gestión de parte. Contra dicha resolución no cabrá recurso alguno.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lang w:val="es-ES"/>
              </w:rPr>
            </w:pPr>
            <w:r w:rsidRPr="009447C2">
              <w:rPr>
                <w:rFonts w:ascii="Arial" w:hAnsi="Arial" w:cs="Arial"/>
                <w:b/>
                <w:color w:val="000000"/>
                <w:lang w:val="es-ES"/>
              </w:rPr>
              <w:t>3)</w:t>
            </w:r>
            <w:r w:rsidRPr="009447C2">
              <w:rPr>
                <w:rFonts w:ascii="Arial" w:hAnsi="Arial" w:cs="Arial"/>
                <w:color w:val="000000"/>
                <w:lang w:val="es-ES"/>
              </w:rPr>
              <w:t xml:space="preserve"> En la audiencia, la parte recurrente expondrá los motivos y fundamentos en que se sustenta.  La contraparte deberá dar contestación al recurso y a su eventual ampliación y, en general, formular los alegatos para defender la sentencia impugnada.  Finalmente, se les dará a las partes un período para conclusiones sucintas.  Si ambas partes recurren,  iniciará la exposición la parte actora.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lang w:val="es-ES"/>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Los jueces o magistrados podrán solicitar aclaraciones o ampliaciones a las partes o a sus representantes.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5)</w:t>
            </w:r>
            <w:r w:rsidRPr="009447C2">
              <w:rPr>
                <w:rFonts w:ascii="Arial" w:hAnsi="Arial" w:cs="Arial"/>
                <w:color w:val="000000"/>
              </w:rPr>
              <w:t xml:space="preserve"> En lo que resulte compatible, será aplicable al recurso de casación lo dispuesto en el capítulo VIII del título V del presente Código.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46"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143.-</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Las causas y los fundamentos del recurso podrán ampliarse en forma escrita, por una única vez, hasta cinco días hábiles después de ser notificadas todas las partes del auto de admisión.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Si cumple los requisitos previstos en el presente Código, inmediatamente se pondrá en conocimiento de las partes.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La ampliación de las causas deberá cumplir los requisitos previstos en el presente capítulo para el recurso inicial.  Los señalados en el párrafo segundo del artículo 139 podrán ser subsanados de acuerdo con las reglas previstas en el artículo 141 de este mismo cuerpo normativo.  En igual forma le serán aplicables las reglas referentes al rechazo de plano, contempladas en el artículo 140 de este mismo Código.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Cuando se haya señalado la celebración de una audiencia oral, la resolución que ponga en conocimiento la ampliación del recurso deberá ser notificada a la parte contraria, al menos con dos días hábiles de antelación. </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47"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144.-</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framecontents"/>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Si alguna de las partes o sus representantes tienen justa causa para </w:t>
            </w:r>
            <w:r w:rsidRPr="009447C2">
              <w:rPr>
                <w:rFonts w:ascii="Arial" w:hAnsi="Arial" w:cs="Arial"/>
                <w:color w:val="000000"/>
              </w:rPr>
              <w:lastRenderedPageBreak/>
              <w:t>no asistir o no haber asistido a la audiencia, deberán acreditarla ante la Sala Primera o el Tribunal de Casación.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De ser procedente, deberá efectuarse un nuevo señalamiento, el cual será notificado al menos con tres días de anticipación a la realización de la audiencia.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Si la parte recurrente o su representante no asisten a la audiencia sin justa causa, el recurso se tendrá por desistido y, por firme, la resolución recurrida. De previo a ello, la Sala Primera o el Tribunal de Casación </w:t>
            </w:r>
            <w:proofErr w:type="gramStart"/>
            <w:r w:rsidRPr="009447C2">
              <w:rPr>
                <w:rFonts w:ascii="Arial" w:hAnsi="Arial" w:cs="Arial"/>
                <w:color w:val="000000"/>
              </w:rPr>
              <w:t>dará</w:t>
            </w:r>
            <w:proofErr w:type="gramEnd"/>
            <w:r w:rsidRPr="009447C2">
              <w:rPr>
                <w:rFonts w:ascii="Arial" w:hAnsi="Arial" w:cs="Arial"/>
                <w:color w:val="000000"/>
              </w:rPr>
              <w:t xml:space="preserve"> audiencia por tres días al recurrente que se haya ausentado, para que alegue y compruebe lo pertinente acerca de su ausencia. El recurrente que haya pedido la audiencia oral y que sin justa causa no asista a ella, será corregido disciplinariamente con uno a cinco días multa. </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48"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145.-</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Durante el trámite del recurso, se podrá aportar prueba documental que jure no haber conocido con anterioridad, sobre hechos nuevos y posteriores a la sentencia recurrida.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De ellos se dará audiencia a las partes por el plazo de tres días y su admisión o rechazo será resuelta en forma motivada en sentencia.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En casos excepcionales, la prueba documental podrá ser presentada durante la audiencia oral.  En tal caso, a criterio de la Sala Primera o del Tribunal de Casación, según corresponda, podrá suspenderse la referida audiencia hasta por un plazo máximo de tres días. </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49"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146.- </w:t>
            </w:r>
            <w:r w:rsidRPr="009447C2">
              <w:rPr>
                <w:rFonts w:ascii="Arial" w:hAnsi="Arial" w:cs="Arial"/>
                <w:color w:val="000000"/>
              </w:rPr>
              <w:t xml:space="preserve">Estando en trámite el recurso de casación ante la Sala Primera o ante el Tribunal de Casación, la parte victoriosa, en cualquier momento, por vía incidental, podrá solicitar al juez ejecutor la ejecución provisional de la sentencia en lo que se encuentre firme. </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50"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147.- </w:t>
            </w:r>
            <w:r w:rsidRPr="009447C2">
              <w:rPr>
                <w:rFonts w:ascii="Arial" w:hAnsi="Arial" w:cs="Arial"/>
                <w:color w:val="000000"/>
              </w:rPr>
              <w:t xml:space="preserve">Si la Sala Primera o el Tribunal de Casación, antes de dictar sentencia, estiman que el recurso de casación o la infracción aducida, sometidos a su conocimiento, pueden no haber sido apreciados debidamente por las partes, por existir en apariencia otros fundamentos jurídicos para sustentar las pretensiones y causales esgrimidas en el recurso, los someterá a aquellas, en forma clara y precisa, mediante resolución en la que, advirtiendo que no prejuzga el fallo definitivo, concederá un plazo de cinco días hábiles para que formulen las alegaciones escritas que estimen oportunas. Durante ese plazo, se suspenderá el establecido para dictar el fallo. </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51"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148.-</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lastRenderedPageBreak/>
              <w:t>1)</w:t>
            </w:r>
            <w:r w:rsidRPr="009447C2">
              <w:rPr>
                <w:rFonts w:ascii="Arial" w:hAnsi="Arial" w:cs="Arial"/>
                <w:color w:val="000000"/>
              </w:rPr>
              <w:t xml:space="preserve"> La Sala Primera o el Tribunal de Casación podrán ordenar, antes del dictado de la sentencia, cualquier prueba o diligencia para mejor resolver el recurso interpuesto.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El resultado de las pruebas que se hayan ordenado para mejor proveer, se pondrá en conocimiento de las partes, las cuales podrán, en el plazo de tres días, alegar cuanto estimen conveniente acerca de su alcance e importancia. Dicha audiencia será innecesaria cuando el órgano jurisdiccional encargado de conocer el recurso ordene la celebración de una audiencia oral para conocer, alegar y debatir sobre el resultado de aquella. </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52"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Style w:val="Textoennegrita"/>
                <w:rFonts w:ascii="Arial" w:hAnsi="Arial" w:cs="Arial"/>
              </w:rPr>
            </w:pPr>
            <w:r w:rsidRPr="009447C2">
              <w:rPr>
                <w:rStyle w:val="Textoennegrita"/>
                <w:rFonts w:ascii="Arial" w:hAnsi="Arial" w:cs="Arial"/>
                <w:color w:val="000000"/>
              </w:rPr>
              <w:t>ARTÍCULO 149.-</w:t>
            </w:r>
          </w:p>
          <w:p w:rsidR="009447C2" w:rsidRPr="009447C2" w:rsidRDefault="009447C2" w:rsidP="009447C2">
            <w:pPr>
              <w:spacing w:after="240"/>
              <w:rPr>
                <w:rFonts w:ascii="Arial" w:eastAsia="Times New Roman" w:hAnsi="Arial" w:cs="Arial"/>
              </w:rPr>
            </w:pPr>
          </w:p>
          <w:p w:rsidR="009447C2" w:rsidRPr="009447C2" w:rsidRDefault="009447C2" w:rsidP="009447C2">
            <w:pPr>
              <w:jc w:val="both"/>
              <w:rPr>
                <w:rStyle w:val="Textoennegrita"/>
                <w:rFonts w:ascii="Arial" w:hAnsi="Arial" w:cs="Arial"/>
              </w:rPr>
            </w:pPr>
          </w:p>
          <w:p w:rsidR="009447C2" w:rsidRPr="009447C2" w:rsidRDefault="009447C2" w:rsidP="009447C2">
            <w:pPr>
              <w:spacing w:after="240"/>
              <w:rPr>
                <w:rFonts w:ascii="Arial" w:eastAsia="Times New Roman" w:hAnsi="Arial" w:cs="Arial"/>
              </w:rPr>
            </w:pPr>
          </w:p>
          <w:p w:rsidR="009447C2" w:rsidRPr="009447C2" w:rsidRDefault="009447C2" w:rsidP="009447C2">
            <w:pPr>
              <w:ind w:left="709"/>
              <w:jc w:val="both"/>
              <w:rPr>
                <w:rStyle w:val="Textoennegrita"/>
                <w:rFonts w:ascii="Arial" w:hAnsi="Arial" w:cs="Arial"/>
                <w:b w:val="0"/>
                <w:bCs w:val="0"/>
              </w:rPr>
            </w:pPr>
            <w:r w:rsidRPr="009447C2">
              <w:rPr>
                <w:rStyle w:val="Textoennegrita"/>
                <w:rFonts w:ascii="Arial" w:hAnsi="Arial" w:cs="Arial"/>
                <w:color w:val="000000"/>
              </w:rPr>
              <w:t xml:space="preserve">1) </w:t>
            </w:r>
            <w:r w:rsidRPr="009447C2">
              <w:rPr>
                <w:rStyle w:val="Textoennegrita"/>
                <w:rFonts w:ascii="Arial" w:hAnsi="Arial" w:cs="Arial"/>
                <w:b w:val="0"/>
                <w:bCs w:val="0"/>
                <w:color w:val="000000"/>
              </w:rPr>
              <w:t xml:space="preserve">Transcurrido el plazo conferido a la parte contraria para conocer del recurso formulado, o concluida la audiencia oral señalada al efecto, la Sala Primera o el Tribunal de Casación procederán de inmediato al dictado y la comunicación de la sentencia. </w:t>
            </w:r>
          </w:p>
          <w:p w:rsidR="009447C2" w:rsidRPr="009447C2" w:rsidRDefault="009447C2" w:rsidP="009447C2">
            <w:pPr>
              <w:spacing w:after="240"/>
              <w:rPr>
                <w:rFonts w:ascii="Arial" w:eastAsia="Times New Roman" w:hAnsi="Arial" w:cs="Arial"/>
              </w:rPr>
            </w:pPr>
          </w:p>
          <w:p w:rsidR="009447C2" w:rsidRPr="009447C2" w:rsidRDefault="009447C2" w:rsidP="009447C2">
            <w:pPr>
              <w:ind w:left="709"/>
              <w:jc w:val="both"/>
              <w:rPr>
                <w:rStyle w:val="Textoennegrita"/>
                <w:rFonts w:ascii="Arial" w:hAnsi="Arial" w:cs="Arial"/>
                <w:b w:val="0"/>
                <w:bCs w:val="0"/>
              </w:rPr>
            </w:pPr>
          </w:p>
          <w:p w:rsidR="009447C2" w:rsidRPr="009447C2" w:rsidRDefault="009447C2" w:rsidP="009447C2">
            <w:pPr>
              <w:spacing w:after="240"/>
              <w:rPr>
                <w:rFonts w:ascii="Arial" w:eastAsia="Times New Roman" w:hAnsi="Arial" w:cs="Arial"/>
              </w:rPr>
            </w:pPr>
          </w:p>
          <w:p w:rsidR="009447C2" w:rsidRPr="009447C2" w:rsidRDefault="009447C2" w:rsidP="009447C2">
            <w:pPr>
              <w:ind w:left="709"/>
              <w:jc w:val="both"/>
              <w:rPr>
                <w:rStyle w:val="Textoennegrita"/>
                <w:rFonts w:ascii="Arial" w:hAnsi="Arial" w:cs="Arial"/>
                <w:b w:val="0"/>
                <w:bCs w:val="0"/>
              </w:rPr>
            </w:pPr>
            <w:r w:rsidRPr="009447C2">
              <w:rPr>
                <w:rStyle w:val="Textoennegrita"/>
                <w:rFonts w:ascii="Arial" w:hAnsi="Arial" w:cs="Arial"/>
                <w:color w:val="000000"/>
              </w:rPr>
              <w:t xml:space="preserve">2) </w:t>
            </w:r>
            <w:r w:rsidRPr="009447C2">
              <w:rPr>
                <w:rStyle w:val="Textoennegrita"/>
                <w:rFonts w:ascii="Arial" w:hAnsi="Arial" w:cs="Arial"/>
                <w:b w:val="0"/>
                <w:bCs w:val="0"/>
                <w:color w:val="000000"/>
              </w:rPr>
              <w:t>Cuando la redacción de la sentencia tenga una particular complejidad, se comunicará tan solo la parte dispositiva del fallo y, en un plazo máximo a los cinco días hábiles, su contenido total.</w:t>
            </w:r>
          </w:p>
          <w:p w:rsidR="009447C2" w:rsidRPr="009447C2" w:rsidRDefault="009447C2" w:rsidP="009447C2">
            <w:pPr>
              <w:spacing w:after="240"/>
              <w:rPr>
                <w:rFonts w:ascii="Arial" w:eastAsia="Times New Roman" w:hAnsi="Arial" w:cs="Arial"/>
              </w:rPr>
            </w:pPr>
          </w:p>
          <w:p w:rsidR="009447C2" w:rsidRPr="009447C2" w:rsidRDefault="009447C2" w:rsidP="009447C2">
            <w:pPr>
              <w:ind w:left="709"/>
              <w:jc w:val="both"/>
              <w:rPr>
                <w:rStyle w:val="Textoennegrita"/>
                <w:rFonts w:ascii="Arial" w:hAnsi="Arial" w:cs="Arial"/>
                <w:b w:val="0"/>
                <w:bCs w:val="0"/>
              </w:rPr>
            </w:pPr>
          </w:p>
          <w:p w:rsidR="009447C2" w:rsidRPr="009447C2" w:rsidRDefault="009447C2" w:rsidP="009447C2">
            <w:pPr>
              <w:spacing w:after="240"/>
              <w:rPr>
                <w:rFonts w:ascii="Arial" w:eastAsia="Times New Roman" w:hAnsi="Arial" w:cs="Arial"/>
              </w:rPr>
            </w:pPr>
          </w:p>
          <w:p w:rsidR="009447C2" w:rsidRPr="009447C2" w:rsidRDefault="009447C2" w:rsidP="009447C2">
            <w:pPr>
              <w:ind w:left="709"/>
              <w:jc w:val="both"/>
              <w:rPr>
                <w:rStyle w:val="Textoennegrita"/>
                <w:rFonts w:ascii="Arial" w:hAnsi="Arial" w:cs="Arial"/>
              </w:rPr>
            </w:pPr>
            <w:r w:rsidRPr="009447C2">
              <w:rPr>
                <w:rStyle w:val="Textoennegrita"/>
                <w:rFonts w:ascii="Arial" w:hAnsi="Arial" w:cs="Arial"/>
                <w:color w:val="000000"/>
              </w:rPr>
              <w:t>3)</w:t>
            </w:r>
            <w:r w:rsidRPr="009447C2">
              <w:rPr>
                <w:rStyle w:val="Textoennegrita"/>
                <w:rFonts w:ascii="Arial" w:hAnsi="Arial" w:cs="Arial"/>
                <w:b w:val="0"/>
                <w:bCs w:val="0"/>
                <w:color w:val="000000"/>
              </w:rPr>
              <w:t xml:space="preserve"> En caso de excepcional complejidad, el dictado y la redacción de la sentencia podrán realizarse en un plazo máximo de diez días hábiles.</w:t>
            </w:r>
            <w:r w:rsidRPr="009447C2">
              <w:rPr>
                <w:rStyle w:val="Textoennegrita"/>
                <w:rFonts w:ascii="Arial" w:hAnsi="Arial" w:cs="Arial"/>
                <w:color w:val="000000"/>
              </w:rPr>
              <w:t xml:space="preserve"> </w:t>
            </w:r>
          </w:p>
          <w:p w:rsidR="009447C2" w:rsidRPr="009447C2" w:rsidRDefault="009447C2" w:rsidP="009447C2">
            <w:pPr>
              <w:spacing w:after="240"/>
              <w:rPr>
                <w:rFonts w:ascii="Arial" w:eastAsia="Times New Roman" w:hAnsi="Arial" w:cs="Arial"/>
              </w:rPr>
            </w:pPr>
          </w:p>
          <w:p w:rsidR="009447C2" w:rsidRPr="009447C2" w:rsidRDefault="009447C2" w:rsidP="009447C2">
            <w:pPr>
              <w:ind w:left="709"/>
              <w:jc w:val="both"/>
              <w:rPr>
                <w:rStyle w:val="Textoennegrita"/>
                <w:rFonts w:ascii="Arial" w:hAnsi="Arial" w:cs="Arial"/>
              </w:rPr>
            </w:pPr>
          </w:p>
          <w:p w:rsidR="009447C2" w:rsidRPr="009447C2" w:rsidRDefault="009447C2" w:rsidP="009447C2">
            <w:pPr>
              <w:spacing w:after="240"/>
              <w:rPr>
                <w:rFonts w:ascii="Arial" w:eastAsia="Times New Roman" w:hAnsi="Arial" w:cs="Arial"/>
              </w:rPr>
            </w:pPr>
          </w:p>
          <w:p w:rsidR="009447C2" w:rsidRPr="009447C2" w:rsidRDefault="009447C2" w:rsidP="009447C2">
            <w:pPr>
              <w:ind w:left="709"/>
              <w:jc w:val="both"/>
              <w:rPr>
                <w:rStyle w:val="Textoennegrita"/>
                <w:rFonts w:ascii="Arial" w:hAnsi="Arial" w:cs="Arial"/>
                <w:b w:val="0"/>
                <w:bCs w:val="0"/>
              </w:rPr>
            </w:pPr>
            <w:r w:rsidRPr="009447C2">
              <w:rPr>
                <w:rStyle w:val="Textoennegrita"/>
                <w:rFonts w:ascii="Arial" w:hAnsi="Arial" w:cs="Arial"/>
                <w:color w:val="000000"/>
              </w:rPr>
              <w:t xml:space="preserve">4) </w:t>
            </w:r>
            <w:r w:rsidRPr="009447C2">
              <w:rPr>
                <w:rStyle w:val="Textoennegrita"/>
                <w:rFonts w:ascii="Arial" w:hAnsi="Arial" w:cs="Arial"/>
                <w:b w:val="0"/>
                <w:bCs w:val="0"/>
                <w:color w:val="000000"/>
              </w:rPr>
              <w:t>El uso de los plazos dispuestos en los párrafos dos y tres del presente artículo para el dictado y la redacción de la sentencia, se comunicará previamente a las partes en forma oral o escrita, según sea el caso.  Dichos plazos se contarán a partir del día siguiente a la fecha del vencimiento del plazo otorgado a la parte contraria para conocer el recurso, o bien, a partir de concluida la audiencia oral, según lo indicado en el párrafo  primero de este artículo.</w:t>
            </w:r>
          </w:p>
          <w:p w:rsidR="009447C2" w:rsidRPr="009447C2" w:rsidRDefault="009447C2" w:rsidP="009447C2">
            <w:pPr>
              <w:spacing w:after="240"/>
              <w:rPr>
                <w:rFonts w:ascii="Arial" w:eastAsia="Times New Roman" w:hAnsi="Arial" w:cs="Arial"/>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53"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Style w:val="Textoennegrita"/>
                <w:rFonts w:ascii="Arial" w:hAnsi="Arial" w:cs="Arial"/>
                <w:b w:val="0"/>
                <w:bCs w:val="0"/>
                <w:lang w:val="es-ES"/>
              </w:rPr>
            </w:pPr>
            <w:r w:rsidRPr="009447C2">
              <w:rPr>
                <w:rStyle w:val="Textoennegrita"/>
                <w:rFonts w:ascii="Arial" w:hAnsi="Arial" w:cs="Arial"/>
                <w:color w:val="000000"/>
                <w:lang w:val="es-ES"/>
              </w:rPr>
              <w:t>ARTÍCULO 150.-</w:t>
            </w:r>
          </w:p>
          <w:p w:rsidR="009447C2" w:rsidRPr="009447C2" w:rsidRDefault="009447C2" w:rsidP="009447C2">
            <w:pPr>
              <w:spacing w:after="240"/>
              <w:rPr>
                <w:rFonts w:ascii="Arial" w:eastAsia="Times New Roman" w:hAnsi="Arial" w:cs="Arial"/>
              </w:rPr>
            </w:pPr>
          </w:p>
          <w:p w:rsidR="009447C2" w:rsidRPr="009447C2" w:rsidRDefault="009447C2" w:rsidP="009447C2">
            <w:pPr>
              <w:jc w:val="both"/>
              <w:rPr>
                <w:rStyle w:val="Textoennegrita"/>
                <w:rFonts w:ascii="Arial" w:hAnsi="Arial" w:cs="Arial"/>
              </w:rPr>
            </w:pPr>
          </w:p>
          <w:p w:rsidR="009447C2" w:rsidRPr="009447C2" w:rsidRDefault="009447C2" w:rsidP="009447C2">
            <w:pPr>
              <w:spacing w:after="240"/>
              <w:rPr>
                <w:rFonts w:ascii="Arial" w:eastAsia="Times New Roman" w:hAnsi="Arial" w:cs="Arial"/>
              </w:rPr>
            </w:pPr>
          </w:p>
          <w:p w:rsidR="009447C2" w:rsidRPr="009447C2" w:rsidRDefault="009447C2" w:rsidP="009447C2">
            <w:pPr>
              <w:ind w:left="709"/>
              <w:jc w:val="both"/>
              <w:rPr>
                <w:rStyle w:val="Textoennegrita"/>
                <w:rFonts w:ascii="Arial" w:hAnsi="Arial" w:cs="Arial"/>
                <w:b w:val="0"/>
                <w:bCs w:val="0"/>
              </w:rPr>
            </w:pPr>
            <w:r w:rsidRPr="009447C2">
              <w:rPr>
                <w:rStyle w:val="Textoennegrita"/>
                <w:rFonts w:ascii="Arial" w:hAnsi="Arial" w:cs="Arial"/>
                <w:color w:val="000000"/>
              </w:rPr>
              <w:t xml:space="preserve">1) </w:t>
            </w:r>
            <w:r w:rsidRPr="009447C2">
              <w:rPr>
                <w:rStyle w:val="Textoennegrita"/>
                <w:rFonts w:ascii="Arial" w:hAnsi="Arial" w:cs="Arial"/>
                <w:b w:val="0"/>
                <w:bCs w:val="0"/>
                <w:color w:val="000000"/>
              </w:rPr>
              <w:t>Cuando la sentencia se case por razones procesales, la Sala o el Tribunal de Casación la anulará y reenviará el proceso al tribunal de juicio, con indicación de la etapa a la que deberá retrotraer los efectos, para que, reponiendo los trámites -incluso, de ser necesario, el juicio oral y público-, falle de conformidad con el derecho. Cuando el vicio se refiera únicamente a la sentencia como acto procesal, la anulación recaerá solo sobre esta, a fin de que el Tribunal dicte nuevamente la que corresponda.</w:t>
            </w:r>
          </w:p>
          <w:p w:rsidR="009447C2" w:rsidRPr="009447C2" w:rsidRDefault="009447C2" w:rsidP="009447C2">
            <w:pPr>
              <w:spacing w:after="240"/>
              <w:rPr>
                <w:rFonts w:ascii="Arial" w:eastAsia="Times New Roman" w:hAnsi="Arial" w:cs="Arial"/>
              </w:rPr>
            </w:pPr>
          </w:p>
          <w:p w:rsidR="009447C2" w:rsidRPr="009447C2" w:rsidRDefault="009447C2" w:rsidP="009447C2">
            <w:pPr>
              <w:ind w:left="709"/>
              <w:jc w:val="both"/>
              <w:rPr>
                <w:rStyle w:val="Textoennegrita"/>
                <w:rFonts w:ascii="Arial" w:hAnsi="Arial" w:cs="Arial"/>
                <w:b w:val="0"/>
                <w:bCs w:val="0"/>
              </w:rPr>
            </w:pPr>
          </w:p>
          <w:p w:rsidR="009447C2" w:rsidRPr="009447C2" w:rsidRDefault="009447C2" w:rsidP="009447C2">
            <w:pPr>
              <w:spacing w:after="240"/>
              <w:rPr>
                <w:rFonts w:ascii="Arial" w:eastAsia="Times New Roman" w:hAnsi="Arial" w:cs="Arial"/>
              </w:rPr>
            </w:pPr>
          </w:p>
          <w:p w:rsidR="009447C2" w:rsidRPr="009447C2" w:rsidRDefault="009447C2" w:rsidP="009447C2">
            <w:pPr>
              <w:ind w:left="709"/>
              <w:jc w:val="both"/>
              <w:rPr>
                <w:rStyle w:val="Textoennegrita"/>
                <w:rFonts w:ascii="Arial" w:hAnsi="Arial" w:cs="Arial"/>
                <w:b w:val="0"/>
                <w:bCs w:val="0"/>
              </w:rPr>
            </w:pPr>
            <w:r w:rsidRPr="009447C2">
              <w:rPr>
                <w:rStyle w:val="Textoennegrita"/>
                <w:rFonts w:ascii="Arial" w:hAnsi="Arial" w:cs="Arial"/>
                <w:color w:val="000000"/>
              </w:rPr>
              <w:t xml:space="preserve">2) </w:t>
            </w:r>
            <w:r w:rsidRPr="009447C2">
              <w:rPr>
                <w:rStyle w:val="Textoennegrita"/>
                <w:rFonts w:ascii="Arial" w:hAnsi="Arial" w:cs="Arial"/>
                <w:b w:val="0"/>
                <w:bCs w:val="0"/>
                <w:color w:val="000000"/>
              </w:rPr>
              <w:t xml:space="preserve">Si la sentencia se casa por violar normas sustantivas del ordenamiento jurídico, en la misma resolución se fallará el proceso, atendiendo las defensas de la parte contraria al recurrente, si por haber resultado victoriosa esa parte no ha podido interponer el recurso de casación. </w:t>
            </w:r>
          </w:p>
          <w:p w:rsidR="009447C2" w:rsidRPr="009447C2" w:rsidRDefault="009447C2" w:rsidP="009447C2">
            <w:pPr>
              <w:spacing w:after="240"/>
              <w:rPr>
                <w:rFonts w:ascii="Arial" w:eastAsia="Times New Roman" w:hAnsi="Arial" w:cs="Arial"/>
              </w:rPr>
            </w:pPr>
          </w:p>
          <w:p w:rsidR="009447C2" w:rsidRPr="009447C2" w:rsidRDefault="009447C2" w:rsidP="009447C2">
            <w:pPr>
              <w:ind w:left="709"/>
              <w:jc w:val="both"/>
              <w:rPr>
                <w:rStyle w:val="Textoennegrita"/>
                <w:rFonts w:ascii="Arial" w:hAnsi="Arial" w:cs="Arial"/>
                <w:b w:val="0"/>
                <w:bCs w:val="0"/>
              </w:rPr>
            </w:pPr>
          </w:p>
          <w:p w:rsidR="009447C2" w:rsidRPr="009447C2" w:rsidRDefault="009447C2" w:rsidP="009447C2">
            <w:pPr>
              <w:spacing w:after="240"/>
              <w:rPr>
                <w:rFonts w:ascii="Arial" w:eastAsia="Times New Roman" w:hAnsi="Arial" w:cs="Arial"/>
              </w:rPr>
            </w:pPr>
          </w:p>
          <w:p w:rsidR="009447C2" w:rsidRPr="009447C2" w:rsidRDefault="009447C2" w:rsidP="009447C2">
            <w:pPr>
              <w:ind w:left="709"/>
              <w:jc w:val="both"/>
              <w:rPr>
                <w:rStyle w:val="Textoennegrita"/>
                <w:rFonts w:ascii="Arial" w:hAnsi="Arial" w:cs="Arial"/>
                <w:b w:val="0"/>
                <w:bCs w:val="0"/>
              </w:rPr>
            </w:pPr>
            <w:r w:rsidRPr="009447C2">
              <w:rPr>
                <w:rStyle w:val="Textoennegrita"/>
                <w:rFonts w:ascii="Arial" w:hAnsi="Arial" w:cs="Arial"/>
                <w:color w:val="000000"/>
              </w:rPr>
              <w:lastRenderedPageBreak/>
              <w:t xml:space="preserve">3) </w:t>
            </w:r>
            <w:r w:rsidRPr="009447C2">
              <w:rPr>
                <w:rStyle w:val="Textoennegrita"/>
                <w:rFonts w:ascii="Arial" w:hAnsi="Arial" w:cs="Arial"/>
                <w:b w:val="0"/>
                <w:bCs w:val="0"/>
                <w:color w:val="000000"/>
              </w:rPr>
              <w:t xml:space="preserve">La sentencia que declare sin lugar el recurso de casación, condenará a la parte vencida al pago de las costas personales y procesales causadas por el recurso; salvo que, por la naturaleza de las cuestiones debatidas en el recurso, haya habido, a juicio de la Sala Primera o del Tribunal de Casación, motivo suficiente para recurrir. </w:t>
            </w:r>
          </w:p>
          <w:p w:rsidR="009447C2" w:rsidRPr="009447C2" w:rsidRDefault="009447C2" w:rsidP="009447C2">
            <w:pPr>
              <w:spacing w:after="240"/>
              <w:rPr>
                <w:rFonts w:ascii="Arial" w:eastAsia="Times New Roman" w:hAnsi="Arial" w:cs="Arial"/>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54"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Style w:val="Textoennegrita"/>
                <w:rFonts w:ascii="Arial" w:hAnsi="Arial" w:cs="Arial"/>
              </w:rPr>
            </w:pPr>
            <w:r w:rsidRPr="009447C2">
              <w:rPr>
                <w:rStyle w:val="Textoennegrita"/>
                <w:rFonts w:ascii="Arial" w:hAnsi="Arial" w:cs="Arial"/>
                <w:color w:val="000000"/>
              </w:rPr>
              <w:t>ARTÍCULO 151.-</w:t>
            </w:r>
          </w:p>
          <w:p w:rsidR="009447C2" w:rsidRPr="009447C2" w:rsidRDefault="009447C2" w:rsidP="009447C2">
            <w:pPr>
              <w:spacing w:after="240"/>
              <w:rPr>
                <w:rFonts w:ascii="Arial" w:eastAsia="Times New Roman" w:hAnsi="Arial" w:cs="Arial"/>
              </w:rPr>
            </w:pPr>
          </w:p>
          <w:p w:rsidR="009447C2" w:rsidRPr="009447C2" w:rsidRDefault="009447C2" w:rsidP="009447C2">
            <w:pPr>
              <w:jc w:val="both"/>
              <w:rPr>
                <w:rStyle w:val="Textoennegrita"/>
                <w:rFonts w:ascii="Arial" w:hAnsi="Arial" w:cs="Arial"/>
              </w:rPr>
            </w:pPr>
          </w:p>
          <w:p w:rsidR="009447C2" w:rsidRPr="009447C2" w:rsidRDefault="009447C2" w:rsidP="009447C2">
            <w:pPr>
              <w:spacing w:after="240"/>
              <w:rPr>
                <w:rFonts w:ascii="Arial" w:eastAsia="Times New Roman" w:hAnsi="Arial" w:cs="Arial"/>
              </w:rPr>
            </w:pPr>
          </w:p>
          <w:p w:rsidR="009447C2" w:rsidRPr="009447C2" w:rsidRDefault="009447C2" w:rsidP="009447C2">
            <w:pPr>
              <w:ind w:left="709"/>
              <w:jc w:val="both"/>
              <w:rPr>
                <w:rStyle w:val="Textoennegrita"/>
                <w:rFonts w:ascii="Arial" w:hAnsi="Arial" w:cs="Arial"/>
                <w:b w:val="0"/>
                <w:bCs w:val="0"/>
              </w:rPr>
            </w:pPr>
            <w:r w:rsidRPr="009447C2">
              <w:rPr>
                <w:rStyle w:val="Textoennegrita"/>
                <w:rFonts w:ascii="Arial" w:hAnsi="Arial" w:cs="Arial"/>
                <w:color w:val="000000"/>
              </w:rPr>
              <w:t>1)</w:t>
            </w:r>
            <w:r w:rsidRPr="009447C2">
              <w:rPr>
                <w:rStyle w:val="Textoennegrita"/>
                <w:rFonts w:ascii="Arial" w:hAnsi="Arial" w:cs="Arial"/>
                <w:b w:val="0"/>
                <w:bCs w:val="0"/>
                <w:color w:val="000000"/>
              </w:rPr>
              <w:t xml:space="preserve"> En los casos en que la sentencia impugnada deba casarse, en el tanto tuvo por transcurrido el plazo para incoar el proceso, sin apreciar la existencia de un vicio de nulidad absoluta de la conducta impugnada que hace aplicable la regla del artículo 40 de este Código, la Sala Primera o el Tribunal de Casación anularán la sentencia recurrida y entrarán a resolver el fondo del asunto, sin necesidad de reenvío.</w:t>
            </w:r>
          </w:p>
          <w:p w:rsidR="009447C2" w:rsidRPr="009447C2" w:rsidRDefault="009447C2" w:rsidP="009447C2">
            <w:pPr>
              <w:spacing w:after="240"/>
              <w:rPr>
                <w:rFonts w:ascii="Arial" w:eastAsia="Times New Roman" w:hAnsi="Arial" w:cs="Arial"/>
              </w:rPr>
            </w:pPr>
          </w:p>
          <w:p w:rsidR="009447C2" w:rsidRPr="009447C2" w:rsidRDefault="009447C2" w:rsidP="009447C2">
            <w:pPr>
              <w:ind w:left="709"/>
              <w:jc w:val="both"/>
              <w:rPr>
                <w:rStyle w:val="Textoennegrita"/>
                <w:rFonts w:ascii="Arial" w:hAnsi="Arial" w:cs="Arial"/>
                <w:b w:val="0"/>
                <w:bCs w:val="0"/>
              </w:rPr>
            </w:pPr>
          </w:p>
          <w:p w:rsidR="009447C2" w:rsidRPr="009447C2" w:rsidRDefault="009447C2" w:rsidP="009447C2">
            <w:pPr>
              <w:spacing w:after="240"/>
              <w:rPr>
                <w:rFonts w:ascii="Arial" w:eastAsia="Times New Roman" w:hAnsi="Arial" w:cs="Arial"/>
              </w:rPr>
            </w:pPr>
          </w:p>
          <w:p w:rsidR="009447C2" w:rsidRPr="009447C2" w:rsidRDefault="009447C2" w:rsidP="009447C2">
            <w:pPr>
              <w:ind w:left="709"/>
              <w:jc w:val="both"/>
              <w:rPr>
                <w:rStyle w:val="Textoennegrita"/>
                <w:rFonts w:ascii="Arial" w:hAnsi="Arial" w:cs="Arial"/>
                <w:b w:val="0"/>
                <w:bCs w:val="0"/>
              </w:rPr>
            </w:pPr>
            <w:r w:rsidRPr="009447C2">
              <w:rPr>
                <w:rStyle w:val="Textoennegrita"/>
                <w:rFonts w:ascii="Arial" w:hAnsi="Arial" w:cs="Arial"/>
                <w:color w:val="000000"/>
              </w:rPr>
              <w:t>2)</w:t>
            </w:r>
            <w:r w:rsidRPr="009447C2">
              <w:rPr>
                <w:rStyle w:val="Textoennegrita"/>
                <w:rFonts w:ascii="Arial" w:hAnsi="Arial" w:cs="Arial"/>
                <w:b w:val="0"/>
                <w:bCs w:val="0"/>
                <w:color w:val="000000"/>
              </w:rPr>
              <w:t xml:space="preserve"> Asimismo, se anulará la sentencia recurrida y se declarará la inadmisibilidad del proceso por caducidad de la acción, sin necesidad de reenvío, cuando la sentencia impugnada deba casarse en el tanto se pronunció sobre el fondo del asunto, aun fuera de los plazos ordinarios</w:t>
            </w:r>
            <w:r w:rsidRPr="009447C2">
              <w:rPr>
                <w:rStyle w:val="Textoennegrita"/>
                <w:rFonts w:ascii="Arial" w:hAnsi="Arial" w:cs="Arial"/>
                <w:color w:val="000000"/>
              </w:rPr>
              <w:t xml:space="preserve"> </w:t>
            </w:r>
            <w:r w:rsidRPr="009447C2">
              <w:rPr>
                <w:rStyle w:val="Textoennegrita"/>
                <w:rFonts w:ascii="Arial" w:hAnsi="Arial" w:cs="Arial"/>
                <w:b w:val="0"/>
                <w:bCs w:val="0"/>
                <w:color w:val="000000"/>
              </w:rPr>
              <w:t>por estimar, incorrectamente, la existencia de un vicio de nulidad absoluta de la conducta impugnada.</w:t>
            </w:r>
          </w:p>
          <w:p w:rsidR="009447C2" w:rsidRPr="009447C2" w:rsidRDefault="009447C2" w:rsidP="009447C2">
            <w:pPr>
              <w:spacing w:after="240"/>
              <w:rPr>
                <w:rFonts w:ascii="Arial" w:eastAsia="Times New Roman" w:hAnsi="Arial" w:cs="Arial"/>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55"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152.-</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Style w:val="Textoennegrita"/>
                <w:rFonts w:ascii="Arial" w:hAnsi="Arial" w:cs="Arial"/>
              </w:rPr>
            </w:pPr>
          </w:p>
          <w:p w:rsidR="009447C2" w:rsidRPr="009447C2" w:rsidRDefault="009447C2" w:rsidP="009447C2">
            <w:pPr>
              <w:spacing w:after="240"/>
              <w:rPr>
                <w:rFonts w:ascii="Arial" w:eastAsia="Times New Roman" w:hAnsi="Arial" w:cs="Arial"/>
              </w:rPr>
            </w:pPr>
          </w:p>
          <w:p w:rsidR="009447C2" w:rsidRPr="009447C2" w:rsidRDefault="009447C2" w:rsidP="009447C2">
            <w:pPr>
              <w:ind w:left="709"/>
              <w:jc w:val="both"/>
              <w:rPr>
                <w:rStyle w:val="Textoennegrita"/>
                <w:rFonts w:ascii="Arial" w:hAnsi="Arial" w:cs="Arial"/>
                <w:b w:val="0"/>
                <w:bCs w:val="0"/>
              </w:rPr>
            </w:pPr>
            <w:r w:rsidRPr="009447C2">
              <w:rPr>
                <w:rStyle w:val="Textoennegrita"/>
                <w:rFonts w:ascii="Arial" w:hAnsi="Arial" w:cs="Arial"/>
                <w:color w:val="000000"/>
              </w:rPr>
              <w:lastRenderedPageBreak/>
              <w:t>1)</w:t>
            </w:r>
            <w:r w:rsidRPr="009447C2">
              <w:rPr>
                <w:rStyle w:val="Textoennegrita"/>
                <w:rFonts w:ascii="Arial" w:hAnsi="Arial" w:cs="Arial"/>
                <w:b w:val="0"/>
                <w:bCs w:val="0"/>
                <w:color w:val="000000"/>
              </w:rPr>
              <w:t xml:space="preserve"> Contra los autos dictados durante el trámite de la casación, no cabrá recurso alguno, salvo en cuanto a la resolución que se pronuncie sobre su admisión o el rechazo, deniegue la celebración de la audiencia oral o lo tenga por desistido, a consecuencia de la ausencia injustificada del recurrente, contra las que cabrá únicamente revocatoria, la cual deberá interponerse dentro del tercer día hábil.  Dicho recurso deberá ser resuelto en el plazo de tres días hábiles, contados a partir del día siguiente del vencimiento del plazo para su interposición. </w:t>
            </w:r>
          </w:p>
          <w:p w:rsidR="009447C2" w:rsidRPr="009447C2" w:rsidRDefault="009447C2" w:rsidP="009447C2">
            <w:pPr>
              <w:spacing w:after="240"/>
              <w:rPr>
                <w:rFonts w:ascii="Arial" w:eastAsia="Times New Roman" w:hAnsi="Arial" w:cs="Arial"/>
              </w:rPr>
            </w:pPr>
          </w:p>
          <w:p w:rsidR="009447C2" w:rsidRPr="009447C2" w:rsidRDefault="009447C2" w:rsidP="009447C2">
            <w:pPr>
              <w:ind w:left="709"/>
              <w:jc w:val="both"/>
              <w:rPr>
                <w:rStyle w:val="Textoennegrita"/>
                <w:rFonts w:ascii="Arial" w:hAnsi="Arial" w:cs="Arial"/>
                <w:b w:val="0"/>
                <w:bCs w:val="0"/>
              </w:rPr>
            </w:pPr>
          </w:p>
          <w:p w:rsidR="009447C2" w:rsidRPr="009447C2" w:rsidRDefault="009447C2" w:rsidP="009447C2">
            <w:pPr>
              <w:spacing w:after="240"/>
              <w:rPr>
                <w:rFonts w:ascii="Arial" w:eastAsia="Times New Roman" w:hAnsi="Arial" w:cs="Arial"/>
              </w:rPr>
            </w:pPr>
          </w:p>
          <w:p w:rsidR="009447C2" w:rsidRPr="009447C2" w:rsidRDefault="009447C2" w:rsidP="009447C2">
            <w:pPr>
              <w:ind w:left="709"/>
              <w:jc w:val="both"/>
              <w:rPr>
                <w:rStyle w:val="Textoennegrita"/>
                <w:rFonts w:ascii="Arial" w:hAnsi="Arial" w:cs="Arial"/>
                <w:b w:val="0"/>
                <w:bCs w:val="0"/>
              </w:rPr>
            </w:pPr>
            <w:r w:rsidRPr="009447C2">
              <w:rPr>
                <w:rStyle w:val="Textoennegrita"/>
                <w:rFonts w:ascii="Arial" w:hAnsi="Arial" w:cs="Arial"/>
                <w:color w:val="000000"/>
              </w:rPr>
              <w:t>2)</w:t>
            </w:r>
            <w:r w:rsidRPr="009447C2">
              <w:rPr>
                <w:rStyle w:val="Textoennegrita"/>
                <w:rFonts w:ascii="Arial" w:hAnsi="Arial" w:cs="Arial"/>
                <w:b w:val="0"/>
                <w:bCs w:val="0"/>
                <w:color w:val="000000"/>
              </w:rPr>
              <w:t xml:space="preserve"> Contra los autos dictados en la audiencia oral, solo cabrá el recurso de revocatoria que deberá interponerse en forma oral y motivada en la propia audiencia. Dicho recurso deberá ser resuelto inmediatamente por la Sala Primera o el Tribunal de Casación. </w:t>
            </w:r>
          </w:p>
          <w:p w:rsidR="009447C2" w:rsidRPr="009447C2" w:rsidRDefault="009447C2" w:rsidP="009447C2">
            <w:pPr>
              <w:spacing w:after="240"/>
              <w:rPr>
                <w:rFonts w:ascii="Arial" w:eastAsia="Times New Roman" w:hAnsi="Arial" w:cs="Arial"/>
              </w:rPr>
            </w:pPr>
          </w:p>
          <w:p w:rsidR="009447C2" w:rsidRPr="009447C2" w:rsidRDefault="009447C2" w:rsidP="009447C2">
            <w:pPr>
              <w:ind w:left="709"/>
              <w:jc w:val="both"/>
              <w:rPr>
                <w:rStyle w:val="Textoennegrita"/>
                <w:rFonts w:ascii="Arial" w:hAnsi="Arial" w:cs="Arial"/>
                <w:b w:val="0"/>
                <w:bCs w:val="0"/>
              </w:rPr>
            </w:pPr>
          </w:p>
          <w:p w:rsidR="009447C2" w:rsidRPr="009447C2" w:rsidRDefault="009447C2" w:rsidP="009447C2">
            <w:pPr>
              <w:spacing w:after="240"/>
              <w:rPr>
                <w:rFonts w:ascii="Arial" w:eastAsia="Times New Roman" w:hAnsi="Arial" w:cs="Arial"/>
              </w:rPr>
            </w:pPr>
          </w:p>
          <w:p w:rsidR="009447C2" w:rsidRPr="009447C2" w:rsidRDefault="009447C2" w:rsidP="009447C2">
            <w:pPr>
              <w:ind w:left="709"/>
              <w:jc w:val="both"/>
              <w:rPr>
                <w:rFonts w:ascii="Arial" w:hAnsi="Arial" w:cs="Arial"/>
                <w:color w:val="000000"/>
              </w:rPr>
            </w:pPr>
            <w:r w:rsidRPr="009447C2">
              <w:rPr>
                <w:rStyle w:val="Textoennegrita"/>
                <w:rFonts w:ascii="Arial" w:hAnsi="Arial" w:cs="Arial"/>
                <w:color w:val="000000"/>
              </w:rPr>
              <w:t>3)</w:t>
            </w:r>
            <w:r w:rsidRPr="009447C2">
              <w:rPr>
                <w:rStyle w:val="Textoennegrita"/>
                <w:rFonts w:ascii="Arial" w:hAnsi="Arial" w:cs="Arial"/>
                <w:b w:val="0"/>
                <w:bCs w:val="0"/>
                <w:color w:val="000000"/>
              </w:rPr>
              <w:t xml:space="preserve"> Contra la sentencia dictada por la Sala o el Tribunal de Casación, solo cabrá recurso extraordinario de revisión.</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56"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jc w:val="center"/>
              <w:rPr>
                <w:rFonts w:ascii="Arial" w:hAnsi="Arial" w:cs="Arial"/>
                <w:b/>
                <w:color w:val="000000"/>
              </w:rPr>
            </w:pPr>
            <w:r w:rsidRPr="009447C2">
              <w:rPr>
                <w:rFonts w:ascii="Arial" w:hAnsi="Arial" w:cs="Arial"/>
                <w:b/>
                <w:color w:val="000000"/>
              </w:rPr>
              <w:t>CAPÍTULO III</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RECURSO DE CASACIÓN EN INTERÉS DEL ORDENAMIENTO JURÍDICO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spacing w:before="100" w:beforeAutospacing="1" w:after="100" w:afterAutospacing="1"/>
              <w:outlineLvl w:val="1"/>
              <w:rPr>
                <w:rFonts w:ascii="Arial" w:eastAsia="Times New Roman" w:hAnsi="Arial" w:cs="Arial"/>
                <w:color w:val="000000"/>
                <w:kern w:val="36"/>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153.-</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Cabrá el recurso de casación en interés del ordenamiento jurídico, ante la Sala Primera, contra las sentencias firmes dictadas por el Tribunal Contencioso-Administrativo y Civil de Hacienda o el Tribunal </w:t>
            </w:r>
            <w:r w:rsidRPr="009447C2">
              <w:rPr>
                <w:rFonts w:ascii="Arial" w:hAnsi="Arial" w:cs="Arial"/>
                <w:color w:val="000000"/>
              </w:rPr>
              <w:lastRenderedPageBreak/>
              <w:t xml:space="preserve">de Casación Contencioso-Administrativo y Civil de Hacienda que produzcan cosa juzgada material, cuando no habiendo sido conocidas por la Sala Primera, se estimen violatorias del ordenamiento jurídico.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El recurso podrá ser interpuesto, en cualquier momento, por el procurador general de la República, el contralor general de la República, el defensor de los habitantes de la República o el fiscal general; solo estará sujeto a los requisitos previstos en los apartados dos y tres del artículo 139 del presente Código.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La sentencia que se dicte no afectará situación jurídica particular derivada de la sentencia recurrida, tampoco afectará situaciones jurídicas consolidadas y, cuando sea estimatoria, se limitará a fijar la correcta interpretación y aplicación del ordenamiento jurídico, debiendo publicarse en una sección especial del diario oficial La Gaceta y no implicará, de manera alguna, responsabilidad para los tribunales que hayan resuelto de manera distinta.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57"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jc w:val="center"/>
              <w:rPr>
                <w:rFonts w:ascii="Arial" w:hAnsi="Arial" w:cs="Arial"/>
                <w:b/>
                <w:color w:val="000000"/>
              </w:rPr>
            </w:pPr>
            <w:r w:rsidRPr="009447C2">
              <w:rPr>
                <w:rFonts w:ascii="Arial" w:hAnsi="Arial" w:cs="Arial"/>
                <w:b/>
                <w:color w:val="000000"/>
              </w:rPr>
              <w:t>CAPÍTULO IV</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color w:val="000000"/>
              </w:rPr>
            </w:pPr>
            <w:r w:rsidRPr="009447C2">
              <w:rPr>
                <w:rFonts w:ascii="Arial" w:hAnsi="Arial" w:cs="Arial"/>
                <w:b/>
                <w:color w:val="000000"/>
              </w:rPr>
              <w:t>RECURSO EXTRAORDINARIO DE REVISIÓN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spacing w:before="100" w:beforeAutospacing="1" w:after="100" w:afterAutospacing="1"/>
              <w:outlineLvl w:val="1"/>
              <w:rPr>
                <w:rFonts w:ascii="Arial" w:eastAsia="Times New Roman" w:hAnsi="Arial" w:cs="Arial"/>
                <w:b/>
                <w:bCs/>
                <w:color w:val="000000"/>
                <w:kern w:val="36"/>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154.-</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El recurso de revisión será de conocimiento de la Sala Primera de la Corte Suprema de Justicia, en los mismos términos establecidos para </w:t>
            </w:r>
            <w:r w:rsidRPr="009447C2">
              <w:rPr>
                <w:rFonts w:ascii="Arial" w:hAnsi="Arial" w:cs="Arial"/>
                <w:color w:val="000000"/>
              </w:rPr>
              <w:lastRenderedPageBreak/>
              <w:t>el proceso civil.</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Con la admisión del recurso, conferirá traslado, por quince días, a quienes hayan litigado en el proceso o a sus causahabientes, y fijará hora y fecha para la audiencia oral, en la que se evacuarán las pruebas ofrecidas y admitidas y se emitirán conclusiones.  Esa resolución deberá notificarse a todas las partes, por lo menos, con cinco días hábiles de antelación a la audiencia.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La lectura y redacción de la sentencia se regirá por los plazos establecidos para el recurso de casación.</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58"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jc w:val="center"/>
              <w:rPr>
                <w:rFonts w:ascii="Arial" w:hAnsi="Arial" w:cs="Arial"/>
                <w:b/>
                <w:color w:val="000000"/>
              </w:rPr>
            </w:pPr>
            <w:r w:rsidRPr="009447C2">
              <w:rPr>
                <w:rFonts w:ascii="Arial" w:hAnsi="Arial" w:cs="Arial"/>
                <w:b/>
                <w:color w:val="000000"/>
              </w:rPr>
              <w:t>TÍTULO VIII</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EJECUCIÓN DE SENTENCIAS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CAPÍTULO I</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EJECUCIÓN DE SENTENCIAS DE PROCESOS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 CONTENCIOSO-ADMINISTRATIVOS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Y CIVILES DE HACIENDA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155.-</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El Tribunal tendrá un cuerpo de jueces ejecutores, encargados de la ejecución de sus sentencias y demás resoluciones firmes.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En la fase de ejecución de sentencia, el juez ejecutor tendrá todos los poderes y deberes necesarios para su plena efectividad y eficacia.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Firme la sentencia, el juez ejecutor dictará o dispondrá, a solicitud de parte, las medidas adecuadas y necesarias para su pronta y debida ejecución.</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59"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156.-</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La sentencia deberá ser cumplida, en la forma y los términos consignados por ella.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Toda persona está obligada a prestar la colaboración requerida por los tribunales de este orden jurisdiccional, para la debida y completa ejecución de lo resuelto.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El juez ejecutor, de conformidad con lo establecido en el inciso 9) del artículo 140, en el inciso 5) del artículo 149 y en el artículo 153 de la Constitución Política, podrá solicitar auxilio de la Fuerza Pública para la ejecución plena e íntegra de las sentencias y demás resoluciones dictadas por el Tribunal de juicio, cuando contengan una obligación de hacer, de no hacer o de dar, y estas no sean cumplidas voluntariamente por la parte obligada.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60"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157.- </w:t>
            </w:r>
            <w:r w:rsidRPr="009447C2">
              <w:rPr>
                <w:rFonts w:ascii="Arial" w:hAnsi="Arial" w:cs="Arial"/>
                <w:color w:val="000000"/>
              </w:rPr>
              <w:t>La sentencia firme del Tribunal deberá ser ejecutada de inmediato, salvo que el juez ejecutor, de oficio o a gestión de parte, otorgue, en forma motivada, un plazo hasta por tres meses, bajo apercibimiento al respectivo funcionario de las consecuencias y responsabilidades establecidas en este Código, en caso de incumplimiento.  Lo anterior no será aplicable en el supuesto señalado en el primer párrafo del artículo 172.  En casos excepcionales, el juez podrá prorrogar, por una única vez, el plazo concedido.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61"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158.-</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Los servidores de la Administración Pública a quienes se ordene el cumplimiento de la sentencia, no podrán excusarse en el deber de obediencia; sin embargo, para deslindar su responsabilidad podrán hacer constar, por escrito, ante el juez ejecutor, las alegaciones pertinentes.  La violación de las normas contenidas en el presente capítulo producirá responsabilidad disciplinaria, civil y, en su caso, penal.</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La renuncia del servidor requerido por el juez ejecutor, o el vencimiento del período de su nombramiento, no le eximirá de las responsabilidades, si se produce después de haber recibido la comunicación que le ordenó cumplir la sentencia, salvo que el tiempo y las circunstancias justifiquen su incumplimiento, a criterio del juez ejecutor.</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Si los supuestos del párrafo anterior ocurren antes de la notificación de la sentencia, quien reemplace al funcionario deberá darle cumplimiento, bajo pena de las sanciones correspondientes. </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62"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159.-</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El funcionario  que incumpla sin justa causa cualquiera de los requerimientos del juez ejecutor tendiente a la efectiva ejecución del fallo, será sancionado con una multa de uno a cinco salarios base, de conformidad con el artículo 2 de la Ley N</w:t>
            </w:r>
            <w:proofErr w:type="gramStart"/>
            <w:r w:rsidRPr="009447C2">
              <w:rPr>
                <w:rFonts w:ascii="Arial" w:hAnsi="Arial" w:cs="Arial"/>
                <w:color w:val="000000"/>
              </w:rPr>
              <w:t>.º</w:t>
            </w:r>
            <w:proofErr w:type="gramEnd"/>
            <w:r w:rsidRPr="009447C2">
              <w:rPr>
                <w:rFonts w:ascii="Arial" w:hAnsi="Arial" w:cs="Arial"/>
                <w:color w:val="000000"/>
              </w:rPr>
              <w:t xml:space="preserve"> 7337.</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De previo a la eventual aplicación de la multa antes referida, se dará audiencia, por tres días hábiles, al funcionario, en lo personal,  para lo que tenga a bien señalar u oponerse.  La resolución final que se adopte también deberá notificársele personalmente.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Pasados cinco días hábiles después de la firmeza de la resolución que imponga la multa sin que esta sea cancelada, el funcionario deberá pagar intereses moratorios, al tipo legal, en tanto perdure su renuencia, sin perjuicio de la responsabilidad civil, penal y administrativa a que haya lugar.</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Además, el juez ejecutor podrá testimoniar piezas al Ministerio Público, para lo de su cargo.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63"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160.-</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Para el cobro efectivo de las multas impuestas, se seguirá el trámite del proceso ejecutivo.  Para tal efecto, será título base del proceso la certificación de la resolución firme que impone y fija la multa, expedida por el juez ejecutor, todo lo cual será comunicado, de inmediato, a la Procuraduría General de la República o a la entidad respectiva, para su cobro.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Lo recaudado por tal concepto se girará al fondo especial, a la orden del Tribunal Contencioso-Administrativo, para atender el pago de costas.</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64"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lastRenderedPageBreak/>
              <w:t>ARTÍCULO 161.-</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Si, después de impuestas las multas referidas en el artículo 159  de este Código, persiste el incumplimiento de la Administración, el juez ejecutor podrá:</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Ejecutar la sentencia requiriendo la colaboración de las autoridades y los agentes de la Administración condenada o, en su defecto, de otras administraciones públicas, conforme a los procedimientos administrativos establecidos en el ordenamiento jurídico.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Adoptar las medidas necesarias y adecuadas para que el fallo adquiera la eficacia que, en su caso, sería inherente a la conducta omitida, entre las que se incluye la ejecución subsidiaria con cargo a la Administración Pública condenada; todo conforme a los procedimientos administrativos establecidos en el ordenamiento jurídico.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c)</w:t>
            </w:r>
            <w:r w:rsidRPr="009447C2">
              <w:rPr>
                <w:rFonts w:ascii="Arial" w:hAnsi="Arial" w:cs="Arial"/>
                <w:color w:val="000000"/>
              </w:rPr>
              <w:t xml:space="preserve"> Para todos los efectos legales, el juez o la autoridad pública requerida por él, se entenderá competente para realizar todas las conductas necesarias, con el objeto de lograr la debida y oportuna ejecución del fallo, todo a cargo del presupuesto de la Administración vencida.  El propio juez ejecutor podrá adoptar las medidas necesarias, a fin de allegar los fondos indispensables para la plena ejecución, conforme a las reglas y los procedimientos presupuestarios.  Asimismo, será competente para realizar todas las acciones pertinentes, a fin de revertir lo pagado por la Administración, cuando esta resulte victoriosa.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Si la Administración Pública obligada persiste en el incumplimiento de la sentencia, o si su contenido o naturaleza así lo exigen, el juez ejecutor podrá adoptar, por su cuenta, las conductas que sean necesarias y equivalentes para su pleno cumplimiento.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Salvo lo dispuesto en el inciso 3) del artículo 156, la ejecución de lo ordenado no exigirá requerimiento ni constitución en mora, por parte del juez ejecutor.</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No cabrá responsabilidad alguna del funcionario público, por el fiel cumplimiento de lo ordenado por el juez ejecutor.</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65"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162.- </w:t>
            </w:r>
            <w:r w:rsidRPr="009447C2">
              <w:rPr>
                <w:rFonts w:ascii="Arial" w:hAnsi="Arial" w:cs="Arial"/>
                <w:color w:val="000000"/>
              </w:rPr>
              <w:t>El derecho y los hechos nuevos, provenientes, total o parcialmente, de la Administración o de sus codemandados vencidos en juicio, o bien, provocados por ellos, no podrán justificar la suspensión ni la no ejecución del fallo.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66"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163.-</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Cuando la sentencia condene en abstracto al pago por daños y perjuicios, el victorioso presentará la liquidación concreta y detallada, con la indicación específica de los montos respectivos y el ofrecimiento </w:t>
            </w:r>
            <w:r w:rsidRPr="009447C2">
              <w:rPr>
                <w:rFonts w:ascii="Arial" w:hAnsi="Arial" w:cs="Arial"/>
                <w:color w:val="000000"/>
              </w:rPr>
              <w:lastRenderedPageBreak/>
              <w:t>de la prueba.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De dicha relación se dará audiencia a la parte vencida, por cinco días hábiles, dentro de los cuales deberá referirse a cada una de las partidas, ofrecer las pruebas de descargo y formular las alegaciones que estime pertinentes.</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67"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164.-</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Transcurrido el plazo anterior, el juez ejecutor procederá a dictar la sentencia dentro de cinco días hábiles, salvo que haya prueba admisible por evacuar, ofrecida por las partes o dispuesta por el juez para mejor resolver.</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En lo compatible y que no se oponga a lo preceptuado en este capítulo, serán aplicables en esta etapa procesal, las reglas contenidas en el título V de este Código.  A criterio del juez ejecutor, podrá celebrarse una audiencia con el objeto de evacuar prueba y escuchar a las partes.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Evacuada la prueba, dictará sentencia dentro del plazo de cinco días hábiles.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68"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165.- </w:t>
            </w:r>
            <w:r w:rsidRPr="009447C2">
              <w:rPr>
                <w:rFonts w:ascii="Arial" w:hAnsi="Arial" w:cs="Arial"/>
                <w:color w:val="000000"/>
              </w:rPr>
              <w:t>Transcurrido el plazo de la audiencia conferida al vencido, el juez ejecutor solo aprobará las partidas demostradas y que procedan, conforme al ordenamiento jurídico, o las reducirá en la forma que corresponda.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69"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166.- </w:t>
            </w:r>
            <w:r w:rsidRPr="009447C2">
              <w:rPr>
                <w:rFonts w:ascii="Arial" w:hAnsi="Arial" w:cs="Arial"/>
                <w:color w:val="000000"/>
              </w:rPr>
              <w:t>Cuando la Administración Pública sea condenada al pago de una cantidad líquida, deberá acordarlo y verificarlo de inmediato, si hay contenido económico suficiente y debidamente presupuestado.  Para el efecto, la sentencia firme producirá, automáticamente, el compromiso presupuestario de los fondos pertinentes para el ejercicio fiscal en que se produzca la firmeza del fallo.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70"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rPr>
                <w:rFonts w:ascii="Arial" w:hAnsi="Arial" w:cs="Arial"/>
                <w:b/>
                <w:color w:val="000000"/>
              </w:rPr>
            </w:pPr>
            <w:r w:rsidRPr="009447C2">
              <w:rPr>
                <w:rFonts w:ascii="Arial" w:hAnsi="Arial" w:cs="Arial"/>
                <w:b/>
                <w:color w:val="000000"/>
              </w:rPr>
              <w:t>ARTÍCULO 167.-</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El juez ejecutor remitirá certificación de lo dispuesto en la sentencia al Departamento de Presupuesto Nacional al que se refiere el artículo 177 de la Constitución Política, si se trata del Gobierno Central y, en los demás casos, al superior jerárquico supremo de la Administración Pública responsable de la ejecución presupuestaria.  Dicha certificación será título suficiente y único para el pago respectivo.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lastRenderedPageBreak/>
              <w:t>2)</w:t>
            </w:r>
            <w:r w:rsidRPr="009447C2">
              <w:rPr>
                <w:rFonts w:ascii="Arial" w:hAnsi="Arial" w:cs="Arial"/>
                <w:color w:val="000000"/>
              </w:rPr>
              <w:t xml:space="preserve"> El director del Departamento de Presupuesto Nacional o el superior jerárquico supremo de la Administración descentralizada, estará obligado a incluir, en el presupuesto inmediato siguiente, el contenido presupuestario necesario para el debido cumplimiento de la sentencia, so pena de incurrir en responsabilidad civil, penal o disciplinaria; de no hacerlo así, el incumplimiento de la obligación anterior se presumirá falta grave de servicio.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71"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168.-</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Tratándose de la Administración descentralizada, si es preciso algún ajuste o modificación presupuestaria o la elaboración de un presupuesto, deberán cumplirse los trámites necesarios, dentro de los tres meses siguientes a la firmeza de la sentencia.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Pasados esos tres meses sin haberse satisfecho la obligación o incluida la modificación presupuestaria mencionada en el párrafo anterior, el juez ejecutor, a petición de parte, comunicará a la Contraloría General de la República, para que no se ejecute ningún trámite de aprobación ni modificación respecto de los presupuestos de la Administración Pública respectiva, hasta tanto no se incluya la partida presupuestaria correspondiente; todo ello, sin perjuicio de proceder al embargo de bienes, conforme a las reglas establecidas en el presente capítulo.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Tal paralización podrá ser dimensionada por el juez ejecutor, con el fin de no afectar la gestión sustantiva de la entidad ni los intereses legítimos o los derechos subjetivos de terceros, señalando los alcances de la medida. </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72"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169.-</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Serán embargables, a petición de parte y a criterio del juez ejecutor, entre otros: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Los  de dominio privado de la Administración Pública, que no se encuentren afectos a un fin público.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La participación accionaria o económica en empresas públicas o privadas, propiedad del ente público condenado, siempre que la totalidad de dichos embargos no supere un veinticinco por ciento del total  participativo.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c)</w:t>
            </w:r>
            <w:r w:rsidRPr="009447C2">
              <w:rPr>
                <w:rFonts w:ascii="Arial" w:hAnsi="Arial" w:cs="Arial"/>
                <w:color w:val="000000"/>
              </w:rPr>
              <w:t xml:space="preserve"> Los ingresos percibidos efectivamente por transferencias contenidas en la Ley de Presupuesto Nacional, en favor de la entidad pública condenada, siempre que no superen un veinticinco por ciento del total de la transferencia correspondiente a ese período presupuestario.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Será rechazada de plano la gestión que no identifique, con precisión, los bienes, fondos o rubros presupuestarios que se embargarán.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La Administración Pública podrá identificar los bienes que, en sustitución de los propuestos por la parte interesada, deban ser objeto del embargo; todo ello conforme al prudente criterio del juez.</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73"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170.-</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No podrán ser embargados los bienes de </w:t>
            </w:r>
            <w:proofErr w:type="gramStart"/>
            <w:r w:rsidRPr="009447C2">
              <w:rPr>
                <w:rFonts w:ascii="Arial" w:hAnsi="Arial" w:cs="Arial"/>
                <w:color w:val="000000"/>
              </w:rPr>
              <w:t>titularidad pública destinados</w:t>
            </w:r>
            <w:proofErr w:type="gramEnd"/>
            <w:r w:rsidRPr="009447C2">
              <w:rPr>
                <w:rFonts w:ascii="Arial" w:hAnsi="Arial" w:cs="Arial"/>
                <w:color w:val="000000"/>
              </w:rPr>
              <w:t xml:space="preserve"> al uso y aprovechamiento común, tampoco los vinculados directamente con la prestación de servicios públicos en el campo de la salud, la educación o la seguridad y cualquier otro de naturaleza esencial.</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Tampoco podrá ordenarse ni practicarse embargo sobre los bienes de dominio público custodiados o explotados por particulares bajo cualquier título o modalidad de gestión; sobre las cuentas corrientes y cuentas cliente de la Administración; sobre los fondos, valores o bienes que sean indispensables o insustituibles para el cumplimiento de fines o servicios públicos; sobre recursos destinados por ley a una finalidad específica, al servicio de la deuda pública tanto de intereses como de amortización, al pago de servicios personales, a la atención de estados de necesidad y urgencia o destinados a dar efectividad al sufragio; tampoco los fondos para el pago de pensiones, las transferencias del fondo especial para la Educación Superior, ni los fondos públicos otorgados en garantía, aval o reserva dentro de un proceso judicial. </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74"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171.-</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Los fondos embargados deberán ser retenidos y depositados a la orden del juez ejecutor, previo cumplimiento del trámite presupuestario.  Su omisión dará lugar a la aplicación de lo dispuesto en los artículos 158 y 159 de este Código.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Los bienes embargados serán puestos a disposición del juez ejecutor, para el respectivo remate, siguiendo los procedimientos y requisitos establecidos al efecto por la legislación procesal común.</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75"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172.-</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Cuando el cumplimiento de la sentencia signifique la provisión de fondos para los cuales no sea posible allegar recursos sin afectar, seriamente, el interés público o sin provocar trastornos graves a su situación patrimonial, la Administración Pública obligada al pago de una cantidad líquida, mediante escrito fundado, podrá solicitar, al juez ejecutor, que se le autorice fraccionar el pago hasta un máximo de tres anualidades, por lo que deberá consignar, en los respectivos presupuestos, el principal más los intereses.  Esta gestión se resolverá previa audiencia a las partes por el plazo de cinco días.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Al efecto,  a este mecanismo será aplicable lo dispuesto en los </w:t>
            </w:r>
            <w:r w:rsidRPr="009447C2">
              <w:rPr>
                <w:rFonts w:ascii="Arial" w:hAnsi="Arial" w:cs="Arial"/>
                <w:color w:val="000000"/>
              </w:rPr>
              <w:lastRenderedPageBreak/>
              <w:t>artículos 158, 159 y 168 de este Código, si no se incorporan los abonos en los presupuestos de los ejercicios siguientes, sin perjuicio de que el Tribunal revoque el beneficio a solicitud del interesado y haga exigible la totalidad del saldo insoluto.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76"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173.-</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No podrá suspenderse el cumplimiento del fallo ni declararse su inejecución total ni parcial.</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No obstante lo anterior, cuando el fallo o su ejecución produzca graves dislocaciones a la seguridad o la paz, o cuando afecte la continuidad de los servicios públicos esenciales, previa audiencia a las partes, podrá suspenderse su ejecución, en la medida estrictamente necesaria a fin de evitar o hacer cesar y reparar el daño al interés público.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77"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174.- </w:t>
            </w:r>
            <w:r w:rsidRPr="009447C2">
              <w:rPr>
                <w:rFonts w:ascii="Arial" w:hAnsi="Arial" w:cs="Arial"/>
                <w:color w:val="000000"/>
              </w:rPr>
              <w:t xml:space="preserve">Desaparecidas las graves dislocaciones a la seguridad, la paz o la afectación de la continuidad de los servicios públicos esenciales, se ejecutará el fallo, a petición de parte, salvo si ello es imposible, en cuyo caso deberá indemnizarse la frustración del derecho obtenido en sentencia.  La parte tendrá también derecho a la indemnización por los daños y perjuicios que le cause la suspensión en la ejecución del fallo. </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78"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175.-</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Será contraria al ordenamiento jurídico la conducta administrativa que no se ajuste a lo dispuesto en la sentencia firme.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Una vez firme la sentencia, si la Administración Pública incurre en cualquier conducta contraria a aquella, en perjuicio de la parte interesada, esta última podrá solicitar al juez ejecutor su nulidad, conforme a las reglas de este capítulo, sin necesidad de incoar un nuevo proceso. </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79"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176.- </w:t>
            </w:r>
            <w:r w:rsidRPr="009447C2">
              <w:rPr>
                <w:rFonts w:ascii="Arial" w:hAnsi="Arial" w:cs="Arial"/>
                <w:color w:val="000000"/>
              </w:rPr>
              <w:t xml:space="preserve">Cuando la Administración Pública no cumpla sus actos firmes y favorables para el administrado, este podrá hacerlos ejecutar, de conformidad con el presente capítulo. </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80"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177.- </w:t>
            </w:r>
            <w:r w:rsidRPr="009447C2">
              <w:rPr>
                <w:rFonts w:ascii="Arial" w:hAnsi="Arial" w:cs="Arial"/>
                <w:color w:val="000000"/>
              </w:rPr>
              <w:t>Si la Administración Pública repite la conducta ilegítima con violación de la condenatoria, el juez, a petición del interesado, la anulará en ejecución de sentencia, con los apercibimientos legales en caso de reiteración.  Si la ejecución de la sentencia ya está concluida, sumariamente y dentro del mismo expediente, podrá gestionarse en cualquier momento la ilegitimidad de la respectiva conducta.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81"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178.- </w:t>
            </w:r>
            <w:r w:rsidRPr="009447C2">
              <w:rPr>
                <w:rFonts w:ascii="Arial" w:hAnsi="Arial" w:cs="Arial"/>
                <w:color w:val="000000"/>
              </w:rPr>
              <w:t xml:space="preserve">Contra el auto que resuelva el embargo, cabrá recurso de revocatoria con apelación en subsidio  ante el Tribunal de Casación de lo Contencioso-Administrativo, dentro del plazo de tres días hábiles. Contra el fallo final emitido en ejecución de sentencia en los términos establecidos en el artículo 137 del presente Código, cabrá recurso de casación, cuyo conocimiento corresponderá a la Sala Primera o al Tribunal de Casación, de acuerdo con la distribución de competencias establecida en los artículos 135 y 136 de este mismo Código. </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82"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spacing w:before="100" w:beforeAutospacing="1" w:after="100" w:afterAutospacing="1"/>
              <w:jc w:val="center"/>
              <w:rPr>
                <w:rFonts w:ascii="Arial" w:hAnsi="Arial" w:cs="Arial"/>
                <w:color w:val="000000"/>
                <w:lang w:val="es-MX"/>
              </w:rPr>
            </w:pPr>
            <w:r w:rsidRPr="009447C2">
              <w:rPr>
                <w:rFonts w:ascii="Arial" w:hAnsi="Arial" w:cs="Arial"/>
                <w:b/>
                <w:color w:val="000000"/>
                <w:lang w:val="es-MX"/>
              </w:rPr>
              <w:t xml:space="preserve">CAPÍTULO II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Textoindependiente2"/>
              <w:jc w:val="center"/>
              <w:rPr>
                <w:rFonts w:ascii="Arial" w:hAnsi="Arial" w:cs="Arial"/>
                <w:color w:val="000000"/>
                <w:lang w:val="es-MX"/>
              </w:rPr>
            </w:pPr>
            <w:r w:rsidRPr="009447C2">
              <w:rPr>
                <w:rFonts w:ascii="Arial" w:hAnsi="Arial" w:cs="Arial"/>
                <w:b/>
                <w:color w:val="000000"/>
              </w:rPr>
              <w:t xml:space="preserve">EJECUCIÓN DE SENTENCIAS DE LOS PROCESOS CONSTITUCIONALES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Textoindependiente2"/>
              <w:jc w:val="center"/>
              <w:rPr>
                <w:rFonts w:ascii="Arial" w:hAnsi="Arial" w:cs="Arial"/>
                <w:color w:val="000000"/>
                <w:lang w:val="es-MX"/>
              </w:rPr>
            </w:pPr>
            <w:r w:rsidRPr="009447C2">
              <w:rPr>
                <w:rFonts w:ascii="Arial" w:hAnsi="Arial" w:cs="Arial"/>
                <w:b/>
                <w:color w:val="000000"/>
              </w:rPr>
              <w:t xml:space="preserve">DE HÁBEAS CORPUS Y DE AMPARO CONTRA SUJETOS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Textoindependiente2"/>
              <w:jc w:val="center"/>
              <w:rPr>
                <w:rFonts w:ascii="Arial" w:hAnsi="Arial" w:cs="Arial"/>
                <w:color w:val="000000"/>
              </w:rPr>
            </w:pPr>
            <w:r w:rsidRPr="009447C2">
              <w:rPr>
                <w:rFonts w:ascii="Arial" w:hAnsi="Arial" w:cs="Arial"/>
                <w:b/>
                <w:color w:val="000000"/>
              </w:rPr>
              <w:t xml:space="preserve">DE DERECHO PÚBLICO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spacing w:before="100" w:beforeAutospacing="1" w:after="100" w:afterAutospacing="1"/>
              <w:jc w:val="both"/>
              <w:rPr>
                <w:rFonts w:ascii="Arial" w:hAnsi="Arial" w:cs="Arial"/>
                <w:color w:val="000000"/>
              </w:rPr>
            </w:pPr>
            <w:r w:rsidRPr="009447C2">
              <w:rPr>
                <w:rFonts w:ascii="Arial" w:hAnsi="Arial" w:cs="Arial"/>
                <w:b/>
                <w:color w:val="000000"/>
              </w:rPr>
              <w:t> </w:t>
            </w:r>
            <w:r w:rsidRPr="009447C2">
              <w:rPr>
                <w:rFonts w:ascii="Arial" w:hAnsi="Arial" w:cs="Arial"/>
                <w:color w:val="000000"/>
              </w:rPr>
              <w:t xml:space="preserve">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179.- </w:t>
            </w:r>
            <w:r w:rsidRPr="009447C2">
              <w:rPr>
                <w:rFonts w:ascii="Arial" w:hAnsi="Arial" w:cs="Arial"/>
                <w:color w:val="000000"/>
              </w:rPr>
              <w:t>Corresponde al Juzgado de lo Contencioso-Administrativo, la ejecución de las sentencias dictadas por la Jurisdicción Constitucional, en procesos de hábeas corpus y de amparo contra sujetos de Derecho público, únicamente en lo relativo a la demostración, la liquidación y el cumplimiento de indemnizaciones pecuniarias.</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83"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180.-</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En el escrito inicial, el interesado deberá hacer una exposición clara y precisa de los hechos en que se fundamenta.  Con dicho escrito, deberá aportar y ofrecer la prueba pertinente.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En relación con los daños y perjuicios cuya indemnización se pretende, deberá concretarse el motivo que los origina, en qué consisten y la estimación prudencial y específica de cada uno de ellos.</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84"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181.- </w:t>
            </w:r>
            <w:r w:rsidRPr="009447C2">
              <w:rPr>
                <w:rFonts w:ascii="Arial" w:hAnsi="Arial" w:cs="Arial"/>
                <w:color w:val="000000"/>
              </w:rPr>
              <w:t>Del escrito presentado se le dará traslado por el plazo de cinco días hábiles a la parte ejecutada, quien podrá proponer contraprueba y formular las alegaciones pertinentes.</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85"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182.- </w:t>
            </w:r>
            <w:r w:rsidRPr="009447C2">
              <w:rPr>
                <w:rFonts w:ascii="Arial" w:hAnsi="Arial" w:cs="Arial"/>
                <w:color w:val="000000"/>
              </w:rPr>
              <w:t>Transcurrido el plazo anterior, si hay necesidad de evacuar prueba, se procederá conforme a lo establecido por los artículos 99 y siguientes de este Código.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86"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lastRenderedPageBreak/>
              <w:t>ARTÍCULO 183.-</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El Juzgado pronunciará sentencia dentro del plazo de los cinco días hábiles siguientes a la celebración de la audiencia  correspondiente.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Cuando no haya prueba que evacuar, el Juzgado dictará sentencia en el mismo plazo de cinco días.  En lo pertinente se aplicarán las reglas establecidas en los artículos 119 y  siguientes de este mismo Código.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Contra el fallo final emitido por el Juzgado en los términos establecidos en el artículo 137 del presente Código, únicamente cabrá recurso de casación, cuyo conocimiento corresponderá a la Sala Primera o al Tribunal de Casación, de acuerdo con la distribución de competencias establecida en los artículos 135 y 136 de este mismo Código. Contra lo resuelto en casación, no cabrá recurso alguno.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87"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184.- </w:t>
            </w:r>
            <w:r w:rsidRPr="009447C2">
              <w:rPr>
                <w:rFonts w:ascii="Arial" w:hAnsi="Arial" w:cs="Arial"/>
                <w:color w:val="000000"/>
              </w:rPr>
              <w:t>Una vez firme la resolución que condene a pagar una cantidad líquida, el Juzgado seguirá las reglas dispuestas en el capítulo anterior.</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88"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jc w:val="center"/>
              <w:rPr>
                <w:rFonts w:ascii="Arial" w:hAnsi="Arial" w:cs="Arial"/>
                <w:b/>
                <w:color w:val="000000"/>
              </w:rPr>
            </w:pPr>
            <w:r w:rsidRPr="009447C2">
              <w:rPr>
                <w:rFonts w:ascii="Arial" w:hAnsi="Arial" w:cs="Arial"/>
                <w:b/>
                <w:color w:val="000000"/>
              </w:rPr>
              <w:t>TÍTULO IX</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lastRenderedPageBreak/>
              <w:t>PROCESOS ESPECIALES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CAPÍTULO I</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PROCESO DE EXTENSIÓN Y ADAPTACIÓN DE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LA JURISPRUDENCIA A TERCEROS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185.-</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Los efectos de la jurisprudencia contenida al menos en dos fallos de casación, ya sean del Tribunal o de la Sala Primera de la Corte Suprema de Justicia, que haya reconocido una situación jurídica, podrán extenderse y adaptarse a otras personas, mediante los mecanismos y procedimientos regulados por el presente capítulo, siempre que, en lo pretendido exista igualdad de objeto y causa con lo ya fallado.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La solicitud deberá dirigirse a la administración demandada, en forma razonada, con la obligada referencia o fotocopia de las sentencias, dentro del plazo de un año, a partir de la firmeza del segundo fallo en el mismo sentido.  Si transcurren quince días hábiles sin que se notifique resolución alguna o cuando la administración deniegue la solicitud de modo expreso podrá acudirse, sin más trámite ante el Tribunal de Casación de lo Contencioso-Administrativo o ante la Sala Primera de la Corte Suprema de Justicia; según corresponda.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89" w:tgtFrame="_top" w:history="1"/>
            <w:r w:rsidRPr="009447C2">
              <w:rPr>
                <w:rFonts w:ascii="Arial" w:eastAsia="Times New Roman" w:hAnsi="Arial" w:cs="Arial"/>
                <w:color w:val="000000"/>
              </w:rPr>
              <w:br/>
            </w:r>
            <w:r w:rsidRPr="009447C2">
              <w:rPr>
                <w:rFonts w:ascii="Arial" w:eastAsia="Times New Roman" w:hAnsi="Arial" w:cs="Arial"/>
                <w:color w:val="000000"/>
              </w:rPr>
              <w:lastRenderedPageBreak/>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186.-</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La petición se formulará en escrito razonado, con el que se acompañará y ofrecerá la prueba que acredite su situación jurídica y, de ella, se dará traslado a la contraria por el plazo de cinco días, para formular los alegatos y ofrecer las pruebas pertinentes.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La Sala Primera de la Corte Suprema de Justicia o el Tribunal de Casación de lo Contencioso-Administrativo, según corresponda, señalará, en la misma resolución a que se refiere el inciso anterior, una audiencia oral, la cual se celebrará en un plazo máximo de quince días hábiles, a partir de la notificación a las partes, con el objeto de definir la admisibilidad  y procedencia de la solicitud.</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De estimarlo necesario, el respectivo órgano podrá convocar a una nueva audiencia para evacuar las pruebas ofrecidas por las partes o requeridas por él.</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Cuando la solicitud se estime procedente, se emitirá la resolución en la cual se ordenará la extensión y adaptación de los efectos de los fallos; dicha resolución se hará efectiva por el trámite de ejecución de sentencia.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90"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pStyle w:val="Textoindependiente3"/>
              <w:ind w:firstLine="709"/>
              <w:rPr>
                <w:rFonts w:ascii="Arial" w:hAnsi="Arial" w:cs="Arial"/>
                <w:color w:val="000000"/>
              </w:rPr>
            </w:pPr>
            <w:r w:rsidRPr="009447C2">
              <w:rPr>
                <w:rFonts w:ascii="Arial" w:hAnsi="Arial" w:cs="Arial"/>
                <w:color w:val="000000"/>
              </w:rPr>
              <w:lastRenderedPageBreak/>
              <w:t>ARTÍCULO 187.- La solicitud será denegada, cuando exista jurisprudencia contradictoria o no exista igualdad de objeto y causa.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91"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188.- </w:t>
            </w:r>
            <w:r w:rsidRPr="009447C2">
              <w:rPr>
                <w:rFonts w:ascii="Arial" w:hAnsi="Arial" w:cs="Arial"/>
                <w:color w:val="000000"/>
              </w:rPr>
              <w:t>La Sala Primera y el Tribunal de Casación podrán modificar sus criterios jurisprudenciales, mediante resolución debidamente motivada, con efectos hacia futuro.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92"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jc w:val="center"/>
              <w:rPr>
                <w:rFonts w:ascii="Arial" w:hAnsi="Arial" w:cs="Arial"/>
                <w:b/>
                <w:color w:val="000000"/>
              </w:rPr>
            </w:pPr>
            <w:r w:rsidRPr="009447C2">
              <w:rPr>
                <w:rFonts w:ascii="Arial" w:hAnsi="Arial" w:cs="Arial"/>
                <w:b/>
                <w:color w:val="000000"/>
              </w:rPr>
              <w:t>CAPÍTULO II</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RECURSO NO JERÁRQUICO EN MATERIA MUNICIPAL</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189.- </w:t>
            </w:r>
            <w:r w:rsidRPr="009447C2">
              <w:rPr>
                <w:rFonts w:ascii="Arial" w:hAnsi="Arial" w:cs="Arial"/>
                <w:color w:val="000000"/>
              </w:rPr>
              <w:t>Será de conocimiento del Tribunal de lo Contencioso-Administrativo, la apelación contra los acuerdos municipales, establecida en el artículo 173 de la Constitución Política.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93"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190.-</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La apelación contra los acuerdos que emanen del concejo municipal, ya sea directamente o con motivo de la resolución de recursos en contra de acuerdos de órganos municipales jerárquicamente inferiores, </w:t>
            </w:r>
            <w:r w:rsidRPr="009447C2">
              <w:rPr>
                <w:rFonts w:ascii="Arial" w:hAnsi="Arial" w:cs="Arial"/>
                <w:color w:val="000000"/>
              </w:rPr>
              <w:lastRenderedPageBreak/>
              <w:t>deberá ser conocida y resuelta por el Tribunal de lo Contencioso-Administrativo.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Una vez interpuesto el recurso de apelación, la municipalidad elevará los autos al conocimiento del Tribunal, previo emplazamiento a las partes y demás interesados, por el plazo de cinco días, quienes deberán señalar medio, lugar o forma para oír notificaciones, dentro del perímetro judicial respectivo.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94"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191.-</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Si el concejo no conoce de los recursos de revocatoria o apelación subsidiaria en la oportunidad señalada en el Código Municipal, el interesado podrá comparecer directamente ante el Tribunal de lo Contencioso-Administrativo, y solicitar que se conozca y resuelva el recurso de apelación planteado.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En dicho supuesto, el Tribunal deberá requerir el envío del expediente administrativo al concejo municipal, dentro del plazo máximo de cinco días hábiles, contados a partir del día siguiente a la recepción personal del oficio correspondiente, bajo el apercibimiento de que, en caso de incumplimiento, incurrirá en el delito de desobediencia a la autoridad, sin perjuicio de las sanciones disciplinarias correspondientes y de las multas personales que se le impongan, de acuerdo con las reglas del artículo 159 de este Código. </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95"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192.-</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Recibido el expediente o aportada su copia certificada, el Tribunal dará audiencia por cinco días hábiles a los interesados, para que expresen sus agravios, y al concejo municipal, para que haga las alegaciones que estime pertinentes.  Transcurrido el plazo para ello, deberá dictarse la resolución final correspondiente, dentro del quinto día hábil.</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Lo resuelto en definitiva por el Tribunal no impedirá que los apelantes o la municipalidad discutan el asunto en la vía plenaria.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96"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jc w:val="center"/>
              <w:rPr>
                <w:rFonts w:ascii="Arial" w:hAnsi="Arial" w:cs="Arial"/>
                <w:b/>
                <w:color w:val="000000"/>
              </w:rPr>
            </w:pPr>
            <w:r w:rsidRPr="009447C2">
              <w:rPr>
                <w:rFonts w:ascii="Arial" w:hAnsi="Arial" w:cs="Arial"/>
                <w:b/>
                <w:color w:val="000000"/>
              </w:rPr>
              <w:t>TÍTULO X</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EFECTOS ECONÓMICOS DEL PROCESO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CAPÍTULO ÚNICO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193.- </w:t>
            </w:r>
            <w:r w:rsidRPr="009447C2">
              <w:rPr>
                <w:rFonts w:ascii="Arial" w:hAnsi="Arial" w:cs="Arial"/>
                <w:color w:val="000000"/>
              </w:rPr>
              <w:t>En las sentencias y los autos con carácter de sentencia, se condenará al vencido al pago de las costas personales y procesales, pronunciamiento que deberá hacerse de oficio.  No obstante lo anterior, la parte vencida podrá ser exonerada del pago de las costas, cuando: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La sentencia se dicte en virtud de pruebas cuya existencia verosímilmente no haya conocido la contraria y, por causa de ello, se haya ajustado la oposición de la parte.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Por la naturaleza de las cuestiones debatidas haya existido, a juicio del Tribunal, motivo bastante para litigar.</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97"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194.-</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No habrá lugar a la condenatoria en costas, cuando la parte vencedora haya incurrido en plus petitio.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Habrá plus petitio, cuando la diferencia entre lo reclamado y lo obtenido en definitiva sea de un quince por ciento (15%) o más, a no ser que las bases de la demanda sean expresamente consideradas provisionales o su determinación dependa del arbitrio judicial o dictamen de peritos.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Cuando no pueda fijarse la suma en sentencia, la condenatoria en costas, si procede, tendrá el carácter de provisional, para los fines de lo dispuesto en el párrafo anterior.</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98"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195.-</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Con la totalidad de las costas personales que deben abonarse a la Administración del Estado y de las demás entidades públicas, se constituirá un fondo especial, a la orden del Tribunal, para atender el pago de costas, tanto personales como procesales, que se impongan a la misma administración.  Habrá una cuenta separada para cada ente público, según el origen de los fondos.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La circunstancia de que los fondos mencionados en el primer párrafo no alcancen para cubrir determinadas costas personales impuestas a la Administración del Estado, no impedirá que el interesado formule directamente el cobro ante este.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Para el pago de las costas, en todo caso, regirán las reglas de ejecución de sentencia establecidas en el presente Código.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199"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196.- </w:t>
            </w:r>
            <w:r w:rsidRPr="009447C2">
              <w:rPr>
                <w:rFonts w:ascii="Arial" w:hAnsi="Arial" w:cs="Arial"/>
                <w:color w:val="000000"/>
              </w:rPr>
              <w:t>La parte coadyuvante no devengará ni pagará costas, más que por razón de las alegaciones que promueva con independencia de la parte principal.</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00"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197.-</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Salvo acuerdo de las partes en contrario, no habrá condenatoria en costas, en caso de que se produzca desestimiento, allanamiento o satisfacción extraprocesal de la pretensión, antes de la audiencia preliminar o en el transcurso de esta.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Cuando se produzca con posterioridad a la realización de la audiencia preliminar, si la parte interesada lo reclama, dentro de los tres días hábiles posteriores a la notificación del  auto que tenga por concluido el proceso, se impondrá, por adición, el pago de las costas personales y procesales causadas, siempre que el Tribunal halle mérito para la condenatoria.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En tal supuesto, el término para formular el recurso de casación contra la resolución que tenga por concluido el proceso, se contará a partir del día hábil siguiente a la notificación de la resolución que estime o deniegue la adición.</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01"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jc w:val="center"/>
              <w:rPr>
                <w:rFonts w:ascii="Arial" w:hAnsi="Arial" w:cs="Arial"/>
                <w:b/>
                <w:color w:val="000000"/>
              </w:rPr>
            </w:pPr>
            <w:r w:rsidRPr="009447C2">
              <w:rPr>
                <w:rFonts w:ascii="Arial" w:hAnsi="Arial" w:cs="Arial"/>
                <w:b/>
                <w:color w:val="000000"/>
              </w:rPr>
              <w:t>TÍTULO XI</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DISPOSICIONES DEROGATORIAS Y DE REFORMA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CAPÍTULO ÚNICO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198.- </w:t>
            </w:r>
            <w:r w:rsidRPr="009447C2">
              <w:rPr>
                <w:rFonts w:ascii="Arial" w:hAnsi="Arial" w:cs="Arial"/>
                <w:color w:val="000000"/>
              </w:rPr>
              <w:t>Derógase la Ley reguladora de la jurisdicción contencioso-administrativa, N</w:t>
            </w:r>
            <w:proofErr w:type="gramStart"/>
            <w:r w:rsidRPr="009447C2">
              <w:rPr>
                <w:rFonts w:ascii="Arial" w:hAnsi="Arial" w:cs="Arial"/>
                <w:color w:val="000000"/>
              </w:rPr>
              <w:t>.º</w:t>
            </w:r>
            <w:proofErr w:type="gramEnd"/>
            <w:r w:rsidRPr="009447C2">
              <w:rPr>
                <w:rFonts w:ascii="Arial" w:hAnsi="Arial" w:cs="Arial"/>
                <w:color w:val="000000"/>
              </w:rPr>
              <w:t xml:space="preserve"> 3667, de 12 de marzo de 1966, y su interpretación auténtica, dada por la Ley N.º 4191, de 17 de setiembre de 1968.</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02"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199.- </w:t>
            </w:r>
            <w:r w:rsidRPr="009447C2">
              <w:rPr>
                <w:rFonts w:ascii="Arial" w:hAnsi="Arial" w:cs="Arial"/>
                <w:color w:val="000000"/>
              </w:rPr>
              <w:t>Deróganse los artículos 547, 548 y 549 del Código Procesal Civil.</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03"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200.- </w:t>
            </w:r>
            <w:r w:rsidRPr="009447C2">
              <w:rPr>
                <w:rFonts w:ascii="Arial" w:hAnsi="Arial" w:cs="Arial"/>
                <w:color w:val="000000"/>
              </w:rPr>
              <w:t>Se disponen las siguientes reformas y derogaciones a la Ley general de la Administración Pública, N.° 6227, de 2 de mayo de 1978:</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Se derogan los incisos d) y e) del artículo 29.</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Se deroga el inciso c) del artículo 39.</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lastRenderedPageBreak/>
              <w:t>3)</w:t>
            </w:r>
            <w:r w:rsidRPr="009447C2">
              <w:rPr>
                <w:rFonts w:ascii="Arial" w:hAnsi="Arial" w:cs="Arial"/>
                <w:color w:val="000000"/>
              </w:rPr>
              <w:t xml:space="preserve"> Se reforma el artículo 44, cuyo texto dirá:</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b/>
                <w:color w:val="000000"/>
                <w:u w:val="single"/>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u w:val="single"/>
              </w:rPr>
              <w:t>"Artículo 44.-</w:t>
            </w:r>
            <w:r w:rsidRPr="009447C2">
              <w:rPr>
                <w:rFonts w:ascii="Arial" w:hAnsi="Arial" w:cs="Arial"/>
                <w:b/>
                <w:color w:val="000000"/>
              </w:rPr>
              <w:t xml:space="preserve"> </w:t>
            </w:r>
            <w:r w:rsidRPr="009447C2">
              <w:rPr>
                <w:rFonts w:ascii="Arial" w:hAnsi="Arial" w:cs="Arial"/>
                <w:color w:val="000000"/>
              </w:rPr>
              <w:t>Cabrá recurso de reposición contra los acuerdos del Consejo de Gobierno que lesionen intereses legítimos y derechos subjetivos; todo de conformidad con el Código Procesal Contencioso- Administrativo."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Se modifica el inciso 4) del artículo 109, cuyo texto dirá:</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u w:val="single"/>
              </w:rPr>
              <w:t>"Artículo 109.-</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b/>
                <w:color w:val="000000"/>
              </w:rPr>
            </w:pPr>
            <w:r w:rsidRPr="009447C2">
              <w:rPr>
                <w:rFonts w:ascii="Arial" w:hAnsi="Arial" w:cs="Arial"/>
                <w:b/>
                <w:color w:val="000000"/>
              </w:rPr>
              <w:t>[...]</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framecontents"/>
              <w:ind w:left="1400"/>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Quedará a salvo lo dispuesto por el artículo 158 del Código Procesal Contencioso-Administrativo."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5)</w:t>
            </w:r>
            <w:r w:rsidRPr="009447C2">
              <w:rPr>
                <w:rFonts w:ascii="Arial" w:hAnsi="Arial" w:cs="Arial"/>
                <w:color w:val="000000"/>
              </w:rPr>
              <w:t xml:space="preserve"> Se reforma el artículo 127 de este Código, cuyo texto dirá:</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u w:val="single"/>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u w:val="single"/>
              </w:rPr>
              <w:t>"Artículo 127.-</w:t>
            </w:r>
            <w:r w:rsidRPr="009447C2">
              <w:rPr>
                <w:rFonts w:ascii="Arial" w:hAnsi="Arial" w:cs="Arial"/>
                <w:b/>
                <w:color w:val="000000"/>
              </w:rPr>
              <w:t xml:space="preserve"> </w:t>
            </w:r>
            <w:r w:rsidRPr="009447C2">
              <w:rPr>
                <w:rFonts w:ascii="Arial" w:hAnsi="Arial" w:cs="Arial"/>
                <w:color w:val="000000"/>
              </w:rPr>
              <w:t xml:space="preserve">Cuando el agotamiento de la vía administrativa se produzca en virtud del silencio o de algún acto presunto, la Administración </w:t>
            </w:r>
            <w:r w:rsidRPr="009447C2">
              <w:rPr>
                <w:rFonts w:ascii="Arial" w:hAnsi="Arial" w:cs="Arial"/>
                <w:color w:val="000000"/>
              </w:rPr>
              <w:lastRenderedPageBreak/>
              <w:t>siempre estará obligada a dictar la resolución de fondo, de manera expresa y motivada, sin perjuicio de los efectos del silencio para fines de impugnación jurisdiccional, de conformidad con el Código Procesal Contencioso-Administrativo."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6)</w:t>
            </w:r>
            <w:r w:rsidRPr="009447C2">
              <w:rPr>
                <w:rFonts w:ascii="Arial" w:hAnsi="Arial" w:cs="Arial"/>
                <w:color w:val="000000"/>
              </w:rPr>
              <w:t xml:space="preserve"> Se reforma el artículo 173, cuyo texto dirá:</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i/>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u w:val="single"/>
              </w:rPr>
              <w:t>"Artículo 173.-</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2127" w:hanging="727"/>
              <w:jc w:val="both"/>
              <w:rPr>
                <w:rFonts w:ascii="Arial" w:hAnsi="Arial" w:cs="Arial"/>
                <w:color w:val="000000"/>
              </w:rPr>
            </w:pPr>
            <w:r w:rsidRPr="009447C2">
              <w:rPr>
                <w:rFonts w:ascii="Arial" w:hAnsi="Arial" w:cs="Arial"/>
                <w:color w:val="000000"/>
              </w:rPr>
              <w:tab/>
            </w:r>
            <w:r w:rsidRPr="009447C2">
              <w:rPr>
                <w:rFonts w:ascii="Arial" w:hAnsi="Arial" w:cs="Arial"/>
                <w:b/>
                <w:color w:val="000000"/>
              </w:rPr>
              <w:t>1)</w:t>
            </w:r>
            <w:r w:rsidRPr="009447C2">
              <w:rPr>
                <w:rFonts w:ascii="Arial" w:hAnsi="Arial" w:cs="Arial"/>
                <w:color w:val="000000"/>
              </w:rPr>
              <w:t xml:space="preserve"> Cuando la nulidad absoluta de un acto declaratorio de derechos sea evidente y manifiesta, podrá ser declarada por la Administración en la vía administrativa, sin necesidad de recurrir al contencioso-administrativo de lesividad, previsto en el Código Procesal Contencioso-Administrativo, previo dictamen favorable de la Procuraduría General de la República; este dictamen es obligatorio y vinculante.  Cuando la nulidad absoluta verse sobre actos administrativos directamente relacionados con el proceso presupuestario o la contratación administrativa, la Contraloría General de la República deberá rendir el dictamen.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WW-Textoindependiente21"/>
              <w:spacing w:line="240" w:lineRule="auto"/>
              <w:ind w:left="1400"/>
              <w:rPr>
                <w:rFonts w:ascii="Arial" w:hAnsi="Arial" w:cs="Arial"/>
                <w:lang w:val="es-CR"/>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18" w:firstLine="709"/>
              <w:jc w:val="both"/>
              <w:rPr>
                <w:rFonts w:ascii="Arial" w:hAnsi="Arial" w:cs="Arial"/>
                <w:color w:val="000000"/>
              </w:rPr>
            </w:pPr>
            <w:r w:rsidRPr="009447C2">
              <w:rPr>
                <w:rFonts w:ascii="Arial" w:hAnsi="Arial" w:cs="Arial"/>
                <w:color w:val="000000"/>
              </w:rPr>
              <w:t>En ambos casos, los dictámenes respectivos deberán pronunciarse expresamente sobre el carácter absoluto, evidente y manifiesto de la nulidad invocada.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18" w:firstLine="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2127" w:hanging="727"/>
              <w:jc w:val="both"/>
              <w:rPr>
                <w:rFonts w:ascii="Arial" w:hAnsi="Arial" w:cs="Arial"/>
                <w:color w:val="000000"/>
              </w:rPr>
            </w:pPr>
            <w:r w:rsidRPr="009447C2">
              <w:rPr>
                <w:rFonts w:ascii="Arial" w:hAnsi="Arial" w:cs="Arial"/>
                <w:color w:val="000000"/>
              </w:rPr>
              <w:tab/>
            </w:r>
            <w:r w:rsidRPr="009447C2">
              <w:rPr>
                <w:rFonts w:ascii="Arial" w:hAnsi="Arial" w:cs="Arial"/>
                <w:b/>
                <w:color w:val="000000"/>
              </w:rPr>
              <w:t>2)</w:t>
            </w:r>
            <w:r w:rsidRPr="009447C2">
              <w:rPr>
                <w:rFonts w:ascii="Arial" w:hAnsi="Arial" w:cs="Arial"/>
                <w:color w:val="000000"/>
              </w:rPr>
              <w:t xml:space="preserve"> Cuando se trate de la Administración central del Estado, el ministro del ramo que dictó el respectivo acto </w:t>
            </w:r>
            <w:r w:rsidRPr="009447C2">
              <w:rPr>
                <w:rFonts w:ascii="Arial" w:hAnsi="Arial" w:cs="Arial"/>
                <w:color w:val="000000"/>
              </w:rPr>
              <w:lastRenderedPageBreak/>
              <w:t>deberá declarar la nulidad. Cuando se trate de otros entes públicos o Poderes del Estado, deberá declararla el órgano superior supremo de la jerarquía administrativa.  Contra lo resuelto cabrá recurso de reposición o de reconsideración, en los términos del Código Procesal Contencioso-Administrativo.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2127" w:hanging="727"/>
              <w:jc w:val="both"/>
              <w:rPr>
                <w:rFonts w:ascii="Arial" w:hAnsi="Arial" w:cs="Arial"/>
                <w:color w:val="000000"/>
              </w:rPr>
            </w:pPr>
            <w:r w:rsidRPr="009447C2">
              <w:rPr>
                <w:rFonts w:ascii="Arial" w:hAnsi="Arial" w:cs="Arial"/>
                <w:color w:val="000000"/>
              </w:rPr>
              <w:tab/>
            </w:r>
            <w:r w:rsidRPr="009447C2">
              <w:rPr>
                <w:rFonts w:ascii="Arial" w:hAnsi="Arial" w:cs="Arial"/>
                <w:b/>
                <w:color w:val="000000"/>
              </w:rPr>
              <w:t>3)</w:t>
            </w:r>
            <w:r w:rsidRPr="009447C2">
              <w:rPr>
                <w:rFonts w:ascii="Arial" w:hAnsi="Arial" w:cs="Arial"/>
                <w:color w:val="000000"/>
              </w:rPr>
              <w:t xml:space="preserve"> Previo al acto final de anulación de los actos a que se refiere este artículo, la Administración deberá dar audiencia a las partes involucradas y cumplir con el debido procedimiento administrativo ordinario dispuesto en esta Ley.</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framecontents"/>
              <w:ind w:left="2127" w:firstLine="727"/>
              <w:rPr>
                <w:rFonts w:ascii="Arial" w:hAnsi="Arial" w:cs="Arial"/>
                <w:color w:val="000000"/>
              </w:rPr>
            </w:pPr>
            <w:r w:rsidRPr="009447C2">
              <w:rPr>
                <w:rFonts w:ascii="Arial" w:hAnsi="Arial" w:cs="Arial"/>
                <w:color w:val="000000"/>
              </w:rPr>
              <w:tab/>
            </w:r>
            <w:r w:rsidRPr="009447C2">
              <w:rPr>
                <w:rFonts w:ascii="Arial" w:hAnsi="Arial" w:cs="Arial"/>
                <w:b/>
                <w:color w:val="000000"/>
              </w:rPr>
              <w:t>4)</w:t>
            </w:r>
            <w:r w:rsidRPr="009447C2">
              <w:rPr>
                <w:rFonts w:ascii="Arial" w:hAnsi="Arial" w:cs="Arial"/>
                <w:color w:val="000000"/>
              </w:rPr>
              <w:t xml:space="preserve"> La potestad de revisión oficiosa consagrada en este artículo,  caducará en un año, a partir de la adopción del acto, salvo que sus efectos perduren.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i/>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2127" w:hanging="727"/>
              <w:jc w:val="both"/>
              <w:rPr>
                <w:rFonts w:ascii="Arial" w:hAnsi="Arial" w:cs="Arial"/>
                <w:color w:val="000000"/>
              </w:rPr>
            </w:pPr>
            <w:r w:rsidRPr="009447C2">
              <w:rPr>
                <w:rFonts w:ascii="Arial" w:hAnsi="Arial" w:cs="Arial"/>
                <w:color w:val="000000"/>
              </w:rPr>
              <w:tab/>
            </w:r>
            <w:r w:rsidRPr="009447C2">
              <w:rPr>
                <w:rFonts w:ascii="Arial" w:hAnsi="Arial" w:cs="Arial"/>
                <w:b/>
                <w:color w:val="000000"/>
              </w:rPr>
              <w:t>5)</w:t>
            </w:r>
            <w:r w:rsidRPr="009447C2">
              <w:rPr>
                <w:rFonts w:ascii="Arial" w:hAnsi="Arial" w:cs="Arial"/>
                <w:color w:val="000000"/>
              </w:rPr>
              <w:t xml:space="preserve"> La anulación administrativa de un acto contra lo dispuesto en este artículo, sea por omisión de las formalidades previstas o por no ser absoluta, evidente y manifiesta, será absolutamente nula, y la Administración estará obligada,  además,  al pago por daños, perjuicios y costas;  todo sin perjuicio de las responsabilidades personales del servidor agente, de conformidad con el segundo párrafo del artículo 199.</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2127" w:hanging="727"/>
              <w:jc w:val="both"/>
              <w:rPr>
                <w:rFonts w:ascii="Arial" w:hAnsi="Arial" w:cs="Arial"/>
                <w:color w:val="000000"/>
              </w:rPr>
            </w:pPr>
            <w:r w:rsidRPr="009447C2">
              <w:rPr>
                <w:rFonts w:ascii="Arial" w:hAnsi="Arial" w:cs="Arial"/>
                <w:color w:val="000000"/>
              </w:rPr>
              <w:tab/>
            </w:r>
            <w:r w:rsidRPr="009447C2">
              <w:rPr>
                <w:rFonts w:ascii="Arial" w:hAnsi="Arial" w:cs="Arial"/>
                <w:b/>
                <w:color w:val="000000"/>
              </w:rPr>
              <w:t>6)</w:t>
            </w:r>
            <w:r w:rsidRPr="009447C2">
              <w:rPr>
                <w:rFonts w:ascii="Arial" w:hAnsi="Arial" w:cs="Arial"/>
                <w:color w:val="000000"/>
              </w:rPr>
              <w:t xml:space="preserve"> Para los casos en que el dictado del acto administrativo viciado de nulidad absoluta, evidente y manifiesta corresponda a dos o más ministerios, o cuando se trate de la declaratoria de nulidad de actos administrativos </w:t>
            </w:r>
            <w:r w:rsidRPr="009447C2">
              <w:rPr>
                <w:rFonts w:ascii="Arial" w:hAnsi="Arial" w:cs="Arial"/>
                <w:color w:val="000000"/>
              </w:rPr>
              <w:lastRenderedPageBreak/>
              <w:t>relacionados entre sí,  pero dictados por órganos distintos, regirá lo dispuesto en el inciso d) del artículo 26 de esta Ley.</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2127" w:hanging="727"/>
              <w:jc w:val="both"/>
              <w:rPr>
                <w:rFonts w:ascii="Arial" w:hAnsi="Arial" w:cs="Arial"/>
                <w:color w:val="000000"/>
              </w:rPr>
            </w:pPr>
            <w:r w:rsidRPr="009447C2">
              <w:rPr>
                <w:rFonts w:ascii="Arial" w:hAnsi="Arial" w:cs="Arial"/>
                <w:color w:val="000000"/>
              </w:rPr>
              <w:tab/>
            </w:r>
            <w:r w:rsidRPr="009447C2">
              <w:rPr>
                <w:rFonts w:ascii="Arial" w:hAnsi="Arial" w:cs="Arial"/>
                <w:b/>
                <w:color w:val="000000"/>
              </w:rPr>
              <w:t>7)</w:t>
            </w:r>
            <w:r w:rsidRPr="009447C2">
              <w:rPr>
                <w:rFonts w:ascii="Arial" w:hAnsi="Arial" w:cs="Arial"/>
                <w:color w:val="000000"/>
              </w:rPr>
              <w:t xml:space="preserve"> La pretensión de lesividad no podrá deducirse por la vía de la contrademanda."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7)</w:t>
            </w:r>
            <w:r w:rsidRPr="009447C2">
              <w:rPr>
                <w:rFonts w:ascii="Arial" w:hAnsi="Arial" w:cs="Arial"/>
                <w:color w:val="000000"/>
              </w:rPr>
              <w:t xml:space="preserve"> Se reforma el artículo 175, cuyo texto dirá:</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u w:val="single"/>
              </w:rPr>
              <w:t>"Artículo 175.-</w:t>
            </w:r>
            <w:r w:rsidRPr="009447C2">
              <w:rPr>
                <w:rFonts w:ascii="Arial" w:hAnsi="Arial" w:cs="Arial"/>
                <w:b/>
                <w:color w:val="000000"/>
              </w:rPr>
              <w:t xml:space="preserve"> </w:t>
            </w:r>
            <w:r w:rsidRPr="009447C2">
              <w:rPr>
                <w:rFonts w:ascii="Arial" w:hAnsi="Arial" w:cs="Arial"/>
                <w:color w:val="000000"/>
              </w:rPr>
              <w:t>El administrado podrá impugnar el acto absolutamente nulo, en la vía administrativa o la judicial, en el plazo de un año contado  a partir del día siguiente a su comunicación.  Tratándose de actos de efectos continuados, el plazo se computará a partir del cese de sus efectos."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8)</w:t>
            </w:r>
            <w:r w:rsidRPr="009447C2">
              <w:rPr>
                <w:rFonts w:ascii="Arial" w:hAnsi="Arial" w:cs="Arial"/>
                <w:color w:val="000000"/>
              </w:rPr>
              <w:t xml:space="preserve"> Se reforman los incisos 2) y 3) del artículo 183.  Los textos dirán: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u w:val="single"/>
              </w:rPr>
              <w:t>"Artículo 183.-</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framecontents"/>
              <w:ind w:left="1400"/>
              <w:rPr>
                <w:rFonts w:ascii="Arial" w:hAnsi="Arial" w:cs="Arial"/>
                <w:b/>
                <w:color w:val="000000"/>
              </w:rPr>
            </w:pPr>
            <w:r w:rsidRPr="009447C2">
              <w:rPr>
                <w:rFonts w:ascii="Arial" w:hAnsi="Arial" w:cs="Arial"/>
                <w:b/>
                <w:color w:val="000000"/>
              </w:rPr>
              <w:t>[...]</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WW-Textoindependiente21"/>
              <w:spacing w:line="240" w:lineRule="auto"/>
              <w:ind w:left="1400"/>
              <w:rPr>
                <w:rFonts w:ascii="Arial" w:hAnsi="Arial" w:cs="Arial"/>
                <w:lang w:val="es-CR"/>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La potestad de revisión oficiosa consagrada en este artículo  no estará sujeta al plazo de caducidad y podrá ser ejercida por la Administración, previo dictamen vinculante de la Procuraduría General de la República.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Fuera de los casos previstos en el artículo 173 de este Código, la Administración no podrá anular de oficio los actos declaratorios de derechos en favor del administrado y para obtener su eliminación deberá acudir al proceso de lesividad, previsto en el Código Procesal Contencioso-Administrativo."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9)</w:t>
            </w:r>
            <w:r w:rsidRPr="009447C2">
              <w:rPr>
                <w:rFonts w:ascii="Arial" w:hAnsi="Arial" w:cs="Arial"/>
                <w:color w:val="000000"/>
              </w:rPr>
              <w:t xml:space="preserve"> Se reforma el artículo 275, cuyo texto dirá:</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u w:val="single"/>
              </w:rPr>
              <w:t xml:space="preserve">"Artículo 275.- </w:t>
            </w:r>
            <w:r w:rsidRPr="009447C2">
              <w:rPr>
                <w:rFonts w:ascii="Arial" w:hAnsi="Arial" w:cs="Arial"/>
                <w:color w:val="000000"/>
              </w:rPr>
              <w:t>Podrá ser parte en el procedimiento administrativo, además de la Administración, todo el que tenga interés legítimo o derecho subjetivo que pueda resultar afectado, lesionado o satisfecho de manera total o parcial por el acto final.  El interés de la parte deberá ser legítimo y podrá ser moral, científico, religioso, económico o de cualquier otra naturaleza."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10)</w:t>
            </w:r>
            <w:r w:rsidRPr="009447C2">
              <w:rPr>
                <w:rFonts w:ascii="Arial" w:hAnsi="Arial" w:cs="Arial"/>
                <w:color w:val="000000"/>
              </w:rPr>
              <w:t xml:space="preserve"> Se reforma el artículo 340, cuyo texto dirá:</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u w:val="single"/>
              </w:rPr>
              <w:t>"Artículo 340.-</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Cuando el procedimiento se paralice por más de seis meses en virtud de causa, imputable exclusivamente al interesado que lo haya promovido o a la Administración que lo haya iniciado, de oficio o por denuncia, se producirá la caducidad y se ordenará su archivo, a menos que se trate del caso previsto en el párrafo final del artículo 339 de este Código.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No procederá la caducidad del procedimiento iniciado a gestión de parte, cuando el interesado haya dejado de gestionar por haberse operado el silencio positivo o negativo, o cuando el expediente se encuentre listo para dictar el acto final.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La caducidad del procedimiento administrativo no extingue el derecho de las partes; pero los procedimientos se tienen por no seguidos,  para los efectos de interrumpir la prescripción."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hanging="550"/>
              <w:jc w:val="both"/>
              <w:rPr>
                <w:rFonts w:ascii="Arial" w:hAnsi="Arial" w:cs="Arial"/>
                <w:color w:val="000000"/>
              </w:rPr>
            </w:pPr>
            <w:r w:rsidRPr="009447C2">
              <w:rPr>
                <w:rFonts w:ascii="Arial" w:hAnsi="Arial" w:cs="Arial"/>
                <w:b/>
                <w:color w:val="000000"/>
              </w:rPr>
              <w:t>11)</w:t>
            </w:r>
            <w:r w:rsidRPr="009447C2">
              <w:rPr>
                <w:rFonts w:ascii="Arial" w:hAnsi="Arial" w:cs="Arial"/>
                <w:color w:val="000000"/>
              </w:rPr>
              <w:t xml:space="preserve"> Se deroga el artículo 357 de la Ley general de la Administración Pública.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hanging="550"/>
              <w:jc w:val="both"/>
              <w:rPr>
                <w:rFonts w:ascii="Arial" w:hAnsi="Arial" w:cs="Arial"/>
                <w:color w:val="000000"/>
              </w:rPr>
            </w:pPr>
            <w:r w:rsidRPr="009447C2">
              <w:rPr>
                <w:rFonts w:ascii="Arial" w:hAnsi="Arial" w:cs="Arial"/>
                <w:b/>
                <w:color w:val="000000"/>
              </w:rPr>
              <w:t>12)</w:t>
            </w:r>
            <w:r w:rsidRPr="009447C2">
              <w:rPr>
                <w:rFonts w:ascii="Arial" w:hAnsi="Arial" w:cs="Arial"/>
                <w:color w:val="000000"/>
              </w:rPr>
              <w:t xml:space="preserve"> En los artículos 179 y 228, en el inciso 2) del artículo 229, el  inciso 3) del artículo 261, el inciso 3) del artículo 344, el inciso 2) del artículo 345, y en el inciso 2) del artículo 368, la frase "Ley Reguladora de la Jurisdicción Contencioso-Administrativa" se sustituye por "Código Procesal Contencioso-Administrativo."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04"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tabs>
                <w:tab w:val="left" w:pos="4395"/>
              </w:tabs>
              <w:ind w:firstLine="709"/>
              <w:jc w:val="both"/>
              <w:rPr>
                <w:rFonts w:ascii="Arial" w:hAnsi="Arial" w:cs="Arial"/>
                <w:b/>
                <w:color w:val="000000"/>
              </w:rPr>
            </w:pPr>
            <w:r w:rsidRPr="009447C2">
              <w:rPr>
                <w:rFonts w:ascii="Arial" w:hAnsi="Arial" w:cs="Arial"/>
                <w:b/>
                <w:color w:val="000000"/>
              </w:rPr>
              <w:t>ARTÍCULO 201.-</w:t>
            </w:r>
            <w:r w:rsidRPr="009447C2">
              <w:rPr>
                <w:rFonts w:ascii="Arial" w:hAnsi="Arial" w:cs="Arial"/>
                <w:color w:val="000000"/>
              </w:rPr>
              <w:t xml:space="preserve"> Refórmase el Código de Normas y Procedimientos Tributarios, en las siguientes disposiciones: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Se reforma el cuarto párrafo  del artículo 150, cuyo texto dirá: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u w:val="single"/>
              </w:rPr>
            </w:pPr>
            <w:r w:rsidRPr="009447C2">
              <w:rPr>
                <w:rFonts w:ascii="Arial" w:hAnsi="Arial" w:cs="Arial"/>
                <w:b/>
                <w:color w:val="000000"/>
                <w:u w:val="single"/>
              </w:rPr>
              <w:t>"Artículo 150.-</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b/>
                <w:color w:val="000000"/>
              </w:rPr>
            </w:pPr>
            <w:r w:rsidRPr="009447C2">
              <w:rPr>
                <w:rFonts w:ascii="Arial" w:hAnsi="Arial" w:cs="Arial"/>
                <w:b/>
                <w:color w:val="000000"/>
              </w:rPr>
              <w:t>[...]</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color w:val="000000"/>
              </w:rPr>
              <w:t>Contra la resolución cabrá recurso de revocatoria ante el órgano que dictó el acto, con apelación en subsidio para ante el Tribunal Fiscal Administrativo, sin perjuicio de que el interesado pueda acudir directamente a la vía jurisdiccional. Ambos recursos deberán interponerse  dentro del plazo de tres días hábiles, contados a partir de la notificación.  Este Tribunal deberá resolver dentro del plazo máximo de un año.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color w:val="000000"/>
              </w:rPr>
              <w:t>La interposición del proceso contencioso-administrativo, se regirá conforme a lo dispuesto en el Código Procesal Contencioso-Administrativo, incluso para el dictado y la aplicación de las medidas cautelares, las cuales también serán procedentes para el procedimiento sancionatorio tributario."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hanging="550"/>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En el artículo 163 se sustituye "Ley Reguladora de la Jurisdicción Contencioso Administrativo" por   " Código Procesal Contencioso-Administrativo."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Se reforma el artículo 165, cuyo texto dirá:</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u w:val="single"/>
              </w:rPr>
              <w:t>"Artículo 165.-</w:t>
            </w:r>
            <w:r w:rsidRPr="009447C2">
              <w:rPr>
                <w:rFonts w:ascii="Arial" w:hAnsi="Arial" w:cs="Arial"/>
                <w:b/>
                <w:color w:val="000000"/>
              </w:rPr>
              <w:t xml:space="preserve"> </w:t>
            </w:r>
            <w:r w:rsidRPr="009447C2">
              <w:rPr>
                <w:rFonts w:ascii="Arial" w:hAnsi="Arial" w:cs="Arial"/>
                <w:color w:val="000000"/>
              </w:rPr>
              <w:t>Contra los fallos del Tribunal Fiscal Administrativo, el interesado podrá iniciar un juicio contencioso-administrativo, de acuerdo con las disposiciones del Código Procesal Contencioso-Administrativo.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color w:val="000000"/>
              </w:rPr>
              <w:t>Cuando la dependencia o institución encargada de aplicar el tributo estime que la resolución dictada por el Tribunal Fiscal Administrativo no se ajusta al ordenamiento jurídico, podrá impugnarla de acuerdo con las disposiciones del Código Procesal Contencioso-Administrativo; para ello, deberá adjuntar la autorización escrita emanada del Ministerio de Hacienda, si se trata de la Administración Tributaria.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color w:val="000000"/>
              </w:rPr>
              <w:t>Para lo anterior, el órgano o la entidad encargada de aplicar el tributo deberá presentar,  al referido Ministerio o autoridad, un informe motivado que indique las razones por las que estima conveniente impugnar la respectiva resolución administrativa.  El Ministerio o la entidad competente deberá decidir sobre la procedencia de la impugnación, previo dictamen del órgano legal correspondiente."</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05"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202.- </w:t>
            </w:r>
            <w:r w:rsidRPr="009447C2">
              <w:rPr>
                <w:rFonts w:ascii="Arial" w:hAnsi="Arial" w:cs="Arial"/>
                <w:color w:val="000000"/>
              </w:rPr>
              <w:t>Refórmase el Código Municipal, Ley N.º 7794, de 30 de abril de 1998, y sus reformas, en las siguientes disposiciones: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w:t>
            </w:r>
            <w:r w:rsidRPr="009447C2">
              <w:rPr>
                <w:rFonts w:ascii="Arial" w:hAnsi="Arial" w:cs="Arial"/>
                <w:i/>
                <w:iCs/>
                <w:color w:val="000000"/>
              </w:rPr>
              <w:t>(Derogado por el artículo 2° de la Ley 8773 del 1 de setiembre de 2009)</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color w:val="000000"/>
              </w:rPr>
              <w:lastRenderedPageBreak/>
              <w:t>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2098"/>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Se reforma el artículo 154, cuyo texto dirá:</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u w:val="single"/>
              </w:rPr>
              <w:t>"Artículo 154.-</w:t>
            </w:r>
            <w:r w:rsidRPr="009447C2">
              <w:rPr>
                <w:rFonts w:ascii="Arial" w:hAnsi="Arial" w:cs="Arial"/>
                <w:b/>
                <w:color w:val="000000"/>
              </w:rPr>
              <w:t xml:space="preserve"> </w:t>
            </w:r>
            <w:r w:rsidRPr="009447C2">
              <w:rPr>
                <w:rFonts w:ascii="Arial" w:hAnsi="Arial" w:cs="Arial"/>
                <w:color w:val="000000"/>
              </w:rPr>
              <w:t>Cualquier acuerdo del concejo municipal, emitido directamente o conociendo en alzada contra lo resuelto por algún órgano municipal jerárquicamente inferior, estará sujeto a los recursos de revocatoria y de apelación.  De tales recursos quedan exceptuados los siguientes acuerdos del concejo municipal:</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2098"/>
              <w:jc w:val="both"/>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Los que no hayan sido aprobados definitivamente.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2098"/>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2098"/>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Los de mero trámite de ejecución, confirmación o ratificación de otros anteriores y los consentidos expresa o implícitamente.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2098"/>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2098"/>
              <w:jc w:val="both"/>
              <w:rPr>
                <w:rFonts w:ascii="Arial" w:hAnsi="Arial" w:cs="Arial"/>
                <w:color w:val="000000"/>
              </w:rPr>
            </w:pPr>
            <w:r w:rsidRPr="009447C2">
              <w:rPr>
                <w:rFonts w:ascii="Arial" w:hAnsi="Arial" w:cs="Arial"/>
                <w:b/>
                <w:color w:val="000000"/>
              </w:rPr>
              <w:t>c)</w:t>
            </w:r>
            <w:r w:rsidRPr="009447C2">
              <w:rPr>
                <w:rFonts w:ascii="Arial" w:hAnsi="Arial" w:cs="Arial"/>
                <w:color w:val="000000"/>
              </w:rPr>
              <w:t xml:space="preserve"> Los que aprueben presupuestos, sus modificaciones y adiciones.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2098"/>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2098"/>
              <w:jc w:val="both"/>
              <w:rPr>
                <w:rFonts w:ascii="Arial" w:hAnsi="Arial" w:cs="Arial"/>
                <w:color w:val="000000"/>
              </w:rPr>
            </w:pPr>
            <w:r w:rsidRPr="009447C2">
              <w:rPr>
                <w:rFonts w:ascii="Arial" w:hAnsi="Arial" w:cs="Arial"/>
                <w:b/>
                <w:color w:val="000000"/>
              </w:rPr>
              <w:t>d)</w:t>
            </w:r>
            <w:r w:rsidRPr="009447C2">
              <w:rPr>
                <w:rFonts w:ascii="Arial" w:hAnsi="Arial" w:cs="Arial"/>
                <w:color w:val="000000"/>
              </w:rPr>
              <w:t xml:space="preserve"> Los reglamentarios."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lang w:val="es-ES"/>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spacing w:val="3"/>
              </w:rPr>
            </w:pPr>
            <w:r w:rsidRPr="009447C2">
              <w:rPr>
                <w:rFonts w:ascii="Arial" w:hAnsi="Arial" w:cs="Arial"/>
                <w:b/>
                <w:color w:val="000000"/>
                <w:spacing w:val="3"/>
              </w:rPr>
              <w:t>3)</w:t>
            </w:r>
            <w:r w:rsidRPr="009447C2">
              <w:rPr>
                <w:rFonts w:ascii="Arial" w:hAnsi="Arial" w:cs="Arial"/>
                <w:color w:val="000000"/>
                <w:spacing w:val="3"/>
              </w:rPr>
              <w:t xml:space="preserve"> Se adiciona al artículo 157, el tercer párrafo, cuyo texto dirá:</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spacing w:val="3"/>
                <w:u w:val="single"/>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spacing w:val="3"/>
              </w:rPr>
            </w:pPr>
            <w:r w:rsidRPr="009447C2">
              <w:rPr>
                <w:rFonts w:ascii="Arial" w:hAnsi="Arial" w:cs="Arial"/>
                <w:b/>
                <w:color w:val="000000"/>
                <w:spacing w:val="3"/>
                <w:u w:val="single"/>
              </w:rPr>
              <w:t>"Artículo 157.-</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b/>
                <w:color w:val="000000"/>
              </w:rPr>
            </w:pPr>
            <w:r w:rsidRPr="009447C2">
              <w:rPr>
                <w:rFonts w:ascii="Arial" w:hAnsi="Arial" w:cs="Arial"/>
                <w:b/>
                <w:color w:val="000000"/>
              </w:rPr>
              <w:t>[...]</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spacing w:val="-3"/>
              </w:rPr>
            </w:pPr>
            <w:r w:rsidRPr="009447C2">
              <w:rPr>
                <w:rFonts w:ascii="Arial" w:hAnsi="Arial" w:cs="Arial"/>
                <w:color w:val="000000"/>
                <w:spacing w:val="-3"/>
              </w:rPr>
              <w:t>Contra la resolución de fondo emitida por el concejo sobre este recurso extraordinario, cabrá recurso de apelación para ante el Tribunal Contencioso-Administrativo, dentro del quinto día hábil."</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Se modifica el tercer párrafo del artículo 158, cuyo texto dirá:</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spacing w:val="3"/>
              </w:rPr>
            </w:pPr>
            <w:r w:rsidRPr="009447C2">
              <w:rPr>
                <w:rFonts w:ascii="Arial" w:hAnsi="Arial" w:cs="Arial"/>
                <w:b/>
                <w:color w:val="000000"/>
                <w:spacing w:val="3"/>
                <w:u w:val="single"/>
              </w:rPr>
              <w:t>"Artículo 158.-</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b/>
                <w:color w:val="000000"/>
              </w:rPr>
            </w:pPr>
            <w:r w:rsidRPr="009447C2">
              <w:rPr>
                <w:rFonts w:ascii="Arial" w:hAnsi="Arial" w:cs="Arial"/>
                <w:b/>
                <w:color w:val="000000"/>
              </w:rPr>
              <w:t>[...]</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framecontents"/>
              <w:ind w:left="1400"/>
              <w:rPr>
                <w:rFonts w:ascii="Arial" w:hAnsi="Arial" w:cs="Arial"/>
                <w:color w:val="000000"/>
                <w:spacing w:val="3"/>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spacing w:val="-3"/>
              </w:rPr>
            </w:pPr>
            <w:r w:rsidRPr="009447C2">
              <w:rPr>
                <w:rFonts w:ascii="Arial" w:hAnsi="Arial" w:cs="Arial"/>
                <w:color w:val="000000"/>
                <w:spacing w:val="-3"/>
              </w:rPr>
              <w:t xml:space="preserve">En la sesión inmediatamente posterior a la presentación del veto, el </w:t>
            </w:r>
            <w:r w:rsidRPr="009447C2">
              <w:rPr>
                <w:rFonts w:ascii="Arial" w:hAnsi="Arial" w:cs="Arial"/>
                <w:color w:val="000000"/>
                <w:spacing w:val="-3"/>
              </w:rPr>
              <w:lastRenderedPageBreak/>
              <w:t>concejo deberá rechazarlo o acogerlo.  Si es rechazado, se elevará en alzada ante el Tribunal Contencioso-Administrativo, para que resuelva conforme a derecho."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5)</w:t>
            </w:r>
            <w:r w:rsidRPr="009447C2">
              <w:rPr>
                <w:rFonts w:ascii="Arial" w:hAnsi="Arial" w:cs="Arial"/>
                <w:color w:val="000000"/>
              </w:rPr>
              <w:t xml:space="preserve"> Se deroga el inciso c) del artículo 160.</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6)</w:t>
            </w:r>
            <w:r w:rsidRPr="009447C2">
              <w:rPr>
                <w:rFonts w:ascii="Arial" w:hAnsi="Arial" w:cs="Arial"/>
                <w:color w:val="000000"/>
              </w:rPr>
              <w:t xml:space="preserve"> </w:t>
            </w:r>
            <w:r w:rsidRPr="009447C2">
              <w:rPr>
                <w:rFonts w:ascii="Arial" w:hAnsi="Arial" w:cs="Arial"/>
                <w:i/>
                <w:iCs/>
                <w:color w:val="000000"/>
              </w:rPr>
              <w:t>(Derogado por el artículo 2° de la Ley 8773 del 1 de setiembre de 2009)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color w:val="000000"/>
              </w:rPr>
              <w:t>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7)</w:t>
            </w:r>
            <w:r w:rsidRPr="009447C2">
              <w:rPr>
                <w:rFonts w:ascii="Arial" w:hAnsi="Arial" w:cs="Arial"/>
                <w:color w:val="000000"/>
              </w:rPr>
              <w:t xml:space="preserve"> </w:t>
            </w:r>
            <w:r w:rsidRPr="009447C2">
              <w:rPr>
                <w:rFonts w:ascii="Arial" w:hAnsi="Arial" w:cs="Arial"/>
                <w:i/>
                <w:iCs/>
                <w:color w:val="000000"/>
              </w:rPr>
              <w:t>(Derogado por el artículo 2° de la Ley 8773 del 1 de setiembre de 2009)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8)</w:t>
            </w:r>
            <w:r w:rsidRPr="009447C2">
              <w:rPr>
                <w:rFonts w:ascii="Arial" w:hAnsi="Arial" w:cs="Arial"/>
                <w:color w:val="000000"/>
              </w:rPr>
              <w:t xml:space="preserve"> Se modifica el segundo párrafo del artículo 163, cuyo texto dirá: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spacing w:val="3"/>
                <w:u w:val="single"/>
              </w:rPr>
            </w:pPr>
            <w:r w:rsidRPr="009447C2">
              <w:rPr>
                <w:rFonts w:ascii="Arial" w:hAnsi="Arial" w:cs="Arial"/>
                <w:b/>
                <w:color w:val="000000"/>
                <w:spacing w:val="3"/>
                <w:u w:val="single"/>
              </w:rPr>
              <w:t>"Artículo 163.-</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spacing w:val="3"/>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b/>
                <w:color w:val="000000"/>
              </w:rPr>
            </w:pPr>
            <w:r w:rsidRPr="009447C2">
              <w:rPr>
                <w:rFonts w:ascii="Arial" w:hAnsi="Arial" w:cs="Arial"/>
                <w:b/>
                <w:color w:val="000000"/>
              </w:rPr>
              <w:t>[...]</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spacing w:val="-3"/>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spacing w:val="-3"/>
              </w:rPr>
            </w:pPr>
            <w:r w:rsidRPr="009447C2">
              <w:rPr>
                <w:rFonts w:ascii="Arial" w:hAnsi="Arial" w:cs="Arial"/>
                <w:color w:val="000000"/>
                <w:spacing w:val="-3"/>
              </w:rPr>
              <w:t xml:space="preserve">El recurso se interpondrá ante el concejo, el cual lo acogerá, si el acto  es absolutamente nulo.  Contra lo resuelto por este, cabrá recurso de apelación </w:t>
            </w:r>
            <w:r w:rsidRPr="009447C2">
              <w:rPr>
                <w:rFonts w:ascii="Arial" w:hAnsi="Arial" w:cs="Arial"/>
                <w:color w:val="000000"/>
                <w:spacing w:val="-3"/>
              </w:rPr>
              <w:lastRenderedPageBreak/>
              <w:t>para ante el Tribunal Contencioso-Administrativo, en las condiciones y los plazos señalados en los artículos 154 y 156."</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06"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203.- </w:t>
            </w:r>
            <w:r w:rsidRPr="009447C2">
              <w:rPr>
                <w:rStyle w:val="spelle"/>
                <w:rFonts w:ascii="Arial" w:hAnsi="Arial" w:cs="Arial"/>
                <w:color w:val="000000"/>
              </w:rPr>
              <w:t>Refórmase</w:t>
            </w:r>
            <w:r w:rsidRPr="009447C2">
              <w:rPr>
                <w:rFonts w:ascii="Arial" w:hAnsi="Arial" w:cs="Arial"/>
                <w:color w:val="000000"/>
              </w:rPr>
              <w:t xml:space="preserve"> el artículo 305 del Código Penal, Ley N</w:t>
            </w:r>
            <w:proofErr w:type="gramStart"/>
            <w:r w:rsidRPr="009447C2">
              <w:rPr>
                <w:rStyle w:val="grame"/>
                <w:rFonts w:ascii="Arial" w:hAnsi="Arial" w:cs="Arial"/>
                <w:color w:val="000000"/>
              </w:rPr>
              <w:t>.º</w:t>
            </w:r>
            <w:proofErr w:type="gramEnd"/>
            <w:r w:rsidRPr="009447C2">
              <w:rPr>
                <w:rFonts w:ascii="Arial" w:hAnsi="Arial" w:cs="Arial"/>
                <w:color w:val="000000"/>
              </w:rPr>
              <w:t xml:space="preserve"> 4573, de 4 de mayo de 1970, y sus reformas.  El texto dirá:</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spacing w:val="3"/>
              </w:rPr>
            </w:pPr>
            <w:r w:rsidRPr="009447C2">
              <w:rPr>
                <w:rFonts w:ascii="Arial" w:hAnsi="Arial" w:cs="Arial"/>
                <w:b/>
                <w:color w:val="000000"/>
                <w:spacing w:val="3"/>
                <w:u w:val="single"/>
              </w:rPr>
              <w:t>"Artículo 305.-</w:t>
            </w:r>
            <w:r w:rsidRPr="009447C2">
              <w:rPr>
                <w:rFonts w:ascii="Arial" w:hAnsi="Arial" w:cs="Arial"/>
                <w:b/>
                <w:color w:val="000000"/>
                <w:spacing w:val="3"/>
              </w:rPr>
              <w:t xml:space="preserve"> </w:t>
            </w:r>
            <w:r w:rsidRPr="009447C2">
              <w:rPr>
                <w:rFonts w:ascii="Arial" w:hAnsi="Arial" w:cs="Arial"/>
                <w:color w:val="000000"/>
                <w:spacing w:val="3"/>
              </w:rPr>
              <w:t>Se impondrá prisión de seis meses a tres años, a quien no cumpla o no haga cumplir,  en todos los extremos, la orden impartida por un órgano jurisdiccional o por un funcionario público en el ejercicio de sus funciones, siempre que se le haya comunicado personalmente, salvo si se trata de la propia detención."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spacing w:val="3"/>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20"/>
              <w:jc w:val="both"/>
              <w:rPr>
                <w:rFonts w:ascii="Arial" w:hAnsi="Arial" w:cs="Arial"/>
                <w:b/>
                <w:i/>
                <w:color w:val="000000"/>
                <w:spacing w:val="3"/>
              </w:rPr>
            </w:pPr>
            <w:r w:rsidRPr="009447C2">
              <w:rPr>
                <w:rFonts w:ascii="Arial" w:hAnsi="Arial" w:cs="Arial"/>
                <w:i/>
                <w:color w:val="000000"/>
              </w:rPr>
              <w:t>(</w:t>
            </w:r>
            <w:r w:rsidRPr="009447C2">
              <w:rPr>
                <w:rFonts w:ascii="Arial" w:hAnsi="Arial" w:cs="Arial"/>
                <w:b/>
                <w:i/>
                <w:color w:val="000000"/>
              </w:rPr>
              <w:t>NOTA DE SINALEVI</w:t>
            </w:r>
            <w:proofErr w:type="gramStart"/>
            <w:r w:rsidRPr="009447C2">
              <w:rPr>
                <w:rStyle w:val="grame"/>
                <w:rFonts w:ascii="Arial" w:hAnsi="Arial" w:cs="Arial"/>
                <w:i/>
                <w:color w:val="000000"/>
              </w:rPr>
              <w:t>:  Con</w:t>
            </w:r>
            <w:proofErr w:type="gramEnd"/>
            <w:r w:rsidRPr="009447C2">
              <w:rPr>
                <w:rFonts w:ascii="Arial" w:hAnsi="Arial" w:cs="Arial"/>
                <w:i/>
                <w:color w:val="000000"/>
              </w:rPr>
              <w:t xml:space="preserve"> respecto a esta reforma, la misma se realizó literalmente como se indica. No obstante, del análisis hecho y por el contenido del delito reformado, se infiere que el artículo que se debió modificar fue el 307, por cuanto el numeral 185, inciso a), de la ley No.7732 de 17 de diciembre de 1997, corrió la numeración del anterior artículo 305 que regulaba este delito, pasándolo al 307 actual).</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07"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204.-</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Refórmase el artículo 64 de la Ley N</w:t>
            </w:r>
            <w:proofErr w:type="gramStart"/>
            <w:r w:rsidRPr="009447C2">
              <w:rPr>
                <w:rFonts w:ascii="Arial" w:hAnsi="Arial" w:cs="Arial"/>
                <w:color w:val="000000"/>
              </w:rPr>
              <w:t>.º</w:t>
            </w:r>
            <w:proofErr w:type="gramEnd"/>
            <w:r w:rsidRPr="009447C2">
              <w:rPr>
                <w:rFonts w:ascii="Arial" w:hAnsi="Arial" w:cs="Arial"/>
                <w:color w:val="000000"/>
              </w:rPr>
              <w:t xml:space="preserve"> 7472, Promoción de la competencia y defensa efectiva del consumidor, de 20 de diciembre de 1994.  El texto dirá:</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u w:val="single"/>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u w:val="single"/>
              </w:rPr>
            </w:pPr>
            <w:r w:rsidRPr="009447C2">
              <w:rPr>
                <w:rFonts w:ascii="Arial" w:hAnsi="Arial" w:cs="Arial"/>
                <w:b/>
                <w:color w:val="000000"/>
                <w:u w:val="single"/>
              </w:rPr>
              <w:t xml:space="preserve">"Artículo 61.- </w:t>
            </w:r>
            <w:r w:rsidRPr="009447C2">
              <w:rPr>
                <w:rFonts w:ascii="Arial" w:hAnsi="Arial" w:cs="Arial"/>
                <w:color w:val="000000"/>
              </w:rPr>
              <w:t>Las resoluciones emanadas de la Comisión para Promover la Competencia y de la Comisión Nacional del Consumidor, deberán reunir los requisitos establecidos en los artículos 128 y siguientes de la Ley general de la Administración Pública.  Asimismo, la notificación deberá realizarse en la forma debida, de acuerdo con los artículos 245 y 335 de la misma Ley.</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color w:val="000000"/>
              </w:rPr>
              <w:t>Contra esas resoluciones podrá interponerse el recurso de reposición, según lo dispuesto por el Código Procesal Contencioso-Administrativo."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Deróganse los artículos 65 y 66 de la Ley N</w:t>
            </w:r>
            <w:proofErr w:type="gramStart"/>
            <w:r w:rsidRPr="009447C2">
              <w:rPr>
                <w:rFonts w:ascii="Arial" w:hAnsi="Arial" w:cs="Arial"/>
                <w:color w:val="000000"/>
              </w:rPr>
              <w:t>.º</w:t>
            </w:r>
            <w:proofErr w:type="gramEnd"/>
            <w:r w:rsidRPr="009447C2">
              <w:rPr>
                <w:rFonts w:ascii="Arial" w:hAnsi="Arial" w:cs="Arial"/>
                <w:color w:val="000000"/>
              </w:rPr>
              <w:t xml:space="preserve"> 7472, Promoción de la competencia y defensa efectiva del consumidor, de 20 de diciembre de 1994, y sus reformas.</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08"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205.-</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En los artículos 79 y 84 del Código de Minería, Ley N</w:t>
            </w:r>
            <w:proofErr w:type="gramStart"/>
            <w:r w:rsidRPr="009447C2">
              <w:rPr>
                <w:rStyle w:val="grame"/>
                <w:rFonts w:ascii="Arial" w:hAnsi="Arial" w:cs="Arial"/>
                <w:color w:val="000000"/>
              </w:rPr>
              <w:t>.º</w:t>
            </w:r>
            <w:proofErr w:type="gramEnd"/>
            <w:r w:rsidRPr="009447C2">
              <w:rPr>
                <w:rFonts w:ascii="Arial" w:hAnsi="Arial" w:cs="Arial"/>
                <w:color w:val="000000"/>
              </w:rPr>
              <w:t xml:space="preserve"> 6797, de 4 de octubre de 1982, se sustituye "Tribunal Superior Contencioso-Administrativo", por "ministro de Ambiente y Energía."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Se reforma el artículo 90 del Código de Minería, Ley N</w:t>
            </w:r>
            <w:proofErr w:type="gramStart"/>
            <w:r w:rsidRPr="009447C2">
              <w:rPr>
                <w:rStyle w:val="grame"/>
                <w:rFonts w:ascii="Arial" w:hAnsi="Arial" w:cs="Arial"/>
                <w:color w:val="000000"/>
              </w:rPr>
              <w:t>.º</w:t>
            </w:r>
            <w:proofErr w:type="gramEnd"/>
            <w:r w:rsidRPr="009447C2">
              <w:rPr>
                <w:rFonts w:ascii="Arial" w:hAnsi="Arial" w:cs="Arial"/>
                <w:color w:val="000000"/>
              </w:rPr>
              <w:t xml:space="preserve"> 6797, de 4 de octubre de 1982.  El texto dirá:</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u w:val="single"/>
              </w:rPr>
            </w:pPr>
            <w:r w:rsidRPr="009447C2">
              <w:rPr>
                <w:rFonts w:ascii="Arial" w:hAnsi="Arial" w:cs="Arial"/>
                <w:b/>
                <w:color w:val="000000"/>
                <w:u w:val="single"/>
              </w:rPr>
              <w:t xml:space="preserve">"Artículo 90.- </w:t>
            </w:r>
            <w:r w:rsidRPr="009447C2">
              <w:rPr>
                <w:rFonts w:ascii="Arial" w:hAnsi="Arial" w:cs="Arial"/>
                <w:color w:val="000000"/>
              </w:rPr>
              <w:t>Cualquier cuestión que se suscite o promueva en materia de permisos o concesiones, durante su tramitación o con motivo de su ejercicio o extinción, sobre cualquier asunto que no haya sido entregado para conocimiento de otra autoridad, será resuelto por la Dirección de Geología, Minas e Hidrocarburos, previa audiencia a los afectados, que se concederá en un plazo máximo de noventa días, durante el cual la Dirección podrá solicitar las pruebas, ordenar las diligencias que considere convenientes y resolver la cuestión debatida.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color w:val="000000"/>
              </w:rPr>
              <w:t>Contra las resoluciones que se dicten procederán los recursos de revocatoria, ante la Dirección, y de apelación, ante el ministro de Ambiente y Energía."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NormalWeb"/>
              <w:rPr>
                <w:rFonts w:ascii="Arial" w:hAnsi="Arial" w:cs="Arial"/>
                <w:i/>
                <w:color w:val="000000"/>
              </w:rPr>
            </w:pPr>
            <w:r w:rsidRPr="009447C2">
              <w:rPr>
                <w:rFonts w:ascii="Arial" w:hAnsi="Arial" w:cs="Arial"/>
                <w:i/>
                <w:color w:val="000000"/>
              </w:rPr>
              <w:t>(</w:t>
            </w:r>
            <w:r w:rsidRPr="009447C2">
              <w:rPr>
                <w:rFonts w:ascii="Arial" w:hAnsi="Arial" w:cs="Arial"/>
                <w:b/>
                <w:i/>
                <w:color w:val="000000"/>
              </w:rPr>
              <w:t>NOTA DE SINALEVI</w:t>
            </w:r>
            <w:proofErr w:type="gramStart"/>
            <w:r w:rsidRPr="009447C2">
              <w:rPr>
                <w:rStyle w:val="grame"/>
                <w:rFonts w:ascii="Arial" w:hAnsi="Arial" w:cs="Arial"/>
                <w:i/>
                <w:color w:val="000000"/>
              </w:rPr>
              <w:t>:  esta</w:t>
            </w:r>
            <w:proofErr w:type="gramEnd"/>
            <w:r w:rsidRPr="009447C2">
              <w:rPr>
                <w:rFonts w:ascii="Arial" w:hAnsi="Arial" w:cs="Arial"/>
                <w:i/>
                <w:color w:val="000000"/>
              </w:rPr>
              <w:t xml:space="preserve"> reforma  fue realizada literalmente como se indica. No obstante, del análisis hecho y por el contenido del artículo, se infiere que el que se debió reformar fue el 94, lo anterior por cuanto la numeración del antiguo numeral 90 fue modificada por el artículo 2 de la Ley </w:t>
            </w:r>
            <w:r w:rsidRPr="009447C2">
              <w:rPr>
                <w:rStyle w:val="spelle"/>
                <w:rFonts w:ascii="Arial" w:hAnsi="Arial" w:cs="Arial"/>
                <w:i/>
                <w:color w:val="000000"/>
              </w:rPr>
              <w:t>N°</w:t>
            </w:r>
            <w:r w:rsidRPr="009447C2">
              <w:rPr>
                <w:rFonts w:ascii="Arial" w:hAnsi="Arial" w:cs="Arial"/>
                <w:i/>
                <w:color w:val="000000"/>
              </w:rPr>
              <w:t xml:space="preserve"> 8246 de 24 de abril del 2002, que lo pasó del 90 al 94 actual).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09"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206.- </w:t>
            </w:r>
            <w:r w:rsidRPr="009447C2">
              <w:rPr>
                <w:rFonts w:ascii="Arial" w:hAnsi="Arial" w:cs="Arial"/>
                <w:color w:val="000000"/>
              </w:rPr>
              <w:t>Refórmase el segundo párrafo del artículo 23 de la Ley orgánica de la agricultura e industria de la caña de azúcar, N</w:t>
            </w:r>
            <w:proofErr w:type="gramStart"/>
            <w:r w:rsidRPr="009447C2">
              <w:rPr>
                <w:rFonts w:ascii="Arial" w:hAnsi="Arial" w:cs="Arial"/>
                <w:color w:val="000000"/>
              </w:rPr>
              <w:t>.º</w:t>
            </w:r>
            <w:proofErr w:type="gramEnd"/>
            <w:r w:rsidRPr="009447C2">
              <w:rPr>
                <w:rFonts w:ascii="Arial" w:hAnsi="Arial" w:cs="Arial"/>
                <w:color w:val="000000"/>
              </w:rPr>
              <w:t xml:space="preserve"> 7818, de 2 de setiembre de 1998, y sus reformas.  El texto dirá:</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u w:val="single"/>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u w:val="single"/>
              </w:rPr>
            </w:pPr>
            <w:r w:rsidRPr="009447C2">
              <w:rPr>
                <w:rFonts w:ascii="Arial" w:hAnsi="Arial" w:cs="Arial"/>
                <w:b/>
                <w:color w:val="000000"/>
                <w:u w:val="single"/>
              </w:rPr>
              <w:t>"Artículo 23.-</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b/>
                <w:color w:val="000000"/>
              </w:rPr>
            </w:pPr>
            <w:r w:rsidRPr="009447C2">
              <w:rPr>
                <w:rFonts w:ascii="Arial" w:hAnsi="Arial" w:cs="Arial"/>
                <w:b/>
                <w:color w:val="000000"/>
              </w:rPr>
              <w:t>[...]</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color w:val="000000"/>
              </w:rPr>
              <w:t>En caso de empate, la votación se repetirá en la misma sesión o en una nueva, que deberá celebrarse dentro de los quince días hábiles siguientes.  De persistir, la situación de empate, el asunto será resuelto por el ministro de Agricultura y Ganadería, en un plazo de treinta días, contados a partir del día siguiente a la fecha de la recepción del expediente.  El ministro resolverá la cuestión conforme al ordenamiento jurídico y su decisión no será susceptible de recurso en vía administrativa."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10"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207.- </w:t>
            </w:r>
            <w:r w:rsidRPr="009447C2">
              <w:rPr>
                <w:rFonts w:ascii="Arial" w:hAnsi="Arial" w:cs="Arial"/>
                <w:color w:val="000000"/>
              </w:rPr>
              <w:t>Refórmase el segundo párrafo del artículo 33 de la Ley general de caminos públicos, N</w:t>
            </w:r>
            <w:proofErr w:type="gramStart"/>
            <w:r w:rsidRPr="009447C2">
              <w:rPr>
                <w:rFonts w:ascii="Arial" w:hAnsi="Arial" w:cs="Arial"/>
                <w:color w:val="000000"/>
              </w:rPr>
              <w:t>.º</w:t>
            </w:r>
            <w:proofErr w:type="gramEnd"/>
            <w:r w:rsidRPr="009447C2">
              <w:rPr>
                <w:rFonts w:ascii="Arial" w:hAnsi="Arial" w:cs="Arial"/>
                <w:color w:val="000000"/>
              </w:rPr>
              <w:t xml:space="preserve">  5060, de 22 de agosto de 1972.  El texto dirá:</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WW-Textoindependiente21"/>
              <w:spacing w:line="240" w:lineRule="auto"/>
              <w:rPr>
                <w:rFonts w:ascii="Arial" w:hAnsi="Arial" w:cs="Arial"/>
                <w:lang w:val="es-CR"/>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u w:val="single"/>
              </w:rPr>
              <w:t>"Artículo 33</w:t>
            </w:r>
            <w:r w:rsidRPr="009447C2">
              <w:rPr>
                <w:rFonts w:ascii="Arial" w:hAnsi="Arial" w:cs="Arial"/>
                <w:b/>
                <w:color w:val="000000"/>
              </w:rPr>
              <w:t>.-</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b/>
                <w:color w:val="000000"/>
              </w:rPr>
            </w:pPr>
            <w:r w:rsidRPr="009447C2">
              <w:rPr>
                <w:rFonts w:ascii="Arial" w:hAnsi="Arial" w:cs="Arial"/>
                <w:b/>
                <w:color w:val="000000"/>
              </w:rPr>
              <w:t>[...]</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color w:val="000000"/>
              </w:rPr>
              <w:t>Contra la resolución del Ministerio de Obras Públicas y Transportes o la municipalidad, cabrán los recursos administrativos previstos en el ordenamiento.  Esta información únicamente regirá para la reapertura de la vía, dada su trascendencia pública; pero, en lo judicial, no tendrá otro valor que el que le concedan los tribunales, de conformidad con sus facultades."</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11"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208.-</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Refórmase el artículo 309 de la Ley general de Aviación Civil,  N</w:t>
            </w:r>
            <w:proofErr w:type="gramStart"/>
            <w:r w:rsidRPr="009447C2">
              <w:rPr>
                <w:rFonts w:ascii="Arial" w:hAnsi="Arial" w:cs="Arial"/>
                <w:color w:val="000000"/>
              </w:rPr>
              <w:t>.º</w:t>
            </w:r>
            <w:proofErr w:type="gramEnd"/>
            <w:r w:rsidRPr="009447C2">
              <w:rPr>
                <w:rFonts w:ascii="Arial" w:hAnsi="Arial" w:cs="Arial"/>
                <w:color w:val="000000"/>
              </w:rPr>
              <w:t xml:space="preserve"> 5150,  de 14 de mayo de 1973.  El texto dirá:</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spacing w:val="3"/>
                <w:u w:val="single"/>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spacing w:val="3"/>
              </w:rPr>
            </w:pPr>
            <w:r w:rsidRPr="009447C2">
              <w:rPr>
                <w:rFonts w:ascii="Arial" w:hAnsi="Arial" w:cs="Arial"/>
                <w:b/>
                <w:color w:val="000000"/>
                <w:spacing w:val="3"/>
                <w:u w:val="single"/>
              </w:rPr>
              <w:t>"Artículo 309.-</w:t>
            </w:r>
            <w:r w:rsidRPr="009447C2">
              <w:rPr>
                <w:rFonts w:ascii="Arial" w:hAnsi="Arial" w:cs="Arial"/>
                <w:b/>
                <w:color w:val="000000"/>
                <w:spacing w:val="3"/>
              </w:rPr>
              <w:t xml:space="preserve"> </w:t>
            </w:r>
            <w:r w:rsidRPr="009447C2">
              <w:rPr>
                <w:rFonts w:ascii="Arial" w:hAnsi="Arial" w:cs="Arial"/>
                <w:color w:val="000000"/>
                <w:spacing w:val="3"/>
              </w:rPr>
              <w:t>Contra las resoluciones que haya dictado el Consejo Técnico de Aviación Civil, podrá formularse recurso de reconsideración, dentro del plazo de quince días</w:t>
            </w:r>
            <w:r w:rsidRPr="009447C2">
              <w:rPr>
                <w:rFonts w:ascii="Arial" w:hAnsi="Arial" w:cs="Arial"/>
                <w:color w:val="000000"/>
              </w:rPr>
              <w:t xml:space="preserve"> hábiles</w:t>
            </w:r>
            <w:r w:rsidRPr="009447C2">
              <w:rPr>
                <w:rFonts w:ascii="Arial" w:hAnsi="Arial" w:cs="Arial"/>
                <w:color w:val="000000"/>
                <w:spacing w:val="3"/>
              </w:rPr>
              <w:t>, contados a partir de su notificación."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Derógase el artículo 310 de la Ley general de Aviación Civil, N</w:t>
            </w:r>
            <w:proofErr w:type="gramStart"/>
            <w:r w:rsidRPr="009447C2">
              <w:rPr>
                <w:rFonts w:ascii="Arial" w:hAnsi="Arial" w:cs="Arial"/>
                <w:color w:val="000000"/>
              </w:rPr>
              <w:t>.º</w:t>
            </w:r>
            <w:proofErr w:type="gramEnd"/>
            <w:r w:rsidRPr="009447C2">
              <w:rPr>
                <w:rFonts w:ascii="Arial" w:hAnsi="Arial" w:cs="Arial"/>
                <w:color w:val="000000"/>
              </w:rPr>
              <w:t xml:space="preserve"> 5150, de 14 de mayo de 1973.</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12"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209.- </w:t>
            </w:r>
            <w:r w:rsidRPr="009447C2">
              <w:rPr>
                <w:rFonts w:ascii="Arial" w:hAnsi="Arial" w:cs="Arial"/>
                <w:color w:val="000000"/>
              </w:rPr>
              <w:t>Deróganse la Ley N</w:t>
            </w:r>
            <w:proofErr w:type="gramStart"/>
            <w:r w:rsidRPr="009447C2">
              <w:rPr>
                <w:rFonts w:ascii="Arial" w:hAnsi="Arial" w:cs="Arial"/>
                <w:color w:val="000000"/>
              </w:rPr>
              <w:t>.º</w:t>
            </w:r>
            <w:proofErr w:type="gramEnd"/>
            <w:r w:rsidRPr="009447C2">
              <w:rPr>
                <w:rFonts w:ascii="Arial" w:hAnsi="Arial" w:cs="Arial"/>
                <w:color w:val="000000"/>
              </w:rPr>
              <w:t xml:space="preserve"> 12, de 26 de setiembre de 1918, y sus reformas; así como la Ley N.º 70, de 9 de febrero de 1925.</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13"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210.- </w:t>
            </w:r>
            <w:r w:rsidRPr="009447C2">
              <w:rPr>
                <w:rFonts w:ascii="Arial" w:hAnsi="Arial" w:cs="Arial"/>
                <w:color w:val="000000"/>
                <w:lang w:val="es-ES"/>
              </w:rPr>
              <w:t>Deróganse los artículos 23, 24 y 26 de la Ley de inscripción de documentos en el Registro Público, N</w:t>
            </w:r>
            <w:proofErr w:type="gramStart"/>
            <w:r w:rsidRPr="009447C2">
              <w:rPr>
                <w:rFonts w:ascii="Arial" w:hAnsi="Arial" w:cs="Arial"/>
                <w:color w:val="000000"/>
                <w:lang w:val="es-ES"/>
              </w:rPr>
              <w:t>.º</w:t>
            </w:r>
            <w:proofErr w:type="gramEnd"/>
            <w:r w:rsidRPr="009447C2">
              <w:rPr>
                <w:rFonts w:ascii="Arial" w:hAnsi="Arial" w:cs="Arial"/>
                <w:color w:val="000000"/>
                <w:lang w:val="es-ES"/>
              </w:rPr>
              <w:t xml:space="preserve"> 3883, de 30 de mayo de 1965, y cualquier otra que establezca, en forma genérica, la inembargabilidad de los bienes de la Administración Pública o de alguno de sus entes u órganos específicos.</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14"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211.- </w:t>
            </w:r>
            <w:r w:rsidRPr="009447C2">
              <w:rPr>
                <w:rFonts w:ascii="Arial" w:hAnsi="Arial" w:cs="Arial"/>
                <w:color w:val="000000"/>
              </w:rPr>
              <w:t>Derógase la Ley de creación de la Sección Tercera del Tribunal Superior Contencioso-Administrativo, N</w:t>
            </w:r>
            <w:proofErr w:type="gramStart"/>
            <w:r w:rsidRPr="009447C2">
              <w:rPr>
                <w:rFonts w:ascii="Arial" w:hAnsi="Arial" w:cs="Arial"/>
                <w:color w:val="000000"/>
              </w:rPr>
              <w:t>.º</w:t>
            </w:r>
            <w:proofErr w:type="gramEnd"/>
            <w:r w:rsidRPr="009447C2">
              <w:rPr>
                <w:rFonts w:ascii="Arial" w:hAnsi="Arial" w:cs="Arial"/>
                <w:color w:val="000000"/>
              </w:rPr>
              <w:t xml:space="preserve"> 7274, de 10 de diciembre de 1991.</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Textoindependiente2"/>
              <w:ind w:firstLine="709"/>
              <w:rPr>
                <w:rFonts w:ascii="Arial" w:hAnsi="Arial" w:cs="Arial"/>
                <w:color w:val="000000"/>
              </w:rPr>
            </w:pPr>
            <w:r w:rsidRPr="009447C2">
              <w:rPr>
                <w:rFonts w:ascii="Arial" w:hAnsi="Arial" w:cs="Arial"/>
                <w:color w:val="000000"/>
              </w:rPr>
              <w:t>En adelante, la Sección Tercera del Tribunal Contencioso-Administrativo conocerá de las mismas materias que actualmente corresponden a las otras secciones de dicho Tribunal, según la distribución que disponga la Corte Suprema de Justicia.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15"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ARTÍCULO 212.-</w:t>
            </w:r>
            <w:r w:rsidRPr="009447C2">
              <w:rPr>
                <w:rFonts w:ascii="Arial" w:hAnsi="Arial" w:cs="Arial"/>
                <w:color w:val="000000"/>
              </w:rPr>
              <w:t xml:space="preserve"> Derógase el artículo 119 de la Ley orgánica del Poder Judicial, N</w:t>
            </w:r>
            <w:proofErr w:type="gramStart"/>
            <w:r w:rsidRPr="009447C2">
              <w:rPr>
                <w:rFonts w:ascii="Arial" w:hAnsi="Arial" w:cs="Arial"/>
                <w:color w:val="000000"/>
              </w:rPr>
              <w:t>.º</w:t>
            </w:r>
            <w:proofErr w:type="gramEnd"/>
            <w:r w:rsidRPr="009447C2">
              <w:rPr>
                <w:rFonts w:ascii="Arial" w:hAnsi="Arial" w:cs="Arial"/>
                <w:color w:val="000000"/>
              </w:rPr>
              <w:t xml:space="preserve"> 7333, y sus reformas.  Además, se reforman los artículos 54, 92, 97, 105, 110 y 115 de la Ley orgánica del Poder Judicial, N</w:t>
            </w:r>
            <w:proofErr w:type="gramStart"/>
            <w:r w:rsidRPr="009447C2">
              <w:rPr>
                <w:rFonts w:ascii="Arial" w:hAnsi="Arial" w:cs="Arial"/>
                <w:color w:val="000000"/>
              </w:rPr>
              <w:t>.º</w:t>
            </w:r>
            <w:proofErr w:type="gramEnd"/>
            <w:r w:rsidRPr="009447C2">
              <w:rPr>
                <w:rFonts w:ascii="Arial" w:hAnsi="Arial" w:cs="Arial"/>
                <w:color w:val="000000"/>
              </w:rPr>
              <w:t xml:space="preserve"> 8, de 29 de noviembre de 1937, la cual a su vez fue reformada íntegramente por la Ley N.º 7333; y se le adiciona el artículo 94 bis.  Los textos son los siguientes: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u w:val="single"/>
              </w:rPr>
              <w:t>"Artículo 54.-</w:t>
            </w:r>
            <w:r w:rsidRPr="009447C2">
              <w:rPr>
                <w:rFonts w:ascii="Arial" w:hAnsi="Arial" w:cs="Arial"/>
                <w:b/>
                <w:color w:val="000000"/>
              </w:rPr>
              <w:tab/>
            </w:r>
            <w:r w:rsidRPr="009447C2">
              <w:rPr>
                <w:rFonts w:ascii="Arial" w:hAnsi="Arial" w:cs="Arial"/>
                <w:color w:val="000000"/>
              </w:rPr>
              <w:t>La Sala Primera conocerá:</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 xml:space="preserve">1) </w:t>
            </w:r>
            <w:r w:rsidRPr="009447C2">
              <w:rPr>
                <w:rFonts w:ascii="Arial" w:hAnsi="Arial" w:cs="Arial"/>
                <w:color w:val="000000"/>
              </w:rPr>
              <w:t>De los recursos de casación y revisión, que procedan, conforme a la ley, en los procesos ordinarios y abreviados, en las materias civil y comercial, con salvedad de los asuntos referentes al Derecho de familia y a juicios universales.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Del recurso extraordinario de casación en materia contencioso-administrativa y civil de Hacienda, cuando intervenga alguno de los siguientes órganos y no sean competencia del Tribunal de Casación de lo Contencioso-Administrativo y Civil de Hacienda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WW-Textoindependiente21"/>
              <w:spacing w:line="240" w:lineRule="auto"/>
              <w:ind w:left="850"/>
              <w:rPr>
                <w:rFonts w:ascii="Arial" w:hAnsi="Arial" w:cs="Arial"/>
                <w:lang w:val="es-CR"/>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El presidente de la República.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El Consejo de Gobierno.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r w:rsidRPr="009447C2">
              <w:rPr>
                <w:rFonts w:ascii="Arial" w:hAnsi="Arial" w:cs="Arial"/>
                <w:b/>
                <w:color w:val="000000"/>
              </w:rPr>
              <w:t>c)</w:t>
            </w:r>
            <w:r w:rsidRPr="009447C2">
              <w:rPr>
                <w:rFonts w:ascii="Arial" w:hAnsi="Arial" w:cs="Arial"/>
                <w:color w:val="000000"/>
              </w:rPr>
              <w:t xml:space="preserve"> El Poder Ejecutivo, entendido como el presidente de la República y el respectivo ministro del ramo.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r w:rsidRPr="009447C2">
              <w:rPr>
                <w:rFonts w:ascii="Arial" w:hAnsi="Arial" w:cs="Arial"/>
                <w:b/>
                <w:color w:val="000000"/>
              </w:rPr>
              <w:t>d)</w:t>
            </w:r>
            <w:r w:rsidRPr="009447C2">
              <w:rPr>
                <w:rFonts w:ascii="Arial" w:hAnsi="Arial" w:cs="Arial"/>
                <w:color w:val="000000"/>
              </w:rPr>
              <w:t xml:space="preserve"> Los ministerios y sus órganos desconcentrados.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r w:rsidRPr="009447C2">
              <w:rPr>
                <w:rFonts w:ascii="Arial" w:hAnsi="Arial" w:cs="Arial"/>
                <w:b/>
                <w:color w:val="000000"/>
              </w:rPr>
              <w:t>e)</w:t>
            </w:r>
            <w:r w:rsidRPr="009447C2">
              <w:rPr>
                <w:rFonts w:ascii="Arial" w:hAnsi="Arial" w:cs="Arial"/>
                <w:color w:val="000000"/>
              </w:rPr>
              <w:t xml:space="preserve"> La Asamblea Legislativa, el Poder Judicial, el Tribunal Supremo de Elecciones, la Contraloría General de la República y la Defensoría de los Habitantes, cuando ejerzan función </w:t>
            </w:r>
            <w:r w:rsidRPr="009447C2">
              <w:rPr>
                <w:rFonts w:ascii="Arial" w:hAnsi="Arial" w:cs="Arial"/>
                <w:color w:val="000000"/>
              </w:rPr>
              <w:lastRenderedPageBreak/>
              <w:t>administrativa.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r w:rsidRPr="009447C2">
              <w:rPr>
                <w:rFonts w:ascii="Arial" w:hAnsi="Arial" w:cs="Arial"/>
                <w:b/>
                <w:color w:val="000000"/>
              </w:rPr>
              <w:t>f)</w:t>
            </w:r>
            <w:r w:rsidRPr="009447C2">
              <w:rPr>
                <w:rFonts w:ascii="Arial" w:hAnsi="Arial" w:cs="Arial"/>
                <w:color w:val="000000"/>
              </w:rPr>
              <w:t xml:space="preserve"> Las instituciones descentralizadas, incluso las de carácter municipal y sus órganos desconcentrados.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r w:rsidRPr="009447C2">
              <w:rPr>
                <w:rFonts w:ascii="Arial" w:hAnsi="Arial" w:cs="Arial"/>
                <w:b/>
                <w:color w:val="000000"/>
              </w:rPr>
              <w:t>g)</w:t>
            </w:r>
            <w:r w:rsidRPr="009447C2">
              <w:rPr>
                <w:rFonts w:ascii="Arial" w:hAnsi="Arial" w:cs="Arial"/>
                <w:color w:val="000000"/>
              </w:rPr>
              <w:t xml:space="preserve"> Los órganos con personería instrumental.</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Cuando la conducta objeto de impugnación emane, conjuntamente de algunos de los órganos señalados con anterioridad y de los que se indican en el primer párrafo del artículo 94 bis de esta Ley, siempre que el acto sea complejo o se trate de autorizaciones o aprobaciones dictadas en el ejercicio de la tutela administrativa.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A esta Sala también le corresponderá conocer y resolver, con independencia del ente u órgano autor de la conducta, los recursos de casación en los procesos en que se discutan la validez y eficacia de los reglamentos, así como lo relativo a la materia  tributaria y al recurso de casación, en interés del ordenamiento jurídico establecido en el Código Procesal Administrativo.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5)</w:t>
            </w:r>
            <w:r w:rsidRPr="009447C2">
              <w:rPr>
                <w:rFonts w:ascii="Arial" w:hAnsi="Arial" w:cs="Arial"/>
                <w:color w:val="000000"/>
              </w:rPr>
              <w:t xml:space="preserve"> De los recursos de revisión que procedan conforme a la ley, en la materia contencioso-administrativa y civil de Hacienda.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6)</w:t>
            </w:r>
            <w:r w:rsidRPr="009447C2">
              <w:rPr>
                <w:rFonts w:ascii="Arial" w:hAnsi="Arial" w:cs="Arial"/>
                <w:color w:val="000000"/>
              </w:rPr>
              <w:t xml:space="preserve"> De la tercera instancia rogada en asuntos de la jurisdicción agraria, </w:t>
            </w:r>
            <w:r w:rsidRPr="009447C2">
              <w:rPr>
                <w:rFonts w:ascii="Arial" w:hAnsi="Arial" w:cs="Arial"/>
                <w:color w:val="000000"/>
              </w:rPr>
              <w:lastRenderedPageBreak/>
              <w:t>cuando el recurso tenga cabida de conformidad con la ley.</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7)</w:t>
            </w:r>
            <w:r w:rsidRPr="009447C2">
              <w:rPr>
                <w:rFonts w:ascii="Arial" w:hAnsi="Arial" w:cs="Arial"/>
                <w:color w:val="000000"/>
              </w:rPr>
              <w:t xml:space="preserve"> Del cumplimiento de sentencias pronunciadas por tribunales extranjeros, con arreglo a los tratados, las leyes vigentes y los demás casos de exequátur.</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8)</w:t>
            </w:r>
            <w:r w:rsidRPr="009447C2">
              <w:rPr>
                <w:rFonts w:ascii="Arial" w:hAnsi="Arial" w:cs="Arial"/>
                <w:color w:val="000000"/>
              </w:rPr>
              <w:t xml:space="preserve"> De los conflictos de competencia que se susciten en los tribunales civiles o entre estos y los de otra materia, siempre que aquellos hayan prevenido en el conocimiento del asunto.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9)</w:t>
            </w:r>
            <w:r w:rsidRPr="009447C2">
              <w:rPr>
                <w:rFonts w:ascii="Arial" w:hAnsi="Arial" w:cs="Arial"/>
                <w:color w:val="000000"/>
              </w:rPr>
              <w:t xml:space="preserve"> De los conflictos de competencia que se susciten entre un juzgado o Tribunal de la Jurisdicción Contencioso-Administrativa y Civil de Hacienda, con cualquier otro de materia diversa.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10)</w:t>
            </w:r>
            <w:r w:rsidRPr="009447C2">
              <w:rPr>
                <w:rFonts w:ascii="Arial" w:hAnsi="Arial" w:cs="Arial"/>
                <w:color w:val="000000"/>
              </w:rPr>
              <w:t xml:space="preserve"> De la inconformidad formulada dentro del tercer día, por cualquiera de las partes, sobre la resolución emitida por órganos de la Jurisdicción Contencioso-Administrativa y Civil de Hacienda, definiendo su competencia.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11)</w:t>
            </w:r>
            <w:r w:rsidRPr="009447C2">
              <w:rPr>
                <w:rFonts w:ascii="Arial" w:hAnsi="Arial" w:cs="Arial"/>
                <w:color w:val="000000"/>
              </w:rPr>
              <w:t xml:space="preserve"> De las competencias entre juzgados civiles pertenecientes a la jurisdicción de tribunales superiores diferentes, siempre que se trate de juicios ordinarios civiles o comerciales, excepto en juicios universales y en asuntos de familia y Derecho laboral.</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lastRenderedPageBreak/>
              <w:t>12)</w:t>
            </w:r>
            <w:r w:rsidRPr="009447C2">
              <w:rPr>
                <w:rFonts w:ascii="Arial" w:hAnsi="Arial" w:cs="Arial"/>
                <w:color w:val="000000"/>
              </w:rPr>
              <w:t xml:space="preserve"> De los conflictos de competencia que se planteen respecto de autoridades judiciales y administrativas.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13)</w:t>
            </w:r>
            <w:r w:rsidRPr="009447C2">
              <w:rPr>
                <w:rFonts w:ascii="Arial" w:hAnsi="Arial" w:cs="Arial"/>
                <w:color w:val="000000"/>
              </w:rPr>
              <w:t xml:space="preserve"> De los demás asuntos que indique la ley, cuando, por su naturaleza, no correspondan a otra de las salas de la Corte."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u w:val="single"/>
              </w:rPr>
              <w:t>"Artículo 92.-</w:t>
            </w:r>
            <w:r w:rsidRPr="009447C2">
              <w:rPr>
                <w:rFonts w:ascii="Arial" w:hAnsi="Arial" w:cs="Arial"/>
                <w:b/>
                <w:color w:val="000000"/>
              </w:rPr>
              <w:t xml:space="preserve"> </w:t>
            </w:r>
            <w:r w:rsidRPr="009447C2">
              <w:rPr>
                <w:rFonts w:ascii="Arial" w:hAnsi="Arial" w:cs="Arial"/>
                <w:color w:val="000000"/>
              </w:rPr>
              <w:t>Existirán tribunales colegiados de casación, civiles, penales de juicio, de lo contencioso-administrativo y civil de Hacienda, de familia, de trabajo, agrarios, penales juveniles, así como otros que determine la ley.</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color w:val="000000"/>
              </w:rPr>
              <w:t>En cada provincia o zona territorial establecida por la Corte Suprema de Justicia, existirán los tribunales de lo Contencioso-Administrativo y Civil de Hacienda que esta decida.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color w:val="000000"/>
              </w:rPr>
              <w:t>Los tribunales podrán ser mixtos, cuando lo justifique el número de asuntos que deban conocer."</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u w:val="single"/>
              </w:rPr>
              <w:t>"Artículo 94 bis.-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Corresponderá al Tribunal de Casación de lo Contencioso-Administrativo y Civil de Hacienda, conocer y resolver el recurso extraordinario de casación, cuando intervenga alguno de los siguientes entes u órganos: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Los colegios profesionales y cualquier ente de carácter </w:t>
            </w:r>
            <w:r w:rsidRPr="009447C2">
              <w:rPr>
                <w:rFonts w:ascii="Arial" w:hAnsi="Arial" w:cs="Arial"/>
                <w:color w:val="000000"/>
              </w:rPr>
              <w:lastRenderedPageBreak/>
              <w:t>corporativo.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Los entes públicos no estatales.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r w:rsidRPr="009447C2">
              <w:rPr>
                <w:rFonts w:ascii="Arial" w:hAnsi="Arial" w:cs="Arial"/>
                <w:b/>
                <w:color w:val="000000"/>
              </w:rPr>
              <w:t xml:space="preserve">c) </w:t>
            </w:r>
            <w:r w:rsidRPr="009447C2">
              <w:rPr>
                <w:rFonts w:ascii="Arial" w:hAnsi="Arial" w:cs="Arial"/>
                <w:color w:val="000000"/>
              </w:rPr>
              <w:t>Las juntas de educación y cualquier otra junta a la que la ley le atribuya personalidad jurídica sustancial.</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r w:rsidRPr="009447C2">
              <w:rPr>
                <w:rFonts w:ascii="Arial" w:hAnsi="Arial" w:cs="Arial"/>
                <w:b/>
                <w:color w:val="000000"/>
              </w:rPr>
              <w:t>d)</w:t>
            </w:r>
            <w:r w:rsidRPr="009447C2">
              <w:rPr>
                <w:rFonts w:ascii="Arial" w:hAnsi="Arial" w:cs="Arial"/>
                <w:color w:val="000000"/>
              </w:rPr>
              <w:t xml:space="preserve"> Las empresas públicas que asuman formas de organización distintas de las del Derecho público.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También a ese Tribunal le corresponderá conocer y resolver, con independencia del ente u órgano autor de la conducta, el recurso de casación en los procesos en que se discutan las sanciones disciplinarias, multas y condenas administrativas, y toda ejecución de sentencia correspondiente a la Jurisdicción Contencioso-Administrativa y Civil de Hacienda.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En apelación, de las resoluciones que dicten los tribunales de lo contencioso-administrativo y civil de Hacienda y los juzgados de la materia, cuando la ley conceda ese recurso.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De los impedimentos, la excusa y las recusaciones de sus jueces, propietarios y suplentes.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5)</w:t>
            </w:r>
            <w:r w:rsidRPr="009447C2">
              <w:rPr>
                <w:rFonts w:ascii="Arial" w:hAnsi="Arial" w:cs="Arial"/>
                <w:color w:val="000000"/>
              </w:rPr>
              <w:t xml:space="preserve"> De los conflictos de competencia que se susciten entre los órganos que componen la Jurisdicción Contencioso-Administrativa, siempre que no correspondan a la Sala Primera de la Corte Suprema de Justicia.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6)</w:t>
            </w:r>
            <w:r w:rsidRPr="009447C2">
              <w:rPr>
                <w:rFonts w:ascii="Arial" w:hAnsi="Arial" w:cs="Arial"/>
                <w:color w:val="000000"/>
              </w:rPr>
              <w:t xml:space="preserve"> De los demás asuntos que determine la ley."</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u w:val="single"/>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u w:val="single"/>
              </w:rPr>
              <w:t>"Artículo 97.-</w:t>
            </w:r>
            <w:r w:rsidRPr="009447C2">
              <w:rPr>
                <w:rFonts w:ascii="Arial" w:hAnsi="Arial" w:cs="Arial"/>
                <w:b/>
                <w:color w:val="000000"/>
              </w:rPr>
              <w:t xml:space="preserve"> </w:t>
            </w:r>
            <w:r w:rsidRPr="009447C2">
              <w:rPr>
                <w:rFonts w:ascii="Arial" w:hAnsi="Arial" w:cs="Arial"/>
                <w:color w:val="000000"/>
              </w:rPr>
              <w:t>Los tribunales de lo contencioso-administrativo y civil de Hacienda conocerán: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De los procesos contencioso-administrativos y de los ordinarios civiles de Hacienda que se tramiten conforme al Código Procesal Contencioso-Administrativo y la ejecución de sus propias sentencias.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De los impedimentos, las excusas y las recusaciones de sus jueces, propietarios y suplentes.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De los demás asuntos que determine la ley."</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u w:val="single"/>
              </w:rPr>
            </w:pPr>
            <w:r w:rsidRPr="009447C2">
              <w:rPr>
                <w:rFonts w:ascii="Arial" w:hAnsi="Arial" w:cs="Arial"/>
                <w:b/>
                <w:color w:val="000000"/>
                <w:u w:val="single"/>
              </w:rPr>
              <w:lastRenderedPageBreak/>
              <w:t xml:space="preserve">"Artículo 105.- </w:t>
            </w:r>
            <w:r w:rsidRPr="009447C2">
              <w:rPr>
                <w:rFonts w:ascii="Arial" w:hAnsi="Arial" w:cs="Arial"/>
                <w:color w:val="000000"/>
              </w:rPr>
              <w:t>Los juzgados civiles conocerán: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De todo asunto cuya cuantía exceda de la fijada por la Corte para el conocimiento de los juzgados de menor cuantía, incluso los procesos ejecutivos, aun cuando la acción se ejercite a favor o en contra de la Administración Pública.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En grado, de las resoluciones dictadas por los juzgados de menor cuantía de la materia civil.</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De las competencias que se susciten en lo civil entre las alcaldías de su respectivo territorio.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De los demás asuntos que determinen las leyes."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u w:val="single"/>
              </w:rPr>
            </w:pPr>
            <w:r w:rsidRPr="009447C2">
              <w:rPr>
                <w:rFonts w:ascii="Arial" w:hAnsi="Arial" w:cs="Arial"/>
                <w:b/>
                <w:color w:val="000000"/>
                <w:u w:val="single"/>
              </w:rPr>
              <w:t xml:space="preserve">"Artículo 110.- </w:t>
            </w:r>
            <w:r w:rsidRPr="009447C2">
              <w:rPr>
                <w:rFonts w:ascii="Arial" w:hAnsi="Arial" w:cs="Arial"/>
                <w:color w:val="000000"/>
              </w:rPr>
              <w:t>Los juzgados de lo contencioso-administrativo y civil de Hacienda conocerán: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De todo proceso civil de Hacienda que no sea ordinario, de cualquier cuantía, salvo si son procesos ejecutivos o relativos a la aplicación de la Ley general de arrendamientos urbanos y suburbanos, aun cuando la acción se ejercite a favor o en contra del Estado, un ente público o una empresa pública.  Tampoco corresponderá a estos juzgados, el conocimiento de las medidas </w:t>
            </w:r>
            <w:r w:rsidRPr="009447C2">
              <w:rPr>
                <w:rFonts w:ascii="Arial" w:hAnsi="Arial" w:cs="Arial"/>
                <w:color w:val="000000"/>
              </w:rPr>
              <w:lastRenderedPageBreak/>
              <w:t>cautelares o de actividad no contenciosa, relacionadas con los procesos ejecutivos o relativos a la aplicación de la Ley general de arrendamientos urbanos y suburbanos.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De las ejecuciones de sentencia dictadas por la Sala Constitucional,  en recursos de amparo y hábeas corpus.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De los interdictos de cualquier cuantía, que se ejerciten en favor o en contra de la Administración Pública, central o descentralizada, y de las demás instituciones públicas, así como de los relacionados con empresas públicas.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De las diligencias especiales de avalúo por expropiación.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WW-Textoindependiente21"/>
              <w:spacing w:line="240" w:lineRule="auto"/>
              <w:ind w:left="850"/>
              <w:rPr>
                <w:rFonts w:ascii="Arial" w:hAnsi="Arial" w:cs="Arial"/>
                <w:lang w:val="es-CR"/>
              </w:rPr>
            </w:pPr>
            <w:r w:rsidRPr="009447C2">
              <w:rPr>
                <w:rFonts w:ascii="Arial" w:hAnsi="Arial" w:cs="Arial"/>
                <w:b/>
                <w:lang w:val="es-CR"/>
              </w:rPr>
              <w:t>5)</w:t>
            </w:r>
            <w:r w:rsidRPr="009447C2">
              <w:rPr>
                <w:rFonts w:ascii="Arial" w:hAnsi="Arial" w:cs="Arial"/>
                <w:lang w:val="es-CR"/>
              </w:rPr>
              <w:t xml:space="preserve"> De los demás asuntos que determine la ley."</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u w:val="single"/>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u w:val="single"/>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u w:val="single"/>
              </w:rPr>
              <w:t>"Artículo 115.-</w:t>
            </w:r>
            <w:r w:rsidRPr="009447C2">
              <w:rPr>
                <w:rFonts w:ascii="Arial" w:hAnsi="Arial" w:cs="Arial"/>
                <w:b/>
                <w:color w:val="000000"/>
              </w:rPr>
              <w:t xml:space="preserve"> </w:t>
            </w:r>
            <w:r w:rsidRPr="009447C2">
              <w:rPr>
                <w:rFonts w:ascii="Arial" w:hAnsi="Arial" w:cs="Arial"/>
                <w:color w:val="000000"/>
              </w:rPr>
              <w:t>En materia civil, los juzgados de menor cuantía conocerán: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De los juicios ejecutivos de menor cuantía, incluso los interpuestos a favor o en contra del Estado, un ente público o una empresa </w:t>
            </w:r>
            <w:r w:rsidRPr="009447C2">
              <w:rPr>
                <w:rFonts w:ascii="Arial" w:hAnsi="Arial" w:cs="Arial"/>
                <w:color w:val="000000"/>
              </w:rPr>
              <w:lastRenderedPageBreak/>
              <w:t>pública.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De todo lo relativo a la aplicación de la Ley general de arrendamientos urbanos y suburbanos, aun cuando el proceso sea interpuesto a favor o en contra del Estado, un ente público o una empresa pública, salvo en procesos ordinarios y abreviados de mayor cuantía o en procesos ordinarios correspondientes a la Jurisdicción de lo Contencioso-Administrativo y Civil de Hacienda.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De toda diligencia de pago por consignación. Si surge contención sobre la validez o eficacia del pago, el negocio continuará radicado en el despacho al que corresponda, conforme a la cuantía.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De los demás asuntos cuya cuantía no exceda de la establecida como máxima por la Corte."</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16"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213.- </w:t>
            </w:r>
            <w:r w:rsidRPr="009447C2">
              <w:rPr>
                <w:rFonts w:ascii="Arial" w:hAnsi="Arial" w:cs="Arial"/>
                <w:color w:val="000000"/>
              </w:rPr>
              <w:t>Modifícase el inciso c) del artículo 7 de la Ley  orgánica del Colegio de Médicos y Cirujanos,  N</w:t>
            </w:r>
            <w:proofErr w:type="gramStart"/>
            <w:r w:rsidRPr="009447C2">
              <w:rPr>
                <w:rFonts w:ascii="Arial" w:hAnsi="Arial" w:cs="Arial"/>
                <w:color w:val="000000"/>
              </w:rPr>
              <w:t>.º</w:t>
            </w:r>
            <w:proofErr w:type="gramEnd"/>
            <w:r w:rsidRPr="009447C2">
              <w:rPr>
                <w:rFonts w:ascii="Arial" w:hAnsi="Arial" w:cs="Arial"/>
                <w:color w:val="000000"/>
              </w:rPr>
              <w:t xml:space="preserve"> 3019,  de 9 de agosto de 1962.  El texto dirá:</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u w:val="single"/>
              </w:rPr>
            </w:pPr>
            <w:r w:rsidRPr="009447C2">
              <w:rPr>
                <w:rFonts w:ascii="Arial" w:hAnsi="Arial" w:cs="Arial"/>
                <w:b/>
                <w:color w:val="000000"/>
                <w:u w:val="single"/>
              </w:rPr>
              <w:t>"Artículo 7.-</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b/>
                <w:color w:val="000000"/>
              </w:rPr>
            </w:pPr>
            <w:r w:rsidRPr="009447C2">
              <w:rPr>
                <w:rFonts w:ascii="Arial" w:hAnsi="Arial" w:cs="Arial"/>
                <w:b/>
                <w:color w:val="000000"/>
              </w:rPr>
              <w:lastRenderedPageBreak/>
              <w:t>[...]</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c)</w:t>
            </w:r>
            <w:r w:rsidRPr="009447C2">
              <w:rPr>
                <w:rFonts w:ascii="Arial" w:hAnsi="Arial" w:cs="Arial"/>
                <w:color w:val="000000"/>
              </w:rPr>
              <w:t xml:space="preserve"> Aportar constancia fehaciente de haber observado buena conducta." </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17"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214.- </w:t>
            </w:r>
            <w:r w:rsidRPr="009447C2">
              <w:rPr>
                <w:rFonts w:ascii="Arial" w:hAnsi="Arial" w:cs="Arial"/>
                <w:color w:val="000000"/>
              </w:rPr>
              <w:t>Modifícase el inciso b) del artículo 2 de la Ley orgánica del Colegio de Farmacéuticos, N</w:t>
            </w:r>
            <w:proofErr w:type="gramStart"/>
            <w:r w:rsidRPr="009447C2">
              <w:rPr>
                <w:rFonts w:ascii="Arial" w:hAnsi="Arial" w:cs="Arial"/>
                <w:color w:val="000000"/>
              </w:rPr>
              <w:t>.º</w:t>
            </w:r>
            <w:proofErr w:type="gramEnd"/>
            <w:r w:rsidRPr="009447C2">
              <w:rPr>
                <w:rFonts w:ascii="Arial" w:hAnsi="Arial" w:cs="Arial"/>
                <w:color w:val="000000"/>
              </w:rPr>
              <w:t xml:space="preserve"> 15, de 29 de octubre de 1941.  El texto dirá:</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w:t>
            </w:r>
            <w:r w:rsidRPr="009447C2">
              <w:rPr>
                <w:rFonts w:ascii="Arial" w:hAnsi="Arial" w:cs="Arial"/>
                <w:b/>
                <w:color w:val="000000"/>
                <w:u w:val="single"/>
              </w:rPr>
              <w:t>Artículo 2.-</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b/>
                <w:color w:val="000000"/>
              </w:rPr>
            </w:pPr>
            <w:r w:rsidRPr="009447C2">
              <w:rPr>
                <w:rFonts w:ascii="Arial" w:hAnsi="Arial" w:cs="Arial"/>
                <w:b/>
                <w:color w:val="000000"/>
              </w:rPr>
              <w:t>[...]</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Aportar constancia fehaciente de haber observado buena conducta."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18"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jc w:val="both"/>
              <w:rPr>
                <w:rFonts w:ascii="Arial" w:hAnsi="Arial" w:cs="Arial"/>
                <w:b/>
                <w:color w:val="000000"/>
              </w:rPr>
            </w:pPr>
            <w:r w:rsidRPr="009447C2">
              <w:rPr>
                <w:rFonts w:ascii="Arial" w:hAnsi="Arial" w:cs="Arial"/>
                <w:b/>
                <w:color w:val="000000"/>
              </w:rPr>
              <w:tab/>
              <w:t xml:space="preserve">ARTÍCULO 215.- </w:t>
            </w:r>
            <w:r w:rsidRPr="009447C2">
              <w:rPr>
                <w:rFonts w:ascii="Arial" w:hAnsi="Arial" w:cs="Arial"/>
                <w:color w:val="000000"/>
              </w:rPr>
              <w:t>Derógase el artículo 42 de la Ley de expropiaciones, N.º 7495, de 3 de mayo de 1995, y sus reformas; asimismo, se modifican sus artículos 41, 43, 44, 45 y 47, cuyos textos dirán: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u w:val="single"/>
              </w:rPr>
              <w:t>"Artículo 41.-</w:t>
            </w:r>
            <w:r w:rsidRPr="009447C2">
              <w:rPr>
                <w:rFonts w:ascii="Arial" w:hAnsi="Arial" w:cs="Arial"/>
                <w:b/>
                <w:color w:val="000000"/>
              </w:rPr>
              <w:tab/>
              <w:t>Apelación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color w:val="000000"/>
              </w:rPr>
              <w:t xml:space="preserve">La parte disconforme con la resolución final podrá apelar ante el Tribunal de Casación de lo Contencioso-Administrativo y Civil de Hacienda, dentro de los cinco días hábiles siguientes a la fecha de la notificación.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color w:val="000000"/>
              </w:rPr>
              <w:t>Presentada la apelación y transcurrido el plazo para apelar, el juzgado elevará los autos de inmediato."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b/>
                <w:color w:val="000000"/>
              </w:rPr>
            </w:pPr>
            <w:r w:rsidRPr="009447C2">
              <w:rPr>
                <w:rFonts w:ascii="Arial" w:hAnsi="Arial" w:cs="Arial"/>
                <w:b/>
                <w:color w:val="000000"/>
                <w:u w:val="single"/>
              </w:rPr>
              <w:t>"Artículo 43.-</w:t>
            </w:r>
            <w:r w:rsidRPr="009447C2">
              <w:rPr>
                <w:rFonts w:ascii="Arial" w:hAnsi="Arial" w:cs="Arial"/>
                <w:b/>
                <w:color w:val="000000"/>
              </w:rPr>
              <w:tab/>
              <w:t>Audiencia sobre el fondo y prueba para mejor resolver</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firstLine="568"/>
              <w:jc w:val="both"/>
              <w:rPr>
                <w:rFonts w:ascii="Arial" w:hAnsi="Arial" w:cs="Arial"/>
                <w:color w:val="000000"/>
              </w:rPr>
            </w:pPr>
            <w:r w:rsidRPr="009447C2">
              <w:rPr>
                <w:rFonts w:ascii="Arial" w:hAnsi="Arial" w:cs="Arial"/>
                <w:color w:val="000000"/>
              </w:rPr>
              <w:t>El Tribunal de Casación de lo Contencioso-Administrativo y Civil de Hacienda, concederá a las partes un plazo de cinco días hábiles para presentar los alegatos que consideren oportunos.  También podrá solicitar la prueba para mejor resolver que considere pertinente.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u w:val="single"/>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b/>
                <w:color w:val="000000"/>
              </w:rPr>
            </w:pPr>
            <w:r w:rsidRPr="009447C2">
              <w:rPr>
                <w:rFonts w:ascii="Arial" w:hAnsi="Arial" w:cs="Arial"/>
                <w:b/>
                <w:color w:val="000000"/>
                <w:u w:val="single"/>
              </w:rPr>
              <w:t>Artículo 44.-</w:t>
            </w:r>
            <w:r w:rsidRPr="009447C2">
              <w:rPr>
                <w:rFonts w:ascii="Arial" w:hAnsi="Arial" w:cs="Arial"/>
                <w:b/>
                <w:color w:val="000000"/>
              </w:rPr>
              <w:tab/>
              <w:t>Resolución de segunda instancia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firstLine="568"/>
              <w:jc w:val="both"/>
              <w:rPr>
                <w:rFonts w:ascii="Arial" w:hAnsi="Arial" w:cs="Arial"/>
                <w:color w:val="000000"/>
              </w:rPr>
            </w:pPr>
            <w:r w:rsidRPr="009447C2">
              <w:rPr>
                <w:rFonts w:ascii="Arial" w:hAnsi="Arial" w:cs="Arial"/>
                <w:color w:val="000000"/>
              </w:rPr>
              <w:t xml:space="preserve">Vencido el plazo fijado en el artículo anterior o evacuada la prueba para mejor resolver, el Tribunal de Casación de lo Contencioso-Administrativo dictará la resolución final, dentro de los </w:t>
            </w:r>
            <w:r w:rsidRPr="009447C2">
              <w:rPr>
                <w:rFonts w:ascii="Arial" w:hAnsi="Arial" w:cs="Arial"/>
                <w:color w:val="000000"/>
              </w:rPr>
              <w:lastRenderedPageBreak/>
              <w:t>quince días hábiles siguientes.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b/>
                <w:color w:val="000000"/>
              </w:rPr>
            </w:pPr>
            <w:r w:rsidRPr="009447C2">
              <w:rPr>
                <w:rFonts w:ascii="Arial" w:hAnsi="Arial" w:cs="Arial"/>
                <w:b/>
                <w:color w:val="000000"/>
                <w:u w:val="single"/>
              </w:rPr>
              <w:t>Artículo 45.-</w:t>
            </w:r>
            <w:r w:rsidRPr="009447C2">
              <w:rPr>
                <w:rFonts w:ascii="Arial" w:hAnsi="Arial" w:cs="Arial"/>
                <w:b/>
                <w:color w:val="000000"/>
              </w:rPr>
              <w:tab/>
              <w:t>Apelación de autos dictados durante el proceso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firstLine="568"/>
              <w:jc w:val="both"/>
              <w:rPr>
                <w:rFonts w:ascii="Arial" w:hAnsi="Arial" w:cs="Arial"/>
                <w:color w:val="000000"/>
              </w:rPr>
            </w:pPr>
            <w:r w:rsidRPr="009447C2">
              <w:rPr>
                <w:rFonts w:ascii="Arial" w:hAnsi="Arial" w:cs="Arial"/>
                <w:color w:val="000000"/>
              </w:rPr>
              <w:t>Mediante escrito motivado, los autos que se dicten en el proceso, podrán ser apelados para ante el Tribunal de Casación de lo Contencioso- Administrativo, en el efecto devolutivo, dentro del plazo de tres días hábiles, solo cuando tengan relación con las siguientes materias: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La entrada en posesión del bien expropiado.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La designación de los peritos.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r w:rsidRPr="009447C2">
              <w:rPr>
                <w:rFonts w:ascii="Arial" w:hAnsi="Arial" w:cs="Arial"/>
                <w:b/>
                <w:color w:val="000000"/>
              </w:rPr>
              <w:t>c)</w:t>
            </w:r>
            <w:r w:rsidRPr="009447C2">
              <w:rPr>
                <w:rFonts w:ascii="Arial" w:hAnsi="Arial" w:cs="Arial"/>
                <w:color w:val="000000"/>
              </w:rPr>
              <w:t xml:space="preserve"> La fijación de los honorarios de los peritos.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r w:rsidRPr="009447C2">
              <w:rPr>
                <w:rFonts w:ascii="Arial" w:hAnsi="Arial" w:cs="Arial"/>
                <w:b/>
                <w:color w:val="000000"/>
              </w:rPr>
              <w:t>d)</w:t>
            </w:r>
            <w:r w:rsidRPr="009447C2">
              <w:rPr>
                <w:rFonts w:ascii="Arial" w:hAnsi="Arial" w:cs="Arial"/>
                <w:color w:val="000000"/>
              </w:rPr>
              <w:t xml:space="preserve"> Lo concerniente al retiro, el monto y la distribución del avalúo.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r w:rsidRPr="009447C2">
              <w:rPr>
                <w:rFonts w:ascii="Arial" w:hAnsi="Arial" w:cs="Arial"/>
                <w:b/>
                <w:color w:val="000000"/>
              </w:rPr>
              <w:t>e)</w:t>
            </w:r>
            <w:r w:rsidRPr="009447C2">
              <w:rPr>
                <w:rFonts w:ascii="Arial" w:hAnsi="Arial" w:cs="Arial"/>
                <w:color w:val="000000"/>
              </w:rPr>
              <w:t xml:space="preserve"> Los autos que resuelvan sobre nulidades de actuaciones y resoluciones.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r w:rsidRPr="009447C2">
              <w:rPr>
                <w:rFonts w:ascii="Arial" w:hAnsi="Arial" w:cs="Arial"/>
                <w:b/>
                <w:color w:val="000000"/>
              </w:rPr>
              <w:t>f)</w:t>
            </w:r>
            <w:r w:rsidRPr="009447C2">
              <w:rPr>
                <w:rFonts w:ascii="Arial" w:hAnsi="Arial" w:cs="Arial"/>
                <w:color w:val="000000"/>
              </w:rPr>
              <w:t xml:space="preserve"> Los autos que resuelvan los incidentes de nulidad de las actuaciones periciales.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color w:val="000000"/>
              </w:rPr>
              <w:tab/>
              <w:t>En los demás casos, los autos solo tendrán recurso de revocatoria, que deberá ser interpuesto en el plazo de tres días hábiles."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b/>
                <w:color w:val="000000"/>
              </w:rPr>
            </w:pPr>
            <w:r w:rsidRPr="009447C2">
              <w:rPr>
                <w:rFonts w:ascii="Arial" w:hAnsi="Arial" w:cs="Arial"/>
                <w:b/>
                <w:color w:val="000000"/>
                <w:u w:val="single"/>
              </w:rPr>
              <w:t>"Artículo 47.-</w:t>
            </w:r>
            <w:r w:rsidRPr="009447C2">
              <w:rPr>
                <w:rFonts w:ascii="Arial" w:hAnsi="Arial" w:cs="Arial"/>
                <w:b/>
                <w:color w:val="000000"/>
              </w:rPr>
              <w:tab/>
              <w:t>Pago del justo precio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firstLine="568"/>
              <w:jc w:val="both"/>
              <w:rPr>
                <w:rFonts w:ascii="Arial" w:hAnsi="Arial" w:cs="Arial"/>
                <w:color w:val="000000"/>
              </w:rPr>
            </w:pPr>
            <w:r w:rsidRPr="009447C2">
              <w:rPr>
                <w:rFonts w:ascii="Arial" w:hAnsi="Arial" w:cs="Arial"/>
                <w:color w:val="000000"/>
              </w:rPr>
              <w:t>El justiprecio será pagado en dinero efectivo, salvo que el expropiado lo acepte en títulos valores.  En este caso, los títulos se tomarán por su valor real, que será certificado por la Bolsa Nacional de Valores, por medio de sus agentes o, en su defecto, por un corredor jurado.  Firme la sentencia, el pago de la indemnización o de la diferencia con el avalúo administrativo, será realizado de inmediato y, en lo conducente, serán aplicables las normas sobre ejecución de sentencia contenidas en el Código Procesal Contencioso-Administrativo."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19"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216.- </w:t>
            </w:r>
            <w:r w:rsidRPr="009447C2">
              <w:rPr>
                <w:rFonts w:ascii="Arial" w:hAnsi="Arial" w:cs="Arial"/>
                <w:color w:val="000000"/>
              </w:rPr>
              <w:t>Modifícase el artículo 21 de la Ley de adquisiciones, expropiaciones y constitución de servidumbres del Instituto Costarricense de Electricidad, N</w:t>
            </w:r>
            <w:proofErr w:type="gramStart"/>
            <w:r w:rsidRPr="009447C2">
              <w:rPr>
                <w:rFonts w:ascii="Arial" w:hAnsi="Arial" w:cs="Arial"/>
                <w:color w:val="000000"/>
              </w:rPr>
              <w:t>.º</w:t>
            </w:r>
            <w:proofErr w:type="gramEnd"/>
            <w:r w:rsidRPr="009447C2">
              <w:rPr>
                <w:rFonts w:ascii="Arial" w:hAnsi="Arial" w:cs="Arial"/>
                <w:color w:val="000000"/>
              </w:rPr>
              <w:t xml:space="preserve"> 6313, de 4 de enero de 1979, y sus reformas.  El texto dirá:</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u w:val="single"/>
              </w:rPr>
            </w:pPr>
            <w:r w:rsidRPr="009447C2">
              <w:rPr>
                <w:rFonts w:ascii="Arial" w:hAnsi="Arial" w:cs="Arial"/>
                <w:b/>
                <w:color w:val="000000"/>
                <w:u w:val="single"/>
              </w:rPr>
              <w:t xml:space="preserve">"Artículo 21.- </w:t>
            </w:r>
            <w:r w:rsidRPr="009447C2">
              <w:rPr>
                <w:rFonts w:ascii="Arial" w:hAnsi="Arial" w:cs="Arial"/>
                <w:color w:val="000000"/>
              </w:rPr>
              <w:t>En las diligencias judiciales solo cabrá el recurso de apelación contra la resolución final que fije el monto de la indemnización, dicho recurso deberá presentarse dentro de los cinco días hábiles siguientes a la fecha de la última notificación y será de conocimiento del Tribunal de Casación de lo Contencioso-Administrativo y Civil de Hacienda.  Las diligencias de expropiación no se suspenderán, por alegarse ilegalidad del acuerdo expropiatorio en la vía ordinaria.  No será necesario estimar las diligencias, ni procederá en ellas la deserción.  En estas diligencias,  serán aplicables, en lo conducente, las normas sobre ejecución de sentencia contenidas en el Código Procesal Contencioso-Administrativo."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20"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ARTÍCULO 217.-</w:t>
            </w:r>
            <w:r w:rsidRPr="009447C2">
              <w:rPr>
                <w:rFonts w:ascii="Arial" w:hAnsi="Arial" w:cs="Arial"/>
                <w:color w:val="000000"/>
              </w:rPr>
              <w:t xml:space="preserve"> Reformas de la Ley orgánica de la Procuraduría General de la República: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Adiciónase al artículo 3, un inciso l), en los siguientes términos: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b/>
                <w:color w:val="000000"/>
              </w:rPr>
            </w:pPr>
            <w:r w:rsidRPr="009447C2">
              <w:rPr>
                <w:rFonts w:ascii="Arial" w:hAnsi="Arial" w:cs="Arial"/>
                <w:b/>
                <w:color w:val="000000"/>
                <w:u w:val="single"/>
              </w:rPr>
              <w:t>"Artículo 3.-</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b/>
                <w:color w:val="000000"/>
              </w:rPr>
            </w:pPr>
            <w:r w:rsidRPr="009447C2">
              <w:rPr>
                <w:rFonts w:ascii="Arial" w:hAnsi="Arial" w:cs="Arial"/>
                <w:b/>
                <w:color w:val="000000"/>
              </w:rPr>
              <w:t>[...]</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l)</w:t>
            </w:r>
            <w:r w:rsidRPr="009447C2">
              <w:rPr>
                <w:rFonts w:ascii="Arial" w:hAnsi="Arial" w:cs="Arial"/>
                <w:color w:val="000000"/>
              </w:rPr>
              <w:t xml:space="preserve"> Proponer y acordar arreglos o convenios durante la tramitación de cualquier proceso, cuando valore su procedencia y oportunidad.  En estos casos,  se requerirá autorización escrita del procurador general, del procurador general adjunto o del funcionario en quien estos deleguen."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lastRenderedPageBreak/>
              <w:t>2)</w:t>
            </w:r>
            <w:r w:rsidRPr="009447C2">
              <w:rPr>
                <w:rFonts w:ascii="Arial" w:hAnsi="Arial" w:cs="Arial"/>
                <w:color w:val="000000"/>
              </w:rPr>
              <w:t xml:space="preserve"> Se reforma el artículo 20, cuyo texto dirá:</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u w:val="single"/>
              </w:rPr>
              <w:t>"Artículo 20.-</w:t>
            </w:r>
            <w:r w:rsidRPr="009447C2">
              <w:rPr>
                <w:rFonts w:ascii="Arial" w:hAnsi="Arial" w:cs="Arial"/>
                <w:b/>
                <w:color w:val="000000"/>
              </w:rPr>
              <w:tab/>
              <w:t xml:space="preserve">Representación en juicio </w:t>
            </w:r>
            <w:r w:rsidRPr="009447C2">
              <w:rPr>
                <w:rFonts w:ascii="Arial" w:hAnsi="Arial" w:cs="Arial"/>
                <w:color w:val="000000"/>
              </w:rPr>
              <w:t>Los procuradores tienen, en cuanto a los juicios en que intervengan ante las autoridades de justicia, las facultades que corresponden a los mandatarios judiciales, según la legislación común, con las restricciones siguientes:  les está absolutamente prohibido allanarse, transar, conciliar o desistir de las demandas o reclamaciones, así como someter los juicios a la decisión de árbitros,  sin la previa autorización escrita del procurador general, del procurador general adjunto o del funcionario en quien estos deleguen.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color w:val="000000"/>
              </w:rPr>
              <w:t>No tendrá valor ni efecto alguno, en juicio ni fuera de él, lo que se haga en oposición al párrafo anterior, y la nulidad de los procedimientos, a que razonablemente dé lugar la violación, deberá ser declarada, aun de oficio, por los tribunales de justicia.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color w:val="000000"/>
              </w:rPr>
              <w:t>El funcionario transgresor -aparte de otras responsabilidades en que pueda incurrir- será corregido con amonestación, la primera vez; con suspensión hasta por quince días hábiles, la segunda, y con despido justificado,  cuando exceda de dos infracciones."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Se reforma el artículo 21, cuyo texto dirá:</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WW-Textoindependiente21"/>
              <w:spacing w:line="240" w:lineRule="auto"/>
              <w:rPr>
                <w:rFonts w:ascii="Arial" w:hAnsi="Arial" w:cs="Arial"/>
                <w:lang w:val="es-CR"/>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u w:val="single"/>
              </w:rPr>
              <w:t>"Artículo 21.-</w:t>
            </w:r>
            <w:r w:rsidRPr="009447C2">
              <w:rPr>
                <w:rFonts w:ascii="Arial" w:hAnsi="Arial" w:cs="Arial"/>
                <w:b/>
                <w:color w:val="000000"/>
              </w:rPr>
              <w:tab/>
              <w:t xml:space="preserve">Prohibiciones procesales  </w:t>
            </w:r>
            <w:r w:rsidRPr="009447C2">
              <w:rPr>
                <w:rFonts w:ascii="Arial" w:hAnsi="Arial" w:cs="Arial"/>
                <w:color w:val="000000"/>
              </w:rPr>
              <w:t>Prohíbese a los servidores a los que se refiere el artículo anterior: dejar de establecer las demandas o reclamaciones en las que deban intervenir como actores; omitir la contestación de los traslados o las audiencias que se les hayan dado; dejar de presentar las pruebas legales que les corresponda rendir y abandonar las que hayan propuesto; no interponer, oportunamente, los recursos legales contra los actos ejecutivos o las resoluciones dictadas en contra de las demandas o los pedimentos que hayan presentado, o en perjuicio de los intereses cuya defensa les esté confiada.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color w:val="000000"/>
              </w:rPr>
              <w:lastRenderedPageBreak/>
              <w:t>La inobservancia de esta prohibición, salvo disposición expresa del superior, se tendrá como falta, sancionable de acuerdo con su trascendencia, según lo disponga el Reglamento.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color w:val="000000"/>
              </w:rPr>
              <w:t>Tratándose del recurso de casación, queda a juicio del procurador general o del procurador general adjunto la  no interposición del recurso, previa solicitud del  criterio respectivo al procurador asesor."</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Se reforma el artículo 23,  cuyo texto dirá:</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WW-Textoindependiente21"/>
              <w:spacing w:line="240" w:lineRule="auto"/>
              <w:rPr>
                <w:rFonts w:ascii="Arial" w:hAnsi="Arial" w:cs="Arial"/>
                <w:lang w:val="es-CR"/>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b/>
                <w:color w:val="000000"/>
                <w:u w:val="single"/>
              </w:rPr>
              <w:t>"Artículo 23.-</w:t>
            </w:r>
            <w:r w:rsidRPr="009447C2">
              <w:rPr>
                <w:rFonts w:ascii="Arial" w:hAnsi="Arial" w:cs="Arial"/>
                <w:b/>
                <w:color w:val="000000"/>
              </w:rPr>
              <w:tab/>
              <w:t xml:space="preserve">Ampliación de plazos  </w:t>
            </w:r>
            <w:r w:rsidRPr="009447C2">
              <w:rPr>
                <w:rFonts w:ascii="Arial" w:hAnsi="Arial" w:cs="Arial"/>
                <w:color w:val="000000"/>
              </w:rPr>
              <w:t>Cuando, por las necesidades del despacho, el procurador general o el procurador general adjunto solicite ampliación de plazo, este se tendrá como automáticamente prorrogado por un tercio del originalmente concedido.  La solicitud deberá ser presentada, necesariamente, dentro del plazo original.  Las fracciones de un día se computarán como uno completo.  Respecto de los términos no cabrá prórroga."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21"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pStyle w:val="Textoindependiente3"/>
              <w:ind w:firstLine="709"/>
              <w:rPr>
                <w:rFonts w:ascii="Arial" w:hAnsi="Arial" w:cs="Arial"/>
                <w:color w:val="000000"/>
              </w:rPr>
            </w:pPr>
            <w:r w:rsidRPr="009447C2">
              <w:rPr>
                <w:rFonts w:ascii="Arial" w:hAnsi="Arial" w:cs="Arial"/>
                <w:color w:val="000000"/>
              </w:rPr>
              <w:t>ARTÍCULO 218.- Reformas y derogaciones de la Ley orgánica de la Contraloría General de la República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Se reforma el artículo 3, cuyo texto dirá:</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u w:val="single"/>
              </w:rPr>
              <w:t>"Artículo 3.-</w:t>
            </w:r>
            <w:r w:rsidRPr="009447C2">
              <w:rPr>
                <w:rFonts w:ascii="Arial" w:hAnsi="Arial" w:cs="Arial"/>
                <w:b/>
                <w:color w:val="000000"/>
              </w:rPr>
              <w:tab/>
              <w:t xml:space="preserve">Representación </w:t>
            </w:r>
            <w:r w:rsidRPr="009447C2">
              <w:rPr>
                <w:rFonts w:ascii="Arial" w:hAnsi="Arial" w:cs="Arial"/>
                <w:color w:val="000000"/>
              </w:rPr>
              <w:t xml:space="preserve">La representación de la Contraloría General de la República corresponde a su jerarca, el contralor general, quien podrá delegarla en el subcontralor general.  En las ausencias temporales del contralor, el subcontralor general tendrá, de pleno derecho, esa </w:t>
            </w:r>
            <w:r w:rsidRPr="009447C2">
              <w:rPr>
                <w:rFonts w:ascii="Arial" w:hAnsi="Arial" w:cs="Arial"/>
                <w:color w:val="000000"/>
              </w:rPr>
              <w:lastRenderedPageBreak/>
              <w:t>representación.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color w:val="000000"/>
              </w:rPr>
              <w:t>Quedan a salvo las facultades expresamente conferidas por el ordenamiento jurídico a la Contraloría General de la República, sobre su participación e intervención ante los tribunales de justicia."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WW-Textoindependiente21"/>
              <w:spacing w:line="240" w:lineRule="auto"/>
              <w:rPr>
                <w:rFonts w:ascii="Arial" w:hAnsi="Arial" w:cs="Arial"/>
                <w:lang w:val="es-CR"/>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Se reforma el artículo 28, cuyo texto dirá:</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u w:val="single"/>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u w:val="single"/>
              </w:rPr>
              <w:t>"Artículo 28.-</w:t>
            </w:r>
            <w:r w:rsidRPr="009447C2">
              <w:rPr>
                <w:rFonts w:ascii="Arial" w:hAnsi="Arial" w:cs="Arial"/>
                <w:b/>
                <w:color w:val="000000"/>
              </w:rPr>
              <w:tab/>
              <w:t xml:space="preserve">Declaración de nulidad </w:t>
            </w:r>
            <w:r w:rsidRPr="009447C2">
              <w:rPr>
                <w:rFonts w:ascii="Arial" w:hAnsi="Arial" w:cs="Arial"/>
                <w:color w:val="000000"/>
              </w:rPr>
              <w:t>Dentro del ámbito de su competencia, la Contraloría General de la República, de oficio o por reclamo del titular de un derecho subjetivo o de un interés legítimo, podrá declarar la nulidad absoluta, evidente y manifiesta, que advierta en los actos o contratos administrativos de los sujetos pasivos, con sujeción a lo dispuesto en el artículo 173 de la Ley general de la Administración Pública,  y sin perjuicio de las potestades anulatorias de la Administración activa.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color w:val="000000"/>
              </w:rPr>
              <w:t>Cuando alguien que no sea titular de un derecho subjetivo ni de un interés legítimo, presente una denuncia, la intervención de la Contraloría será facultativa.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color w:val="000000"/>
              </w:rPr>
              <w:t>La anulación o desaprobación de un acto o de un contrato administrativo por vía de recurso, en ejercicio de tutela administrativa, se regirá por sus propias reglas.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color w:val="000000"/>
              </w:rPr>
              <w:t>La Contraloría, siguiendo los procedimientos propios del respectivo recurso, podrá declarar de oficio la nulidad de un acto o de un contrato administrativo recurrido, por motivos no invocados por el recurrente, solo cuando la nulidad sea absoluta."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Se reforman los artículos 35 y 36, cuyos textos dirán: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WW-Textoindependiente21"/>
              <w:spacing w:line="240" w:lineRule="auto"/>
              <w:rPr>
                <w:rFonts w:ascii="Arial" w:hAnsi="Arial" w:cs="Arial"/>
                <w:lang w:val="es-CR"/>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u w:val="single"/>
              </w:rPr>
              <w:t>"Artículo 35.-</w:t>
            </w:r>
            <w:r w:rsidRPr="009447C2">
              <w:rPr>
                <w:rFonts w:ascii="Arial" w:hAnsi="Arial" w:cs="Arial"/>
                <w:b/>
                <w:color w:val="000000"/>
              </w:rPr>
              <w:tab/>
              <w:t xml:space="preserve">Legitimación procesal </w:t>
            </w:r>
            <w:r w:rsidRPr="009447C2">
              <w:rPr>
                <w:rFonts w:ascii="Arial" w:hAnsi="Arial" w:cs="Arial"/>
                <w:color w:val="000000"/>
              </w:rPr>
              <w:t>La Contraloría General de la República tendrá legitimación procesal activa para la tutela objetiva de la Hacienda Pública o de los fondos públicos sujetos a su fiscalización, de acuerdo con las normas procesales vigentes, sin perjuicio de las facultades de que gozan para el efecto la Procuraduría General de la República y cualesquiera otros entes u órganos públicos.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color w:val="000000"/>
              </w:rPr>
              <w:t>La Contraloría General de la República podrá apersonarse como coadyuvante de la Administración Pública demandada, actora, o como "amicus curiae" en auxilio de la función jurisdiccional, según lo estime procedente,  de acuerdo con el interés objetivo que hace valer, en aquellos casos en que la pretensión objeto del proceso se encuentre regulada por la normativa jurídica relativa a la Hacienda Pública.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color w:val="000000"/>
              </w:rPr>
              <w:t>Las autoridades judiciales que conozcan de estos procesos darán traslado a la Contraloría General de la República,  para que pueda apersonarse, dentro del plazo de tres días hábiles, salvo en lo relativo a las pretensiones relacionadas con el Derecho laboral.</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color w:val="000000"/>
              </w:rPr>
              <w:t>Dicha participación es potestativa y no afectará la integración de la litis.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u w:val="single"/>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u w:val="single"/>
              </w:rPr>
              <w:t>Artículo 36.-</w:t>
            </w:r>
            <w:r w:rsidRPr="009447C2">
              <w:rPr>
                <w:rFonts w:ascii="Arial" w:hAnsi="Arial" w:cs="Arial"/>
                <w:b/>
                <w:color w:val="000000"/>
              </w:rPr>
              <w:tab/>
              <w:t xml:space="preserve">Garantías y facultades procesales de la Contraloría </w:t>
            </w:r>
            <w:r w:rsidRPr="009447C2">
              <w:rPr>
                <w:rFonts w:ascii="Arial" w:hAnsi="Arial" w:cs="Arial"/>
                <w:color w:val="000000"/>
              </w:rPr>
              <w:t>La Contraloría General de la República contará, en lo conducente, con las mismas garantías y facultades procesales asignadas por ley a la Procuraduría General de la República."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Se reforma el artículo 75, cuyo texto dirá:</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b/>
                <w:color w:val="000000"/>
                <w:u w:val="single"/>
              </w:rPr>
              <w:t>"Artículo 75.-</w:t>
            </w:r>
            <w:r w:rsidRPr="009447C2">
              <w:rPr>
                <w:rFonts w:ascii="Arial" w:hAnsi="Arial" w:cs="Arial"/>
                <w:b/>
                <w:color w:val="000000"/>
              </w:rPr>
              <w:tab/>
              <w:t xml:space="preserve">Responsabilidad por omisión en el cobro   </w:t>
            </w:r>
            <w:r w:rsidRPr="009447C2">
              <w:rPr>
                <w:rFonts w:ascii="Arial" w:hAnsi="Arial" w:cs="Arial"/>
                <w:color w:val="000000"/>
              </w:rPr>
              <w:t>Se reputará como falta grave del funcionario competente, no efectuar el procedimiento administrativo o no ordenar oportunamente su apertura, o dejar transcurrir los plazos legales para ejercer las acciones de recuperación por los daños y perjuicios que causen los funcionarios públicos."</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22"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pStyle w:val="Textoindependiente2"/>
              <w:ind w:firstLine="709"/>
              <w:rPr>
                <w:rFonts w:ascii="Arial" w:hAnsi="Arial" w:cs="Arial"/>
                <w:color w:val="000000"/>
              </w:rPr>
            </w:pPr>
            <w:r w:rsidRPr="009447C2">
              <w:rPr>
                <w:rFonts w:ascii="Arial" w:hAnsi="Arial" w:cs="Arial"/>
                <w:color w:val="000000"/>
              </w:rPr>
              <w:t>ARTÍCULO 219.-</w:t>
            </w:r>
            <w:r w:rsidRPr="009447C2">
              <w:rPr>
                <w:rFonts w:ascii="Arial" w:hAnsi="Arial" w:cs="Arial"/>
                <w:color w:val="000000"/>
              </w:rPr>
              <w:tab/>
              <w:t>Reformas en relación con atribuciones de la Procuraduría General de la República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1)</w:t>
            </w:r>
            <w:r w:rsidRPr="009447C2">
              <w:rPr>
                <w:rFonts w:ascii="Arial" w:hAnsi="Arial" w:cs="Arial"/>
                <w:color w:val="000000"/>
              </w:rPr>
              <w:t xml:space="preserve"> En los artículos 54, 185, 231 y 240 de la Ley N</w:t>
            </w:r>
            <w:proofErr w:type="gramStart"/>
            <w:r w:rsidRPr="009447C2">
              <w:rPr>
                <w:rFonts w:ascii="Arial" w:hAnsi="Arial" w:cs="Arial"/>
                <w:color w:val="000000"/>
              </w:rPr>
              <w:t>.º</w:t>
            </w:r>
            <w:proofErr w:type="gramEnd"/>
            <w:r w:rsidRPr="009447C2">
              <w:rPr>
                <w:rFonts w:ascii="Arial" w:hAnsi="Arial" w:cs="Arial"/>
                <w:color w:val="000000"/>
              </w:rPr>
              <w:t xml:space="preserve"> 5476, de 21 de diciembre de 1973, Código de Familia, elimínanse las referencias a la "Procuraduría General de la República".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2)</w:t>
            </w:r>
            <w:r w:rsidRPr="009447C2">
              <w:rPr>
                <w:rFonts w:ascii="Arial" w:hAnsi="Arial" w:cs="Arial"/>
                <w:color w:val="000000"/>
              </w:rPr>
              <w:t xml:space="preserve"> Derógase el artículo 67 del Código de Familia, Ley N</w:t>
            </w:r>
            <w:proofErr w:type="gramStart"/>
            <w:r w:rsidRPr="009447C2">
              <w:rPr>
                <w:rFonts w:ascii="Arial" w:hAnsi="Arial" w:cs="Arial"/>
                <w:color w:val="000000"/>
              </w:rPr>
              <w:t>.º</w:t>
            </w:r>
            <w:proofErr w:type="gramEnd"/>
            <w:r w:rsidRPr="009447C2">
              <w:rPr>
                <w:rFonts w:ascii="Arial" w:hAnsi="Arial" w:cs="Arial"/>
                <w:color w:val="000000"/>
              </w:rPr>
              <w:t xml:space="preserve"> 5476, de 21 de diciembre de 1973.</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3)</w:t>
            </w:r>
            <w:r w:rsidRPr="009447C2">
              <w:rPr>
                <w:rFonts w:ascii="Arial" w:hAnsi="Arial" w:cs="Arial"/>
                <w:color w:val="000000"/>
              </w:rPr>
              <w:t xml:space="preserve"> Modifícase el artículo 67 del Código Civil, para eliminar la referencia a la "Procuraduría General de la República".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4)</w:t>
            </w:r>
            <w:r w:rsidRPr="009447C2">
              <w:rPr>
                <w:rFonts w:ascii="Arial" w:hAnsi="Arial" w:cs="Arial"/>
                <w:color w:val="000000"/>
              </w:rPr>
              <w:t xml:space="preserve"> En los artículos 7 y 955 del Código de Comercio, Ley N</w:t>
            </w:r>
            <w:proofErr w:type="gramStart"/>
            <w:r w:rsidRPr="009447C2">
              <w:rPr>
                <w:rFonts w:ascii="Arial" w:hAnsi="Arial" w:cs="Arial"/>
                <w:color w:val="000000"/>
              </w:rPr>
              <w:t>.º</w:t>
            </w:r>
            <w:proofErr w:type="gramEnd"/>
            <w:r w:rsidRPr="009447C2">
              <w:rPr>
                <w:rFonts w:ascii="Arial" w:hAnsi="Arial" w:cs="Arial"/>
                <w:color w:val="000000"/>
              </w:rPr>
              <w:t xml:space="preserve"> 3284, de 30 de abril de 1964, elimínanse las referencias a la "Procuraduría General de la República".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b/>
                <w:color w:val="000000"/>
              </w:rPr>
              <w:t>5)</w:t>
            </w:r>
            <w:r w:rsidRPr="009447C2">
              <w:rPr>
                <w:rFonts w:ascii="Arial" w:hAnsi="Arial" w:cs="Arial"/>
                <w:color w:val="000000"/>
              </w:rPr>
              <w:t xml:space="preserve"> Modifícase el Código Procesal Civil, Ley N.º 7130, de 16 de agosto de 1989, en la siguiente forma: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709"/>
              <w:jc w:val="both"/>
              <w:rPr>
                <w:rFonts w:ascii="Arial" w:hAnsi="Arial" w:cs="Arial"/>
                <w:color w:val="000000"/>
              </w:rPr>
            </w:pPr>
            <w:r w:rsidRPr="009447C2">
              <w:rPr>
                <w:rFonts w:ascii="Arial" w:hAnsi="Arial" w:cs="Arial"/>
                <w:color w:val="000000"/>
              </w:rPr>
              <w:t>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Se derogan los artículos 119, 867 y 903 del Código Procesal Civil.</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Se reforman las siguientes disposiciones: el primer párrafo del artículo 251, el artículo 255, el primer párrafo del artículo 262, los artículos 264, 835, 856, 859, 863 y 898 del Código Procesal Civil.  Los textos dirán:</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u w:val="single"/>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u w:val="single"/>
              </w:rPr>
              <w:t>"Artículo 251.-</w:t>
            </w:r>
            <w:r w:rsidRPr="009447C2">
              <w:rPr>
                <w:rFonts w:ascii="Arial" w:hAnsi="Arial" w:cs="Arial"/>
                <w:b/>
                <w:color w:val="000000"/>
              </w:rPr>
              <w:tab/>
              <w:t xml:space="preserve">Citación a la parte contraria </w:t>
            </w:r>
            <w:r w:rsidRPr="009447C2">
              <w:rPr>
                <w:rFonts w:ascii="Arial" w:hAnsi="Arial" w:cs="Arial"/>
                <w:color w:val="000000"/>
              </w:rPr>
              <w:t>La parte contraria será citada para que presencie la práctica de la prueba, salvo que dicha parte no sea conocida o no residiere en el país y no tuviere apoderado, en cuyo caso se citará al curador ad hoc que habrá de nombrarse.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u w:val="single"/>
              </w:rPr>
              <w:t>"Artículo 255.-</w:t>
            </w:r>
            <w:r w:rsidRPr="009447C2">
              <w:rPr>
                <w:rFonts w:ascii="Arial" w:hAnsi="Arial" w:cs="Arial"/>
                <w:b/>
                <w:color w:val="000000"/>
              </w:rPr>
              <w:tab/>
              <w:t xml:space="preserve">Ámbito de acción </w:t>
            </w:r>
            <w:r w:rsidRPr="009447C2">
              <w:rPr>
                <w:rFonts w:ascii="Arial" w:hAnsi="Arial" w:cs="Arial"/>
                <w:color w:val="000000"/>
              </w:rPr>
              <w:t>Este beneficio solo podrá pedirse para procesos determinados, antes de su inicio o dentro de él.  La gestión se tramitará en vía incidental.</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color w:val="000000"/>
              </w:rPr>
              <w:t>Las pruebas se apreciarán en conciencia, sin sujeción a las normas del Derecho común, y aún podrá tomarse en cuenta el modo de vida del solicitante.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color w:val="000000"/>
              </w:rPr>
              <w:t>El otorgamiento del beneficio valdrá para el proceso y sus incidentes; sin embargo, si el litigante tuviere establecidos otros procesos, podrá hacerlo valer en estos, por medio de certificación de la resolución respectiva.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color w:val="000000"/>
              </w:rPr>
              <w:t xml:space="preserve">Si se negare la concesión del beneficio, cesará también en el proceso </w:t>
            </w:r>
            <w:r w:rsidRPr="009447C2">
              <w:rPr>
                <w:rFonts w:ascii="Arial" w:hAnsi="Arial" w:cs="Arial"/>
                <w:color w:val="000000"/>
              </w:rPr>
              <w:lastRenderedPageBreak/>
              <w:t>en el que se hubiere obtenido."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u w:val="single"/>
              </w:rPr>
              <w:t>"Artículo 262.-</w:t>
            </w:r>
            <w:r w:rsidRPr="009447C2">
              <w:rPr>
                <w:rFonts w:ascii="Arial" w:hAnsi="Arial" w:cs="Arial"/>
                <w:b/>
                <w:color w:val="000000"/>
              </w:rPr>
              <w:tab/>
              <w:t xml:space="preserve">Demanda contra un ausente </w:t>
            </w:r>
            <w:r w:rsidRPr="009447C2">
              <w:rPr>
                <w:rFonts w:ascii="Arial" w:hAnsi="Arial" w:cs="Arial"/>
                <w:color w:val="000000"/>
              </w:rPr>
              <w:t>Si se tratare de establecer demanda contra una persona que se hubiere ausentado de su domicilio y se ignorare su paradero y no se estuviere en el caso de declarar su ausencia, rendida la prueba del caso, se nombrará curador al ausente, si no ha dejado apoderado.  En el nombramiento se dará preferencia a las personas a las que se refiere el artículo 50 del Código Civil y, si estos no existen, la elección la hará el juez, hasta donde sea posible, y recaerá en una persona que no tenga nexos con la parte que solicita el nombramiento de representante, y cuya capacidad y honradez garanticen una efectiva defensa del ausente.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u w:val="single"/>
              </w:rPr>
              <w:t>"Artículo 264.-</w:t>
            </w:r>
            <w:r w:rsidRPr="009447C2">
              <w:rPr>
                <w:rFonts w:ascii="Arial" w:hAnsi="Arial" w:cs="Arial"/>
                <w:b/>
                <w:color w:val="000000"/>
              </w:rPr>
              <w:tab/>
              <w:t xml:space="preserve">Oposición </w:t>
            </w:r>
            <w:r w:rsidRPr="009447C2">
              <w:rPr>
                <w:rFonts w:ascii="Arial" w:hAnsi="Arial" w:cs="Arial"/>
                <w:color w:val="000000"/>
              </w:rPr>
              <w:t>Si, sobre discernimiento del cargo se hiciere oposición, se sustanciará por los trámites de los incidentes."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u w:val="single"/>
              </w:rPr>
              <w:t>"Artículo 835.-</w:t>
            </w:r>
            <w:r w:rsidRPr="009447C2">
              <w:rPr>
                <w:rFonts w:ascii="Arial" w:hAnsi="Arial" w:cs="Arial"/>
                <w:b/>
                <w:color w:val="000000"/>
              </w:rPr>
              <w:tab/>
              <w:t xml:space="preserve">Interesados </w:t>
            </w:r>
            <w:r w:rsidRPr="009447C2">
              <w:rPr>
                <w:rFonts w:ascii="Arial" w:hAnsi="Arial" w:cs="Arial"/>
                <w:color w:val="000000"/>
              </w:rPr>
              <w:t>Quien tenga interés podrá oponerse a la celebración de un matrimonio, ante el funcionario que hubiere publicado los edictos, cuando existiere algún impedimento legal."</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u w:val="single"/>
              </w:rPr>
              <w:t>"Artículo 856.-</w:t>
            </w:r>
            <w:r w:rsidRPr="009447C2">
              <w:rPr>
                <w:rFonts w:ascii="Arial" w:hAnsi="Arial" w:cs="Arial"/>
                <w:b/>
                <w:color w:val="000000"/>
              </w:rPr>
              <w:tab/>
              <w:t xml:space="preserve">Personas obligadas a la tutela </w:t>
            </w:r>
            <w:r w:rsidRPr="009447C2">
              <w:rPr>
                <w:rFonts w:ascii="Arial" w:hAnsi="Arial" w:cs="Arial"/>
                <w:color w:val="000000"/>
              </w:rPr>
              <w:t>El actor de la solicitud deberá expresar las personas obligadas a la tutela.  Si se dijere que tal persona no existe, ese hecho deberá acreditarse sumariamente, lo cual podrá hacerse al mismo tiempo que la información referida en el inciso 8) del artículo anterior.</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color w:val="000000"/>
              </w:rPr>
              <w:t>Si resultare que existe pariente obligado a la tutela, deberá llamársele para que, dentro de tres días, se presente a aceptar o a exponer el motivo de excusa que tuviere.  Será aplicable, en su caso, la disposición del inciso 4) del artículo anterior."</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u w:val="single"/>
              </w:rPr>
              <w:t>"Artículo 859.-</w:t>
            </w:r>
            <w:r w:rsidRPr="009447C2">
              <w:rPr>
                <w:rFonts w:ascii="Arial" w:hAnsi="Arial" w:cs="Arial"/>
                <w:b/>
                <w:color w:val="000000"/>
              </w:rPr>
              <w:tab/>
              <w:t xml:space="preserve">Garantía </w:t>
            </w:r>
            <w:r w:rsidRPr="009447C2">
              <w:rPr>
                <w:rFonts w:ascii="Arial" w:hAnsi="Arial" w:cs="Arial"/>
                <w:color w:val="000000"/>
              </w:rPr>
              <w:t>Una vez que el tutor presente el inventario y el avalúo de todos los bienes del menor, el juez ordenará que garantice las resultas de su administración, de acuerdo con lo dicho en el capítulo III, del título V del Código de Familia.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color w:val="000000"/>
              </w:rPr>
              <w:t>Lo bastante de la hipoteca que ofreciere el tutor para asegurar su administración, se estimará pericialmente."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u w:val="single"/>
              </w:rPr>
              <w:t>"Artículo 863.-</w:t>
            </w:r>
            <w:r w:rsidRPr="009447C2">
              <w:rPr>
                <w:rFonts w:ascii="Arial" w:hAnsi="Arial" w:cs="Arial"/>
                <w:b/>
                <w:color w:val="000000"/>
              </w:rPr>
              <w:tab/>
              <w:t xml:space="preserve">Morosidad en la garantía </w:t>
            </w:r>
            <w:r w:rsidRPr="009447C2">
              <w:rPr>
                <w:rFonts w:ascii="Arial" w:hAnsi="Arial" w:cs="Arial"/>
                <w:color w:val="000000"/>
              </w:rPr>
              <w:t>Si el tutor fuere moroso en garantizar su administración, de oficio o a petición de los interesados, el juez señalará un plazo prudencial para que lo haga."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u w:val="single"/>
              </w:rPr>
              <w:t>"Artículo 898.-</w:t>
            </w:r>
            <w:r w:rsidRPr="009447C2">
              <w:rPr>
                <w:rFonts w:ascii="Arial" w:hAnsi="Arial" w:cs="Arial"/>
                <w:b/>
                <w:color w:val="000000"/>
              </w:rPr>
              <w:tab/>
              <w:t xml:space="preserve">Procedimiento </w:t>
            </w:r>
            <w:r w:rsidRPr="009447C2">
              <w:rPr>
                <w:rFonts w:ascii="Arial" w:hAnsi="Arial" w:cs="Arial"/>
                <w:color w:val="000000"/>
              </w:rPr>
              <w:t>La información se tramitará conforme al siguiente procedimiento: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2098"/>
              <w:jc w:val="both"/>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Presentado el escrito por el promovente, se hará señalamiento de hora y día para que declaren los testigos.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2098"/>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2098"/>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El juez tendrá el deber de ampliar el interrogatorio con las preguntas que estime pertinentes, para asegurarse de la veracidad de su dicho.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2098"/>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2098"/>
              <w:jc w:val="both"/>
              <w:rPr>
                <w:rFonts w:ascii="Arial" w:hAnsi="Arial" w:cs="Arial"/>
                <w:color w:val="000000"/>
              </w:rPr>
            </w:pPr>
            <w:r w:rsidRPr="009447C2">
              <w:rPr>
                <w:rFonts w:ascii="Arial" w:hAnsi="Arial" w:cs="Arial"/>
                <w:b/>
                <w:color w:val="000000"/>
              </w:rPr>
              <w:t>c)</w:t>
            </w:r>
            <w:r w:rsidRPr="009447C2">
              <w:rPr>
                <w:rFonts w:ascii="Arial" w:hAnsi="Arial" w:cs="Arial"/>
                <w:color w:val="000000"/>
              </w:rPr>
              <w:t xml:space="preserve"> Una vez recibidas las declaraciones de los testigos, se declarará terminada la información, y se entregará al interesado copia certificada de ella."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2098"/>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c)</w:t>
            </w:r>
            <w:r w:rsidRPr="009447C2">
              <w:rPr>
                <w:rFonts w:ascii="Arial" w:hAnsi="Arial" w:cs="Arial"/>
                <w:color w:val="000000"/>
              </w:rPr>
              <w:t xml:space="preserve"> En los artículos 258 y 820, segundo párrafo, 854, 878, 882, 895 y 917 del Código Procesal Civil se elimina las referencias a la "Procuraduría General de la República."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d)</w:t>
            </w:r>
            <w:r w:rsidRPr="009447C2">
              <w:rPr>
                <w:rFonts w:ascii="Arial" w:hAnsi="Arial" w:cs="Arial"/>
                <w:color w:val="000000"/>
              </w:rPr>
              <w:t xml:space="preserve"> En el artículo 907, se elimina la frase "con citación de la Procuraduría General de la República y".</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r w:rsidRPr="009447C2">
              <w:rPr>
                <w:rFonts w:ascii="Arial" w:hAnsi="Arial" w:cs="Arial"/>
                <w:b/>
                <w:color w:val="000000"/>
              </w:rPr>
              <w:t>6)</w:t>
            </w:r>
            <w:r w:rsidRPr="009447C2">
              <w:rPr>
                <w:rFonts w:ascii="Arial" w:hAnsi="Arial" w:cs="Arial"/>
                <w:color w:val="000000"/>
              </w:rPr>
              <w:t xml:space="preserve"> Derógase el último párrafo del artículo 11 de la Ley N</w:t>
            </w:r>
            <w:proofErr w:type="gramStart"/>
            <w:r w:rsidRPr="009447C2">
              <w:rPr>
                <w:rFonts w:ascii="Arial" w:hAnsi="Arial" w:cs="Arial"/>
                <w:color w:val="000000"/>
              </w:rPr>
              <w:t>.º</w:t>
            </w:r>
            <w:proofErr w:type="gramEnd"/>
            <w:r w:rsidRPr="009447C2">
              <w:rPr>
                <w:rFonts w:ascii="Arial" w:hAnsi="Arial" w:cs="Arial"/>
                <w:color w:val="000000"/>
              </w:rPr>
              <w:t xml:space="preserve"> 7600, Igualdad de oportunidades para las personas con discapacidad, de 2 de mayo de 1996.</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7)</w:t>
            </w:r>
            <w:r w:rsidRPr="009447C2">
              <w:rPr>
                <w:rFonts w:ascii="Arial" w:hAnsi="Arial" w:cs="Arial"/>
                <w:color w:val="000000"/>
              </w:rPr>
              <w:t xml:space="preserve"> Modifícase el segundo párrafo del artículo 65 de la Ley integral para la persona adulta mayor, N.º 7935, de 25 de octubre de 1999, cuyo texto dirá:</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b/>
                <w:color w:val="000000"/>
                <w:u w:val="single"/>
              </w:rPr>
              <w:t>"Artículo 65.-</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b/>
                <w:color w:val="000000"/>
              </w:rPr>
            </w:pPr>
            <w:r w:rsidRPr="009447C2">
              <w:rPr>
                <w:rFonts w:ascii="Arial" w:hAnsi="Arial" w:cs="Arial"/>
                <w:b/>
                <w:color w:val="000000"/>
              </w:rPr>
              <w:t>[...]</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color w:val="000000"/>
              </w:rPr>
              <w:t>De oficio, el despacho judicial correspondiente ordenará al Registro Nacional anotar la sentencia en bienes del ofendido, si los tiene.</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b/>
                <w:color w:val="000000"/>
                <w:lang w:val="es-ES"/>
              </w:rPr>
            </w:pPr>
            <w:r w:rsidRPr="009447C2">
              <w:rPr>
                <w:rFonts w:ascii="Arial" w:hAnsi="Arial" w:cs="Arial"/>
                <w:b/>
                <w:color w:val="000000"/>
                <w:lang w:val="es-ES"/>
              </w:rPr>
              <w:t>[...]"</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8)</w:t>
            </w:r>
            <w:r w:rsidRPr="009447C2">
              <w:rPr>
                <w:rFonts w:ascii="Arial" w:hAnsi="Arial" w:cs="Arial"/>
                <w:color w:val="000000"/>
              </w:rPr>
              <w:t xml:space="preserve"> Modifícase el artículo 2 de la Ley orgánica del Colegio de Farmacéuticos, N</w:t>
            </w:r>
            <w:proofErr w:type="gramStart"/>
            <w:r w:rsidRPr="009447C2">
              <w:rPr>
                <w:rFonts w:ascii="Arial" w:hAnsi="Arial" w:cs="Arial"/>
                <w:color w:val="000000"/>
              </w:rPr>
              <w:t>.º</w:t>
            </w:r>
            <w:proofErr w:type="gramEnd"/>
            <w:r w:rsidRPr="009447C2">
              <w:rPr>
                <w:rFonts w:ascii="Arial" w:hAnsi="Arial" w:cs="Arial"/>
                <w:color w:val="000000"/>
              </w:rPr>
              <w:t xml:space="preserve"> 15, de 29 de octubre de 1941.  El texto dirá:</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b/>
                <w:color w:val="000000"/>
                <w:u w:val="single"/>
              </w:rPr>
              <w:t>"Artículo 2.-</w:t>
            </w:r>
            <w:r w:rsidRPr="009447C2">
              <w:rPr>
                <w:rFonts w:ascii="Arial" w:hAnsi="Arial" w:cs="Arial"/>
                <w:color w:val="000000"/>
              </w:rPr>
              <w:tab/>
              <w:t>Forman el Colegio de Farmacéuticos los graduados en Costa Rica y los incorporados en él, con arreglo a los tratados y las disposiciones vigentes y a la presente Ley.</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color w:val="000000"/>
              </w:rPr>
              <w:t>Para ser miembro del Colegio, se deberán reunir los requisitos siguientes: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r w:rsidRPr="009447C2">
              <w:rPr>
                <w:rFonts w:ascii="Arial" w:hAnsi="Arial" w:cs="Arial"/>
                <w:b/>
                <w:color w:val="000000"/>
              </w:rPr>
              <w:t>a)</w:t>
            </w:r>
            <w:r w:rsidRPr="009447C2">
              <w:rPr>
                <w:rFonts w:ascii="Arial" w:hAnsi="Arial" w:cs="Arial"/>
                <w:color w:val="000000"/>
              </w:rPr>
              <w:t xml:space="preserve"> Satisfacer previamente la cuota de incorporación que señale el Colegio en asamblea general extraordinaria.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r w:rsidRPr="009447C2">
              <w:rPr>
                <w:rFonts w:ascii="Arial" w:hAnsi="Arial" w:cs="Arial"/>
                <w:b/>
                <w:color w:val="000000"/>
              </w:rPr>
              <w:t>b)</w:t>
            </w:r>
            <w:r w:rsidRPr="009447C2">
              <w:rPr>
                <w:rFonts w:ascii="Arial" w:hAnsi="Arial" w:cs="Arial"/>
                <w:color w:val="000000"/>
              </w:rPr>
              <w:t xml:space="preserve"> Aportar constancia fehaciente de haber observado buena conducta.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r w:rsidRPr="009447C2">
              <w:rPr>
                <w:rFonts w:ascii="Arial" w:hAnsi="Arial" w:cs="Arial"/>
                <w:b/>
                <w:color w:val="000000"/>
              </w:rPr>
              <w:t>[...]</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r w:rsidRPr="009447C2">
              <w:rPr>
                <w:rFonts w:ascii="Arial" w:hAnsi="Arial" w:cs="Arial"/>
                <w:color w:val="000000"/>
              </w:rPr>
              <w:t>Los requisitos señalados en los apartes b) y c) se comprobarán mediante información ad perpetuam del fiscal del Colegio.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b/>
                <w:color w:val="000000"/>
              </w:rPr>
            </w:pPr>
            <w:r w:rsidRPr="009447C2">
              <w:rPr>
                <w:rFonts w:ascii="Arial" w:hAnsi="Arial" w:cs="Arial"/>
                <w:b/>
                <w:color w:val="000000"/>
              </w:rPr>
              <w:t>[...]"</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140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9)</w:t>
            </w:r>
            <w:r w:rsidRPr="009447C2">
              <w:rPr>
                <w:rFonts w:ascii="Arial" w:hAnsi="Arial" w:cs="Arial"/>
                <w:color w:val="000000"/>
              </w:rPr>
              <w:t xml:space="preserve"> Modifícase el artículo 7 de la Ley orgánica del Colegio de Médicos y Cirujanos de   Costa Rica.  El texto dirá:</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b/>
                <w:color w:val="000000"/>
                <w:u w:val="single"/>
              </w:rPr>
              <w:t>"Artículo 7.-</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color w:val="000000"/>
              </w:rPr>
              <w:t>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c)</w:t>
            </w:r>
            <w:r w:rsidRPr="009447C2">
              <w:rPr>
                <w:rFonts w:ascii="Arial" w:hAnsi="Arial" w:cs="Arial"/>
                <w:color w:val="000000"/>
              </w:rPr>
              <w:t xml:space="preserve"> Aportar constancia fehaciente de haber observado buena conducta.</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b/>
                <w:color w:val="000000"/>
              </w:rPr>
            </w:pPr>
            <w:r w:rsidRPr="009447C2">
              <w:rPr>
                <w:rFonts w:ascii="Arial" w:hAnsi="Arial" w:cs="Arial"/>
                <w:b/>
                <w:color w:val="000000"/>
              </w:rPr>
              <w:t>[...]</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color w:val="000000"/>
              </w:rPr>
              <w:t>Los requisitos señalados en los apartes c) y d) se comprobarán mediante información ad perpetuam con intervención del fiscal del Colegio.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left="850"/>
              <w:jc w:val="both"/>
              <w:rPr>
                <w:rFonts w:ascii="Arial" w:hAnsi="Arial" w:cs="Arial"/>
                <w:color w:val="000000"/>
              </w:rPr>
            </w:pPr>
            <w:r w:rsidRPr="009447C2">
              <w:rPr>
                <w:rFonts w:ascii="Arial" w:hAnsi="Arial" w:cs="Arial"/>
                <w:b/>
                <w:color w:val="000000"/>
              </w:rPr>
              <w:t>[...]"</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23"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jc w:val="center"/>
              <w:rPr>
                <w:rFonts w:ascii="Arial" w:hAnsi="Arial" w:cs="Arial"/>
                <w:b/>
                <w:color w:val="000000"/>
              </w:rPr>
            </w:pPr>
            <w:r w:rsidRPr="009447C2">
              <w:rPr>
                <w:rFonts w:ascii="Arial" w:hAnsi="Arial" w:cs="Arial"/>
                <w:b/>
                <w:color w:val="000000"/>
              </w:rPr>
              <w:t>TÍTULO XII</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DISPOSICIONES FINALES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b/>
                <w:color w:val="000000"/>
              </w:rPr>
            </w:pPr>
            <w:r w:rsidRPr="009447C2">
              <w:rPr>
                <w:rFonts w:ascii="Arial" w:hAnsi="Arial" w:cs="Arial"/>
                <w:b/>
                <w:color w:val="000000"/>
              </w:rPr>
              <w:t>CAPÍTULO ÚNICO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b/>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220.- </w:t>
            </w:r>
            <w:r w:rsidRPr="009447C2">
              <w:rPr>
                <w:rFonts w:ascii="Arial" w:hAnsi="Arial" w:cs="Arial"/>
                <w:color w:val="000000"/>
              </w:rPr>
              <w:t xml:space="preserve">Para lo no previsto expresamente en este Código, se aplicarán los principios del Derecho público y procesal, en general. </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24"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 xml:space="preserve">ARTÍCULO 221.- </w:t>
            </w:r>
            <w:r w:rsidRPr="009447C2">
              <w:rPr>
                <w:rFonts w:ascii="Arial" w:hAnsi="Arial" w:cs="Arial"/>
                <w:color w:val="000000"/>
              </w:rPr>
              <w:t>Durante el plazo de seis meses después de publicado este Código en La Gaceta, la Corte Plena dictará el Reglamento de organización interna de la Jurisdicción Contencioso-Administrativa.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25"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b/>
                <w:color w:val="000000"/>
              </w:rPr>
            </w:pPr>
            <w:r w:rsidRPr="009447C2">
              <w:rPr>
                <w:rFonts w:ascii="Arial" w:hAnsi="Arial" w:cs="Arial"/>
                <w:b/>
                <w:color w:val="000000"/>
              </w:rPr>
              <w:t xml:space="preserve">ARTÍCULO 222.- </w:t>
            </w:r>
            <w:r w:rsidRPr="009447C2">
              <w:rPr>
                <w:rFonts w:ascii="Arial" w:hAnsi="Arial" w:cs="Arial"/>
                <w:color w:val="000000"/>
              </w:rPr>
              <w:t>El presente Código empezará a regir el 1º de enero de dos mil ocho.</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r w:rsidRPr="009447C2">
              <w:rPr>
                <w:rFonts w:ascii="Arial" w:hAnsi="Arial" w:cs="Arial"/>
                <w:color w:val="000000"/>
              </w:rPr>
              <w:t>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both"/>
              <w:rPr>
                <w:rFonts w:ascii="Arial" w:hAnsi="Arial" w:cs="Arial"/>
                <w:color w:val="000000"/>
              </w:rPr>
            </w:pPr>
            <w:r w:rsidRPr="009447C2">
              <w:rPr>
                <w:rFonts w:ascii="Arial" w:hAnsi="Arial" w:cs="Arial"/>
                <w:color w:val="000000"/>
              </w:rPr>
              <w:t> </w:t>
            </w:r>
            <w:r w:rsidRPr="009447C2">
              <w:rPr>
                <w:rFonts w:ascii="Arial" w:hAnsi="Arial" w:cs="Arial"/>
                <w:b/>
                <w:color w:val="000000"/>
              </w:rPr>
              <w:t>ASAMBLEA LEGISLATIVA.-</w:t>
            </w:r>
            <w:r w:rsidRPr="009447C2">
              <w:rPr>
                <w:rFonts w:ascii="Arial" w:hAnsi="Arial" w:cs="Arial"/>
                <w:color w:val="000000"/>
              </w:rPr>
              <w:t xml:space="preserve">  San José, a los veinticuatro días del mes de abril de dos mil seis.</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ind w:firstLine="709"/>
              <w:jc w:val="both"/>
              <w:rPr>
                <w:rFonts w:ascii="Arial" w:hAnsi="Arial" w:cs="Arial"/>
                <w:color w:val="000000"/>
              </w:rPr>
            </w:pPr>
            <w:r w:rsidRPr="009447C2">
              <w:rPr>
                <w:rFonts w:ascii="Arial" w:hAnsi="Arial" w:cs="Arial"/>
                <w:color w:val="000000"/>
              </w:rPr>
              <w:t>Dado en la Presidencia de la República.-San José, a los veintiocho días del mes de abril del dos mil seis.</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lastRenderedPageBreak/>
              <w:br/>
            </w:r>
            <w:hyperlink r:id="rId226"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jc w:val="center"/>
              <w:rPr>
                <w:rFonts w:ascii="Arial" w:hAnsi="Arial" w:cs="Arial"/>
                <w:color w:val="000000"/>
              </w:rPr>
            </w:pPr>
            <w:r w:rsidRPr="009447C2">
              <w:rPr>
                <w:rFonts w:ascii="Arial" w:hAnsi="Arial" w:cs="Arial"/>
                <w:b/>
                <w:color w:val="000000"/>
              </w:rPr>
              <w:t>DISPOSICIONES TRANSITORIAS</w:t>
            </w:r>
            <w:r w:rsidRPr="009447C2">
              <w:rPr>
                <w:rFonts w:ascii="Arial" w:hAnsi="Arial" w:cs="Arial"/>
                <w:color w:val="000000"/>
              </w:rPr>
              <w:t>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jc w:val="center"/>
              <w:rPr>
                <w:rFonts w:ascii="Arial" w:hAnsi="Arial" w:cs="Arial"/>
                <w:color w:val="000000"/>
              </w:rPr>
            </w:pPr>
            <w:r w:rsidRPr="009447C2">
              <w:rPr>
                <w:rFonts w:ascii="Arial" w:hAnsi="Arial" w:cs="Arial"/>
                <w:color w:val="000000"/>
              </w:rPr>
              <w:t> </w:t>
            </w:r>
          </w:p>
          <w:p w:rsidR="009447C2" w:rsidRPr="009447C2" w:rsidRDefault="009447C2" w:rsidP="009447C2">
            <w:pPr>
              <w:spacing w:after="240"/>
              <w:rPr>
                <w:rFonts w:ascii="Arial" w:eastAsia="Times New Roman" w:hAnsi="Arial" w:cs="Arial"/>
                <w:color w:val="000000"/>
              </w:rPr>
            </w:pPr>
          </w:p>
          <w:p w:rsidR="009447C2" w:rsidRPr="009447C2" w:rsidRDefault="009447C2" w:rsidP="009447C2">
            <w:pPr>
              <w:pStyle w:val="Textoindependiente3"/>
              <w:ind w:firstLine="709"/>
              <w:rPr>
                <w:rFonts w:ascii="Arial" w:hAnsi="Arial" w:cs="Arial"/>
                <w:color w:val="000000"/>
              </w:rPr>
            </w:pPr>
            <w:r w:rsidRPr="009447C2">
              <w:rPr>
                <w:rFonts w:ascii="Arial" w:hAnsi="Arial" w:cs="Arial"/>
                <w:color w:val="000000"/>
              </w:rPr>
              <w:t>TRANSITORIO I.- La Corte Plena pondrá en funcionamiento el Tribunal de Casación de lo Contencioso-Administrativo y Civil de Hacienda, cuando las circunstancias jurídicas o de hecho así lo exijan. Entre tanto, los recursos de apelación y casación asignados a él en el presente Código, serán del conocimiento de la Sala Primera de la Corte Suprema de Justicia.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27"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 xml:space="preserve">TRANSITORIO II.- </w:t>
            </w:r>
            <w:r w:rsidRPr="009447C2">
              <w:rPr>
                <w:rFonts w:ascii="Arial" w:hAnsi="Arial" w:cs="Arial"/>
                <w:color w:val="000000"/>
              </w:rPr>
              <w:t>La Corte Plena pondrá en funcionamiento, en cada provincia o zona territorial que ella determine, los tribunales de lo contencioso-administrativo y civil de Hacienda que estime pertinentes, tomando en cuenta el índice de litigiosidad, las necesidades de los usuarios y la actuación de los entes u órganos administrativos en el ámbito provincial, regional o cantonal.</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28"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pStyle w:val="WW-Textoindependiente21"/>
              <w:spacing w:line="240" w:lineRule="auto"/>
              <w:ind w:firstLine="709"/>
              <w:rPr>
                <w:rFonts w:ascii="Arial" w:hAnsi="Arial" w:cs="Arial"/>
              </w:rPr>
            </w:pPr>
            <w:r w:rsidRPr="009447C2">
              <w:rPr>
                <w:rFonts w:ascii="Arial" w:hAnsi="Arial" w:cs="Arial"/>
                <w:b/>
                <w:lang w:val="es-CR"/>
              </w:rPr>
              <w:t xml:space="preserve">TRANSITORIO III.- </w:t>
            </w:r>
            <w:r w:rsidRPr="009447C2">
              <w:rPr>
                <w:rFonts w:ascii="Arial" w:hAnsi="Arial" w:cs="Arial"/>
              </w:rPr>
              <w:t>El régimen de impugnación de los actos que hayan quedado firmes en la vía administrativa antes de la vigencia del presente Código, se regirá por la legislación vigente en ese momento.</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29"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 xml:space="preserve">TRANSITORIO IV.- </w:t>
            </w:r>
            <w:r w:rsidRPr="009447C2">
              <w:rPr>
                <w:rFonts w:ascii="Arial" w:hAnsi="Arial" w:cs="Arial"/>
                <w:color w:val="000000"/>
              </w:rPr>
              <w:t xml:space="preserve">Los procesos contencioso-administrativos y los </w:t>
            </w:r>
            <w:r w:rsidRPr="009447C2">
              <w:rPr>
                <w:rFonts w:ascii="Arial" w:hAnsi="Arial" w:cs="Arial"/>
                <w:color w:val="000000"/>
              </w:rPr>
              <w:lastRenderedPageBreak/>
              <w:t>juicios ordinarios atribuidos a la vía civil de Hacienda, interpuestos con anterioridad a la entrada en vigencia de este Código, cualquiera que sea su estado procesal, continuarán sustanciándose, en todos sus trámites y recursos, por las normas que regían a la fecha de inicio.  Para tal efecto, el Juzgado de lo Contencioso-Administrativo y Civil de Hacienda continuará con el trámite de dichos asuntos hasta su finalización, y el Tribunal Contencioso-Administrativo mantendrá las secciones que sean convenientes para conocer de las demandas de impugnación previstas en los artículos 82 a 90 de la Ley reguladora de la Jurisdicción Contencioso-Administrativa, y en grado de las resoluciones que dicte el Juzgado de lo Contencioso-Administrativo y Civil de Hacienda.</w:t>
            </w:r>
          </w:p>
          <w:p w:rsidR="009447C2" w:rsidRPr="009447C2" w:rsidRDefault="009447C2" w:rsidP="009447C2">
            <w:pPr>
              <w:spacing w:after="240"/>
              <w:rPr>
                <w:rFonts w:ascii="Arial" w:eastAsia="Times New Roman" w:hAnsi="Arial" w:cs="Arial"/>
                <w:color w:val="000000"/>
              </w:rPr>
            </w:pPr>
          </w:p>
          <w:p w:rsidR="009447C2" w:rsidRPr="009447C2" w:rsidRDefault="009447C2">
            <w:pPr>
              <w:spacing w:after="240"/>
              <w:rPr>
                <w:rFonts w:ascii="Arial" w:eastAsia="Times New Roman" w:hAnsi="Arial" w:cs="Arial"/>
                <w:color w:val="000000"/>
              </w:rPr>
            </w:pPr>
            <w:r w:rsidRPr="009447C2">
              <w:rPr>
                <w:rFonts w:ascii="Arial" w:eastAsia="Times New Roman" w:hAnsi="Arial" w:cs="Arial"/>
                <w:color w:val="000000"/>
              </w:rPr>
              <w:br/>
            </w:r>
            <w:hyperlink r:id="rId230" w:tgtFrame="_top" w:history="1"/>
            <w:r w:rsidRPr="009447C2">
              <w:rPr>
                <w:rFonts w:ascii="Arial" w:eastAsia="Times New Roman" w:hAnsi="Arial" w:cs="Arial"/>
                <w:color w:val="000000"/>
              </w:rPr>
              <w:br/>
            </w:r>
            <w:r w:rsidRPr="009447C2">
              <w:rPr>
                <w:rFonts w:ascii="Arial" w:eastAsia="Times New Roman" w:hAnsi="Arial" w:cs="Arial"/>
                <w:color w:val="000000"/>
              </w:rPr>
              <w:br/>
            </w:r>
          </w:p>
          <w:p w:rsidR="009447C2" w:rsidRPr="009447C2" w:rsidRDefault="009447C2" w:rsidP="009447C2">
            <w:pPr>
              <w:ind w:firstLine="709"/>
              <w:jc w:val="both"/>
              <w:rPr>
                <w:rFonts w:ascii="Arial" w:hAnsi="Arial" w:cs="Arial"/>
                <w:color w:val="000000"/>
              </w:rPr>
            </w:pPr>
            <w:r w:rsidRPr="009447C2">
              <w:rPr>
                <w:rFonts w:ascii="Arial" w:hAnsi="Arial" w:cs="Arial"/>
                <w:b/>
                <w:color w:val="000000"/>
              </w:rPr>
              <w:t xml:space="preserve">TRANSITORIO V.- </w:t>
            </w:r>
            <w:r w:rsidRPr="009447C2">
              <w:rPr>
                <w:rFonts w:ascii="Arial" w:hAnsi="Arial" w:cs="Arial"/>
                <w:color w:val="000000"/>
              </w:rPr>
              <w:t>El Juzgado Civil de Hacienda de Asuntos Sumarios permanecerá funcionando y conocerá de todos los procesos que le hayan ingresado hasta el día de entrada en vigencia del presente Código, cualquiera sea su estado procesal, hasta por tres años.  Finalizado ese plazo, los procesos que no hayan fenecido serán trasladados a la Jurisdicción Civil</w:t>
            </w:r>
          </w:p>
        </w:tc>
        <w:tc>
          <w:tcPr>
            <w:tcW w:w="0" w:type="auto"/>
            <w:tcMar>
              <w:top w:w="0" w:type="dxa"/>
              <w:left w:w="0" w:type="dxa"/>
              <w:bottom w:w="0" w:type="dxa"/>
              <w:right w:w="0" w:type="dxa"/>
            </w:tcMar>
            <w:vAlign w:val="center"/>
            <w:hideMark/>
          </w:tcPr>
          <w:p w:rsidR="009447C2" w:rsidRPr="009447C2" w:rsidRDefault="009447C2">
            <w:pPr>
              <w:rPr>
                <w:rFonts w:ascii="Arial" w:hAnsi="Arial" w:cs="Arial"/>
              </w:rPr>
            </w:pPr>
          </w:p>
        </w:tc>
      </w:tr>
    </w:tbl>
    <w:p w:rsidR="0009270D" w:rsidRPr="009447C2" w:rsidRDefault="0009270D">
      <w:pPr>
        <w:rPr>
          <w:rFonts w:ascii="Arial" w:hAnsi="Arial" w:cs="Arial"/>
        </w:rPr>
      </w:pPr>
    </w:p>
    <w:sectPr w:rsidR="0009270D" w:rsidRPr="009447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Verdana!importan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7C2"/>
    <w:rsid w:val="0009270D"/>
    <w:rsid w:val="009447C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7C2"/>
    <w:pPr>
      <w:spacing w:after="0" w:line="240" w:lineRule="auto"/>
    </w:pPr>
    <w:rPr>
      <w:rFonts w:ascii="Verdana" w:eastAsia="Verdana" w:hAnsi="Verdana" w:cs="Times New Roman"/>
      <w:sz w:val="24"/>
      <w:szCs w:val="24"/>
      <w:lang w:eastAsia="es-CR"/>
    </w:rPr>
  </w:style>
  <w:style w:type="paragraph" w:styleId="Ttulo1">
    <w:name w:val="heading 1"/>
    <w:basedOn w:val="Normal"/>
    <w:link w:val="Ttulo1Car"/>
    <w:uiPriority w:val="9"/>
    <w:qFormat/>
    <w:rsid w:val="009447C2"/>
    <w:pPr>
      <w:spacing w:before="100" w:beforeAutospacing="1" w:after="100" w:afterAutospacing="1"/>
      <w:outlineLvl w:val="0"/>
    </w:pPr>
    <w:rPr>
      <w:rFonts w:ascii="Times New Roman" w:eastAsia="Times New Roman" w:hAnsi="Times New Roman"/>
      <w:b/>
      <w:bCs/>
      <w:kern w:val="36"/>
      <w:sz w:val="48"/>
      <w:szCs w:val="48"/>
    </w:rPr>
  </w:style>
  <w:style w:type="paragraph" w:styleId="Ttulo2">
    <w:name w:val="heading 2"/>
    <w:basedOn w:val="Normal"/>
    <w:link w:val="Ttulo2Car"/>
    <w:uiPriority w:val="9"/>
    <w:semiHidden/>
    <w:unhideWhenUsed/>
    <w:qFormat/>
    <w:rsid w:val="009447C2"/>
    <w:pPr>
      <w:spacing w:before="100" w:beforeAutospacing="1" w:after="100" w:afterAutospacing="1"/>
      <w:outlineLvl w:val="1"/>
    </w:pPr>
    <w:rPr>
      <w:rFonts w:ascii="Times New Roman" w:eastAsia="Times New Roman" w:hAnsi="Times New Roman"/>
      <w:b/>
      <w:bCs/>
      <w:sz w:val="36"/>
      <w:szCs w:val="36"/>
    </w:rPr>
  </w:style>
  <w:style w:type="paragraph" w:styleId="Ttulo3">
    <w:name w:val="heading 3"/>
    <w:basedOn w:val="Normal"/>
    <w:link w:val="Ttulo3Car"/>
    <w:uiPriority w:val="9"/>
    <w:semiHidden/>
    <w:unhideWhenUsed/>
    <w:qFormat/>
    <w:rsid w:val="009447C2"/>
    <w:pPr>
      <w:spacing w:before="100" w:beforeAutospacing="1" w:after="100" w:afterAutospacing="1"/>
      <w:outlineLvl w:val="2"/>
    </w:pPr>
    <w:rPr>
      <w:rFonts w:ascii="Times New Roman" w:eastAsia="Times New Roman" w:hAnsi="Times New Roman"/>
      <w:b/>
      <w:bCs/>
      <w:sz w:val="27"/>
      <w:szCs w:val="27"/>
    </w:rPr>
  </w:style>
  <w:style w:type="paragraph" w:styleId="Ttulo4">
    <w:name w:val="heading 4"/>
    <w:basedOn w:val="Normal"/>
    <w:link w:val="Ttulo4Car"/>
    <w:uiPriority w:val="9"/>
    <w:semiHidden/>
    <w:unhideWhenUsed/>
    <w:qFormat/>
    <w:rsid w:val="009447C2"/>
    <w:pPr>
      <w:spacing w:before="100" w:beforeAutospacing="1" w:after="100" w:afterAutospacing="1"/>
      <w:outlineLvl w:val="3"/>
    </w:pPr>
    <w:rPr>
      <w:rFonts w:ascii="Times New Roman" w:eastAsia="Times New Roman" w:hAnsi="Times New Roman"/>
      <w:b/>
      <w:bCs/>
    </w:rPr>
  </w:style>
  <w:style w:type="paragraph" w:styleId="Ttulo5">
    <w:name w:val="heading 5"/>
    <w:basedOn w:val="Normal"/>
    <w:link w:val="Ttulo5Car"/>
    <w:uiPriority w:val="9"/>
    <w:semiHidden/>
    <w:unhideWhenUsed/>
    <w:qFormat/>
    <w:rsid w:val="009447C2"/>
    <w:pPr>
      <w:spacing w:before="100" w:beforeAutospacing="1" w:after="100" w:afterAutospacing="1"/>
      <w:outlineLvl w:val="4"/>
    </w:pPr>
    <w:rPr>
      <w:rFonts w:ascii="Times New Roman" w:eastAsia="Times New Roman" w:hAnsi="Times New Roman"/>
      <w:b/>
      <w:bCs/>
      <w:sz w:val="20"/>
      <w:szCs w:val="20"/>
    </w:rPr>
  </w:style>
  <w:style w:type="paragraph" w:styleId="Ttulo6">
    <w:name w:val="heading 6"/>
    <w:basedOn w:val="Normal"/>
    <w:link w:val="Ttulo6Car"/>
    <w:uiPriority w:val="9"/>
    <w:semiHidden/>
    <w:unhideWhenUsed/>
    <w:qFormat/>
    <w:rsid w:val="009447C2"/>
    <w:pPr>
      <w:spacing w:before="100" w:beforeAutospacing="1" w:after="100" w:afterAutospacing="1"/>
      <w:outlineLvl w:val="5"/>
    </w:pPr>
    <w:rPr>
      <w:rFonts w:ascii="Times New Roman" w:eastAsia="Times New Roman" w:hAnsi="Times New Roman"/>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47C2"/>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semiHidden/>
    <w:rsid w:val="009447C2"/>
    <w:rPr>
      <w:rFonts w:ascii="Times New Roman" w:eastAsia="Times New Roman" w:hAnsi="Times New Roman" w:cs="Times New Roman"/>
      <w:b/>
      <w:bCs/>
      <w:sz w:val="36"/>
      <w:szCs w:val="36"/>
      <w:lang w:eastAsia="es-CR"/>
    </w:rPr>
  </w:style>
  <w:style w:type="character" w:customStyle="1" w:styleId="Ttulo3Car">
    <w:name w:val="Título 3 Car"/>
    <w:basedOn w:val="Fuentedeprrafopredeter"/>
    <w:link w:val="Ttulo3"/>
    <w:uiPriority w:val="9"/>
    <w:semiHidden/>
    <w:rsid w:val="009447C2"/>
    <w:rPr>
      <w:rFonts w:ascii="Times New Roman" w:eastAsia="Times New Roman" w:hAnsi="Times New Roman" w:cs="Times New Roman"/>
      <w:b/>
      <w:bCs/>
      <w:sz w:val="27"/>
      <w:szCs w:val="27"/>
      <w:lang w:eastAsia="es-CR"/>
    </w:rPr>
  </w:style>
  <w:style w:type="character" w:customStyle="1" w:styleId="Ttulo4Car">
    <w:name w:val="Título 4 Car"/>
    <w:basedOn w:val="Fuentedeprrafopredeter"/>
    <w:link w:val="Ttulo4"/>
    <w:uiPriority w:val="9"/>
    <w:semiHidden/>
    <w:rsid w:val="009447C2"/>
    <w:rPr>
      <w:rFonts w:ascii="Times New Roman" w:eastAsia="Times New Roman" w:hAnsi="Times New Roman" w:cs="Times New Roman"/>
      <w:b/>
      <w:bCs/>
      <w:sz w:val="24"/>
      <w:szCs w:val="24"/>
      <w:lang w:eastAsia="es-CR"/>
    </w:rPr>
  </w:style>
  <w:style w:type="character" w:customStyle="1" w:styleId="Ttulo5Car">
    <w:name w:val="Título 5 Car"/>
    <w:basedOn w:val="Fuentedeprrafopredeter"/>
    <w:link w:val="Ttulo5"/>
    <w:uiPriority w:val="9"/>
    <w:semiHidden/>
    <w:rsid w:val="009447C2"/>
    <w:rPr>
      <w:rFonts w:ascii="Times New Roman" w:eastAsia="Times New Roman" w:hAnsi="Times New Roman" w:cs="Times New Roman"/>
      <w:b/>
      <w:bCs/>
      <w:sz w:val="20"/>
      <w:szCs w:val="20"/>
      <w:lang w:eastAsia="es-CR"/>
    </w:rPr>
  </w:style>
  <w:style w:type="character" w:customStyle="1" w:styleId="Ttulo6Car">
    <w:name w:val="Título 6 Car"/>
    <w:basedOn w:val="Fuentedeprrafopredeter"/>
    <w:link w:val="Ttulo6"/>
    <w:uiPriority w:val="9"/>
    <w:semiHidden/>
    <w:rsid w:val="009447C2"/>
    <w:rPr>
      <w:rFonts w:ascii="Times New Roman" w:eastAsia="Times New Roman" w:hAnsi="Times New Roman" w:cs="Times New Roman"/>
      <w:b/>
      <w:bCs/>
      <w:sz w:val="15"/>
      <w:szCs w:val="15"/>
      <w:lang w:eastAsia="es-CR"/>
    </w:rPr>
  </w:style>
  <w:style w:type="character" w:styleId="Hipervnculo">
    <w:name w:val="Hyperlink"/>
    <w:basedOn w:val="Fuentedeprrafopredeter"/>
    <w:uiPriority w:val="99"/>
    <w:semiHidden/>
    <w:unhideWhenUsed/>
    <w:rsid w:val="009447C2"/>
    <w:rPr>
      <w:strike w:val="0"/>
      <w:dstrike w:val="0"/>
      <w:color w:val="0000FF"/>
      <w:u w:val="none"/>
      <w:effect w:val="none"/>
    </w:rPr>
  </w:style>
  <w:style w:type="character" w:styleId="Hipervnculovisitado">
    <w:name w:val="FollowedHyperlink"/>
    <w:basedOn w:val="Fuentedeprrafopredeter"/>
    <w:uiPriority w:val="99"/>
    <w:semiHidden/>
    <w:unhideWhenUsed/>
    <w:rsid w:val="009447C2"/>
    <w:rPr>
      <w:strike w:val="0"/>
      <w:dstrike w:val="0"/>
      <w:color w:val="800080"/>
      <w:u w:val="none"/>
      <w:effect w:val="none"/>
    </w:rPr>
  </w:style>
  <w:style w:type="paragraph" w:customStyle="1" w:styleId="fcnlabel">
    <w:name w:val="fcnlabel"/>
    <w:basedOn w:val="Normal"/>
    <w:rsid w:val="009447C2"/>
    <w:pPr>
      <w:spacing w:before="100" w:beforeAutospacing="1" w:after="100" w:afterAutospacing="1"/>
    </w:pPr>
    <w:rPr>
      <w:rFonts w:ascii="Arial" w:eastAsia="Times New Roman" w:hAnsi="Arial" w:cs="Arial"/>
      <w:b/>
      <w:bCs/>
    </w:rPr>
  </w:style>
  <w:style w:type="paragraph" w:customStyle="1" w:styleId="desc">
    <w:name w:val="desc"/>
    <w:basedOn w:val="Normal"/>
    <w:rsid w:val="009447C2"/>
    <w:pPr>
      <w:spacing w:before="100" w:beforeAutospacing="1" w:after="100" w:afterAutospacing="1"/>
    </w:pPr>
    <w:rPr>
      <w:rFonts w:ascii="Arial" w:eastAsia="Times New Roman" w:hAnsi="Arial" w:cs="Arial"/>
      <w:sz w:val="20"/>
      <w:szCs w:val="20"/>
    </w:rPr>
  </w:style>
  <w:style w:type="paragraph" w:customStyle="1" w:styleId="tablarestrictor">
    <w:name w:val="tabla_restrictor"/>
    <w:basedOn w:val="Normal"/>
    <w:rsid w:val="009447C2"/>
    <w:pPr>
      <w:pBdr>
        <w:top w:val="single" w:sz="6" w:space="4" w:color="000000"/>
        <w:left w:val="single" w:sz="2" w:space="4" w:color="31639C"/>
        <w:bottom w:val="single" w:sz="6" w:space="4" w:color="31639C"/>
        <w:right w:val="single" w:sz="6" w:space="4" w:color="31639C"/>
      </w:pBdr>
      <w:shd w:val="clear" w:color="auto" w:fill="FFFFFF"/>
      <w:spacing w:before="100" w:beforeAutospacing="1" w:after="100" w:afterAutospacing="1"/>
      <w:textAlignment w:val="center"/>
    </w:pPr>
    <w:rPr>
      <w:rFonts w:eastAsia="Times New Roman"/>
      <w:b/>
      <w:bCs/>
      <w:color w:val="000000"/>
      <w:sz w:val="16"/>
      <w:szCs w:val="16"/>
    </w:rPr>
  </w:style>
  <w:style w:type="paragraph" w:customStyle="1" w:styleId="tablanodisponible">
    <w:name w:val="tabla_nodisponible"/>
    <w:basedOn w:val="Normal"/>
    <w:rsid w:val="009447C2"/>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textAlignment w:val="center"/>
    </w:pPr>
    <w:rPr>
      <w:rFonts w:eastAsia="Times New Roman"/>
      <w:b/>
      <w:bCs/>
      <w:i/>
      <w:iCs/>
      <w:color w:val="000000"/>
      <w:sz w:val="16"/>
      <w:szCs w:val="16"/>
    </w:rPr>
  </w:style>
  <w:style w:type="paragraph" w:customStyle="1" w:styleId="titulomenu">
    <w:name w:val="titulomenu"/>
    <w:basedOn w:val="Normal"/>
    <w:rsid w:val="009447C2"/>
    <w:pPr>
      <w:shd w:val="clear" w:color="auto" w:fill="003366"/>
      <w:spacing w:before="100" w:beforeAutospacing="1" w:after="100" w:afterAutospacing="1"/>
    </w:pPr>
    <w:rPr>
      <w:rFonts w:eastAsia="Times New Roman"/>
      <w:color w:val="FFFFFF"/>
      <w:sz w:val="19"/>
      <w:szCs w:val="19"/>
    </w:rPr>
  </w:style>
  <w:style w:type="paragraph" w:customStyle="1" w:styleId="opcionmenu">
    <w:name w:val="opcionmenu"/>
    <w:basedOn w:val="Normal"/>
    <w:rsid w:val="009447C2"/>
    <w:pPr>
      <w:shd w:val="clear" w:color="auto" w:fill="336699"/>
      <w:spacing w:before="100" w:beforeAutospacing="1" w:after="100" w:afterAutospacing="1"/>
    </w:pPr>
    <w:rPr>
      <w:rFonts w:eastAsia="Times New Roman"/>
      <w:color w:val="FFFFFF"/>
      <w:sz w:val="19"/>
      <w:szCs w:val="19"/>
    </w:rPr>
  </w:style>
  <w:style w:type="paragraph" w:customStyle="1" w:styleId="opcionmenuaccordion">
    <w:name w:val="opcionmenuaccordion"/>
    <w:basedOn w:val="Normal"/>
    <w:rsid w:val="009447C2"/>
    <w:pPr>
      <w:shd w:val="clear" w:color="auto" w:fill="336699"/>
      <w:spacing w:before="100" w:beforeAutospacing="1" w:after="100" w:afterAutospacing="1"/>
    </w:pPr>
    <w:rPr>
      <w:rFonts w:eastAsia="Times New Roman"/>
      <w:color w:val="FFFFFF"/>
      <w:sz w:val="19"/>
      <w:szCs w:val="19"/>
    </w:rPr>
  </w:style>
  <w:style w:type="paragraph" w:customStyle="1" w:styleId="opcionmenuseleccionado">
    <w:name w:val="opcionmenuseleccionado"/>
    <w:basedOn w:val="Normal"/>
    <w:rsid w:val="009447C2"/>
    <w:pPr>
      <w:shd w:val="clear" w:color="auto" w:fill="800000"/>
      <w:spacing w:before="100" w:beforeAutospacing="1" w:after="100" w:afterAutospacing="1"/>
    </w:pPr>
    <w:rPr>
      <w:rFonts w:eastAsia="Times New Roman"/>
      <w:color w:val="FFFFFF"/>
      <w:sz w:val="19"/>
      <w:szCs w:val="19"/>
      <w:u w:val="single"/>
    </w:rPr>
  </w:style>
  <w:style w:type="paragraph" w:customStyle="1" w:styleId="textform2">
    <w:name w:val="text_form2"/>
    <w:basedOn w:val="Normal"/>
    <w:rsid w:val="009447C2"/>
    <w:pPr>
      <w:spacing w:before="100" w:beforeAutospacing="1" w:after="100" w:afterAutospacing="1"/>
    </w:pPr>
    <w:rPr>
      <w:rFonts w:eastAsia="Times New Roman"/>
      <w:color w:val="003366"/>
      <w:sz w:val="16"/>
      <w:szCs w:val="16"/>
    </w:rPr>
  </w:style>
  <w:style w:type="paragraph" w:customStyle="1" w:styleId="tablatitulo">
    <w:name w:val="tabla_titulo"/>
    <w:basedOn w:val="Normal"/>
    <w:rsid w:val="009447C2"/>
    <w:pPr>
      <w:shd w:val="clear" w:color="auto" w:fill="31639C"/>
      <w:spacing w:before="100" w:beforeAutospacing="1" w:after="100" w:afterAutospacing="1"/>
    </w:pPr>
    <w:rPr>
      <w:rFonts w:eastAsia="Times New Roman"/>
      <w:b/>
      <w:bCs/>
      <w:color w:val="FFFFFF"/>
      <w:sz w:val="18"/>
      <w:szCs w:val="18"/>
    </w:rPr>
  </w:style>
  <w:style w:type="paragraph" w:customStyle="1" w:styleId="tablatituloresaltado">
    <w:name w:val="tabla_titulo_resaltado"/>
    <w:basedOn w:val="Normal"/>
    <w:rsid w:val="009447C2"/>
    <w:pPr>
      <w:shd w:val="clear" w:color="auto" w:fill="31639C"/>
      <w:spacing w:before="100" w:beforeAutospacing="1" w:after="100" w:afterAutospacing="1"/>
    </w:pPr>
    <w:rPr>
      <w:rFonts w:eastAsia="Times New Roman"/>
      <w:b/>
      <w:bCs/>
      <w:color w:val="FF0000"/>
      <w:sz w:val="18"/>
      <w:szCs w:val="18"/>
    </w:rPr>
  </w:style>
  <w:style w:type="paragraph" w:customStyle="1" w:styleId="tablatitulocentrado">
    <w:name w:val="tabla_titulo_centrado"/>
    <w:basedOn w:val="Normal"/>
    <w:rsid w:val="009447C2"/>
    <w:pPr>
      <w:pBdr>
        <w:top w:val="single" w:sz="6" w:space="2" w:color="31639C"/>
        <w:left w:val="single" w:sz="6" w:space="4" w:color="31639C"/>
        <w:bottom w:val="single" w:sz="6" w:space="2" w:color="31639C"/>
        <w:right w:val="single" w:sz="6" w:space="4" w:color="31639C"/>
      </w:pBdr>
      <w:shd w:val="clear" w:color="auto" w:fill="31639C"/>
      <w:spacing w:before="100" w:beforeAutospacing="1" w:after="100" w:afterAutospacing="1"/>
      <w:jc w:val="center"/>
    </w:pPr>
    <w:rPr>
      <w:rFonts w:eastAsia="Times New Roman"/>
      <w:b/>
      <w:bCs/>
      <w:color w:val="FFFFFF"/>
      <w:sz w:val="20"/>
      <w:szCs w:val="20"/>
    </w:rPr>
  </w:style>
  <w:style w:type="paragraph" w:customStyle="1" w:styleId="tablatexto0">
    <w:name w:val="tabla_texto0"/>
    <w:basedOn w:val="Normal"/>
    <w:rsid w:val="009447C2"/>
    <w:pPr>
      <w:pBdr>
        <w:top w:val="single" w:sz="2" w:space="4" w:color="000000"/>
        <w:left w:val="single" w:sz="2" w:space="4" w:color="31639C"/>
        <w:bottom w:val="single" w:sz="6" w:space="4" w:color="31639C"/>
        <w:right w:val="double" w:sz="2" w:space="4" w:color="31639C"/>
      </w:pBdr>
      <w:shd w:val="clear" w:color="auto" w:fill="FFFFFF"/>
      <w:spacing w:before="100" w:beforeAutospacing="1" w:after="100" w:afterAutospacing="1"/>
      <w:textAlignment w:val="center"/>
    </w:pPr>
    <w:rPr>
      <w:rFonts w:eastAsia="Times New Roman"/>
      <w:color w:val="000000"/>
      <w:sz w:val="16"/>
      <w:szCs w:val="16"/>
    </w:rPr>
  </w:style>
  <w:style w:type="paragraph" w:customStyle="1" w:styleId="tablatexto1">
    <w:name w:val="tabla_texto1"/>
    <w:basedOn w:val="Normal"/>
    <w:rsid w:val="009447C2"/>
    <w:pPr>
      <w:pBdr>
        <w:top w:val="single" w:sz="2" w:space="5" w:color="000000"/>
        <w:left w:val="single" w:sz="2" w:space="5" w:color="31639C"/>
        <w:bottom w:val="single" w:sz="6" w:space="5" w:color="31639C"/>
        <w:right w:val="double" w:sz="2" w:space="5" w:color="31639C"/>
      </w:pBdr>
      <w:shd w:val="clear" w:color="auto" w:fill="FFFFFF"/>
      <w:spacing w:before="100" w:beforeAutospacing="1" w:after="100" w:afterAutospacing="1"/>
      <w:textAlignment w:val="center"/>
    </w:pPr>
    <w:rPr>
      <w:rFonts w:eastAsia="Times New Roman"/>
      <w:color w:val="000000"/>
      <w:sz w:val="16"/>
      <w:szCs w:val="16"/>
    </w:rPr>
  </w:style>
  <w:style w:type="paragraph" w:customStyle="1" w:styleId="tablatexto2">
    <w:name w:val="tabla_texto2"/>
    <w:basedOn w:val="Normal"/>
    <w:rsid w:val="009447C2"/>
    <w:pPr>
      <w:pBdr>
        <w:top w:val="single" w:sz="2" w:space="5" w:color="31639C"/>
        <w:left w:val="single" w:sz="2" w:space="5" w:color="31639C"/>
        <w:bottom w:val="single" w:sz="6" w:space="5" w:color="31639C"/>
        <w:right w:val="single" w:sz="6" w:space="5" w:color="31639C"/>
      </w:pBdr>
      <w:shd w:val="clear" w:color="auto" w:fill="FFFFFF"/>
      <w:spacing w:before="100" w:beforeAutospacing="1" w:after="100" w:afterAutospacing="1"/>
      <w:textAlignment w:val="center"/>
    </w:pPr>
    <w:rPr>
      <w:rFonts w:eastAsia="Times New Roman"/>
      <w:color w:val="000000"/>
      <w:sz w:val="16"/>
      <w:szCs w:val="16"/>
    </w:rPr>
  </w:style>
  <w:style w:type="paragraph" w:customStyle="1" w:styleId="tablaresult3">
    <w:name w:val="tabla_result3"/>
    <w:basedOn w:val="Normal"/>
    <w:rsid w:val="009447C2"/>
    <w:pPr>
      <w:pBdr>
        <w:top w:val="single" w:sz="6" w:space="2" w:color="31639C"/>
        <w:left w:val="single" w:sz="6" w:space="4" w:color="31639C"/>
        <w:bottom w:val="single" w:sz="6" w:space="2" w:color="31639C"/>
        <w:right w:val="single" w:sz="6" w:space="4" w:color="31639C"/>
      </w:pBdr>
      <w:shd w:val="clear" w:color="auto" w:fill="FFFFFF"/>
      <w:spacing w:before="100" w:beforeAutospacing="1" w:after="100" w:afterAutospacing="1"/>
      <w:jc w:val="right"/>
    </w:pPr>
    <w:rPr>
      <w:rFonts w:eastAsia="Times New Roman"/>
      <w:b/>
      <w:bCs/>
      <w:color w:val="31639C"/>
      <w:sz w:val="16"/>
      <w:szCs w:val="16"/>
    </w:rPr>
  </w:style>
  <w:style w:type="paragraph" w:customStyle="1" w:styleId="tablaresult4">
    <w:name w:val="tabla_result4"/>
    <w:basedOn w:val="Normal"/>
    <w:rsid w:val="009447C2"/>
    <w:pPr>
      <w:pBdr>
        <w:top w:val="single" w:sz="6" w:space="2" w:color="31639C"/>
        <w:left w:val="single" w:sz="6" w:space="4" w:color="31639C"/>
        <w:bottom w:val="single" w:sz="6" w:space="2" w:color="31639C"/>
        <w:right w:val="single" w:sz="6" w:space="4" w:color="31639C"/>
      </w:pBdr>
      <w:shd w:val="clear" w:color="auto" w:fill="FFFFFF"/>
      <w:spacing w:before="100" w:beforeAutospacing="1" w:after="100" w:afterAutospacing="1"/>
      <w:jc w:val="center"/>
    </w:pPr>
    <w:rPr>
      <w:rFonts w:eastAsia="Times New Roman"/>
      <w:b/>
      <w:bCs/>
      <w:color w:val="31639C"/>
      <w:sz w:val="16"/>
      <w:szCs w:val="16"/>
    </w:rPr>
  </w:style>
  <w:style w:type="paragraph" w:customStyle="1" w:styleId="tablatexto3">
    <w:name w:val="tabla_texto3"/>
    <w:basedOn w:val="Normal"/>
    <w:rsid w:val="009447C2"/>
    <w:pPr>
      <w:pBdr>
        <w:top w:val="single" w:sz="2" w:space="5" w:color="000000"/>
        <w:left w:val="single" w:sz="6" w:space="5" w:color="31639C"/>
        <w:bottom w:val="single" w:sz="6" w:space="5" w:color="31639C"/>
        <w:right w:val="single" w:sz="6" w:space="5" w:color="31639C"/>
      </w:pBdr>
      <w:shd w:val="clear" w:color="auto" w:fill="FFFFFF"/>
      <w:spacing w:before="100" w:beforeAutospacing="1" w:after="100" w:afterAutospacing="1"/>
      <w:jc w:val="right"/>
      <w:textAlignment w:val="center"/>
    </w:pPr>
    <w:rPr>
      <w:rFonts w:eastAsia="Times New Roman"/>
      <w:b/>
      <w:bCs/>
      <w:sz w:val="16"/>
      <w:szCs w:val="16"/>
    </w:rPr>
  </w:style>
  <w:style w:type="paragraph" w:customStyle="1" w:styleId="tablatexto7">
    <w:name w:val="tabla_texto7"/>
    <w:basedOn w:val="Normal"/>
    <w:rsid w:val="009447C2"/>
    <w:pPr>
      <w:shd w:val="clear" w:color="auto" w:fill="FFFFFF"/>
      <w:spacing w:before="100" w:beforeAutospacing="1" w:after="100" w:afterAutospacing="1"/>
      <w:jc w:val="right"/>
      <w:textAlignment w:val="center"/>
    </w:pPr>
    <w:rPr>
      <w:rFonts w:eastAsia="Times New Roman"/>
      <w:b/>
      <w:bCs/>
      <w:sz w:val="16"/>
      <w:szCs w:val="16"/>
    </w:rPr>
  </w:style>
  <w:style w:type="paragraph" w:customStyle="1" w:styleId="tablatexto8">
    <w:name w:val="tabla_texto8"/>
    <w:basedOn w:val="Normal"/>
    <w:rsid w:val="009447C2"/>
    <w:pPr>
      <w:shd w:val="clear" w:color="auto" w:fill="FFFFFF"/>
      <w:spacing w:before="100" w:beforeAutospacing="1" w:after="100" w:afterAutospacing="1"/>
      <w:textAlignment w:val="center"/>
    </w:pPr>
    <w:rPr>
      <w:rFonts w:eastAsia="Times New Roman"/>
      <w:sz w:val="16"/>
      <w:szCs w:val="16"/>
    </w:rPr>
  </w:style>
  <w:style w:type="paragraph" w:customStyle="1" w:styleId="lineainferior">
    <w:name w:val="linea_inferior"/>
    <w:basedOn w:val="Normal"/>
    <w:rsid w:val="009447C2"/>
    <w:pPr>
      <w:pBdr>
        <w:top w:val="single" w:sz="2" w:space="1" w:color="000000"/>
        <w:left w:val="single" w:sz="6" w:space="1" w:color="31639C"/>
        <w:bottom w:val="single" w:sz="6" w:space="1" w:color="31639C"/>
        <w:right w:val="single" w:sz="6" w:space="1" w:color="31639C"/>
      </w:pBdr>
      <w:shd w:val="clear" w:color="auto" w:fill="FFFFFF"/>
      <w:spacing w:before="100" w:beforeAutospacing="1" w:after="100" w:afterAutospacing="1"/>
      <w:textAlignment w:val="center"/>
    </w:pPr>
    <w:rPr>
      <w:rFonts w:eastAsia="Times New Roman"/>
      <w:color w:val="000000"/>
      <w:sz w:val="2"/>
      <w:szCs w:val="2"/>
    </w:rPr>
  </w:style>
  <w:style w:type="paragraph" w:customStyle="1" w:styleId="resultsubtit">
    <w:name w:val="result_subtit"/>
    <w:basedOn w:val="Normal"/>
    <w:rsid w:val="009447C2"/>
    <w:pPr>
      <w:spacing w:before="100" w:beforeAutospacing="1" w:after="100" w:afterAutospacing="1"/>
    </w:pPr>
    <w:rPr>
      <w:rFonts w:eastAsia="Times New Roman"/>
      <w:b/>
      <w:bCs/>
      <w:sz w:val="16"/>
      <w:szCs w:val="16"/>
    </w:rPr>
  </w:style>
  <w:style w:type="paragraph" w:customStyle="1" w:styleId="tablatexto4">
    <w:name w:val="tabla_texto4"/>
    <w:basedOn w:val="Normal"/>
    <w:rsid w:val="009447C2"/>
    <w:pPr>
      <w:pBdr>
        <w:top w:val="single" w:sz="2" w:space="4" w:color="31639C"/>
        <w:left w:val="single" w:sz="6" w:space="4" w:color="31639C"/>
        <w:bottom w:val="single" w:sz="6" w:space="4" w:color="31639C"/>
        <w:right w:val="single" w:sz="6" w:space="4" w:color="31639C"/>
      </w:pBdr>
      <w:shd w:val="clear" w:color="auto" w:fill="FFFFFF"/>
      <w:spacing w:before="100" w:beforeAutospacing="1" w:after="100" w:afterAutospacing="1"/>
      <w:textAlignment w:val="center"/>
    </w:pPr>
    <w:rPr>
      <w:rFonts w:eastAsia="Times New Roman"/>
      <w:color w:val="000000"/>
      <w:sz w:val="16"/>
      <w:szCs w:val="16"/>
    </w:rPr>
  </w:style>
  <w:style w:type="paragraph" w:customStyle="1" w:styleId="tablatexto5">
    <w:name w:val="tabla_texto5"/>
    <w:basedOn w:val="Normal"/>
    <w:rsid w:val="009447C2"/>
    <w:pPr>
      <w:pBdr>
        <w:top w:val="single" w:sz="2" w:space="5" w:color="31639C"/>
        <w:left w:val="single" w:sz="6" w:space="4" w:color="31639C"/>
        <w:bottom w:val="single" w:sz="6" w:space="5" w:color="31639C"/>
        <w:right w:val="single" w:sz="6" w:space="6" w:color="31639C"/>
      </w:pBdr>
      <w:shd w:val="clear" w:color="auto" w:fill="FFFFFF"/>
      <w:spacing w:before="100" w:beforeAutospacing="1" w:after="100" w:afterAutospacing="1"/>
      <w:jc w:val="right"/>
      <w:textAlignment w:val="center"/>
    </w:pPr>
    <w:rPr>
      <w:rFonts w:eastAsia="Times New Roman"/>
      <w:color w:val="000000"/>
      <w:sz w:val="16"/>
      <w:szCs w:val="16"/>
    </w:rPr>
  </w:style>
  <w:style w:type="paragraph" w:customStyle="1" w:styleId="tablatexto6">
    <w:name w:val="tabla_texto6"/>
    <w:basedOn w:val="Normal"/>
    <w:rsid w:val="009447C2"/>
    <w:pPr>
      <w:shd w:val="clear" w:color="auto" w:fill="FFFFFF"/>
      <w:spacing w:before="100" w:beforeAutospacing="1" w:after="100" w:afterAutospacing="1"/>
      <w:jc w:val="center"/>
      <w:textAlignment w:val="center"/>
    </w:pPr>
    <w:rPr>
      <w:rFonts w:eastAsia="Times New Roman"/>
      <w:color w:val="000000"/>
      <w:sz w:val="16"/>
      <w:szCs w:val="16"/>
    </w:rPr>
  </w:style>
  <w:style w:type="paragraph" w:customStyle="1" w:styleId="controlesmedianos">
    <w:name w:val="controlesmedianos"/>
    <w:basedOn w:val="Normal"/>
    <w:rsid w:val="009447C2"/>
    <w:pPr>
      <w:spacing w:before="100" w:beforeAutospacing="1" w:after="100" w:afterAutospacing="1"/>
    </w:pPr>
    <w:rPr>
      <w:rFonts w:ascii="Times New Roman" w:eastAsia="Times New Roman" w:hAnsi="Times New Roman"/>
      <w:sz w:val="18"/>
      <w:szCs w:val="18"/>
    </w:rPr>
  </w:style>
  <w:style w:type="paragraph" w:customStyle="1" w:styleId="tituloresultadosder">
    <w:name w:val="titulo_resultados_der"/>
    <w:basedOn w:val="Normal"/>
    <w:rsid w:val="009447C2"/>
    <w:pPr>
      <w:shd w:val="clear" w:color="auto" w:fill="31639C"/>
      <w:spacing w:before="100" w:beforeAutospacing="1" w:after="100" w:afterAutospacing="1"/>
      <w:jc w:val="right"/>
    </w:pPr>
    <w:rPr>
      <w:rFonts w:eastAsia="Times New Roman"/>
      <w:b/>
      <w:bCs/>
      <w:color w:val="FFFFFF"/>
      <w:sz w:val="16"/>
      <w:szCs w:val="16"/>
    </w:rPr>
  </w:style>
  <w:style w:type="paragraph" w:customStyle="1" w:styleId="tituloresultadosizq">
    <w:name w:val="titulo_resultados_izq"/>
    <w:basedOn w:val="Normal"/>
    <w:rsid w:val="009447C2"/>
    <w:pPr>
      <w:shd w:val="clear" w:color="auto" w:fill="31639C"/>
      <w:spacing w:before="100" w:beforeAutospacing="1" w:after="100" w:afterAutospacing="1"/>
    </w:pPr>
    <w:rPr>
      <w:rFonts w:eastAsia="Times New Roman"/>
      <w:b/>
      <w:bCs/>
      <w:color w:val="FFFFFF"/>
      <w:sz w:val="16"/>
      <w:szCs w:val="16"/>
    </w:rPr>
  </w:style>
  <w:style w:type="paragraph" w:customStyle="1" w:styleId="imagenayuda">
    <w:name w:val="imagen_ayuda"/>
    <w:basedOn w:val="Normal"/>
    <w:rsid w:val="009447C2"/>
    <w:pPr>
      <w:spacing w:before="100" w:beforeAutospacing="1" w:after="100" w:afterAutospacing="1"/>
    </w:pPr>
    <w:rPr>
      <w:rFonts w:ascii="Times New Roman" w:eastAsia="Times New Roman" w:hAnsi="Times New Roman"/>
    </w:rPr>
  </w:style>
  <w:style w:type="paragraph" w:customStyle="1" w:styleId="tituloordenar">
    <w:name w:val="titulo_ordenar"/>
    <w:basedOn w:val="Normal"/>
    <w:rsid w:val="009447C2"/>
    <w:pPr>
      <w:shd w:val="clear" w:color="auto" w:fill="31639C"/>
      <w:spacing w:before="100" w:beforeAutospacing="1" w:after="100" w:afterAutospacing="1"/>
    </w:pPr>
    <w:rPr>
      <w:rFonts w:eastAsia="Times New Roman"/>
      <w:b/>
      <w:bCs/>
      <w:color w:val="FFFFFF"/>
      <w:sz w:val="16"/>
      <w:szCs w:val="16"/>
    </w:rPr>
  </w:style>
  <w:style w:type="paragraph" w:customStyle="1" w:styleId="tituloayuda">
    <w:name w:val="titulo_ayuda"/>
    <w:basedOn w:val="Normal"/>
    <w:rsid w:val="009447C2"/>
    <w:pPr>
      <w:spacing w:before="100" w:beforeAutospacing="1" w:after="100" w:afterAutospacing="1"/>
    </w:pPr>
    <w:rPr>
      <w:rFonts w:eastAsia="Times New Roman"/>
      <w:b/>
      <w:bCs/>
      <w:color w:val="31639C"/>
      <w:sz w:val="18"/>
      <w:szCs w:val="18"/>
    </w:rPr>
  </w:style>
  <w:style w:type="paragraph" w:customStyle="1" w:styleId="mensajeayuda">
    <w:name w:val="mensaje_ayuda"/>
    <w:basedOn w:val="Normal"/>
    <w:rsid w:val="009447C2"/>
    <w:pPr>
      <w:spacing w:before="100" w:beforeAutospacing="1" w:after="100" w:afterAutospacing="1"/>
    </w:pPr>
    <w:rPr>
      <w:rFonts w:eastAsia="Times New Roman"/>
      <w:sz w:val="16"/>
      <w:szCs w:val="16"/>
    </w:rPr>
  </w:style>
  <w:style w:type="paragraph" w:customStyle="1" w:styleId="celdaazul">
    <w:name w:val="celda_azul"/>
    <w:basedOn w:val="Normal"/>
    <w:rsid w:val="009447C2"/>
    <w:pPr>
      <w:pBdr>
        <w:top w:val="single" w:sz="6" w:space="5" w:color="999999"/>
        <w:left w:val="single" w:sz="6" w:space="5" w:color="999999"/>
        <w:bottom w:val="single" w:sz="6" w:space="5" w:color="999999"/>
        <w:right w:val="single" w:sz="6" w:space="5" w:color="999999"/>
      </w:pBdr>
      <w:shd w:val="clear" w:color="auto" w:fill="31639C"/>
      <w:spacing w:before="100" w:beforeAutospacing="1" w:after="100" w:afterAutospacing="1"/>
    </w:pPr>
    <w:rPr>
      <w:rFonts w:eastAsia="Times New Roman"/>
      <w:b/>
      <w:bCs/>
      <w:color w:val="FFFFFF"/>
      <w:sz w:val="18"/>
      <w:szCs w:val="18"/>
    </w:rPr>
  </w:style>
  <w:style w:type="paragraph" w:customStyle="1" w:styleId="titulopaginas">
    <w:name w:val="titulo_paginas"/>
    <w:basedOn w:val="Normal"/>
    <w:rsid w:val="009447C2"/>
    <w:pPr>
      <w:spacing w:before="100" w:beforeAutospacing="1" w:after="100" w:afterAutospacing="1"/>
      <w:jc w:val="center"/>
    </w:pPr>
    <w:rPr>
      <w:rFonts w:ascii="Georgia" w:eastAsia="Times New Roman" w:hAnsi="Georgia"/>
      <w:b/>
      <w:bCs/>
      <w:sz w:val="27"/>
      <w:szCs w:val="27"/>
    </w:rPr>
  </w:style>
  <w:style w:type="paragraph" w:customStyle="1" w:styleId="filablanca">
    <w:name w:val="fila_blanca"/>
    <w:basedOn w:val="Normal"/>
    <w:rsid w:val="009447C2"/>
    <w:pPr>
      <w:shd w:val="clear" w:color="auto" w:fill="FFFFFF"/>
      <w:spacing w:before="100" w:beforeAutospacing="1" w:after="100" w:afterAutospacing="1"/>
      <w:textAlignment w:val="center"/>
    </w:pPr>
    <w:rPr>
      <w:rFonts w:eastAsia="Times New Roman"/>
      <w:color w:val="000000"/>
      <w:sz w:val="2"/>
      <w:szCs w:val="2"/>
    </w:rPr>
  </w:style>
  <w:style w:type="paragraph" w:customStyle="1" w:styleId="filatransparente">
    <w:name w:val="fila_transparente"/>
    <w:basedOn w:val="Normal"/>
    <w:rsid w:val="009447C2"/>
    <w:pPr>
      <w:spacing w:before="100" w:beforeAutospacing="1" w:after="100" w:afterAutospacing="1"/>
      <w:textAlignment w:val="center"/>
    </w:pPr>
    <w:rPr>
      <w:rFonts w:eastAsia="Times New Roman"/>
      <w:sz w:val="2"/>
      <w:szCs w:val="2"/>
    </w:rPr>
  </w:style>
  <w:style w:type="paragraph" w:customStyle="1" w:styleId="resulttitulo">
    <w:name w:val="result_titulo"/>
    <w:basedOn w:val="Normal"/>
    <w:rsid w:val="009447C2"/>
    <w:pPr>
      <w:spacing w:before="100" w:beforeAutospacing="1" w:after="100" w:afterAutospacing="1"/>
    </w:pPr>
    <w:rPr>
      <w:rFonts w:eastAsia="Times New Roman"/>
      <w:b/>
      <w:bCs/>
      <w:color w:val="31639C"/>
      <w:sz w:val="18"/>
      <w:szCs w:val="18"/>
    </w:rPr>
  </w:style>
  <w:style w:type="paragraph" w:customStyle="1" w:styleId="fondomenu">
    <w:name w:val="fondomenu"/>
    <w:basedOn w:val="Normal"/>
    <w:rsid w:val="009447C2"/>
    <w:pPr>
      <w:shd w:val="clear" w:color="auto" w:fill="94ADCE"/>
      <w:spacing w:before="100" w:beforeAutospacing="1" w:after="100" w:afterAutospacing="1"/>
    </w:pPr>
    <w:rPr>
      <w:rFonts w:ascii="Times New Roman" w:eastAsia="Times New Roman" w:hAnsi="Times New Roman"/>
    </w:rPr>
  </w:style>
  <w:style w:type="paragraph" w:customStyle="1" w:styleId="textform1">
    <w:name w:val="text_form1"/>
    <w:basedOn w:val="Normal"/>
    <w:rsid w:val="009447C2"/>
    <w:pPr>
      <w:spacing w:before="100" w:beforeAutospacing="1" w:after="100" w:afterAutospacing="1"/>
    </w:pPr>
    <w:rPr>
      <w:rFonts w:eastAsia="Times New Roman"/>
      <w:b/>
      <w:bCs/>
      <w:color w:val="003366"/>
      <w:sz w:val="16"/>
      <w:szCs w:val="16"/>
    </w:rPr>
  </w:style>
  <w:style w:type="paragraph" w:customStyle="1" w:styleId="textruta">
    <w:name w:val="text_ruta"/>
    <w:basedOn w:val="Normal"/>
    <w:rsid w:val="009447C2"/>
    <w:pPr>
      <w:spacing w:before="100" w:beforeAutospacing="1" w:after="100" w:afterAutospacing="1"/>
    </w:pPr>
    <w:rPr>
      <w:rFonts w:eastAsia="Times New Roman"/>
      <w:color w:val="333333"/>
      <w:sz w:val="14"/>
      <w:szCs w:val="14"/>
    </w:rPr>
  </w:style>
  <w:style w:type="paragraph" w:customStyle="1" w:styleId="titseccion">
    <w:name w:val="tit_seccion"/>
    <w:basedOn w:val="Normal"/>
    <w:rsid w:val="009447C2"/>
    <w:pPr>
      <w:spacing w:before="100" w:beforeAutospacing="1" w:after="100" w:afterAutospacing="1"/>
      <w:jc w:val="right"/>
    </w:pPr>
    <w:rPr>
      <w:rFonts w:ascii="Arial" w:eastAsia="Times New Roman" w:hAnsi="Arial" w:cs="Arial"/>
      <w:b/>
      <w:bCs/>
      <w:color w:val="FFFFFF"/>
      <w:sz w:val="23"/>
      <w:szCs w:val="23"/>
    </w:rPr>
  </w:style>
  <w:style w:type="paragraph" w:customStyle="1" w:styleId="tablatexto3b">
    <w:name w:val="tabla_texto3b"/>
    <w:basedOn w:val="Normal"/>
    <w:rsid w:val="009447C2"/>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textAlignment w:val="center"/>
    </w:pPr>
    <w:rPr>
      <w:rFonts w:eastAsia="Times New Roman"/>
      <w:b/>
      <w:bCs/>
      <w:color w:val="000000"/>
      <w:sz w:val="16"/>
      <w:szCs w:val="16"/>
    </w:rPr>
  </w:style>
  <w:style w:type="paragraph" w:customStyle="1" w:styleId="tablatexto3bvino">
    <w:name w:val="tabla_texto3b_vino"/>
    <w:basedOn w:val="Normal"/>
    <w:rsid w:val="009447C2"/>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textAlignment w:val="center"/>
    </w:pPr>
    <w:rPr>
      <w:rFonts w:eastAsia="Times New Roman"/>
      <w:b/>
      <w:bCs/>
      <w:color w:val="800000"/>
      <w:sz w:val="16"/>
      <w:szCs w:val="16"/>
    </w:rPr>
  </w:style>
  <w:style w:type="paragraph" w:customStyle="1" w:styleId="tablaindicaciones">
    <w:name w:val="tabla_indicaciones"/>
    <w:basedOn w:val="Normal"/>
    <w:rsid w:val="009447C2"/>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jc w:val="center"/>
      <w:textAlignment w:val="center"/>
    </w:pPr>
    <w:rPr>
      <w:rFonts w:eastAsia="Times New Roman"/>
      <w:b/>
      <w:bCs/>
      <w:color w:val="00008B"/>
      <w:sz w:val="16"/>
      <w:szCs w:val="16"/>
    </w:rPr>
  </w:style>
  <w:style w:type="paragraph" w:customStyle="1" w:styleId="celdagris">
    <w:name w:val="celda_gris"/>
    <w:basedOn w:val="Normal"/>
    <w:rsid w:val="009447C2"/>
    <w:pPr>
      <w:pBdr>
        <w:top w:val="single" w:sz="6" w:space="5" w:color="666666"/>
        <w:left w:val="single" w:sz="6" w:space="5" w:color="666666"/>
        <w:bottom w:val="single" w:sz="6" w:space="5" w:color="666666"/>
        <w:right w:val="single" w:sz="6" w:space="5" w:color="666666"/>
      </w:pBdr>
      <w:shd w:val="clear" w:color="auto" w:fill="CCCCCC"/>
      <w:spacing w:before="100" w:beforeAutospacing="1" w:after="100" w:afterAutospacing="1"/>
    </w:pPr>
    <w:rPr>
      <w:rFonts w:eastAsia="Times New Roman"/>
      <w:b/>
      <w:bCs/>
      <w:color w:val="000000"/>
      <w:sz w:val="18"/>
      <w:szCs w:val="18"/>
    </w:rPr>
  </w:style>
  <w:style w:type="paragraph" w:customStyle="1" w:styleId="tablaresult1">
    <w:name w:val="tabla_result1"/>
    <w:basedOn w:val="Normal"/>
    <w:rsid w:val="009447C2"/>
    <w:pPr>
      <w:shd w:val="clear" w:color="auto" w:fill="31639C"/>
      <w:spacing w:before="100" w:beforeAutospacing="1" w:after="100" w:afterAutospacing="1"/>
    </w:pPr>
    <w:rPr>
      <w:rFonts w:eastAsia="Times New Roman"/>
      <w:b/>
      <w:bCs/>
      <w:color w:val="FFFFFF"/>
      <w:sz w:val="18"/>
      <w:szCs w:val="18"/>
    </w:rPr>
  </w:style>
  <w:style w:type="paragraph" w:customStyle="1" w:styleId="subtitmapa">
    <w:name w:val="subtit_mapa"/>
    <w:basedOn w:val="Normal"/>
    <w:rsid w:val="009447C2"/>
    <w:pPr>
      <w:spacing w:before="100" w:beforeAutospacing="1" w:after="100" w:afterAutospacing="1"/>
    </w:pPr>
    <w:rPr>
      <w:rFonts w:ascii="Arial" w:eastAsia="Times New Roman" w:hAnsi="Arial" w:cs="Arial"/>
      <w:b/>
      <w:bCs/>
      <w:color w:val="003366"/>
      <w:sz w:val="26"/>
      <w:szCs w:val="26"/>
    </w:rPr>
  </w:style>
  <w:style w:type="paragraph" w:customStyle="1" w:styleId="borde">
    <w:name w:val="borde"/>
    <w:basedOn w:val="Normal"/>
    <w:rsid w:val="009447C2"/>
    <w:pPr>
      <w:pBdr>
        <w:top w:val="single" w:sz="6" w:space="0" w:color="999999"/>
        <w:left w:val="single" w:sz="6" w:space="0" w:color="999999"/>
        <w:bottom w:val="single" w:sz="24" w:space="0" w:color="000000"/>
        <w:right w:val="single" w:sz="24" w:space="0" w:color="000000"/>
      </w:pBdr>
      <w:spacing w:before="100" w:beforeAutospacing="1" w:after="100" w:afterAutospacing="1"/>
    </w:pPr>
    <w:rPr>
      <w:rFonts w:ascii="Times New Roman" w:eastAsia="Times New Roman" w:hAnsi="Times New Roman"/>
    </w:rPr>
  </w:style>
  <w:style w:type="paragraph" w:customStyle="1" w:styleId="textodocumento8">
    <w:name w:val="texto_documento8"/>
    <w:basedOn w:val="Normal"/>
    <w:rsid w:val="009447C2"/>
    <w:pPr>
      <w:spacing w:before="100" w:beforeAutospacing="1" w:after="100" w:afterAutospacing="1"/>
      <w:jc w:val="both"/>
    </w:pPr>
    <w:rPr>
      <w:rFonts w:eastAsia="Times New Roman"/>
      <w:color w:val="000000"/>
      <w:sz w:val="16"/>
      <w:szCs w:val="16"/>
    </w:rPr>
  </w:style>
  <w:style w:type="paragraph" w:customStyle="1" w:styleId="textodocumento10">
    <w:name w:val="texto_documento10"/>
    <w:basedOn w:val="Normal"/>
    <w:rsid w:val="009447C2"/>
    <w:pPr>
      <w:spacing w:before="100" w:beforeAutospacing="1" w:after="100" w:afterAutospacing="1"/>
      <w:jc w:val="both"/>
    </w:pPr>
    <w:rPr>
      <w:rFonts w:ascii="Arial" w:eastAsia="Times New Roman" w:hAnsi="Arial" w:cs="Arial"/>
      <w:color w:val="000000"/>
      <w:sz w:val="20"/>
      <w:szCs w:val="20"/>
    </w:rPr>
  </w:style>
  <w:style w:type="paragraph" w:customStyle="1" w:styleId="textodocumento12">
    <w:name w:val="texto_documento12"/>
    <w:basedOn w:val="Normal"/>
    <w:rsid w:val="009447C2"/>
    <w:pPr>
      <w:spacing w:before="100" w:beforeAutospacing="1" w:after="100" w:afterAutospacing="1"/>
      <w:jc w:val="both"/>
    </w:pPr>
    <w:rPr>
      <w:rFonts w:ascii="Arial" w:eastAsia="Times New Roman" w:hAnsi="Arial" w:cs="Arial"/>
      <w:color w:val="000000"/>
    </w:rPr>
  </w:style>
  <w:style w:type="paragraph" w:customStyle="1" w:styleId="textodocumento14">
    <w:name w:val="texto_documento14"/>
    <w:basedOn w:val="Normal"/>
    <w:rsid w:val="009447C2"/>
    <w:pPr>
      <w:spacing w:before="100" w:beforeAutospacing="1" w:after="100" w:afterAutospacing="1"/>
      <w:jc w:val="both"/>
    </w:pPr>
    <w:rPr>
      <w:rFonts w:ascii="Arial" w:eastAsia="Times New Roman" w:hAnsi="Arial" w:cs="Arial"/>
      <w:color w:val="000000"/>
      <w:sz w:val="28"/>
      <w:szCs w:val="28"/>
    </w:rPr>
  </w:style>
  <w:style w:type="paragraph" w:customStyle="1" w:styleId="textodocumento16">
    <w:name w:val="texto_documento16"/>
    <w:basedOn w:val="Normal"/>
    <w:rsid w:val="009447C2"/>
    <w:pPr>
      <w:spacing w:before="100" w:beforeAutospacing="1" w:after="100" w:afterAutospacing="1"/>
      <w:jc w:val="both"/>
    </w:pPr>
    <w:rPr>
      <w:rFonts w:ascii="Arial" w:eastAsia="Times New Roman" w:hAnsi="Arial" w:cs="Arial"/>
      <w:color w:val="000000"/>
      <w:sz w:val="32"/>
      <w:szCs w:val="32"/>
    </w:rPr>
  </w:style>
  <w:style w:type="paragraph" w:customStyle="1" w:styleId="ftool">
    <w:name w:val="ftool"/>
    <w:basedOn w:val="Normal"/>
    <w:rsid w:val="009447C2"/>
    <w:pPr>
      <w:pBdr>
        <w:top w:val="single" w:sz="6" w:space="0" w:color="CCCCCC"/>
        <w:left w:val="single" w:sz="6" w:space="0" w:color="CCCCCC"/>
        <w:bottom w:val="single" w:sz="6" w:space="0" w:color="CCCCCC"/>
        <w:right w:val="single" w:sz="6" w:space="0" w:color="CCCCCC"/>
      </w:pBdr>
      <w:spacing w:before="15" w:after="15"/>
      <w:jc w:val="center"/>
    </w:pPr>
    <w:rPr>
      <w:rFonts w:ascii="Times New Roman" w:eastAsia="Times New Roman" w:hAnsi="Times New Roman"/>
    </w:rPr>
  </w:style>
  <w:style w:type="paragraph" w:customStyle="1" w:styleId="ft1">
    <w:name w:val="ft1"/>
    <w:basedOn w:val="Normal"/>
    <w:rsid w:val="009447C2"/>
    <w:pPr>
      <w:spacing w:before="100" w:beforeAutospacing="1" w:after="100" w:afterAutospacing="1" w:line="240" w:lineRule="atLeast"/>
    </w:pPr>
    <w:rPr>
      <w:rFonts w:eastAsia="Times New Roman"/>
      <w:color w:val="000000"/>
      <w:sz w:val="14"/>
      <w:szCs w:val="14"/>
    </w:rPr>
  </w:style>
  <w:style w:type="paragraph" w:customStyle="1" w:styleId="ft2">
    <w:name w:val="ft2"/>
    <w:basedOn w:val="Normal"/>
    <w:rsid w:val="009447C2"/>
    <w:pPr>
      <w:spacing w:before="100" w:beforeAutospacing="1" w:after="100" w:afterAutospacing="1"/>
      <w:ind w:left="30"/>
    </w:pPr>
    <w:rPr>
      <w:rFonts w:ascii="Times New Roman" w:eastAsia="Times New Roman" w:hAnsi="Times New Roman"/>
    </w:rPr>
  </w:style>
  <w:style w:type="paragraph" w:customStyle="1" w:styleId="ft2at">
    <w:name w:val="ft2at"/>
    <w:basedOn w:val="Normal"/>
    <w:rsid w:val="009447C2"/>
    <w:pPr>
      <w:spacing w:before="100" w:beforeAutospacing="1" w:after="100" w:afterAutospacing="1"/>
      <w:ind w:left="30"/>
    </w:pPr>
    <w:rPr>
      <w:rFonts w:ascii="Times New Roman" w:eastAsia="Times New Roman" w:hAnsi="Times New Roman"/>
    </w:rPr>
  </w:style>
  <w:style w:type="paragraph" w:customStyle="1" w:styleId="celdaroja">
    <w:name w:val="celda_roja"/>
    <w:basedOn w:val="Normal"/>
    <w:rsid w:val="009447C2"/>
    <w:pPr>
      <w:pBdr>
        <w:top w:val="single" w:sz="6" w:space="5" w:color="999999"/>
        <w:left w:val="single" w:sz="6" w:space="5" w:color="999999"/>
        <w:bottom w:val="single" w:sz="6" w:space="5" w:color="999999"/>
        <w:right w:val="single" w:sz="6" w:space="5" w:color="999999"/>
      </w:pBdr>
      <w:shd w:val="clear" w:color="auto" w:fill="CC0000"/>
      <w:spacing w:before="100" w:beforeAutospacing="1" w:after="100" w:afterAutospacing="1"/>
    </w:pPr>
    <w:rPr>
      <w:rFonts w:eastAsia="Times New Roman"/>
      <w:b/>
      <w:bCs/>
      <w:color w:val="FFFFFF"/>
      <w:sz w:val="18"/>
      <w:szCs w:val="18"/>
    </w:rPr>
  </w:style>
  <w:style w:type="paragraph" w:customStyle="1" w:styleId="lineaerror">
    <w:name w:val="linea_error"/>
    <w:basedOn w:val="Normal"/>
    <w:rsid w:val="009447C2"/>
    <w:pPr>
      <w:pBdr>
        <w:bottom w:val="threeDEngrave" w:sz="6" w:space="1" w:color="CCCC99"/>
      </w:pBdr>
      <w:shd w:val="clear" w:color="auto" w:fill="94ADCE"/>
      <w:spacing w:before="100" w:beforeAutospacing="1" w:after="100" w:afterAutospacing="1"/>
      <w:textAlignment w:val="center"/>
    </w:pPr>
    <w:rPr>
      <w:rFonts w:eastAsia="Times New Roman"/>
      <w:color w:val="000000"/>
      <w:sz w:val="2"/>
      <w:szCs w:val="2"/>
    </w:rPr>
  </w:style>
  <w:style w:type="paragraph" w:customStyle="1" w:styleId="cmdblanco">
    <w:name w:val="cmdblanco"/>
    <w:basedOn w:val="Normal"/>
    <w:rsid w:val="009447C2"/>
    <w:pPr>
      <w:pBdr>
        <w:top w:val="single" w:sz="6" w:space="0" w:color="AFC4D5"/>
        <w:left w:val="single" w:sz="6" w:space="0" w:color="AFC4D5"/>
        <w:bottom w:val="single" w:sz="6" w:space="0" w:color="104A7B"/>
        <w:right w:val="single" w:sz="6" w:space="0" w:color="104A7B"/>
      </w:pBdr>
      <w:shd w:val="clear" w:color="auto" w:fill="FFFFFF"/>
      <w:spacing w:before="100" w:beforeAutospacing="1" w:after="100" w:afterAutospacing="1"/>
    </w:pPr>
    <w:rPr>
      <w:rFonts w:eastAsia="Times New Roman"/>
      <w:color w:val="000066"/>
    </w:rPr>
  </w:style>
  <w:style w:type="paragraph" w:customStyle="1" w:styleId="textopre10">
    <w:name w:val="texto_pre10"/>
    <w:basedOn w:val="Normal"/>
    <w:rsid w:val="009447C2"/>
    <w:pPr>
      <w:spacing w:before="100" w:beforeAutospacing="1" w:after="100" w:afterAutospacing="1"/>
    </w:pPr>
    <w:rPr>
      <w:rFonts w:eastAsia="Times New Roman"/>
      <w:color w:val="000000"/>
      <w:sz w:val="16"/>
      <w:szCs w:val="16"/>
    </w:rPr>
  </w:style>
  <w:style w:type="paragraph" w:customStyle="1" w:styleId="nombrenorma">
    <w:name w:val="nombre_norma"/>
    <w:basedOn w:val="Normal"/>
    <w:rsid w:val="009447C2"/>
    <w:pPr>
      <w:pBdr>
        <w:top w:val="single" w:sz="2" w:space="4" w:color="000000"/>
        <w:left w:val="single" w:sz="2" w:space="4" w:color="31639C"/>
        <w:bottom w:val="single" w:sz="6" w:space="4" w:color="auto"/>
      </w:pBdr>
      <w:shd w:val="clear" w:color="auto" w:fill="FFFFFF"/>
      <w:spacing w:before="100" w:beforeAutospacing="1" w:after="100" w:afterAutospacing="1"/>
      <w:textAlignment w:val="center"/>
    </w:pPr>
    <w:rPr>
      <w:rFonts w:eastAsia="Times New Roman"/>
      <w:color w:val="000000"/>
      <w:sz w:val="20"/>
      <w:szCs w:val="20"/>
    </w:rPr>
  </w:style>
  <w:style w:type="paragraph" w:customStyle="1" w:styleId="calendar">
    <w:name w:val="calendar"/>
    <w:basedOn w:val="Normal"/>
    <w:rsid w:val="009447C2"/>
    <w:pPr>
      <w:pBdr>
        <w:top w:val="single" w:sz="6" w:space="0" w:color="646464"/>
        <w:left w:val="single" w:sz="6" w:space="0" w:color="646464"/>
        <w:bottom w:val="single" w:sz="6" w:space="0" w:color="646464"/>
        <w:right w:val="single" w:sz="6" w:space="0" w:color="646464"/>
      </w:pBdr>
      <w:shd w:val="clear" w:color="auto" w:fill="FFFFFF"/>
      <w:spacing w:before="100" w:beforeAutospacing="1" w:after="100" w:afterAutospacing="1"/>
      <w:jc w:val="center"/>
    </w:pPr>
    <w:rPr>
      <w:rFonts w:eastAsia="Times New Roman"/>
      <w:color w:val="0000FF"/>
    </w:rPr>
  </w:style>
  <w:style w:type="paragraph" w:customStyle="1" w:styleId="style2">
    <w:name w:val="style2"/>
    <w:basedOn w:val="Normal"/>
    <w:rsid w:val="009447C2"/>
    <w:pPr>
      <w:spacing w:before="100" w:beforeAutospacing="1" w:after="100" w:afterAutospacing="1"/>
    </w:pPr>
    <w:rPr>
      <w:rFonts w:ascii="Times New Roman" w:eastAsia="Times New Roman" w:hAnsi="Times New Roman"/>
    </w:rPr>
  </w:style>
  <w:style w:type="paragraph" w:customStyle="1" w:styleId="style3">
    <w:name w:val="style3"/>
    <w:basedOn w:val="Normal"/>
    <w:rsid w:val="009447C2"/>
    <w:pPr>
      <w:shd w:val="clear" w:color="auto" w:fill="94AECE"/>
      <w:spacing w:before="100" w:beforeAutospacing="1" w:after="100" w:afterAutospacing="1"/>
      <w:jc w:val="center"/>
    </w:pPr>
    <w:rPr>
      <w:rFonts w:ascii="Arial" w:eastAsia="Times New Roman" w:hAnsi="Arial" w:cs="Arial"/>
      <w:b/>
      <w:bCs/>
      <w:color w:val="FFFFFF"/>
    </w:rPr>
  </w:style>
  <w:style w:type="paragraph" w:customStyle="1" w:styleId="cmdceleste">
    <w:name w:val="cmdceleste"/>
    <w:basedOn w:val="Normal"/>
    <w:rsid w:val="009447C2"/>
    <w:pPr>
      <w:spacing w:before="100" w:beforeAutospacing="1" w:after="100" w:afterAutospacing="1"/>
    </w:pPr>
    <w:rPr>
      <w:rFonts w:ascii="Times New Roman" w:eastAsia="Times New Roman" w:hAnsi="Times New Roman"/>
    </w:rPr>
  </w:style>
  <w:style w:type="paragraph" w:customStyle="1" w:styleId="style4">
    <w:name w:val="style4"/>
    <w:basedOn w:val="Normal"/>
    <w:rsid w:val="009447C2"/>
    <w:pPr>
      <w:spacing w:before="100" w:beforeAutospacing="1" w:after="100" w:afterAutospacing="1"/>
    </w:pPr>
    <w:rPr>
      <w:rFonts w:ascii="Times New Roman" w:eastAsia="Times New Roman" w:hAnsi="Times New Roman"/>
    </w:rPr>
  </w:style>
  <w:style w:type="paragraph" w:customStyle="1" w:styleId="tablatituloizquierdawborder">
    <w:name w:val="tabla_titulo_izquierda_w_border"/>
    <w:basedOn w:val="Normal"/>
    <w:rsid w:val="009447C2"/>
    <w:pPr>
      <w:pBdr>
        <w:top w:val="single" w:sz="2" w:space="2" w:color="31639C"/>
        <w:left w:val="single" w:sz="2" w:space="4" w:color="31639C"/>
        <w:bottom w:val="single" w:sz="2" w:space="2" w:color="31639C"/>
        <w:right w:val="single" w:sz="2" w:space="4" w:color="31639C"/>
      </w:pBdr>
      <w:shd w:val="clear" w:color="auto" w:fill="31639C"/>
      <w:spacing w:before="100" w:beforeAutospacing="1" w:after="100" w:afterAutospacing="1"/>
    </w:pPr>
    <w:rPr>
      <w:rFonts w:eastAsia="Times New Roman"/>
      <w:b/>
      <w:bCs/>
      <w:color w:val="FFFFFF"/>
      <w:sz w:val="20"/>
      <w:szCs w:val="20"/>
    </w:rPr>
  </w:style>
  <w:style w:type="paragraph" w:customStyle="1" w:styleId="tablatituloderecha">
    <w:name w:val="tabla_titulo_derecha"/>
    <w:basedOn w:val="Normal"/>
    <w:rsid w:val="009447C2"/>
    <w:pPr>
      <w:pBdr>
        <w:top w:val="single" w:sz="6" w:space="2" w:color="31639C"/>
        <w:left w:val="single" w:sz="6" w:space="4" w:color="31639C"/>
        <w:bottom w:val="single" w:sz="6" w:space="2" w:color="31639C"/>
        <w:right w:val="single" w:sz="6" w:space="4" w:color="31639C"/>
      </w:pBdr>
      <w:shd w:val="clear" w:color="auto" w:fill="31639C"/>
      <w:spacing w:before="100" w:beforeAutospacing="1" w:after="100" w:afterAutospacing="1"/>
      <w:jc w:val="right"/>
    </w:pPr>
    <w:rPr>
      <w:rFonts w:eastAsia="Times New Roman"/>
      <w:b/>
      <w:bCs/>
      <w:color w:val="FFFFFF"/>
      <w:sz w:val="20"/>
      <w:szCs w:val="20"/>
    </w:rPr>
  </w:style>
  <w:style w:type="paragraph" w:customStyle="1" w:styleId="numeracionposicionado">
    <w:name w:val="numeracionposicionado"/>
    <w:basedOn w:val="Normal"/>
    <w:rsid w:val="009447C2"/>
    <w:pPr>
      <w:spacing w:before="100" w:beforeAutospacing="1" w:after="100" w:afterAutospacing="1"/>
    </w:pPr>
    <w:rPr>
      <w:rFonts w:eastAsia="Times New Roman"/>
      <w:b/>
      <w:bCs/>
      <w:color w:val="FF0000"/>
      <w:sz w:val="16"/>
      <w:szCs w:val="16"/>
    </w:rPr>
  </w:style>
  <w:style w:type="paragraph" w:customStyle="1" w:styleId="numeracion">
    <w:name w:val="numeracion"/>
    <w:basedOn w:val="Normal"/>
    <w:rsid w:val="009447C2"/>
    <w:pPr>
      <w:spacing w:before="100" w:beforeAutospacing="1" w:after="100" w:afterAutospacing="1"/>
    </w:pPr>
    <w:rPr>
      <w:rFonts w:eastAsia="Times New Roman"/>
      <w:b/>
      <w:bCs/>
      <w:color w:val="31639C"/>
      <w:sz w:val="16"/>
      <w:szCs w:val="16"/>
    </w:rPr>
  </w:style>
  <w:style w:type="paragraph" w:customStyle="1" w:styleId="texto2left">
    <w:name w:val="texto2left"/>
    <w:basedOn w:val="Normal"/>
    <w:rsid w:val="009447C2"/>
    <w:pPr>
      <w:spacing w:before="100" w:beforeAutospacing="1" w:after="100" w:afterAutospacing="1"/>
    </w:pPr>
    <w:rPr>
      <w:rFonts w:eastAsia="Times New Roman"/>
      <w:sz w:val="18"/>
      <w:szCs w:val="18"/>
    </w:rPr>
  </w:style>
  <w:style w:type="paragraph" w:customStyle="1" w:styleId="tablatituloceleste">
    <w:name w:val="tabla_titulo_celeste"/>
    <w:basedOn w:val="Normal"/>
    <w:rsid w:val="009447C2"/>
    <w:pPr>
      <w:shd w:val="clear" w:color="auto" w:fill="31639C"/>
      <w:spacing w:before="100" w:beforeAutospacing="1" w:after="100" w:afterAutospacing="1"/>
    </w:pPr>
    <w:rPr>
      <w:rFonts w:eastAsia="Times New Roman"/>
      <w:b/>
      <w:bCs/>
      <w:color w:val="FFFFFF"/>
      <w:sz w:val="18"/>
      <w:szCs w:val="18"/>
    </w:rPr>
  </w:style>
  <w:style w:type="paragraph" w:customStyle="1" w:styleId="style5">
    <w:name w:val="style5"/>
    <w:basedOn w:val="Normal"/>
    <w:rsid w:val="009447C2"/>
    <w:pPr>
      <w:spacing w:before="100" w:beforeAutospacing="1" w:after="100" w:afterAutospacing="1"/>
    </w:pPr>
    <w:rPr>
      <w:rFonts w:ascii="Times New Roman" w:eastAsia="Times New Roman" w:hAnsi="Times New Roman"/>
      <w:color w:val="31639C"/>
    </w:rPr>
  </w:style>
  <w:style w:type="paragraph" w:customStyle="1" w:styleId="auto-style3">
    <w:name w:val="auto-style3"/>
    <w:basedOn w:val="Normal"/>
    <w:rsid w:val="009447C2"/>
    <w:pPr>
      <w:spacing w:before="100" w:beforeAutospacing="1" w:after="100" w:afterAutospacing="1"/>
    </w:pPr>
    <w:rPr>
      <w:rFonts w:ascii="Times New Roman" w:eastAsia="Times New Roman" w:hAnsi="Times New Roman"/>
    </w:rPr>
  </w:style>
  <w:style w:type="paragraph" w:customStyle="1" w:styleId="auto-style2">
    <w:name w:val="auto-style2"/>
    <w:basedOn w:val="Normal"/>
    <w:rsid w:val="009447C2"/>
    <w:pPr>
      <w:spacing w:before="100" w:beforeAutospacing="1" w:after="100" w:afterAutospacing="1"/>
    </w:pPr>
    <w:rPr>
      <w:rFonts w:ascii="Times New Roman" w:eastAsia="Times New Roman" w:hAnsi="Times New Roman"/>
    </w:rPr>
  </w:style>
  <w:style w:type="paragraph" w:customStyle="1" w:styleId="current">
    <w:name w:val="current"/>
    <w:basedOn w:val="Normal"/>
    <w:rsid w:val="009447C2"/>
    <w:pPr>
      <w:spacing w:before="100" w:beforeAutospacing="1" w:after="100" w:afterAutospacing="1"/>
    </w:pPr>
    <w:rPr>
      <w:rFonts w:ascii="Times New Roman" w:eastAsia="Times New Roman" w:hAnsi="Times New Roman"/>
    </w:rPr>
  </w:style>
  <w:style w:type="paragraph" w:customStyle="1" w:styleId="separador">
    <w:name w:val="separador"/>
    <w:basedOn w:val="Normal"/>
    <w:rsid w:val="009447C2"/>
    <w:pPr>
      <w:spacing w:before="100" w:beforeAutospacing="1" w:after="100" w:afterAutospacing="1"/>
    </w:pPr>
    <w:rPr>
      <w:rFonts w:ascii="Times New Roman" w:eastAsia="Times New Roman" w:hAnsi="Times New Roman"/>
    </w:rPr>
  </w:style>
  <w:style w:type="paragraph" w:customStyle="1" w:styleId="current1">
    <w:name w:val="current1"/>
    <w:basedOn w:val="Normal"/>
    <w:rsid w:val="009447C2"/>
    <w:pPr>
      <w:pBdr>
        <w:top w:val="single" w:sz="6" w:space="0" w:color="F8F8F8"/>
      </w:pBdr>
      <w:shd w:val="clear" w:color="auto" w:fill="800000"/>
      <w:spacing w:before="100" w:beforeAutospacing="1" w:after="100" w:afterAutospacing="1"/>
    </w:pPr>
    <w:rPr>
      <w:rFonts w:ascii="Times New Roman" w:eastAsia="Times New Roman" w:hAnsi="Times New Roman"/>
      <w:color w:val="FFFFFF"/>
    </w:rPr>
  </w:style>
  <w:style w:type="paragraph" w:styleId="z-Principiodelformulario">
    <w:name w:val="HTML Top of Form"/>
    <w:basedOn w:val="Normal"/>
    <w:next w:val="Normal"/>
    <w:link w:val="z-PrincipiodelformularioCar"/>
    <w:hidden/>
    <w:uiPriority w:val="99"/>
    <w:semiHidden/>
    <w:unhideWhenUsed/>
    <w:rsid w:val="009447C2"/>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9447C2"/>
    <w:rPr>
      <w:rFonts w:ascii="Arial" w:eastAsia="Times New Roman" w:hAnsi="Arial" w:cs="Arial"/>
      <w:vanish/>
      <w:sz w:val="16"/>
      <w:szCs w:val="16"/>
      <w:lang w:eastAsia="es-CR"/>
    </w:rPr>
  </w:style>
  <w:style w:type="paragraph" w:customStyle="1" w:styleId="WW-Textoindependiente21">
    <w:name w:val="WW-Texto independiente 21"/>
    <w:basedOn w:val="Normal"/>
    <w:rsid w:val="009447C2"/>
    <w:pPr>
      <w:overflowPunct w:val="0"/>
      <w:autoSpaceDE w:val="0"/>
      <w:autoSpaceDN w:val="0"/>
      <w:adjustRightInd w:val="0"/>
      <w:spacing w:line="480" w:lineRule="auto"/>
      <w:jc w:val="both"/>
    </w:pPr>
    <w:rPr>
      <w:rFonts w:ascii="Verdana!important" w:hAnsi="Verdana!important" w:cs="Verdana"/>
      <w:color w:val="000000"/>
      <w:lang w:val="es-ES"/>
    </w:rPr>
  </w:style>
  <w:style w:type="paragraph" w:customStyle="1" w:styleId="current2">
    <w:name w:val="current2"/>
    <w:basedOn w:val="Normal"/>
    <w:rsid w:val="009447C2"/>
    <w:pPr>
      <w:pBdr>
        <w:top w:val="single" w:sz="6" w:space="0" w:color="F8F8F8"/>
      </w:pBdr>
      <w:shd w:val="clear" w:color="auto" w:fill="800000"/>
      <w:spacing w:before="100" w:beforeAutospacing="1" w:after="100" w:afterAutospacing="1"/>
    </w:pPr>
    <w:rPr>
      <w:rFonts w:ascii="Times New Roman" w:eastAsia="Times New Roman" w:hAnsi="Times New Roman"/>
      <w:color w:val="FFFFFF"/>
    </w:rPr>
  </w:style>
  <w:style w:type="table" w:customStyle="1" w:styleId="TableNormal">
    <w:name w:val="Table Normal"/>
    <w:semiHidden/>
    <w:rsid w:val="009447C2"/>
    <w:pPr>
      <w:spacing w:after="0" w:line="240" w:lineRule="auto"/>
    </w:pPr>
    <w:rPr>
      <w:rFonts w:ascii="Verdana" w:eastAsia="Times New Roman" w:hAnsi="Verdana" w:cs="Times New Roman"/>
      <w:sz w:val="20"/>
      <w:szCs w:val="20"/>
      <w:lang w:eastAsia="es-CR"/>
    </w:rPr>
    <w:tblPr>
      <w:tblInd w:w="0" w:type="dxa"/>
      <w:tblCellMar>
        <w:top w:w="0" w:type="dxa"/>
        <w:left w:w="108" w:type="dxa"/>
        <w:bottom w:w="0" w:type="dxa"/>
        <w:right w:w="108" w:type="dxa"/>
      </w:tblCellMar>
    </w:tblPr>
  </w:style>
  <w:style w:type="paragraph" w:customStyle="1" w:styleId="current3">
    <w:name w:val="current3"/>
    <w:basedOn w:val="Normal"/>
    <w:rsid w:val="009447C2"/>
    <w:pPr>
      <w:pBdr>
        <w:top w:val="single" w:sz="6" w:space="0" w:color="F8F8F8"/>
      </w:pBdr>
      <w:shd w:val="clear" w:color="auto" w:fill="800000"/>
      <w:spacing w:before="100" w:beforeAutospacing="1" w:after="100" w:afterAutospacing="1"/>
    </w:pPr>
    <w:rPr>
      <w:rFonts w:ascii="Times New Roman" w:eastAsia="Times New Roman" w:hAnsi="Times New Roman"/>
      <w:color w:val="FFFFFF"/>
    </w:rPr>
  </w:style>
  <w:style w:type="paragraph" w:customStyle="1" w:styleId="framecontents">
    <w:name w:val="framecontents"/>
    <w:basedOn w:val="Normal"/>
    <w:rsid w:val="009447C2"/>
    <w:pPr>
      <w:spacing w:before="100" w:beforeAutospacing="1" w:after="100" w:afterAutospacing="1"/>
    </w:pPr>
    <w:rPr>
      <w:rFonts w:ascii="Times New Roman" w:eastAsia="Times New Roman" w:hAnsi="Times New Roman"/>
    </w:rPr>
  </w:style>
  <w:style w:type="character" w:styleId="Textoennegrita">
    <w:name w:val="Strong"/>
    <w:basedOn w:val="Fuentedeprrafopredeter"/>
    <w:uiPriority w:val="22"/>
    <w:qFormat/>
    <w:rsid w:val="009447C2"/>
    <w:rPr>
      <w:b/>
      <w:bCs/>
    </w:rPr>
  </w:style>
  <w:style w:type="paragraph" w:styleId="Textoindependiente2">
    <w:name w:val="Body Text 2"/>
    <w:basedOn w:val="Normal"/>
    <w:link w:val="Textoindependiente2Car"/>
    <w:uiPriority w:val="99"/>
    <w:semiHidden/>
    <w:unhideWhenUsed/>
    <w:rsid w:val="009447C2"/>
    <w:pPr>
      <w:spacing w:before="100" w:beforeAutospacing="1" w:after="100" w:afterAutospacing="1"/>
    </w:pPr>
    <w:rPr>
      <w:rFonts w:ascii="Times New Roman" w:eastAsia="Times New Roman" w:hAnsi="Times New Roman"/>
    </w:rPr>
  </w:style>
  <w:style w:type="character" w:customStyle="1" w:styleId="Textoindependiente2Car">
    <w:name w:val="Texto independiente 2 Car"/>
    <w:basedOn w:val="Fuentedeprrafopredeter"/>
    <w:link w:val="Textoindependiente2"/>
    <w:uiPriority w:val="99"/>
    <w:semiHidden/>
    <w:rsid w:val="009447C2"/>
    <w:rPr>
      <w:rFonts w:ascii="Times New Roman" w:eastAsia="Times New Roman" w:hAnsi="Times New Roman" w:cs="Times New Roman"/>
      <w:sz w:val="24"/>
      <w:szCs w:val="24"/>
      <w:lang w:eastAsia="es-CR"/>
    </w:rPr>
  </w:style>
  <w:style w:type="paragraph" w:customStyle="1" w:styleId="default">
    <w:name w:val="default"/>
    <w:basedOn w:val="Normal"/>
    <w:rsid w:val="009447C2"/>
    <w:pPr>
      <w:spacing w:before="100" w:beforeAutospacing="1" w:after="100" w:afterAutospacing="1"/>
    </w:pPr>
    <w:rPr>
      <w:rFonts w:ascii="Times New Roman" w:eastAsia="Times New Roman" w:hAnsi="Times New Roman"/>
    </w:rPr>
  </w:style>
  <w:style w:type="character" w:customStyle="1" w:styleId="a4">
    <w:name w:val="a4"/>
    <w:basedOn w:val="Fuentedeprrafopredeter"/>
    <w:rsid w:val="009447C2"/>
  </w:style>
  <w:style w:type="paragraph" w:customStyle="1" w:styleId="pa20">
    <w:name w:val="pa20"/>
    <w:basedOn w:val="Normal"/>
    <w:rsid w:val="009447C2"/>
    <w:pPr>
      <w:spacing w:before="100" w:beforeAutospacing="1" w:after="100" w:afterAutospacing="1"/>
    </w:pPr>
    <w:rPr>
      <w:rFonts w:ascii="Times New Roman" w:eastAsia="Times New Roman" w:hAnsi="Times New Roman"/>
    </w:rPr>
  </w:style>
  <w:style w:type="character" w:customStyle="1" w:styleId="a1">
    <w:name w:val="a1"/>
    <w:basedOn w:val="Fuentedeprrafopredeter"/>
    <w:rsid w:val="009447C2"/>
  </w:style>
  <w:style w:type="paragraph" w:styleId="NormalWeb">
    <w:name w:val="Normal (Web)"/>
    <w:basedOn w:val="Normal"/>
    <w:uiPriority w:val="99"/>
    <w:semiHidden/>
    <w:unhideWhenUsed/>
    <w:rsid w:val="009447C2"/>
    <w:pPr>
      <w:spacing w:before="100" w:beforeAutospacing="1" w:after="100" w:afterAutospacing="1"/>
    </w:pPr>
    <w:rPr>
      <w:rFonts w:ascii="Times New Roman" w:eastAsia="Times New Roman" w:hAnsi="Times New Roman"/>
    </w:rPr>
  </w:style>
  <w:style w:type="paragraph" w:styleId="Textoindependiente3">
    <w:name w:val="Body Text 3"/>
    <w:basedOn w:val="Normal"/>
    <w:link w:val="Textoindependiente3Car"/>
    <w:uiPriority w:val="99"/>
    <w:semiHidden/>
    <w:unhideWhenUsed/>
    <w:rsid w:val="009447C2"/>
    <w:pPr>
      <w:spacing w:before="100" w:beforeAutospacing="1" w:after="100" w:afterAutospacing="1"/>
    </w:pPr>
    <w:rPr>
      <w:rFonts w:ascii="Times New Roman" w:eastAsia="Times New Roman" w:hAnsi="Times New Roman"/>
    </w:rPr>
  </w:style>
  <w:style w:type="character" w:customStyle="1" w:styleId="Textoindependiente3Car">
    <w:name w:val="Texto independiente 3 Car"/>
    <w:basedOn w:val="Fuentedeprrafopredeter"/>
    <w:link w:val="Textoindependiente3"/>
    <w:uiPriority w:val="99"/>
    <w:semiHidden/>
    <w:rsid w:val="009447C2"/>
    <w:rPr>
      <w:rFonts w:ascii="Times New Roman" w:eastAsia="Times New Roman" w:hAnsi="Times New Roman" w:cs="Times New Roman"/>
      <w:sz w:val="24"/>
      <w:szCs w:val="24"/>
      <w:lang w:eastAsia="es-CR"/>
    </w:rPr>
  </w:style>
  <w:style w:type="character" w:customStyle="1" w:styleId="spelle">
    <w:name w:val="spelle"/>
    <w:basedOn w:val="Fuentedeprrafopredeter"/>
    <w:rsid w:val="009447C2"/>
  </w:style>
  <w:style w:type="character" w:customStyle="1" w:styleId="grame">
    <w:name w:val="grame"/>
    <w:basedOn w:val="Fuentedeprrafopredeter"/>
    <w:rsid w:val="009447C2"/>
  </w:style>
  <w:style w:type="paragraph" w:styleId="z-Finaldelformulario">
    <w:name w:val="HTML Bottom of Form"/>
    <w:basedOn w:val="Normal"/>
    <w:next w:val="Normal"/>
    <w:link w:val="z-FinaldelformularioCar"/>
    <w:hidden/>
    <w:uiPriority w:val="99"/>
    <w:semiHidden/>
    <w:unhideWhenUsed/>
    <w:rsid w:val="009447C2"/>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9447C2"/>
    <w:rPr>
      <w:rFonts w:ascii="Arial" w:eastAsia="Verdana" w:hAnsi="Arial" w:cs="Arial"/>
      <w:vanish/>
      <w:sz w:val="16"/>
      <w:szCs w:val="16"/>
      <w:lang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7C2"/>
    <w:pPr>
      <w:spacing w:after="0" w:line="240" w:lineRule="auto"/>
    </w:pPr>
    <w:rPr>
      <w:rFonts w:ascii="Verdana" w:eastAsia="Verdana" w:hAnsi="Verdana" w:cs="Times New Roman"/>
      <w:sz w:val="24"/>
      <w:szCs w:val="24"/>
      <w:lang w:eastAsia="es-CR"/>
    </w:rPr>
  </w:style>
  <w:style w:type="paragraph" w:styleId="Ttulo1">
    <w:name w:val="heading 1"/>
    <w:basedOn w:val="Normal"/>
    <w:link w:val="Ttulo1Car"/>
    <w:uiPriority w:val="9"/>
    <w:qFormat/>
    <w:rsid w:val="009447C2"/>
    <w:pPr>
      <w:spacing w:before="100" w:beforeAutospacing="1" w:after="100" w:afterAutospacing="1"/>
      <w:outlineLvl w:val="0"/>
    </w:pPr>
    <w:rPr>
      <w:rFonts w:ascii="Times New Roman" w:eastAsia="Times New Roman" w:hAnsi="Times New Roman"/>
      <w:b/>
      <w:bCs/>
      <w:kern w:val="36"/>
      <w:sz w:val="48"/>
      <w:szCs w:val="48"/>
    </w:rPr>
  </w:style>
  <w:style w:type="paragraph" w:styleId="Ttulo2">
    <w:name w:val="heading 2"/>
    <w:basedOn w:val="Normal"/>
    <w:link w:val="Ttulo2Car"/>
    <w:uiPriority w:val="9"/>
    <w:semiHidden/>
    <w:unhideWhenUsed/>
    <w:qFormat/>
    <w:rsid w:val="009447C2"/>
    <w:pPr>
      <w:spacing w:before="100" w:beforeAutospacing="1" w:after="100" w:afterAutospacing="1"/>
      <w:outlineLvl w:val="1"/>
    </w:pPr>
    <w:rPr>
      <w:rFonts w:ascii="Times New Roman" w:eastAsia="Times New Roman" w:hAnsi="Times New Roman"/>
      <w:b/>
      <w:bCs/>
      <w:sz w:val="36"/>
      <w:szCs w:val="36"/>
    </w:rPr>
  </w:style>
  <w:style w:type="paragraph" w:styleId="Ttulo3">
    <w:name w:val="heading 3"/>
    <w:basedOn w:val="Normal"/>
    <w:link w:val="Ttulo3Car"/>
    <w:uiPriority w:val="9"/>
    <w:semiHidden/>
    <w:unhideWhenUsed/>
    <w:qFormat/>
    <w:rsid w:val="009447C2"/>
    <w:pPr>
      <w:spacing w:before="100" w:beforeAutospacing="1" w:after="100" w:afterAutospacing="1"/>
      <w:outlineLvl w:val="2"/>
    </w:pPr>
    <w:rPr>
      <w:rFonts w:ascii="Times New Roman" w:eastAsia="Times New Roman" w:hAnsi="Times New Roman"/>
      <w:b/>
      <w:bCs/>
      <w:sz w:val="27"/>
      <w:szCs w:val="27"/>
    </w:rPr>
  </w:style>
  <w:style w:type="paragraph" w:styleId="Ttulo4">
    <w:name w:val="heading 4"/>
    <w:basedOn w:val="Normal"/>
    <w:link w:val="Ttulo4Car"/>
    <w:uiPriority w:val="9"/>
    <w:semiHidden/>
    <w:unhideWhenUsed/>
    <w:qFormat/>
    <w:rsid w:val="009447C2"/>
    <w:pPr>
      <w:spacing w:before="100" w:beforeAutospacing="1" w:after="100" w:afterAutospacing="1"/>
      <w:outlineLvl w:val="3"/>
    </w:pPr>
    <w:rPr>
      <w:rFonts w:ascii="Times New Roman" w:eastAsia="Times New Roman" w:hAnsi="Times New Roman"/>
      <w:b/>
      <w:bCs/>
    </w:rPr>
  </w:style>
  <w:style w:type="paragraph" w:styleId="Ttulo5">
    <w:name w:val="heading 5"/>
    <w:basedOn w:val="Normal"/>
    <w:link w:val="Ttulo5Car"/>
    <w:uiPriority w:val="9"/>
    <w:semiHidden/>
    <w:unhideWhenUsed/>
    <w:qFormat/>
    <w:rsid w:val="009447C2"/>
    <w:pPr>
      <w:spacing w:before="100" w:beforeAutospacing="1" w:after="100" w:afterAutospacing="1"/>
      <w:outlineLvl w:val="4"/>
    </w:pPr>
    <w:rPr>
      <w:rFonts w:ascii="Times New Roman" w:eastAsia="Times New Roman" w:hAnsi="Times New Roman"/>
      <w:b/>
      <w:bCs/>
      <w:sz w:val="20"/>
      <w:szCs w:val="20"/>
    </w:rPr>
  </w:style>
  <w:style w:type="paragraph" w:styleId="Ttulo6">
    <w:name w:val="heading 6"/>
    <w:basedOn w:val="Normal"/>
    <w:link w:val="Ttulo6Car"/>
    <w:uiPriority w:val="9"/>
    <w:semiHidden/>
    <w:unhideWhenUsed/>
    <w:qFormat/>
    <w:rsid w:val="009447C2"/>
    <w:pPr>
      <w:spacing w:before="100" w:beforeAutospacing="1" w:after="100" w:afterAutospacing="1"/>
      <w:outlineLvl w:val="5"/>
    </w:pPr>
    <w:rPr>
      <w:rFonts w:ascii="Times New Roman" w:eastAsia="Times New Roman" w:hAnsi="Times New Roman"/>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47C2"/>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semiHidden/>
    <w:rsid w:val="009447C2"/>
    <w:rPr>
      <w:rFonts w:ascii="Times New Roman" w:eastAsia="Times New Roman" w:hAnsi="Times New Roman" w:cs="Times New Roman"/>
      <w:b/>
      <w:bCs/>
      <w:sz w:val="36"/>
      <w:szCs w:val="36"/>
      <w:lang w:eastAsia="es-CR"/>
    </w:rPr>
  </w:style>
  <w:style w:type="character" w:customStyle="1" w:styleId="Ttulo3Car">
    <w:name w:val="Título 3 Car"/>
    <w:basedOn w:val="Fuentedeprrafopredeter"/>
    <w:link w:val="Ttulo3"/>
    <w:uiPriority w:val="9"/>
    <w:semiHidden/>
    <w:rsid w:val="009447C2"/>
    <w:rPr>
      <w:rFonts w:ascii="Times New Roman" w:eastAsia="Times New Roman" w:hAnsi="Times New Roman" w:cs="Times New Roman"/>
      <w:b/>
      <w:bCs/>
      <w:sz w:val="27"/>
      <w:szCs w:val="27"/>
      <w:lang w:eastAsia="es-CR"/>
    </w:rPr>
  </w:style>
  <w:style w:type="character" w:customStyle="1" w:styleId="Ttulo4Car">
    <w:name w:val="Título 4 Car"/>
    <w:basedOn w:val="Fuentedeprrafopredeter"/>
    <w:link w:val="Ttulo4"/>
    <w:uiPriority w:val="9"/>
    <w:semiHidden/>
    <w:rsid w:val="009447C2"/>
    <w:rPr>
      <w:rFonts w:ascii="Times New Roman" w:eastAsia="Times New Roman" w:hAnsi="Times New Roman" w:cs="Times New Roman"/>
      <w:b/>
      <w:bCs/>
      <w:sz w:val="24"/>
      <w:szCs w:val="24"/>
      <w:lang w:eastAsia="es-CR"/>
    </w:rPr>
  </w:style>
  <w:style w:type="character" w:customStyle="1" w:styleId="Ttulo5Car">
    <w:name w:val="Título 5 Car"/>
    <w:basedOn w:val="Fuentedeprrafopredeter"/>
    <w:link w:val="Ttulo5"/>
    <w:uiPriority w:val="9"/>
    <w:semiHidden/>
    <w:rsid w:val="009447C2"/>
    <w:rPr>
      <w:rFonts w:ascii="Times New Roman" w:eastAsia="Times New Roman" w:hAnsi="Times New Roman" w:cs="Times New Roman"/>
      <w:b/>
      <w:bCs/>
      <w:sz w:val="20"/>
      <w:szCs w:val="20"/>
      <w:lang w:eastAsia="es-CR"/>
    </w:rPr>
  </w:style>
  <w:style w:type="character" w:customStyle="1" w:styleId="Ttulo6Car">
    <w:name w:val="Título 6 Car"/>
    <w:basedOn w:val="Fuentedeprrafopredeter"/>
    <w:link w:val="Ttulo6"/>
    <w:uiPriority w:val="9"/>
    <w:semiHidden/>
    <w:rsid w:val="009447C2"/>
    <w:rPr>
      <w:rFonts w:ascii="Times New Roman" w:eastAsia="Times New Roman" w:hAnsi="Times New Roman" w:cs="Times New Roman"/>
      <w:b/>
      <w:bCs/>
      <w:sz w:val="15"/>
      <w:szCs w:val="15"/>
      <w:lang w:eastAsia="es-CR"/>
    </w:rPr>
  </w:style>
  <w:style w:type="character" w:styleId="Hipervnculo">
    <w:name w:val="Hyperlink"/>
    <w:basedOn w:val="Fuentedeprrafopredeter"/>
    <w:uiPriority w:val="99"/>
    <w:semiHidden/>
    <w:unhideWhenUsed/>
    <w:rsid w:val="009447C2"/>
    <w:rPr>
      <w:strike w:val="0"/>
      <w:dstrike w:val="0"/>
      <w:color w:val="0000FF"/>
      <w:u w:val="none"/>
      <w:effect w:val="none"/>
    </w:rPr>
  </w:style>
  <w:style w:type="character" w:styleId="Hipervnculovisitado">
    <w:name w:val="FollowedHyperlink"/>
    <w:basedOn w:val="Fuentedeprrafopredeter"/>
    <w:uiPriority w:val="99"/>
    <w:semiHidden/>
    <w:unhideWhenUsed/>
    <w:rsid w:val="009447C2"/>
    <w:rPr>
      <w:strike w:val="0"/>
      <w:dstrike w:val="0"/>
      <w:color w:val="800080"/>
      <w:u w:val="none"/>
      <w:effect w:val="none"/>
    </w:rPr>
  </w:style>
  <w:style w:type="paragraph" w:customStyle="1" w:styleId="fcnlabel">
    <w:name w:val="fcnlabel"/>
    <w:basedOn w:val="Normal"/>
    <w:rsid w:val="009447C2"/>
    <w:pPr>
      <w:spacing w:before="100" w:beforeAutospacing="1" w:after="100" w:afterAutospacing="1"/>
    </w:pPr>
    <w:rPr>
      <w:rFonts w:ascii="Arial" w:eastAsia="Times New Roman" w:hAnsi="Arial" w:cs="Arial"/>
      <w:b/>
      <w:bCs/>
    </w:rPr>
  </w:style>
  <w:style w:type="paragraph" w:customStyle="1" w:styleId="desc">
    <w:name w:val="desc"/>
    <w:basedOn w:val="Normal"/>
    <w:rsid w:val="009447C2"/>
    <w:pPr>
      <w:spacing w:before="100" w:beforeAutospacing="1" w:after="100" w:afterAutospacing="1"/>
    </w:pPr>
    <w:rPr>
      <w:rFonts w:ascii="Arial" w:eastAsia="Times New Roman" w:hAnsi="Arial" w:cs="Arial"/>
      <w:sz w:val="20"/>
      <w:szCs w:val="20"/>
    </w:rPr>
  </w:style>
  <w:style w:type="paragraph" w:customStyle="1" w:styleId="tablarestrictor">
    <w:name w:val="tabla_restrictor"/>
    <w:basedOn w:val="Normal"/>
    <w:rsid w:val="009447C2"/>
    <w:pPr>
      <w:pBdr>
        <w:top w:val="single" w:sz="6" w:space="4" w:color="000000"/>
        <w:left w:val="single" w:sz="2" w:space="4" w:color="31639C"/>
        <w:bottom w:val="single" w:sz="6" w:space="4" w:color="31639C"/>
        <w:right w:val="single" w:sz="6" w:space="4" w:color="31639C"/>
      </w:pBdr>
      <w:shd w:val="clear" w:color="auto" w:fill="FFFFFF"/>
      <w:spacing w:before="100" w:beforeAutospacing="1" w:after="100" w:afterAutospacing="1"/>
      <w:textAlignment w:val="center"/>
    </w:pPr>
    <w:rPr>
      <w:rFonts w:eastAsia="Times New Roman"/>
      <w:b/>
      <w:bCs/>
      <w:color w:val="000000"/>
      <w:sz w:val="16"/>
      <w:szCs w:val="16"/>
    </w:rPr>
  </w:style>
  <w:style w:type="paragraph" w:customStyle="1" w:styleId="tablanodisponible">
    <w:name w:val="tabla_nodisponible"/>
    <w:basedOn w:val="Normal"/>
    <w:rsid w:val="009447C2"/>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textAlignment w:val="center"/>
    </w:pPr>
    <w:rPr>
      <w:rFonts w:eastAsia="Times New Roman"/>
      <w:b/>
      <w:bCs/>
      <w:i/>
      <w:iCs/>
      <w:color w:val="000000"/>
      <w:sz w:val="16"/>
      <w:szCs w:val="16"/>
    </w:rPr>
  </w:style>
  <w:style w:type="paragraph" w:customStyle="1" w:styleId="titulomenu">
    <w:name w:val="titulomenu"/>
    <w:basedOn w:val="Normal"/>
    <w:rsid w:val="009447C2"/>
    <w:pPr>
      <w:shd w:val="clear" w:color="auto" w:fill="003366"/>
      <w:spacing w:before="100" w:beforeAutospacing="1" w:after="100" w:afterAutospacing="1"/>
    </w:pPr>
    <w:rPr>
      <w:rFonts w:eastAsia="Times New Roman"/>
      <w:color w:val="FFFFFF"/>
      <w:sz w:val="19"/>
      <w:szCs w:val="19"/>
    </w:rPr>
  </w:style>
  <w:style w:type="paragraph" w:customStyle="1" w:styleId="opcionmenu">
    <w:name w:val="opcionmenu"/>
    <w:basedOn w:val="Normal"/>
    <w:rsid w:val="009447C2"/>
    <w:pPr>
      <w:shd w:val="clear" w:color="auto" w:fill="336699"/>
      <w:spacing w:before="100" w:beforeAutospacing="1" w:after="100" w:afterAutospacing="1"/>
    </w:pPr>
    <w:rPr>
      <w:rFonts w:eastAsia="Times New Roman"/>
      <w:color w:val="FFFFFF"/>
      <w:sz w:val="19"/>
      <w:szCs w:val="19"/>
    </w:rPr>
  </w:style>
  <w:style w:type="paragraph" w:customStyle="1" w:styleId="opcionmenuaccordion">
    <w:name w:val="opcionmenuaccordion"/>
    <w:basedOn w:val="Normal"/>
    <w:rsid w:val="009447C2"/>
    <w:pPr>
      <w:shd w:val="clear" w:color="auto" w:fill="336699"/>
      <w:spacing w:before="100" w:beforeAutospacing="1" w:after="100" w:afterAutospacing="1"/>
    </w:pPr>
    <w:rPr>
      <w:rFonts w:eastAsia="Times New Roman"/>
      <w:color w:val="FFFFFF"/>
      <w:sz w:val="19"/>
      <w:szCs w:val="19"/>
    </w:rPr>
  </w:style>
  <w:style w:type="paragraph" w:customStyle="1" w:styleId="opcionmenuseleccionado">
    <w:name w:val="opcionmenuseleccionado"/>
    <w:basedOn w:val="Normal"/>
    <w:rsid w:val="009447C2"/>
    <w:pPr>
      <w:shd w:val="clear" w:color="auto" w:fill="800000"/>
      <w:spacing w:before="100" w:beforeAutospacing="1" w:after="100" w:afterAutospacing="1"/>
    </w:pPr>
    <w:rPr>
      <w:rFonts w:eastAsia="Times New Roman"/>
      <w:color w:val="FFFFFF"/>
      <w:sz w:val="19"/>
      <w:szCs w:val="19"/>
      <w:u w:val="single"/>
    </w:rPr>
  </w:style>
  <w:style w:type="paragraph" w:customStyle="1" w:styleId="textform2">
    <w:name w:val="text_form2"/>
    <w:basedOn w:val="Normal"/>
    <w:rsid w:val="009447C2"/>
    <w:pPr>
      <w:spacing w:before="100" w:beforeAutospacing="1" w:after="100" w:afterAutospacing="1"/>
    </w:pPr>
    <w:rPr>
      <w:rFonts w:eastAsia="Times New Roman"/>
      <w:color w:val="003366"/>
      <w:sz w:val="16"/>
      <w:szCs w:val="16"/>
    </w:rPr>
  </w:style>
  <w:style w:type="paragraph" w:customStyle="1" w:styleId="tablatitulo">
    <w:name w:val="tabla_titulo"/>
    <w:basedOn w:val="Normal"/>
    <w:rsid w:val="009447C2"/>
    <w:pPr>
      <w:shd w:val="clear" w:color="auto" w:fill="31639C"/>
      <w:spacing w:before="100" w:beforeAutospacing="1" w:after="100" w:afterAutospacing="1"/>
    </w:pPr>
    <w:rPr>
      <w:rFonts w:eastAsia="Times New Roman"/>
      <w:b/>
      <w:bCs/>
      <w:color w:val="FFFFFF"/>
      <w:sz w:val="18"/>
      <w:szCs w:val="18"/>
    </w:rPr>
  </w:style>
  <w:style w:type="paragraph" w:customStyle="1" w:styleId="tablatituloresaltado">
    <w:name w:val="tabla_titulo_resaltado"/>
    <w:basedOn w:val="Normal"/>
    <w:rsid w:val="009447C2"/>
    <w:pPr>
      <w:shd w:val="clear" w:color="auto" w:fill="31639C"/>
      <w:spacing w:before="100" w:beforeAutospacing="1" w:after="100" w:afterAutospacing="1"/>
    </w:pPr>
    <w:rPr>
      <w:rFonts w:eastAsia="Times New Roman"/>
      <w:b/>
      <w:bCs/>
      <w:color w:val="FF0000"/>
      <w:sz w:val="18"/>
      <w:szCs w:val="18"/>
    </w:rPr>
  </w:style>
  <w:style w:type="paragraph" w:customStyle="1" w:styleId="tablatitulocentrado">
    <w:name w:val="tabla_titulo_centrado"/>
    <w:basedOn w:val="Normal"/>
    <w:rsid w:val="009447C2"/>
    <w:pPr>
      <w:pBdr>
        <w:top w:val="single" w:sz="6" w:space="2" w:color="31639C"/>
        <w:left w:val="single" w:sz="6" w:space="4" w:color="31639C"/>
        <w:bottom w:val="single" w:sz="6" w:space="2" w:color="31639C"/>
        <w:right w:val="single" w:sz="6" w:space="4" w:color="31639C"/>
      </w:pBdr>
      <w:shd w:val="clear" w:color="auto" w:fill="31639C"/>
      <w:spacing w:before="100" w:beforeAutospacing="1" w:after="100" w:afterAutospacing="1"/>
      <w:jc w:val="center"/>
    </w:pPr>
    <w:rPr>
      <w:rFonts w:eastAsia="Times New Roman"/>
      <w:b/>
      <w:bCs/>
      <w:color w:val="FFFFFF"/>
      <w:sz w:val="20"/>
      <w:szCs w:val="20"/>
    </w:rPr>
  </w:style>
  <w:style w:type="paragraph" w:customStyle="1" w:styleId="tablatexto0">
    <w:name w:val="tabla_texto0"/>
    <w:basedOn w:val="Normal"/>
    <w:rsid w:val="009447C2"/>
    <w:pPr>
      <w:pBdr>
        <w:top w:val="single" w:sz="2" w:space="4" w:color="000000"/>
        <w:left w:val="single" w:sz="2" w:space="4" w:color="31639C"/>
        <w:bottom w:val="single" w:sz="6" w:space="4" w:color="31639C"/>
        <w:right w:val="double" w:sz="2" w:space="4" w:color="31639C"/>
      </w:pBdr>
      <w:shd w:val="clear" w:color="auto" w:fill="FFFFFF"/>
      <w:spacing w:before="100" w:beforeAutospacing="1" w:after="100" w:afterAutospacing="1"/>
      <w:textAlignment w:val="center"/>
    </w:pPr>
    <w:rPr>
      <w:rFonts w:eastAsia="Times New Roman"/>
      <w:color w:val="000000"/>
      <w:sz w:val="16"/>
      <w:szCs w:val="16"/>
    </w:rPr>
  </w:style>
  <w:style w:type="paragraph" w:customStyle="1" w:styleId="tablatexto1">
    <w:name w:val="tabla_texto1"/>
    <w:basedOn w:val="Normal"/>
    <w:rsid w:val="009447C2"/>
    <w:pPr>
      <w:pBdr>
        <w:top w:val="single" w:sz="2" w:space="5" w:color="000000"/>
        <w:left w:val="single" w:sz="2" w:space="5" w:color="31639C"/>
        <w:bottom w:val="single" w:sz="6" w:space="5" w:color="31639C"/>
        <w:right w:val="double" w:sz="2" w:space="5" w:color="31639C"/>
      </w:pBdr>
      <w:shd w:val="clear" w:color="auto" w:fill="FFFFFF"/>
      <w:spacing w:before="100" w:beforeAutospacing="1" w:after="100" w:afterAutospacing="1"/>
      <w:textAlignment w:val="center"/>
    </w:pPr>
    <w:rPr>
      <w:rFonts w:eastAsia="Times New Roman"/>
      <w:color w:val="000000"/>
      <w:sz w:val="16"/>
      <w:szCs w:val="16"/>
    </w:rPr>
  </w:style>
  <w:style w:type="paragraph" w:customStyle="1" w:styleId="tablatexto2">
    <w:name w:val="tabla_texto2"/>
    <w:basedOn w:val="Normal"/>
    <w:rsid w:val="009447C2"/>
    <w:pPr>
      <w:pBdr>
        <w:top w:val="single" w:sz="2" w:space="5" w:color="31639C"/>
        <w:left w:val="single" w:sz="2" w:space="5" w:color="31639C"/>
        <w:bottom w:val="single" w:sz="6" w:space="5" w:color="31639C"/>
        <w:right w:val="single" w:sz="6" w:space="5" w:color="31639C"/>
      </w:pBdr>
      <w:shd w:val="clear" w:color="auto" w:fill="FFFFFF"/>
      <w:spacing w:before="100" w:beforeAutospacing="1" w:after="100" w:afterAutospacing="1"/>
      <w:textAlignment w:val="center"/>
    </w:pPr>
    <w:rPr>
      <w:rFonts w:eastAsia="Times New Roman"/>
      <w:color w:val="000000"/>
      <w:sz w:val="16"/>
      <w:szCs w:val="16"/>
    </w:rPr>
  </w:style>
  <w:style w:type="paragraph" w:customStyle="1" w:styleId="tablaresult3">
    <w:name w:val="tabla_result3"/>
    <w:basedOn w:val="Normal"/>
    <w:rsid w:val="009447C2"/>
    <w:pPr>
      <w:pBdr>
        <w:top w:val="single" w:sz="6" w:space="2" w:color="31639C"/>
        <w:left w:val="single" w:sz="6" w:space="4" w:color="31639C"/>
        <w:bottom w:val="single" w:sz="6" w:space="2" w:color="31639C"/>
        <w:right w:val="single" w:sz="6" w:space="4" w:color="31639C"/>
      </w:pBdr>
      <w:shd w:val="clear" w:color="auto" w:fill="FFFFFF"/>
      <w:spacing w:before="100" w:beforeAutospacing="1" w:after="100" w:afterAutospacing="1"/>
      <w:jc w:val="right"/>
    </w:pPr>
    <w:rPr>
      <w:rFonts w:eastAsia="Times New Roman"/>
      <w:b/>
      <w:bCs/>
      <w:color w:val="31639C"/>
      <w:sz w:val="16"/>
      <w:szCs w:val="16"/>
    </w:rPr>
  </w:style>
  <w:style w:type="paragraph" w:customStyle="1" w:styleId="tablaresult4">
    <w:name w:val="tabla_result4"/>
    <w:basedOn w:val="Normal"/>
    <w:rsid w:val="009447C2"/>
    <w:pPr>
      <w:pBdr>
        <w:top w:val="single" w:sz="6" w:space="2" w:color="31639C"/>
        <w:left w:val="single" w:sz="6" w:space="4" w:color="31639C"/>
        <w:bottom w:val="single" w:sz="6" w:space="2" w:color="31639C"/>
        <w:right w:val="single" w:sz="6" w:space="4" w:color="31639C"/>
      </w:pBdr>
      <w:shd w:val="clear" w:color="auto" w:fill="FFFFFF"/>
      <w:spacing w:before="100" w:beforeAutospacing="1" w:after="100" w:afterAutospacing="1"/>
      <w:jc w:val="center"/>
    </w:pPr>
    <w:rPr>
      <w:rFonts w:eastAsia="Times New Roman"/>
      <w:b/>
      <w:bCs/>
      <w:color w:val="31639C"/>
      <w:sz w:val="16"/>
      <w:szCs w:val="16"/>
    </w:rPr>
  </w:style>
  <w:style w:type="paragraph" w:customStyle="1" w:styleId="tablatexto3">
    <w:name w:val="tabla_texto3"/>
    <w:basedOn w:val="Normal"/>
    <w:rsid w:val="009447C2"/>
    <w:pPr>
      <w:pBdr>
        <w:top w:val="single" w:sz="2" w:space="5" w:color="000000"/>
        <w:left w:val="single" w:sz="6" w:space="5" w:color="31639C"/>
        <w:bottom w:val="single" w:sz="6" w:space="5" w:color="31639C"/>
        <w:right w:val="single" w:sz="6" w:space="5" w:color="31639C"/>
      </w:pBdr>
      <w:shd w:val="clear" w:color="auto" w:fill="FFFFFF"/>
      <w:spacing w:before="100" w:beforeAutospacing="1" w:after="100" w:afterAutospacing="1"/>
      <w:jc w:val="right"/>
      <w:textAlignment w:val="center"/>
    </w:pPr>
    <w:rPr>
      <w:rFonts w:eastAsia="Times New Roman"/>
      <w:b/>
      <w:bCs/>
      <w:sz w:val="16"/>
      <w:szCs w:val="16"/>
    </w:rPr>
  </w:style>
  <w:style w:type="paragraph" w:customStyle="1" w:styleId="tablatexto7">
    <w:name w:val="tabla_texto7"/>
    <w:basedOn w:val="Normal"/>
    <w:rsid w:val="009447C2"/>
    <w:pPr>
      <w:shd w:val="clear" w:color="auto" w:fill="FFFFFF"/>
      <w:spacing w:before="100" w:beforeAutospacing="1" w:after="100" w:afterAutospacing="1"/>
      <w:jc w:val="right"/>
      <w:textAlignment w:val="center"/>
    </w:pPr>
    <w:rPr>
      <w:rFonts w:eastAsia="Times New Roman"/>
      <w:b/>
      <w:bCs/>
      <w:sz w:val="16"/>
      <w:szCs w:val="16"/>
    </w:rPr>
  </w:style>
  <w:style w:type="paragraph" w:customStyle="1" w:styleId="tablatexto8">
    <w:name w:val="tabla_texto8"/>
    <w:basedOn w:val="Normal"/>
    <w:rsid w:val="009447C2"/>
    <w:pPr>
      <w:shd w:val="clear" w:color="auto" w:fill="FFFFFF"/>
      <w:spacing w:before="100" w:beforeAutospacing="1" w:after="100" w:afterAutospacing="1"/>
      <w:textAlignment w:val="center"/>
    </w:pPr>
    <w:rPr>
      <w:rFonts w:eastAsia="Times New Roman"/>
      <w:sz w:val="16"/>
      <w:szCs w:val="16"/>
    </w:rPr>
  </w:style>
  <w:style w:type="paragraph" w:customStyle="1" w:styleId="lineainferior">
    <w:name w:val="linea_inferior"/>
    <w:basedOn w:val="Normal"/>
    <w:rsid w:val="009447C2"/>
    <w:pPr>
      <w:pBdr>
        <w:top w:val="single" w:sz="2" w:space="1" w:color="000000"/>
        <w:left w:val="single" w:sz="6" w:space="1" w:color="31639C"/>
        <w:bottom w:val="single" w:sz="6" w:space="1" w:color="31639C"/>
        <w:right w:val="single" w:sz="6" w:space="1" w:color="31639C"/>
      </w:pBdr>
      <w:shd w:val="clear" w:color="auto" w:fill="FFFFFF"/>
      <w:spacing w:before="100" w:beforeAutospacing="1" w:after="100" w:afterAutospacing="1"/>
      <w:textAlignment w:val="center"/>
    </w:pPr>
    <w:rPr>
      <w:rFonts w:eastAsia="Times New Roman"/>
      <w:color w:val="000000"/>
      <w:sz w:val="2"/>
      <w:szCs w:val="2"/>
    </w:rPr>
  </w:style>
  <w:style w:type="paragraph" w:customStyle="1" w:styleId="resultsubtit">
    <w:name w:val="result_subtit"/>
    <w:basedOn w:val="Normal"/>
    <w:rsid w:val="009447C2"/>
    <w:pPr>
      <w:spacing w:before="100" w:beforeAutospacing="1" w:after="100" w:afterAutospacing="1"/>
    </w:pPr>
    <w:rPr>
      <w:rFonts w:eastAsia="Times New Roman"/>
      <w:b/>
      <w:bCs/>
      <w:sz w:val="16"/>
      <w:szCs w:val="16"/>
    </w:rPr>
  </w:style>
  <w:style w:type="paragraph" w:customStyle="1" w:styleId="tablatexto4">
    <w:name w:val="tabla_texto4"/>
    <w:basedOn w:val="Normal"/>
    <w:rsid w:val="009447C2"/>
    <w:pPr>
      <w:pBdr>
        <w:top w:val="single" w:sz="2" w:space="4" w:color="31639C"/>
        <w:left w:val="single" w:sz="6" w:space="4" w:color="31639C"/>
        <w:bottom w:val="single" w:sz="6" w:space="4" w:color="31639C"/>
        <w:right w:val="single" w:sz="6" w:space="4" w:color="31639C"/>
      </w:pBdr>
      <w:shd w:val="clear" w:color="auto" w:fill="FFFFFF"/>
      <w:spacing w:before="100" w:beforeAutospacing="1" w:after="100" w:afterAutospacing="1"/>
      <w:textAlignment w:val="center"/>
    </w:pPr>
    <w:rPr>
      <w:rFonts w:eastAsia="Times New Roman"/>
      <w:color w:val="000000"/>
      <w:sz w:val="16"/>
      <w:szCs w:val="16"/>
    </w:rPr>
  </w:style>
  <w:style w:type="paragraph" w:customStyle="1" w:styleId="tablatexto5">
    <w:name w:val="tabla_texto5"/>
    <w:basedOn w:val="Normal"/>
    <w:rsid w:val="009447C2"/>
    <w:pPr>
      <w:pBdr>
        <w:top w:val="single" w:sz="2" w:space="5" w:color="31639C"/>
        <w:left w:val="single" w:sz="6" w:space="4" w:color="31639C"/>
        <w:bottom w:val="single" w:sz="6" w:space="5" w:color="31639C"/>
        <w:right w:val="single" w:sz="6" w:space="6" w:color="31639C"/>
      </w:pBdr>
      <w:shd w:val="clear" w:color="auto" w:fill="FFFFFF"/>
      <w:spacing w:before="100" w:beforeAutospacing="1" w:after="100" w:afterAutospacing="1"/>
      <w:jc w:val="right"/>
      <w:textAlignment w:val="center"/>
    </w:pPr>
    <w:rPr>
      <w:rFonts w:eastAsia="Times New Roman"/>
      <w:color w:val="000000"/>
      <w:sz w:val="16"/>
      <w:szCs w:val="16"/>
    </w:rPr>
  </w:style>
  <w:style w:type="paragraph" w:customStyle="1" w:styleId="tablatexto6">
    <w:name w:val="tabla_texto6"/>
    <w:basedOn w:val="Normal"/>
    <w:rsid w:val="009447C2"/>
    <w:pPr>
      <w:shd w:val="clear" w:color="auto" w:fill="FFFFFF"/>
      <w:spacing w:before="100" w:beforeAutospacing="1" w:after="100" w:afterAutospacing="1"/>
      <w:jc w:val="center"/>
      <w:textAlignment w:val="center"/>
    </w:pPr>
    <w:rPr>
      <w:rFonts w:eastAsia="Times New Roman"/>
      <w:color w:val="000000"/>
      <w:sz w:val="16"/>
      <w:szCs w:val="16"/>
    </w:rPr>
  </w:style>
  <w:style w:type="paragraph" w:customStyle="1" w:styleId="controlesmedianos">
    <w:name w:val="controlesmedianos"/>
    <w:basedOn w:val="Normal"/>
    <w:rsid w:val="009447C2"/>
    <w:pPr>
      <w:spacing w:before="100" w:beforeAutospacing="1" w:after="100" w:afterAutospacing="1"/>
    </w:pPr>
    <w:rPr>
      <w:rFonts w:ascii="Times New Roman" w:eastAsia="Times New Roman" w:hAnsi="Times New Roman"/>
      <w:sz w:val="18"/>
      <w:szCs w:val="18"/>
    </w:rPr>
  </w:style>
  <w:style w:type="paragraph" w:customStyle="1" w:styleId="tituloresultadosder">
    <w:name w:val="titulo_resultados_der"/>
    <w:basedOn w:val="Normal"/>
    <w:rsid w:val="009447C2"/>
    <w:pPr>
      <w:shd w:val="clear" w:color="auto" w:fill="31639C"/>
      <w:spacing w:before="100" w:beforeAutospacing="1" w:after="100" w:afterAutospacing="1"/>
      <w:jc w:val="right"/>
    </w:pPr>
    <w:rPr>
      <w:rFonts w:eastAsia="Times New Roman"/>
      <w:b/>
      <w:bCs/>
      <w:color w:val="FFFFFF"/>
      <w:sz w:val="16"/>
      <w:szCs w:val="16"/>
    </w:rPr>
  </w:style>
  <w:style w:type="paragraph" w:customStyle="1" w:styleId="tituloresultadosizq">
    <w:name w:val="titulo_resultados_izq"/>
    <w:basedOn w:val="Normal"/>
    <w:rsid w:val="009447C2"/>
    <w:pPr>
      <w:shd w:val="clear" w:color="auto" w:fill="31639C"/>
      <w:spacing w:before="100" w:beforeAutospacing="1" w:after="100" w:afterAutospacing="1"/>
    </w:pPr>
    <w:rPr>
      <w:rFonts w:eastAsia="Times New Roman"/>
      <w:b/>
      <w:bCs/>
      <w:color w:val="FFFFFF"/>
      <w:sz w:val="16"/>
      <w:szCs w:val="16"/>
    </w:rPr>
  </w:style>
  <w:style w:type="paragraph" w:customStyle="1" w:styleId="imagenayuda">
    <w:name w:val="imagen_ayuda"/>
    <w:basedOn w:val="Normal"/>
    <w:rsid w:val="009447C2"/>
    <w:pPr>
      <w:spacing w:before="100" w:beforeAutospacing="1" w:after="100" w:afterAutospacing="1"/>
    </w:pPr>
    <w:rPr>
      <w:rFonts w:ascii="Times New Roman" w:eastAsia="Times New Roman" w:hAnsi="Times New Roman"/>
    </w:rPr>
  </w:style>
  <w:style w:type="paragraph" w:customStyle="1" w:styleId="tituloordenar">
    <w:name w:val="titulo_ordenar"/>
    <w:basedOn w:val="Normal"/>
    <w:rsid w:val="009447C2"/>
    <w:pPr>
      <w:shd w:val="clear" w:color="auto" w:fill="31639C"/>
      <w:spacing w:before="100" w:beforeAutospacing="1" w:after="100" w:afterAutospacing="1"/>
    </w:pPr>
    <w:rPr>
      <w:rFonts w:eastAsia="Times New Roman"/>
      <w:b/>
      <w:bCs/>
      <w:color w:val="FFFFFF"/>
      <w:sz w:val="16"/>
      <w:szCs w:val="16"/>
    </w:rPr>
  </w:style>
  <w:style w:type="paragraph" w:customStyle="1" w:styleId="tituloayuda">
    <w:name w:val="titulo_ayuda"/>
    <w:basedOn w:val="Normal"/>
    <w:rsid w:val="009447C2"/>
    <w:pPr>
      <w:spacing w:before="100" w:beforeAutospacing="1" w:after="100" w:afterAutospacing="1"/>
    </w:pPr>
    <w:rPr>
      <w:rFonts w:eastAsia="Times New Roman"/>
      <w:b/>
      <w:bCs/>
      <w:color w:val="31639C"/>
      <w:sz w:val="18"/>
      <w:szCs w:val="18"/>
    </w:rPr>
  </w:style>
  <w:style w:type="paragraph" w:customStyle="1" w:styleId="mensajeayuda">
    <w:name w:val="mensaje_ayuda"/>
    <w:basedOn w:val="Normal"/>
    <w:rsid w:val="009447C2"/>
    <w:pPr>
      <w:spacing w:before="100" w:beforeAutospacing="1" w:after="100" w:afterAutospacing="1"/>
    </w:pPr>
    <w:rPr>
      <w:rFonts w:eastAsia="Times New Roman"/>
      <w:sz w:val="16"/>
      <w:szCs w:val="16"/>
    </w:rPr>
  </w:style>
  <w:style w:type="paragraph" w:customStyle="1" w:styleId="celdaazul">
    <w:name w:val="celda_azul"/>
    <w:basedOn w:val="Normal"/>
    <w:rsid w:val="009447C2"/>
    <w:pPr>
      <w:pBdr>
        <w:top w:val="single" w:sz="6" w:space="5" w:color="999999"/>
        <w:left w:val="single" w:sz="6" w:space="5" w:color="999999"/>
        <w:bottom w:val="single" w:sz="6" w:space="5" w:color="999999"/>
        <w:right w:val="single" w:sz="6" w:space="5" w:color="999999"/>
      </w:pBdr>
      <w:shd w:val="clear" w:color="auto" w:fill="31639C"/>
      <w:spacing w:before="100" w:beforeAutospacing="1" w:after="100" w:afterAutospacing="1"/>
    </w:pPr>
    <w:rPr>
      <w:rFonts w:eastAsia="Times New Roman"/>
      <w:b/>
      <w:bCs/>
      <w:color w:val="FFFFFF"/>
      <w:sz w:val="18"/>
      <w:szCs w:val="18"/>
    </w:rPr>
  </w:style>
  <w:style w:type="paragraph" w:customStyle="1" w:styleId="titulopaginas">
    <w:name w:val="titulo_paginas"/>
    <w:basedOn w:val="Normal"/>
    <w:rsid w:val="009447C2"/>
    <w:pPr>
      <w:spacing w:before="100" w:beforeAutospacing="1" w:after="100" w:afterAutospacing="1"/>
      <w:jc w:val="center"/>
    </w:pPr>
    <w:rPr>
      <w:rFonts w:ascii="Georgia" w:eastAsia="Times New Roman" w:hAnsi="Georgia"/>
      <w:b/>
      <w:bCs/>
      <w:sz w:val="27"/>
      <w:szCs w:val="27"/>
    </w:rPr>
  </w:style>
  <w:style w:type="paragraph" w:customStyle="1" w:styleId="filablanca">
    <w:name w:val="fila_blanca"/>
    <w:basedOn w:val="Normal"/>
    <w:rsid w:val="009447C2"/>
    <w:pPr>
      <w:shd w:val="clear" w:color="auto" w:fill="FFFFFF"/>
      <w:spacing w:before="100" w:beforeAutospacing="1" w:after="100" w:afterAutospacing="1"/>
      <w:textAlignment w:val="center"/>
    </w:pPr>
    <w:rPr>
      <w:rFonts w:eastAsia="Times New Roman"/>
      <w:color w:val="000000"/>
      <w:sz w:val="2"/>
      <w:szCs w:val="2"/>
    </w:rPr>
  </w:style>
  <w:style w:type="paragraph" w:customStyle="1" w:styleId="filatransparente">
    <w:name w:val="fila_transparente"/>
    <w:basedOn w:val="Normal"/>
    <w:rsid w:val="009447C2"/>
    <w:pPr>
      <w:spacing w:before="100" w:beforeAutospacing="1" w:after="100" w:afterAutospacing="1"/>
      <w:textAlignment w:val="center"/>
    </w:pPr>
    <w:rPr>
      <w:rFonts w:eastAsia="Times New Roman"/>
      <w:sz w:val="2"/>
      <w:szCs w:val="2"/>
    </w:rPr>
  </w:style>
  <w:style w:type="paragraph" w:customStyle="1" w:styleId="resulttitulo">
    <w:name w:val="result_titulo"/>
    <w:basedOn w:val="Normal"/>
    <w:rsid w:val="009447C2"/>
    <w:pPr>
      <w:spacing w:before="100" w:beforeAutospacing="1" w:after="100" w:afterAutospacing="1"/>
    </w:pPr>
    <w:rPr>
      <w:rFonts w:eastAsia="Times New Roman"/>
      <w:b/>
      <w:bCs/>
      <w:color w:val="31639C"/>
      <w:sz w:val="18"/>
      <w:szCs w:val="18"/>
    </w:rPr>
  </w:style>
  <w:style w:type="paragraph" w:customStyle="1" w:styleId="fondomenu">
    <w:name w:val="fondomenu"/>
    <w:basedOn w:val="Normal"/>
    <w:rsid w:val="009447C2"/>
    <w:pPr>
      <w:shd w:val="clear" w:color="auto" w:fill="94ADCE"/>
      <w:spacing w:before="100" w:beforeAutospacing="1" w:after="100" w:afterAutospacing="1"/>
    </w:pPr>
    <w:rPr>
      <w:rFonts w:ascii="Times New Roman" w:eastAsia="Times New Roman" w:hAnsi="Times New Roman"/>
    </w:rPr>
  </w:style>
  <w:style w:type="paragraph" w:customStyle="1" w:styleId="textform1">
    <w:name w:val="text_form1"/>
    <w:basedOn w:val="Normal"/>
    <w:rsid w:val="009447C2"/>
    <w:pPr>
      <w:spacing w:before="100" w:beforeAutospacing="1" w:after="100" w:afterAutospacing="1"/>
    </w:pPr>
    <w:rPr>
      <w:rFonts w:eastAsia="Times New Roman"/>
      <w:b/>
      <w:bCs/>
      <w:color w:val="003366"/>
      <w:sz w:val="16"/>
      <w:szCs w:val="16"/>
    </w:rPr>
  </w:style>
  <w:style w:type="paragraph" w:customStyle="1" w:styleId="textruta">
    <w:name w:val="text_ruta"/>
    <w:basedOn w:val="Normal"/>
    <w:rsid w:val="009447C2"/>
    <w:pPr>
      <w:spacing w:before="100" w:beforeAutospacing="1" w:after="100" w:afterAutospacing="1"/>
    </w:pPr>
    <w:rPr>
      <w:rFonts w:eastAsia="Times New Roman"/>
      <w:color w:val="333333"/>
      <w:sz w:val="14"/>
      <w:szCs w:val="14"/>
    </w:rPr>
  </w:style>
  <w:style w:type="paragraph" w:customStyle="1" w:styleId="titseccion">
    <w:name w:val="tit_seccion"/>
    <w:basedOn w:val="Normal"/>
    <w:rsid w:val="009447C2"/>
    <w:pPr>
      <w:spacing w:before="100" w:beforeAutospacing="1" w:after="100" w:afterAutospacing="1"/>
      <w:jc w:val="right"/>
    </w:pPr>
    <w:rPr>
      <w:rFonts w:ascii="Arial" w:eastAsia="Times New Roman" w:hAnsi="Arial" w:cs="Arial"/>
      <w:b/>
      <w:bCs/>
      <w:color w:val="FFFFFF"/>
      <w:sz w:val="23"/>
      <w:szCs w:val="23"/>
    </w:rPr>
  </w:style>
  <w:style w:type="paragraph" w:customStyle="1" w:styleId="tablatexto3b">
    <w:name w:val="tabla_texto3b"/>
    <w:basedOn w:val="Normal"/>
    <w:rsid w:val="009447C2"/>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textAlignment w:val="center"/>
    </w:pPr>
    <w:rPr>
      <w:rFonts w:eastAsia="Times New Roman"/>
      <w:b/>
      <w:bCs/>
      <w:color w:val="000000"/>
      <w:sz w:val="16"/>
      <w:szCs w:val="16"/>
    </w:rPr>
  </w:style>
  <w:style w:type="paragraph" w:customStyle="1" w:styleId="tablatexto3bvino">
    <w:name w:val="tabla_texto3b_vino"/>
    <w:basedOn w:val="Normal"/>
    <w:rsid w:val="009447C2"/>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textAlignment w:val="center"/>
    </w:pPr>
    <w:rPr>
      <w:rFonts w:eastAsia="Times New Roman"/>
      <w:b/>
      <w:bCs/>
      <w:color w:val="800000"/>
      <w:sz w:val="16"/>
      <w:szCs w:val="16"/>
    </w:rPr>
  </w:style>
  <w:style w:type="paragraph" w:customStyle="1" w:styleId="tablaindicaciones">
    <w:name w:val="tabla_indicaciones"/>
    <w:basedOn w:val="Normal"/>
    <w:rsid w:val="009447C2"/>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jc w:val="center"/>
      <w:textAlignment w:val="center"/>
    </w:pPr>
    <w:rPr>
      <w:rFonts w:eastAsia="Times New Roman"/>
      <w:b/>
      <w:bCs/>
      <w:color w:val="00008B"/>
      <w:sz w:val="16"/>
      <w:szCs w:val="16"/>
    </w:rPr>
  </w:style>
  <w:style w:type="paragraph" w:customStyle="1" w:styleId="celdagris">
    <w:name w:val="celda_gris"/>
    <w:basedOn w:val="Normal"/>
    <w:rsid w:val="009447C2"/>
    <w:pPr>
      <w:pBdr>
        <w:top w:val="single" w:sz="6" w:space="5" w:color="666666"/>
        <w:left w:val="single" w:sz="6" w:space="5" w:color="666666"/>
        <w:bottom w:val="single" w:sz="6" w:space="5" w:color="666666"/>
        <w:right w:val="single" w:sz="6" w:space="5" w:color="666666"/>
      </w:pBdr>
      <w:shd w:val="clear" w:color="auto" w:fill="CCCCCC"/>
      <w:spacing w:before="100" w:beforeAutospacing="1" w:after="100" w:afterAutospacing="1"/>
    </w:pPr>
    <w:rPr>
      <w:rFonts w:eastAsia="Times New Roman"/>
      <w:b/>
      <w:bCs/>
      <w:color w:val="000000"/>
      <w:sz w:val="18"/>
      <w:szCs w:val="18"/>
    </w:rPr>
  </w:style>
  <w:style w:type="paragraph" w:customStyle="1" w:styleId="tablaresult1">
    <w:name w:val="tabla_result1"/>
    <w:basedOn w:val="Normal"/>
    <w:rsid w:val="009447C2"/>
    <w:pPr>
      <w:shd w:val="clear" w:color="auto" w:fill="31639C"/>
      <w:spacing w:before="100" w:beforeAutospacing="1" w:after="100" w:afterAutospacing="1"/>
    </w:pPr>
    <w:rPr>
      <w:rFonts w:eastAsia="Times New Roman"/>
      <w:b/>
      <w:bCs/>
      <w:color w:val="FFFFFF"/>
      <w:sz w:val="18"/>
      <w:szCs w:val="18"/>
    </w:rPr>
  </w:style>
  <w:style w:type="paragraph" w:customStyle="1" w:styleId="subtitmapa">
    <w:name w:val="subtit_mapa"/>
    <w:basedOn w:val="Normal"/>
    <w:rsid w:val="009447C2"/>
    <w:pPr>
      <w:spacing w:before="100" w:beforeAutospacing="1" w:after="100" w:afterAutospacing="1"/>
    </w:pPr>
    <w:rPr>
      <w:rFonts w:ascii="Arial" w:eastAsia="Times New Roman" w:hAnsi="Arial" w:cs="Arial"/>
      <w:b/>
      <w:bCs/>
      <w:color w:val="003366"/>
      <w:sz w:val="26"/>
      <w:szCs w:val="26"/>
    </w:rPr>
  </w:style>
  <w:style w:type="paragraph" w:customStyle="1" w:styleId="borde">
    <w:name w:val="borde"/>
    <w:basedOn w:val="Normal"/>
    <w:rsid w:val="009447C2"/>
    <w:pPr>
      <w:pBdr>
        <w:top w:val="single" w:sz="6" w:space="0" w:color="999999"/>
        <w:left w:val="single" w:sz="6" w:space="0" w:color="999999"/>
        <w:bottom w:val="single" w:sz="24" w:space="0" w:color="000000"/>
        <w:right w:val="single" w:sz="24" w:space="0" w:color="000000"/>
      </w:pBdr>
      <w:spacing w:before="100" w:beforeAutospacing="1" w:after="100" w:afterAutospacing="1"/>
    </w:pPr>
    <w:rPr>
      <w:rFonts w:ascii="Times New Roman" w:eastAsia="Times New Roman" w:hAnsi="Times New Roman"/>
    </w:rPr>
  </w:style>
  <w:style w:type="paragraph" w:customStyle="1" w:styleId="textodocumento8">
    <w:name w:val="texto_documento8"/>
    <w:basedOn w:val="Normal"/>
    <w:rsid w:val="009447C2"/>
    <w:pPr>
      <w:spacing w:before="100" w:beforeAutospacing="1" w:after="100" w:afterAutospacing="1"/>
      <w:jc w:val="both"/>
    </w:pPr>
    <w:rPr>
      <w:rFonts w:eastAsia="Times New Roman"/>
      <w:color w:val="000000"/>
      <w:sz w:val="16"/>
      <w:szCs w:val="16"/>
    </w:rPr>
  </w:style>
  <w:style w:type="paragraph" w:customStyle="1" w:styleId="textodocumento10">
    <w:name w:val="texto_documento10"/>
    <w:basedOn w:val="Normal"/>
    <w:rsid w:val="009447C2"/>
    <w:pPr>
      <w:spacing w:before="100" w:beforeAutospacing="1" w:after="100" w:afterAutospacing="1"/>
      <w:jc w:val="both"/>
    </w:pPr>
    <w:rPr>
      <w:rFonts w:ascii="Arial" w:eastAsia="Times New Roman" w:hAnsi="Arial" w:cs="Arial"/>
      <w:color w:val="000000"/>
      <w:sz w:val="20"/>
      <w:szCs w:val="20"/>
    </w:rPr>
  </w:style>
  <w:style w:type="paragraph" w:customStyle="1" w:styleId="textodocumento12">
    <w:name w:val="texto_documento12"/>
    <w:basedOn w:val="Normal"/>
    <w:rsid w:val="009447C2"/>
    <w:pPr>
      <w:spacing w:before="100" w:beforeAutospacing="1" w:after="100" w:afterAutospacing="1"/>
      <w:jc w:val="both"/>
    </w:pPr>
    <w:rPr>
      <w:rFonts w:ascii="Arial" w:eastAsia="Times New Roman" w:hAnsi="Arial" w:cs="Arial"/>
      <w:color w:val="000000"/>
    </w:rPr>
  </w:style>
  <w:style w:type="paragraph" w:customStyle="1" w:styleId="textodocumento14">
    <w:name w:val="texto_documento14"/>
    <w:basedOn w:val="Normal"/>
    <w:rsid w:val="009447C2"/>
    <w:pPr>
      <w:spacing w:before="100" w:beforeAutospacing="1" w:after="100" w:afterAutospacing="1"/>
      <w:jc w:val="both"/>
    </w:pPr>
    <w:rPr>
      <w:rFonts w:ascii="Arial" w:eastAsia="Times New Roman" w:hAnsi="Arial" w:cs="Arial"/>
      <w:color w:val="000000"/>
      <w:sz w:val="28"/>
      <w:szCs w:val="28"/>
    </w:rPr>
  </w:style>
  <w:style w:type="paragraph" w:customStyle="1" w:styleId="textodocumento16">
    <w:name w:val="texto_documento16"/>
    <w:basedOn w:val="Normal"/>
    <w:rsid w:val="009447C2"/>
    <w:pPr>
      <w:spacing w:before="100" w:beforeAutospacing="1" w:after="100" w:afterAutospacing="1"/>
      <w:jc w:val="both"/>
    </w:pPr>
    <w:rPr>
      <w:rFonts w:ascii="Arial" w:eastAsia="Times New Roman" w:hAnsi="Arial" w:cs="Arial"/>
      <w:color w:val="000000"/>
      <w:sz w:val="32"/>
      <w:szCs w:val="32"/>
    </w:rPr>
  </w:style>
  <w:style w:type="paragraph" w:customStyle="1" w:styleId="ftool">
    <w:name w:val="ftool"/>
    <w:basedOn w:val="Normal"/>
    <w:rsid w:val="009447C2"/>
    <w:pPr>
      <w:pBdr>
        <w:top w:val="single" w:sz="6" w:space="0" w:color="CCCCCC"/>
        <w:left w:val="single" w:sz="6" w:space="0" w:color="CCCCCC"/>
        <w:bottom w:val="single" w:sz="6" w:space="0" w:color="CCCCCC"/>
        <w:right w:val="single" w:sz="6" w:space="0" w:color="CCCCCC"/>
      </w:pBdr>
      <w:spacing w:before="15" w:after="15"/>
      <w:jc w:val="center"/>
    </w:pPr>
    <w:rPr>
      <w:rFonts w:ascii="Times New Roman" w:eastAsia="Times New Roman" w:hAnsi="Times New Roman"/>
    </w:rPr>
  </w:style>
  <w:style w:type="paragraph" w:customStyle="1" w:styleId="ft1">
    <w:name w:val="ft1"/>
    <w:basedOn w:val="Normal"/>
    <w:rsid w:val="009447C2"/>
    <w:pPr>
      <w:spacing w:before="100" w:beforeAutospacing="1" w:after="100" w:afterAutospacing="1" w:line="240" w:lineRule="atLeast"/>
    </w:pPr>
    <w:rPr>
      <w:rFonts w:eastAsia="Times New Roman"/>
      <w:color w:val="000000"/>
      <w:sz w:val="14"/>
      <w:szCs w:val="14"/>
    </w:rPr>
  </w:style>
  <w:style w:type="paragraph" w:customStyle="1" w:styleId="ft2">
    <w:name w:val="ft2"/>
    <w:basedOn w:val="Normal"/>
    <w:rsid w:val="009447C2"/>
    <w:pPr>
      <w:spacing w:before="100" w:beforeAutospacing="1" w:after="100" w:afterAutospacing="1"/>
      <w:ind w:left="30"/>
    </w:pPr>
    <w:rPr>
      <w:rFonts w:ascii="Times New Roman" w:eastAsia="Times New Roman" w:hAnsi="Times New Roman"/>
    </w:rPr>
  </w:style>
  <w:style w:type="paragraph" w:customStyle="1" w:styleId="ft2at">
    <w:name w:val="ft2at"/>
    <w:basedOn w:val="Normal"/>
    <w:rsid w:val="009447C2"/>
    <w:pPr>
      <w:spacing w:before="100" w:beforeAutospacing="1" w:after="100" w:afterAutospacing="1"/>
      <w:ind w:left="30"/>
    </w:pPr>
    <w:rPr>
      <w:rFonts w:ascii="Times New Roman" w:eastAsia="Times New Roman" w:hAnsi="Times New Roman"/>
    </w:rPr>
  </w:style>
  <w:style w:type="paragraph" w:customStyle="1" w:styleId="celdaroja">
    <w:name w:val="celda_roja"/>
    <w:basedOn w:val="Normal"/>
    <w:rsid w:val="009447C2"/>
    <w:pPr>
      <w:pBdr>
        <w:top w:val="single" w:sz="6" w:space="5" w:color="999999"/>
        <w:left w:val="single" w:sz="6" w:space="5" w:color="999999"/>
        <w:bottom w:val="single" w:sz="6" w:space="5" w:color="999999"/>
        <w:right w:val="single" w:sz="6" w:space="5" w:color="999999"/>
      </w:pBdr>
      <w:shd w:val="clear" w:color="auto" w:fill="CC0000"/>
      <w:spacing w:before="100" w:beforeAutospacing="1" w:after="100" w:afterAutospacing="1"/>
    </w:pPr>
    <w:rPr>
      <w:rFonts w:eastAsia="Times New Roman"/>
      <w:b/>
      <w:bCs/>
      <w:color w:val="FFFFFF"/>
      <w:sz w:val="18"/>
      <w:szCs w:val="18"/>
    </w:rPr>
  </w:style>
  <w:style w:type="paragraph" w:customStyle="1" w:styleId="lineaerror">
    <w:name w:val="linea_error"/>
    <w:basedOn w:val="Normal"/>
    <w:rsid w:val="009447C2"/>
    <w:pPr>
      <w:pBdr>
        <w:bottom w:val="threeDEngrave" w:sz="6" w:space="1" w:color="CCCC99"/>
      </w:pBdr>
      <w:shd w:val="clear" w:color="auto" w:fill="94ADCE"/>
      <w:spacing w:before="100" w:beforeAutospacing="1" w:after="100" w:afterAutospacing="1"/>
      <w:textAlignment w:val="center"/>
    </w:pPr>
    <w:rPr>
      <w:rFonts w:eastAsia="Times New Roman"/>
      <w:color w:val="000000"/>
      <w:sz w:val="2"/>
      <w:szCs w:val="2"/>
    </w:rPr>
  </w:style>
  <w:style w:type="paragraph" w:customStyle="1" w:styleId="cmdblanco">
    <w:name w:val="cmdblanco"/>
    <w:basedOn w:val="Normal"/>
    <w:rsid w:val="009447C2"/>
    <w:pPr>
      <w:pBdr>
        <w:top w:val="single" w:sz="6" w:space="0" w:color="AFC4D5"/>
        <w:left w:val="single" w:sz="6" w:space="0" w:color="AFC4D5"/>
        <w:bottom w:val="single" w:sz="6" w:space="0" w:color="104A7B"/>
        <w:right w:val="single" w:sz="6" w:space="0" w:color="104A7B"/>
      </w:pBdr>
      <w:shd w:val="clear" w:color="auto" w:fill="FFFFFF"/>
      <w:spacing w:before="100" w:beforeAutospacing="1" w:after="100" w:afterAutospacing="1"/>
    </w:pPr>
    <w:rPr>
      <w:rFonts w:eastAsia="Times New Roman"/>
      <w:color w:val="000066"/>
    </w:rPr>
  </w:style>
  <w:style w:type="paragraph" w:customStyle="1" w:styleId="textopre10">
    <w:name w:val="texto_pre10"/>
    <w:basedOn w:val="Normal"/>
    <w:rsid w:val="009447C2"/>
    <w:pPr>
      <w:spacing w:before="100" w:beforeAutospacing="1" w:after="100" w:afterAutospacing="1"/>
    </w:pPr>
    <w:rPr>
      <w:rFonts w:eastAsia="Times New Roman"/>
      <w:color w:val="000000"/>
      <w:sz w:val="16"/>
      <w:szCs w:val="16"/>
    </w:rPr>
  </w:style>
  <w:style w:type="paragraph" w:customStyle="1" w:styleId="nombrenorma">
    <w:name w:val="nombre_norma"/>
    <w:basedOn w:val="Normal"/>
    <w:rsid w:val="009447C2"/>
    <w:pPr>
      <w:pBdr>
        <w:top w:val="single" w:sz="2" w:space="4" w:color="000000"/>
        <w:left w:val="single" w:sz="2" w:space="4" w:color="31639C"/>
        <w:bottom w:val="single" w:sz="6" w:space="4" w:color="auto"/>
      </w:pBdr>
      <w:shd w:val="clear" w:color="auto" w:fill="FFFFFF"/>
      <w:spacing w:before="100" w:beforeAutospacing="1" w:after="100" w:afterAutospacing="1"/>
      <w:textAlignment w:val="center"/>
    </w:pPr>
    <w:rPr>
      <w:rFonts w:eastAsia="Times New Roman"/>
      <w:color w:val="000000"/>
      <w:sz w:val="20"/>
      <w:szCs w:val="20"/>
    </w:rPr>
  </w:style>
  <w:style w:type="paragraph" w:customStyle="1" w:styleId="calendar">
    <w:name w:val="calendar"/>
    <w:basedOn w:val="Normal"/>
    <w:rsid w:val="009447C2"/>
    <w:pPr>
      <w:pBdr>
        <w:top w:val="single" w:sz="6" w:space="0" w:color="646464"/>
        <w:left w:val="single" w:sz="6" w:space="0" w:color="646464"/>
        <w:bottom w:val="single" w:sz="6" w:space="0" w:color="646464"/>
        <w:right w:val="single" w:sz="6" w:space="0" w:color="646464"/>
      </w:pBdr>
      <w:shd w:val="clear" w:color="auto" w:fill="FFFFFF"/>
      <w:spacing w:before="100" w:beforeAutospacing="1" w:after="100" w:afterAutospacing="1"/>
      <w:jc w:val="center"/>
    </w:pPr>
    <w:rPr>
      <w:rFonts w:eastAsia="Times New Roman"/>
      <w:color w:val="0000FF"/>
    </w:rPr>
  </w:style>
  <w:style w:type="paragraph" w:customStyle="1" w:styleId="style2">
    <w:name w:val="style2"/>
    <w:basedOn w:val="Normal"/>
    <w:rsid w:val="009447C2"/>
    <w:pPr>
      <w:spacing w:before="100" w:beforeAutospacing="1" w:after="100" w:afterAutospacing="1"/>
    </w:pPr>
    <w:rPr>
      <w:rFonts w:ascii="Times New Roman" w:eastAsia="Times New Roman" w:hAnsi="Times New Roman"/>
    </w:rPr>
  </w:style>
  <w:style w:type="paragraph" w:customStyle="1" w:styleId="style3">
    <w:name w:val="style3"/>
    <w:basedOn w:val="Normal"/>
    <w:rsid w:val="009447C2"/>
    <w:pPr>
      <w:shd w:val="clear" w:color="auto" w:fill="94AECE"/>
      <w:spacing w:before="100" w:beforeAutospacing="1" w:after="100" w:afterAutospacing="1"/>
      <w:jc w:val="center"/>
    </w:pPr>
    <w:rPr>
      <w:rFonts w:ascii="Arial" w:eastAsia="Times New Roman" w:hAnsi="Arial" w:cs="Arial"/>
      <w:b/>
      <w:bCs/>
      <w:color w:val="FFFFFF"/>
    </w:rPr>
  </w:style>
  <w:style w:type="paragraph" w:customStyle="1" w:styleId="cmdceleste">
    <w:name w:val="cmdceleste"/>
    <w:basedOn w:val="Normal"/>
    <w:rsid w:val="009447C2"/>
    <w:pPr>
      <w:spacing w:before="100" w:beforeAutospacing="1" w:after="100" w:afterAutospacing="1"/>
    </w:pPr>
    <w:rPr>
      <w:rFonts w:ascii="Times New Roman" w:eastAsia="Times New Roman" w:hAnsi="Times New Roman"/>
    </w:rPr>
  </w:style>
  <w:style w:type="paragraph" w:customStyle="1" w:styleId="style4">
    <w:name w:val="style4"/>
    <w:basedOn w:val="Normal"/>
    <w:rsid w:val="009447C2"/>
    <w:pPr>
      <w:spacing w:before="100" w:beforeAutospacing="1" w:after="100" w:afterAutospacing="1"/>
    </w:pPr>
    <w:rPr>
      <w:rFonts w:ascii="Times New Roman" w:eastAsia="Times New Roman" w:hAnsi="Times New Roman"/>
    </w:rPr>
  </w:style>
  <w:style w:type="paragraph" w:customStyle="1" w:styleId="tablatituloizquierdawborder">
    <w:name w:val="tabla_titulo_izquierda_w_border"/>
    <w:basedOn w:val="Normal"/>
    <w:rsid w:val="009447C2"/>
    <w:pPr>
      <w:pBdr>
        <w:top w:val="single" w:sz="2" w:space="2" w:color="31639C"/>
        <w:left w:val="single" w:sz="2" w:space="4" w:color="31639C"/>
        <w:bottom w:val="single" w:sz="2" w:space="2" w:color="31639C"/>
        <w:right w:val="single" w:sz="2" w:space="4" w:color="31639C"/>
      </w:pBdr>
      <w:shd w:val="clear" w:color="auto" w:fill="31639C"/>
      <w:spacing w:before="100" w:beforeAutospacing="1" w:after="100" w:afterAutospacing="1"/>
    </w:pPr>
    <w:rPr>
      <w:rFonts w:eastAsia="Times New Roman"/>
      <w:b/>
      <w:bCs/>
      <w:color w:val="FFFFFF"/>
      <w:sz w:val="20"/>
      <w:szCs w:val="20"/>
    </w:rPr>
  </w:style>
  <w:style w:type="paragraph" w:customStyle="1" w:styleId="tablatituloderecha">
    <w:name w:val="tabla_titulo_derecha"/>
    <w:basedOn w:val="Normal"/>
    <w:rsid w:val="009447C2"/>
    <w:pPr>
      <w:pBdr>
        <w:top w:val="single" w:sz="6" w:space="2" w:color="31639C"/>
        <w:left w:val="single" w:sz="6" w:space="4" w:color="31639C"/>
        <w:bottom w:val="single" w:sz="6" w:space="2" w:color="31639C"/>
        <w:right w:val="single" w:sz="6" w:space="4" w:color="31639C"/>
      </w:pBdr>
      <w:shd w:val="clear" w:color="auto" w:fill="31639C"/>
      <w:spacing w:before="100" w:beforeAutospacing="1" w:after="100" w:afterAutospacing="1"/>
      <w:jc w:val="right"/>
    </w:pPr>
    <w:rPr>
      <w:rFonts w:eastAsia="Times New Roman"/>
      <w:b/>
      <w:bCs/>
      <w:color w:val="FFFFFF"/>
      <w:sz w:val="20"/>
      <w:szCs w:val="20"/>
    </w:rPr>
  </w:style>
  <w:style w:type="paragraph" w:customStyle="1" w:styleId="numeracionposicionado">
    <w:name w:val="numeracionposicionado"/>
    <w:basedOn w:val="Normal"/>
    <w:rsid w:val="009447C2"/>
    <w:pPr>
      <w:spacing w:before="100" w:beforeAutospacing="1" w:after="100" w:afterAutospacing="1"/>
    </w:pPr>
    <w:rPr>
      <w:rFonts w:eastAsia="Times New Roman"/>
      <w:b/>
      <w:bCs/>
      <w:color w:val="FF0000"/>
      <w:sz w:val="16"/>
      <w:szCs w:val="16"/>
    </w:rPr>
  </w:style>
  <w:style w:type="paragraph" w:customStyle="1" w:styleId="numeracion">
    <w:name w:val="numeracion"/>
    <w:basedOn w:val="Normal"/>
    <w:rsid w:val="009447C2"/>
    <w:pPr>
      <w:spacing w:before="100" w:beforeAutospacing="1" w:after="100" w:afterAutospacing="1"/>
    </w:pPr>
    <w:rPr>
      <w:rFonts w:eastAsia="Times New Roman"/>
      <w:b/>
      <w:bCs/>
      <w:color w:val="31639C"/>
      <w:sz w:val="16"/>
      <w:szCs w:val="16"/>
    </w:rPr>
  </w:style>
  <w:style w:type="paragraph" w:customStyle="1" w:styleId="texto2left">
    <w:name w:val="texto2left"/>
    <w:basedOn w:val="Normal"/>
    <w:rsid w:val="009447C2"/>
    <w:pPr>
      <w:spacing w:before="100" w:beforeAutospacing="1" w:after="100" w:afterAutospacing="1"/>
    </w:pPr>
    <w:rPr>
      <w:rFonts w:eastAsia="Times New Roman"/>
      <w:sz w:val="18"/>
      <w:szCs w:val="18"/>
    </w:rPr>
  </w:style>
  <w:style w:type="paragraph" w:customStyle="1" w:styleId="tablatituloceleste">
    <w:name w:val="tabla_titulo_celeste"/>
    <w:basedOn w:val="Normal"/>
    <w:rsid w:val="009447C2"/>
    <w:pPr>
      <w:shd w:val="clear" w:color="auto" w:fill="31639C"/>
      <w:spacing w:before="100" w:beforeAutospacing="1" w:after="100" w:afterAutospacing="1"/>
    </w:pPr>
    <w:rPr>
      <w:rFonts w:eastAsia="Times New Roman"/>
      <w:b/>
      <w:bCs/>
      <w:color w:val="FFFFFF"/>
      <w:sz w:val="18"/>
      <w:szCs w:val="18"/>
    </w:rPr>
  </w:style>
  <w:style w:type="paragraph" w:customStyle="1" w:styleId="style5">
    <w:name w:val="style5"/>
    <w:basedOn w:val="Normal"/>
    <w:rsid w:val="009447C2"/>
    <w:pPr>
      <w:spacing w:before="100" w:beforeAutospacing="1" w:after="100" w:afterAutospacing="1"/>
    </w:pPr>
    <w:rPr>
      <w:rFonts w:ascii="Times New Roman" w:eastAsia="Times New Roman" w:hAnsi="Times New Roman"/>
      <w:color w:val="31639C"/>
    </w:rPr>
  </w:style>
  <w:style w:type="paragraph" w:customStyle="1" w:styleId="auto-style3">
    <w:name w:val="auto-style3"/>
    <w:basedOn w:val="Normal"/>
    <w:rsid w:val="009447C2"/>
    <w:pPr>
      <w:spacing w:before="100" w:beforeAutospacing="1" w:after="100" w:afterAutospacing="1"/>
    </w:pPr>
    <w:rPr>
      <w:rFonts w:ascii="Times New Roman" w:eastAsia="Times New Roman" w:hAnsi="Times New Roman"/>
    </w:rPr>
  </w:style>
  <w:style w:type="paragraph" w:customStyle="1" w:styleId="auto-style2">
    <w:name w:val="auto-style2"/>
    <w:basedOn w:val="Normal"/>
    <w:rsid w:val="009447C2"/>
    <w:pPr>
      <w:spacing w:before="100" w:beforeAutospacing="1" w:after="100" w:afterAutospacing="1"/>
    </w:pPr>
    <w:rPr>
      <w:rFonts w:ascii="Times New Roman" w:eastAsia="Times New Roman" w:hAnsi="Times New Roman"/>
    </w:rPr>
  </w:style>
  <w:style w:type="paragraph" w:customStyle="1" w:styleId="current">
    <w:name w:val="current"/>
    <w:basedOn w:val="Normal"/>
    <w:rsid w:val="009447C2"/>
    <w:pPr>
      <w:spacing w:before="100" w:beforeAutospacing="1" w:after="100" w:afterAutospacing="1"/>
    </w:pPr>
    <w:rPr>
      <w:rFonts w:ascii="Times New Roman" w:eastAsia="Times New Roman" w:hAnsi="Times New Roman"/>
    </w:rPr>
  </w:style>
  <w:style w:type="paragraph" w:customStyle="1" w:styleId="separador">
    <w:name w:val="separador"/>
    <w:basedOn w:val="Normal"/>
    <w:rsid w:val="009447C2"/>
    <w:pPr>
      <w:spacing w:before="100" w:beforeAutospacing="1" w:after="100" w:afterAutospacing="1"/>
    </w:pPr>
    <w:rPr>
      <w:rFonts w:ascii="Times New Roman" w:eastAsia="Times New Roman" w:hAnsi="Times New Roman"/>
    </w:rPr>
  </w:style>
  <w:style w:type="paragraph" w:customStyle="1" w:styleId="current1">
    <w:name w:val="current1"/>
    <w:basedOn w:val="Normal"/>
    <w:rsid w:val="009447C2"/>
    <w:pPr>
      <w:pBdr>
        <w:top w:val="single" w:sz="6" w:space="0" w:color="F8F8F8"/>
      </w:pBdr>
      <w:shd w:val="clear" w:color="auto" w:fill="800000"/>
      <w:spacing w:before="100" w:beforeAutospacing="1" w:after="100" w:afterAutospacing="1"/>
    </w:pPr>
    <w:rPr>
      <w:rFonts w:ascii="Times New Roman" w:eastAsia="Times New Roman" w:hAnsi="Times New Roman"/>
      <w:color w:val="FFFFFF"/>
    </w:rPr>
  </w:style>
  <w:style w:type="paragraph" w:styleId="z-Principiodelformulario">
    <w:name w:val="HTML Top of Form"/>
    <w:basedOn w:val="Normal"/>
    <w:next w:val="Normal"/>
    <w:link w:val="z-PrincipiodelformularioCar"/>
    <w:hidden/>
    <w:uiPriority w:val="99"/>
    <w:semiHidden/>
    <w:unhideWhenUsed/>
    <w:rsid w:val="009447C2"/>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9447C2"/>
    <w:rPr>
      <w:rFonts w:ascii="Arial" w:eastAsia="Times New Roman" w:hAnsi="Arial" w:cs="Arial"/>
      <w:vanish/>
      <w:sz w:val="16"/>
      <w:szCs w:val="16"/>
      <w:lang w:eastAsia="es-CR"/>
    </w:rPr>
  </w:style>
  <w:style w:type="paragraph" w:customStyle="1" w:styleId="WW-Textoindependiente21">
    <w:name w:val="WW-Texto independiente 21"/>
    <w:basedOn w:val="Normal"/>
    <w:rsid w:val="009447C2"/>
    <w:pPr>
      <w:overflowPunct w:val="0"/>
      <w:autoSpaceDE w:val="0"/>
      <w:autoSpaceDN w:val="0"/>
      <w:adjustRightInd w:val="0"/>
      <w:spacing w:line="480" w:lineRule="auto"/>
      <w:jc w:val="both"/>
    </w:pPr>
    <w:rPr>
      <w:rFonts w:ascii="Verdana!important" w:hAnsi="Verdana!important" w:cs="Verdana"/>
      <w:color w:val="000000"/>
      <w:lang w:val="es-ES"/>
    </w:rPr>
  </w:style>
  <w:style w:type="paragraph" w:customStyle="1" w:styleId="current2">
    <w:name w:val="current2"/>
    <w:basedOn w:val="Normal"/>
    <w:rsid w:val="009447C2"/>
    <w:pPr>
      <w:pBdr>
        <w:top w:val="single" w:sz="6" w:space="0" w:color="F8F8F8"/>
      </w:pBdr>
      <w:shd w:val="clear" w:color="auto" w:fill="800000"/>
      <w:spacing w:before="100" w:beforeAutospacing="1" w:after="100" w:afterAutospacing="1"/>
    </w:pPr>
    <w:rPr>
      <w:rFonts w:ascii="Times New Roman" w:eastAsia="Times New Roman" w:hAnsi="Times New Roman"/>
      <w:color w:val="FFFFFF"/>
    </w:rPr>
  </w:style>
  <w:style w:type="table" w:customStyle="1" w:styleId="TableNormal">
    <w:name w:val="Table Normal"/>
    <w:semiHidden/>
    <w:rsid w:val="009447C2"/>
    <w:pPr>
      <w:spacing w:after="0" w:line="240" w:lineRule="auto"/>
    </w:pPr>
    <w:rPr>
      <w:rFonts w:ascii="Verdana" w:eastAsia="Times New Roman" w:hAnsi="Verdana" w:cs="Times New Roman"/>
      <w:sz w:val="20"/>
      <w:szCs w:val="20"/>
      <w:lang w:eastAsia="es-CR"/>
    </w:rPr>
    <w:tblPr>
      <w:tblInd w:w="0" w:type="dxa"/>
      <w:tblCellMar>
        <w:top w:w="0" w:type="dxa"/>
        <w:left w:w="108" w:type="dxa"/>
        <w:bottom w:w="0" w:type="dxa"/>
        <w:right w:w="108" w:type="dxa"/>
      </w:tblCellMar>
    </w:tblPr>
  </w:style>
  <w:style w:type="paragraph" w:customStyle="1" w:styleId="current3">
    <w:name w:val="current3"/>
    <w:basedOn w:val="Normal"/>
    <w:rsid w:val="009447C2"/>
    <w:pPr>
      <w:pBdr>
        <w:top w:val="single" w:sz="6" w:space="0" w:color="F8F8F8"/>
      </w:pBdr>
      <w:shd w:val="clear" w:color="auto" w:fill="800000"/>
      <w:spacing w:before="100" w:beforeAutospacing="1" w:after="100" w:afterAutospacing="1"/>
    </w:pPr>
    <w:rPr>
      <w:rFonts w:ascii="Times New Roman" w:eastAsia="Times New Roman" w:hAnsi="Times New Roman"/>
      <w:color w:val="FFFFFF"/>
    </w:rPr>
  </w:style>
  <w:style w:type="paragraph" w:customStyle="1" w:styleId="framecontents">
    <w:name w:val="framecontents"/>
    <w:basedOn w:val="Normal"/>
    <w:rsid w:val="009447C2"/>
    <w:pPr>
      <w:spacing w:before="100" w:beforeAutospacing="1" w:after="100" w:afterAutospacing="1"/>
    </w:pPr>
    <w:rPr>
      <w:rFonts w:ascii="Times New Roman" w:eastAsia="Times New Roman" w:hAnsi="Times New Roman"/>
    </w:rPr>
  </w:style>
  <w:style w:type="character" w:styleId="Textoennegrita">
    <w:name w:val="Strong"/>
    <w:basedOn w:val="Fuentedeprrafopredeter"/>
    <w:uiPriority w:val="22"/>
    <w:qFormat/>
    <w:rsid w:val="009447C2"/>
    <w:rPr>
      <w:b/>
      <w:bCs/>
    </w:rPr>
  </w:style>
  <w:style w:type="paragraph" w:styleId="Textoindependiente2">
    <w:name w:val="Body Text 2"/>
    <w:basedOn w:val="Normal"/>
    <w:link w:val="Textoindependiente2Car"/>
    <w:uiPriority w:val="99"/>
    <w:semiHidden/>
    <w:unhideWhenUsed/>
    <w:rsid w:val="009447C2"/>
    <w:pPr>
      <w:spacing w:before="100" w:beforeAutospacing="1" w:after="100" w:afterAutospacing="1"/>
    </w:pPr>
    <w:rPr>
      <w:rFonts w:ascii="Times New Roman" w:eastAsia="Times New Roman" w:hAnsi="Times New Roman"/>
    </w:rPr>
  </w:style>
  <w:style w:type="character" w:customStyle="1" w:styleId="Textoindependiente2Car">
    <w:name w:val="Texto independiente 2 Car"/>
    <w:basedOn w:val="Fuentedeprrafopredeter"/>
    <w:link w:val="Textoindependiente2"/>
    <w:uiPriority w:val="99"/>
    <w:semiHidden/>
    <w:rsid w:val="009447C2"/>
    <w:rPr>
      <w:rFonts w:ascii="Times New Roman" w:eastAsia="Times New Roman" w:hAnsi="Times New Roman" w:cs="Times New Roman"/>
      <w:sz w:val="24"/>
      <w:szCs w:val="24"/>
      <w:lang w:eastAsia="es-CR"/>
    </w:rPr>
  </w:style>
  <w:style w:type="paragraph" w:customStyle="1" w:styleId="default">
    <w:name w:val="default"/>
    <w:basedOn w:val="Normal"/>
    <w:rsid w:val="009447C2"/>
    <w:pPr>
      <w:spacing w:before="100" w:beforeAutospacing="1" w:after="100" w:afterAutospacing="1"/>
    </w:pPr>
    <w:rPr>
      <w:rFonts w:ascii="Times New Roman" w:eastAsia="Times New Roman" w:hAnsi="Times New Roman"/>
    </w:rPr>
  </w:style>
  <w:style w:type="character" w:customStyle="1" w:styleId="a4">
    <w:name w:val="a4"/>
    <w:basedOn w:val="Fuentedeprrafopredeter"/>
    <w:rsid w:val="009447C2"/>
  </w:style>
  <w:style w:type="paragraph" w:customStyle="1" w:styleId="pa20">
    <w:name w:val="pa20"/>
    <w:basedOn w:val="Normal"/>
    <w:rsid w:val="009447C2"/>
    <w:pPr>
      <w:spacing w:before="100" w:beforeAutospacing="1" w:after="100" w:afterAutospacing="1"/>
    </w:pPr>
    <w:rPr>
      <w:rFonts w:ascii="Times New Roman" w:eastAsia="Times New Roman" w:hAnsi="Times New Roman"/>
    </w:rPr>
  </w:style>
  <w:style w:type="character" w:customStyle="1" w:styleId="a1">
    <w:name w:val="a1"/>
    <w:basedOn w:val="Fuentedeprrafopredeter"/>
    <w:rsid w:val="009447C2"/>
  </w:style>
  <w:style w:type="paragraph" w:styleId="NormalWeb">
    <w:name w:val="Normal (Web)"/>
    <w:basedOn w:val="Normal"/>
    <w:uiPriority w:val="99"/>
    <w:semiHidden/>
    <w:unhideWhenUsed/>
    <w:rsid w:val="009447C2"/>
    <w:pPr>
      <w:spacing w:before="100" w:beforeAutospacing="1" w:after="100" w:afterAutospacing="1"/>
    </w:pPr>
    <w:rPr>
      <w:rFonts w:ascii="Times New Roman" w:eastAsia="Times New Roman" w:hAnsi="Times New Roman"/>
    </w:rPr>
  </w:style>
  <w:style w:type="paragraph" w:styleId="Textoindependiente3">
    <w:name w:val="Body Text 3"/>
    <w:basedOn w:val="Normal"/>
    <w:link w:val="Textoindependiente3Car"/>
    <w:uiPriority w:val="99"/>
    <w:semiHidden/>
    <w:unhideWhenUsed/>
    <w:rsid w:val="009447C2"/>
    <w:pPr>
      <w:spacing w:before="100" w:beforeAutospacing="1" w:after="100" w:afterAutospacing="1"/>
    </w:pPr>
    <w:rPr>
      <w:rFonts w:ascii="Times New Roman" w:eastAsia="Times New Roman" w:hAnsi="Times New Roman"/>
    </w:rPr>
  </w:style>
  <w:style w:type="character" w:customStyle="1" w:styleId="Textoindependiente3Car">
    <w:name w:val="Texto independiente 3 Car"/>
    <w:basedOn w:val="Fuentedeprrafopredeter"/>
    <w:link w:val="Textoindependiente3"/>
    <w:uiPriority w:val="99"/>
    <w:semiHidden/>
    <w:rsid w:val="009447C2"/>
    <w:rPr>
      <w:rFonts w:ascii="Times New Roman" w:eastAsia="Times New Roman" w:hAnsi="Times New Roman" w:cs="Times New Roman"/>
      <w:sz w:val="24"/>
      <w:szCs w:val="24"/>
      <w:lang w:eastAsia="es-CR"/>
    </w:rPr>
  </w:style>
  <w:style w:type="character" w:customStyle="1" w:styleId="spelle">
    <w:name w:val="spelle"/>
    <w:basedOn w:val="Fuentedeprrafopredeter"/>
    <w:rsid w:val="009447C2"/>
  </w:style>
  <w:style w:type="character" w:customStyle="1" w:styleId="grame">
    <w:name w:val="grame"/>
    <w:basedOn w:val="Fuentedeprrafopredeter"/>
    <w:rsid w:val="009447C2"/>
  </w:style>
  <w:style w:type="paragraph" w:styleId="z-Finaldelformulario">
    <w:name w:val="HTML Bottom of Form"/>
    <w:basedOn w:val="Normal"/>
    <w:next w:val="Normal"/>
    <w:link w:val="z-FinaldelformularioCar"/>
    <w:hidden/>
    <w:uiPriority w:val="99"/>
    <w:semiHidden/>
    <w:unhideWhenUsed/>
    <w:rsid w:val="009447C2"/>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9447C2"/>
    <w:rPr>
      <w:rFonts w:ascii="Arial" w:eastAsia="Verdana" w:hAnsi="Arial" w:cs="Arial"/>
      <w:vanish/>
      <w:sz w:val="16"/>
      <w:szCs w:val="16"/>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556326">
      <w:bodyDiv w:val="1"/>
      <w:marLeft w:val="0"/>
      <w:marRight w:val="0"/>
      <w:marTop w:val="0"/>
      <w:marBottom w:val="0"/>
      <w:divBdr>
        <w:top w:val="none" w:sz="0" w:space="0" w:color="auto"/>
        <w:left w:val="none" w:sz="0" w:space="0" w:color="auto"/>
        <w:bottom w:val="none" w:sz="0" w:space="0" w:color="auto"/>
        <w:right w:val="none" w:sz="0" w:space="0" w:color="auto"/>
      </w:divBdr>
      <w:divsChild>
        <w:div w:id="884372140">
          <w:marLeft w:val="0"/>
          <w:marRight w:val="0"/>
          <w:marTop w:val="0"/>
          <w:marBottom w:val="0"/>
          <w:divBdr>
            <w:top w:val="none" w:sz="0" w:space="0" w:color="auto"/>
            <w:left w:val="none" w:sz="0" w:space="0" w:color="auto"/>
            <w:bottom w:val="none" w:sz="0" w:space="0" w:color="auto"/>
            <w:right w:val="none" w:sz="0" w:space="0" w:color="auto"/>
          </w:divBdr>
          <w:divsChild>
            <w:div w:id="1669820611">
              <w:marLeft w:val="0"/>
              <w:marRight w:val="0"/>
              <w:marTop w:val="0"/>
              <w:marBottom w:val="0"/>
              <w:divBdr>
                <w:top w:val="none" w:sz="0" w:space="0" w:color="auto"/>
                <w:left w:val="none" w:sz="0" w:space="0" w:color="auto"/>
                <w:bottom w:val="none" w:sz="0" w:space="0" w:color="auto"/>
                <w:right w:val="none" w:sz="0" w:space="0" w:color="auto"/>
              </w:divBdr>
              <w:divsChild>
                <w:div w:id="634800753">
                  <w:marLeft w:val="0"/>
                  <w:marRight w:val="0"/>
                  <w:marTop w:val="0"/>
                  <w:marBottom w:val="0"/>
                  <w:divBdr>
                    <w:top w:val="none" w:sz="0" w:space="0" w:color="auto"/>
                    <w:left w:val="none" w:sz="0" w:space="0" w:color="auto"/>
                    <w:bottom w:val="none" w:sz="0" w:space="0" w:color="auto"/>
                    <w:right w:val="none" w:sz="0" w:space="0" w:color="auto"/>
                  </w:divBdr>
                </w:div>
                <w:div w:id="1753971583">
                  <w:marLeft w:val="0"/>
                  <w:marRight w:val="0"/>
                  <w:marTop w:val="0"/>
                  <w:marBottom w:val="0"/>
                  <w:divBdr>
                    <w:top w:val="none" w:sz="0" w:space="0" w:color="auto"/>
                    <w:left w:val="none" w:sz="0" w:space="0" w:color="auto"/>
                    <w:bottom w:val="none" w:sz="0" w:space="0" w:color="auto"/>
                    <w:right w:val="none" w:sz="0" w:space="0" w:color="auto"/>
                  </w:divBdr>
                </w:div>
                <w:div w:id="1499466635">
                  <w:marLeft w:val="0"/>
                  <w:marRight w:val="0"/>
                  <w:marTop w:val="0"/>
                  <w:marBottom w:val="0"/>
                  <w:divBdr>
                    <w:top w:val="none" w:sz="0" w:space="0" w:color="auto"/>
                    <w:left w:val="none" w:sz="0" w:space="0" w:color="auto"/>
                    <w:bottom w:val="none" w:sz="0" w:space="0" w:color="auto"/>
                    <w:right w:val="none" w:sz="0" w:space="0" w:color="auto"/>
                  </w:divBdr>
                </w:div>
                <w:div w:id="1362048008">
                  <w:marLeft w:val="0"/>
                  <w:marRight w:val="0"/>
                  <w:marTop w:val="0"/>
                  <w:marBottom w:val="0"/>
                  <w:divBdr>
                    <w:top w:val="none" w:sz="0" w:space="0" w:color="auto"/>
                    <w:left w:val="none" w:sz="0" w:space="0" w:color="auto"/>
                    <w:bottom w:val="none" w:sz="0" w:space="0" w:color="auto"/>
                    <w:right w:val="none" w:sz="0" w:space="0" w:color="auto"/>
                  </w:divBdr>
                </w:div>
                <w:div w:id="557669393">
                  <w:marLeft w:val="0"/>
                  <w:marRight w:val="0"/>
                  <w:marTop w:val="0"/>
                  <w:marBottom w:val="0"/>
                  <w:divBdr>
                    <w:top w:val="none" w:sz="0" w:space="0" w:color="auto"/>
                    <w:left w:val="none" w:sz="0" w:space="0" w:color="auto"/>
                    <w:bottom w:val="none" w:sz="0" w:space="0" w:color="auto"/>
                    <w:right w:val="none" w:sz="0" w:space="0" w:color="auto"/>
                  </w:divBdr>
                </w:div>
                <w:div w:id="525021562">
                  <w:marLeft w:val="0"/>
                  <w:marRight w:val="0"/>
                  <w:marTop w:val="0"/>
                  <w:marBottom w:val="0"/>
                  <w:divBdr>
                    <w:top w:val="none" w:sz="0" w:space="0" w:color="auto"/>
                    <w:left w:val="none" w:sz="0" w:space="0" w:color="auto"/>
                    <w:bottom w:val="none" w:sz="0" w:space="0" w:color="auto"/>
                    <w:right w:val="none" w:sz="0" w:space="0" w:color="auto"/>
                  </w:divBdr>
                </w:div>
                <w:div w:id="580141264">
                  <w:marLeft w:val="0"/>
                  <w:marRight w:val="0"/>
                  <w:marTop w:val="0"/>
                  <w:marBottom w:val="0"/>
                  <w:divBdr>
                    <w:top w:val="none" w:sz="0" w:space="0" w:color="auto"/>
                    <w:left w:val="none" w:sz="0" w:space="0" w:color="auto"/>
                    <w:bottom w:val="none" w:sz="0" w:space="0" w:color="auto"/>
                    <w:right w:val="none" w:sz="0" w:space="0" w:color="auto"/>
                  </w:divBdr>
                </w:div>
                <w:div w:id="193159428">
                  <w:marLeft w:val="0"/>
                  <w:marRight w:val="0"/>
                  <w:marTop w:val="0"/>
                  <w:marBottom w:val="0"/>
                  <w:divBdr>
                    <w:top w:val="none" w:sz="0" w:space="0" w:color="auto"/>
                    <w:left w:val="none" w:sz="0" w:space="0" w:color="auto"/>
                    <w:bottom w:val="none" w:sz="0" w:space="0" w:color="auto"/>
                    <w:right w:val="none" w:sz="0" w:space="0" w:color="auto"/>
                  </w:divBdr>
                </w:div>
                <w:div w:id="180359755">
                  <w:marLeft w:val="0"/>
                  <w:marRight w:val="0"/>
                  <w:marTop w:val="0"/>
                  <w:marBottom w:val="0"/>
                  <w:divBdr>
                    <w:top w:val="none" w:sz="0" w:space="0" w:color="auto"/>
                    <w:left w:val="none" w:sz="0" w:space="0" w:color="auto"/>
                    <w:bottom w:val="none" w:sz="0" w:space="0" w:color="auto"/>
                    <w:right w:val="none" w:sz="0" w:space="0" w:color="auto"/>
                  </w:divBdr>
                </w:div>
                <w:div w:id="1445224245">
                  <w:marLeft w:val="0"/>
                  <w:marRight w:val="0"/>
                  <w:marTop w:val="0"/>
                  <w:marBottom w:val="0"/>
                  <w:divBdr>
                    <w:top w:val="none" w:sz="0" w:space="0" w:color="auto"/>
                    <w:left w:val="none" w:sz="0" w:space="0" w:color="auto"/>
                    <w:bottom w:val="none" w:sz="0" w:space="0" w:color="auto"/>
                    <w:right w:val="none" w:sz="0" w:space="0" w:color="auto"/>
                  </w:divBdr>
                </w:div>
                <w:div w:id="287051635">
                  <w:marLeft w:val="0"/>
                  <w:marRight w:val="0"/>
                  <w:marTop w:val="0"/>
                  <w:marBottom w:val="0"/>
                  <w:divBdr>
                    <w:top w:val="none" w:sz="0" w:space="0" w:color="auto"/>
                    <w:left w:val="none" w:sz="0" w:space="0" w:color="auto"/>
                    <w:bottom w:val="none" w:sz="0" w:space="0" w:color="auto"/>
                    <w:right w:val="none" w:sz="0" w:space="0" w:color="auto"/>
                  </w:divBdr>
                </w:div>
                <w:div w:id="996031293">
                  <w:marLeft w:val="0"/>
                  <w:marRight w:val="0"/>
                  <w:marTop w:val="0"/>
                  <w:marBottom w:val="0"/>
                  <w:divBdr>
                    <w:top w:val="none" w:sz="0" w:space="0" w:color="auto"/>
                    <w:left w:val="none" w:sz="0" w:space="0" w:color="auto"/>
                    <w:bottom w:val="none" w:sz="0" w:space="0" w:color="auto"/>
                    <w:right w:val="none" w:sz="0" w:space="0" w:color="auto"/>
                  </w:divBdr>
                </w:div>
                <w:div w:id="875628278">
                  <w:marLeft w:val="0"/>
                  <w:marRight w:val="0"/>
                  <w:marTop w:val="0"/>
                  <w:marBottom w:val="0"/>
                  <w:divBdr>
                    <w:top w:val="none" w:sz="0" w:space="0" w:color="auto"/>
                    <w:left w:val="none" w:sz="0" w:space="0" w:color="auto"/>
                    <w:bottom w:val="none" w:sz="0" w:space="0" w:color="auto"/>
                    <w:right w:val="none" w:sz="0" w:space="0" w:color="auto"/>
                  </w:divBdr>
                </w:div>
                <w:div w:id="531649374">
                  <w:marLeft w:val="0"/>
                  <w:marRight w:val="0"/>
                  <w:marTop w:val="0"/>
                  <w:marBottom w:val="0"/>
                  <w:divBdr>
                    <w:top w:val="none" w:sz="0" w:space="0" w:color="auto"/>
                    <w:left w:val="none" w:sz="0" w:space="0" w:color="auto"/>
                    <w:bottom w:val="none" w:sz="0" w:space="0" w:color="auto"/>
                    <w:right w:val="none" w:sz="0" w:space="0" w:color="auto"/>
                  </w:divBdr>
                </w:div>
                <w:div w:id="1586458720">
                  <w:marLeft w:val="0"/>
                  <w:marRight w:val="0"/>
                  <w:marTop w:val="0"/>
                  <w:marBottom w:val="0"/>
                  <w:divBdr>
                    <w:top w:val="none" w:sz="0" w:space="0" w:color="auto"/>
                    <w:left w:val="none" w:sz="0" w:space="0" w:color="auto"/>
                    <w:bottom w:val="none" w:sz="0" w:space="0" w:color="auto"/>
                    <w:right w:val="none" w:sz="0" w:space="0" w:color="auto"/>
                  </w:divBdr>
                </w:div>
                <w:div w:id="851721397">
                  <w:marLeft w:val="0"/>
                  <w:marRight w:val="0"/>
                  <w:marTop w:val="0"/>
                  <w:marBottom w:val="0"/>
                  <w:divBdr>
                    <w:top w:val="none" w:sz="0" w:space="0" w:color="auto"/>
                    <w:left w:val="none" w:sz="0" w:space="0" w:color="auto"/>
                    <w:bottom w:val="none" w:sz="0" w:space="0" w:color="auto"/>
                    <w:right w:val="none" w:sz="0" w:space="0" w:color="auto"/>
                  </w:divBdr>
                </w:div>
                <w:div w:id="197476986">
                  <w:marLeft w:val="0"/>
                  <w:marRight w:val="0"/>
                  <w:marTop w:val="0"/>
                  <w:marBottom w:val="0"/>
                  <w:divBdr>
                    <w:top w:val="none" w:sz="0" w:space="0" w:color="auto"/>
                    <w:left w:val="none" w:sz="0" w:space="0" w:color="auto"/>
                    <w:bottom w:val="none" w:sz="0" w:space="0" w:color="auto"/>
                    <w:right w:val="none" w:sz="0" w:space="0" w:color="auto"/>
                  </w:divBdr>
                </w:div>
                <w:div w:id="1681932454">
                  <w:marLeft w:val="0"/>
                  <w:marRight w:val="0"/>
                  <w:marTop w:val="0"/>
                  <w:marBottom w:val="0"/>
                  <w:divBdr>
                    <w:top w:val="none" w:sz="0" w:space="0" w:color="auto"/>
                    <w:left w:val="none" w:sz="0" w:space="0" w:color="auto"/>
                    <w:bottom w:val="none" w:sz="0" w:space="0" w:color="auto"/>
                    <w:right w:val="none" w:sz="0" w:space="0" w:color="auto"/>
                  </w:divBdr>
                </w:div>
                <w:div w:id="1082679407">
                  <w:marLeft w:val="0"/>
                  <w:marRight w:val="0"/>
                  <w:marTop w:val="0"/>
                  <w:marBottom w:val="0"/>
                  <w:divBdr>
                    <w:top w:val="none" w:sz="0" w:space="0" w:color="auto"/>
                    <w:left w:val="none" w:sz="0" w:space="0" w:color="auto"/>
                    <w:bottom w:val="none" w:sz="0" w:space="0" w:color="auto"/>
                    <w:right w:val="none" w:sz="0" w:space="0" w:color="auto"/>
                  </w:divBdr>
                </w:div>
                <w:div w:id="766582592">
                  <w:marLeft w:val="0"/>
                  <w:marRight w:val="0"/>
                  <w:marTop w:val="0"/>
                  <w:marBottom w:val="0"/>
                  <w:divBdr>
                    <w:top w:val="none" w:sz="0" w:space="0" w:color="auto"/>
                    <w:left w:val="none" w:sz="0" w:space="0" w:color="auto"/>
                    <w:bottom w:val="none" w:sz="0" w:space="0" w:color="auto"/>
                    <w:right w:val="none" w:sz="0" w:space="0" w:color="auto"/>
                  </w:divBdr>
                </w:div>
                <w:div w:id="1707556197">
                  <w:marLeft w:val="0"/>
                  <w:marRight w:val="0"/>
                  <w:marTop w:val="0"/>
                  <w:marBottom w:val="0"/>
                  <w:divBdr>
                    <w:top w:val="none" w:sz="0" w:space="0" w:color="auto"/>
                    <w:left w:val="none" w:sz="0" w:space="0" w:color="auto"/>
                    <w:bottom w:val="none" w:sz="0" w:space="0" w:color="auto"/>
                    <w:right w:val="none" w:sz="0" w:space="0" w:color="auto"/>
                  </w:divBdr>
                </w:div>
                <w:div w:id="1849980175">
                  <w:marLeft w:val="0"/>
                  <w:marRight w:val="0"/>
                  <w:marTop w:val="0"/>
                  <w:marBottom w:val="0"/>
                  <w:divBdr>
                    <w:top w:val="none" w:sz="0" w:space="0" w:color="auto"/>
                    <w:left w:val="none" w:sz="0" w:space="0" w:color="auto"/>
                    <w:bottom w:val="none" w:sz="0" w:space="0" w:color="auto"/>
                    <w:right w:val="none" w:sz="0" w:space="0" w:color="auto"/>
                  </w:divBdr>
                </w:div>
                <w:div w:id="1961522767">
                  <w:marLeft w:val="0"/>
                  <w:marRight w:val="0"/>
                  <w:marTop w:val="0"/>
                  <w:marBottom w:val="0"/>
                  <w:divBdr>
                    <w:top w:val="none" w:sz="0" w:space="0" w:color="auto"/>
                    <w:left w:val="none" w:sz="0" w:space="0" w:color="auto"/>
                    <w:bottom w:val="none" w:sz="0" w:space="0" w:color="auto"/>
                    <w:right w:val="none" w:sz="0" w:space="0" w:color="auto"/>
                  </w:divBdr>
                </w:div>
                <w:div w:id="1863544219">
                  <w:marLeft w:val="0"/>
                  <w:marRight w:val="0"/>
                  <w:marTop w:val="0"/>
                  <w:marBottom w:val="0"/>
                  <w:divBdr>
                    <w:top w:val="none" w:sz="0" w:space="0" w:color="auto"/>
                    <w:left w:val="none" w:sz="0" w:space="0" w:color="auto"/>
                    <w:bottom w:val="none" w:sz="0" w:space="0" w:color="auto"/>
                    <w:right w:val="none" w:sz="0" w:space="0" w:color="auto"/>
                  </w:divBdr>
                </w:div>
                <w:div w:id="2088139896">
                  <w:marLeft w:val="0"/>
                  <w:marRight w:val="0"/>
                  <w:marTop w:val="0"/>
                  <w:marBottom w:val="0"/>
                  <w:divBdr>
                    <w:top w:val="none" w:sz="0" w:space="0" w:color="auto"/>
                    <w:left w:val="none" w:sz="0" w:space="0" w:color="auto"/>
                    <w:bottom w:val="none" w:sz="0" w:space="0" w:color="auto"/>
                    <w:right w:val="none" w:sz="0" w:space="0" w:color="auto"/>
                  </w:divBdr>
                </w:div>
                <w:div w:id="765003996">
                  <w:marLeft w:val="0"/>
                  <w:marRight w:val="0"/>
                  <w:marTop w:val="0"/>
                  <w:marBottom w:val="0"/>
                  <w:divBdr>
                    <w:top w:val="none" w:sz="0" w:space="0" w:color="auto"/>
                    <w:left w:val="none" w:sz="0" w:space="0" w:color="auto"/>
                    <w:bottom w:val="none" w:sz="0" w:space="0" w:color="auto"/>
                    <w:right w:val="none" w:sz="0" w:space="0" w:color="auto"/>
                  </w:divBdr>
                </w:div>
                <w:div w:id="1681808807">
                  <w:marLeft w:val="0"/>
                  <w:marRight w:val="0"/>
                  <w:marTop w:val="0"/>
                  <w:marBottom w:val="0"/>
                  <w:divBdr>
                    <w:top w:val="none" w:sz="0" w:space="0" w:color="auto"/>
                    <w:left w:val="none" w:sz="0" w:space="0" w:color="auto"/>
                    <w:bottom w:val="none" w:sz="0" w:space="0" w:color="auto"/>
                    <w:right w:val="none" w:sz="0" w:space="0" w:color="auto"/>
                  </w:divBdr>
                </w:div>
                <w:div w:id="1746293515">
                  <w:marLeft w:val="0"/>
                  <w:marRight w:val="0"/>
                  <w:marTop w:val="0"/>
                  <w:marBottom w:val="0"/>
                  <w:divBdr>
                    <w:top w:val="none" w:sz="0" w:space="0" w:color="auto"/>
                    <w:left w:val="none" w:sz="0" w:space="0" w:color="auto"/>
                    <w:bottom w:val="none" w:sz="0" w:space="0" w:color="auto"/>
                    <w:right w:val="none" w:sz="0" w:space="0" w:color="auto"/>
                  </w:divBdr>
                </w:div>
                <w:div w:id="2028094532">
                  <w:marLeft w:val="0"/>
                  <w:marRight w:val="0"/>
                  <w:marTop w:val="0"/>
                  <w:marBottom w:val="0"/>
                  <w:divBdr>
                    <w:top w:val="none" w:sz="0" w:space="0" w:color="auto"/>
                    <w:left w:val="none" w:sz="0" w:space="0" w:color="auto"/>
                    <w:bottom w:val="none" w:sz="0" w:space="0" w:color="auto"/>
                    <w:right w:val="none" w:sz="0" w:space="0" w:color="auto"/>
                  </w:divBdr>
                </w:div>
                <w:div w:id="91364515">
                  <w:marLeft w:val="0"/>
                  <w:marRight w:val="0"/>
                  <w:marTop w:val="0"/>
                  <w:marBottom w:val="0"/>
                  <w:divBdr>
                    <w:top w:val="none" w:sz="0" w:space="0" w:color="auto"/>
                    <w:left w:val="none" w:sz="0" w:space="0" w:color="auto"/>
                    <w:bottom w:val="none" w:sz="0" w:space="0" w:color="auto"/>
                    <w:right w:val="none" w:sz="0" w:space="0" w:color="auto"/>
                  </w:divBdr>
                </w:div>
                <w:div w:id="951009384">
                  <w:marLeft w:val="0"/>
                  <w:marRight w:val="0"/>
                  <w:marTop w:val="0"/>
                  <w:marBottom w:val="0"/>
                  <w:divBdr>
                    <w:top w:val="none" w:sz="0" w:space="0" w:color="auto"/>
                    <w:left w:val="none" w:sz="0" w:space="0" w:color="auto"/>
                    <w:bottom w:val="none" w:sz="0" w:space="0" w:color="auto"/>
                    <w:right w:val="none" w:sz="0" w:space="0" w:color="auto"/>
                  </w:divBdr>
                </w:div>
                <w:div w:id="1810706124">
                  <w:marLeft w:val="0"/>
                  <w:marRight w:val="0"/>
                  <w:marTop w:val="0"/>
                  <w:marBottom w:val="0"/>
                  <w:divBdr>
                    <w:top w:val="none" w:sz="0" w:space="0" w:color="auto"/>
                    <w:left w:val="none" w:sz="0" w:space="0" w:color="auto"/>
                    <w:bottom w:val="none" w:sz="0" w:space="0" w:color="auto"/>
                    <w:right w:val="none" w:sz="0" w:space="0" w:color="auto"/>
                  </w:divBdr>
                </w:div>
                <w:div w:id="1840074665">
                  <w:marLeft w:val="0"/>
                  <w:marRight w:val="0"/>
                  <w:marTop w:val="0"/>
                  <w:marBottom w:val="0"/>
                  <w:divBdr>
                    <w:top w:val="none" w:sz="0" w:space="0" w:color="auto"/>
                    <w:left w:val="none" w:sz="0" w:space="0" w:color="auto"/>
                    <w:bottom w:val="none" w:sz="0" w:space="0" w:color="auto"/>
                    <w:right w:val="none" w:sz="0" w:space="0" w:color="auto"/>
                  </w:divBdr>
                </w:div>
                <w:div w:id="483661771">
                  <w:marLeft w:val="0"/>
                  <w:marRight w:val="0"/>
                  <w:marTop w:val="0"/>
                  <w:marBottom w:val="0"/>
                  <w:divBdr>
                    <w:top w:val="none" w:sz="0" w:space="0" w:color="auto"/>
                    <w:left w:val="none" w:sz="0" w:space="0" w:color="auto"/>
                    <w:bottom w:val="none" w:sz="0" w:space="0" w:color="auto"/>
                    <w:right w:val="none" w:sz="0" w:space="0" w:color="auto"/>
                  </w:divBdr>
                </w:div>
                <w:div w:id="1455245901">
                  <w:marLeft w:val="0"/>
                  <w:marRight w:val="0"/>
                  <w:marTop w:val="0"/>
                  <w:marBottom w:val="0"/>
                  <w:divBdr>
                    <w:top w:val="none" w:sz="0" w:space="0" w:color="auto"/>
                    <w:left w:val="none" w:sz="0" w:space="0" w:color="auto"/>
                    <w:bottom w:val="none" w:sz="0" w:space="0" w:color="auto"/>
                    <w:right w:val="none" w:sz="0" w:space="0" w:color="auto"/>
                  </w:divBdr>
                </w:div>
                <w:div w:id="2123261438">
                  <w:marLeft w:val="0"/>
                  <w:marRight w:val="0"/>
                  <w:marTop w:val="0"/>
                  <w:marBottom w:val="0"/>
                  <w:divBdr>
                    <w:top w:val="none" w:sz="0" w:space="0" w:color="auto"/>
                    <w:left w:val="none" w:sz="0" w:space="0" w:color="auto"/>
                    <w:bottom w:val="none" w:sz="0" w:space="0" w:color="auto"/>
                    <w:right w:val="none" w:sz="0" w:space="0" w:color="auto"/>
                  </w:divBdr>
                </w:div>
                <w:div w:id="1426806297">
                  <w:marLeft w:val="0"/>
                  <w:marRight w:val="0"/>
                  <w:marTop w:val="0"/>
                  <w:marBottom w:val="0"/>
                  <w:divBdr>
                    <w:top w:val="none" w:sz="0" w:space="0" w:color="auto"/>
                    <w:left w:val="none" w:sz="0" w:space="0" w:color="auto"/>
                    <w:bottom w:val="none" w:sz="0" w:space="0" w:color="auto"/>
                    <w:right w:val="none" w:sz="0" w:space="0" w:color="auto"/>
                  </w:divBdr>
                </w:div>
                <w:div w:id="582685415">
                  <w:marLeft w:val="0"/>
                  <w:marRight w:val="0"/>
                  <w:marTop w:val="0"/>
                  <w:marBottom w:val="0"/>
                  <w:divBdr>
                    <w:top w:val="none" w:sz="0" w:space="0" w:color="auto"/>
                    <w:left w:val="none" w:sz="0" w:space="0" w:color="auto"/>
                    <w:bottom w:val="none" w:sz="0" w:space="0" w:color="auto"/>
                    <w:right w:val="none" w:sz="0" w:space="0" w:color="auto"/>
                  </w:divBdr>
                </w:div>
                <w:div w:id="744836176">
                  <w:marLeft w:val="0"/>
                  <w:marRight w:val="0"/>
                  <w:marTop w:val="0"/>
                  <w:marBottom w:val="0"/>
                  <w:divBdr>
                    <w:top w:val="none" w:sz="0" w:space="0" w:color="auto"/>
                    <w:left w:val="none" w:sz="0" w:space="0" w:color="auto"/>
                    <w:bottom w:val="none" w:sz="0" w:space="0" w:color="auto"/>
                    <w:right w:val="none" w:sz="0" w:space="0" w:color="auto"/>
                  </w:divBdr>
                </w:div>
                <w:div w:id="1230964906">
                  <w:marLeft w:val="0"/>
                  <w:marRight w:val="0"/>
                  <w:marTop w:val="0"/>
                  <w:marBottom w:val="0"/>
                  <w:divBdr>
                    <w:top w:val="none" w:sz="0" w:space="0" w:color="auto"/>
                    <w:left w:val="none" w:sz="0" w:space="0" w:color="auto"/>
                    <w:bottom w:val="none" w:sz="0" w:space="0" w:color="auto"/>
                    <w:right w:val="none" w:sz="0" w:space="0" w:color="auto"/>
                  </w:divBdr>
                </w:div>
                <w:div w:id="1940867115">
                  <w:marLeft w:val="0"/>
                  <w:marRight w:val="0"/>
                  <w:marTop w:val="0"/>
                  <w:marBottom w:val="0"/>
                  <w:divBdr>
                    <w:top w:val="none" w:sz="0" w:space="0" w:color="auto"/>
                    <w:left w:val="none" w:sz="0" w:space="0" w:color="auto"/>
                    <w:bottom w:val="none" w:sz="0" w:space="0" w:color="auto"/>
                    <w:right w:val="none" w:sz="0" w:space="0" w:color="auto"/>
                  </w:divBdr>
                </w:div>
                <w:div w:id="1066340695">
                  <w:marLeft w:val="0"/>
                  <w:marRight w:val="0"/>
                  <w:marTop w:val="0"/>
                  <w:marBottom w:val="0"/>
                  <w:divBdr>
                    <w:top w:val="none" w:sz="0" w:space="0" w:color="auto"/>
                    <w:left w:val="none" w:sz="0" w:space="0" w:color="auto"/>
                    <w:bottom w:val="none" w:sz="0" w:space="0" w:color="auto"/>
                    <w:right w:val="none" w:sz="0" w:space="0" w:color="auto"/>
                  </w:divBdr>
                </w:div>
                <w:div w:id="1423986498">
                  <w:marLeft w:val="0"/>
                  <w:marRight w:val="0"/>
                  <w:marTop w:val="0"/>
                  <w:marBottom w:val="0"/>
                  <w:divBdr>
                    <w:top w:val="none" w:sz="0" w:space="0" w:color="auto"/>
                    <w:left w:val="none" w:sz="0" w:space="0" w:color="auto"/>
                    <w:bottom w:val="none" w:sz="0" w:space="0" w:color="auto"/>
                    <w:right w:val="none" w:sz="0" w:space="0" w:color="auto"/>
                  </w:divBdr>
                </w:div>
                <w:div w:id="1003777137">
                  <w:marLeft w:val="0"/>
                  <w:marRight w:val="0"/>
                  <w:marTop w:val="0"/>
                  <w:marBottom w:val="0"/>
                  <w:divBdr>
                    <w:top w:val="none" w:sz="0" w:space="0" w:color="auto"/>
                    <w:left w:val="none" w:sz="0" w:space="0" w:color="auto"/>
                    <w:bottom w:val="none" w:sz="0" w:space="0" w:color="auto"/>
                    <w:right w:val="none" w:sz="0" w:space="0" w:color="auto"/>
                  </w:divBdr>
                </w:div>
                <w:div w:id="1670909946">
                  <w:marLeft w:val="0"/>
                  <w:marRight w:val="0"/>
                  <w:marTop w:val="0"/>
                  <w:marBottom w:val="0"/>
                  <w:divBdr>
                    <w:top w:val="none" w:sz="0" w:space="0" w:color="auto"/>
                    <w:left w:val="none" w:sz="0" w:space="0" w:color="auto"/>
                    <w:bottom w:val="none" w:sz="0" w:space="0" w:color="auto"/>
                    <w:right w:val="none" w:sz="0" w:space="0" w:color="auto"/>
                  </w:divBdr>
                </w:div>
                <w:div w:id="1995648297">
                  <w:marLeft w:val="0"/>
                  <w:marRight w:val="0"/>
                  <w:marTop w:val="0"/>
                  <w:marBottom w:val="0"/>
                  <w:divBdr>
                    <w:top w:val="none" w:sz="0" w:space="0" w:color="auto"/>
                    <w:left w:val="none" w:sz="0" w:space="0" w:color="auto"/>
                    <w:bottom w:val="none" w:sz="0" w:space="0" w:color="auto"/>
                    <w:right w:val="none" w:sz="0" w:space="0" w:color="auto"/>
                  </w:divBdr>
                </w:div>
                <w:div w:id="169755972">
                  <w:marLeft w:val="0"/>
                  <w:marRight w:val="0"/>
                  <w:marTop w:val="0"/>
                  <w:marBottom w:val="0"/>
                  <w:divBdr>
                    <w:top w:val="none" w:sz="0" w:space="0" w:color="auto"/>
                    <w:left w:val="none" w:sz="0" w:space="0" w:color="auto"/>
                    <w:bottom w:val="none" w:sz="0" w:space="0" w:color="auto"/>
                    <w:right w:val="none" w:sz="0" w:space="0" w:color="auto"/>
                  </w:divBdr>
                </w:div>
                <w:div w:id="1280645489">
                  <w:marLeft w:val="0"/>
                  <w:marRight w:val="0"/>
                  <w:marTop w:val="0"/>
                  <w:marBottom w:val="0"/>
                  <w:divBdr>
                    <w:top w:val="none" w:sz="0" w:space="0" w:color="auto"/>
                    <w:left w:val="none" w:sz="0" w:space="0" w:color="auto"/>
                    <w:bottom w:val="none" w:sz="0" w:space="0" w:color="auto"/>
                    <w:right w:val="none" w:sz="0" w:space="0" w:color="auto"/>
                  </w:divBdr>
                </w:div>
                <w:div w:id="45295957">
                  <w:marLeft w:val="0"/>
                  <w:marRight w:val="0"/>
                  <w:marTop w:val="0"/>
                  <w:marBottom w:val="0"/>
                  <w:divBdr>
                    <w:top w:val="none" w:sz="0" w:space="0" w:color="auto"/>
                    <w:left w:val="none" w:sz="0" w:space="0" w:color="auto"/>
                    <w:bottom w:val="none" w:sz="0" w:space="0" w:color="auto"/>
                    <w:right w:val="none" w:sz="0" w:space="0" w:color="auto"/>
                  </w:divBdr>
                </w:div>
                <w:div w:id="1194921158">
                  <w:marLeft w:val="0"/>
                  <w:marRight w:val="0"/>
                  <w:marTop w:val="0"/>
                  <w:marBottom w:val="0"/>
                  <w:divBdr>
                    <w:top w:val="none" w:sz="0" w:space="0" w:color="auto"/>
                    <w:left w:val="none" w:sz="0" w:space="0" w:color="auto"/>
                    <w:bottom w:val="none" w:sz="0" w:space="0" w:color="auto"/>
                    <w:right w:val="none" w:sz="0" w:space="0" w:color="auto"/>
                  </w:divBdr>
                </w:div>
                <w:div w:id="68618166">
                  <w:marLeft w:val="0"/>
                  <w:marRight w:val="0"/>
                  <w:marTop w:val="0"/>
                  <w:marBottom w:val="0"/>
                  <w:divBdr>
                    <w:top w:val="none" w:sz="0" w:space="0" w:color="auto"/>
                    <w:left w:val="none" w:sz="0" w:space="0" w:color="auto"/>
                    <w:bottom w:val="none" w:sz="0" w:space="0" w:color="auto"/>
                    <w:right w:val="none" w:sz="0" w:space="0" w:color="auto"/>
                  </w:divBdr>
                </w:div>
                <w:div w:id="1251739787">
                  <w:marLeft w:val="0"/>
                  <w:marRight w:val="0"/>
                  <w:marTop w:val="0"/>
                  <w:marBottom w:val="0"/>
                  <w:divBdr>
                    <w:top w:val="none" w:sz="0" w:space="0" w:color="auto"/>
                    <w:left w:val="none" w:sz="0" w:space="0" w:color="auto"/>
                    <w:bottom w:val="none" w:sz="0" w:space="0" w:color="auto"/>
                    <w:right w:val="none" w:sz="0" w:space="0" w:color="auto"/>
                  </w:divBdr>
                </w:div>
                <w:div w:id="881290502">
                  <w:marLeft w:val="0"/>
                  <w:marRight w:val="0"/>
                  <w:marTop w:val="0"/>
                  <w:marBottom w:val="0"/>
                  <w:divBdr>
                    <w:top w:val="none" w:sz="0" w:space="0" w:color="auto"/>
                    <w:left w:val="none" w:sz="0" w:space="0" w:color="auto"/>
                    <w:bottom w:val="none" w:sz="0" w:space="0" w:color="auto"/>
                    <w:right w:val="none" w:sz="0" w:space="0" w:color="auto"/>
                  </w:divBdr>
                </w:div>
                <w:div w:id="436558366">
                  <w:marLeft w:val="0"/>
                  <w:marRight w:val="0"/>
                  <w:marTop w:val="0"/>
                  <w:marBottom w:val="0"/>
                  <w:divBdr>
                    <w:top w:val="none" w:sz="0" w:space="0" w:color="auto"/>
                    <w:left w:val="none" w:sz="0" w:space="0" w:color="auto"/>
                    <w:bottom w:val="none" w:sz="0" w:space="0" w:color="auto"/>
                    <w:right w:val="none" w:sz="0" w:space="0" w:color="auto"/>
                  </w:divBdr>
                </w:div>
                <w:div w:id="1335644204">
                  <w:marLeft w:val="0"/>
                  <w:marRight w:val="0"/>
                  <w:marTop w:val="0"/>
                  <w:marBottom w:val="0"/>
                  <w:divBdr>
                    <w:top w:val="none" w:sz="0" w:space="0" w:color="auto"/>
                    <w:left w:val="none" w:sz="0" w:space="0" w:color="auto"/>
                    <w:bottom w:val="none" w:sz="0" w:space="0" w:color="auto"/>
                    <w:right w:val="none" w:sz="0" w:space="0" w:color="auto"/>
                  </w:divBdr>
                </w:div>
                <w:div w:id="1430539560">
                  <w:marLeft w:val="0"/>
                  <w:marRight w:val="0"/>
                  <w:marTop w:val="0"/>
                  <w:marBottom w:val="0"/>
                  <w:divBdr>
                    <w:top w:val="none" w:sz="0" w:space="0" w:color="auto"/>
                    <w:left w:val="none" w:sz="0" w:space="0" w:color="auto"/>
                    <w:bottom w:val="none" w:sz="0" w:space="0" w:color="auto"/>
                    <w:right w:val="none" w:sz="0" w:space="0" w:color="auto"/>
                  </w:divBdr>
                </w:div>
                <w:div w:id="511184330">
                  <w:marLeft w:val="0"/>
                  <w:marRight w:val="0"/>
                  <w:marTop w:val="0"/>
                  <w:marBottom w:val="0"/>
                  <w:divBdr>
                    <w:top w:val="none" w:sz="0" w:space="0" w:color="auto"/>
                    <w:left w:val="none" w:sz="0" w:space="0" w:color="auto"/>
                    <w:bottom w:val="none" w:sz="0" w:space="0" w:color="auto"/>
                    <w:right w:val="none" w:sz="0" w:space="0" w:color="auto"/>
                  </w:divBdr>
                </w:div>
                <w:div w:id="274024868">
                  <w:marLeft w:val="0"/>
                  <w:marRight w:val="0"/>
                  <w:marTop w:val="0"/>
                  <w:marBottom w:val="0"/>
                  <w:divBdr>
                    <w:top w:val="none" w:sz="0" w:space="0" w:color="auto"/>
                    <w:left w:val="none" w:sz="0" w:space="0" w:color="auto"/>
                    <w:bottom w:val="none" w:sz="0" w:space="0" w:color="auto"/>
                    <w:right w:val="none" w:sz="0" w:space="0" w:color="auto"/>
                  </w:divBdr>
                </w:div>
                <w:div w:id="1213811923">
                  <w:marLeft w:val="0"/>
                  <w:marRight w:val="0"/>
                  <w:marTop w:val="0"/>
                  <w:marBottom w:val="0"/>
                  <w:divBdr>
                    <w:top w:val="none" w:sz="0" w:space="0" w:color="auto"/>
                    <w:left w:val="none" w:sz="0" w:space="0" w:color="auto"/>
                    <w:bottom w:val="none" w:sz="0" w:space="0" w:color="auto"/>
                    <w:right w:val="none" w:sz="0" w:space="0" w:color="auto"/>
                  </w:divBdr>
                </w:div>
                <w:div w:id="1595015886">
                  <w:marLeft w:val="0"/>
                  <w:marRight w:val="0"/>
                  <w:marTop w:val="0"/>
                  <w:marBottom w:val="0"/>
                  <w:divBdr>
                    <w:top w:val="none" w:sz="0" w:space="0" w:color="auto"/>
                    <w:left w:val="none" w:sz="0" w:space="0" w:color="auto"/>
                    <w:bottom w:val="none" w:sz="0" w:space="0" w:color="auto"/>
                    <w:right w:val="none" w:sz="0" w:space="0" w:color="auto"/>
                  </w:divBdr>
                </w:div>
                <w:div w:id="736589502">
                  <w:marLeft w:val="0"/>
                  <w:marRight w:val="0"/>
                  <w:marTop w:val="0"/>
                  <w:marBottom w:val="0"/>
                  <w:divBdr>
                    <w:top w:val="none" w:sz="0" w:space="0" w:color="auto"/>
                    <w:left w:val="none" w:sz="0" w:space="0" w:color="auto"/>
                    <w:bottom w:val="none" w:sz="0" w:space="0" w:color="auto"/>
                    <w:right w:val="none" w:sz="0" w:space="0" w:color="auto"/>
                  </w:divBdr>
                </w:div>
                <w:div w:id="2099011348">
                  <w:marLeft w:val="0"/>
                  <w:marRight w:val="0"/>
                  <w:marTop w:val="0"/>
                  <w:marBottom w:val="0"/>
                  <w:divBdr>
                    <w:top w:val="none" w:sz="0" w:space="0" w:color="auto"/>
                    <w:left w:val="none" w:sz="0" w:space="0" w:color="auto"/>
                    <w:bottom w:val="none" w:sz="0" w:space="0" w:color="auto"/>
                    <w:right w:val="none" w:sz="0" w:space="0" w:color="auto"/>
                  </w:divBdr>
                </w:div>
                <w:div w:id="709497940">
                  <w:marLeft w:val="0"/>
                  <w:marRight w:val="0"/>
                  <w:marTop w:val="0"/>
                  <w:marBottom w:val="0"/>
                  <w:divBdr>
                    <w:top w:val="none" w:sz="0" w:space="0" w:color="auto"/>
                    <w:left w:val="none" w:sz="0" w:space="0" w:color="auto"/>
                    <w:bottom w:val="none" w:sz="0" w:space="0" w:color="auto"/>
                    <w:right w:val="none" w:sz="0" w:space="0" w:color="auto"/>
                  </w:divBdr>
                </w:div>
                <w:div w:id="1731003864">
                  <w:marLeft w:val="0"/>
                  <w:marRight w:val="0"/>
                  <w:marTop w:val="0"/>
                  <w:marBottom w:val="0"/>
                  <w:divBdr>
                    <w:top w:val="none" w:sz="0" w:space="0" w:color="auto"/>
                    <w:left w:val="none" w:sz="0" w:space="0" w:color="auto"/>
                    <w:bottom w:val="none" w:sz="0" w:space="0" w:color="auto"/>
                    <w:right w:val="none" w:sz="0" w:space="0" w:color="auto"/>
                  </w:divBdr>
                </w:div>
                <w:div w:id="918906605">
                  <w:marLeft w:val="0"/>
                  <w:marRight w:val="0"/>
                  <w:marTop w:val="0"/>
                  <w:marBottom w:val="0"/>
                  <w:divBdr>
                    <w:top w:val="none" w:sz="0" w:space="0" w:color="auto"/>
                    <w:left w:val="none" w:sz="0" w:space="0" w:color="auto"/>
                    <w:bottom w:val="none" w:sz="0" w:space="0" w:color="auto"/>
                    <w:right w:val="none" w:sz="0" w:space="0" w:color="auto"/>
                  </w:divBdr>
                </w:div>
                <w:div w:id="1035231688">
                  <w:marLeft w:val="0"/>
                  <w:marRight w:val="0"/>
                  <w:marTop w:val="0"/>
                  <w:marBottom w:val="0"/>
                  <w:divBdr>
                    <w:top w:val="none" w:sz="0" w:space="0" w:color="auto"/>
                    <w:left w:val="none" w:sz="0" w:space="0" w:color="auto"/>
                    <w:bottom w:val="none" w:sz="0" w:space="0" w:color="auto"/>
                    <w:right w:val="none" w:sz="0" w:space="0" w:color="auto"/>
                  </w:divBdr>
                </w:div>
                <w:div w:id="1328094726">
                  <w:marLeft w:val="0"/>
                  <w:marRight w:val="0"/>
                  <w:marTop w:val="0"/>
                  <w:marBottom w:val="0"/>
                  <w:divBdr>
                    <w:top w:val="none" w:sz="0" w:space="0" w:color="auto"/>
                    <w:left w:val="none" w:sz="0" w:space="0" w:color="auto"/>
                    <w:bottom w:val="none" w:sz="0" w:space="0" w:color="auto"/>
                    <w:right w:val="none" w:sz="0" w:space="0" w:color="auto"/>
                  </w:divBdr>
                </w:div>
                <w:div w:id="1518809016">
                  <w:marLeft w:val="0"/>
                  <w:marRight w:val="0"/>
                  <w:marTop w:val="0"/>
                  <w:marBottom w:val="0"/>
                  <w:divBdr>
                    <w:top w:val="none" w:sz="0" w:space="0" w:color="auto"/>
                    <w:left w:val="none" w:sz="0" w:space="0" w:color="auto"/>
                    <w:bottom w:val="none" w:sz="0" w:space="0" w:color="auto"/>
                    <w:right w:val="none" w:sz="0" w:space="0" w:color="auto"/>
                  </w:divBdr>
                </w:div>
                <w:div w:id="1099565850">
                  <w:marLeft w:val="0"/>
                  <w:marRight w:val="0"/>
                  <w:marTop w:val="0"/>
                  <w:marBottom w:val="0"/>
                  <w:divBdr>
                    <w:top w:val="none" w:sz="0" w:space="0" w:color="auto"/>
                    <w:left w:val="none" w:sz="0" w:space="0" w:color="auto"/>
                    <w:bottom w:val="none" w:sz="0" w:space="0" w:color="auto"/>
                    <w:right w:val="none" w:sz="0" w:space="0" w:color="auto"/>
                  </w:divBdr>
                </w:div>
                <w:div w:id="1600139991">
                  <w:marLeft w:val="0"/>
                  <w:marRight w:val="0"/>
                  <w:marTop w:val="0"/>
                  <w:marBottom w:val="0"/>
                  <w:divBdr>
                    <w:top w:val="none" w:sz="0" w:space="0" w:color="auto"/>
                    <w:left w:val="none" w:sz="0" w:space="0" w:color="auto"/>
                    <w:bottom w:val="none" w:sz="0" w:space="0" w:color="auto"/>
                    <w:right w:val="none" w:sz="0" w:space="0" w:color="auto"/>
                  </w:divBdr>
                </w:div>
                <w:div w:id="2084715357">
                  <w:marLeft w:val="0"/>
                  <w:marRight w:val="0"/>
                  <w:marTop w:val="0"/>
                  <w:marBottom w:val="0"/>
                  <w:divBdr>
                    <w:top w:val="none" w:sz="0" w:space="0" w:color="auto"/>
                    <w:left w:val="none" w:sz="0" w:space="0" w:color="auto"/>
                    <w:bottom w:val="none" w:sz="0" w:space="0" w:color="auto"/>
                    <w:right w:val="none" w:sz="0" w:space="0" w:color="auto"/>
                  </w:divBdr>
                </w:div>
                <w:div w:id="1990669823">
                  <w:marLeft w:val="0"/>
                  <w:marRight w:val="0"/>
                  <w:marTop w:val="0"/>
                  <w:marBottom w:val="0"/>
                  <w:divBdr>
                    <w:top w:val="none" w:sz="0" w:space="0" w:color="auto"/>
                    <w:left w:val="none" w:sz="0" w:space="0" w:color="auto"/>
                    <w:bottom w:val="none" w:sz="0" w:space="0" w:color="auto"/>
                    <w:right w:val="none" w:sz="0" w:space="0" w:color="auto"/>
                  </w:divBdr>
                </w:div>
                <w:div w:id="382409663">
                  <w:marLeft w:val="0"/>
                  <w:marRight w:val="0"/>
                  <w:marTop w:val="0"/>
                  <w:marBottom w:val="0"/>
                  <w:divBdr>
                    <w:top w:val="none" w:sz="0" w:space="0" w:color="auto"/>
                    <w:left w:val="none" w:sz="0" w:space="0" w:color="auto"/>
                    <w:bottom w:val="none" w:sz="0" w:space="0" w:color="auto"/>
                    <w:right w:val="none" w:sz="0" w:space="0" w:color="auto"/>
                  </w:divBdr>
                </w:div>
                <w:div w:id="2022126137">
                  <w:marLeft w:val="0"/>
                  <w:marRight w:val="0"/>
                  <w:marTop w:val="0"/>
                  <w:marBottom w:val="0"/>
                  <w:divBdr>
                    <w:top w:val="none" w:sz="0" w:space="0" w:color="auto"/>
                    <w:left w:val="none" w:sz="0" w:space="0" w:color="auto"/>
                    <w:bottom w:val="none" w:sz="0" w:space="0" w:color="auto"/>
                    <w:right w:val="none" w:sz="0" w:space="0" w:color="auto"/>
                  </w:divBdr>
                </w:div>
                <w:div w:id="1422674719">
                  <w:marLeft w:val="0"/>
                  <w:marRight w:val="0"/>
                  <w:marTop w:val="0"/>
                  <w:marBottom w:val="0"/>
                  <w:divBdr>
                    <w:top w:val="none" w:sz="0" w:space="0" w:color="auto"/>
                    <w:left w:val="none" w:sz="0" w:space="0" w:color="auto"/>
                    <w:bottom w:val="none" w:sz="0" w:space="0" w:color="auto"/>
                    <w:right w:val="none" w:sz="0" w:space="0" w:color="auto"/>
                  </w:divBdr>
                </w:div>
                <w:div w:id="252864871">
                  <w:marLeft w:val="0"/>
                  <w:marRight w:val="0"/>
                  <w:marTop w:val="0"/>
                  <w:marBottom w:val="0"/>
                  <w:divBdr>
                    <w:top w:val="none" w:sz="0" w:space="0" w:color="auto"/>
                    <w:left w:val="none" w:sz="0" w:space="0" w:color="auto"/>
                    <w:bottom w:val="none" w:sz="0" w:space="0" w:color="auto"/>
                    <w:right w:val="none" w:sz="0" w:space="0" w:color="auto"/>
                  </w:divBdr>
                </w:div>
                <w:div w:id="1029062860">
                  <w:marLeft w:val="0"/>
                  <w:marRight w:val="0"/>
                  <w:marTop w:val="0"/>
                  <w:marBottom w:val="0"/>
                  <w:divBdr>
                    <w:top w:val="none" w:sz="0" w:space="0" w:color="auto"/>
                    <w:left w:val="none" w:sz="0" w:space="0" w:color="auto"/>
                    <w:bottom w:val="none" w:sz="0" w:space="0" w:color="auto"/>
                    <w:right w:val="none" w:sz="0" w:space="0" w:color="auto"/>
                  </w:divBdr>
                </w:div>
                <w:div w:id="1948468906">
                  <w:marLeft w:val="0"/>
                  <w:marRight w:val="0"/>
                  <w:marTop w:val="0"/>
                  <w:marBottom w:val="0"/>
                  <w:divBdr>
                    <w:top w:val="none" w:sz="0" w:space="0" w:color="auto"/>
                    <w:left w:val="none" w:sz="0" w:space="0" w:color="auto"/>
                    <w:bottom w:val="none" w:sz="0" w:space="0" w:color="auto"/>
                    <w:right w:val="none" w:sz="0" w:space="0" w:color="auto"/>
                  </w:divBdr>
                </w:div>
                <w:div w:id="340204756">
                  <w:marLeft w:val="0"/>
                  <w:marRight w:val="0"/>
                  <w:marTop w:val="0"/>
                  <w:marBottom w:val="0"/>
                  <w:divBdr>
                    <w:top w:val="none" w:sz="0" w:space="0" w:color="auto"/>
                    <w:left w:val="none" w:sz="0" w:space="0" w:color="auto"/>
                    <w:bottom w:val="none" w:sz="0" w:space="0" w:color="auto"/>
                    <w:right w:val="none" w:sz="0" w:space="0" w:color="auto"/>
                  </w:divBdr>
                </w:div>
                <w:div w:id="1894734514">
                  <w:marLeft w:val="0"/>
                  <w:marRight w:val="0"/>
                  <w:marTop w:val="0"/>
                  <w:marBottom w:val="0"/>
                  <w:divBdr>
                    <w:top w:val="none" w:sz="0" w:space="0" w:color="auto"/>
                    <w:left w:val="none" w:sz="0" w:space="0" w:color="auto"/>
                    <w:bottom w:val="none" w:sz="0" w:space="0" w:color="auto"/>
                    <w:right w:val="none" w:sz="0" w:space="0" w:color="auto"/>
                  </w:divBdr>
                </w:div>
                <w:div w:id="1913272700">
                  <w:marLeft w:val="0"/>
                  <w:marRight w:val="0"/>
                  <w:marTop w:val="0"/>
                  <w:marBottom w:val="0"/>
                  <w:divBdr>
                    <w:top w:val="none" w:sz="0" w:space="0" w:color="auto"/>
                    <w:left w:val="none" w:sz="0" w:space="0" w:color="auto"/>
                    <w:bottom w:val="none" w:sz="0" w:space="0" w:color="auto"/>
                    <w:right w:val="none" w:sz="0" w:space="0" w:color="auto"/>
                  </w:divBdr>
                </w:div>
                <w:div w:id="1579053257">
                  <w:marLeft w:val="0"/>
                  <w:marRight w:val="0"/>
                  <w:marTop w:val="0"/>
                  <w:marBottom w:val="0"/>
                  <w:divBdr>
                    <w:top w:val="none" w:sz="0" w:space="0" w:color="auto"/>
                    <w:left w:val="none" w:sz="0" w:space="0" w:color="auto"/>
                    <w:bottom w:val="none" w:sz="0" w:space="0" w:color="auto"/>
                    <w:right w:val="none" w:sz="0" w:space="0" w:color="auto"/>
                  </w:divBdr>
                </w:div>
                <w:div w:id="2113669311">
                  <w:marLeft w:val="0"/>
                  <w:marRight w:val="0"/>
                  <w:marTop w:val="0"/>
                  <w:marBottom w:val="0"/>
                  <w:divBdr>
                    <w:top w:val="none" w:sz="0" w:space="0" w:color="auto"/>
                    <w:left w:val="none" w:sz="0" w:space="0" w:color="auto"/>
                    <w:bottom w:val="none" w:sz="0" w:space="0" w:color="auto"/>
                    <w:right w:val="none" w:sz="0" w:space="0" w:color="auto"/>
                  </w:divBdr>
                </w:div>
                <w:div w:id="615059554">
                  <w:marLeft w:val="0"/>
                  <w:marRight w:val="0"/>
                  <w:marTop w:val="0"/>
                  <w:marBottom w:val="0"/>
                  <w:divBdr>
                    <w:top w:val="none" w:sz="0" w:space="0" w:color="auto"/>
                    <w:left w:val="none" w:sz="0" w:space="0" w:color="auto"/>
                    <w:bottom w:val="none" w:sz="0" w:space="0" w:color="auto"/>
                    <w:right w:val="none" w:sz="0" w:space="0" w:color="auto"/>
                  </w:divBdr>
                </w:div>
                <w:div w:id="57481268">
                  <w:marLeft w:val="0"/>
                  <w:marRight w:val="0"/>
                  <w:marTop w:val="0"/>
                  <w:marBottom w:val="0"/>
                  <w:divBdr>
                    <w:top w:val="none" w:sz="0" w:space="0" w:color="auto"/>
                    <w:left w:val="none" w:sz="0" w:space="0" w:color="auto"/>
                    <w:bottom w:val="none" w:sz="0" w:space="0" w:color="auto"/>
                    <w:right w:val="none" w:sz="0" w:space="0" w:color="auto"/>
                  </w:divBdr>
                </w:div>
                <w:div w:id="429087384">
                  <w:marLeft w:val="0"/>
                  <w:marRight w:val="0"/>
                  <w:marTop w:val="0"/>
                  <w:marBottom w:val="0"/>
                  <w:divBdr>
                    <w:top w:val="none" w:sz="0" w:space="0" w:color="auto"/>
                    <w:left w:val="none" w:sz="0" w:space="0" w:color="auto"/>
                    <w:bottom w:val="none" w:sz="0" w:space="0" w:color="auto"/>
                    <w:right w:val="none" w:sz="0" w:space="0" w:color="auto"/>
                  </w:divBdr>
                </w:div>
                <w:div w:id="787046782">
                  <w:marLeft w:val="0"/>
                  <w:marRight w:val="0"/>
                  <w:marTop w:val="0"/>
                  <w:marBottom w:val="0"/>
                  <w:divBdr>
                    <w:top w:val="none" w:sz="0" w:space="0" w:color="auto"/>
                    <w:left w:val="none" w:sz="0" w:space="0" w:color="auto"/>
                    <w:bottom w:val="none" w:sz="0" w:space="0" w:color="auto"/>
                    <w:right w:val="none" w:sz="0" w:space="0" w:color="auto"/>
                  </w:divBdr>
                </w:div>
                <w:div w:id="1210990390">
                  <w:marLeft w:val="0"/>
                  <w:marRight w:val="0"/>
                  <w:marTop w:val="0"/>
                  <w:marBottom w:val="0"/>
                  <w:divBdr>
                    <w:top w:val="none" w:sz="0" w:space="0" w:color="auto"/>
                    <w:left w:val="none" w:sz="0" w:space="0" w:color="auto"/>
                    <w:bottom w:val="none" w:sz="0" w:space="0" w:color="auto"/>
                    <w:right w:val="none" w:sz="0" w:space="0" w:color="auto"/>
                  </w:divBdr>
                </w:div>
                <w:div w:id="379670127">
                  <w:marLeft w:val="0"/>
                  <w:marRight w:val="0"/>
                  <w:marTop w:val="0"/>
                  <w:marBottom w:val="0"/>
                  <w:divBdr>
                    <w:top w:val="none" w:sz="0" w:space="0" w:color="auto"/>
                    <w:left w:val="none" w:sz="0" w:space="0" w:color="auto"/>
                    <w:bottom w:val="none" w:sz="0" w:space="0" w:color="auto"/>
                    <w:right w:val="none" w:sz="0" w:space="0" w:color="auto"/>
                  </w:divBdr>
                </w:div>
                <w:div w:id="536085676">
                  <w:marLeft w:val="0"/>
                  <w:marRight w:val="0"/>
                  <w:marTop w:val="0"/>
                  <w:marBottom w:val="0"/>
                  <w:divBdr>
                    <w:top w:val="none" w:sz="0" w:space="0" w:color="auto"/>
                    <w:left w:val="none" w:sz="0" w:space="0" w:color="auto"/>
                    <w:bottom w:val="none" w:sz="0" w:space="0" w:color="auto"/>
                    <w:right w:val="none" w:sz="0" w:space="0" w:color="auto"/>
                  </w:divBdr>
                </w:div>
                <w:div w:id="1382901954">
                  <w:marLeft w:val="0"/>
                  <w:marRight w:val="0"/>
                  <w:marTop w:val="0"/>
                  <w:marBottom w:val="0"/>
                  <w:divBdr>
                    <w:top w:val="none" w:sz="0" w:space="0" w:color="auto"/>
                    <w:left w:val="none" w:sz="0" w:space="0" w:color="auto"/>
                    <w:bottom w:val="none" w:sz="0" w:space="0" w:color="auto"/>
                    <w:right w:val="none" w:sz="0" w:space="0" w:color="auto"/>
                  </w:divBdr>
                </w:div>
                <w:div w:id="2087989403">
                  <w:marLeft w:val="0"/>
                  <w:marRight w:val="0"/>
                  <w:marTop w:val="0"/>
                  <w:marBottom w:val="0"/>
                  <w:divBdr>
                    <w:top w:val="none" w:sz="0" w:space="0" w:color="auto"/>
                    <w:left w:val="none" w:sz="0" w:space="0" w:color="auto"/>
                    <w:bottom w:val="none" w:sz="0" w:space="0" w:color="auto"/>
                    <w:right w:val="none" w:sz="0" w:space="0" w:color="auto"/>
                  </w:divBdr>
                </w:div>
                <w:div w:id="1260065632">
                  <w:marLeft w:val="0"/>
                  <w:marRight w:val="0"/>
                  <w:marTop w:val="0"/>
                  <w:marBottom w:val="0"/>
                  <w:divBdr>
                    <w:top w:val="none" w:sz="0" w:space="0" w:color="auto"/>
                    <w:left w:val="none" w:sz="0" w:space="0" w:color="auto"/>
                    <w:bottom w:val="none" w:sz="0" w:space="0" w:color="auto"/>
                    <w:right w:val="none" w:sz="0" w:space="0" w:color="auto"/>
                  </w:divBdr>
                </w:div>
                <w:div w:id="1613397040">
                  <w:marLeft w:val="0"/>
                  <w:marRight w:val="0"/>
                  <w:marTop w:val="0"/>
                  <w:marBottom w:val="0"/>
                  <w:divBdr>
                    <w:top w:val="none" w:sz="0" w:space="0" w:color="auto"/>
                    <w:left w:val="none" w:sz="0" w:space="0" w:color="auto"/>
                    <w:bottom w:val="none" w:sz="0" w:space="0" w:color="auto"/>
                    <w:right w:val="none" w:sz="0" w:space="0" w:color="auto"/>
                  </w:divBdr>
                </w:div>
                <w:div w:id="1598517991">
                  <w:marLeft w:val="0"/>
                  <w:marRight w:val="0"/>
                  <w:marTop w:val="0"/>
                  <w:marBottom w:val="0"/>
                  <w:divBdr>
                    <w:top w:val="none" w:sz="0" w:space="0" w:color="auto"/>
                    <w:left w:val="none" w:sz="0" w:space="0" w:color="auto"/>
                    <w:bottom w:val="none" w:sz="0" w:space="0" w:color="auto"/>
                    <w:right w:val="none" w:sz="0" w:space="0" w:color="auto"/>
                  </w:divBdr>
                </w:div>
                <w:div w:id="828709778">
                  <w:marLeft w:val="0"/>
                  <w:marRight w:val="0"/>
                  <w:marTop w:val="0"/>
                  <w:marBottom w:val="0"/>
                  <w:divBdr>
                    <w:top w:val="none" w:sz="0" w:space="0" w:color="auto"/>
                    <w:left w:val="none" w:sz="0" w:space="0" w:color="auto"/>
                    <w:bottom w:val="none" w:sz="0" w:space="0" w:color="auto"/>
                    <w:right w:val="none" w:sz="0" w:space="0" w:color="auto"/>
                  </w:divBdr>
                </w:div>
                <w:div w:id="1021736974">
                  <w:marLeft w:val="0"/>
                  <w:marRight w:val="0"/>
                  <w:marTop w:val="0"/>
                  <w:marBottom w:val="0"/>
                  <w:divBdr>
                    <w:top w:val="none" w:sz="0" w:space="0" w:color="auto"/>
                    <w:left w:val="none" w:sz="0" w:space="0" w:color="auto"/>
                    <w:bottom w:val="none" w:sz="0" w:space="0" w:color="auto"/>
                    <w:right w:val="none" w:sz="0" w:space="0" w:color="auto"/>
                  </w:divBdr>
                </w:div>
                <w:div w:id="1685207690">
                  <w:marLeft w:val="0"/>
                  <w:marRight w:val="0"/>
                  <w:marTop w:val="0"/>
                  <w:marBottom w:val="0"/>
                  <w:divBdr>
                    <w:top w:val="none" w:sz="0" w:space="0" w:color="auto"/>
                    <w:left w:val="none" w:sz="0" w:space="0" w:color="auto"/>
                    <w:bottom w:val="none" w:sz="0" w:space="0" w:color="auto"/>
                    <w:right w:val="none" w:sz="0" w:space="0" w:color="auto"/>
                  </w:divBdr>
                </w:div>
                <w:div w:id="1327854693">
                  <w:marLeft w:val="0"/>
                  <w:marRight w:val="0"/>
                  <w:marTop w:val="0"/>
                  <w:marBottom w:val="0"/>
                  <w:divBdr>
                    <w:top w:val="none" w:sz="0" w:space="0" w:color="auto"/>
                    <w:left w:val="none" w:sz="0" w:space="0" w:color="auto"/>
                    <w:bottom w:val="none" w:sz="0" w:space="0" w:color="auto"/>
                    <w:right w:val="none" w:sz="0" w:space="0" w:color="auto"/>
                  </w:divBdr>
                </w:div>
                <w:div w:id="1668820597">
                  <w:marLeft w:val="0"/>
                  <w:marRight w:val="0"/>
                  <w:marTop w:val="0"/>
                  <w:marBottom w:val="0"/>
                  <w:divBdr>
                    <w:top w:val="none" w:sz="0" w:space="0" w:color="auto"/>
                    <w:left w:val="none" w:sz="0" w:space="0" w:color="auto"/>
                    <w:bottom w:val="none" w:sz="0" w:space="0" w:color="auto"/>
                    <w:right w:val="none" w:sz="0" w:space="0" w:color="auto"/>
                  </w:divBdr>
                </w:div>
                <w:div w:id="1580748128">
                  <w:marLeft w:val="0"/>
                  <w:marRight w:val="0"/>
                  <w:marTop w:val="0"/>
                  <w:marBottom w:val="0"/>
                  <w:divBdr>
                    <w:top w:val="none" w:sz="0" w:space="0" w:color="auto"/>
                    <w:left w:val="none" w:sz="0" w:space="0" w:color="auto"/>
                    <w:bottom w:val="none" w:sz="0" w:space="0" w:color="auto"/>
                    <w:right w:val="none" w:sz="0" w:space="0" w:color="auto"/>
                  </w:divBdr>
                </w:div>
                <w:div w:id="234321176">
                  <w:marLeft w:val="0"/>
                  <w:marRight w:val="0"/>
                  <w:marTop w:val="0"/>
                  <w:marBottom w:val="0"/>
                  <w:divBdr>
                    <w:top w:val="none" w:sz="0" w:space="0" w:color="auto"/>
                    <w:left w:val="none" w:sz="0" w:space="0" w:color="auto"/>
                    <w:bottom w:val="none" w:sz="0" w:space="0" w:color="auto"/>
                    <w:right w:val="none" w:sz="0" w:space="0" w:color="auto"/>
                  </w:divBdr>
                </w:div>
                <w:div w:id="1367097758">
                  <w:marLeft w:val="0"/>
                  <w:marRight w:val="0"/>
                  <w:marTop w:val="0"/>
                  <w:marBottom w:val="0"/>
                  <w:divBdr>
                    <w:top w:val="none" w:sz="0" w:space="0" w:color="auto"/>
                    <w:left w:val="none" w:sz="0" w:space="0" w:color="auto"/>
                    <w:bottom w:val="none" w:sz="0" w:space="0" w:color="auto"/>
                    <w:right w:val="none" w:sz="0" w:space="0" w:color="auto"/>
                  </w:divBdr>
                </w:div>
                <w:div w:id="1897156105">
                  <w:marLeft w:val="0"/>
                  <w:marRight w:val="0"/>
                  <w:marTop w:val="0"/>
                  <w:marBottom w:val="0"/>
                  <w:divBdr>
                    <w:top w:val="none" w:sz="0" w:space="0" w:color="auto"/>
                    <w:left w:val="none" w:sz="0" w:space="0" w:color="auto"/>
                    <w:bottom w:val="none" w:sz="0" w:space="0" w:color="auto"/>
                    <w:right w:val="none" w:sz="0" w:space="0" w:color="auto"/>
                  </w:divBdr>
                </w:div>
                <w:div w:id="1541504729">
                  <w:marLeft w:val="0"/>
                  <w:marRight w:val="0"/>
                  <w:marTop w:val="0"/>
                  <w:marBottom w:val="0"/>
                  <w:divBdr>
                    <w:top w:val="none" w:sz="0" w:space="0" w:color="auto"/>
                    <w:left w:val="none" w:sz="0" w:space="0" w:color="auto"/>
                    <w:bottom w:val="none" w:sz="0" w:space="0" w:color="auto"/>
                    <w:right w:val="none" w:sz="0" w:space="0" w:color="auto"/>
                  </w:divBdr>
                </w:div>
                <w:div w:id="2003043106">
                  <w:marLeft w:val="0"/>
                  <w:marRight w:val="0"/>
                  <w:marTop w:val="0"/>
                  <w:marBottom w:val="0"/>
                  <w:divBdr>
                    <w:top w:val="none" w:sz="0" w:space="0" w:color="auto"/>
                    <w:left w:val="none" w:sz="0" w:space="0" w:color="auto"/>
                    <w:bottom w:val="none" w:sz="0" w:space="0" w:color="auto"/>
                    <w:right w:val="none" w:sz="0" w:space="0" w:color="auto"/>
                  </w:divBdr>
                </w:div>
                <w:div w:id="1092967357">
                  <w:marLeft w:val="0"/>
                  <w:marRight w:val="0"/>
                  <w:marTop w:val="0"/>
                  <w:marBottom w:val="0"/>
                  <w:divBdr>
                    <w:top w:val="none" w:sz="0" w:space="0" w:color="auto"/>
                    <w:left w:val="none" w:sz="0" w:space="0" w:color="auto"/>
                    <w:bottom w:val="none" w:sz="0" w:space="0" w:color="auto"/>
                    <w:right w:val="none" w:sz="0" w:space="0" w:color="auto"/>
                  </w:divBdr>
                </w:div>
                <w:div w:id="189955441">
                  <w:marLeft w:val="0"/>
                  <w:marRight w:val="0"/>
                  <w:marTop w:val="0"/>
                  <w:marBottom w:val="0"/>
                  <w:divBdr>
                    <w:top w:val="none" w:sz="0" w:space="0" w:color="auto"/>
                    <w:left w:val="none" w:sz="0" w:space="0" w:color="auto"/>
                    <w:bottom w:val="none" w:sz="0" w:space="0" w:color="auto"/>
                    <w:right w:val="none" w:sz="0" w:space="0" w:color="auto"/>
                  </w:divBdr>
                </w:div>
                <w:div w:id="339281047">
                  <w:marLeft w:val="0"/>
                  <w:marRight w:val="0"/>
                  <w:marTop w:val="0"/>
                  <w:marBottom w:val="0"/>
                  <w:divBdr>
                    <w:top w:val="none" w:sz="0" w:space="0" w:color="auto"/>
                    <w:left w:val="none" w:sz="0" w:space="0" w:color="auto"/>
                    <w:bottom w:val="none" w:sz="0" w:space="0" w:color="auto"/>
                    <w:right w:val="none" w:sz="0" w:space="0" w:color="auto"/>
                  </w:divBdr>
                </w:div>
                <w:div w:id="202911960">
                  <w:marLeft w:val="0"/>
                  <w:marRight w:val="0"/>
                  <w:marTop w:val="0"/>
                  <w:marBottom w:val="0"/>
                  <w:divBdr>
                    <w:top w:val="none" w:sz="0" w:space="0" w:color="auto"/>
                    <w:left w:val="none" w:sz="0" w:space="0" w:color="auto"/>
                    <w:bottom w:val="none" w:sz="0" w:space="0" w:color="auto"/>
                    <w:right w:val="none" w:sz="0" w:space="0" w:color="auto"/>
                  </w:divBdr>
                </w:div>
                <w:div w:id="1882788238">
                  <w:marLeft w:val="0"/>
                  <w:marRight w:val="0"/>
                  <w:marTop w:val="0"/>
                  <w:marBottom w:val="0"/>
                  <w:divBdr>
                    <w:top w:val="none" w:sz="0" w:space="0" w:color="auto"/>
                    <w:left w:val="none" w:sz="0" w:space="0" w:color="auto"/>
                    <w:bottom w:val="none" w:sz="0" w:space="0" w:color="auto"/>
                    <w:right w:val="none" w:sz="0" w:space="0" w:color="auto"/>
                  </w:divBdr>
                </w:div>
                <w:div w:id="255604185">
                  <w:marLeft w:val="0"/>
                  <w:marRight w:val="0"/>
                  <w:marTop w:val="0"/>
                  <w:marBottom w:val="0"/>
                  <w:divBdr>
                    <w:top w:val="none" w:sz="0" w:space="0" w:color="auto"/>
                    <w:left w:val="none" w:sz="0" w:space="0" w:color="auto"/>
                    <w:bottom w:val="none" w:sz="0" w:space="0" w:color="auto"/>
                    <w:right w:val="none" w:sz="0" w:space="0" w:color="auto"/>
                  </w:divBdr>
                </w:div>
                <w:div w:id="1625884090">
                  <w:marLeft w:val="0"/>
                  <w:marRight w:val="0"/>
                  <w:marTop w:val="0"/>
                  <w:marBottom w:val="0"/>
                  <w:divBdr>
                    <w:top w:val="none" w:sz="0" w:space="0" w:color="auto"/>
                    <w:left w:val="none" w:sz="0" w:space="0" w:color="auto"/>
                    <w:bottom w:val="none" w:sz="0" w:space="0" w:color="auto"/>
                    <w:right w:val="none" w:sz="0" w:space="0" w:color="auto"/>
                  </w:divBdr>
                </w:div>
                <w:div w:id="843856517">
                  <w:marLeft w:val="0"/>
                  <w:marRight w:val="0"/>
                  <w:marTop w:val="0"/>
                  <w:marBottom w:val="0"/>
                  <w:divBdr>
                    <w:top w:val="none" w:sz="0" w:space="0" w:color="auto"/>
                    <w:left w:val="none" w:sz="0" w:space="0" w:color="auto"/>
                    <w:bottom w:val="none" w:sz="0" w:space="0" w:color="auto"/>
                    <w:right w:val="none" w:sz="0" w:space="0" w:color="auto"/>
                  </w:divBdr>
                </w:div>
                <w:div w:id="740299260">
                  <w:marLeft w:val="0"/>
                  <w:marRight w:val="0"/>
                  <w:marTop w:val="0"/>
                  <w:marBottom w:val="0"/>
                  <w:divBdr>
                    <w:top w:val="none" w:sz="0" w:space="0" w:color="auto"/>
                    <w:left w:val="none" w:sz="0" w:space="0" w:color="auto"/>
                    <w:bottom w:val="none" w:sz="0" w:space="0" w:color="auto"/>
                    <w:right w:val="none" w:sz="0" w:space="0" w:color="auto"/>
                  </w:divBdr>
                </w:div>
                <w:div w:id="10844540">
                  <w:marLeft w:val="0"/>
                  <w:marRight w:val="0"/>
                  <w:marTop w:val="0"/>
                  <w:marBottom w:val="0"/>
                  <w:divBdr>
                    <w:top w:val="none" w:sz="0" w:space="0" w:color="auto"/>
                    <w:left w:val="none" w:sz="0" w:space="0" w:color="auto"/>
                    <w:bottom w:val="none" w:sz="0" w:space="0" w:color="auto"/>
                    <w:right w:val="none" w:sz="0" w:space="0" w:color="auto"/>
                  </w:divBdr>
                </w:div>
                <w:div w:id="726538449">
                  <w:marLeft w:val="0"/>
                  <w:marRight w:val="0"/>
                  <w:marTop w:val="0"/>
                  <w:marBottom w:val="0"/>
                  <w:divBdr>
                    <w:top w:val="none" w:sz="0" w:space="0" w:color="auto"/>
                    <w:left w:val="none" w:sz="0" w:space="0" w:color="auto"/>
                    <w:bottom w:val="none" w:sz="0" w:space="0" w:color="auto"/>
                    <w:right w:val="none" w:sz="0" w:space="0" w:color="auto"/>
                  </w:divBdr>
                </w:div>
                <w:div w:id="113406034">
                  <w:marLeft w:val="0"/>
                  <w:marRight w:val="0"/>
                  <w:marTop w:val="0"/>
                  <w:marBottom w:val="0"/>
                  <w:divBdr>
                    <w:top w:val="none" w:sz="0" w:space="0" w:color="auto"/>
                    <w:left w:val="none" w:sz="0" w:space="0" w:color="auto"/>
                    <w:bottom w:val="none" w:sz="0" w:space="0" w:color="auto"/>
                    <w:right w:val="none" w:sz="0" w:space="0" w:color="auto"/>
                  </w:divBdr>
                </w:div>
                <w:div w:id="576212125">
                  <w:marLeft w:val="0"/>
                  <w:marRight w:val="0"/>
                  <w:marTop w:val="0"/>
                  <w:marBottom w:val="0"/>
                  <w:divBdr>
                    <w:top w:val="none" w:sz="0" w:space="0" w:color="auto"/>
                    <w:left w:val="none" w:sz="0" w:space="0" w:color="auto"/>
                    <w:bottom w:val="none" w:sz="0" w:space="0" w:color="auto"/>
                    <w:right w:val="none" w:sz="0" w:space="0" w:color="auto"/>
                  </w:divBdr>
                </w:div>
                <w:div w:id="1164318088">
                  <w:marLeft w:val="0"/>
                  <w:marRight w:val="0"/>
                  <w:marTop w:val="0"/>
                  <w:marBottom w:val="0"/>
                  <w:divBdr>
                    <w:top w:val="none" w:sz="0" w:space="0" w:color="auto"/>
                    <w:left w:val="none" w:sz="0" w:space="0" w:color="auto"/>
                    <w:bottom w:val="none" w:sz="0" w:space="0" w:color="auto"/>
                    <w:right w:val="none" w:sz="0" w:space="0" w:color="auto"/>
                  </w:divBdr>
                </w:div>
                <w:div w:id="472144277">
                  <w:marLeft w:val="0"/>
                  <w:marRight w:val="0"/>
                  <w:marTop w:val="0"/>
                  <w:marBottom w:val="0"/>
                  <w:divBdr>
                    <w:top w:val="none" w:sz="0" w:space="0" w:color="auto"/>
                    <w:left w:val="none" w:sz="0" w:space="0" w:color="auto"/>
                    <w:bottom w:val="none" w:sz="0" w:space="0" w:color="auto"/>
                    <w:right w:val="none" w:sz="0" w:space="0" w:color="auto"/>
                  </w:divBdr>
                </w:div>
                <w:div w:id="1049454111">
                  <w:marLeft w:val="0"/>
                  <w:marRight w:val="0"/>
                  <w:marTop w:val="0"/>
                  <w:marBottom w:val="0"/>
                  <w:divBdr>
                    <w:top w:val="none" w:sz="0" w:space="0" w:color="auto"/>
                    <w:left w:val="none" w:sz="0" w:space="0" w:color="auto"/>
                    <w:bottom w:val="none" w:sz="0" w:space="0" w:color="auto"/>
                    <w:right w:val="none" w:sz="0" w:space="0" w:color="auto"/>
                  </w:divBdr>
                </w:div>
                <w:div w:id="1657614326">
                  <w:marLeft w:val="0"/>
                  <w:marRight w:val="0"/>
                  <w:marTop w:val="0"/>
                  <w:marBottom w:val="0"/>
                  <w:divBdr>
                    <w:top w:val="none" w:sz="0" w:space="0" w:color="auto"/>
                    <w:left w:val="none" w:sz="0" w:space="0" w:color="auto"/>
                    <w:bottom w:val="none" w:sz="0" w:space="0" w:color="auto"/>
                    <w:right w:val="none" w:sz="0" w:space="0" w:color="auto"/>
                  </w:divBdr>
                </w:div>
                <w:div w:id="129398714">
                  <w:marLeft w:val="0"/>
                  <w:marRight w:val="0"/>
                  <w:marTop w:val="0"/>
                  <w:marBottom w:val="0"/>
                  <w:divBdr>
                    <w:top w:val="none" w:sz="0" w:space="0" w:color="auto"/>
                    <w:left w:val="none" w:sz="0" w:space="0" w:color="auto"/>
                    <w:bottom w:val="none" w:sz="0" w:space="0" w:color="auto"/>
                    <w:right w:val="none" w:sz="0" w:space="0" w:color="auto"/>
                  </w:divBdr>
                </w:div>
                <w:div w:id="859314587">
                  <w:marLeft w:val="0"/>
                  <w:marRight w:val="0"/>
                  <w:marTop w:val="0"/>
                  <w:marBottom w:val="0"/>
                  <w:divBdr>
                    <w:top w:val="none" w:sz="0" w:space="0" w:color="auto"/>
                    <w:left w:val="none" w:sz="0" w:space="0" w:color="auto"/>
                    <w:bottom w:val="none" w:sz="0" w:space="0" w:color="auto"/>
                    <w:right w:val="none" w:sz="0" w:space="0" w:color="auto"/>
                  </w:divBdr>
                </w:div>
                <w:div w:id="1694722964">
                  <w:marLeft w:val="0"/>
                  <w:marRight w:val="0"/>
                  <w:marTop w:val="0"/>
                  <w:marBottom w:val="0"/>
                  <w:divBdr>
                    <w:top w:val="none" w:sz="0" w:space="0" w:color="auto"/>
                    <w:left w:val="none" w:sz="0" w:space="0" w:color="auto"/>
                    <w:bottom w:val="none" w:sz="0" w:space="0" w:color="auto"/>
                    <w:right w:val="none" w:sz="0" w:space="0" w:color="auto"/>
                  </w:divBdr>
                </w:div>
                <w:div w:id="588344759">
                  <w:marLeft w:val="0"/>
                  <w:marRight w:val="0"/>
                  <w:marTop w:val="0"/>
                  <w:marBottom w:val="0"/>
                  <w:divBdr>
                    <w:top w:val="none" w:sz="0" w:space="0" w:color="auto"/>
                    <w:left w:val="none" w:sz="0" w:space="0" w:color="auto"/>
                    <w:bottom w:val="none" w:sz="0" w:space="0" w:color="auto"/>
                    <w:right w:val="none" w:sz="0" w:space="0" w:color="auto"/>
                  </w:divBdr>
                </w:div>
                <w:div w:id="1093624491">
                  <w:marLeft w:val="0"/>
                  <w:marRight w:val="0"/>
                  <w:marTop w:val="0"/>
                  <w:marBottom w:val="0"/>
                  <w:divBdr>
                    <w:top w:val="none" w:sz="0" w:space="0" w:color="auto"/>
                    <w:left w:val="none" w:sz="0" w:space="0" w:color="auto"/>
                    <w:bottom w:val="none" w:sz="0" w:space="0" w:color="auto"/>
                    <w:right w:val="none" w:sz="0" w:space="0" w:color="auto"/>
                  </w:divBdr>
                </w:div>
                <w:div w:id="1733847826">
                  <w:marLeft w:val="0"/>
                  <w:marRight w:val="0"/>
                  <w:marTop w:val="0"/>
                  <w:marBottom w:val="0"/>
                  <w:divBdr>
                    <w:top w:val="none" w:sz="0" w:space="0" w:color="auto"/>
                    <w:left w:val="none" w:sz="0" w:space="0" w:color="auto"/>
                    <w:bottom w:val="none" w:sz="0" w:space="0" w:color="auto"/>
                    <w:right w:val="none" w:sz="0" w:space="0" w:color="auto"/>
                  </w:divBdr>
                </w:div>
                <w:div w:id="1083257193">
                  <w:marLeft w:val="0"/>
                  <w:marRight w:val="0"/>
                  <w:marTop w:val="0"/>
                  <w:marBottom w:val="0"/>
                  <w:divBdr>
                    <w:top w:val="none" w:sz="0" w:space="0" w:color="auto"/>
                    <w:left w:val="none" w:sz="0" w:space="0" w:color="auto"/>
                    <w:bottom w:val="none" w:sz="0" w:space="0" w:color="auto"/>
                    <w:right w:val="none" w:sz="0" w:space="0" w:color="auto"/>
                  </w:divBdr>
                </w:div>
                <w:div w:id="608706254">
                  <w:marLeft w:val="0"/>
                  <w:marRight w:val="0"/>
                  <w:marTop w:val="0"/>
                  <w:marBottom w:val="0"/>
                  <w:divBdr>
                    <w:top w:val="none" w:sz="0" w:space="0" w:color="auto"/>
                    <w:left w:val="none" w:sz="0" w:space="0" w:color="auto"/>
                    <w:bottom w:val="none" w:sz="0" w:space="0" w:color="auto"/>
                    <w:right w:val="none" w:sz="0" w:space="0" w:color="auto"/>
                  </w:divBdr>
                </w:div>
                <w:div w:id="1656565557">
                  <w:marLeft w:val="0"/>
                  <w:marRight w:val="0"/>
                  <w:marTop w:val="0"/>
                  <w:marBottom w:val="0"/>
                  <w:divBdr>
                    <w:top w:val="none" w:sz="0" w:space="0" w:color="auto"/>
                    <w:left w:val="none" w:sz="0" w:space="0" w:color="auto"/>
                    <w:bottom w:val="none" w:sz="0" w:space="0" w:color="auto"/>
                    <w:right w:val="none" w:sz="0" w:space="0" w:color="auto"/>
                  </w:divBdr>
                </w:div>
                <w:div w:id="354232582">
                  <w:marLeft w:val="0"/>
                  <w:marRight w:val="0"/>
                  <w:marTop w:val="0"/>
                  <w:marBottom w:val="0"/>
                  <w:divBdr>
                    <w:top w:val="none" w:sz="0" w:space="0" w:color="auto"/>
                    <w:left w:val="none" w:sz="0" w:space="0" w:color="auto"/>
                    <w:bottom w:val="none" w:sz="0" w:space="0" w:color="auto"/>
                    <w:right w:val="none" w:sz="0" w:space="0" w:color="auto"/>
                  </w:divBdr>
                </w:div>
                <w:div w:id="1354840708">
                  <w:marLeft w:val="0"/>
                  <w:marRight w:val="0"/>
                  <w:marTop w:val="0"/>
                  <w:marBottom w:val="0"/>
                  <w:divBdr>
                    <w:top w:val="none" w:sz="0" w:space="0" w:color="auto"/>
                    <w:left w:val="none" w:sz="0" w:space="0" w:color="auto"/>
                    <w:bottom w:val="none" w:sz="0" w:space="0" w:color="auto"/>
                    <w:right w:val="none" w:sz="0" w:space="0" w:color="auto"/>
                  </w:divBdr>
                </w:div>
                <w:div w:id="1911227790">
                  <w:marLeft w:val="0"/>
                  <w:marRight w:val="0"/>
                  <w:marTop w:val="0"/>
                  <w:marBottom w:val="0"/>
                  <w:divBdr>
                    <w:top w:val="none" w:sz="0" w:space="0" w:color="auto"/>
                    <w:left w:val="none" w:sz="0" w:space="0" w:color="auto"/>
                    <w:bottom w:val="none" w:sz="0" w:space="0" w:color="auto"/>
                    <w:right w:val="none" w:sz="0" w:space="0" w:color="auto"/>
                  </w:divBdr>
                </w:div>
                <w:div w:id="582221834">
                  <w:marLeft w:val="0"/>
                  <w:marRight w:val="0"/>
                  <w:marTop w:val="0"/>
                  <w:marBottom w:val="0"/>
                  <w:divBdr>
                    <w:top w:val="none" w:sz="0" w:space="0" w:color="auto"/>
                    <w:left w:val="none" w:sz="0" w:space="0" w:color="auto"/>
                    <w:bottom w:val="none" w:sz="0" w:space="0" w:color="auto"/>
                    <w:right w:val="none" w:sz="0" w:space="0" w:color="auto"/>
                  </w:divBdr>
                </w:div>
                <w:div w:id="293757350">
                  <w:marLeft w:val="0"/>
                  <w:marRight w:val="0"/>
                  <w:marTop w:val="0"/>
                  <w:marBottom w:val="0"/>
                  <w:divBdr>
                    <w:top w:val="none" w:sz="0" w:space="0" w:color="auto"/>
                    <w:left w:val="none" w:sz="0" w:space="0" w:color="auto"/>
                    <w:bottom w:val="none" w:sz="0" w:space="0" w:color="auto"/>
                    <w:right w:val="none" w:sz="0" w:space="0" w:color="auto"/>
                  </w:divBdr>
                </w:div>
                <w:div w:id="1015885365">
                  <w:marLeft w:val="0"/>
                  <w:marRight w:val="0"/>
                  <w:marTop w:val="0"/>
                  <w:marBottom w:val="0"/>
                  <w:divBdr>
                    <w:top w:val="none" w:sz="0" w:space="0" w:color="auto"/>
                    <w:left w:val="none" w:sz="0" w:space="0" w:color="auto"/>
                    <w:bottom w:val="none" w:sz="0" w:space="0" w:color="auto"/>
                    <w:right w:val="none" w:sz="0" w:space="0" w:color="auto"/>
                  </w:divBdr>
                </w:div>
                <w:div w:id="730078895">
                  <w:marLeft w:val="0"/>
                  <w:marRight w:val="0"/>
                  <w:marTop w:val="0"/>
                  <w:marBottom w:val="0"/>
                  <w:divBdr>
                    <w:top w:val="none" w:sz="0" w:space="0" w:color="auto"/>
                    <w:left w:val="none" w:sz="0" w:space="0" w:color="auto"/>
                    <w:bottom w:val="none" w:sz="0" w:space="0" w:color="auto"/>
                    <w:right w:val="none" w:sz="0" w:space="0" w:color="auto"/>
                  </w:divBdr>
                </w:div>
                <w:div w:id="761029118">
                  <w:marLeft w:val="0"/>
                  <w:marRight w:val="0"/>
                  <w:marTop w:val="0"/>
                  <w:marBottom w:val="0"/>
                  <w:divBdr>
                    <w:top w:val="none" w:sz="0" w:space="0" w:color="auto"/>
                    <w:left w:val="none" w:sz="0" w:space="0" w:color="auto"/>
                    <w:bottom w:val="none" w:sz="0" w:space="0" w:color="auto"/>
                    <w:right w:val="none" w:sz="0" w:space="0" w:color="auto"/>
                  </w:divBdr>
                </w:div>
                <w:div w:id="1798445791">
                  <w:marLeft w:val="0"/>
                  <w:marRight w:val="0"/>
                  <w:marTop w:val="0"/>
                  <w:marBottom w:val="0"/>
                  <w:divBdr>
                    <w:top w:val="none" w:sz="0" w:space="0" w:color="auto"/>
                    <w:left w:val="none" w:sz="0" w:space="0" w:color="auto"/>
                    <w:bottom w:val="none" w:sz="0" w:space="0" w:color="auto"/>
                    <w:right w:val="none" w:sz="0" w:space="0" w:color="auto"/>
                  </w:divBdr>
                </w:div>
                <w:div w:id="1899780905">
                  <w:marLeft w:val="0"/>
                  <w:marRight w:val="0"/>
                  <w:marTop w:val="0"/>
                  <w:marBottom w:val="0"/>
                  <w:divBdr>
                    <w:top w:val="none" w:sz="0" w:space="0" w:color="auto"/>
                    <w:left w:val="none" w:sz="0" w:space="0" w:color="auto"/>
                    <w:bottom w:val="none" w:sz="0" w:space="0" w:color="auto"/>
                    <w:right w:val="none" w:sz="0" w:space="0" w:color="auto"/>
                  </w:divBdr>
                </w:div>
                <w:div w:id="1487939912">
                  <w:marLeft w:val="0"/>
                  <w:marRight w:val="0"/>
                  <w:marTop w:val="0"/>
                  <w:marBottom w:val="0"/>
                  <w:divBdr>
                    <w:top w:val="none" w:sz="0" w:space="0" w:color="auto"/>
                    <w:left w:val="none" w:sz="0" w:space="0" w:color="auto"/>
                    <w:bottom w:val="none" w:sz="0" w:space="0" w:color="auto"/>
                    <w:right w:val="none" w:sz="0" w:space="0" w:color="auto"/>
                  </w:divBdr>
                </w:div>
                <w:div w:id="1430195912">
                  <w:marLeft w:val="0"/>
                  <w:marRight w:val="0"/>
                  <w:marTop w:val="0"/>
                  <w:marBottom w:val="0"/>
                  <w:divBdr>
                    <w:top w:val="none" w:sz="0" w:space="0" w:color="auto"/>
                    <w:left w:val="none" w:sz="0" w:space="0" w:color="auto"/>
                    <w:bottom w:val="none" w:sz="0" w:space="0" w:color="auto"/>
                    <w:right w:val="none" w:sz="0" w:space="0" w:color="auto"/>
                  </w:divBdr>
                </w:div>
                <w:div w:id="653027071">
                  <w:marLeft w:val="0"/>
                  <w:marRight w:val="0"/>
                  <w:marTop w:val="0"/>
                  <w:marBottom w:val="0"/>
                  <w:divBdr>
                    <w:top w:val="none" w:sz="0" w:space="0" w:color="auto"/>
                    <w:left w:val="none" w:sz="0" w:space="0" w:color="auto"/>
                    <w:bottom w:val="none" w:sz="0" w:space="0" w:color="auto"/>
                    <w:right w:val="none" w:sz="0" w:space="0" w:color="auto"/>
                  </w:divBdr>
                </w:div>
                <w:div w:id="1636443822">
                  <w:marLeft w:val="0"/>
                  <w:marRight w:val="0"/>
                  <w:marTop w:val="0"/>
                  <w:marBottom w:val="0"/>
                  <w:divBdr>
                    <w:top w:val="none" w:sz="0" w:space="0" w:color="auto"/>
                    <w:left w:val="none" w:sz="0" w:space="0" w:color="auto"/>
                    <w:bottom w:val="none" w:sz="0" w:space="0" w:color="auto"/>
                    <w:right w:val="none" w:sz="0" w:space="0" w:color="auto"/>
                  </w:divBdr>
                </w:div>
                <w:div w:id="2103410482">
                  <w:marLeft w:val="0"/>
                  <w:marRight w:val="0"/>
                  <w:marTop w:val="0"/>
                  <w:marBottom w:val="0"/>
                  <w:divBdr>
                    <w:top w:val="none" w:sz="0" w:space="0" w:color="auto"/>
                    <w:left w:val="none" w:sz="0" w:space="0" w:color="auto"/>
                    <w:bottom w:val="none" w:sz="0" w:space="0" w:color="auto"/>
                    <w:right w:val="none" w:sz="0" w:space="0" w:color="auto"/>
                  </w:divBdr>
                </w:div>
                <w:div w:id="1243368483">
                  <w:marLeft w:val="0"/>
                  <w:marRight w:val="0"/>
                  <w:marTop w:val="0"/>
                  <w:marBottom w:val="0"/>
                  <w:divBdr>
                    <w:top w:val="none" w:sz="0" w:space="0" w:color="auto"/>
                    <w:left w:val="none" w:sz="0" w:space="0" w:color="auto"/>
                    <w:bottom w:val="none" w:sz="0" w:space="0" w:color="auto"/>
                    <w:right w:val="none" w:sz="0" w:space="0" w:color="auto"/>
                  </w:divBdr>
                </w:div>
                <w:div w:id="115881120">
                  <w:marLeft w:val="0"/>
                  <w:marRight w:val="0"/>
                  <w:marTop w:val="0"/>
                  <w:marBottom w:val="0"/>
                  <w:divBdr>
                    <w:top w:val="none" w:sz="0" w:space="0" w:color="auto"/>
                    <w:left w:val="none" w:sz="0" w:space="0" w:color="auto"/>
                    <w:bottom w:val="none" w:sz="0" w:space="0" w:color="auto"/>
                    <w:right w:val="none" w:sz="0" w:space="0" w:color="auto"/>
                  </w:divBdr>
                </w:div>
                <w:div w:id="1905942313">
                  <w:marLeft w:val="0"/>
                  <w:marRight w:val="0"/>
                  <w:marTop w:val="0"/>
                  <w:marBottom w:val="0"/>
                  <w:divBdr>
                    <w:top w:val="none" w:sz="0" w:space="0" w:color="auto"/>
                    <w:left w:val="none" w:sz="0" w:space="0" w:color="auto"/>
                    <w:bottom w:val="none" w:sz="0" w:space="0" w:color="auto"/>
                    <w:right w:val="none" w:sz="0" w:space="0" w:color="auto"/>
                  </w:divBdr>
                </w:div>
                <w:div w:id="1194348928">
                  <w:marLeft w:val="0"/>
                  <w:marRight w:val="0"/>
                  <w:marTop w:val="0"/>
                  <w:marBottom w:val="0"/>
                  <w:divBdr>
                    <w:top w:val="none" w:sz="0" w:space="0" w:color="auto"/>
                    <w:left w:val="none" w:sz="0" w:space="0" w:color="auto"/>
                    <w:bottom w:val="none" w:sz="0" w:space="0" w:color="auto"/>
                    <w:right w:val="none" w:sz="0" w:space="0" w:color="auto"/>
                  </w:divBdr>
                </w:div>
                <w:div w:id="1283196270">
                  <w:marLeft w:val="0"/>
                  <w:marRight w:val="0"/>
                  <w:marTop w:val="0"/>
                  <w:marBottom w:val="0"/>
                  <w:divBdr>
                    <w:top w:val="none" w:sz="0" w:space="0" w:color="auto"/>
                    <w:left w:val="none" w:sz="0" w:space="0" w:color="auto"/>
                    <w:bottom w:val="none" w:sz="0" w:space="0" w:color="auto"/>
                    <w:right w:val="none" w:sz="0" w:space="0" w:color="auto"/>
                  </w:divBdr>
                </w:div>
                <w:div w:id="1307273054">
                  <w:marLeft w:val="0"/>
                  <w:marRight w:val="0"/>
                  <w:marTop w:val="0"/>
                  <w:marBottom w:val="0"/>
                  <w:divBdr>
                    <w:top w:val="none" w:sz="0" w:space="0" w:color="auto"/>
                    <w:left w:val="none" w:sz="0" w:space="0" w:color="auto"/>
                    <w:bottom w:val="none" w:sz="0" w:space="0" w:color="auto"/>
                    <w:right w:val="none" w:sz="0" w:space="0" w:color="auto"/>
                  </w:divBdr>
                </w:div>
                <w:div w:id="797574726">
                  <w:marLeft w:val="0"/>
                  <w:marRight w:val="0"/>
                  <w:marTop w:val="0"/>
                  <w:marBottom w:val="0"/>
                  <w:divBdr>
                    <w:top w:val="none" w:sz="0" w:space="0" w:color="auto"/>
                    <w:left w:val="none" w:sz="0" w:space="0" w:color="auto"/>
                    <w:bottom w:val="none" w:sz="0" w:space="0" w:color="auto"/>
                    <w:right w:val="none" w:sz="0" w:space="0" w:color="auto"/>
                  </w:divBdr>
                </w:div>
                <w:div w:id="903444813">
                  <w:marLeft w:val="0"/>
                  <w:marRight w:val="0"/>
                  <w:marTop w:val="0"/>
                  <w:marBottom w:val="0"/>
                  <w:divBdr>
                    <w:top w:val="none" w:sz="0" w:space="0" w:color="auto"/>
                    <w:left w:val="none" w:sz="0" w:space="0" w:color="auto"/>
                    <w:bottom w:val="none" w:sz="0" w:space="0" w:color="auto"/>
                    <w:right w:val="none" w:sz="0" w:space="0" w:color="auto"/>
                  </w:divBdr>
                </w:div>
                <w:div w:id="952901209">
                  <w:marLeft w:val="0"/>
                  <w:marRight w:val="0"/>
                  <w:marTop w:val="0"/>
                  <w:marBottom w:val="0"/>
                  <w:divBdr>
                    <w:top w:val="none" w:sz="0" w:space="0" w:color="auto"/>
                    <w:left w:val="none" w:sz="0" w:space="0" w:color="auto"/>
                    <w:bottom w:val="none" w:sz="0" w:space="0" w:color="auto"/>
                    <w:right w:val="none" w:sz="0" w:space="0" w:color="auto"/>
                  </w:divBdr>
                </w:div>
                <w:div w:id="1362317310">
                  <w:marLeft w:val="0"/>
                  <w:marRight w:val="0"/>
                  <w:marTop w:val="0"/>
                  <w:marBottom w:val="0"/>
                  <w:divBdr>
                    <w:top w:val="none" w:sz="0" w:space="0" w:color="auto"/>
                    <w:left w:val="none" w:sz="0" w:space="0" w:color="auto"/>
                    <w:bottom w:val="none" w:sz="0" w:space="0" w:color="auto"/>
                    <w:right w:val="none" w:sz="0" w:space="0" w:color="auto"/>
                  </w:divBdr>
                </w:div>
                <w:div w:id="1675841442">
                  <w:marLeft w:val="0"/>
                  <w:marRight w:val="0"/>
                  <w:marTop w:val="0"/>
                  <w:marBottom w:val="0"/>
                  <w:divBdr>
                    <w:top w:val="none" w:sz="0" w:space="0" w:color="auto"/>
                    <w:left w:val="none" w:sz="0" w:space="0" w:color="auto"/>
                    <w:bottom w:val="none" w:sz="0" w:space="0" w:color="auto"/>
                    <w:right w:val="none" w:sz="0" w:space="0" w:color="auto"/>
                  </w:divBdr>
                </w:div>
                <w:div w:id="254637886">
                  <w:marLeft w:val="0"/>
                  <w:marRight w:val="0"/>
                  <w:marTop w:val="0"/>
                  <w:marBottom w:val="0"/>
                  <w:divBdr>
                    <w:top w:val="none" w:sz="0" w:space="0" w:color="auto"/>
                    <w:left w:val="none" w:sz="0" w:space="0" w:color="auto"/>
                    <w:bottom w:val="none" w:sz="0" w:space="0" w:color="auto"/>
                    <w:right w:val="none" w:sz="0" w:space="0" w:color="auto"/>
                  </w:divBdr>
                </w:div>
                <w:div w:id="784230190">
                  <w:marLeft w:val="0"/>
                  <w:marRight w:val="0"/>
                  <w:marTop w:val="0"/>
                  <w:marBottom w:val="0"/>
                  <w:divBdr>
                    <w:top w:val="none" w:sz="0" w:space="0" w:color="auto"/>
                    <w:left w:val="none" w:sz="0" w:space="0" w:color="auto"/>
                    <w:bottom w:val="none" w:sz="0" w:space="0" w:color="auto"/>
                    <w:right w:val="none" w:sz="0" w:space="0" w:color="auto"/>
                  </w:divBdr>
                </w:div>
                <w:div w:id="1947729951">
                  <w:marLeft w:val="0"/>
                  <w:marRight w:val="0"/>
                  <w:marTop w:val="0"/>
                  <w:marBottom w:val="0"/>
                  <w:divBdr>
                    <w:top w:val="none" w:sz="0" w:space="0" w:color="auto"/>
                    <w:left w:val="none" w:sz="0" w:space="0" w:color="auto"/>
                    <w:bottom w:val="none" w:sz="0" w:space="0" w:color="auto"/>
                    <w:right w:val="none" w:sz="0" w:space="0" w:color="auto"/>
                  </w:divBdr>
                </w:div>
                <w:div w:id="608968648">
                  <w:marLeft w:val="0"/>
                  <w:marRight w:val="0"/>
                  <w:marTop w:val="0"/>
                  <w:marBottom w:val="0"/>
                  <w:divBdr>
                    <w:top w:val="none" w:sz="0" w:space="0" w:color="auto"/>
                    <w:left w:val="none" w:sz="0" w:space="0" w:color="auto"/>
                    <w:bottom w:val="none" w:sz="0" w:space="0" w:color="auto"/>
                    <w:right w:val="none" w:sz="0" w:space="0" w:color="auto"/>
                  </w:divBdr>
                </w:div>
                <w:div w:id="1043409383">
                  <w:marLeft w:val="0"/>
                  <w:marRight w:val="0"/>
                  <w:marTop w:val="0"/>
                  <w:marBottom w:val="0"/>
                  <w:divBdr>
                    <w:top w:val="none" w:sz="0" w:space="0" w:color="auto"/>
                    <w:left w:val="none" w:sz="0" w:space="0" w:color="auto"/>
                    <w:bottom w:val="none" w:sz="0" w:space="0" w:color="auto"/>
                    <w:right w:val="none" w:sz="0" w:space="0" w:color="auto"/>
                  </w:divBdr>
                </w:div>
                <w:div w:id="504445372">
                  <w:marLeft w:val="0"/>
                  <w:marRight w:val="0"/>
                  <w:marTop w:val="0"/>
                  <w:marBottom w:val="0"/>
                  <w:divBdr>
                    <w:top w:val="none" w:sz="0" w:space="0" w:color="auto"/>
                    <w:left w:val="none" w:sz="0" w:space="0" w:color="auto"/>
                    <w:bottom w:val="none" w:sz="0" w:space="0" w:color="auto"/>
                    <w:right w:val="none" w:sz="0" w:space="0" w:color="auto"/>
                  </w:divBdr>
                </w:div>
                <w:div w:id="1739012587">
                  <w:marLeft w:val="0"/>
                  <w:marRight w:val="0"/>
                  <w:marTop w:val="0"/>
                  <w:marBottom w:val="0"/>
                  <w:divBdr>
                    <w:top w:val="none" w:sz="0" w:space="0" w:color="auto"/>
                    <w:left w:val="none" w:sz="0" w:space="0" w:color="auto"/>
                    <w:bottom w:val="none" w:sz="0" w:space="0" w:color="auto"/>
                    <w:right w:val="none" w:sz="0" w:space="0" w:color="auto"/>
                  </w:divBdr>
                </w:div>
                <w:div w:id="2048330097">
                  <w:marLeft w:val="0"/>
                  <w:marRight w:val="0"/>
                  <w:marTop w:val="0"/>
                  <w:marBottom w:val="0"/>
                  <w:divBdr>
                    <w:top w:val="none" w:sz="0" w:space="0" w:color="auto"/>
                    <w:left w:val="none" w:sz="0" w:space="0" w:color="auto"/>
                    <w:bottom w:val="none" w:sz="0" w:space="0" w:color="auto"/>
                    <w:right w:val="none" w:sz="0" w:space="0" w:color="auto"/>
                  </w:divBdr>
                </w:div>
                <w:div w:id="1355154956">
                  <w:marLeft w:val="0"/>
                  <w:marRight w:val="0"/>
                  <w:marTop w:val="0"/>
                  <w:marBottom w:val="0"/>
                  <w:divBdr>
                    <w:top w:val="none" w:sz="0" w:space="0" w:color="auto"/>
                    <w:left w:val="none" w:sz="0" w:space="0" w:color="auto"/>
                    <w:bottom w:val="none" w:sz="0" w:space="0" w:color="auto"/>
                    <w:right w:val="none" w:sz="0" w:space="0" w:color="auto"/>
                  </w:divBdr>
                </w:div>
                <w:div w:id="371617484">
                  <w:marLeft w:val="0"/>
                  <w:marRight w:val="0"/>
                  <w:marTop w:val="0"/>
                  <w:marBottom w:val="0"/>
                  <w:divBdr>
                    <w:top w:val="none" w:sz="0" w:space="0" w:color="auto"/>
                    <w:left w:val="none" w:sz="0" w:space="0" w:color="auto"/>
                    <w:bottom w:val="none" w:sz="0" w:space="0" w:color="auto"/>
                    <w:right w:val="none" w:sz="0" w:space="0" w:color="auto"/>
                  </w:divBdr>
                </w:div>
                <w:div w:id="1093550921">
                  <w:marLeft w:val="0"/>
                  <w:marRight w:val="0"/>
                  <w:marTop w:val="0"/>
                  <w:marBottom w:val="0"/>
                  <w:divBdr>
                    <w:top w:val="none" w:sz="0" w:space="0" w:color="auto"/>
                    <w:left w:val="none" w:sz="0" w:space="0" w:color="auto"/>
                    <w:bottom w:val="none" w:sz="0" w:space="0" w:color="auto"/>
                    <w:right w:val="none" w:sz="0" w:space="0" w:color="auto"/>
                  </w:divBdr>
                </w:div>
                <w:div w:id="1882744903">
                  <w:marLeft w:val="0"/>
                  <w:marRight w:val="0"/>
                  <w:marTop w:val="0"/>
                  <w:marBottom w:val="0"/>
                  <w:divBdr>
                    <w:top w:val="none" w:sz="0" w:space="0" w:color="auto"/>
                    <w:left w:val="none" w:sz="0" w:space="0" w:color="auto"/>
                    <w:bottom w:val="none" w:sz="0" w:space="0" w:color="auto"/>
                    <w:right w:val="none" w:sz="0" w:space="0" w:color="auto"/>
                  </w:divBdr>
                </w:div>
                <w:div w:id="308553505">
                  <w:marLeft w:val="0"/>
                  <w:marRight w:val="0"/>
                  <w:marTop w:val="0"/>
                  <w:marBottom w:val="0"/>
                  <w:divBdr>
                    <w:top w:val="none" w:sz="0" w:space="0" w:color="auto"/>
                    <w:left w:val="none" w:sz="0" w:space="0" w:color="auto"/>
                    <w:bottom w:val="none" w:sz="0" w:space="0" w:color="auto"/>
                    <w:right w:val="none" w:sz="0" w:space="0" w:color="auto"/>
                  </w:divBdr>
                </w:div>
                <w:div w:id="819224397">
                  <w:marLeft w:val="0"/>
                  <w:marRight w:val="0"/>
                  <w:marTop w:val="0"/>
                  <w:marBottom w:val="0"/>
                  <w:divBdr>
                    <w:top w:val="none" w:sz="0" w:space="0" w:color="auto"/>
                    <w:left w:val="none" w:sz="0" w:space="0" w:color="auto"/>
                    <w:bottom w:val="none" w:sz="0" w:space="0" w:color="auto"/>
                    <w:right w:val="none" w:sz="0" w:space="0" w:color="auto"/>
                  </w:divBdr>
                </w:div>
                <w:div w:id="906257609">
                  <w:marLeft w:val="0"/>
                  <w:marRight w:val="0"/>
                  <w:marTop w:val="0"/>
                  <w:marBottom w:val="0"/>
                  <w:divBdr>
                    <w:top w:val="none" w:sz="0" w:space="0" w:color="auto"/>
                    <w:left w:val="none" w:sz="0" w:space="0" w:color="auto"/>
                    <w:bottom w:val="none" w:sz="0" w:space="0" w:color="auto"/>
                    <w:right w:val="none" w:sz="0" w:space="0" w:color="auto"/>
                  </w:divBdr>
                </w:div>
                <w:div w:id="413094195">
                  <w:marLeft w:val="0"/>
                  <w:marRight w:val="0"/>
                  <w:marTop w:val="0"/>
                  <w:marBottom w:val="0"/>
                  <w:divBdr>
                    <w:top w:val="none" w:sz="0" w:space="0" w:color="auto"/>
                    <w:left w:val="none" w:sz="0" w:space="0" w:color="auto"/>
                    <w:bottom w:val="none" w:sz="0" w:space="0" w:color="auto"/>
                    <w:right w:val="none" w:sz="0" w:space="0" w:color="auto"/>
                  </w:divBdr>
                </w:div>
                <w:div w:id="1096947872">
                  <w:marLeft w:val="0"/>
                  <w:marRight w:val="0"/>
                  <w:marTop w:val="0"/>
                  <w:marBottom w:val="0"/>
                  <w:divBdr>
                    <w:top w:val="none" w:sz="0" w:space="0" w:color="auto"/>
                    <w:left w:val="none" w:sz="0" w:space="0" w:color="auto"/>
                    <w:bottom w:val="none" w:sz="0" w:space="0" w:color="auto"/>
                    <w:right w:val="none" w:sz="0" w:space="0" w:color="auto"/>
                  </w:divBdr>
                </w:div>
                <w:div w:id="817577872">
                  <w:marLeft w:val="0"/>
                  <w:marRight w:val="0"/>
                  <w:marTop w:val="0"/>
                  <w:marBottom w:val="0"/>
                  <w:divBdr>
                    <w:top w:val="none" w:sz="0" w:space="0" w:color="auto"/>
                    <w:left w:val="none" w:sz="0" w:space="0" w:color="auto"/>
                    <w:bottom w:val="none" w:sz="0" w:space="0" w:color="auto"/>
                    <w:right w:val="none" w:sz="0" w:space="0" w:color="auto"/>
                  </w:divBdr>
                </w:div>
                <w:div w:id="607395103">
                  <w:marLeft w:val="0"/>
                  <w:marRight w:val="0"/>
                  <w:marTop w:val="0"/>
                  <w:marBottom w:val="0"/>
                  <w:divBdr>
                    <w:top w:val="none" w:sz="0" w:space="0" w:color="auto"/>
                    <w:left w:val="none" w:sz="0" w:space="0" w:color="auto"/>
                    <w:bottom w:val="none" w:sz="0" w:space="0" w:color="auto"/>
                    <w:right w:val="none" w:sz="0" w:space="0" w:color="auto"/>
                  </w:divBdr>
                </w:div>
                <w:div w:id="849951904">
                  <w:marLeft w:val="0"/>
                  <w:marRight w:val="0"/>
                  <w:marTop w:val="0"/>
                  <w:marBottom w:val="0"/>
                  <w:divBdr>
                    <w:top w:val="none" w:sz="0" w:space="0" w:color="auto"/>
                    <w:left w:val="none" w:sz="0" w:space="0" w:color="auto"/>
                    <w:bottom w:val="none" w:sz="0" w:space="0" w:color="auto"/>
                    <w:right w:val="none" w:sz="0" w:space="0" w:color="auto"/>
                  </w:divBdr>
                </w:div>
                <w:div w:id="1489978909">
                  <w:marLeft w:val="0"/>
                  <w:marRight w:val="0"/>
                  <w:marTop w:val="0"/>
                  <w:marBottom w:val="0"/>
                  <w:divBdr>
                    <w:top w:val="none" w:sz="0" w:space="0" w:color="auto"/>
                    <w:left w:val="none" w:sz="0" w:space="0" w:color="auto"/>
                    <w:bottom w:val="none" w:sz="0" w:space="0" w:color="auto"/>
                    <w:right w:val="none" w:sz="0" w:space="0" w:color="auto"/>
                  </w:divBdr>
                </w:div>
                <w:div w:id="1721711154">
                  <w:marLeft w:val="0"/>
                  <w:marRight w:val="0"/>
                  <w:marTop w:val="0"/>
                  <w:marBottom w:val="0"/>
                  <w:divBdr>
                    <w:top w:val="none" w:sz="0" w:space="0" w:color="auto"/>
                    <w:left w:val="none" w:sz="0" w:space="0" w:color="auto"/>
                    <w:bottom w:val="none" w:sz="0" w:space="0" w:color="auto"/>
                    <w:right w:val="none" w:sz="0" w:space="0" w:color="auto"/>
                  </w:divBdr>
                </w:div>
                <w:div w:id="913703538">
                  <w:marLeft w:val="0"/>
                  <w:marRight w:val="0"/>
                  <w:marTop w:val="0"/>
                  <w:marBottom w:val="0"/>
                  <w:divBdr>
                    <w:top w:val="none" w:sz="0" w:space="0" w:color="auto"/>
                    <w:left w:val="none" w:sz="0" w:space="0" w:color="auto"/>
                    <w:bottom w:val="none" w:sz="0" w:space="0" w:color="auto"/>
                    <w:right w:val="none" w:sz="0" w:space="0" w:color="auto"/>
                  </w:divBdr>
                </w:div>
                <w:div w:id="1322080616">
                  <w:marLeft w:val="0"/>
                  <w:marRight w:val="0"/>
                  <w:marTop w:val="0"/>
                  <w:marBottom w:val="0"/>
                  <w:divBdr>
                    <w:top w:val="none" w:sz="0" w:space="0" w:color="auto"/>
                    <w:left w:val="none" w:sz="0" w:space="0" w:color="auto"/>
                    <w:bottom w:val="none" w:sz="0" w:space="0" w:color="auto"/>
                    <w:right w:val="none" w:sz="0" w:space="0" w:color="auto"/>
                  </w:divBdr>
                </w:div>
                <w:div w:id="2057001590">
                  <w:marLeft w:val="0"/>
                  <w:marRight w:val="0"/>
                  <w:marTop w:val="0"/>
                  <w:marBottom w:val="0"/>
                  <w:divBdr>
                    <w:top w:val="none" w:sz="0" w:space="0" w:color="auto"/>
                    <w:left w:val="none" w:sz="0" w:space="0" w:color="auto"/>
                    <w:bottom w:val="none" w:sz="0" w:space="0" w:color="auto"/>
                    <w:right w:val="none" w:sz="0" w:space="0" w:color="auto"/>
                  </w:divBdr>
                </w:div>
                <w:div w:id="2046325483">
                  <w:marLeft w:val="0"/>
                  <w:marRight w:val="0"/>
                  <w:marTop w:val="0"/>
                  <w:marBottom w:val="0"/>
                  <w:divBdr>
                    <w:top w:val="none" w:sz="0" w:space="0" w:color="auto"/>
                    <w:left w:val="none" w:sz="0" w:space="0" w:color="auto"/>
                    <w:bottom w:val="none" w:sz="0" w:space="0" w:color="auto"/>
                    <w:right w:val="none" w:sz="0" w:space="0" w:color="auto"/>
                  </w:divBdr>
                </w:div>
                <w:div w:id="1065301378">
                  <w:marLeft w:val="0"/>
                  <w:marRight w:val="0"/>
                  <w:marTop w:val="0"/>
                  <w:marBottom w:val="0"/>
                  <w:divBdr>
                    <w:top w:val="none" w:sz="0" w:space="0" w:color="auto"/>
                    <w:left w:val="none" w:sz="0" w:space="0" w:color="auto"/>
                    <w:bottom w:val="none" w:sz="0" w:space="0" w:color="auto"/>
                    <w:right w:val="none" w:sz="0" w:space="0" w:color="auto"/>
                  </w:divBdr>
                </w:div>
                <w:div w:id="1223449675">
                  <w:marLeft w:val="0"/>
                  <w:marRight w:val="0"/>
                  <w:marTop w:val="0"/>
                  <w:marBottom w:val="0"/>
                  <w:divBdr>
                    <w:top w:val="none" w:sz="0" w:space="0" w:color="auto"/>
                    <w:left w:val="none" w:sz="0" w:space="0" w:color="auto"/>
                    <w:bottom w:val="none" w:sz="0" w:space="0" w:color="auto"/>
                    <w:right w:val="none" w:sz="0" w:space="0" w:color="auto"/>
                  </w:divBdr>
                </w:div>
                <w:div w:id="1527600979">
                  <w:marLeft w:val="0"/>
                  <w:marRight w:val="0"/>
                  <w:marTop w:val="0"/>
                  <w:marBottom w:val="0"/>
                  <w:divBdr>
                    <w:top w:val="none" w:sz="0" w:space="0" w:color="auto"/>
                    <w:left w:val="none" w:sz="0" w:space="0" w:color="auto"/>
                    <w:bottom w:val="none" w:sz="0" w:space="0" w:color="auto"/>
                    <w:right w:val="none" w:sz="0" w:space="0" w:color="auto"/>
                  </w:divBdr>
                </w:div>
                <w:div w:id="918179662">
                  <w:marLeft w:val="0"/>
                  <w:marRight w:val="0"/>
                  <w:marTop w:val="0"/>
                  <w:marBottom w:val="0"/>
                  <w:divBdr>
                    <w:top w:val="none" w:sz="0" w:space="0" w:color="auto"/>
                    <w:left w:val="none" w:sz="0" w:space="0" w:color="auto"/>
                    <w:bottom w:val="none" w:sz="0" w:space="0" w:color="auto"/>
                    <w:right w:val="none" w:sz="0" w:space="0" w:color="auto"/>
                  </w:divBdr>
                </w:div>
                <w:div w:id="177231220">
                  <w:marLeft w:val="0"/>
                  <w:marRight w:val="0"/>
                  <w:marTop w:val="0"/>
                  <w:marBottom w:val="0"/>
                  <w:divBdr>
                    <w:top w:val="none" w:sz="0" w:space="0" w:color="auto"/>
                    <w:left w:val="none" w:sz="0" w:space="0" w:color="auto"/>
                    <w:bottom w:val="none" w:sz="0" w:space="0" w:color="auto"/>
                    <w:right w:val="none" w:sz="0" w:space="0" w:color="auto"/>
                  </w:divBdr>
                </w:div>
                <w:div w:id="1822431232">
                  <w:marLeft w:val="0"/>
                  <w:marRight w:val="0"/>
                  <w:marTop w:val="0"/>
                  <w:marBottom w:val="0"/>
                  <w:divBdr>
                    <w:top w:val="none" w:sz="0" w:space="0" w:color="auto"/>
                    <w:left w:val="none" w:sz="0" w:space="0" w:color="auto"/>
                    <w:bottom w:val="none" w:sz="0" w:space="0" w:color="auto"/>
                    <w:right w:val="none" w:sz="0" w:space="0" w:color="auto"/>
                  </w:divBdr>
                </w:div>
                <w:div w:id="1070736550">
                  <w:marLeft w:val="0"/>
                  <w:marRight w:val="0"/>
                  <w:marTop w:val="0"/>
                  <w:marBottom w:val="0"/>
                  <w:divBdr>
                    <w:top w:val="none" w:sz="0" w:space="0" w:color="auto"/>
                    <w:left w:val="none" w:sz="0" w:space="0" w:color="auto"/>
                    <w:bottom w:val="none" w:sz="0" w:space="0" w:color="auto"/>
                    <w:right w:val="none" w:sz="0" w:space="0" w:color="auto"/>
                  </w:divBdr>
                </w:div>
                <w:div w:id="163866649">
                  <w:marLeft w:val="0"/>
                  <w:marRight w:val="0"/>
                  <w:marTop w:val="0"/>
                  <w:marBottom w:val="0"/>
                  <w:divBdr>
                    <w:top w:val="none" w:sz="0" w:space="0" w:color="auto"/>
                    <w:left w:val="none" w:sz="0" w:space="0" w:color="auto"/>
                    <w:bottom w:val="none" w:sz="0" w:space="0" w:color="auto"/>
                    <w:right w:val="none" w:sz="0" w:space="0" w:color="auto"/>
                  </w:divBdr>
                </w:div>
                <w:div w:id="1006712406">
                  <w:marLeft w:val="0"/>
                  <w:marRight w:val="0"/>
                  <w:marTop w:val="0"/>
                  <w:marBottom w:val="0"/>
                  <w:divBdr>
                    <w:top w:val="none" w:sz="0" w:space="0" w:color="auto"/>
                    <w:left w:val="none" w:sz="0" w:space="0" w:color="auto"/>
                    <w:bottom w:val="none" w:sz="0" w:space="0" w:color="auto"/>
                    <w:right w:val="none" w:sz="0" w:space="0" w:color="auto"/>
                  </w:divBdr>
                </w:div>
                <w:div w:id="638613002">
                  <w:marLeft w:val="0"/>
                  <w:marRight w:val="0"/>
                  <w:marTop w:val="0"/>
                  <w:marBottom w:val="0"/>
                  <w:divBdr>
                    <w:top w:val="none" w:sz="0" w:space="0" w:color="auto"/>
                    <w:left w:val="none" w:sz="0" w:space="0" w:color="auto"/>
                    <w:bottom w:val="none" w:sz="0" w:space="0" w:color="auto"/>
                    <w:right w:val="none" w:sz="0" w:space="0" w:color="auto"/>
                  </w:divBdr>
                </w:div>
                <w:div w:id="286547868">
                  <w:marLeft w:val="0"/>
                  <w:marRight w:val="0"/>
                  <w:marTop w:val="0"/>
                  <w:marBottom w:val="0"/>
                  <w:divBdr>
                    <w:top w:val="none" w:sz="0" w:space="0" w:color="auto"/>
                    <w:left w:val="none" w:sz="0" w:space="0" w:color="auto"/>
                    <w:bottom w:val="none" w:sz="0" w:space="0" w:color="auto"/>
                    <w:right w:val="none" w:sz="0" w:space="0" w:color="auto"/>
                  </w:divBdr>
                </w:div>
                <w:div w:id="2080593009">
                  <w:marLeft w:val="0"/>
                  <w:marRight w:val="0"/>
                  <w:marTop w:val="0"/>
                  <w:marBottom w:val="0"/>
                  <w:divBdr>
                    <w:top w:val="none" w:sz="0" w:space="0" w:color="auto"/>
                    <w:left w:val="none" w:sz="0" w:space="0" w:color="auto"/>
                    <w:bottom w:val="none" w:sz="0" w:space="0" w:color="auto"/>
                    <w:right w:val="none" w:sz="0" w:space="0" w:color="auto"/>
                  </w:divBdr>
                </w:div>
                <w:div w:id="368914594">
                  <w:marLeft w:val="0"/>
                  <w:marRight w:val="0"/>
                  <w:marTop w:val="0"/>
                  <w:marBottom w:val="0"/>
                  <w:divBdr>
                    <w:top w:val="none" w:sz="0" w:space="0" w:color="auto"/>
                    <w:left w:val="none" w:sz="0" w:space="0" w:color="auto"/>
                    <w:bottom w:val="none" w:sz="0" w:space="0" w:color="auto"/>
                    <w:right w:val="none" w:sz="0" w:space="0" w:color="auto"/>
                  </w:divBdr>
                </w:div>
                <w:div w:id="1598098018">
                  <w:marLeft w:val="0"/>
                  <w:marRight w:val="0"/>
                  <w:marTop w:val="0"/>
                  <w:marBottom w:val="0"/>
                  <w:divBdr>
                    <w:top w:val="none" w:sz="0" w:space="0" w:color="auto"/>
                    <w:left w:val="none" w:sz="0" w:space="0" w:color="auto"/>
                    <w:bottom w:val="none" w:sz="0" w:space="0" w:color="auto"/>
                    <w:right w:val="none" w:sz="0" w:space="0" w:color="auto"/>
                  </w:divBdr>
                </w:div>
                <w:div w:id="1699892241">
                  <w:marLeft w:val="0"/>
                  <w:marRight w:val="0"/>
                  <w:marTop w:val="0"/>
                  <w:marBottom w:val="0"/>
                  <w:divBdr>
                    <w:top w:val="none" w:sz="0" w:space="0" w:color="auto"/>
                    <w:left w:val="none" w:sz="0" w:space="0" w:color="auto"/>
                    <w:bottom w:val="none" w:sz="0" w:space="0" w:color="auto"/>
                    <w:right w:val="none" w:sz="0" w:space="0" w:color="auto"/>
                  </w:divBdr>
                </w:div>
                <w:div w:id="1363627012">
                  <w:marLeft w:val="0"/>
                  <w:marRight w:val="0"/>
                  <w:marTop w:val="0"/>
                  <w:marBottom w:val="0"/>
                  <w:divBdr>
                    <w:top w:val="none" w:sz="0" w:space="0" w:color="auto"/>
                    <w:left w:val="none" w:sz="0" w:space="0" w:color="auto"/>
                    <w:bottom w:val="none" w:sz="0" w:space="0" w:color="auto"/>
                    <w:right w:val="none" w:sz="0" w:space="0" w:color="auto"/>
                  </w:divBdr>
                </w:div>
                <w:div w:id="1357195579">
                  <w:marLeft w:val="0"/>
                  <w:marRight w:val="0"/>
                  <w:marTop w:val="0"/>
                  <w:marBottom w:val="0"/>
                  <w:divBdr>
                    <w:top w:val="none" w:sz="0" w:space="0" w:color="auto"/>
                    <w:left w:val="none" w:sz="0" w:space="0" w:color="auto"/>
                    <w:bottom w:val="none" w:sz="0" w:space="0" w:color="auto"/>
                    <w:right w:val="none" w:sz="0" w:space="0" w:color="auto"/>
                  </w:divBdr>
                </w:div>
                <w:div w:id="1460800957">
                  <w:marLeft w:val="0"/>
                  <w:marRight w:val="0"/>
                  <w:marTop w:val="0"/>
                  <w:marBottom w:val="0"/>
                  <w:divBdr>
                    <w:top w:val="none" w:sz="0" w:space="0" w:color="auto"/>
                    <w:left w:val="none" w:sz="0" w:space="0" w:color="auto"/>
                    <w:bottom w:val="none" w:sz="0" w:space="0" w:color="auto"/>
                    <w:right w:val="none" w:sz="0" w:space="0" w:color="auto"/>
                  </w:divBdr>
                </w:div>
                <w:div w:id="422336172">
                  <w:marLeft w:val="0"/>
                  <w:marRight w:val="0"/>
                  <w:marTop w:val="0"/>
                  <w:marBottom w:val="0"/>
                  <w:divBdr>
                    <w:top w:val="none" w:sz="0" w:space="0" w:color="auto"/>
                    <w:left w:val="none" w:sz="0" w:space="0" w:color="auto"/>
                    <w:bottom w:val="none" w:sz="0" w:space="0" w:color="auto"/>
                    <w:right w:val="none" w:sz="0" w:space="0" w:color="auto"/>
                  </w:divBdr>
                </w:div>
                <w:div w:id="370810727">
                  <w:marLeft w:val="0"/>
                  <w:marRight w:val="0"/>
                  <w:marTop w:val="0"/>
                  <w:marBottom w:val="0"/>
                  <w:divBdr>
                    <w:top w:val="none" w:sz="0" w:space="0" w:color="auto"/>
                    <w:left w:val="none" w:sz="0" w:space="0" w:color="auto"/>
                    <w:bottom w:val="none" w:sz="0" w:space="0" w:color="auto"/>
                    <w:right w:val="none" w:sz="0" w:space="0" w:color="auto"/>
                  </w:divBdr>
                </w:div>
                <w:div w:id="1081565619">
                  <w:marLeft w:val="0"/>
                  <w:marRight w:val="0"/>
                  <w:marTop w:val="0"/>
                  <w:marBottom w:val="0"/>
                  <w:divBdr>
                    <w:top w:val="none" w:sz="0" w:space="0" w:color="auto"/>
                    <w:left w:val="none" w:sz="0" w:space="0" w:color="auto"/>
                    <w:bottom w:val="none" w:sz="0" w:space="0" w:color="auto"/>
                    <w:right w:val="none" w:sz="0" w:space="0" w:color="auto"/>
                  </w:divBdr>
                </w:div>
                <w:div w:id="869344511">
                  <w:marLeft w:val="0"/>
                  <w:marRight w:val="0"/>
                  <w:marTop w:val="0"/>
                  <w:marBottom w:val="0"/>
                  <w:divBdr>
                    <w:top w:val="none" w:sz="0" w:space="0" w:color="auto"/>
                    <w:left w:val="none" w:sz="0" w:space="0" w:color="auto"/>
                    <w:bottom w:val="none" w:sz="0" w:space="0" w:color="auto"/>
                    <w:right w:val="none" w:sz="0" w:space="0" w:color="auto"/>
                  </w:divBdr>
                </w:div>
                <w:div w:id="1774129388">
                  <w:marLeft w:val="0"/>
                  <w:marRight w:val="0"/>
                  <w:marTop w:val="0"/>
                  <w:marBottom w:val="0"/>
                  <w:divBdr>
                    <w:top w:val="none" w:sz="0" w:space="0" w:color="auto"/>
                    <w:left w:val="none" w:sz="0" w:space="0" w:color="auto"/>
                    <w:bottom w:val="none" w:sz="0" w:space="0" w:color="auto"/>
                    <w:right w:val="none" w:sz="0" w:space="0" w:color="auto"/>
                  </w:divBdr>
                </w:div>
                <w:div w:id="949161953">
                  <w:marLeft w:val="0"/>
                  <w:marRight w:val="0"/>
                  <w:marTop w:val="0"/>
                  <w:marBottom w:val="0"/>
                  <w:divBdr>
                    <w:top w:val="none" w:sz="0" w:space="0" w:color="auto"/>
                    <w:left w:val="none" w:sz="0" w:space="0" w:color="auto"/>
                    <w:bottom w:val="none" w:sz="0" w:space="0" w:color="auto"/>
                    <w:right w:val="none" w:sz="0" w:space="0" w:color="auto"/>
                  </w:divBdr>
                </w:div>
                <w:div w:id="1028946085">
                  <w:marLeft w:val="0"/>
                  <w:marRight w:val="0"/>
                  <w:marTop w:val="0"/>
                  <w:marBottom w:val="0"/>
                  <w:divBdr>
                    <w:top w:val="none" w:sz="0" w:space="0" w:color="auto"/>
                    <w:left w:val="none" w:sz="0" w:space="0" w:color="auto"/>
                    <w:bottom w:val="none" w:sz="0" w:space="0" w:color="auto"/>
                    <w:right w:val="none" w:sz="0" w:space="0" w:color="auto"/>
                  </w:divBdr>
                </w:div>
                <w:div w:id="173692577">
                  <w:marLeft w:val="0"/>
                  <w:marRight w:val="0"/>
                  <w:marTop w:val="0"/>
                  <w:marBottom w:val="0"/>
                  <w:divBdr>
                    <w:top w:val="none" w:sz="0" w:space="0" w:color="auto"/>
                    <w:left w:val="none" w:sz="0" w:space="0" w:color="auto"/>
                    <w:bottom w:val="none" w:sz="0" w:space="0" w:color="auto"/>
                    <w:right w:val="none" w:sz="0" w:space="0" w:color="auto"/>
                  </w:divBdr>
                </w:div>
                <w:div w:id="202333603">
                  <w:marLeft w:val="0"/>
                  <w:marRight w:val="0"/>
                  <w:marTop w:val="0"/>
                  <w:marBottom w:val="0"/>
                  <w:divBdr>
                    <w:top w:val="none" w:sz="0" w:space="0" w:color="auto"/>
                    <w:left w:val="none" w:sz="0" w:space="0" w:color="auto"/>
                    <w:bottom w:val="none" w:sz="0" w:space="0" w:color="auto"/>
                    <w:right w:val="none" w:sz="0" w:space="0" w:color="auto"/>
                  </w:divBdr>
                </w:div>
                <w:div w:id="1223908580">
                  <w:marLeft w:val="0"/>
                  <w:marRight w:val="0"/>
                  <w:marTop w:val="0"/>
                  <w:marBottom w:val="0"/>
                  <w:divBdr>
                    <w:top w:val="none" w:sz="0" w:space="0" w:color="auto"/>
                    <w:left w:val="none" w:sz="0" w:space="0" w:color="auto"/>
                    <w:bottom w:val="none" w:sz="0" w:space="0" w:color="auto"/>
                    <w:right w:val="none" w:sz="0" w:space="0" w:color="auto"/>
                  </w:divBdr>
                </w:div>
                <w:div w:id="670764292">
                  <w:marLeft w:val="0"/>
                  <w:marRight w:val="0"/>
                  <w:marTop w:val="0"/>
                  <w:marBottom w:val="0"/>
                  <w:divBdr>
                    <w:top w:val="none" w:sz="0" w:space="0" w:color="auto"/>
                    <w:left w:val="none" w:sz="0" w:space="0" w:color="auto"/>
                    <w:bottom w:val="none" w:sz="0" w:space="0" w:color="auto"/>
                    <w:right w:val="none" w:sz="0" w:space="0" w:color="auto"/>
                  </w:divBdr>
                </w:div>
                <w:div w:id="1695690342">
                  <w:marLeft w:val="0"/>
                  <w:marRight w:val="0"/>
                  <w:marTop w:val="0"/>
                  <w:marBottom w:val="0"/>
                  <w:divBdr>
                    <w:top w:val="none" w:sz="0" w:space="0" w:color="auto"/>
                    <w:left w:val="none" w:sz="0" w:space="0" w:color="auto"/>
                    <w:bottom w:val="none" w:sz="0" w:space="0" w:color="auto"/>
                    <w:right w:val="none" w:sz="0" w:space="0" w:color="auto"/>
                  </w:divBdr>
                </w:div>
                <w:div w:id="444926524">
                  <w:marLeft w:val="0"/>
                  <w:marRight w:val="0"/>
                  <w:marTop w:val="0"/>
                  <w:marBottom w:val="0"/>
                  <w:divBdr>
                    <w:top w:val="none" w:sz="0" w:space="0" w:color="auto"/>
                    <w:left w:val="none" w:sz="0" w:space="0" w:color="auto"/>
                    <w:bottom w:val="none" w:sz="0" w:space="0" w:color="auto"/>
                    <w:right w:val="none" w:sz="0" w:space="0" w:color="auto"/>
                  </w:divBdr>
                </w:div>
                <w:div w:id="899438584">
                  <w:marLeft w:val="0"/>
                  <w:marRight w:val="0"/>
                  <w:marTop w:val="0"/>
                  <w:marBottom w:val="0"/>
                  <w:divBdr>
                    <w:top w:val="none" w:sz="0" w:space="0" w:color="auto"/>
                    <w:left w:val="none" w:sz="0" w:space="0" w:color="auto"/>
                    <w:bottom w:val="none" w:sz="0" w:space="0" w:color="auto"/>
                    <w:right w:val="none" w:sz="0" w:space="0" w:color="auto"/>
                  </w:divBdr>
                </w:div>
                <w:div w:id="1980917604">
                  <w:marLeft w:val="0"/>
                  <w:marRight w:val="0"/>
                  <w:marTop w:val="0"/>
                  <w:marBottom w:val="0"/>
                  <w:divBdr>
                    <w:top w:val="none" w:sz="0" w:space="0" w:color="auto"/>
                    <w:left w:val="none" w:sz="0" w:space="0" w:color="auto"/>
                    <w:bottom w:val="none" w:sz="0" w:space="0" w:color="auto"/>
                    <w:right w:val="none" w:sz="0" w:space="0" w:color="auto"/>
                  </w:divBdr>
                </w:div>
                <w:div w:id="223757574">
                  <w:marLeft w:val="0"/>
                  <w:marRight w:val="0"/>
                  <w:marTop w:val="0"/>
                  <w:marBottom w:val="0"/>
                  <w:divBdr>
                    <w:top w:val="none" w:sz="0" w:space="0" w:color="auto"/>
                    <w:left w:val="none" w:sz="0" w:space="0" w:color="auto"/>
                    <w:bottom w:val="none" w:sz="0" w:space="0" w:color="auto"/>
                    <w:right w:val="none" w:sz="0" w:space="0" w:color="auto"/>
                  </w:divBdr>
                </w:div>
                <w:div w:id="34501035">
                  <w:marLeft w:val="0"/>
                  <w:marRight w:val="0"/>
                  <w:marTop w:val="0"/>
                  <w:marBottom w:val="0"/>
                  <w:divBdr>
                    <w:top w:val="none" w:sz="0" w:space="0" w:color="auto"/>
                    <w:left w:val="none" w:sz="0" w:space="0" w:color="auto"/>
                    <w:bottom w:val="none" w:sz="0" w:space="0" w:color="auto"/>
                    <w:right w:val="none" w:sz="0" w:space="0" w:color="auto"/>
                  </w:divBdr>
                </w:div>
                <w:div w:id="1565136703">
                  <w:marLeft w:val="0"/>
                  <w:marRight w:val="0"/>
                  <w:marTop w:val="0"/>
                  <w:marBottom w:val="0"/>
                  <w:divBdr>
                    <w:top w:val="none" w:sz="0" w:space="0" w:color="auto"/>
                    <w:left w:val="none" w:sz="0" w:space="0" w:color="auto"/>
                    <w:bottom w:val="none" w:sz="0" w:space="0" w:color="auto"/>
                    <w:right w:val="none" w:sz="0" w:space="0" w:color="auto"/>
                  </w:divBdr>
                </w:div>
                <w:div w:id="1211066936">
                  <w:marLeft w:val="0"/>
                  <w:marRight w:val="0"/>
                  <w:marTop w:val="0"/>
                  <w:marBottom w:val="0"/>
                  <w:divBdr>
                    <w:top w:val="none" w:sz="0" w:space="0" w:color="auto"/>
                    <w:left w:val="none" w:sz="0" w:space="0" w:color="auto"/>
                    <w:bottom w:val="none" w:sz="0" w:space="0" w:color="auto"/>
                    <w:right w:val="none" w:sz="0" w:space="0" w:color="auto"/>
                  </w:divBdr>
                </w:div>
                <w:div w:id="335502307">
                  <w:marLeft w:val="0"/>
                  <w:marRight w:val="0"/>
                  <w:marTop w:val="0"/>
                  <w:marBottom w:val="0"/>
                  <w:divBdr>
                    <w:top w:val="none" w:sz="0" w:space="0" w:color="auto"/>
                    <w:left w:val="none" w:sz="0" w:space="0" w:color="auto"/>
                    <w:bottom w:val="none" w:sz="0" w:space="0" w:color="auto"/>
                    <w:right w:val="none" w:sz="0" w:space="0" w:color="auto"/>
                  </w:divBdr>
                </w:div>
                <w:div w:id="757559763">
                  <w:marLeft w:val="0"/>
                  <w:marRight w:val="0"/>
                  <w:marTop w:val="0"/>
                  <w:marBottom w:val="0"/>
                  <w:divBdr>
                    <w:top w:val="none" w:sz="0" w:space="0" w:color="auto"/>
                    <w:left w:val="none" w:sz="0" w:space="0" w:color="auto"/>
                    <w:bottom w:val="none" w:sz="0" w:space="0" w:color="auto"/>
                    <w:right w:val="none" w:sz="0" w:space="0" w:color="auto"/>
                  </w:divBdr>
                </w:div>
                <w:div w:id="1294483275">
                  <w:marLeft w:val="0"/>
                  <w:marRight w:val="0"/>
                  <w:marTop w:val="0"/>
                  <w:marBottom w:val="0"/>
                  <w:divBdr>
                    <w:top w:val="none" w:sz="0" w:space="0" w:color="auto"/>
                    <w:left w:val="none" w:sz="0" w:space="0" w:color="auto"/>
                    <w:bottom w:val="none" w:sz="0" w:space="0" w:color="auto"/>
                    <w:right w:val="none" w:sz="0" w:space="0" w:color="auto"/>
                  </w:divBdr>
                </w:div>
                <w:div w:id="918904379">
                  <w:marLeft w:val="0"/>
                  <w:marRight w:val="0"/>
                  <w:marTop w:val="0"/>
                  <w:marBottom w:val="0"/>
                  <w:divBdr>
                    <w:top w:val="none" w:sz="0" w:space="0" w:color="auto"/>
                    <w:left w:val="none" w:sz="0" w:space="0" w:color="auto"/>
                    <w:bottom w:val="none" w:sz="0" w:space="0" w:color="auto"/>
                    <w:right w:val="none" w:sz="0" w:space="0" w:color="auto"/>
                  </w:divBdr>
                </w:div>
                <w:div w:id="406998961">
                  <w:marLeft w:val="0"/>
                  <w:marRight w:val="0"/>
                  <w:marTop w:val="0"/>
                  <w:marBottom w:val="0"/>
                  <w:divBdr>
                    <w:top w:val="none" w:sz="0" w:space="0" w:color="auto"/>
                    <w:left w:val="none" w:sz="0" w:space="0" w:color="auto"/>
                    <w:bottom w:val="none" w:sz="0" w:space="0" w:color="auto"/>
                    <w:right w:val="none" w:sz="0" w:space="0" w:color="auto"/>
                  </w:divBdr>
                </w:div>
                <w:div w:id="12451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35495">
      <w:bodyDiv w:val="1"/>
      <w:marLeft w:val="0"/>
      <w:marRight w:val="0"/>
      <w:marTop w:val="0"/>
      <w:marBottom w:val="0"/>
      <w:divBdr>
        <w:top w:val="none" w:sz="0" w:space="0" w:color="auto"/>
        <w:left w:val="none" w:sz="0" w:space="0" w:color="auto"/>
        <w:bottom w:val="none" w:sz="0" w:space="0" w:color="auto"/>
        <w:right w:val="none" w:sz="0" w:space="0" w:color="auto"/>
      </w:divBdr>
      <w:divsChild>
        <w:div w:id="158353850">
          <w:marLeft w:val="0"/>
          <w:marRight w:val="0"/>
          <w:marTop w:val="0"/>
          <w:marBottom w:val="0"/>
          <w:divBdr>
            <w:top w:val="none" w:sz="0" w:space="0" w:color="auto"/>
            <w:left w:val="none" w:sz="0" w:space="0" w:color="auto"/>
            <w:bottom w:val="none" w:sz="0" w:space="0" w:color="auto"/>
            <w:right w:val="none" w:sz="0" w:space="0" w:color="auto"/>
          </w:divBdr>
        </w:div>
        <w:div w:id="2031562140">
          <w:marLeft w:val="0"/>
          <w:marRight w:val="0"/>
          <w:marTop w:val="0"/>
          <w:marBottom w:val="0"/>
          <w:divBdr>
            <w:top w:val="none" w:sz="0" w:space="0" w:color="auto"/>
            <w:left w:val="none" w:sz="0" w:space="0" w:color="auto"/>
            <w:bottom w:val="none" w:sz="0" w:space="0" w:color="auto"/>
            <w:right w:val="none" w:sz="0" w:space="0" w:color="auto"/>
          </w:divBdr>
        </w:div>
        <w:div w:id="1040593518">
          <w:marLeft w:val="0"/>
          <w:marRight w:val="0"/>
          <w:marTop w:val="0"/>
          <w:marBottom w:val="0"/>
          <w:divBdr>
            <w:top w:val="none" w:sz="0" w:space="0" w:color="auto"/>
            <w:left w:val="none" w:sz="0" w:space="0" w:color="auto"/>
            <w:bottom w:val="none" w:sz="0" w:space="0" w:color="auto"/>
            <w:right w:val="none" w:sz="0" w:space="0" w:color="auto"/>
          </w:divBdr>
        </w:div>
        <w:div w:id="1763598044">
          <w:marLeft w:val="0"/>
          <w:marRight w:val="0"/>
          <w:marTop w:val="0"/>
          <w:marBottom w:val="0"/>
          <w:divBdr>
            <w:top w:val="none" w:sz="0" w:space="0" w:color="auto"/>
            <w:left w:val="none" w:sz="0" w:space="0" w:color="auto"/>
            <w:bottom w:val="none" w:sz="0" w:space="0" w:color="auto"/>
            <w:right w:val="none" w:sz="0" w:space="0" w:color="auto"/>
          </w:divBdr>
        </w:div>
        <w:div w:id="2006274188">
          <w:marLeft w:val="0"/>
          <w:marRight w:val="0"/>
          <w:marTop w:val="0"/>
          <w:marBottom w:val="0"/>
          <w:divBdr>
            <w:top w:val="none" w:sz="0" w:space="0" w:color="auto"/>
            <w:left w:val="none" w:sz="0" w:space="0" w:color="auto"/>
            <w:bottom w:val="none" w:sz="0" w:space="0" w:color="auto"/>
            <w:right w:val="none" w:sz="0" w:space="0" w:color="auto"/>
          </w:divBdr>
        </w:div>
        <w:div w:id="865796998">
          <w:marLeft w:val="0"/>
          <w:marRight w:val="0"/>
          <w:marTop w:val="0"/>
          <w:marBottom w:val="0"/>
          <w:divBdr>
            <w:top w:val="none" w:sz="0" w:space="0" w:color="auto"/>
            <w:left w:val="none" w:sz="0" w:space="0" w:color="auto"/>
            <w:bottom w:val="none" w:sz="0" w:space="0" w:color="auto"/>
            <w:right w:val="none" w:sz="0" w:space="0" w:color="auto"/>
          </w:divBdr>
        </w:div>
        <w:div w:id="1032998443">
          <w:marLeft w:val="0"/>
          <w:marRight w:val="0"/>
          <w:marTop w:val="0"/>
          <w:marBottom w:val="0"/>
          <w:divBdr>
            <w:top w:val="none" w:sz="0" w:space="0" w:color="auto"/>
            <w:left w:val="none" w:sz="0" w:space="0" w:color="auto"/>
            <w:bottom w:val="none" w:sz="0" w:space="0" w:color="auto"/>
            <w:right w:val="none" w:sz="0" w:space="0" w:color="auto"/>
          </w:divBdr>
        </w:div>
        <w:div w:id="1937404158">
          <w:marLeft w:val="0"/>
          <w:marRight w:val="0"/>
          <w:marTop w:val="0"/>
          <w:marBottom w:val="0"/>
          <w:divBdr>
            <w:top w:val="none" w:sz="0" w:space="0" w:color="auto"/>
            <w:left w:val="none" w:sz="0" w:space="0" w:color="auto"/>
            <w:bottom w:val="none" w:sz="0" w:space="0" w:color="auto"/>
            <w:right w:val="none" w:sz="0" w:space="0" w:color="auto"/>
          </w:divBdr>
          <w:divsChild>
            <w:div w:id="924341838">
              <w:marLeft w:val="0"/>
              <w:marRight w:val="0"/>
              <w:marTop w:val="0"/>
              <w:marBottom w:val="0"/>
              <w:divBdr>
                <w:top w:val="none" w:sz="0" w:space="0" w:color="auto"/>
                <w:left w:val="none" w:sz="0" w:space="0" w:color="auto"/>
                <w:bottom w:val="none" w:sz="0" w:space="0" w:color="auto"/>
                <w:right w:val="none" w:sz="0" w:space="0" w:color="auto"/>
              </w:divBdr>
            </w:div>
          </w:divsChild>
        </w:div>
        <w:div w:id="1634291386">
          <w:marLeft w:val="0"/>
          <w:marRight w:val="0"/>
          <w:marTop w:val="0"/>
          <w:marBottom w:val="0"/>
          <w:divBdr>
            <w:top w:val="none" w:sz="0" w:space="0" w:color="auto"/>
            <w:left w:val="none" w:sz="0" w:space="0" w:color="auto"/>
            <w:bottom w:val="none" w:sz="0" w:space="0" w:color="auto"/>
            <w:right w:val="none" w:sz="0" w:space="0" w:color="auto"/>
          </w:divBdr>
          <w:divsChild>
            <w:div w:id="1817136913">
              <w:marLeft w:val="0"/>
              <w:marRight w:val="0"/>
              <w:marTop w:val="0"/>
              <w:marBottom w:val="0"/>
              <w:divBdr>
                <w:top w:val="none" w:sz="0" w:space="0" w:color="auto"/>
                <w:left w:val="none" w:sz="0" w:space="0" w:color="auto"/>
                <w:bottom w:val="none" w:sz="0" w:space="0" w:color="auto"/>
                <w:right w:val="none" w:sz="0" w:space="0" w:color="auto"/>
              </w:divBdr>
            </w:div>
          </w:divsChild>
        </w:div>
        <w:div w:id="634914308">
          <w:marLeft w:val="0"/>
          <w:marRight w:val="0"/>
          <w:marTop w:val="0"/>
          <w:marBottom w:val="0"/>
          <w:divBdr>
            <w:top w:val="none" w:sz="0" w:space="0" w:color="auto"/>
            <w:left w:val="none" w:sz="0" w:space="0" w:color="auto"/>
            <w:bottom w:val="none" w:sz="0" w:space="0" w:color="auto"/>
            <w:right w:val="none" w:sz="0" w:space="0" w:color="auto"/>
          </w:divBdr>
          <w:divsChild>
            <w:div w:id="369454719">
              <w:marLeft w:val="0"/>
              <w:marRight w:val="0"/>
              <w:marTop w:val="0"/>
              <w:marBottom w:val="0"/>
              <w:divBdr>
                <w:top w:val="none" w:sz="0" w:space="0" w:color="auto"/>
                <w:left w:val="none" w:sz="0" w:space="0" w:color="auto"/>
                <w:bottom w:val="none" w:sz="0" w:space="0" w:color="auto"/>
                <w:right w:val="none" w:sz="0" w:space="0" w:color="auto"/>
              </w:divBdr>
              <w:divsChild>
                <w:div w:id="1814784518">
                  <w:marLeft w:val="0"/>
                  <w:marRight w:val="0"/>
                  <w:marTop w:val="0"/>
                  <w:marBottom w:val="0"/>
                  <w:divBdr>
                    <w:top w:val="none" w:sz="0" w:space="0" w:color="auto"/>
                    <w:left w:val="none" w:sz="0" w:space="0" w:color="auto"/>
                    <w:bottom w:val="none" w:sz="0" w:space="0" w:color="auto"/>
                    <w:right w:val="none" w:sz="0" w:space="0" w:color="auto"/>
                  </w:divBdr>
                </w:div>
                <w:div w:id="216935228">
                  <w:marLeft w:val="0"/>
                  <w:marRight w:val="0"/>
                  <w:marTop w:val="0"/>
                  <w:marBottom w:val="0"/>
                  <w:divBdr>
                    <w:top w:val="none" w:sz="0" w:space="0" w:color="auto"/>
                    <w:left w:val="none" w:sz="0" w:space="0" w:color="auto"/>
                    <w:bottom w:val="none" w:sz="0" w:space="0" w:color="auto"/>
                    <w:right w:val="none" w:sz="0" w:space="0" w:color="auto"/>
                  </w:divBdr>
                </w:div>
                <w:div w:id="1116490139">
                  <w:marLeft w:val="0"/>
                  <w:marRight w:val="0"/>
                  <w:marTop w:val="0"/>
                  <w:marBottom w:val="0"/>
                  <w:divBdr>
                    <w:top w:val="none" w:sz="0" w:space="0" w:color="auto"/>
                    <w:left w:val="none" w:sz="0" w:space="0" w:color="auto"/>
                    <w:bottom w:val="none" w:sz="0" w:space="0" w:color="auto"/>
                    <w:right w:val="none" w:sz="0" w:space="0" w:color="auto"/>
                  </w:divBdr>
                </w:div>
                <w:div w:id="1526207561">
                  <w:marLeft w:val="0"/>
                  <w:marRight w:val="0"/>
                  <w:marTop w:val="0"/>
                  <w:marBottom w:val="0"/>
                  <w:divBdr>
                    <w:top w:val="none" w:sz="0" w:space="0" w:color="auto"/>
                    <w:left w:val="none" w:sz="0" w:space="0" w:color="auto"/>
                    <w:bottom w:val="none" w:sz="0" w:space="0" w:color="auto"/>
                    <w:right w:val="none" w:sz="0" w:space="0" w:color="auto"/>
                  </w:divBdr>
                </w:div>
                <w:div w:id="882251608">
                  <w:marLeft w:val="0"/>
                  <w:marRight w:val="0"/>
                  <w:marTop w:val="0"/>
                  <w:marBottom w:val="0"/>
                  <w:divBdr>
                    <w:top w:val="none" w:sz="0" w:space="0" w:color="auto"/>
                    <w:left w:val="none" w:sz="0" w:space="0" w:color="auto"/>
                    <w:bottom w:val="none" w:sz="0" w:space="0" w:color="auto"/>
                    <w:right w:val="none" w:sz="0" w:space="0" w:color="auto"/>
                  </w:divBdr>
                </w:div>
                <w:div w:id="282464963">
                  <w:marLeft w:val="0"/>
                  <w:marRight w:val="0"/>
                  <w:marTop w:val="0"/>
                  <w:marBottom w:val="0"/>
                  <w:divBdr>
                    <w:top w:val="none" w:sz="0" w:space="0" w:color="auto"/>
                    <w:left w:val="none" w:sz="0" w:space="0" w:color="auto"/>
                    <w:bottom w:val="none" w:sz="0" w:space="0" w:color="auto"/>
                    <w:right w:val="none" w:sz="0" w:space="0" w:color="auto"/>
                  </w:divBdr>
                </w:div>
                <w:div w:id="1219394173">
                  <w:marLeft w:val="0"/>
                  <w:marRight w:val="0"/>
                  <w:marTop w:val="0"/>
                  <w:marBottom w:val="0"/>
                  <w:divBdr>
                    <w:top w:val="none" w:sz="0" w:space="0" w:color="auto"/>
                    <w:left w:val="none" w:sz="0" w:space="0" w:color="auto"/>
                    <w:bottom w:val="none" w:sz="0" w:space="0" w:color="auto"/>
                    <w:right w:val="none" w:sz="0" w:space="0" w:color="auto"/>
                  </w:divBdr>
                </w:div>
                <w:div w:id="1089079578">
                  <w:marLeft w:val="0"/>
                  <w:marRight w:val="0"/>
                  <w:marTop w:val="0"/>
                  <w:marBottom w:val="0"/>
                  <w:divBdr>
                    <w:top w:val="none" w:sz="0" w:space="0" w:color="auto"/>
                    <w:left w:val="none" w:sz="0" w:space="0" w:color="auto"/>
                    <w:bottom w:val="none" w:sz="0" w:space="0" w:color="auto"/>
                    <w:right w:val="none" w:sz="0" w:space="0" w:color="auto"/>
                  </w:divBdr>
                </w:div>
                <w:div w:id="1053847216">
                  <w:marLeft w:val="0"/>
                  <w:marRight w:val="0"/>
                  <w:marTop w:val="0"/>
                  <w:marBottom w:val="0"/>
                  <w:divBdr>
                    <w:top w:val="none" w:sz="0" w:space="0" w:color="auto"/>
                    <w:left w:val="none" w:sz="0" w:space="0" w:color="auto"/>
                    <w:bottom w:val="none" w:sz="0" w:space="0" w:color="auto"/>
                    <w:right w:val="none" w:sz="0" w:space="0" w:color="auto"/>
                  </w:divBdr>
                </w:div>
                <w:div w:id="155414699">
                  <w:marLeft w:val="0"/>
                  <w:marRight w:val="0"/>
                  <w:marTop w:val="0"/>
                  <w:marBottom w:val="0"/>
                  <w:divBdr>
                    <w:top w:val="none" w:sz="0" w:space="0" w:color="auto"/>
                    <w:left w:val="none" w:sz="0" w:space="0" w:color="auto"/>
                    <w:bottom w:val="none" w:sz="0" w:space="0" w:color="auto"/>
                    <w:right w:val="none" w:sz="0" w:space="0" w:color="auto"/>
                  </w:divBdr>
                </w:div>
                <w:div w:id="1875607399">
                  <w:marLeft w:val="0"/>
                  <w:marRight w:val="0"/>
                  <w:marTop w:val="0"/>
                  <w:marBottom w:val="0"/>
                  <w:divBdr>
                    <w:top w:val="none" w:sz="0" w:space="0" w:color="auto"/>
                    <w:left w:val="none" w:sz="0" w:space="0" w:color="auto"/>
                    <w:bottom w:val="none" w:sz="0" w:space="0" w:color="auto"/>
                    <w:right w:val="none" w:sz="0" w:space="0" w:color="auto"/>
                  </w:divBdr>
                </w:div>
                <w:div w:id="1369986265">
                  <w:marLeft w:val="0"/>
                  <w:marRight w:val="0"/>
                  <w:marTop w:val="0"/>
                  <w:marBottom w:val="0"/>
                  <w:divBdr>
                    <w:top w:val="none" w:sz="0" w:space="0" w:color="auto"/>
                    <w:left w:val="none" w:sz="0" w:space="0" w:color="auto"/>
                    <w:bottom w:val="none" w:sz="0" w:space="0" w:color="auto"/>
                    <w:right w:val="none" w:sz="0" w:space="0" w:color="auto"/>
                  </w:divBdr>
                </w:div>
                <w:div w:id="642777430">
                  <w:marLeft w:val="0"/>
                  <w:marRight w:val="0"/>
                  <w:marTop w:val="0"/>
                  <w:marBottom w:val="0"/>
                  <w:divBdr>
                    <w:top w:val="none" w:sz="0" w:space="0" w:color="auto"/>
                    <w:left w:val="none" w:sz="0" w:space="0" w:color="auto"/>
                    <w:bottom w:val="none" w:sz="0" w:space="0" w:color="auto"/>
                    <w:right w:val="none" w:sz="0" w:space="0" w:color="auto"/>
                  </w:divBdr>
                </w:div>
                <w:div w:id="1173835983">
                  <w:marLeft w:val="0"/>
                  <w:marRight w:val="0"/>
                  <w:marTop w:val="0"/>
                  <w:marBottom w:val="0"/>
                  <w:divBdr>
                    <w:top w:val="none" w:sz="0" w:space="0" w:color="auto"/>
                    <w:left w:val="none" w:sz="0" w:space="0" w:color="auto"/>
                    <w:bottom w:val="none" w:sz="0" w:space="0" w:color="auto"/>
                    <w:right w:val="none" w:sz="0" w:space="0" w:color="auto"/>
                  </w:divBdr>
                </w:div>
                <w:div w:id="1090275671">
                  <w:marLeft w:val="0"/>
                  <w:marRight w:val="0"/>
                  <w:marTop w:val="0"/>
                  <w:marBottom w:val="0"/>
                  <w:divBdr>
                    <w:top w:val="none" w:sz="0" w:space="0" w:color="auto"/>
                    <w:left w:val="none" w:sz="0" w:space="0" w:color="auto"/>
                    <w:bottom w:val="none" w:sz="0" w:space="0" w:color="auto"/>
                    <w:right w:val="none" w:sz="0" w:space="0" w:color="auto"/>
                  </w:divBdr>
                </w:div>
                <w:div w:id="1037310937">
                  <w:marLeft w:val="0"/>
                  <w:marRight w:val="0"/>
                  <w:marTop w:val="0"/>
                  <w:marBottom w:val="0"/>
                  <w:divBdr>
                    <w:top w:val="none" w:sz="0" w:space="0" w:color="auto"/>
                    <w:left w:val="none" w:sz="0" w:space="0" w:color="auto"/>
                    <w:bottom w:val="none" w:sz="0" w:space="0" w:color="auto"/>
                    <w:right w:val="none" w:sz="0" w:space="0" w:color="auto"/>
                  </w:divBdr>
                </w:div>
                <w:div w:id="1524397814">
                  <w:marLeft w:val="0"/>
                  <w:marRight w:val="0"/>
                  <w:marTop w:val="0"/>
                  <w:marBottom w:val="0"/>
                  <w:divBdr>
                    <w:top w:val="none" w:sz="0" w:space="0" w:color="auto"/>
                    <w:left w:val="none" w:sz="0" w:space="0" w:color="auto"/>
                    <w:bottom w:val="none" w:sz="0" w:space="0" w:color="auto"/>
                    <w:right w:val="none" w:sz="0" w:space="0" w:color="auto"/>
                  </w:divBdr>
                </w:div>
                <w:div w:id="1653026472">
                  <w:marLeft w:val="0"/>
                  <w:marRight w:val="0"/>
                  <w:marTop w:val="0"/>
                  <w:marBottom w:val="0"/>
                  <w:divBdr>
                    <w:top w:val="none" w:sz="0" w:space="0" w:color="auto"/>
                    <w:left w:val="none" w:sz="0" w:space="0" w:color="auto"/>
                    <w:bottom w:val="none" w:sz="0" w:space="0" w:color="auto"/>
                    <w:right w:val="none" w:sz="0" w:space="0" w:color="auto"/>
                  </w:divBdr>
                </w:div>
                <w:div w:id="1769622389">
                  <w:marLeft w:val="0"/>
                  <w:marRight w:val="0"/>
                  <w:marTop w:val="0"/>
                  <w:marBottom w:val="0"/>
                  <w:divBdr>
                    <w:top w:val="none" w:sz="0" w:space="0" w:color="auto"/>
                    <w:left w:val="none" w:sz="0" w:space="0" w:color="auto"/>
                    <w:bottom w:val="none" w:sz="0" w:space="0" w:color="auto"/>
                    <w:right w:val="none" w:sz="0" w:space="0" w:color="auto"/>
                  </w:divBdr>
                </w:div>
                <w:div w:id="1392734542">
                  <w:marLeft w:val="0"/>
                  <w:marRight w:val="0"/>
                  <w:marTop w:val="0"/>
                  <w:marBottom w:val="0"/>
                  <w:divBdr>
                    <w:top w:val="none" w:sz="0" w:space="0" w:color="auto"/>
                    <w:left w:val="none" w:sz="0" w:space="0" w:color="auto"/>
                    <w:bottom w:val="none" w:sz="0" w:space="0" w:color="auto"/>
                    <w:right w:val="none" w:sz="0" w:space="0" w:color="auto"/>
                  </w:divBdr>
                </w:div>
                <w:div w:id="1975988705">
                  <w:marLeft w:val="0"/>
                  <w:marRight w:val="0"/>
                  <w:marTop w:val="0"/>
                  <w:marBottom w:val="0"/>
                  <w:divBdr>
                    <w:top w:val="none" w:sz="0" w:space="0" w:color="auto"/>
                    <w:left w:val="none" w:sz="0" w:space="0" w:color="auto"/>
                    <w:bottom w:val="none" w:sz="0" w:space="0" w:color="auto"/>
                    <w:right w:val="none" w:sz="0" w:space="0" w:color="auto"/>
                  </w:divBdr>
                </w:div>
                <w:div w:id="572353365">
                  <w:marLeft w:val="0"/>
                  <w:marRight w:val="0"/>
                  <w:marTop w:val="0"/>
                  <w:marBottom w:val="0"/>
                  <w:divBdr>
                    <w:top w:val="none" w:sz="0" w:space="0" w:color="auto"/>
                    <w:left w:val="none" w:sz="0" w:space="0" w:color="auto"/>
                    <w:bottom w:val="none" w:sz="0" w:space="0" w:color="auto"/>
                    <w:right w:val="none" w:sz="0" w:space="0" w:color="auto"/>
                  </w:divBdr>
                </w:div>
                <w:div w:id="1441099621">
                  <w:marLeft w:val="0"/>
                  <w:marRight w:val="0"/>
                  <w:marTop w:val="0"/>
                  <w:marBottom w:val="0"/>
                  <w:divBdr>
                    <w:top w:val="none" w:sz="0" w:space="0" w:color="auto"/>
                    <w:left w:val="none" w:sz="0" w:space="0" w:color="auto"/>
                    <w:bottom w:val="none" w:sz="0" w:space="0" w:color="auto"/>
                    <w:right w:val="none" w:sz="0" w:space="0" w:color="auto"/>
                  </w:divBdr>
                </w:div>
                <w:div w:id="513686610">
                  <w:marLeft w:val="0"/>
                  <w:marRight w:val="0"/>
                  <w:marTop w:val="0"/>
                  <w:marBottom w:val="0"/>
                  <w:divBdr>
                    <w:top w:val="none" w:sz="0" w:space="0" w:color="auto"/>
                    <w:left w:val="none" w:sz="0" w:space="0" w:color="auto"/>
                    <w:bottom w:val="none" w:sz="0" w:space="0" w:color="auto"/>
                    <w:right w:val="none" w:sz="0" w:space="0" w:color="auto"/>
                  </w:divBdr>
                </w:div>
                <w:div w:id="580258845">
                  <w:marLeft w:val="0"/>
                  <w:marRight w:val="0"/>
                  <w:marTop w:val="0"/>
                  <w:marBottom w:val="0"/>
                  <w:divBdr>
                    <w:top w:val="none" w:sz="0" w:space="0" w:color="auto"/>
                    <w:left w:val="none" w:sz="0" w:space="0" w:color="auto"/>
                    <w:bottom w:val="none" w:sz="0" w:space="0" w:color="auto"/>
                    <w:right w:val="none" w:sz="0" w:space="0" w:color="auto"/>
                  </w:divBdr>
                </w:div>
                <w:div w:id="1083835979">
                  <w:marLeft w:val="0"/>
                  <w:marRight w:val="0"/>
                  <w:marTop w:val="0"/>
                  <w:marBottom w:val="0"/>
                  <w:divBdr>
                    <w:top w:val="none" w:sz="0" w:space="0" w:color="auto"/>
                    <w:left w:val="none" w:sz="0" w:space="0" w:color="auto"/>
                    <w:bottom w:val="none" w:sz="0" w:space="0" w:color="auto"/>
                    <w:right w:val="none" w:sz="0" w:space="0" w:color="auto"/>
                  </w:divBdr>
                </w:div>
                <w:div w:id="1839802727">
                  <w:marLeft w:val="0"/>
                  <w:marRight w:val="0"/>
                  <w:marTop w:val="0"/>
                  <w:marBottom w:val="0"/>
                  <w:divBdr>
                    <w:top w:val="none" w:sz="0" w:space="0" w:color="auto"/>
                    <w:left w:val="none" w:sz="0" w:space="0" w:color="auto"/>
                    <w:bottom w:val="none" w:sz="0" w:space="0" w:color="auto"/>
                    <w:right w:val="none" w:sz="0" w:space="0" w:color="auto"/>
                  </w:divBdr>
                </w:div>
                <w:div w:id="1588611306">
                  <w:marLeft w:val="0"/>
                  <w:marRight w:val="0"/>
                  <w:marTop w:val="0"/>
                  <w:marBottom w:val="0"/>
                  <w:divBdr>
                    <w:top w:val="none" w:sz="0" w:space="0" w:color="auto"/>
                    <w:left w:val="none" w:sz="0" w:space="0" w:color="auto"/>
                    <w:bottom w:val="none" w:sz="0" w:space="0" w:color="auto"/>
                    <w:right w:val="none" w:sz="0" w:space="0" w:color="auto"/>
                  </w:divBdr>
                </w:div>
                <w:div w:id="1373190784">
                  <w:marLeft w:val="0"/>
                  <w:marRight w:val="0"/>
                  <w:marTop w:val="0"/>
                  <w:marBottom w:val="0"/>
                  <w:divBdr>
                    <w:top w:val="none" w:sz="0" w:space="0" w:color="auto"/>
                    <w:left w:val="none" w:sz="0" w:space="0" w:color="auto"/>
                    <w:bottom w:val="none" w:sz="0" w:space="0" w:color="auto"/>
                    <w:right w:val="none" w:sz="0" w:space="0" w:color="auto"/>
                  </w:divBdr>
                </w:div>
                <w:div w:id="1197351298">
                  <w:marLeft w:val="0"/>
                  <w:marRight w:val="0"/>
                  <w:marTop w:val="0"/>
                  <w:marBottom w:val="0"/>
                  <w:divBdr>
                    <w:top w:val="none" w:sz="0" w:space="0" w:color="auto"/>
                    <w:left w:val="none" w:sz="0" w:space="0" w:color="auto"/>
                    <w:bottom w:val="none" w:sz="0" w:space="0" w:color="auto"/>
                    <w:right w:val="none" w:sz="0" w:space="0" w:color="auto"/>
                  </w:divBdr>
                </w:div>
                <w:div w:id="260450679">
                  <w:marLeft w:val="0"/>
                  <w:marRight w:val="0"/>
                  <w:marTop w:val="0"/>
                  <w:marBottom w:val="0"/>
                  <w:divBdr>
                    <w:top w:val="none" w:sz="0" w:space="0" w:color="auto"/>
                    <w:left w:val="none" w:sz="0" w:space="0" w:color="auto"/>
                    <w:bottom w:val="none" w:sz="0" w:space="0" w:color="auto"/>
                    <w:right w:val="none" w:sz="0" w:space="0" w:color="auto"/>
                  </w:divBdr>
                </w:div>
                <w:div w:id="1103455223">
                  <w:marLeft w:val="0"/>
                  <w:marRight w:val="0"/>
                  <w:marTop w:val="0"/>
                  <w:marBottom w:val="0"/>
                  <w:divBdr>
                    <w:top w:val="none" w:sz="0" w:space="0" w:color="auto"/>
                    <w:left w:val="none" w:sz="0" w:space="0" w:color="auto"/>
                    <w:bottom w:val="none" w:sz="0" w:space="0" w:color="auto"/>
                    <w:right w:val="none" w:sz="0" w:space="0" w:color="auto"/>
                  </w:divBdr>
                </w:div>
                <w:div w:id="677000470">
                  <w:marLeft w:val="0"/>
                  <w:marRight w:val="0"/>
                  <w:marTop w:val="0"/>
                  <w:marBottom w:val="0"/>
                  <w:divBdr>
                    <w:top w:val="none" w:sz="0" w:space="0" w:color="auto"/>
                    <w:left w:val="none" w:sz="0" w:space="0" w:color="auto"/>
                    <w:bottom w:val="none" w:sz="0" w:space="0" w:color="auto"/>
                    <w:right w:val="none" w:sz="0" w:space="0" w:color="auto"/>
                  </w:divBdr>
                </w:div>
                <w:div w:id="846210809">
                  <w:marLeft w:val="0"/>
                  <w:marRight w:val="0"/>
                  <w:marTop w:val="0"/>
                  <w:marBottom w:val="0"/>
                  <w:divBdr>
                    <w:top w:val="none" w:sz="0" w:space="0" w:color="auto"/>
                    <w:left w:val="none" w:sz="0" w:space="0" w:color="auto"/>
                    <w:bottom w:val="none" w:sz="0" w:space="0" w:color="auto"/>
                    <w:right w:val="none" w:sz="0" w:space="0" w:color="auto"/>
                  </w:divBdr>
                </w:div>
                <w:div w:id="549078942">
                  <w:marLeft w:val="0"/>
                  <w:marRight w:val="0"/>
                  <w:marTop w:val="0"/>
                  <w:marBottom w:val="0"/>
                  <w:divBdr>
                    <w:top w:val="none" w:sz="0" w:space="0" w:color="auto"/>
                    <w:left w:val="none" w:sz="0" w:space="0" w:color="auto"/>
                    <w:bottom w:val="none" w:sz="0" w:space="0" w:color="auto"/>
                    <w:right w:val="none" w:sz="0" w:space="0" w:color="auto"/>
                  </w:divBdr>
                </w:div>
                <w:div w:id="199361825">
                  <w:marLeft w:val="0"/>
                  <w:marRight w:val="0"/>
                  <w:marTop w:val="0"/>
                  <w:marBottom w:val="0"/>
                  <w:divBdr>
                    <w:top w:val="none" w:sz="0" w:space="0" w:color="auto"/>
                    <w:left w:val="none" w:sz="0" w:space="0" w:color="auto"/>
                    <w:bottom w:val="none" w:sz="0" w:space="0" w:color="auto"/>
                    <w:right w:val="none" w:sz="0" w:space="0" w:color="auto"/>
                  </w:divBdr>
                </w:div>
                <w:div w:id="1276450746">
                  <w:marLeft w:val="0"/>
                  <w:marRight w:val="0"/>
                  <w:marTop w:val="0"/>
                  <w:marBottom w:val="0"/>
                  <w:divBdr>
                    <w:top w:val="none" w:sz="0" w:space="0" w:color="auto"/>
                    <w:left w:val="none" w:sz="0" w:space="0" w:color="auto"/>
                    <w:bottom w:val="none" w:sz="0" w:space="0" w:color="auto"/>
                    <w:right w:val="none" w:sz="0" w:space="0" w:color="auto"/>
                  </w:divBdr>
                </w:div>
                <w:div w:id="1022515482">
                  <w:marLeft w:val="0"/>
                  <w:marRight w:val="0"/>
                  <w:marTop w:val="0"/>
                  <w:marBottom w:val="0"/>
                  <w:divBdr>
                    <w:top w:val="none" w:sz="0" w:space="0" w:color="auto"/>
                    <w:left w:val="none" w:sz="0" w:space="0" w:color="auto"/>
                    <w:bottom w:val="none" w:sz="0" w:space="0" w:color="auto"/>
                    <w:right w:val="none" w:sz="0" w:space="0" w:color="auto"/>
                  </w:divBdr>
                </w:div>
                <w:div w:id="1691450654">
                  <w:marLeft w:val="0"/>
                  <w:marRight w:val="0"/>
                  <w:marTop w:val="0"/>
                  <w:marBottom w:val="0"/>
                  <w:divBdr>
                    <w:top w:val="none" w:sz="0" w:space="0" w:color="auto"/>
                    <w:left w:val="none" w:sz="0" w:space="0" w:color="auto"/>
                    <w:bottom w:val="none" w:sz="0" w:space="0" w:color="auto"/>
                    <w:right w:val="none" w:sz="0" w:space="0" w:color="auto"/>
                  </w:divBdr>
                </w:div>
                <w:div w:id="83915918">
                  <w:marLeft w:val="0"/>
                  <w:marRight w:val="0"/>
                  <w:marTop w:val="0"/>
                  <w:marBottom w:val="0"/>
                  <w:divBdr>
                    <w:top w:val="none" w:sz="0" w:space="0" w:color="auto"/>
                    <w:left w:val="none" w:sz="0" w:space="0" w:color="auto"/>
                    <w:bottom w:val="none" w:sz="0" w:space="0" w:color="auto"/>
                    <w:right w:val="none" w:sz="0" w:space="0" w:color="auto"/>
                  </w:divBdr>
                </w:div>
                <w:div w:id="325667216">
                  <w:marLeft w:val="0"/>
                  <w:marRight w:val="0"/>
                  <w:marTop w:val="0"/>
                  <w:marBottom w:val="0"/>
                  <w:divBdr>
                    <w:top w:val="none" w:sz="0" w:space="0" w:color="auto"/>
                    <w:left w:val="none" w:sz="0" w:space="0" w:color="auto"/>
                    <w:bottom w:val="none" w:sz="0" w:space="0" w:color="auto"/>
                    <w:right w:val="none" w:sz="0" w:space="0" w:color="auto"/>
                  </w:divBdr>
                </w:div>
                <w:div w:id="1182083733">
                  <w:marLeft w:val="0"/>
                  <w:marRight w:val="0"/>
                  <w:marTop w:val="0"/>
                  <w:marBottom w:val="0"/>
                  <w:divBdr>
                    <w:top w:val="none" w:sz="0" w:space="0" w:color="auto"/>
                    <w:left w:val="none" w:sz="0" w:space="0" w:color="auto"/>
                    <w:bottom w:val="none" w:sz="0" w:space="0" w:color="auto"/>
                    <w:right w:val="none" w:sz="0" w:space="0" w:color="auto"/>
                  </w:divBdr>
                </w:div>
                <w:div w:id="697391008">
                  <w:marLeft w:val="0"/>
                  <w:marRight w:val="0"/>
                  <w:marTop w:val="0"/>
                  <w:marBottom w:val="0"/>
                  <w:divBdr>
                    <w:top w:val="none" w:sz="0" w:space="0" w:color="auto"/>
                    <w:left w:val="none" w:sz="0" w:space="0" w:color="auto"/>
                    <w:bottom w:val="none" w:sz="0" w:space="0" w:color="auto"/>
                    <w:right w:val="none" w:sz="0" w:space="0" w:color="auto"/>
                  </w:divBdr>
                </w:div>
                <w:div w:id="906450516">
                  <w:marLeft w:val="0"/>
                  <w:marRight w:val="0"/>
                  <w:marTop w:val="0"/>
                  <w:marBottom w:val="0"/>
                  <w:divBdr>
                    <w:top w:val="none" w:sz="0" w:space="0" w:color="auto"/>
                    <w:left w:val="none" w:sz="0" w:space="0" w:color="auto"/>
                    <w:bottom w:val="none" w:sz="0" w:space="0" w:color="auto"/>
                    <w:right w:val="none" w:sz="0" w:space="0" w:color="auto"/>
                  </w:divBdr>
                </w:div>
                <w:div w:id="1835681859">
                  <w:marLeft w:val="0"/>
                  <w:marRight w:val="0"/>
                  <w:marTop w:val="0"/>
                  <w:marBottom w:val="0"/>
                  <w:divBdr>
                    <w:top w:val="none" w:sz="0" w:space="0" w:color="auto"/>
                    <w:left w:val="none" w:sz="0" w:space="0" w:color="auto"/>
                    <w:bottom w:val="none" w:sz="0" w:space="0" w:color="auto"/>
                    <w:right w:val="none" w:sz="0" w:space="0" w:color="auto"/>
                  </w:divBdr>
                </w:div>
                <w:div w:id="1153641429">
                  <w:marLeft w:val="0"/>
                  <w:marRight w:val="0"/>
                  <w:marTop w:val="0"/>
                  <w:marBottom w:val="0"/>
                  <w:divBdr>
                    <w:top w:val="none" w:sz="0" w:space="0" w:color="auto"/>
                    <w:left w:val="none" w:sz="0" w:space="0" w:color="auto"/>
                    <w:bottom w:val="none" w:sz="0" w:space="0" w:color="auto"/>
                    <w:right w:val="none" w:sz="0" w:space="0" w:color="auto"/>
                  </w:divBdr>
                </w:div>
                <w:div w:id="447434076">
                  <w:marLeft w:val="0"/>
                  <w:marRight w:val="0"/>
                  <w:marTop w:val="0"/>
                  <w:marBottom w:val="0"/>
                  <w:divBdr>
                    <w:top w:val="none" w:sz="0" w:space="0" w:color="auto"/>
                    <w:left w:val="none" w:sz="0" w:space="0" w:color="auto"/>
                    <w:bottom w:val="none" w:sz="0" w:space="0" w:color="auto"/>
                    <w:right w:val="none" w:sz="0" w:space="0" w:color="auto"/>
                  </w:divBdr>
                </w:div>
                <w:div w:id="1588618090">
                  <w:marLeft w:val="0"/>
                  <w:marRight w:val="0"/>
                  <w:marTop w:val="0"/>
                  <w:marBottom w:val="0"/>
                  <w:divBdr>
                    <w:top w:val="none" w:sz="0" w:space="0" w:color="auto"/>
                    <w:left w:val="none" w:sz="0" w:space="0" w:color="auto"/>
                    <w:bottom w:val="none" w:sz="0" w:space="0" w:color="auto"/>
                    <w:right w:val="none" w:sz="0" w:space="0" w:color="auto"/>
                  </w:divBdr>
                </w:div>
                <w:div w:id="26685432">
                  <w:marLeft w:val="0"/>
                  <w:marRight w:val="0"/>
                  <w:marTop w:val="0"/>
                  <w:marBottom w:val="0"/>
                  <w:divBdr>
                    <w:top w:val="none" w:sz="0" w:space="0" w:color="auto"/>
                    <w:left w:val="none" w:sz="0" w:space="0" w:color="auto"/>
                    <w:bottom w:val="none" w:sz="0" w:space="0" w:color="auto"/>
                    <w:right w:val="none" w:sz="0" w:space="0" w:color="auto"/>
                  </w:divBdr>
                </w:div>
                <w:div w:id="1417557401">
                  <w:marLeft w:val="0"/>
                  <w:marRight w:val="0"/>
                  <w:marTop w:val="0"/>
                  <w:marBottom w:val="0"/>
                  <w:divBdr>
                    <w:top w:val="none" w:sz="0" w:space="0" w:color="auto"/>
                    <w:left w:val="none" w:sz="0" w:space="0" w:color="auto"/>
                    <w:bottom w:val="none" w:sz="0" w:space="0" w:color="auto"/>
                    <w:right w:val="none" w:sz="0" w:space="0" w:color="auto"/>
                  </w:divBdr>
                </w:div>
                <w:div w:id="1292635763">
                  <w:marLeft w:val="0"/>
                  <w:marRight w:val="0"/>
                  <w:marTop w:val="0"/>
                  <w:marBottom w:val="0"/>
                  <w:divBdr>
                    <w:top w:val="none" w:sz="0" w:space="0" w:color="auto"/>
                    <w:left w:val="none" w:sz="0" w:space="0" w:color="auto"/>
                    <w:bottom w:val="none" w:sz="0" w:space="0" w:color="auto"/>
                    <w:right w:val="none" w:sz="0" w:space="0" w:color="auto"/>
                  </w:divBdr>
                </w:div>
                <w:div w:id="1357077547">
                  <w:marLeft w:val="0"/>
                  <w:marRight w:val="0"/>
                  <w:marTop w:val="0"/>
                  <w:marBottom w:val="0"/>
                  <w:divBdr>
                    <w:top w:val="none" w:sz="0" w:space="0" w:color="auto"/>
                    <w:left w:val="none" w:sz="0" w:space="0" w:color="auto"/>
                    <w:bottom w:val="none" w:sz="0" w:space="0" w:color="auto"/>
                    <w:right w:val="none" w:sz="0" w:space="0" w:color="auto"/>
                  </w:divBdr>
                </w:div>
                <w:div w:id="294332101">
                  <w:marLeft w:val="0"/>
                  <w:marRight w:val="0"/>
                  <w:marTop w:val="0"/>
                  <w:marBottom w:val="0"/>
                  <w:divBdr>
                    <w:top w:val="none" w:sz="0" w:space="0" w:color="auto"/>
                    <w:left w:val="none" w:sz="0" w:space="0" w:color="auto"/>
                    <w:bottom w:val="none" w:sz="0" w:space="0" w:color="auto"/>
                    <w:right w:val="none" w:sz="0" w:space="0" w:color="auto"/>
                  </w:divBdr>
                </w:div>
                <w:div w:id="1528132511">
                  <w:marLeft w:val="0"/>
                  <w:marRight w:val="0"/>
                  <w:marTop w:val="0"/>
                  <w:marBottom w:val="0"/>
                  <w:divBdr>
                    <w:top w:val="none" w:sz="0" w:space="0" w:color="auto"/>
                    <w:left w:val="none" w:sz="0" w:space="0" w:color="auto"/>
                    <w:bottom w:val="none" w:sz="0" w:space="0" w:color="auto"/>
                    <w:right w:val="none" w:sz="0" w:space="0" w:color="auto"/>
                  </w:divBdr>
                </w:div>
                <w:div w:id="1030489843">
                  <w:marLeft w:val="0"/>
                  <w:marRight w:val="0"/>
                  <w:marTop w:val="0"/>
                  <w:marBottom w:val="0"/>
                  <w:divBdr>
                    <w:top w:val="none" w:sz="0" w:space="0" w:color="auto"/>
                    <w:left w:val="none" w:sz="0" w:space="0" w:color="auto"/>
                    <w:bottom w:val="none" w:sz="0" w:space="0" w:color="auto"/>
                    <w:right w:val="none" w:sz="0" w:space="0" w:color="auto"/>
                  </w:divBdr>
                </w:div>
                <w:div w:id="693505915">
                  <w:marLeft w:val="0"/>
                  <w:marRight w:val="0"/>
                  <w:marTop w:val="0"/>
                  <w:marBottom w:val="0"/>
                  <w:divBdr>
                    <w:top w:val="none" w:sz="0" w:space="0" w:color="auto"/>
                    <w:left w:val="none" w:sz="0" w:space="0" w:color="auto"/>
                    <w:bottom w:val="none" w:sz="0" w:space="0" w:color="auto"/>
                    <w:right w:val="none" w:sz="0" w:space="0" w:color="auto"/>
                  </w:divBdr>
                </w:div>
                <w:div w:id="6908398">
                  <w:marLeft w:val="0"/>
                  <w:marRight w:val="0"/>
                  <w:marTop w:val="0"/>
                  <w:marBottom w:val="0"/>
                  <w:divBdr>
                    <w:top w:val="none" w:sz="0" w:space="0" w:color="auto"/>
                    <w:left w:val="none" w:sz="0" w:space="0" w:color="auto"/>
                    <w:bottom w:val="none" w:sz="0" w:space="0" w:color="auto"/>
                    <w:right w:val="none" w:sz="0" w:space="0" w:color="auto"/>
                  </w:divBdr>
                </w:div>
                <w:div w:id="111442020">
                  <w:marLeft w:val="0"/>
                  <w:marRight w:val="0"/>
                  <w:marTop w:val="0"/>
                  <w:marBottom w:val="0"/>
                  <w:divBdr>
                    <w:top w:val="none" w:sz="0" w:space="0" w:color="auto"/>
                    <w:left w:val="none" w:sz="0" w:space="0" w:color="auto"/>
                    <w:bottom w:val="none" w:sz="0" w:space="0" w:color="auto"/>
                    <w:right w:val="none" w:sz="0" w:space="0" w:color="auto"/>
                  </w:divBdr>
                </w:div>
                <w:div w:id="1054044259">
                  <w:marLeft w:val="0"/>
                  <w:marRight w:val="0"/>
                  <w:marTop w:val="0"/>
                  <w:marBottom w:val="0"/>
                  <w:divBdr>
                    <w:top w:val="none" w:sz="0" w:space="0" w:color="auto"/>
                    <w:left w:val="none" w:sz="0" w:space="0" w:color="auto"/>
                    <w:bottom w:val="none" w:sz="0" w:space="0" w:color="auto"/>
                    <w:right w:val="none" w:sz="0" w:space="0" w:color="auto"/>
                  </w:divBdr>
                </w:div>
                <w:div w:id="851257945">
                  <w:marLeft w:val="0"/>
                  <w:marRight w:val="0"/>
                  <w:marTop w:val="0"/>
                  <w:marBottom w:val="0"/>
                  <w:divBdr>
                    <w:top w:val="none" w:sz="0" w:space="0" w:color="auto"/>
                    <w:left w:val="none" w:sz="0" w:space="0" w:color="auto"/>
                    <w:bottom w:val="none" w:sz="0" w:space="0" w:color="auto"/>
                    <w:right w:val="none" w:sz="0" w:space="0" w:color="auto"/>
                  </w:divBdr>
                </w:div>
                <w:div w:id="1060635458">
                  <w:marLeft w:val="0"/>
                  <w:marRight w:val="0"/>
                  <w:marTop w:val="0"/>
                  <w:marBottom w:val="0"/>
                  <w:divBdr>
                    <w:top w:val="none" w:sz="0" w:space="0" w:color="auto"/>
                    <w:left w:val="none" w:sz="0" w:space="0" w:color="auto"/>
                    <w:bottom w:val="none" w:sz="0" w:space="0" w:color="auto"/>
                    <w:right w:val="none" w:sz="0" w:space="0" w:color="auto"/>
                  </w:divBdr>
                </w:div>
                <w:div w:id="43607713">
                  <w:marLeft w:val="0"/>
                  <w:marRight w:val="0"/>
                  <w:marTop w:val="0"/>
                  <w:marBottom w:val="0"/>
                  <w:divBdr>
                    <w:top w:val="none" w:sz="0" w:space="0" w:color="auto"/>
                    <w:left w:val="none" w:sz="0" w:space="0" w:color="auto"/>
                    <w:bottom w:val="none" w:sz="0" w:space="0" w:color="auto"/>
                    <w:right w:val="none" w:sz="0" w:space="0" w:color="auto"/>
                  </w:divBdr>
                </w:div>
                <w:div w:id="1213881076">
                  <w:marLeft w:val="0"/>
                  <w:marRight w:val="0"/>
                  <w:marTop w:val="0"/>
                  <w:marBottom w:val="0"/>
                  <w:divBdr>
                    <w:top w:val="none" w:sz="0" w:space="0" w:color="auto"/>
                    <w:left w:val="none" w:sz="0" w:space="0" w:color="auto"/>
                    <w:bottom w:val="none" w:sz="0" w:space="0" w:color="auto"/>
                    <w:right w:val="none" w:sz="0" w:space="0" w:color="auto"/>
                  </w:divBdr>
                </w:div>
                <w:div w:id="1675840584">
                  <w:marLeft w:val="0"/>
                  <w:marRight w:val="0"/>
                  <w:marTop w:val="0"/>
                  <w:marBottom w:val="0"/>
                  <w:divBdr>
                    <w:top w:val="none" w:sz="0" w:space="0" w:color="auto"/>
                    <w:left w:val="none" w:sz="0" w:space="0" w:color="auto"/>
                    <w:bottom w:val="none" w:sz="0" w:space="0" w:color="auto"/>
                    <w:right w:val="none" w:sz="0" w:space="0" w:color="auto"/>
                  </w:divBdr>
                </w:div>
                <w:div w:id="351879847">
                  <w:marLeft w:val="0"/>
                  <w:marRight w:val="0"/>
                  <w:marTop w:val="0"/>
                  <w:marBottom w:val="0"/>
                  <w:divBdr>
                    <w:top w:val="none" w:sz="0" w:space="0" w:color="auto"/>
                    <w:left w:val="none" w:sz="0" w:space="0" w:color="auto"/>
                    <w:bottom w:val="none" w:sz="0" w:space="0" w:color="auto"/>
                    <w:right w:val="none" w:sz="0" w:space="0" w:color="auto"/>
                  </w:divBdr>
                </w:div>
                <w:div w:id="281739777">
                  <w:marLeft w:val="0"/>
                  <w:marRight w:val="0"/>
                  <w:marTop w:val="0"/>
                  <w:marBottom w:val="0"/>
                  <w:divBdr>
                    <w:top w:val="none" w:sz="0" w:space="0" w:color="auto"/>
                    <w:left w:val="none" w:sz="0" w:space="0" w:color="auto"/>
                    <w:bottom w:val="none" w:sz="0" w:space="0" w:color="auto"/>
                    <w:right w:val="none" w:sz="0" w:space="0" w:color="auto"/>
                  </w:divBdr>
                </w:div>
                <w:div w:id="1766683395">
                  <w:marLeft w:val="0"/>
                  <w:marRight w:val="0"/>
                  <w:marTop w:val="0"/>
                  <w:marBottom w:val="0"/>
                  <w:divBdr>
                    <w:top w:val="none" w:sz="0" w:space="0" w:color="auto"/>
                    <w:left w:val="none" w:sz="0" w:space="0" w:color="auto"/>
                    <w:bottom w:val="none" w:sz="0" w:space="0" w:color="auto"/>
                    <w:right w:val="none" w:sz="0" w:space="0" w:color="auto"/>
                  </w:divBdr>
                </w:div>
                <w:div w:id="1562905782">
                  <w:marLeft w:val="0"/>
                  <w:marRight w:val="0"/>
                  <w:marTop w:val="0"/>
                  <w:marBottom w:val="0"/>
                  <w:divBdr>
                    <w:top w:val="none" w:sz="0" w:space="0" w:color="auto"/>
                    <w:left w:val="none" w:sz="0" w:space="0" w:color="auto"/>
                    <w:bottom w:val="none" w:sz="0" w:space="0" w:color="auto"/>
                    <w:right w:val="none" w:sz="0" w:space="0" w:color="auto"/>
                  </w:divBdr>
                </w:div>
                <w:div w:id="608002456">
                  <w:marLeft w:val="0"/>
                  <w:marRight w:val="0"/>
                  <w:marTop w:val="0"/>
                  <w:marBottom w:val="0"/>
                  <w:divBdr>
                    <w:top w:val="none" w:sz="0" w:space="0" w:color="auto"/>
                    <w:left w:val="none" w:sz="0" w:space="0" w:color="auto"/>
                    <w:bottom w:val="none" w:sz="0" w:space="0" w:color="auto"/>
                    <w:right w:val="none" w:sz="0" w:space="0" w:color="auto"/>
                  </w:divBdr>
                </w:div>
                <w:div w:id="777411928">
                  <w:marLeft w:val="0"/>
                  <w:marRight w:val="0"/>
                  <w:marTop w:val="0"/>
                  <w:marBottom w:val="0"/>
                  <w:divBdr>
                    <w:top w:val="none" w:sz="0" w:space="0" w:color="auto"/>
                    <w:left w:val="none" w:sz="0" w:space="0" w:color="auto"/>
                    <w:bottom w:val="none" w:sz="0" w:space="0" w:color="auto"/>
                    <w:right w:val="none" w:sz="0" w:space="0" w:color="auto"/>
                  </w:divBdr>
                </w:div>
                <w:div w:id="642848812">
                  <w:marLeft w:val="0"/>
                  <w:marRight w:val="0"/>
                  <w:marTop w:val="0"/>
                  <w:marBottom w:val="0"/>
                  <w:divBdr>
                    <w:top w:val="none" w:sz="0" w:space="0" w:color="auto"/>
                    <w:left w:val="none" w:sz="0" w:space="0" w:color="auto"/>
                    <w:bottom w:val="none" w:sz="0" w:space="0" w:color="auto"/>
                    <w:right w:val="none" w:sz="0" w:space="0" w:color="auto"/>
                  </w:divBdr>
                </w:div>
                <w:div w:id="1891961137">
                  <w:marLeft w:val="0"/>
                  <w:marRight w:val="0"/>
                  <w:marTop w:val="0"/>
                  <w:marBottom w:val="0"/>
                  <w:divBdr>
                    <w:top w:val="none" w:sz="0" w:space="0" w:color="auto"/>
                    <w:left w:val="none" w:sz="0" w:space="0" w:color="auto"/>
                    <w:bottom w:val="none" w:sz="0" w:space="0" w:color="auto"/>
                    <w:right w:val="none" w:sz="0" w:space="0" w:color="auto"/>
                  </w:divBdr>
                </w:div>
                <w:div w:id="731972530">
                  <w:marLeft w:val="0"/>
                  <w:marRight w:val="0"/>
                  <w:marTop w:val="0"/>
                  <w:marBottom w:val="0"/>
                  <w:divBdr>
                    <w:top w:val="none" w:sz="0" w:space="0" w:color="auto"/>
                    <w:left w:val="none" w:sz="0" w:space="0" w:color="auto"/>
                    <w:bottom w:val="none" w:sz="0" w:space="0" w:color="auto"/>
                    <w:right w:val="none" w:sz="0" w:space="0" w:color="auto"/>
                  </w:divBdr>
                </w:div>
                <w:div w:id="1203250785">
                  <w:marLeft w:val="0"/>
                  <w:marRight w:val="0"/>
                  <w:marTop w:val="0"/>
                  <w:marBottom w:val="0"/>
                  <w:divBdr>
                    <w:top w:val="none" w:sz="0" w:space="0" w:color="auto"/>
                    <w:left w:val="none" w:sz="0" w:space="0" w:color="auto"/>
                    <w:bottom w:val="none" w:sz="0" w:space="0" w:color="auto"/>
                    <w:right w:val="none" w:sz="0" w:space="0" w:color="auto"/>
                  </w:divBdr>
                </w:div>
                <w:div w:id="2078891409">
                  <w:marLeft w:val="0"/>
                  <w:marRight w:val="0"/>
                  <w:marTop w:val="0"/>
                  <w:marBottom w:val="0"/>
                  <w:divBdr>
                    <w:top w:val="none" w:sz="0" w:space="0" w:color="auto"/>
                    <w:left w:val="none" w:sz="0" w:space="0" w:color="auto"/>
                    <w:bottom w:val="none" w:sz="0" w:space="0" w:color="auto"/>
                    <w:right w:val="none" w:sz="0" w:space="0" w:color="auto"/>
                  </w:divBdr>
                </w:div>
                <w:div w:id="610472996">
                  <w:marLeft w:val="0"/>
                  <w:marRight w:val="0"/>
                  <w:marTop w:val="0"/>
                  <w:marBottom w:val="0"/>
                  <w:divBdr>
                    <w:top w:val="none" w:sz="0" w:space="0" w:color="auto"/>
                    <w:left w:val="none" w:sz="0" w:space="0" w:color="auto"/>
                    <w:bottom w:val="none" w:sz="0" w:space="0" w:color="auto"/>
                    <w:right w:val="none" w:sz="0" w:space="0" w:color="auto"/>
                  </w:divBdr>
                </w:div>
                <w:div w:id="637955449">
                  <w:marLeft w:val="0"/>
                  <w:marRight w:val="0"/>
                  <w:marTop w:val="0"/>
                  <w:marBottom w:val="0"/>
                  <w:divBdr>
                    <w:top w:val="none" w:sz="0" w:space="0" w:color="auto"/>
                    <w:left w:val="none" w:sz="0" w:space="0" w:color="auto"/>
                    <w:bottom w:val="none" w:sz="0" w:space="0" w:color="auto"/>
                    <w:right w:val="none" w:sz="0" w:space="0" w:color="auto"/>
                  </w:divBdr>
                </w:div>
                <w:div w:id="1763456077">
                  <w:marLeft w:val="0"/>
                  <w:marRight w:val="0"/>
                  <w:marTop w:val="0"/>
                  <w:marBottom w:val="0"/>
                  <w:divBdr>
                    <w:top w:val="none" w:sz="0" w:space="0" w:color="auto"/>
                    <w:left w:val="none" w:sz="0" w:space="0" w:color="auto"/>
                    <w:bottom w:val="none" w:sz="0" w:space="0" w:color="auto"/>
                    <w:right w:val="none" w:sz="0" w:space="0" w:color="auto"/>
                  </w:divBdr>
                </w:div>
                <w:div w:id="327172607">
                  <w:marLeft w:val="0"/>
                  <w:marRight w:val="0"/>
                  <w:marTop w:val="0"/>
                  <w:marBottom w:val="0"/>
                  <w:divBdr>
                    <w:top w:val="none" w:sz="0" w:space="0" w:color="auto"/>
                    <w:left w:val="none" w:sz="0" w:space="0" w:color="auto"/>
                    <w:bottom w:val="none" w:sz="0" w:space="0" w:color="auto"/>
                    <w:right w:val="none" w:sz="0" w:space="0" w:color="auto"/>
                  </w:divBdr>
                </w:div>
                <w:div w:id="1588997870">
                  <w:marLeft w:val="0"/>
                  <w:marRight w:val="0"/>
                  <w:marTop w:val="0"/>
                  <w:marBottom w:val="0"/>
                  <w:divBdr>
                    <w:top w:val="none" w:sz="0" w:space="0" w:color="auto"/>
                    <w:left w:val="none" w:sz="0" w:space="0" w:color="auto"/>
                    <w:bottom w:val="none" w:sz="0" w:space="0" w:color="auto"/>
                    <w:right w:val="none" w:sz="0" w:space="0" w:color="auto"/>
                  </w:divBdr>
                </w:div>
                <w:div w:id="1923954948">
                  <w:marLeft w:val="0"/>
                  <w:marRight w:val="0"/>
                  <w:marTop w:val="0"/>
                  <w:marBottom w:val="0"/>
                  <w:divBdr>
                    <w:top w:val="none" w:sz="0" w:space="0" w:color="auto"/>
                    <w:left w:val="none" w:sz="0" w:space="0" w:color="auto"/>
                    <w:bottom w:val="none" w:sz="0" w:space="0" w:color="auto"/>
                    <w:right w:val="none" w:sz="0" w:space="0" w:color="auto"/>
                  </w:divBdr>
                </w:div>
                <w:div w:id="1763337520">
                  <w:marLeft w:val="0"/>
                  <w:marRight w:val="0"/>
                  <w:marTop w:val="0"/>
                  <w:marBottom w:val="0"/>
                  <w:divBdr>
                    <w:top w:val="none" w:sz="0" w:space="0" w:color="auto"/>
                    <w:left w:val="none" w:sz="0" w:space="0" w:color="auto"/>
                    <w:bottom w:val="none" w:sz="0" w:space="0" w:color="auto"/>
                    <w:right w:val="none" w:sz="0" w:space="0" w:color="auto"/>
                  </w:divBdr>
                </w:div>
                <w:div w:id="295574269">
                  <w:marLeft w:val="0"/>
                  <w:marRight w:val="0"/>
                  <w:marTop w:val="0"/>
                  <w:marBottom w:val="0"/>
                  <w:divBdr>
                    <w:top w:val="none" w:sz="0" w:space="0" w:color="auto"/>
                    <w:left w:val="none" w:sz="0" w:space="0" w:color="auto"/>
                    <w:bottom w:val="none" w:sz="0" w:space="0" w:color="auto"/>
                    <w:right w:val="none" w:sz="0" w:space="0" w:color="auto"/>
                  </w:divBdr>
                </w:div>
                <w:div w:id="1751341260">
                  <w:marLeft w:val="0"/>
                  <w:marRight w:val="0"/>
                  <w:marTop w:val="0"/>
                  <w:marBottom w:val="0"/>
                  <w:divBdr>
                    <w:top w:val="none" w:sz="0" w:space="0" w:color="auto"/>
                    <w:left w:val="none" w:sz="0" w:space="0" w:color="auto"/>
                    <w:bottom w:val="none" w:sz="0" w:space="0" w:color="auto"/>
                    <w:right w:val="none" w:sz="0" w:space="0" w:color="auto"/>
                  </w:divBdr>
                </w:div>
                <w:div w:id="862481790">
                  <w:marLeft w:val="0"/>
                  <w:marRight w:val="0"/>
                  <w:marTop w:val="0"/>
                  <w:marBottom w:val="0"/>
                  <w:divBdr>
                    <w:top w:val="none" w:sz="0" w:space="0" w:color="auto"/>
                    <w:left w:val="none" w:sz="0" w:space="0" w:color="auto"/>
                    <w:bottom w:val="none" w:sz="0" w:space="0" w:color="auto"/>
                    <w:right w:val="none" w:sz="0" w:space="0" w:color="auto"/>
                  </w:divBdr>
                </w:div>
                <w:div w:id="844712365">
                  <w:marLeft w:val="0"/>
                  <w:marRight w:val="0"/>
                  <w:marTop w:val="0"/>
                  <w:marBottom w:val="0"/>
                  <w:divBdr>
                    <w:top w:val="none" w:sz="0" w:space="0" w:color="auto"/>
                    <w:left w:val="none" w:sz="0" w:space="0" w:color="auto"/>
                    <w:bottom w:val="none" w:sz="0" w:space="0" w:color="auto"/>
                    <w:right w:val="none" w:sz="0" w:space="0" w:color="auto"/>
                  </w:divBdr>
                </w:div>
                <w:div w:id="417560145">
                  <w:marLeft w:val="0"/>
                  <w:marRight w:val="0"/>
                  <w:marTop w:val="0"/>
                  <w:marBottom w:val="0"/>
                  <w:divBdr>
                    <w:top w:val="none" w:sz="0" w:space="0" w:color="auto"/>
                    <w:left w:val="none" w:sz="0" w:space="0" w:color="auto"/>
                    <w:bottom w:val="none" w:sz="0" w:space="0" w:color="auto"/>
                    <w:right w:val="none" w:sz="0" w:space="0" w:color="auto"/>
                  </w:divBdr>
                </w:div>
                <w:div w:id="653070445">
                  <w:marLeft w:val="0"/>
                  <w:marRight w:val="0"/>
                  <w:marTop w:val="0"/>
                  <w:marBottom w:val="0"/>
                  <w:divBdr>
                    <w:top w:val="none" w:sz="0" w:space="0" w:color="auto"/>
                    <w:left w:val="none" w:sz="0" w:space="0" w:color="auto"/>
                    <w:bottom w:val="none" w:sz="0" w:space="0" w:color="auto"/>
                    <w:right w:val="none" w:sz="0" w:space="0" w:color="auto"/>
                  </w:divBdr>
                </w:div>
                <w:div w:id="996542527">
                  <w:marLeft w:val="0"/>
                  <w:marRight w:val="0"/>
                  <w:marTop w:val="0"/>
                  <w:marBottom w:val="0"/>
                  <w:divBdr>
                    <w:top w:val="none" w:sz="0" w:space="0" w:color="auto"/>
                    <w:left w:val="none" w:sz="0" w:space="0" w:color="auto"/>
                    <w:bottom w:val="none" w:sz="0" w:space="0" w:color="auto"/>
                    <w:right w:val="none" w:sz="0" w:space="0" w:color="auto"/>
                  </w:divBdr>
                </w:div>
                <w:div w:id="1677808716">
                  <w:marLeft w:val="0"/>
                  <w:marRight w:val="0"/>
                  <w:marTop w:val="0"/>
                  <w:marBottom w:val="0"/>
                  <w:divBdr>
                    <w:top w:val="none" w:sz="0" w:space="0" w:color="auto"/>
                    <w:left w:val="none" w:sz="0" w:space="0" w:color="auto"/>
                    <w:bottom w:val="none" w:sz="0" w:space="0" w:color="auto"/>
                    <w:right w:val="none" w:sz="0" w:space="0" w:color="auto"/>
                  </w:divBdr>
                </w:div>
                <w:div w:id="362285696">
                  <w:marLeft w:val="0"/>
                  <w:marRight w:val="0"/>
                  <w:marTop w:val="0"/>
                  <w:marBottom w:val="0"/>
                  <w:divBdr>
                    <w:top w:val="none" w:sz="0" w:space="0" w:color="auto"/>
                    <w:left w:val="none" w:sz="0" w:space="0" w:color="auto"/>
                    <w:bottom w:val="none" w:sz="0" w:space="0" w:color="auto"/>
                    <w:right w:val="none" w:sz="0" w:space="0" w:color="auto"/>
                  </w:divBdr>
                </w:div>
                <w:div w:id="1491168450">
                  <w:marLeft w:val="0"/>
                  <w:marRight w:val="0"/>
                  <w:marTop w:val="0"/>
                  <w:marBottom w:val="0"/>
                  <w:divBdr>
                    <w:top w:val="none" w:sz="0" w:space="0" w:color="auto"/>
                    <w:left w:val="none" w:sz="0" w:space="0" w:color="auto"/>
                    <w:bottom w:val="none" w:sz="0" w:space="0" w:color="auto"/>
                    <w:right w:val="none" w:sz="0" w:space="0" w:color="auto"/>
                  </w:divBdr>
                </w:div>
                <w:div w:id="1910185808">
                  <w:marLeft w:val="0"/>
                  <w:marRight w:val="0"/>
                  <w:marTop w:val="0"/>
                  <w:marBottom w:val="0"/>
                  <w:divBdr>
                    <w:top w:val="none" w:sz="0" w:space="0" w:color="auto"/>
                    <w:left w:val="none" w:sz="0" w:space="0" w:color="auto"/>
                    <w:bottom w:val="none" w:sz="0" w:space="0" w:color="auto"/>
                    <w:right w:val="none" w:sz="0" w:space="0" w:color="auto"/>
                  </w:divBdr>
                </w:div>
                <w:div w:id="1348100822">
                  <w:marLeft w:val="0"/>
                  <w:marRight w:val="0"/>
                  <w:marTop w:val="0"/>
                  <w:marBottom w:val="0"/>
                  <w:divBdr>
                    <w:top w:val="none" w:sz="0" w:space="0" w:color="auto"/>
                    <w:left w:val="none" w:sz="0" w:space="0" w:color="auto"/>
                    <w:bottom w:val="none" w:sz="0" w:space="0" w:color="auto"/>
                    <w:right w:val="none" w:sz="0" w:space="0" w:color="auto"/>
                  </w:divBdr>
                </w:div>
                <w:div w:id="1394542100">
                  <w:marLeft w:val="0"/>
                  <w:marRight w:val="0"/>
                  <w:marTop w:val="0"/>
                  <w:marBottom w:val="0"/>
                  <w:divBdr>
                    <w:top w:val="none" w:sz="0" w:space="0" w:color="auto"/>
                    <w:left w:val="none" w:sz="0" w:space="0" w:color="auto"/>
                    <w:bottom w:val="none" w:sz="0" w:space="0" w:color="auto"/>
                    <w:right w:val="none" w:sz="0" w:space="0" w:color="auto"/>
                  </w:divBdr>
                </w:div>
                <w:div w:id="1205142550">
                  <w:marLeft w:val="0"/>
                  <w:marRight w:val="0"/>
                  <w:marTop w:val="0"/>
                  <w:marBottom w:val="0"/>
                  <w:divBdr>
                    <w:top w:val="none" w:sz="0" w:space="0" w:color="auto"/>
                    <w:left w:val="none" w:sz="0" w:space="0" w:color="auto"/>
                    <w:bottom w:val="none" w:sz="0" w:space="0" w:color="auto"/>
                    <w:right w:val="none" w:sz="0" w:space="0" w:color="auto"/>
                  </w:divBdr>
                </w:div>
                <w:div w:id="952902827">
                  <w:marLeft w:val="0"/>
                  <w:marRight w:val="0"/>
                  <w:marTop w:val="0"/>
                  <w:marBottom w:val="0"/>
                  <w:divBdr>
                    <w:top w:val="none" w:sz="0" w:space="0" w:color="auto"/>
                    <w:left w:val="none" w:sz="0" w:space="0" w:color="auto"/>
                    <w:bottom w:val="none" w:sz="0" w:space="0" w:color="auto"/>
                    <w:right w:val="none" w:sz="0" w:space="0" w:color="auto"/>
                  </w:divBdr>
                </w:div>
                <w:div w:id="1004088025">
                  <w:marLeft w:val="0"/>
                  <w:marRight w:val="0"/>
                  <w:marTop w:val="0"/>
                  <w:marBottom w:val="0"/>
                  <w:divBdr>
                    <w:top w:val="none" w:sz="0" w:space="0" w:color="auto"/>
                    <w:left w:val="none" w:sz="0" w:space="0" w:color="auto"/>
                    <w:bottom w:val="none" w:sz="0" w:space="0" w:color="auto"/>
                    <w:right w:val="none" w:sz="0" w:space="0" w:color="auto"/>
                  </w:divBdr>
                </w:div>
                <w:div w:id="1708792348">
                  <w:marLeft w:val="0"/>
                  <w:marRight w:val="0"/>
                  <w:marTop w:val="0"/>
                  <w:marBottom w:val="0"/>
                  <w:divBdr>
                    <w:top w:val="none" w:sz="0" w:space="0" w:color="auto"/>
                    <w:left w:val="none" w:sz="0" w:space="0" w:color="auto"/>
                    <w:bottom w:val="none" w:sz="0" w:space="0" w:color="auto"/>
                    <w:right w:val="none" w:sz="0" w:space="0" w:color="auto"/>
                  </w:divBdr>
                </w:div>
                <w:div w:id="695886727">
                  <w:marLeft w:val="0"/>
                  <w:marRight w:val="0"/>
                  <w:marTop w:val="0"/>
                  <w:marBottom w:val="0"/>
                  <w:divBdr>
                    <w:top w:val="none" w:sz="0" w:space="0" w:color="auto"/>
                    <w:left w:val="none" w:sz="0" w:space="0" w:color="auto"/>
                    <w:bottom w:val="none" w:sz="0" w:space="0" w:color="auto"/>
                    <w:right w:val="none" w:sz="0" w:space="0" w:color="auto"/>
                  </w:divBdr>
                </w:div>
                <w:div w:id="1780491418">
                  <w:marLeft w:val="0"/>
                  <w:marRight w:val="0"/>
                  <w:marTop w:val="0"/>
                  <w:marBottom w:val="0"/>
                  <w:divBdr>
                    <w:top w:val="none" w:sz="0" w:space="0" w:color="auto"/>
                    <w:left w:val="none" w:sz="0" w:space="0" w:color="auto"/>
                    <w:bottom w:val="none" w:sz="0" w:space="0" w:color="auto"/>
                    <w:right w:val="none" w:sz="0" w:space="0" w:color="auto"/>
                  </w:divBdr>
                </w:div>
                <w:div w:id="1007899967">
                  <w:marLeft w:val="0"/>
                  <w:marRight w:val="0"/>
                  <w:marTop w:val="0"/>
                  <w:marBottom w:val="0"/>
                  <w:divBdr>
                    <w:top w:val="none" w:sz="0" w:space="0" w:color="auto"/>
                    <w:left w:val="none" w:sz="0" w:space="0" w:color="auto"/>
                    <w:bottom w:val="none" w:sz="0" w:space="0" w:color="auto"/>
                    <w:right w:val="none" w:sz="0" w:space="0" w:color="auto"/>
                  </w:divBdr>
                </w:div>
                <w:div w:id="2064790597">
                  <w:marLeft w:val="0"/>
                  <w:marRight w:val="0"/>
                  <w:marTop w:val="0"/>
                  <w:marBottom w:val="0"/>
                  <w:divBdr>
                    <w:top w:val="none" w:sz="0" w:space="0" w:color="auto"/>
                    <w:left w:val="none" w:sz="0" w:space="0" w:color="auto"/>
                    <w:bottom w:val="none" w:sz="0" w:space="0" w:color="auto"/>
                    <w:right w:val="none" w:sz="0" w:space="0" w:color="auto"/>
                  </w:divBdr>
                </w:div>
                <w:div w:id="1095203839">
                  <w:marLeft w:val="0"/>
                  <w:marRight w:val="0"/>
                  <w:marTop w:val="0"/>
                  <w:marBottom w:val="0"/>
                  <w:divBdr>
                    <w:top w:val="none" w:sz="0" w:space="0" w:color="auto"/>
                    <w:left w:val="none" w:sz="0" w:space="0" w:color="auto"/>
                    <w:bottom w:val="none" w:sz="0" w:space="0" w:color="auto"/>
                    <w:right w:val="none" w:sz="0" w:space="0" w:color="auto"/>
                  </w:divBdr>
                </w:div>
                <w:div w:id="76749834">
                  <w:marLeft w:val="0"/>
                  <w:marRight w:val="0"/>
                  <w:marTop w:val="0"/>
                  <w:marBottom w:val="0"/>
                  <w:divBdr>
                    <w:top w:val="none" w:sz="0" w:space="0" w:color="auto"/>
                    <w:left w:val="none" w:sz="0" w:space="0" w:color="auto"/>
                    <w:bottom w:val="none" w:sz="0" w:space="0" w:color="auto"/>
                    <w:right w:val="none" w:sz="0" w:space="0" w:color="auto"/>
                  </w:divBdr>
                </w:div>
                <w:div w:id="861825637">
                  <w:marLeft w:val="0"/>
                  <w:marRight w:val="0"/>
                  <w:marTop w:val="0"/>
                  <w:marBottom w:val="0"/>
                  <w:divBdr>
                    <w:top w:val="none" w:sz="0" w:space="0" w:color="auto"/>
                    <w:left w:val="none" w:sz="0" w:space="0" w:color="auto"/>
                    <w:bottom w:val="none" w:sz="0" w:space="0" w:color="auto"/>
                    <w:right w:val="none" w:sz="0" w:space="0" w:color="auto"/>
                  </w:divBdr>
                </w:div>
                <w:div w:id="1086345679">
                  <w:marLeft w:val="0"/>
                  <w:marRight w:val="0"/>
                  <w:marTop w:val="0"/>
                  <w:marBottom w:val="0"/>
                  <w:divBdr>
                    <w:top w:val="none" w:sz="0" w:space="0" w:color="auto"/>
                    <w:left w:val="none" w:sz="0" w:space="0" w:color="auto"/>
                    <w:bottom w:val="none" w:sz="0" w:space="0" w:color="auto"/>
                    <w:right w:val="none" w:sz="0" w:space="0" w:color="auto"/>
                  </w:divBdr>
                </w:div>
                <w:div w:id="528688188">
                  <w:marLeft w:val="0"/>
                  <w:marRight w:val="0"/>
                  <w:marTop w:val="0"/>
                  <w:marBottom w:val="0"/>
                  <w:divBdr>
                    <w:top w:val="none" w:sz="0" w:space="0" w:color="auto"/>
                    <w:left w:val="none" w:sz="0" w:space="0" w:color="auto"/>
                    <w:bottom w:val="none" w:sz="0" w:space="0" w:color="auto"/>
                    <w:right w:val="none" w:sz="0" w:space="0" w:color="auto"/>
                  </w:divBdr>
                </w:div>
                <w:div w:id="793209341">
                  <w:marLeft w:val="0"/>
                  <w:marRight w:val="0"/>
                  <w:marTop w:val="0"/>
                  <w:marBottom w:val="0"/>
                  <w:divBdr>
                    <w:top w:val="none" w:sz="0" w:space="0" w:color="auto"/>
                    <w:left w:val="none" w:sz="0" w:space="0" w:color="auto"/>
                    <w:bottom w:val="none" w:sz="0" w:space="0" w:color="auto"/>
                    <w:right w:val="none" w:sz="0" w:space="0" w:color="auto"/>
                  </w:divBdr>
                </w:div>
                <w:div w:id="596209140">
                  <w:marLeft w:val="0"/>
                  <w:marRight w:val="0"/>
                  <w:marTop w:val="0"/>
                  <w:marBottom w:val="0"/>
                  <w:divBdr>
                    <w:top w:val="none" w:sz="0" w:space="0" w:color="auto"/>
                    <w:left w:val="none" w:sz="0" w:space="0" w:color="auto"/>
                    <w:bottom w:val="none" w:sz="0" w:space="0" w:color="auto"/>
                    <w:right w:val="none" w:sz="0" w:space="0" w:color="auto"/>
                  </w:divBdr>
                </w:div>
                <w:div w:id="1534884567">
                  <w:marLeft w:val="0"/>
                  <w:marRight w:val="0"/>
                  <w:marTop w:val="0"/>
                  <w:marBottom w:val="0"/>
                  <w:divBdr>
                    <w:top w:val="none" w:sz="0" w:space="0" w:color="auto"/>
                    <w:left w:val="none" w:sz="0" w:space="0" w:color="auto"/>
                    <w:bottom w:val="none" w:sz="0" w:space="0" w:color="auto"/>
                    <w:right w:val="none" w:sz="0" w:space="0" w:color="auto"/>
                  </w:divBdr>
                </w:div>
                <w:div w:id="698892728">
                  <w:marLeft w:val="0"/>
                  <w:marRight w:val="0"/>
                  <w:marTop w:val="0"/>
                  <w:marBottom w:val="0"/>
                  <w:divBdr>
                    <w:top w:val="none" w:sz="0" w:space="0" w:color="auto"/>
                    <w:left w:val="none" w:sz="0" w:space="0" w:color="auto"/>
                    <w:bottom w:val="none" w:sz="0" w:space="0" w:color="auto"/>
                    <w:right w:val="none" w:sz="0" w:space="0" w:color="auto"/>
                  </w:divBdr>
                </w:div>
                <w:div w:id="1554274610">
                  <w:marLeft w:val="0"/>
                  <w:marRight w:val="0"/>
                  <w:marTop w:val="0"/>
                  <w:marBottom w:val="0"/>
                  <w:divBdr>
                    <w:top w:val="none" w:sz="0" w:space="0" w:color="auto"/>
                    <w:left w:val="none" w:sz="0" w:space="0" w:color="auto"/>
                    <w:bottom w:val="none" w:sz="0" w:space="0" w:color="auto"/>
                    <w:right w:val="none" w:sz="0" w:space="0" w:color="auto"/>
                  </w:divBdr>
                </w:div>
                <w:div w:id="8068567">
                  <w:marLeft w:val="0"/>
                  <w:marRight w:val="0"/>
                  <w:marTop w:val="0"/>
                  <w:marBottom w:val="0"/>
                  <w:divBdr>
                    <w:top w:val="none" w:sz="0" w:space="0" w:color="auto"/>
                    <w:left w:val="none" w:sz="0" w:space="0" w:color="auto"/>
                    <w:bottom w:val="none" w:sz="0" w:space="0" w:color="auto"/>
                    <w:right w:val="none" w:sz="0" w:space="0" w:color="auto"/>
                  </w:divBdr>
                </w:div>
                <w:div w:id="1275289474">
                  <w:marLeft w:val="0"/>
                  <w:marRight w:val="0"/>
                  <w:marTop w:val="0"/>
                  <w:marBottom w:val="0"/>
                  <w:divBdr>
                    <w:top w:val="none" w:sz="0" w:space="0" w:color="auto"/>
                    <w:left w:val="none" w:sz="0" w:space="0" w:color="auto"/>
                    <w:bottom w:val="none" w:sz="0" w:space="0" w:color="auto"/>
                    <w:right w:val="none" w:sz="0" w:space="0" w:color="auto"/>
                  </w:divBdr>
                </w:div>
                <w:div w:id="533733375">
                  <w:marLeft w:val="0"/>
                  <w:marRight w:val="0"/>
                  <w:marTop w:val="0"/>
                  <w:marBottom w:val="0"/>
                  <w:divBdr>
                    <w:top w:val="none" w:sz="0" w:space="0" w:color="auto"/>
                    <w:left w:val="none" w:sz="0" w:space="0" w:color="auto"/>
                    <w:bottom w:val="none" w:sz="0" w:space="0" w:color="auto"/>
                    <w:right w:val="none" w:sz="0" w:space="0" w:color="auto"/>
                  </w:divBdr>
                </w:div>
                <w:div w:id="115805818">
                  <w:marLeft w:val="0"/>
                  <w:marRight w:val="0"/>
                  <w:marTop w:val="0"/>
                  <w:marBottom w:val="0"/>
                  <w:divBdr>
                    <w:top w:val="none" w:sz="0" w:space="0" w:color="auto"/>
                    <w:left w:val="none" w:sz="0" w:space="0" w:color="auto"/>
                    <w:bottom w:val="none" w:sz="0" w:space="0" w:color="auto"/>
                    <w:right w:val="none" w:sz="0" w:space="0" w:color="auto"/>
                  </w:divBdr>
                </w:div>
                <w:div w:id="1552158720">
                  <w:marLeft w:val="0"/>
                  <w:marRight w:val="0"/>
                  <w:marTop w:val="0"/>
                  <w:marBottom w:val="0"/>
                  <w:divBdr>
                    <w:top w:val="none" w:sz="0" w:space="0" w:color="auto"/>
                    <w:left w:val="none" w:sz="0" w:space="0" w:color="auto"/>
                    <w:bottom w:val="none" w:sz="0" w:space="0" w:color="auto"/>
                    <w:right w:val="none" w:sz="0" w:space="0" w:color="auto"/>
                  </w:divBdr>
                </w:div>
                <w:div w:id="1629317407">
                  <w:marLeft w:val="0"/>
                  <w:marRight w:val="0"/>
                  <w:marTop w:val="0"/>
                  <w:marBottom w:val="0"/>
                  <w:divBdr>
                    <w:top w:val="none" w:sz="0" w:space="0" w:color="auto"/>
                    <w:left w:val="none" w:sz="0" w:space="0" w:color="auto"/>
                    <w:bottom w:val="none" w:sz="0" w:space="0" w:color="auto"/>
                    <w:right w:val="none" w:sz="0" w:space="0" w:color="auto"/>
                  </w:divBdr>
                </w:div>
                <w:div w:id="1620143901">
                  <w:marLeft w:val="0"/>
                  <w:marRight w:val="0"/>
                  <w:marTop w:val="0"/>
                  <w:marBottom w:val="0"/>
                  <w:divBdr>
                    <w:top w:val="none" w:sz="0" w:space="0" w:color="auto"/>
                    <w:left w:val="none" w:sz="0" w:space="0" w:color="auto"/>
                    <w:bottom w:val="none" w:sz="0" w:space="0" w:color="auto"/>
                    <w:right w:val="none" w:sz="0" w:space="0" w:color="auto"/>
                  </w:divBdr>
                </w:div>
                <w:div w:id="1660577014">
                  <w:marLeft w:val="0"/>
                  <w:marRight w:val="0"/>
                  <w:marTop w:val="0"/>
                  <w:marBottom w:val="0"/>
                  <w:divBdr>
                    <w:top w:val="none" w:sz="0" w:space="0" w:color="auto"/>
                    <w:left w:val="none" w:sz="0" w:space="0" w:color="auto"/>
                    <w:bottom w:val="none" w:sz="0" w:space="0" w:color="auto"/>
                    <w:right w:val="none" w:sz="0" w:space="0" w:color="auto"/>
                  </w:divBdr>
                </w:div>
                <w:div w:id="1208296698">
                  <w:marLeft w:val="0"/>
                  <w:marRight w:val="0"/>
                  <w:marTop w:val="0"/>
                  <w:marBottom w:val="0"/>
                  <w:divBdr>
                    <w:top w:val="none" w:sz="0" w:space="0" w:color="auto"/>
                    <w:left w:val="none" w:sz="0" w:space="0" w:color="auto"/>
                    <w:bottom w:val="none" w:sz="0" w:space="0" w:color="auto"/>
                    <w:right w:val="none" w:sz="0" w:space="0" w:color="auto"/>
                  </w:divBdr>
                </w:div>
                <w:div w:id="425543556">
                  <w:marLeft w:val="0"/>
                  <w:marRight w:val="0"/>
                  <w:marTop w:val="0"/>
                  <w:marBottom w:val="0"/>
                  <w:divBdr>
                    <w:top w:val="none" w:sz="0" w:space="0" w:color="auto"/>
                    <w:left w:val="none" w:sz="0" w:space="0" w:color="auto"/>
                    <w:bottom w:val="none" w:sz="0" w:space="0" w:color="auto"/>
                    <w:right w:val="none" w:sz="0" w:space="0" w:color="auto"/>
                  </w:divBdr>
                </w:div>
                <w:div w:id="990333698">
                  <w:marLeft w:val="0"/>
                  <w:marRight w:val="0"/>
                  <w:marTop w:val="0"/>
                  <w:marBottom w:val="0"/>
                  <w:divBdr>
                    <w:top w:val="none" w:sz="0" w:space="0" w:color="auto"/>
                    <w:left w:val="none" w:sz="0" w:space="0" w:color="auto"/>
                    <w:bottom w:val="none" w:sz="0" w:space="0" w:color="auto"/>
                    <w:right w:val="none" w:sz="0" w:space="0" w:color="auto"/>
                  </w:divBdr>
                </w:div>
                <w:div w:id="915212838">
                  <w:marLeft w:val="0"/>
                  <w:marRight w:val="0"/>
                  <w:marTop w:val="0"/>
                  <w:marBottom w:val="0"/>
                  <w:divBdr>
                    <w:top w:val="none" w:sz="0" w:space="0" w:color="auto"/>
                    <w:left w:val="none" w:sz="0" w:space="0" w:color="auto"/>
                    <w:bottom w:val="none" w:sz="0" w:space="0" w:color="auto"/>
                    <w:right w:val="none" w:sz="0" w:space="0" w:color="auto"/>
                  </w:divBdr>
                </w:div>
                <w:div w:id="1386686578">
                  <w:marLeft w:val="0"/>
                  <w:marRight w:val="0"/>
                  <w:marTop w:val="0"/>
                  <w:marBottom w:val="0"/>
                  <w:divBdr>
                    <w:top w:val="none" w:sz="0" w:space="0" w:color="auto"/>
                    <w:left w:val="none" w:sz="0" w:space="0" w:color="auto"/>
                    <w:bottom w:val="none" w:sz="0" w:space="0" w:color="auto"/>
                    <w:right w:val="none" w:sz="0" w:space="0" w:color="auto"/>
                  </w:divBdr>
                </w:div>
                <w:div w:id="749042199">
                  <w:marLeft w:val="0"/>
                  <w:marRight w:val="0"/>
                  <w:marTop w:val="0"/>
                  <w:marBottom w:val="0"/>
                  <w:divBdr>
                    <w:top w:val="none" w:sz="0" w:space="0" w:color="auto"/>
                    <w:left w:val="none" w:sz="0" w:space="0" w:color="auto"/>
                    <w:bottom w:val="none" w:sz="0" w:space="0" w:color="auto"/>
                    <w:right w:val="none" w:sz="0" w:space="0" w:color="auto"/>
                  </w:divBdr>
                </w:div>
                <w:div w:id="1922792167">
                  <w:marLeft w:val="0"/>
                  <w:marRight w:val="0"/>
                  <w:marTop w:val="0"/>
                  <w:marBottom w:val="0"/>
                  <w:divBdr>
                    <w:top w:val="none" w:sz="0" w:space="0" w:color="auto"/>
                    <w:left w:val="none" w:sz="0" w:space="0" w:color="auto"/>
                    <w:bottom w:val="none" w:sz="0" w:space="0" w:color="auto"/>
                    <w:right w:val="none" w:sz="0" w:space="0" w:color="auto"/>
                  </w:divBdr>
                </w:div>
                <w:div w:id="371924567">
                  <w:marLeft w:val="0"/>
                  <w:marRight w:val="0"/>
                  <w:marTop w:val="0"/>
                  <w:marBottom w:val="0"/>
                  <w:divBdr>
                    <w:top w:val="none" w:sz="0" w:space="0" w:color="auto"/>
                    <w:left w:val="none" w:sz="0" w:space="0" w:color="auto"/>
                    <w:bottom w:val="none" w:sz="0" w:space="0" w:color="auto"/>
                    <w:right w:val="none" w:sz="0" w:space="0" w:color="auto"/>
                  </w:divBdr>
                </w:div>
                <w:div w:id="2036423823">
                  <w:marLeft w:val="0"/>
                  <w:marRight w:val="0"/>
                  <w:marTop w:val="0"/>
                  <w:marBottom w:val="0"/>
                  <w:divBdr>
                    <w:top w:val="none" w:sz="0" w:space="0" w:color="auto"/>
                    <w:left w:val="none" w:sz="0" w:space="0" w:color="auto"/>
                    <w:bottom w:val="none" w:sz="0" w:space="0" w:color="auto"/>
                    <w:right w:val="none" w:sz="0" w:space="0" w:color="auto"/>
                  </w:divBdr>
                </w:div>
                <w:div w:id="1987707358">
                  <w:marLeft w:val="0"/>
                  <w:marRight w:val="0"/>
                  <w:marTop w:val="0"/>
                  <w:marBottom w:val="0"/>
                  <w:divBdr>
                    <w:top w:val="none" w:sz="0" w:space="0" w:color="auto"/>
                    <w:left w:val="none" w:sz="0" w:space="0" w:color="auto"/>
                    <w:bottom w:val="none" w:sz="0" w:space="0" w:color="auto"/>
                    <w:right w:val="none" w:sz="0" w:space="0" w:color="auto"/>
                  </w:divBdr>
                </w:div>
                <w:div w:id="558171322">
                  <w:marLeft w:val="0"/>
                  <w:marRight w:val="0"/>
                  <w:marTop w:val="0"/>
                  <w:marBottom w:val="0"/>
                  <w:divBdr>
                    <w:top w:val="none" w:sz="0" w:space="0" w:color="auto"/>
                    <w:left w:val="none" w:sz="0" w:space="0" w:color="auto"/>
                    <w:bottom w:val="none" w:sz="0" w:space="0" w:color="auto"/>
                    <w:right w:val="none" w:sz="0" w:space="0" w:color="auto"/>
                  </w:divBdr>
                </w:div>
                <w:div w:id="1424568613">
                  <w:marLeft w:val="0"/>
                  <w:marRight w:val="0"/>
                  <w:marTop w:val="0"/>
                  <w:marBottom w:val="0"/>
                  <w:divBdr>
                    <w:top w:val="none" w:sz="0" w:space="0" w:color="auto"/>
                    <w:left w:val="none" w:sz="0" w:space="0" w:color="auto"/>
                    <w:bottom w:val="none" w:sz="0" w:space="0" w:color="auto"/>
                    <w:right w:val="none" w:sz="0" w:space="0" w:color="auto"/>
                  </w:divBdr>
                </w:div>
                <w:div w:id="1592810777">
                  <w:marLeft w:val="0"/>
                  <w:marRight w:val="0"/>
                  <w:marTop w:val="0"/>
                  <w:marBottom w:val="0"/>
                  <w:divBdr>
                    <w:top w:val="none" w:sz="0" w:space="0" w:color="auto"/>
                    <w:left w:val="none" w:sz="0" w:space="0" w:color="auto"/>
                    <w:bottom w:val="none" w:sz="0" w:space="0" w:color="auto"/>
                    <w:right w:val="none" w:sz="0" w:space="0" w:color="auto"/>
                  </w:divBdr>
                </w:div>
                <w:div w:id="600264251">
                  <w:marLeft w:val="0"/>
                  <w:marRight w:val="0"/>
                  <w:marTop w:val="0"/>
                  <w:marBottom w:val="0"/>
                  <w:divBdr>
                    <w:top w:val="none" w:sz="0" w:space="0" w:color="auto"/>
                    <w:left w:val="none" w:sz="0" w:space="0" w:color="auto"/>
                    <w:bottom w:val="none" w:sz="0" w:space="0" w:color="auto"/>
                    <w:right w:val="none" w:sz="0" w:space="0" w:color="auto"/>
                  </w:divBdr>
                </w:div>
                <w:div w:id="1579055894">
                  <w:marLeft w:val="0"/>
                  <w:marRight w:val="0"/>
                  <w:marTop w:val="0"/>
                  <w:marBottom w:val="0"/>
                  <w:divBdr>
                    <w:top w:val="none" w:sz="0" w:space="0" w:color="auto"/>
                    <w:left w:val="none" w:sz="0" w:space="0" w:color="auto"/>
                    <w:bottom w:val="none" w:sz="0" w:space="0" w:color="auto"/>
                    <w:right w:val="none" w:sz="0" w:space="0" w:color="auto"/>
                  </w:divBdr>
                </w:div>
                <w:div w:id="862208716">
                  <w:marLeft w:val="0"/>
                  <w:marRight w:val="0"/>
                  <w:marTop w:val="0"/>
                  <w:marBottom w:val="0"/>
                  <w:divBdr>
                    <w:top w:val="none" w:sz="0" w:space="0" w:color="auto"/>
                    <w:left w:val="none" w:sz="0" w:space="0" w:color="auto"/>
                    <w:bottom w:val="none" w:sz="0" w:space="0" w:color="auto"/>
                    <w:right w:val="none" w:sz="0" w:space="0" w:color="auto"/>
                  </w:divBdr>
                </w:div>
                <w:div w:id="461732896">
                  <w:marLeft w:val="0"/>
                  <w:marRight w:val="0"/>
                  <w:marTop w:val="0"/>
                  <w:marBottom w:val="0"/>
                  <w:divBdr>
                    <w:top w:val="none" w:sz="0" w:space="0" w:color="auto"/>
                    <w:left w:val="none" w:sz="0" w:space="0" w:color="auto"/>
                    <w:bottom w:val="none" w:sz="0" w:space="0" w:color="auto"/>
                    <w:right w:val="none" w:sz="0" w:space="0" w:color="auto"/>
                  </w:divBdr>
                </w:div>
                <w:div w:id="2145999074">
                  <w:marLeft w:val="0"/>
                  <w:marRight w:val="0"/>
                  <w:marTop w:val="0"/>
                  <w:marBottom w:val="0"/>
                  <w:divBdr>
                    <w:top w:val="none" w:sz="0" w:space="0" w:color="auto"/>
                    <w:left w:val="none" w:sz="0" w:space="0" w:color="auto"/>
                    <w:bottom w:val="none" w:sz="0" w:space="0" w:color="auto"/>
                    <w:right w:val="none" w:sz="0" w:space="0" w:color="auto"/>
                  </w:divBdr>
                </w:div>
                <w:div w:id="6836087">
                  <w:marLeft w:val="0"/>
                  <w:marRight w:val="0"/>
                  <w:marTop w:val="0"/>
                  <w:marBottom w:val="0"/>
                  <w:divBdr>
                    <w:top w:val="none" w:sz="0" w:space="0" w:color="auto"/>
                    <w:left w:val="none" w:sz="0" w:space="0" w:color="auto"/>
                    <w:bottom w:val="none" w:sz="0" w:space="0" w:color="auto"/>
                    <w:right w:val="none" w:sz="0" w:space="0" w:color="auto"/>
                  </w:divBdr>
                </w:div>
                <w:div w:id="896211779">
                  <w:marLeft w:val="0"/>
                  <w:marRight w:val="0"/>
                  <w:marTop w:val="0"/>
                  <w:marBottom w:val="0"/>
                  <w:divBdr>
                    <w:top w:val="none" w:sz="0" w:space="0" w:color="auto"/>
                    <w:left w:val="none" w:sz="0" w:space="0" w:color="auto"/>
                    <w:bottom w:val="none" w:sz="0" w:space="0" w:color="auto"/>
                    <w:right w:val="none" w:sz="0" w:space="0" w:color="auto"/>
                  </w:divBdr>
                </w:div>
                <w:div w:id="1584603011">
                  <w:marLeft w:val="0"/>
                  <w:marRight w:val="0"/>
                  <w:marTop w:val="0"/>
                  <w:marBottom w:val="0"/>
                  <w:divBdr>
                    <w:top w:val="none" w:sz="0" w:space="0" w:color="auto"/>
                    <w:left w:val="none" w:sz="0" w:space="0" w:color="auto"/>
                    <w:bottom w:val="none" w:sz="0" w:space="0" w:color="auto"/>
                    <w:right w:val="none" w:sz="0" w:space="0" w:color="auto"/>
                  </w:divBdr>
                </w:div>
                <w:div w:id="1959989747">
                  <w:marLeft w:val="0"/>
                  <w:marRight w:val="0"/>
                  <w:marTop w:val="0"/>
                  <w:marBottom w:val="0"/>
                  <w:divBdr>
                    <w:top w:val="none" w:sz="0" w:space="0" w:color="auto"/>
                    <w:left w:val="none" w:sz="0" w:space="0" w:color="auto"/>
                    <w:bottom w:val="none" w:sz="0" w:space="0" w:color="auto"/>
                    <w:right w:val="none" w:sz="0" w:space="0" w:color="auto"/>
                  </w:divBdr>
                </w:div>
                <w:div w:id="872226359">
                  <w:marLeft w:val="0"/>
                  <w:marRight w:val="0"/>
                  <w:marTop w:val="0"/>
                  <w:marBottom w:val="0"/>
                  <w:divBdr>
                    <w:top w:val="none" w:sz="0" w:space="0" w:color="auto"/>
                    <w:left w:val="none" w:sz="0" w:space="0" w:color="auto"/>
                    <w:bottom w:val="none" w:sz="0" w:space="0" w:color="auto"/>
                    <w:right w:val="none" w:sz="0" w:space="0" w:color="auto"/>
                  </w:divBdr>
                </w:div>
                <w:div w:id="731583104">
                  <w:marLeft w:val="0"/>
                  <w:marRight w:val="0"/>
                  <w:marTop w:val="0"/>
                  <w:marBottom w:val="0"/>
                  <w:divBdr>
                    <w:top w:val="none" w:sz="0" w:space="0" w:color="auto"/>
                    <w:left w:val="none" w:sz="0" w:space="0" w:color="auto"/>
                    <w:bottom w:val="none" w:sz="0" w:space="0" w:color="auto"/>
                    <w:right w:val="none" w:sz="0" w:space="0" w:color="auto"/>
                  </w:divBdr>
                </w:div>
                <w:div w:id="1164589190">
                  <w:marLeft w:val="0"/>
                  <w:marRight w:val="0"/>
                  <w:marTop w:val="0"/>
                  <w:marBottom w:val="0"/>
                  <w:divBdr>
                    <w:top w:val="none" w:sz="0" w:space="0" w:color="auto"/>
                    <w:left w:val="none" w:sz="0" w:space="0" w:color="auto"/>
                    <w:bottom w:val="none" w:sz="0" w:space="0" w:color="auto"/>
                    <w:right w:val="none" w:sz="0" w:space="0" w:color="auto"/>
                  </w:divBdr>
                </w:div>
                <w:div w:id="34358018">
                  <w:marLeft w:val="0"/>
                  <w:marRight w:val="0"/>
                  <w:marTop w:val="0"/>
                  <w:marBottom w:val="0"/>
                  <w:divBdr>
                    <w:top w:val="none" w:sz="0" w:space="0" w:color="auto"/>
                    <w:left w:val="none" w:sz="0" w:space="0" w:color="auto"/>
                    <w:bottom w:val="none" w:sz="0" w:space="0" w:color="auto"/>
                    <w:right w:val="none" w:sz="0" w:space="0" w:color="auto"/>
                  </w:divBdr>
                </w:div>
                <w:div w:id="1004623906">
                  <w:marLeft w:val="0"/>
                  <w:marRight w:val="0"/>
                  <w:marTop w:val="0"/>
                  <w:marBottom w:val="0"/>
                  <w:divBdr>
                    <w:top w:val="none" w:sz="0" w:space="0" w:color="auto"/>
                    <w:left w:val="none" w:sz="0" w:space="0" w:color="auto"/>
                    <w:bottom w:val="none" w:sz="0" w:space="0" w:color="auto"/>
                    <w:right w:val="none" w:sz="0" w:space="0" w:color="auto"/>
                  </w:divBdr>
                </w:div>
                <w:div w:id="1137381509">
                  <w:marLeft w:val="0"/>
                  <w:marRight w:val="0"/>
                  <w:marTop w:val="0"/>
                  <w:marBottom w:val="0"/>
                  <w:divBdr>
                    <w:top w:val="none" w:sz="0" w:space="0" w:color="auto"/>
                    <w:left w:val="none" w:sz="0" w:space="0" w:color="auto"/>
                    <w:bottom w:val="none" w:sz="0" w:space="0" w:color="auto"/>
                    <w:right w:val="none" w:sz="0" w:space="0" w:color="auto"/>
                  </w:divBdr>
                </w:div>
                <w:div w:id="1075278305">
                  <w:marLeft w:val="0"/>
                  <w:marRight w:val="0"/>
                  <w:marTop w:val="0"/>
                  <w:marBottom w:val="0"/>
                  <w:divBdr>
                    <w:top w:val="none" w:sz="0" w:space="0" w:color="auto"/>
                    <w:left w:val="none" w:sz="0" w:space="0" w:color="auto"/>
                    <w:bottom w:val="none" w:sz="0" w:space="0" w:color="auto"/>
                    <w:right w:val="none" w:sz="0" w:space="0" w:color="auto"/>
                  </w:divBdr>
                </w:div>
                <w:div w:id="2097749431">
                  <w:marLeft w:val="0"/>
                  <w:marRight w:val="0"/>
                  <w:marTop w:val="0"/>
                  <w:marBottom w:val="0"/>
                  <w:divBdr>
                    <w:top w:val="none" w:sz="0" w:space="0" w:color="auto"/>
                    <w:left w:val="none" w:sz="0" w:space="0" w:color="auto"/>
                    <w:bottom w:val="none" w:sz="0" w:space="0" w:color="auto"/>
                    <w:right w:val="none" w:sz="0" w:space="0" w:color="auto"/>
                  </w:divBdr>
                </w:div>
                <w:div w:id="157503236">
                  <w:marLeft w:val="0"/>
                  <w:marRight w:val="0"/>
                  <w:marTop w:val="0"/>
                  <w:marBottom w:val="0"/>
                  <w:divBdr>
                    <w:top w:val="none" w:sz="0" w:space="0" w:color="auto"/>
                    <w:left w:val="none" w:sz="0" w:space="0" w:color="auto"/>
                    <w:bottom w:val="none" w:sz="0" w:space="0" w:color="auto"/>
                    <w:right w:val="none" w:sz="0" w:space="0" w:color="auto"/>
                  </w:divBdr>
                </w:div>
                <w:div w:id="2111966405">
                  <w:marLeft w:val="0"/>
                  <w:marRight w:val="0"/>
                  <w:marTop w:val="0"/>
                  <w:marBottom w:val="0"/>
                  <w:divBdr>
                    <w:top w:val="none" w:sz="0" w:space="0" w:color="auto"/>
                    <w:left w:val="none" w:sz="0" w:space="0" w:color="auto"/>
                    <w:bottom w:val="none" w:sz="0" w:space="0" w:color="auto"/>
                    <w:right w:val="none" w:sz="0" w:space="0" w:color="auto"/>
                  </w:divBdr>
                </w:div>
                <w:div w:id="1748501177">
                  <w:marLeft w:val="0"/>
                  <w:marRight w:val="0"/>
                  <w:marTop w:val="0"/>
                  <w:marBottom w:val="0"/>
                  <w:divBdr>
                    <w:top w:val="none" w:sz="0" w:space="0" w:color="auto"/>
                    <w:left w:val="none" w:sz="0" w:space="0" w:color="auto"/>
                    <w:bottom w:val="none" w:sz="0" w:space="0" w:color="auto"/>
                    <w:right w:val="none" w:sz="0" w:space="0" w:color="auto"/>
                  </w:divBdr>
                </w:div>
                <w:div w:id="136998586">
                  <w:marLeft w:val="0"/>
                  <w:marRight w:val="0"/>
                  <w:marTop w:val="0"/>
                  <w:marBottom w:val="0"/>
                  <w:divBdr>
                    <w:top w:val="none" w:sz="0" w:space="0" w:color="auto"/>
                    <w:left w:val="none" w:sz="0" w:space="0" w:color="auto"/>
                    <w:bottom w:val="none" w:sz="0" w:space="0" w:color="auto"/>
                    <w:right w:val="none" w:sz="0" w:space="0" w:color="auto"/>
                  </w:divBdr>
                </w:div>
                <w:div w:id="2022660111">
                  <w:marLeft w:val="0"/>
                  <w:marRight w:val="0"/>
                  <w:marTop w:val="0"/>
                  <w:marBottom w:val="0"/>
                  <w:divBdr>
                    <w:top w:val="none" w:sz="0" w:space="0" w:color="auto"/>
                    <w:left w:val="none" w:sz="0" w:space="0" w:color="auto"/>
                    <w:bottom w:val="none" w:sz="0" w:space="0" w:color="auto"/>
                    <w:right w:val="none" w:sz="0" w:space="0" w:color="auto"/>
                  </w:divBdr>
                </w:div>
                <w:div w:id="1659964152">
                  <w:marLeft w:val="0"/>
                  <w:marRight w:val="0"/>
                  <w:marTop w:val="0"/>
                  <w:marBottom w:val="0"/>
                  <w:divBdr>
                    <w:top w:val="none" w:sz="0" w:space="0" w:color="auto"/>
                    <w:left w:val="none" w:sz="0" w:space="0" w:color="auto"/>
                    <w:bottom w:val="none" w:sz="0" w:space="0" w:color="auto"/>
                    <w:right w:val="none" w:sz="0" w:space="0" w:color="auto"/>
                  </w:divBdr>
                </w:div>
                <w:div w:id="1320232541">
                  <w:marLeft w:val="0"/>
                  <w:marRight w:val="0"/>
                  <w:marTop w:val="0"/>
                  <w:marBottom w:val="0"/>
                  <w:divBdr>
                    <w:top w:val="none" w:sz="0" w:space="0" w:color="auto"/>
                    <w:left w:val="none" w:sz="0" w:space="0" w:color="auto"/>
                    <w:bottom w:val="none" w:sz="0" w:space="0" w:color="auto"/>
                    <w:right w:val="none" w:sz="0" w:space="0" w:color="auto"/>
                  </w:divBdr>
                </w:div>
                <w:div w:id="1476491656">
                  <w:marLeft w:val="0"/>
                  <w:marRight w:val="0"/>
                  <w:marTop w:val="0"/>
                  <w:marBottom w:val="0"/>
                  <w:divBdr>
                    <w:top w:val="none" w:sz="0" w:space="0" w:color="auto"/>
                    <w:left w:val="none" w:sz="0" w:space="0" w:color="auto"/>
                    <w:bottom w:val="none" w:sz="0" w:space="0" w:color="auto"/>
                    <w:right w:val="none" w:sz="0" w:space="0" w:color="auto"/>
                  </w:divBdr>
                </w:div>
                <w:div w:id="312759730">
                  <w:marLeft w:val="0"/>
                  <w:marRight w:val="0"/>
                  <w:marTop w:val="0"/>
                  <w:marBottom w:val="0"/>
                  <w:divBdr>
                    <w:top w:val="none" w:sz="0" w:space="0" w:color="auto"/>
                    <w:left w:val="none" w:sz="0" w:space="0" w:color="auto"/>
                    <w:bottom w:val="none" w:sz="0" w:space="0" w:color="auto"/>
                    <w:right w:val="none" w:sz="0" w:space="0" w:color="auto"/>
                  </w:divBdr>
                </w:div>
                <w:div w:id="827983127">
                  <w:marLeft w:val="0"/>
                  <w:marRight w:val="0"/>
                  <w:marTop w:val="0"/>
                  <w:marBottom w:val="0"/>
                  <w:divBdr>
                    <w:top w:val="none" w:sz="0" w:space="0" w:color="auto"/>
                    <w:left w:val="none" w:sz="0" w:space="0" w:color="auto"/>
                    <w:bottom w:val="none" w:sz="0" w:space="0" w:color="auto"/>
                    <w:right w:val="none" w:sz="0" w:space="0" w:color="auto"/>
                  </w:divBdr>
                </w:div>
                <w:div w:id="1170098871">
                  <w:marLeft w:val="0"/>
                  <w:marRight w:val="0"/>
                  <w:marTop w:val="0"/>
                  <w:marBottom w:val="0"/>
                  <w:divBdr>
                    <w:top w:val="none" w:sz="0" w:space="0" w:color="auto"/>
                    <w:left w:val="none" w:sz="0" w:space="0" w:color="auto"/>
                    <w:bottom w:val="none" w:sz="0" w:space="0" w:color="auto"/>
                    <w:right w:val="none" w:sz="0" w:space="0" w:color="auto"/>
                  </w:divBdr>
                </w:div>
                <w:div w:id="1756855781">
                  <w:marLeft w:val="0"/>
                  <w:marRight w:val="0"/>
                  <w:marTop w:val="0"/>
                  <w:marBottom w:val="0"/>
                  <w:divBdr>
                    <w:top w:val="none" w:sz="0" w:space="0" w:color="auto"/>
                    <w:left w:val="none" w:sz="0" w:space="0" w:color="auto"/>
                    <w:bottom w:val="none" w:sz="0" w:space="0" w:color="auto"/>
                    <w:right w:val="none" w:sz="0" w:space="0" w:color="auto"/>
                  </w:divBdr>
                </w:div>
                <w:div w:id="1516923570">
                  <w:marLeft w:val="0"/>
                  <w:marRight w:val="0"/>
                  <w:marTop w:val="0"/>
                  <w:marBottom w:val="0"/>
                  <w:divBdr>
                    <w:top w:val="none" w:sz="0" w:space="0" w:color="auto"/>
                    <w:left w:val="none" w:sz="0" w:space="0" w:color="auto"/>
                    <w:bottom w:val="none" w:sz="0" w:space="0" w:color="auto"/>
                    <w:right w:val="none" w:sz="0" w:space="0" w:color="auto"/>
                  </w:divBdr>
                </w:div>
                <w:div w:id="1468008207">
                  <w:marLeft w:val="0"/>
                  <w:marRight w:val="0"/>
                  <w:marTop w:val="0"/>
                  <w:marBottom w:val="0"/>
                  <w:divBdr>
                    <w:top w:val="none" w:sz="0" w:space="0" w:color="auto"/>
                    <w:left w:val="none" w:sz="0" w:space="0" w:color="auto"/>
                    <w:bottom w:val="none" w:sz="0" w:space="0" w:color="auto"/>
                    <w:right w:val="none" w:sz="0" w:space="0" w:color="auto"/>
                  </w:divBdr>
                </w:div>
                <w:div w:id="1315404718">
                  <w:marLeft w:val="0"/>
                  <w:marRight w:val="0"/>
                  <w:marTop w:val="0"/>
                  <w:marBottom w:val="0"/>
                  <w:divBdr>
                    <w:top w:val="none" w:sz="0" w:space="0" w:color="auto"/>
                    <w:left w:val="none" w:sz="0" w:space="0" w:color="auto"/>
                    <w:bottom w:val="none" w:sz="0" w:space="0" w:color="auto"/>
                    <w:right w:val="none" w:sz="0" w:space="0" w:color="auto"/>
                  </w:divBdr>
                </w:div>
                <w:div w:id="1773084870">
                  <w:marLeft w:val="0"/>
                  <w:marRight w:val="0"/>
                  <w:marTop w:val="0"/>
                  <w:marBottom w:val="0"/>
                  <w:divBdr>
                    <w:top w:val="none" w:sz="0" w:space="0" w:color="auto"/>
                    <w:left w:val="none" w:sz="0" w:space="0" w:color="auto"/>
                    <w:bottom w:val="none" w:sz="0" w:space="0" w:color="auto"/>
                    <w:right w:val="none" w:sz="0" w:space="0" w:color="auto"/>
                  </w:divBdr>
                </w:div>
                <w:div w:id="1767192989">
                  <w:marLeft w:val="0"/>
                  <w:marRight w:val="0"/>
                  <w:marTop w:val="0"/>
                  <w:marBottom w:val="0"/>
                  <w:divBdr>
                    <w:top w:val="none" w:sz="0" w:space="0" w:color="auto"/>
                    <w:left w:val="none" w:sz="0" w:space="0" w:color="auto"/>
                    <w:bottom w:val="none" w:sz="0" w:space="0" w:color="auto"/>
                    <w:right w:val="none" w:sz="0" w:space="0" w:color="auto"/>
                  </w:divBdr>
                </w:div>
                <w:div w:id="1112553202">
                  <w:marLeft w:val="0"/>
                  <w:marRight w:val="0"/>
                  <w:marTop w:val="0"/>
                  <w:marBottom w:val="0"/>
                  <w:divBdr>
                    <w:top w:val="none" w:sz="0" w:space="0" w:color="auto"/>
                    <w:left w:val="none" w:sz="0" w:space="0" w:color="auto"/>
                    <w:bottom w:val="none" w:sz="0" w:space="0" w:color="auto"/>
                    <w:right w:val="none" w:sz="0" w:space="0" w:color="auto"/>
                  </w:divBdr>
                </w:div>
                <w:div w:id="60950621">
                  <w:marLeft w:val="0"/>
                  <w:marRight w:val="0"/>
                  <w:marTop w:val="0"/>
                  <w:marBottom w:val="0"/>
                  <w:divBdr>
                    <w:top w:val="none" w:sz="0" w:space="0" w:color="auto"/>
                    <w:left w:val="none" w:sz="0" w:space="0" w:color="auto"/>
                    <w:bottom w:val="none" w:sz="0" w:space="0" w:color="auto"/>
                    <w:right w:val="none" w:sz="0" w:space="0" w:color="auto"/>
                  </w:divBdr>
                </w:div>
                <w:div w:id="1777410466">
                  <w:marLeft w:val="0"/>
                  <w:marRight w:val="0"/>
                  <w:marTop w:val="0"/>
                  <w:marBottom w:val="0"/>
                  <w:divBdr>
                    <w:top w:val="none" w:sz="0" w:space="0" w:color="auto"/>
                    <w:left w:val="none" w:sz="0" w:space="0" w:color="auto"/>
                    <w:bottom w:val="none" w:sz="0" w:space="0" w:color="auto"/>
                    <w:right w:val="none" w:sz="0" w:space="0" w:color="auto"/>
                  </w:divBdr>
                </w:div>
                <w:div w:id="1282229903">
                  <w:marLeft w:val="0"/>
                  <w:marRight w:val="0"/>
                  <w:marTop w:val="0"/>
                  <w:marBottom w:val="0"/>
                  <w:divBdr>
                    <w:top w:val="none" w:sz="0" w:space="0" w:color="auto"/>
                    <w:left w:val="none" w:sz="0" w:space="0" w:color="auto"/>
                    <w:bottom w:val="none" w:sz="0" w:space="0" w:color="auto"/>
                    <w:right w:val="none" w:sz="0" w:space="0" w:color="auto"/>
                  </w:divBdr>
                </w:div>
                <w:div w:id="1732804053">
                  <w:marLeft w:val="0"/>
                  <w:marRight w:val="0"/>
                  <w:marTop w:val="0"/>
                  <w:marBottom w:val="0"/>
                  <w:divBdr>
                    <w:top w:val="none" w:sz="0" w:space="0" w:color="auto"/>
                    <w:left w:val="none" w:sz="0" w:space="0" w:color="auto"/>
                    <w:bottom w:val="none" w:sz="0" w:space="0" w:color="auto"/>
                    <w:right w:val="none" w:sz="0" w:space="0" w:color="auto"/>
                  </w:divBdr>
                </w:div>
                <w:div w:id="2088384582">
                  <w:marLeft w:val="0"/>
                  <w:marRight w:val="0"/>
                  <w:marTop w:val="0"/>
                  <w:marBottom w:val="0"/>
                  <w:divBdr>
                    <w:top w:val="none" w:sz="0" w:space="0" w:color="auto"/>
                    <w:left w:val="none" w:sz="0" w:space="0" w:color="auto"/>
                    <w:bottom w:val="none" w:sz="0" w:space="0" w:color="auto"/>
                    <w:right w:val="none" w:sz="0" w:space="0" w:color="auto"/>
                  </w:divBdr>
                </w:div>
                <w:div w:id="1651250187">
                  <w:marLeft w:val="0"/>
                  <w:marRight w:val="0"/>
                  <w:marTop w:val="0"/>
                  <w:marBottom w:val="0"/>
                  <w:divBdr>
                    <w:top w:val="none" w:sz="0" w:space="0" w:color="auto"/>
                    <w:left w:val="none" w:sz="0" w:space="0" w:color="auto"/>
                    <w:bottom w:val="none" w:sz="0" w:space="0" w:color="auto"/>
                    <w:right w:val="none" w:sz="0" w:space="0" w:color="auto"/>
                  </w:divBdr>
                </w:div>
                <w:div w:id="130563881">
                  <w:marLeft w:val="0"/>
                  <w:marRight w:val="0"/>
                  <w:marTop w:val="0"/>
                  <w:marBottom w:val="0"/>
                  <w:divBdr>
                    <w:top w:val="none" w:sz="0" w:space="0" w:color="auto"/>
                    <w:left w:val="none" w:sz="0" w:space="0" w:color="auto"/>
                    <w:bottom w:val="none" w:sz="0" w:space="0" w:color="auto"/>
                    <w:right w:val="none" w:sz="0" w:space="0" w:color="auto"/>
                  </w:divBdr>
                </w:div>
                <w:div w:id="879711842">
                  <w:marLeft w:val="0"/>
                  <w:marRight w:val="0"/>
                  <w:marTop w:val="0"/>
                  <w:marBottom w:val="0"/>
                  <w:divBdr>
                    <w:top w:val="none" w:sz="0" w:space="0" w:color="auto"/>
                    <w:left w:val="none" w:sz="0" w:space="0" w:color="auto"/>
                    <w:bottom w:val="none" w:sz="0" w:space="0" w:color="auto"/>
                    <w:right w:val="none" w:sz="0" w:space="0" w:color="auto"/>
                  </w:divBdr>
                </w:div>
                <w:div w:id="271936339">
                  <w:marLeft w:val="0"/>
                  <w:marRight w:val="0"/>
                  <w:marTop w:val="0"/>
                  <w:marBottom w:val="0"/>
                  <w:divBdr>
                    <w:top w:val="none" w:sz="0" w:space="0" w:color="auto"/>
                    <w:left w:val="none" w:sz="0" w:space="0" w:color="auto"/>
                    <w:bottom w:val="none" w:sz="0" w:space="0" w:color="auto"/>
                    <w:right w:val="none" w:sz="0" w:space="0" w:color="auto"/>
                  </w:divBdr>
                </w:div>
                <w:div w:id="1693067093">
                  <w:marLeft w:val="0"/>
                  <w:marRight w:val="0"/>
                  <w:marTop w:val="0"/>
                  <w:marBottom w:val="0"/>
                  <w:divBdr>
                    <w:top w:val="none" w:sz="0" w:space="0" w:color="auto"/>
                    <w:left w:val="none" w:sz="0" w:space="0" w:color="auto"/>
                    <w:bottom w:val="none" w:sz="0" w:space="0" w:color="auto"/>
                    <w:right w:val="none" w:sz="0" w:space="0" w:color="auto"/>
                  </w:divBdr>
                </w:div>
                <w:div w:id="1935240794">
                  <w:marLeft w:val="0"/>
                  <w:marRight w:val="0"/>
                  <w:marTop w:val="0"/>
                  <w:marBottom w:val="0"/>
                  <w:divBdr>
                    <w:top w:val="none" w:sz="0" w:space="0" w:color="auto"/>
                    <w:left w:val="none" w:sz="0" w:space="0" w:color="auto"/>
                    <w:bottom w:val="none" w:sz="0" w:space="0" w:color="auto"/>
                    <w:right w:val="none" w:sz="0" w:space="0" w:color="auto"/>
                  </w:divBdr>
                </w:div>
                <w:div w:id="266079327">
                  <w:marLeft w:val="0"/>
                  <w:marRight w:val="0"/>
                  <w:marTop w:val="0"/>
                  <w:marBottom w:val="0"/>
                  <w:divBdr>
                    <w:top w:val="none" w:sz="0" w:space="0" w:color="auto"/>
                    <w:left w:val="none" w:sz="0" w:space="0" w:color="auto"/>
                    <w:bottom w:val="none" w:sz="0" w:space="0" w:color="auto"/>
                    <w:right w:val="none" w:sz="0" w:space="0" w:color="auto"/>
                  </w:divBdr>
                </w:div>
                <w:div w:id="904804704">
                  <w:marLeft w:val="0"/>
                  <w:marRight w:val="0"/>
                  <w:marTop w:val="0"/>
                  <w:marBottom w:val="0"/>
                  <w:divBdr>
                    <w:top w:val="none" w:sz="0" w:space="0" w:color="auto"/>
                    <w:left w:val="none" w:sz="0" w:space="0" w:color="auto"/>
                    <w:bottom w:val="none" w:sz="0" w:space="0" w:color="auto"/>
                    <w:right w:val="none" w:sz="0" w:space="0" w:color="auto"/>
                  </w:divBdr>
                </w:div>
                <w:div w:id="851995426">
                  <w:marLeft w:val="0"/>
                  <w:marRight w:val="0"/>
                  <w:marTop w:val="0"/>
                  <w:marBottom w:val="0"/>
                  <w:divBdr>
                    <w:top w:val="none" w:sz="0" w:space="0" w:color="auto"/>
                    <w:left w:val="none" w:sz="0" w:space="0" w:color="auto"/>
                    <w:bottom w:val="none" w:sz="0" w:space="0" w:color="auto"/>
                    <w:right w:val="none" w:sz="0" w:space="0" w:color="auto"/>
                  </w:divBdr>
                </w:div>
                <w:div w:id="827330605">
                  <w:marLeft w:val="0"/>
                  <w:marRight w:val="0"/>
                  <w:marTop w:val="0"/>
                  <w:marBottom w:val="0"/>
                  <w:divBdr>
                    <w:top w:val="none" w:sz="0" w:space="0" w:color="auto"/>
                    <w:left w:val="none" w:sz="0" w:space="0" w:color="auto"/>
                    <w:bottom w:val="none" w:sz="0" w:space="0" w:color="auto"/>
                    <w:right w:val="none" w:sz="0" w:space="0" w:color="auto"/>
                  </w:divBdr>
                </w:div>
                <w:div w:id="694230052">
                  <w:marLeft w:val="0"/>
                  <w:marRight w:val="0"/>
                  <w:marTop w:val="0"/>
                  <w:marBottom w:val="0"/>
                  <w:divBdr>
                    <w:top w:val="none" w:sz="0" w:space="0" w:color="auto"/>
                    <w:left w:val="none" w:sz="0" w:space="0" w:color="auto"/>
                    <w:bottom w:val="none" w:sz="0" w:space="0" w:color="auto"/>
                    <w:right w:val="none" w:sz="0" w:space="0" w:color="auto"/>
                  </w:divBdr>
                </w:div>
                <w:div w:id="270430817">
                  <w:marLeft w:val="0"/>
                  <w:marRight w:val="0"/>
                  <w:marTop w:val="0"/>
                  <w:marBottom w:val="0"/>
                  <w:divBdr>
                    <w:top w:val="none" w:sz="0" w:space="0" w:color="auto"/>
                    <w:left w:val="none" w:sz="0" w:space="0" w:color="auto"/>
                    <w:bottom w:val="none" w:sz="0" w:space="0" w:color="auto"/>
                    <w:right w:val="none" w:sz="0" w:space="0" w:color="auto"/>
                  </w:divBdr>
                </w:div>
                <w:div w:id="221064660">
                  <w:marLeft w:val="0"/>
                  <w:marRight w:val="0"/>
                  <w:marTop w:val="0"/>
                  <w:marBottom w:val="0"/>
                  <w:divBdr>
                    <w:top w:val="none" w:sz="0" w:space="0" w:color="auto"/>
                    <w:left w:val="none" w:sz="0" w:space="0" w:color="auto"/>
                    <w:bottom w:val="none" w:sz="0" w:space="0" w:color="auto"/>
                    <w:right w:val="none" w:sz="0" w:space="0" w:color="auto"/>
                  </w:divBdr>
                </w:div>
                <w:div w:id="740176630">
                  <w:marLeft w:val="0"/>
                  <w:marRight w:val="0"/>
                  <w:marTop w:val="0"/>
                  <w:marBottom w:val="0"/>
                  <w:divBdr>
                    <w:top w:val="none" w:sz="0" w:space="0" w:color="auto"/>
                    <w:left w:val="none" w:sz="0" w:space="0" w:color="auto"/>
                    <w:bottom w:val="none" w:sz="0" w:space="0" w:color="auto"/>
                    <w:right w:val="none" w:sz="0" w:space="0" w:color="auto"/>
                  </w:divBdr>
                </w:div>
                <w:div w:id="646322433">
                  <w:marLeft w:val="0"/>
                  <w:marRight w:val="0"/>
                  <w:marTop w:val="0"/>
                  <w:marBottom w:val="0"/>
                  <w:divBdr>
                    <w:top w:val="none" w:sz="0" w:space="0" w:color="auto"/>
                    <w:left w:val="none" w:sz="0" w:space="0" w:color="auto"/>
                    <w:bottom w:val="none" w:sz="0" w:space="0" w:color="auto"/>
                    <w:right w:val="none" w:sz="0" w:space="0" w:color="auto"/>
                  </w:divBdr>
                </w:div>
                <w:div w:id="960499365">
                  <w:marLeft w:val="0"/>
                  <w:marRight w:val="0"/>
                  <w:marTop w:val="0"/>
                  <w:marBottom w:val="0"/>
                  <w:divBdr>
                    <w:top w:val="none" w:sz="0" w:space="0" w:color="auto"/>
                    <w:left w:val="none" w:sz="0" w:space="0" w:color="auto"/>
                    <w:bottom w:val="none" w:sz="0" w:space="0" w:color="auto"/>
                    <w:right w:val="none" w:sz="0" w:space="0" w:color="auto"/>
                  </w:divBdr>
                </w:div>
                <w:div w:id="1633292553">
                  <w:marLeft w:val="0"/>
                  <w:marRight w:val="0"/>
                  <w:marTop w:val="0"/>
                  <w:marBottom w:val="0"/>
                  <w:divBdr>
                    <w:top w:val="none" w:sz="0" w:space="0" w:color="auto"/>
                    <w:left w:val="none" w:sz="0" w:space="0" w:color="auto"/>
                    <w:bottom w:val="none" w:sz="0" w:space="0" w:color="auto"/>
                    <w:right w:val="none" w:sz="0" w:space="0" w:color="auto"/>
                  </w:divBdr>
                </w:div>
                <w:div w:id="579488593">
                  <w:marLeft w:val="0"/>
                  <w:marRight w:val="0"/>
                  <w:marTop w:val="0"/>
                  <w:marBottom w:val="0"/>
                  <w:divBdr>
                    <w:top w:val="none" w:sz="0" w:space="0" w:color="auto"/>
                    <w:left w:val="none" w:sz="0" w:space="0" w:color="auto"/>
                    <w:bottom w:val="none" w:sz="0" w:space="0" w:color="auto"/>
                    <w:right w:val="none" w:sz="0" w:space="0" w:color="auto"/>
                  </w:divBdr>
                </w:div>
                <w:div w:id="229074089">
                  <w:marLeft w:val="0"/>
                  <w:marRight w:val="0"/>
                  <w:marTop w:val="0"/>
                  <w:marBottom w:val="0"/>
                  <w:divBdr>
                    <w:top w:val="none" w:sz="0" w:space="0" w:color="auto"/>
                    <w:left w:val="none" w:sz="0" w:space="0" w:color="auto"/>
                    <w:bottom w:val="none" w:sz="0" w:space="0" w:color="auto"/>
                    <w:right w:val="none" w:sz="0" w:space="0" w:color="auto"/>
                  </w:divBdr>
                </w:div>
                <w:div w:id="1561356009">
                  <w:marLeft w:val="0"/>
                  <w:marRight w:val="0"/>
                  <w:marTop w:val="0"/>
                  <w:marBottom w:val="0"/>
                  <w:divBdr>
                    <w:top w:val="none" w:sz="0" w:space="0" w:color="auto"/>
                    <w:left w:val="none" w:sz="0" w:space="0" w:color="auto"/>
                    <w:bottom w:val="none" w:sz="0" w:space="0" w:color="auto"/>
                    <w:right w:val="none" w:sz="0" w:space="0" w:color="auto"/>
                  </w:divBdr>
                </w:div>
                <w:div w:id="329722329">
                  <w:marLeft w:val="0"/>
                  <w:marRight w:val="0"/>
                  <w:marTop w:val="0"/>
                  <w:marBottom w:val="0"/>
                  <w:divBdr>
                    <w:top w:val="none" w:sz="0" w:space="0" w:color="auto"/>
                    <w:left w:val="none" w:sz="0" w:space="0" w:color="auto"/>
                    <w:bottom w:val="none" w:sz="0" w:space="0" w:color="auto"/>
                    <w:right w:val="none" w:sz="0" w:space="0" w:color="auto"/>
                  </w:divBdr>
                </w:div>
                <w:div w:id="1896820229">
                  <w:marLeft w:val="0"/>
                  <w:marRight w:val="0"/>
                  <w:marTop w:val="0"/>
                  <w:marBottom w:val="0"/>
                  <w:divBdr>
                    <w:top w:val="none" w:sz="0" w:space="0" w:color="auto"/>
                    <w:left w:val="none" w:sz="0" w:space="0" w:color="auto"/>
                    <w:bottom w:val="none" w:sz="0" w:space="0" w:color="auto"/>
                    <w:right w:val="none" w:sz="0" w:space="0" w:color="auto"/>
                  </w:divBdr>
                </w:div>
                <w:div w:id="277415274">
                  <w:marLeft w:val="0"/>
                  <w:marRight w:val="0"/>
                  <w:marTop w:val="0"/>
                  <w:marBottom w:val="0"/>
                  <w:divBdr>
                    <w:top w:val="none" w:sz="0" w:space="0" w:color="auto"/>
                    <w:left w:val="none" w:sz="0" w:space="0" w:color="auto"/>
                    <w:bottom w:val="none" w:sz="0" w:space="0" w:color="auto"/>
                    <w:right w:val="none" w:sz="0" w:space="0" w:color="auto"/>
                  </w:divBdr>
                </w:div>
                <w:div w:id="826283295">
                  <w:marLeft w:val="0"/>
                  <w:marRight w:val="0"/>
                  <w:marTop w:val="0"/>
                  <w:marBottom w:val="0"/>
                  <w:divBdr>
                    <w:top w:val="none" w:sz="0" w:space="0" w:color="auto"/>
                    <w:left w:val="none" w:sz="0" w:space="0" w:color="auto"/>
                    <w:bottom w:val="none" w:sz="0" w:space="0" w:color="auto"/>
                    <w:right w:val="none" w:sz="0" w:space="0" w:color="auto"/>
                  </w:divBdr>
                </w:div>
                <w:div w:id="1165432721">
                  <w:marLeft w:val="0"/>
                  <w:marRight w:val="0"/>
                  <w:marTop w:val="0"/>
                  <w:marBottom w:val="0"/>
                  <w:divBdr>
                    <w:top w:val="none" w:sz="0" w:space="0" w:color="auto"/>
                    <w:left w:val="none" w:sz="0" w:space="0" w:color="auto"/>
                    <w:bottom w:val="none" w:sz="0" w:space="0" w:color="auto"/>
                    <w:right w:val="none" w:sz="0" w:space="0" w:color="auto"/>
                  </w:divBdr>
                </w:div>
                <w:div w:id="483395810">
                  <w:marLeft w:val="0"/>
                  <w:marRight w:val="0"/>
                  <w:marTop w:val="0"/>
                  <w:marBottom w:val="0"/>
                  <w:divBdr>
                    <w:top w:val="none" w:sz="0" w:space="0" w:color="auto"/>
                    <w:left w:val="none" w:sz="0" w:space="0" w:color="auto"/>
                    <w:bottom w:val="none" w:sz="0" w:space="0" w:color="auto"/>
                    <w:right w:val="none" w:sz="0" w:space="0" w:color="auto"/>
                  </w:divBdr>
                </w:div>
                <w:div w:id="1459446141">
                  <w:marLeft w:val="0"/>
                  <w:marRight w:val="0"/>
                  <w:marTop w:val="0"/>
                  <w:marBottom w:val="0"/>
                  <w:divBdr>
                    <w:top w:val="none" w:sz="0" w:space="0" w:color="auto"/>
                    <w:left w:val="none" w:sz="0" w:space="0" w:color="auto"/>
                    <w:bottom w:val="none" w:sz="0" w:space="0" w:color="auto"/>
                    <w:right w:val="none" w:sz="0" w:space="0" w:color="auto"/>
                  </w:divBdr>
                </w:div>
                <w:div w:id="345325075">
                  <w:marLeft w:val="0"/>
                  <w:marRight w:val="0"/>
                  <w:marTop w:val="0"/>
                  <w:marBottom w:val="0"/>
                  <w:divBdr>
                    <w:top w:val="none" w:sz="0" w:space="0" w:color="auto"/>
                    <w:left w:val="none" w:sz="0" w:space="0" w:color="auto"/>
                    <w:bottom w:val="none" w:sz="0" w:space="0" w:color="auto"/>
                    <w:right w:val="none" w:sz="0" w:space="0" w:color="auto"/>
                  </w:divBdr>
                </w:div>
                <w:div w:id="67192834">
                  <w:marLeft w:val="0"/>
                  <w:marRight w:val="0"/>
                  <w:marTop w:val="0"/>
                  <w:marBottom w:val="0"/>
                  <w:divBdr>
                    <w:top w:val="none" w:sz="0" w:space="0" w:color="auto"/>
                    <w:left w:val="none" w:sz="0" w:space="0" w:color="auto"/>
                    <w:bottom w:val="none" w:sz="0" w:space="0" w:color="auto"/>
                    <w:right w:val="none" w:sz="0" w:space="0" w:color="auto"/>
                  </w:divBdr>
                </w:div>
                <w:div w:id="290673231">
                  <w:marLeft w:val="0"/>
                  <w:marRight w:val="0"/>
                  <w:marTop w:val="0"/>
                  <w:marBottom w:val="0"/>
                  <w:divBdr>
                    <w:top w:val="none" w:sz="0" w:space="0" w:color="auto"/>
                    <w:left w:val="none" w:sz="0" w:space="0" w:color="auto"/>
                    <w:bottom w:val="none" w:sz="0" w:space="0" w:color="auto"/>
                    <w:right w:val="none" w:sz="0" w:space="0" w:color="auto"/>
                  </w:divBdr>
                </w:div>
                <w:div w:id="966542384">
                  <w:marLeft w:val="0"/>
                  <w:marRight w:val="0"/>
                  <w:marTop w:val="0"/>
                  <w:marBottom w:val="0"/>
                  <w:divBdr>
                    <w:top w:val="none" w:sz="0" w:space="0" w:color="auto"/>
                    <w:left w:val="none" w:sz="0" w:space="0" w:color="auto"/>
                    <w:bottom w:val="none" w:sz="0" w:space="0" w:color="auto"/>
                    <w:right w:val="none" w:sz="0" w:space="0" w:color="auto"/>
                  </w:divBdr>
                </w:div>
                <w:div w:id="222182520">
                  <w:marLeft w:val="0"/>
                  <w:marRight w:val="0"/>
                  <w:marTop w:val="0"/>
                  <w:marBottom w:val="0"/>
                  <w:divBdr>
                    <w:top w:val="none" w:sz="0" w:space="0" w:color="auto"/>
                    <w:left w:val="none" w:sz="0" w:space="0" w:color="auto"/>
                    <w:bottom w:val="none" w:sz="0" w:space="0" w:color="auto"/>
                    <w:right w:val="none" w:sz="0" w:space="0" w:color="auto"/>
                  </w:divBdr>
                </w:div>
                <w:div w:id="1907951688">
                  <w:marLeft w:val="0"/>
                  <w:marRight w:val="0"/>
                  <w:marTop w:val="0"/>
                  <w:marBottom w:val="0"/>
                  <w:divBdr>
                    <w:top w:val="none" w:sz="0" w:space="0" w:color="auto"/>
                    <w:left w:val="none" w:sz="0" w:space="0" w:color="auto"/>
                    <w:bottom w:val="none" w:sz="0" w:space="0" w:color="auto"/>
                    <w:right w:val="none" w:sz="0" w:space="0" w:color="auto"/>
                  </w:divBdr>
                </w:div>
                <w:div w:id="1144201627">
                  <w:marLeft w:val="0"/>
                  <w:marRight w:val="0"/>
                  <w:marTop w:val="0"/>
                  <w:marBottom w:val="0"/>
                  <w:divBdr>
                    <w:top w:val="none" w:sz="0" w:space="0" w:color="auto"/>
                    <w:left w:val="none" w:sz="0" w:space="0" w:color="auto"/>
                    <w:bottom w:val="none" w:sz="0" w:space="0" w:color="auto"/>
                    <w:right w:val="none" w:sz="0" w:space="0" w:color="auto"/>
                  </w:divBdr>
                </w:div>
                <w:div w:id="1180436279">
                  <w:marLeft w:val="0"/>
                  <w:marRight w:val="0"/>
                  <w:marTop w:val="0"/>
                  <w:marBottom w:val="0"/>
                  <w:divBdr>
                    <w:top w:val="none" w:sz="0" w:space="0" w:color="auto"/>
                    <w:left w:val="none" w:sz="0" w:space="0" w:color="auto"/>
                    <w:bottom w:val="none" w:sz="0" w:space="0" w:color="auto"/>
                    <w:right w:val="none" w:sz="0" w:space="0" w:color="auto"/>
                  </w:divBdr>
                </w:div>
                <w:div w:id="1194031642">
                  <w:marLeft w:val="0"/>
                  <w:marRight w:val="0"/>
                  <w:marTop w:val="0"/>
                  <w:marBottom w:val="0"/>
                  <w:divBdr>
                    <w:top w:val="none" w:sz="0" w:space="0" w:color="auto"/>
                    <w:left w:val="none" w:sz="0" w:space="0" w:color="auto"/>
                    <w:bottom w:val="none" w:sz="0" w:space="0" w:color="auto"/>
                    <w:right w:val="none" w:sz="0" w:space="0" w:color="auto"/>
                  </w:divBdr>
                </w:div>
                <w:div w:id="1991011606">
                  <w:marLeft w:val="0"/>
                  <w:marRight w:val="0"/>
                  <w:marTop w:val="0"/>
                  <w:marBottom w:val="0"/>
                  <w:divBdr>
                    <w:top w:val="none" w:sz="0" w:space="0" w:color="auto"/>
                    <w:left w:val="none" w:sz="0" w:space="0" w:color="auto"/>
                    <w:bottom w:val="none" w:sz="0" w:space="0" w:color="auto"/>
                    <w:right w:val="none" w:sz="0" w:space="0" w:color="auto"/>
                  </w:divBdr>
                </w:div>
                <w:div w:id="239564552">
                  <w:marLeft w:val="0"/>
                  <w:marRight w:val="0"/>
                  <w:marTop w:val="0"/>
                  <w:marBottom w:val="0"/>
                  <w:divBdr>
                    <w:top w:val="none" w:sz="0" w:space="0" w:color="auto"/>
                    <w:left w:val="none" w:sz="0" w:space="0" w:color="auto"/>
                    <w:bottom w:val="none" w:sz="0" w:space="0" w:color="auto"/>
                    <w:right w:val="none" w:sz="0" w:space="0" w:color="auto"/>
                  </w:divBdr>
                </w:div>
                <w:div w:id="663824883">
                  <w:marLeft w:val="0"/>
                  <w:marRight w:val="0"/>
                  <w:marTop w:val="0"/>
                  <w:marBottom w:val="0"/>
                  <w:divBdr>
                    <w:top w:val="none" w:sz="0" w:space="0" w:color="auto"/>
                    <w:left w:val="none" w:sz="0" w:space="0" w:color="auto"/>
                    <w:bottom w:val="none" w:sz="0" w:space="0" w:color="auto"/>
                    <w:right w:val="none" w:sz="0" w:space="0" w:color="auto"/>
                  </w:divBdr>
                </w:div>
                <w:div w:id="1934390985">
                  <w:marLeft w:val="0"/>
                  <w:marRight w:val="0"/>
                  <w:marTop w:val="0"/>
                  <w:marBottom w:val="0"/>
                  <w:divBdr>
                    <w:top w:val="none" w:sz="0" w:space="0" w:color="auto"/>
                    <w:left w:val="none" w:sz="0" w:space="0" w:color="auto"/>
                    <w:bottom w:val="none" w:sz="0" w:space="0" w:color="auto"/>
                    <w:right w:val="none" w:sz="0" w:space="0" w:color="auto"/>
                  </w:divBdr>
                </w:div>
                <w:div w:id="817260958">
                  <w:marLeft w:val="0"/>
                  <w:marRight w:val="0"/>
                  <w:marTop w:val="0"/>
                  <w:marBottom w:val="0"/>
                  <w:divBdr>
                    <w:top w:val="none" w:sz="0" w:space="0" w:color="auto"/>
                    <w:left w:val="none" w:sz="0" w:space="0" w:color="auto"/>
                    <w:bottom w:val="none" w:sz="0" w:space="0" w:color="auto"/>
                    <w:right w:val="none" w:sz="0" w:space="0" w:color="auto"/>
                  </w:divBdr>
                </w:div>
                <w:div w:id="129369632">
                  <w:marLeft w:val="0"/>
                  <w:marRight w:val="0"/>
                  <w:marTop w:val="0"/>
                  <w:marBottom w:val="0"/>
                  <w:divBdr>
                    <w:top w:val="none" w:sz="0" w:space="0" w:color="auto"/>
                    <w:left w:val="none" w:sz="0" w:space="0" w:color="auto"/>
                    <w:bottom w:val="none" w:sz="0" w:space="0" w:color="auto"/>
                    <w:right w:val="none" w:sz="0" w:space="0" w:color="auto"/>
                  </w:divBdr>
                </w:div>
                <w:div w:id="2142647985">
                  <w:marLeft w:val="0"/>
                  <w:marRight w:val="0"/>
                  <w:marTop w:val="0"/>
                  <w:marBottom w:val="0"/>
                  <w:divBdr>
                    <w:top w:val="none" w:sz="0" w:space="0" w:color="auto"/>
                    <w:left w:val="none" w:sz="0" w:space="0" w:color="auto"/>
                    <w:bottom w:val="none" w:sz="0" w:space="0" w:color="auto"/>
                    <w:right w:val="none" w:sz="0" w:space="0" w:color="auto"/>
                  </w:divBdr>
                </w:div>
                <w:div w:id="1308432408">
                  <w:marLeft w:val="0"/>
                  <w:marRight w:val="0"/>
                  <w:marTop w:val="0"/>
                  <w:marBottom w:val="0"/>
                  <w:divBdr>
                    <w:top w:val="none" w:sz="0" w:space="0" w:color="auto"/>
                    <w:left w:val="none" w:sz="0" w:space="0" w:color="auto"/>
                    <w:bottom w:val="none" w:sz="0" w:space="0" w:color="auto"/>
                    <w:right w:val="none" w:sz="0" w:space="0" w:color="auto"/>
                  </w:divBdr>
                </w:div>
                <w:div w:id="1410738722">
                  <w:marLeft w:val="0"/>
                  <w:marRight w:val="0"/>
                  <w:marTop w:val="0"/>
                  <w:marBottom w:val="0"/>
                  <w:divBdr>
                    <w:top w:val="none" w:sz="0" w:space="0" w:color="auto"/>
                    <w:left w:val="none" w:sz="0" w:space="0" w:color="auto"/>
                    <w:bottom w:val="none" w:sz="0" w:space="0" w:color="auto"/>
                    <w:right w:val="none" w:sz="0" w:space="0" w:color="auto"/>
                  </w:divBdr>
                </w:div>
                <w:div w:id="1637568229">
                  <w:marLeft w:val="0"/>
                  <w:marRight w:val="0"/>
                  <w:marTop w:val="0"/>
                  <w:marBottom w:val="0"/>
                  <w:divBdr>
                    <w:top w:val="none" w:sz="0" w:space="0" w:color="auto"/>
                    <w:left w:val="none" w:sz="0" w:space="0" w:color="auto"/>
                    <w:bottom w:val="none" w:sz="0" w:space="0" w:color="auto"/>
                    <w:right w:val="none" w:sz="0" w:space="0" w:color="auto"/>
                  </w:divBdr>
                </w:div>
                <w:div w:id="1100761425">
                  <w:marLeft w:val="0"/>
                  <w:marRight w:val="0"/>
                  <w:marTop w:val="0"/>
                  <w:marBottom w:val="0"/>
                  <w:divBdr>
                    <w:top w:val="none" w:sz="0" w:space="0" w:color="auto"/>
                    <w:left w:val="none" w:sz="0" w:space="0" w:color="auto"/>
                    <w:bottom w:val="none" w:sz="0" w:space="0" w:color="auto"/>
                    <w:right w:val="none" w:sz="0" w:space="0" w:color="auto"/>
                  </w:divBdr>
                </w:div>
                <w:div w:id="1478111047">
                  <w:marLeft w:val="0"/>
                  <w:marRight w:val="0"/>
                  <w:marTop w:val="0"/>
                  <w:marBottom w:val="0"/>
                  <w:divBdr>
                    <w:top w:val="none" w:sz="0" w:space="0" w:color="auto"/>
                    <w:left w:val="none" w:sz="0" w:space="0" w:color="auto"/>
                    <w:bottom w:val="none" w:sz="0" w:space="0" w:color="auto"/>
                    <w:right w:val="none" w:sz="0" w:space="0" w:color="auto"/>
                  </w:divBdr>
                </w:div>
                <w:div w:id="1465075730">
                  <w:marLeft w:val="0"/>
                  <w:marRight w:val="0"/>
                  <w:marTop w:val="0"/>
                  <w:marBottom w:val="0"/>
                  <w:divBdr>
                    <w:top w:val="none" w:sz="0" w:space="0" w:color="auto"/>
                    <w:left w:val="none" w:sz="0" w:space="0" w:color="auto"/>
                    <w:bottom w:val="none" w:sz="0" w:space="0" w:color="auto"/>
                    <w:right w:val="none" w:sz="0" w:space="0" w:color="auto"/>
                  </w:divBdr>
                </w:div>
                <w:div w:id="158472829">
                  <w:marLeft w:val="0"/>
                  <w:marRight w:val="0"/>
                  <w:marTop w:val="0"/>
                  <w:marBottom w:val="0"/>
                  <w:divBdr>
                    <w:top w:val="none" w:sz="0" w:space="0" w:color="auto"/>
                    <w:left w:val="none" w:sz="0" w:space="0" w:color="auto"/>
                    <w:bottom w:val="none" w:sz="0" w:space="0" w:color="auto"/>
                    <w:right w:val="none" w:sz="0" w:space="0" w:color="auto"/>
                  </w:divBdr>
                </w:div>
                <w:div w:id="870071728">
                  <w:marLeft w:val="0"/>
                  <w:marRight w:val="0"/>
                  <w:marTop w:val="0"/>
                  <w:marBottom w:val="0"/>
                  <w:divBdr>
                    <w:top w:val="none" w:sz="0" w:space="0" w:color="auto"/>
                    <w:left w:val="none" w:sz="0" w:space="0" w:color="auto"/>
                    <w:bottom w:val="none" w:sz="0" w:space="0" w:color="auto"/>
                    <w:right w:val="none" w:sz="0" w:space="0" w:color="auto"/>
                  </w:divBdr>
                </w:div>
                <w:div w:id="864564203">
                  <w:marLeft w:val="0"/>
                  <w:marRight w:val="0"/>
                  <w:marTop w:val="0"/>
                  <w:marBottom w:val="0"/>
                  <w:divBdr>
                    <w:top w:val="none" w:sz="0" w:space="0" w:color="auto"/>
                    <w:left w:val="none" w:sz="0" w:space="0" w:color="auto"/>
                    <w:bottom w:val="none" w:sz="0" w:space="0" w:color="auto"/>
                    <w:right w:val="none" w:sz="0" w:space="0" w:color="auto"/>
                  </w:divBdr>
                </w:div>
                <w:div w:id="14662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grweb.go.cr/scij/Busqueda/Normativa/Normas/nrm_articulo.aspx?param1=NRA&amp;nValor1=1&amp;nValor2=57436&amp;nValor3=96119&amp;nValor5=114" TargetMode="External"/><Relationship Id="rId21" Type="http://schemas.openxmlformats.org/officeDocument/2006/relationships/hyperlink" Target="http://www.pgrweb.go.cr/scij/Busqueda/Normativa/Normas/nrm_articulo.aspx?param1=NRA&amp;nValor1=1&amp;nValor2=57436&amp;nValor3=96119&amp;nValor5=18" TargetMode="External"/><Relationship Id="rId42" Type="http://schemas.openxmlformats.org/officeDocument/2006/relationships/hyperlink" Target="http://www.pgrweb.go.cr/scij/Busqueda/Normativa/Normas/nrm_articulo.aspx?param1=NRA&amp;nValor1=1&amp;nValor2=57436&amp;nValor3=96119&amp;nValor5=39" TargetMode="External"/><Relationship Id="rId63" Type="http://schemas.openxmlformats.org/officeDocument/2006/relationships/hyperlink" Target="http://www.pgrweb.go.cr/scij/Busqueda/Normativa/Normas/nrm_articulo.aspx?param1=NRA&amp;nValor1=1&amp;nValor2=57436&amp;nValor3=96119&amp;nValor5=60" TargetMode="External"/><Relationship Id="rId84" Type="http://schemas.openxmlformats.org/officeDocument/2006/relationships/hyperlink" Target="http://www.pgrweb.go.cr/scij/Busqueda/Normativa/Normas/nrm_articulo.aspx?param1=NRA&amp;nValor1=1&amp;nValor2=57436&amp;nValor3=96119&amp;nValor5=81" TargetMode="External"/><Relationship Id="rId138" Type="http://schemas.openxmlformats.org/officeDocument/2006/relationships/hyperlink" Target="http://www.pgrweb.go.cr/scij/Busqueda/Normativa/Normas/nrm_articulo.aspx?param1=NRA&amp;nValor1=1&amp;nValor2=57436&amp;nValor3=96119&amp;nValor5=135" TargetMode="External"/><Relationship Id="rId159" Type="http://schemas.openxmlformats.org/officeDocument/2006/relationships/hyperlink" Target="http://www.pgrweb.go.cr/scij/Busqueda/Normativa/Normas/nrm_articulo.aspx?param1=NRA&amp;nValor1=1&amp;nValor2=57436&amp;nValor3=96119&amp;nValor5=156" TargetMode="External"/><Relationship Id="rId170" Type="http://schemas.openxmlformats.org/officeDocument/2006/relationships/hyperlink" Target="http://www.pgrweb.go.cr/scij/Busqueda/Normativa/Normas/nrm_articulo.aspx?param1=NRA&amp;nValor1=1&amp;nValor2=57436&amp;nValor3=96119&amp;nValor5=167" TargetMode="External"/><Relationship Id="rId191" Type="http://schemas.openxmlformats.org/officeDocument/2006/relationships/hyperlink" Target="http://www.pgrweb.go.cr/scij/Busqueda/Normativa/Normas/nrm_articulo.aspx?param1=NRA&amp;nValor1=1&amp;nValor2=57436&amp;nValor3=96119&amp;nValor5=188" TargetMode="External"/><Relationship Id="rId205" Type="http://schemas.openxmlformats.org/officeDocument/2006/relationships/hyperlink" Target="http://www.pgrweb.go.cr/scij/Busqueda/Normativa/Normas/nrm_articulo.aspx?param1=NRA&amp;nValor1=1&amp;nValor2=57436&amp;nValor3=96119&amp;nValor5=202" TargetMode="External"/><Relationship Id="rId226" Type="http://schemas.openxmlformats.org/officeDocument/2006/relationships/hyperlink" Target="http://www.pgrweb.go.cr/scij/Busqueda/Normativa/Normas/nrm_articulo.aspx?param1=NRA&amp;nValor1=1&amp;nValor2=57436&amp;nValor3=96119&amp;nValor5=228" TargetMode="External"/><Relationship Id="rId107" Type="http://schemas.openxmlformats.org/officeDocument/2006/relationships/hyperlink" Target="http://www.pgrweb.go.cr/scij/Busqueda/Normativa/Normas/nrm_articulo.aspx?param1=NRA&amp;nValor1=1&amp;nValor2=57436&amp;nValor3=96119&amp;nValor5=104" TargetMode="External"/><Relationship Id="rId11" Type="http://schemas.openxmlformats.org/officeDocument/2006/relationships/hyperlink" Target="http://www.pgrweb.go.cr/scij/Busqueda/Normativa/Normas/nrm_articulo.aspx?param1=NRA&amp;nValor1=1&amp;nValor2=57436&amp;nValor3=96119&amp;nValor5=8" TargetMode="External"/><Relationship Id="rId32" Type="http://schemas.openxmlformats.org/officeDocument/2006/relationships/hyperlink" Target="http://www.pgrweb.go.cr/scij/Busqueda/Normativa/Normas/nrm_articulo.aspx?param1=NRA&amp;nValor1=1&amp;nValor2=57436&amp;nValor3=96119&amp;nValor5=29" TargetMode="External"/><Relationship Id="rId53" Type="http://schemas.openxmlformats.org/officeDocument/2006/relationships/hyperlink" Target="http://www.pgrweb.go.cr/scij/Busqueda/Normativa/Normas/nrm_articulo.aspx?param1=NRA&amp;nValor1=1&amp;nValor2=57436&amp;nValor3=96119&amp;nValor5=50" TargetMode="External"/><Relationship Id="rId74" Type="http://schemas.openxmlformats.org/officeDocument/2006/relationships/hyperlink" Target="http://www.pgrweb.go.cr/scij/Busqueda/Normativa/Normas/nrm_articulo.aspx?param1=NRA&amp;nValor1=1&amp;nValor2=57436&amp;nValor3=96119&amp;nValor5=71" TargetMode="External"/><Relationship Id="rId128" Type="http://schemas.openxmlformats.org/officeDocument/2006/relationships/hyperlink" Target="http://www.pgrweb.go.cr/scij/Busqueda/Normativa/Normas/nrm_articulo.aspx?param1=NRA&amp;nValor1=1&amp;nValor2=57436&amp;nValor3=96119&amp;nValor5=125" TargetMode="External"/><Relationship Id="rId149" Type="http://schemas.openxmlformats.org/officeDocument/2006/relationships/hyperlink" Target="http://www.pgrweb.go.cr/scij/Busqueda/Normativa/Normas/nrm_articulo.aspx?param1=NRA&amp;nValor1=1&amp;nValor2=57436&amp;nValor3=96119&amp;nValor5=146" TargetMode="External"/><Relationship Id="rId5" Type="http://schemas.openxmlformats.org/officeDocument/2006/relationships/hyperlink" Target="http://www.pgrweb.go.cr/scij/Busqueda/Normativa/Normas/nrm_articulo.aspx?param1=NRA&amp;nValor1=1&amp;nValor2=57436&amp;nValor3=96119&amp;nValor5=2" TargetMode="External"/><Relationship Id="rId95" Type="http://schemas.openxmlformats.org/officeDocument/2006/relationships/hyperlink" Target="http://www.pgrweb.go.cr/scij/Busqueda/Normativa/Normas/nrm_articulo.aspx?param1=NRA&amp;nValor1=1&amp;nValor2=57436&amp;nValor3=96119&amp;nValor5=92" TargetMode="External"/><Relationship Id="rId160" Type="http://schemas.openxmlformats.org/officeDocument/2006/relationships/hyperlink" Target="http://www.pgrweb.go.cr/scij/Busqueda/Normativa/Normas/nrm_articulo.aspx?param1=NRA&amp;nValor1=1&amp;nValor2=57436&amp;nValor3=96119&amp;nValor5=157" TargetMode="External"/><Relationship Id="rId181" Type="http://schemas.openxmlformats.org/officeDocument/2006/relationships/hyperlink" Target="http://www.pgrweb.go.cr/scij/Busqueda/Normativa/Normas/nrm_articulo.aspx?param1=NRA&amp;nValor1=1&amp;nValor2=57436&amp;nValor3=96119&amp;nValor5=178" TargetMode="External"/><Relationship Id="rId216" Type="http://schemas.openxmlformats.org/officeDocument/2006/relationships/hyperlink" Target="http://www.pgrweb.go.cr/scij/Busqueda/Normativa/Normas/nrm_articulo.aspx?param1=NRA&amp;nValor1=1&amp;nValor2=57436&amp;nValor3=96119&amp;nValor5=213" TargetMode="External"/><Relationship Id="rId22" Type="http://schemas.openxmlformats.org/officeDocument/2006/relationships/hyperlink" Target="http://www.pgrweb.go.cr/scij/Busqueda/Normativa/Normas/nrm_articulo.aspx?param1=NRA&amp;nValor1=1&amp;nValor2=57436&amp;nValor3=96119&amp;nValor5=19" TargetMode="External"/><Relationship Id="rId27" Type="http://schemas.openxmlformats.org/officeDocument/2006/relationships/hyperlink" Target="http://www.pgrweb.go.cr/scij/Busqueda/Normativa/Normas/nrm_articulo.aspx?param1=NRA&amp;nValor1=1&amp;nValor2=57436&amp;nValor3=96119&amp;nValor5=24" TargetMode="External"/><Relationship Id="rId43" Type="http://schemas.openxmlformats.org/officeDocument/2006/relationships/hyperlink" Target="http://www.pgrweb.go.cr/scij/Busqueda/Normativa/Normas/nrm_articulo.aspx?param1=NRA&amp;nValor1=1&amp;nValor2=57436&amp;nValor3=96119&amp;nValor5=40" TargetMode="External"/><Relationship Id="rId48" Type="http://schemas.openxmlformats.org/officeDocument/2006/relationships/hyperlink" Target="http://www.pgrweb.go.cr/scij/Busqueda/Normativa/Normas/nrm_articulo.aspx?param1=NRA&amp;nValor1=1&amp;nValor2=57436&amp;nValor3=96119&amp;nValor5=45" TargetMode="External"/><Relationship Id="rId64" Type="http://schemas.openxmlformats.org/officeDocument/2006/relationships/hyperlink" Target="http://www.pgrweb.go.cr/scij/Busqueda/Normativa/Normas/nrm_articulo.aspx?param1=NRA&amp;nValor1=1&amp;nValor2=57436&amp;nValor3=96119&amp;nValor5=61" TargetMode="External"/><Relationship Id="rId69" Type="http://schemas.openxmlformats.org/officeDocument/2006/relationships/hyperlink" Target="http://www.pgrweb.go.cr/scij/Busqueda/Normativa/Normas/nrm_articulo.aspx?param1=NRA&amp;nValor1=1&amp;nValor2=57436&amp;nValor3=96119&amp;nValor5=66" TargetMode="External"/><Relationship Id="rId113" Type="http://schemas.openxmlformats.org/officeDocument/2006/relationships/hyperlink" Target="http://www.pgrweb.go.cr/scij/Busqueda/Normativa/Normas/nrm_articulo.aspx?param1=NRA&amp;nValor1=1&amp;nValor2=57436&amp;nValor3=96119&amp;nValor5=110" TargetMode="External"/><Relationship Id="rId118" Type="http://schemas.openxmlformats.org/officeDocument/2006/relationships/hyperlink" Target="http://www.pgrweb.go.cr/scij/Busqueda/Normativa/Normas/nrm_articulo.aspx?param1=NRA&amp;nValor1=1&amp;nValor2=57436&amp;nValor3=96119&amp;nValor5=115" TargetMode="External"/><Relationship Id="rId134" Type="http://schemas.openxmlformats.org/officeDocument/2006/relationships/hyperlink" Target="http://www.pgrweb.go.cr/scij/Busqueda/Normativa/Normas/nrm_articulo.aspx?param1=NRA&amp;nValor1=1&amp;nValor2=57436&amp;nValor3=96119&amp;nValor5=131" TargetMode="External"/><Relationship Id="rId139" Type="http://schemas.openxmlformats.org/officeDocument/2006/relationships/hyperlink" Target="http://www.pgrweb.go.cr/scij/Busqueda/Normativa/Normas/nrm_articulo.aspx?param1=NRA&amp;nValor1=1&amp;nValor2=57436&amp;nValor3=96119&amp;nValor5=136" TargetMode="External"/><Relationship Id="rId80" Type="http://schemas.openxmlformats.org/officeDocument/2006/relationships/hyperlink" Target="http://www.pgrweb.go.cr/scij/Busqueda/Normativa/Normas/nrm_articulo.aspx?param1=NRA&amp;nValor1=1&amp;nValor2=57436&amp;nValor3=96119&amp;nValor5=77" TargetMode="External"/><Relationship Id="rId85" Type="http://schemas.openxmlformats.org/officeDocument/2006/relationships/hyperlink" Target="http://www.pgrweb.go.cr/scij/Busqueda/Normativa/Normas/nrm_articulo.aspx?param1=NRA&amp;nValor1=1&amp;nValor2=57436&amp;nValor3=96119&amp;nValor5=82" TargetMode="External"/><Relationship Id="rId150" Type="http://schemas.openxmlformats.org/officeDocument/2006/relationships/hyperlink" Target="http://www.pgrweb.go.cr/scij/Busqueda/Normativa/Normas/nrm_articulo.aspx?param1=NRA&amp;nValor1=1&amp;nValor2=57436&amp;nValor3=96119&amp;nValor5=147" TargetMode="External"/><Relationship Id="rId155" Type="http://schemas.openxmlformats.org/officeDocument/2006/relationships/hyperlink" Target="http://www.pgrweb.go.cr/scij/Busqueda/Normativa/Normas/nrm_articulo.aspx?param1=NRA&amp;nValor1=1&amp;nValor2=57436&amp;nValor3=96119&amp;nValor5=152" TargetMode="External"/><Relationship Id="rId171" Type="http://schemas.openxmlformats.org/officeDocument/2006/relationships/hyperlink" Target="http://www.pgrweb.go.cr/scij/Busqueda/Normativa/Normas/nrm_articulo.aspx?param1=NRA&amp;nValor1=1&amp;nValor2=57436&amp;nValor3=96119&amp;nValor5=168" TargetMode="External"/><Relationship Id="rId176" Type="http://schemas.openxmlformats.org/officeDocument/2006/relationships/hyperlink" Target="http://www.pgrweb.go.cr/scij/Busqueda/Normativa/Normas/nrm_articulo.aspx?param1=NRA&amp;nValor1=1&amp;nValor2=57436&amp;nValor3=96119&amp;nValor5=173" TargetMode="External"/><Relationship Id="rId192" Type="http://schemas.openxmlformats.org/officeDocument/2006/relationships/hyperlink" Target="http://www.pgrweb.go.cr/scij/Busqueda/Normativa/Normas/nrm_articulo.aspx?param1=NRA&amp;nValor1=1&amp;nValor2=57436&amp;nValor3=96119&amp;nValor5=189" TargetMode="External"/><Relationship Id="rId197" Type="http://schemas.openxmlformats.org/officeDocument/2006/relationships/hyperlink" Target="http://www.pgrweb.go.cr/scij/Busqueda/Normativa/Normas/nrm_articulo.aspx?param1=NRA&amp;nValor1=1&amp;nValor2=57436&amp;nValor3=96119&amp;nValor5=194" TargetMode="External"/><Relationship Id="rId206" Type="http://schemas.openxmlformats.org/officeDocument/2006/relationships/hyperlink" Target="http://www.pgrweb.go.cr/scij/Busqueda/Normativa/Normas/nrm_articulo.aspx?param1=NRA&amp;nValor1=1&amp;nValor2=57436&amp;nValor3=96119&amp;nValor5=203" TargetMode="External"/><Relationship Id="rId227" Type="http://schemas.openxmlformats.org/officeDocument/2006/relationships/hyperlink" Target="http://www.pgrweb.go.cr/scij/Busqueda/Normativa/Normas/nrm_articulo.aspx?param1=NRA&amp;nValor1=1&amp;nValor2=57436&amp;nValor3=96119&amp;nValor5=223" TargetMode="External"/><Relationship Id="rId201" Type="http://schemas.openxmlformats.org/officeDocument/2006/relationships/hyperlink" Target="http://www.pgrweb.go.cr/scij/Busqueda/Normativa/Normas/nrm_articulo.aspx?param1=NRA&amp;nValor1=1&amp;nValor2=57436&amp;nValor3=96119&amp;nValor5=198" TargetMode="External"/><Relationship Id="rId222" Type="http://schemas.openxmlformats.org/officeDocument/2006/relationships/hyperlink" Target="http://www.pgrweb.go.cr/scij/Busqueda/Normativa/Normas/nrm_articulo.aspx?param1=NRA&amp;nValor1=1&amp;nValor2=57436&amp;nValor3=96119&amp;nValor5=219" TargetMode="External"/><Relationship Id="rId12" Type="http://schemas.openxmlformats.org/officeDocument/2006/relationships/hyperlink" Target="http://www.pgrweb.go.cr/scij/Busqueda/Normativa/Normas/nrm_articulo.aspx?param1=NRA&amp;nValor1=1&amp;nValor2=57436&amp;nValor3=96119&amp;nValor5=9" TargetMode="External"/><Relationship Id="rId17" Type="http://schemas.openxmlformats.org/officeDocument/2006/relationships/hyperlink" Target="http://www.pgrweb.go.cr/scij/Busqueda/Normativa/Normas/nrm_articulo.aspx?param1=NRA&amp;nValor1=1&amp;nValor2=57436&amp;nValor3=96119&amp;nValor5=14" TargetMode="External"/><Relationship Id="rId33" Type="http://schemas.openxmlformats.org/officeDocument/2006/relationships/hyperlink" Target="http://www.pgrweb.go.cr/scij/Busqueda/Normativa/Normas/nrm_articulo.aspx?param1=NRA&amp;nValor1=1&amp;nValor2=57436&amp;nValor3=96119&amp;nValor5=30" TargetMode="External"/><Relationship Id="rId38" Type="http://schemas.openxmlformats.org/officeDocument/2006/relationships/hyperlink" Target="http://www.pgrweb.go.cr/scij/Busqueda/Normativa/Normas/nrm_articulo.aspx?param1=NRA&amp;nValor1=1&amp;nValor2=57436&amp;nValor3=96119&amp;nValor5=35" TargetMode="External"/><Relationship Id="rId59" Type="http://schemas.openxmlformats.org/officeDocument/2006/relationships/hyperlink" Target="http://www.pgrweb.go.cr/scij/Busqueda/Normativa/Normas/nrm_articulo.aspx?param1=NRA&amp;nValor1=1&amp;nValor2=57436&amp;nValor3=96119&amp;nValor5=56" TargetMode="External"/><Relationship Id="rId103" Type="http://schemas.openxmlformats.org/officeDocument/2006/relationships/hyperlink" Target="http://www.pgrweb.go.cr/scij/Busqueda/Normativa/Normas/nrm_articulo.aspx?param1=NRA&amp;nValor1=1&amp;nValor2=57436&amp;nValor3=96119&amp;nValor5=100" TargetMode="External"/><Relationship Id="rId108" Type="http://schemas.openxmlformats.org/officeDocument/2006/relationships/hyperlink" Target="http://www.pgrweb.go.cr/scij/Busqueda/Normativa/Normas/nrm_articulo.aspx?param1=NRA&amp;nValor1=1&amp;nValor2=57436&amp;nValor3=96119&amp;nValor5=105" TargetMode="External"/><Relationship Id="rId124" Type="http://schemas.openxmlformats.org/officeDocument/2006/relationships/hyperlink" Target="http://www.pgrweb.go.cr/scij/Busqueda/Normativa/Normas/nrm_articulo.aspx?param1=NRA&amp;nValor1=1&amp;nValor2=57436&amp;nValor3=96119&amp;nValor5=121" TargetMode="External"/><Relationship Id="rId129" Type="http://schemas.openxmlformats.org/officeDocument/2006/relationships/hyperlink" Target="http://www.pgrweb.go.cr/scij/Busqueda/Normativa/Normas/nrm_articulo.aspx?param1=NRA&amp;nValor1=1&amp;nValor2=57436&amp;nValor3=96119&amp;nValor5=126" TargetMode="External"/><Relationship Id="rId54" Type="http://schemas.openxmlformats.org/officeDocument/2006/relationships/hyperlink" Target="http://www.pgrweb.go.cr/scij/Busqueda/Normativa/Normas/nrm_articulo.aspx?param1=NRA&amp;nValor1=1&amp;nValor2=57436&amp;nValor3=96119&amp;nValor5=51" TargetMode="External"/><Relationship Id="rId70" Type="http://schemas.openxmlformats.org/officeDocument/2006/relationships/hyperlink" Target="http://www.pgrweb.go.cr/scij/Busqueda/Normativa/Normas/nrm_articulo.aspx?param1=NRA&amp;nValor1=1&amp;nValor2=57436&amp;nValor3=96119&amp;nValor5=67" TargetMode="External"/><Relationship Id="rId75" Type="http://schemas.openxmlformats.org/officeDocument/2006/relationships/hyperlink" Target="http://www.pgrweb.go.cr/scij/Busqueda/Normativa/Normas/nrm_articulo.aspx?param1=NRA&amp;nValor1=1&amp;nValor2=57436&amp;nValor3=96119&amp;nValor5=72" TargetMode="External"/><Relationship Id="rId91" Type="http://schemas.openxmlformats.org/officeDocument/2006/relationships/hyperlink" Target="http://www.pgrweb.go.cr/scij/Busqueda/Normativa/Normas/nrm_articulo.aspx?param1=NRA&amp;nValor1=1&amp;nValor2=57436&amp;nValor3=96119&amp;nValor5=88" TargetMode="External"/><Relationship Id="rId96" Type="http://schemas.openxmlformats.org/officeDocument/2006/relationships/hyperlink" Target="http://www.pgrweb.go.cr/scij/Busqueda/Normativa/Normas/nrm_articulo.aspx?param1=NRA&amp;nValor1=1&amp;nValor2=57436&amp;nValor3=96119&amp;nValor5=93" TargetMode="External"/><Relationship Id="rId140" Type="http://schemas.openxmlformats.org/officeDocument/2006/relationships/hyperlink" Target="http://www.pgrweb.go.cr/scij/Busqueda/Normativa/Normas/nrm_articulo.aspx?param1=NRA&amp;nValor1=1&amp;nValor2=57436&amp;nValor3=96119&amp;nValor5=137" TargetMode="External"/><Relationship Id="rId145" Type="http://schemas.openxmlformats.org/officeDocument/2006/relationships/hyperlink" Target="http://www.pgrweb.go.cr/scij/Busqueda/Normativa/Normas/nrm_articulo.aspx?param1=NRA&amp;nValor1=1&amp;nValor2=57436&amp;nValor3=96119&amp;nValor5=142" TargetMode="External"/><Relationship Id="rId161" Type="http://schemas.openxmlformats.org/officeDocument/2006/relationships/hyperlink" Target="http://www.pgrweb.go.cr/scij/Busqueda/Normativa/Normas/nrm_articulo.aspx?param1=NRA&amp;nValor1=1&amp;nValor2=57436&amp;nValor3=96119&amp;nValor5=158" TargetMode="External"/><Relationship Id="rId166" Type="http://schemas.openxmlformats.org/officeDocument/2006/relationships/hyperlink" Target="http://www.pgrweb.go.cr/scij/Busqueda/Normativa/Normas/nrm_articulo.aspx?param1=NRA&amp;nValor1=1&amp;nValor2=57436&amp;nValor3=96119&amp;nValor5=163" TargetMode="External"/><Relationship Id="rId182" Type="http://schemas.openxmlformats.org/officeDocument/2006/relationships/hyperlink" Target="http://www.pgrweb.go.cr/scij/Busqueda/Normativa/Normas/nrm_articulo.aspx?param1=NRA&amp;nValor1=1&amp;nValor2=57436&amp;nValor3=96119&amp;nValor5=179" TargetMode="External"/><Relationship Id="rId187" Type="http://schemas.openxmlformats.org/officeDocument/2006/relationships/hyperlink" Target="http://www.pgrweb.go.cr/scij/Busqueda/Normativa/Normas/nrm_articulo.aspx?param1=NRA&amp;nValor1=1&amp;nValor2=57436&amp;nValor3=96119&amp;nValor5=184" TargetMode="External"/><Relationship Id="rId217" Type="http://schemas.openxmlformats.org/officeDocument/2006/relationships/hyperlink" Target="http://www.pgrweb.go.cr/scij/Busqueda/Normativa/Normas/nrm_articulo.aspx?param1=NRA&amp;nValor1=1&amp;nValor2=57436&amp;nValor3=96119&amp;nValor5=214" TargetMode="External"/><Relationship Id="rId1" Type="http://schemas.openxmlformats.org/officeDocument/2006/relationships/styles" Target="styles.xml"/><Relationship Id="rId6" Type="http://schemas.openxmlformats.org/officeDocument/2006/relationships/hyperlink" Target="http://www.pgrweb.go.cr/scij/Busqueda/Normativa/Normas/nrm_articulo.aspx?param1=NRA&amp;nValor1=1&amp;nValor2=57436&amp;nValor3=96119&amp;nValor5=3" TargetMode="External"/><Relationship Id="rId212" Type="http://schemas.openxmlformats.org/officeDocument/2006/relationships/hyperlink" Target="http://www.pgrweb.go.cr/scij/Busqueda/Normativa/Normas/nrm_articulo.aspx?param1=NRA&amp;nValor1=1&amp;nValor2=57436&amp;nValor3=96119&amp;nValor5=209" TargetMode="External"/><Relationship Id="rId23" Type="http://schemas.openxmlformats.org/officeDocument/2006/relationships/hyperlink" Target="http://www.pgrweb.go.cr/scij/Busqueda/Normativa/Normas/nrm_articulo.aspx?param1=NRA&amp;nValor1=1&amp;nValor2=57436&amp;nValor3=96119&amp;nValor5=20" TargetMode="External"/><Relationship Id="rId28" Type="http://schemas.openxmlformats.org/officeDocument/2006/relationships/hyperlink" Target="http://www.pgrweb.go.cr/scij/Busqueda/Normativa/Normas/nrm_articulo.aspx?param1=NRA&amp;nValor1=1&amp;nValor2=57436&amp;nValor3=96119&amp;nValor5=25" TargetMode="External"/><Relationship Id="rId49" Type="http://schemas.openxmlformats.org/officeDocument/2006/relationships/hyperlink" Target="http://www.pgrweb.go.cr/scij/Busqueda/Normativa/Normas/nrm_articulo.aspx?param1=NRA&amp;nValor1=1&amp;nValor2=57436&amp;nValor3=96119&amp;nValor5=46" TargetMode="External"/><Relationship Id="rId114" Type="http://schemas.openxmlformats.org/officeDocument/2006/relationships/hyperlink" Target="http://www.pgrweb.go.cr/scij/Busqueda/Normativa/Normas/nrm_articulo.aspx?param1=NRA&amp;nValor1=1&amp;nValor2=57436&amp;nValor3=96119&amp;nValor5=111" TargetMode="External"/><Relationship Id="rId119" Type="http://schemas.openxmlformats.org/officeDocument/2006/relationships/hyperlink" Target="http://www.pgrweb.go.cr/scij/Busqueda/Normativa/Normas/nrm_articulo.aspx?param1=NRA&amp;nValor1=1&amp;nValor2=57436&amp;nValor3=96119&amp;nValor5=116" TargetMode="External"/><Relationship Id="rId44" Type="http://schemas.openxmlformats.org/officeDocument/2006/relationships/hyperlink" Target="http://www.pgrweb.go.cr/scij/Busqueda/Normativa/Normas/nrm_articulo.aspx?param1=NRA&amp;nValor1=1&amp;nValor2=57436&amp;nValor3=96119&amp;nValor5=41" TargetMode="External"/><Relationship Id="rId60" Type="http://schemas.openxmlformats.org/officeDocument/2006/relationships/hyperlink" Target="http://www.pgrweb.go.cr/scij/Busqueda/Normativa/Normas/nrm_articulo.aspx?param1=NRA&amp;nValor1=1&amp;nValor2=57436&amp;nValor3=96119&amp;nValor5=57" TargetMode="External"/><Relationship Id="rId65" Type="http://schemas.openxmlformats.org/officeDocument/2006/relationships/hyperlink" Target="http://www.pgrweb.go.cr/scij/Busqueda/Normativa/Normas/nrm_articulo.aspx?param1=NRA&amp;nValor1=1&amp;nValor2=57436&amp;nValor3=96119&amp;nValor5=62" TargetMode="External"/><Relationship Id="rId81" Type="http://schemas.openxmlformats.org/officeDocument/2006/relationships/hyperlink" Target="http://www.pgrweb.go.cr/scij/Busqueda/Normativa/Normas/nrm_articulo.aspx?param1=NRA&amp;nValor1=1&amp;nValor2=57436&amp;nValor3=96119&amp;nValor5=78" TargetMode="External"/><Relationship Id="rId86" Type="http://schemas.openxmlformats.org/officeDocument/2006/relationships/hyperlink" Target="http://www.pgrweb.go.cr/scij/Busqueda/Normativa/Normas/nrm_articulo.aspx?param1=NRA&amp;nValor1=1&amp;nValor2=57436&amp;nValor3=96119&amp;nValor5=83" TargetMode="External"/><Relationship Id="rId130" Type="http://schemas.openxmlformats.org/officeDocument/2006/relationships/hyperlink" Target="http://www.pgrweb.go.cr/scij/Busqueda/Normativa/Normas/nrm_articulo.aspx?param1=NRA&amp;nValor1=1&amp;nValor2=57436&amp;nValor3=96119&amp;nValor5=127" TargetMode="External"/><Relationship Id="rId135" Type="http://schemas.openxmlformats.org/officeDocument/2006/relationships/hyperlink" Target="http://www.pgrweb.go.cr/scij/Busqueda/Normativa/Normas/nrm_articulo.aspx?param1=NRA&amp;nValor1=1&amp;nValor2=57436&amp;nValor3=96119&amp;nValor5=132" TargetMode="External"/><Relationship Id="rId151" Type="http://schemas.openxmlformats.org/officeDocument/2006/relationships/hyperlink" Target="http://www.pgrweb.go.cr/scij/Busqueda/Normativa/Normas/nrm_articulo.aspx?param1=NRA&amp;nValor1=1&amp;nValor2=57436&amp;nValor3=96119&amp;nValor5=148" TargetMode="External"/><Relationship Id="rId156" Type="http://schemas.openxmlformats.org/officeDocument/2006/relationships/hyperlink" Target="http://www.pgrweb.go.cr/scij/Busqueda/Normativa/Normas/nrm_articulo.aspx?param1=NRA&amp;nValor1=1&amp;nValor2=57436&amp;nValor3=96119&amp;nValor5=153" TargetMode="External"/><Relationship Id="rId177" Type="http://schemas.openxmlformats.org/officeDocument/2006/relationships/hyperlink" Target="http://www.pgrweb.go.cr/scij/Busqueda/Normativa/Normas/nrm_articulo.aspx?param1=NRA&amp;nValor1=1&amp;nValor2=57436&amp;nValor3=96119&amp;nValor5=174" TargetMode="External"/><Relationship Id="rId198" Type="http://schemas.openxmlformats.org/officeDocument/2006/relationships/hyperlink" Target="http://www.pgrweb.go.cr/scij/Busqueda/Normativa/Normas/nrm_articulo.aspx?param1=NRA&amp;nValor1=1&amp;nValor2=57436&amp;nValor3=96119&amp;nValor5=195" TargetMode="External"/><Relationship Id="rId172" Type="http://schemas.openxmlformats.org/officeDocument/2006/relationships/hyperlink" Target="http://www.pgrweb.go.cr/scij/Busqueda/Normativa/Normas/nrm_articulo.aspx?param1=NRA&amp;nValor1=1&amp;nValor2=57436&amp;nValor3=96119&amp;nValor5=169" TargetMode="External"/><Relationship Id="rId193" Type="http://schemas.openxmlformats.org/officeDocument/2006/relationships/hyperlink" Target="http://www.pgrweb.go.cr/scij/Busqueda/Normativa/Normas/nrm_articulo.aspx?param1=NRA&amp;nValor1=1&amp;nValor2=57436&amp;nValor3=96119&amp;nValor5=190" TargetMode="External"/><Relationship Id="rId202" Type="http://schemas.openxmlformats.org/officeDocument/2006/relationships/hyperlink" Target="http://www.pgrweb.go.cr/scij/Busqueda/Normativa/Normas/nrm_articulo.aspx?param1=NRA&amp;nValor1=1&amp;nValor2=57436&amp;nValor3=96119&amp;nValor5=199" TargetMode="External"/><Relationship Id="rId207" Type="http://schemas.openxmlformats.org/officeDocument/2006/relationships/hyperlink" Target="http://www.pgrweb.go.cr/scij/Busqueda/Normativa/Normas/nrm_articulo.aspx?param1=NRA&amp;nValor1=1&amp;nValor2=57436&amp;nValor3=96119&amp;nValor5=204" TargetMode="External"/><Relationship Id="rId223" Type="http://schemas.openxmlformats.org/officeDocument/2006/relationships/hyperlink" Target="http://www.pgrweb.go.cr/scij/Busqueda/Normativa/Normas/nrm_articulo.aspx?param1=NRA&amp;nValor1=1&amp;nValor2=57436&amp;nValor3=96119&amp;nValor5=220" TargetMode="External"/><Relationship Id="rId228" Type="http://schemas.openxmlformats.org/officeDocument/2006/relationships/hyperlink" Target="http://www.pgrweb.go.cr/scij/Busqueda/Normativa/Normas/nrm_articulo.aspx?param1=NRA&amp;nValor1=1&amp;nValor2=57436&amp;nValor3=96119&amp;nValor5=224" TargetMode="External"/><Relationship Id="rId13" Type="http://schemas.openxmlformats.org/officeDocument/2006/relationships/hyperlink" Target="http://www.pgrweb.go.cr/scij/Busqueda/Normativa/Normas/nrm_articulo.aspx?param1=NRA&amp;nValor1=1&amp;nValor2=57436&amp;nValor3=96119&amp;nValor5=10" TargetMode="External"/><Relationship Id="rId18" Type="http://schemas.openxmlformats.org/officeDocument/2006/relationships/hyperlink" Target="http://www.pgrweb.go.cr/scij/Busqueda/Normativa/Normas/nrm_articulo.aspx?param1=NRA&amp;nValor1=1&amp;nValor2=57436&amp;nValor3=96119&amp;nValor5=15" TargetMode="External"/><Relationship Id="rId39" Type="http://schemas.openxmlformats.org/officeDocument/2006/relationships/hyperlink" Target="http://www.pgrweb.go.cr/scij/Busqueda/Normativa/Normas/nrm_articulo.aspx?param1=NRA&amp;nValor1=1&amp;nValor2=57436&amp;nValor3=96119&amp;nValor5=36" TargetMode="External"/><Relationship Id="rId109" Type="http://schemas.openxmlformats.org/officeDocument/2006/relationships/hyperlink" Target="http://www.pgrweb.go.cr/scij/Busqueda/Normativa/Normas/nrm_articulo.aspx?param1=NRA&amp;nValor1=1&amp;nValor2=57436&amp;nValor3=96119&amp;nValor5=106" TargetMode="External"/><Relationship Id="rId34" Type="http://schemas.openxmlformats.org/officeDocument/2006/relationships/hyperlink" Target="http://www.pgrweb.go.cr/scij/Busqueda/Normativa/Normas/nrm_articulo.aspx?param1=NRA&amp;nValor1=1&amp;nValor2=57436&amp;nValor3=96119&amp;nValor5=31" TargetMode="External"/><Relationship Id="rId50" Type="http://schemas.openxmlformats.org/officeDocument/2006/relationships/hyperlink" Target="http://www.pgrweb.go.cr/scij/Busqueda/Normativa/Normas/nrm_articulo.aspx?param1=NRA&amp;nValor1=1&amp;nValor2=57436&amp;nValor3=96119&amp;nValor5=47" TargetMode="External"/><Relationship Id="rId55" Type="http://schemas.openxmlformats.org/officeDocument/2006/relationships/hyperlink" Target="http://www.pgrweb.go.cr/scij/Busqueda/Normativa/Normas/nrm_articulo.aspx?param1=NRA&amp;nValor1=1&amp;nValor2=57436&amp;nValor3=96119&amp;nValor5=52" TargetMode="External"/><Relationship Id="rId76" Type="http://schemas.openxmlformats.org/officeDocument/2006/relationships/hyperlink" Target="http://www.pgrweb.go.cr/scij/Busqueda/Normativa/Normas/nrm_articulo.aspx?param1=NRA&amp;nValor1=1&amp;nValor2=57436&amp;nValor3=96119&amp;nValor5=73" TargetMode="External"/><Relationship Id="rId97" Type="http://schemas.openxmlformats.org/officeDocument/2006/relationships/hyperlink" Target="http://www.pgrweb.go.cr/scij/Busqueda/Normativa/Normas/nrm_articulo.aspx?param1=NRA&amp;nValor1=1&amp;nValor2=57436&amp;nValor3=96119&amp;nValor5=94" TargetMode="External"/><Relationship Id="rId104" Type="http://schemas.openxmlformats.org/officeDocument/2006/relationships/hyperlink" Target="http://www.pgrweb.go.cr/scij/Busqueda/Normativa/Normas/nrm_articulo.aspx?param1=NRA&amp;nValor1=1&amp;nValor2=57436&amp;nValor3=96119&amp;nValor5=101" TargetMode="External"/><Relationship Id="rId120" Type="http://schemas.openxmlformats.org/officeDocument/2006/relationships/hyperlink" Target="http://www.pgrweb.go.cr/scij/Busqueda/Normativa/Normas/nrm_articulo.aspx?param1=NRA&amp;nValor1=1&amp;nValor2=57436&amp;nValor3=96119&amp;nValor5=117" TargetMode="External"/><Relationship Id="rId125" Type="http://schemas.openxmlformats.org/officeDocument/2006/relationships/hyperlink" Target="http://www.pgrweb.go.cr/scij/Busqueda/Normativa/Normas/nrm_articulo.aspx?param1=NRA&amp;nValor1=1&amp;nValor2=57436&amp;nValor3=96119&amp;nValor5=122" TargetMode="External"/><Relationship Id="rId141" Type="http://schemas.openxmlformats.org/officeDocument/2006/relationships/hyperlink" Target="http://www.pgrweb.go.cr/scij/Busqueda/Normativa/Normas/nrm_articulo.aspx?param1=NRA&amp;nValor1=1&amp;nValor2=57436&amp;nValor3=96119&amp;nValor5=138" TargetMode="External"/><Relationship Id="rId146" Type="http://schemas.openxmlformats.org/officeDocument/2006/relationships/hyperlink" Target="http://www.pgrweb.go.cr/scij/Busqueda/Normativa/Normas/nrm_articulo.aspx?param1=NRA&amp;nValor1=1&amp;nValor2=57436&amp;nValor3=96119&amp;nValor5=143" TargetMode="External"/><Relationship Id="rId167" Type="http://schemas.openxmlformats.org/officeDocument/2006/relationships/hyperlink" Target="http://www.pgrweb.go.cr/scij/Busqueda/Normativa/Normas/nrm_articulo.aspx?param1=NRA&amp;nValor1=1&amp;nValor2=57436&amp;nValor3=96119&amp;nValor5=164" TargetMode="External"/><Relationship Id="rId188" Type="http://schemas.openxmlformats.org/officeDocument/2006/relationships/hyperlink" Target="http://www.pgrweb.go.cr/scij/Busqueda/Normativa/Normas/nrm_articulo.aspx?param1=NRA&amp;nValor1=1&amp;nValor2=57436&amp;nValor3=96119&amp;nValor5=185" TargetMode="External"/><Relationship Id="rId7" Type="http://schemas.openxmlformats.org/officeDocument/2006/relationships/hyperlink" Target="http://www.pgrweb.go.cr/scij/Busqueda/Normativa/Normas/nrm_articulo.aspx?param1=NRA&amp;nValor1=1&amp;nValor2=57436&amp;nValor3=96119&amp;nValor5=4" TargetMode="External"/><Relationship Id="rId71" Type="http://schemas.openxmlformats.org/officeDocument/2006/relationships/hyperlink" Target="http://www.pgrweb.go.cr/scij/Busqueda/Normativa/Normas/nrm_articulo.aspx?param1=NRA&amp;nValor1=1&amp;nValor2=57436&amp;nValor3=96119&amp;nValor5=68" TargetMode="External"/><Relationship Id="rId92" Type="http://schemas.openxmlformats.org/officeDocument/2006/relationships/hyperlink" Target="http://www.pgrweb.go.cr/scij/Busqueda/Normativa/Normas/nrm_articulo.aspx?param1=NRA&amp;nValor1=1&amp;nValor2=57436&amp;nValor3=96119&amp;nValor5=89" TargetMode="External"/><Relationship Id="rId162" Type="http://schemas.openxmlformats.org/officeDocument/2006/relationships/hyperlink" Target="http://www.pgrweb.go.cr/scij/Busqueda/Normativa/Normas/nrm_articulo.aspx?param1=NRA&amp;nValor1=1&amp;nValor2=57436&amp;nValor3=96119&amp;nValor5=159" TargetMode="External"/><Relationship Id="rId183" Type="http://schemas.openxmlformats.org/officeDocument/2006/relationships/hyperlink" Target="http://www.pgrweb.go.cr/scij/Busqueda/Normativa/Normas/nrm_articulo.aspx?param1=NRA&amp;nValor1=1&amp;nValor2=57436&amp;nValor3=96119&amp;nValor5=180" TargetMode="External"/><Relationship Id="rId213" Type="http://schemas.openxmlformats.org/officeDocument/2006/relationships/hyperlink" Target="http://www.pgrweb.go.cr/scij/Busqueda/Normativa/Normas/nrm_articulo.aspx?param1=NRA&amp;nValor1=1&amp;nValor2=57436&amp;nValor3=96119&amp;nValor5=210" TargetMode="External"/><Relationship Id="rId218" Type="http://schemas.openxmlformats.org/officeDocument/2006/relationships/hyperlink" Target="http://www.pgrweb.go.cr/scij/Busqueda/Normativa/Normas/nrm_articulo.aspx?param1=NRA&amp;nValor1=1&amp;nValor2=57436&amp;nValor3=96119&amp;nValor5=215" TargetMode="External"/><Relationship Id="rId2" Type="http://schemas.microsoft.com/office/2007/relationships/stylesWithEffects" Target="stylesWithEffects.xml"/><Relationship Id="rId29" Type="http://schemas.openxmlformats.org/officeDocument/2006/relationships/hyperlink" Target="http://www.pgrweb.go.cr/scij/Busqueda/Normativa/Normas/nrm_articulo.aspx?param1=NRA&amp;nValor1=1&amp;nValor2=57436&amp;nValor3=96119&amp;nValor5=26" TargetMode="External"/><Relationship Id="rId24" Type="http://schemas.openxmlformats.org/officeDocument/2006/relationships/hyperlink" Target="http://www.pgrweb.go.cr/scij/Busqueda/Normativa/Normas/nrm_articulo.aspx?param1=NRA&amp;nValor1=1&amp;nValor2=57436&amp;nValor3=96119&amp;nValor5=21" TargetMode="External"/><Relationship Id="rId40" Type="http://schemas.openxmlformats.org/officeDocument/2006/relationships/hyperlink" Target="http://www.pgrweb.go.cr/scij/Busqueda/Normativa/Normas/nrm_articulo.aspx?param1=NRA&amp;nValor1=1&amp;nValor2=57436&amp;nValor3=96119&amp;nValor5=37" TargetMode="External"/><Relationship Id="rId45" Type="http://schemas.openxmlformats.org/officeDocument/2006/relationships/hyperlink" Target="http://www.pgrweb.go.cr/scij/Busqueda/Normativa/Normas/nrm_articulo.aspx?param1=NRA&amp;nValor1=1&amp;nValor2=57436&amp;nValor3=96119&amp;nValor5=42" TargetMode="External"/><Relationship Id="rId66" Type="http://schemas.openxmlformats.org/officeDocument/2006/relationships/hyperlink" Target="http://www.pgrweb.go.cr/scij/Busqueda/Normativa/Normas/nrm_articulo.aspx?param1=NRA&amp;nValor1=1&amp;nValor2=57436&amp;nValor3=96119&amp;nValor5=63" TargetMode="External"/><Relationship Id="rId87" Type="http://schemas.openxmlformats.org/officeDocument/2006/relationships/hyperlink" Target="http://www.pgrweb.go.cr/scij/Busqueda/Normativa/Normas/nrm_articulo.aspx?param1=NRA&amp;nValor1=1&amp;nValor2=57436&amp;nValor3=96119&amp;nValor5=84" TargetMode="External"/><Relationship Id="rId110" Type="http://schemas.openxmlformats.org/officeDocument/2006/relationships/hyperlink" Target="http://www.pgrweb.go.cr/scij/Busqueda/Normativa/Normas/nrm_articulo.aspx?param1=NRA&amp;nValor1=1&amp;nValor2=57436&amp;nValor3=96119&amp;nValor5=107" TargetMode="External"/><Relationship Id="rId115" Type="http://schemas.openxmlformats.org/officeDocument/2006/relationships/hyperlink" Target="http://www.pgrweb.go.cr/scij/Busqueda/Normativa/Normas/nrm_articulo.aspx?param1=NRA&amp;nValor1=1&amp;nValor2=57436&amp;nValor3=96119&amp;nValor5=112" TargetMode="External"/><Relationship Id="rId131" Type="http://schemas.openxmlformats.org/officeDocument/2006/relationships/hyperlink" Target="http://www.pgrweb.go.cr/scij/Busqueda/Normativa/Normas/nrm_articulo.aspx?param1=NRA&amp;nValor1=1&amp;nValor2=57436&amp;nValor3=96119&amp;nValor5=128" TargetMode="External"/><Relationship Id="rId136" Type="http://schemas.openxmlformats.org/officeDocument/2006/relationships/hyperlink" Target="http://www.pgrweb.go.cr/scij/Busqueda/Normativa/Normas/nrm_articulo.aspx?param1=NRA&amp;nValor1=1&amp;nValor2=57436&amp;nValor3=96119&amp;nValor5=133" TargetMode="External"/><Relationship Id="rId157" Type="http://schemas.openxmlformats.org/officeDocument/2006/relationships/hyperlink" Target="http://www.pgrweb.go.cr/scij/Busqueda/Normativa/Normas/nrm_articulo.aspx?param1=NRA&amp;nValor1=1&amp;nValor2=57436&amp;nValor3=96119&amp;nValor5=154" TargetMode="External"/><Relationship Id="rId178" Type="http://schemas.openxmlformats.org/officeDocument/2006/relationships/hyperlink" Target="http://www.pgrweb.go.cr/scij/Busqueda/Normativa/Normas/nrm_articulo.aspx?param1=NRA&amp;nValor1=1&amp;nValor2=57436&amp;nValor3=96119&amp;nValor5=175" TargetMode="External"/><Relationship Id="rId61" Type="http://schemas.openxmlformats.org/officeDocument/2006/relationships/hyperlink" Target="http://www.pgrweb.go.cr/scij/Busqueda/Normativa/Normas/nrm_articulo.aspx?param1=NRA&amp;nValor1=1&amp;nValor2=57436&amp;nValor3=96119&amp;nValor5=58" TargetMode="External"/><Relationship Id="rId82" Type="http://schemas.openxmlformats.org/officeDocument/2006/relationships/hyperlink" Target="http://www.pgrweb.go.cr/scij/Busqueda/Normativa/Normas/nrm_articulo.aspx?param1=NRA&amp;nValor1=1&amp;nValor2=57436&amp;nValor3=96119&amp;nValor5=79" TargetMode="External"/><Relationship Id="rId152" Type="http://schemas.openxmlformats.org/officeDocument/2006/relationships/hyperlink" Target="http://www.pgrweb.go.cr/scij/Busqueda/Normativa/Normas/nrm_articulo.aspx?param1=NRA&amp;nValor1=1&amp;nValor2=57436&amp;nValor3=96119&amp;nValor5=149" TargetMode="External"/><Relationship Id="rId173" Type="http://schemas.openxmlformats.org/officeDocument/2006/relationships/hyperlink" Target="http://www.pgrweb.go.cr/scij/Busqueda/Normativa/Normas/nrm_articulo.aspx?param1=NRA&amp;nValor1=1&amp;nValor2=57436&amp;nValor3=96119&amp;nValor5=170" TargetMode="External"/><Relationship Id="rId194" Type="http://schemas.openxmlformats.org/officeDocument/2006/relationships/hyperlink" Target="http://www.pgrweb.go.cr/scij/Busqueda/Normativa/Normas/nrm_articulo.aspx?param1=NRA&amp;nValor1=1&amp;nValor2=57436&amp;nValor3=96119&amp;nValor5=191" TargetMode="External"/><Relationship Id="rId199" Type="http://schemas.openxmlformats.org/officeDocument/2006/relationships/hyperlink" Target="http://www.pgrweb.go.cr/scij/Busqueda/Normativa/Normas/nrm_articulo.aspx?param1=NRA&amp;nValor1=1&amp;nValor2=57436&amp;nValor3=96119&amp;nValor5=196" TargetMode="External"/><Relationship Id="rId203" Type="http://schemas.openxmlformats.org/officeDocument/2006/relationships/hyperlink" Target="http://www.pgrweb.go.cr/scij/Busqueda/Normativa/Normas/nrm_articulo.aspx?param1=NRA&amp;nValor1=1&amp;nValor2=57436&amp;nValor3=96119&amp;nValor5=200" TargetMode="External"/><Relationship Id="rId208" Type="http://schemas.openxmlformats.org/officeDocument/2006/relationships/hyperlink" Target="http://www.pgrweb.go.cr/scij/Busqueda/Normativa/Normas/nrm_articulo.aspx?param1=NRA&amp;nValor1=1&amp;nValor2=57436&amp;nValor3=96119&amp;nValor5=205" TargetMode="External"/><Relationship Id="rId229" Type="http://schemas.openxmlformats.org/officeDocument/2006/relationships/hyperlink" Target="http://www.pgrweb.go.cr/scij/Busqueda/Normativa/Normas/nrm_articulo.aspx?param1=NRA&amp;nValor1=1&amp;nValor2=57436&amp;nValor3=96119&amp;nValor5=225" TargetMode="External"/><Relationship Id="rId19" Type="http://schemas.openxmlformats.org/officeDocument/2006/relationships/hyperlink" Target="http://www.pgrweb.go.cr/scij/Busqueda/Normativa/Normas/nrm_articulo.aspx?param1=NRA&amp;nValor1=1&amp;nValor2=57436&amp;nValor3=96119&amp;nValor5=16" TargetMode="External"/><Relationship Id="rId224" Type="http://schemas.openxmlformats.org/officeDocument/2006/relationships/hyperlink" Target="http://www.pgrweb.go.cr/scij/Busqueda/Normativa/Normas/nrm_articulo.aspx?param1=NRA&amp;nValor1=1&amp;nValor2=57436&amp;nValor3=96119&amp;nValor5=221" TargetMode="External"/><Relationship Id="rId14" Type="http://schemas.openxmlformats.org/officeDocument/2006/relationships/hyperlink" Target="http://www.pgrweb.go.cr/scij/Busqueda/Normativa/Normas/nrm_articulo.aspx?param1=NRA&amp;nValor1=1&amp;nValor2=57436&amp;nValor3=96119&amp;nValor5=11" TargetMode="External"/><Relationship Id="rId30" Type="http://schemas.openxmlformats.org/officeDocument/2006/relationships/hyperlink" Target="http://www.pgrweb.go.cr/scij/Busqueda/Normativa/Normas/nrm_articulo.aspx?param1=NRA&amp;nValor1=1&amp;nValor2=57436&amp;nValor3=96119&amp;nValor5=27" TargetMode="External"/><Relationship Id="rId35" Type="http://schemas.openxmlformats.org/officeDocument/2006/relationships/hyperlink" Target="http://www.pgrweb.go.cr/scij/Busqueda/Normativa/Normas/nrm_articulo.aspx?param1=NRA&amp;nValor1=1&amp;nValor2=57436&amp;nValor3=96119&amp;nValor5=32" TargetMode="External"/><Relationship Id="rId56" Type="http://schemas.openxmlformats.org/officeDocument/2006/relationships/hyperlink" Target="http://www.pgrweb.go.cr/scij/Busqueda/Normativa/Normas/nrm_articulo.aspx?param1=NRA&amp;nValor1=1&amp;nValor2=57436&amp;nValor3=96119&amp;nValor5=53" TargetMode="External"/><Relationship Id="rId77" Type="http://schemas.openxmlformats.org/officeDocument/2006/relationships/hyperlink" Target="http://www.pgrweb.go.cr/scij/Busqueda/Normativa/Normas/nrm_articulo.aspx?param1=NRA&amp;nValor1=1&amp;nValor2=57436&amp;nValor3=96119&amp;nValor5=74" TargetMode="External"/><Relationship Id="rId100" Type="http://schemas.openxmlformats.org/officeDocument/2006/relationships/hyperlink" Target="http://www.pgrweb.go.cr/scij/Busqueda/Normativa/Normas/nrm_articulo.aspx?param1=NRA&amp;nValor1=1&amp;nValor2=57436&amp;nValor3=96119&amp;nValor5=97" TargetMode="External"/><Relationship Id="rId105" Type="http://schemas.openxmlformats.org/officeDocument/2006/relationships/hyperlink" Target="http://www.pgrweb.go.cr/scij/Busqueda/Normativa/Normas/nrm_articulo.aspx?param1=NRA&amp;nValor1=1&amp;nValor2=57436&amp;nValor3=96119&amp;nValor5=102" TargetMode="External"/><Relationship Id="rId126" Type="http://schemas.openxmlformats.org/officeDocument/2006/relationships/hyperlink" Target="http://www.pgrweb.go.cr/scij/Busqueda/Normativa/Normas/nrm_articulo.aspx?param1=NRA&amp;nValor1=1&amp;nValor2=57436&amp;nValor3=96119&amp;nValor5=123" TargetMode="External"/><Relationship Id="rId147" Type="http://schemas.openxmlformats.org/officeDocument/2006/relationships/hyperlink" Target="http://www.pgrweb.go.cr/scij/Busqueda/Normativa/Normas/nrm_articulo.aspx?param1=NRA&amp;nValor1=1&amp;nValor2=57436&amp;nValor3=96119&amp;nValor5=144" TargetMode="External"/><Relationship Id="rId168" Type="http://schemas.openxmlformats.org/officeDocument/2006/relationships/hyperlink" Target="http://www.pgrweb.go.cr/scij/Busqueda/Normativa/Normas/nrm_articulo.aspx?param1=NRA&amp;nValor1=1&amp;nValor2=57436&amp;nValor3=96119&amp;nValor5=165" TargetMode="External"/><Relationship Id="rId8" Type="http://schemas.openxmlformats.org/officeDocument/2006/relationships/hyperlink" Target="http://www.pgrweb.go.cr/scij/Busqueda/Normativa/Normas/nrm_articulo.aspx?param1=NRA&amp;nValor1=1&amp;nValor2=57436&amp;nValor3=96119&amp;nValor5=5" TargetMode="External"/><Relationship Id="rId51" Type="http://schemas.openxmlformats.org/officeDocument/2006/relationships/hyperlink" Target="http://www.pgrweb.go.cr/scij/Busqueda/Normativa/Normas/nrm_articulo.aspx?param1=NRA&amp;nValor1=1&amp;nValor2=57436&amp;nValor3=96119&amp;nValor5=48" TargetMode="External"/><Relationship Id="rId72" Type="http://schemas.openxmlformats.org/officeDocument/2006/relationships/hyperlink" Target="http://www.pgrweb.go.cr/scij/Busqueda/Normativa/Normas/nrm_articulo.aspx?param1=NRA&amp;nValor1=1&amp;nValor2=57436&amp;nValor3=96119&amp;nValor5=69" TargetMode="External"/><Relationship Id="rId93" Type="http://schemas.openxmlformats.org/officeDocument/2006/relationships/hyperlink" Target="http://www.pgrweb.go.cr/scij/Busqueda/Normativa/Normas/nrm_articulo.aspx?param1=NRA&amp;nValor1=1&amp;nValor2=57436&amp;nValor3=96119&amp;nValor5=90" TargetMode="External"/><Relationship Id="rId98" Type="http://schemas.openxmlformats.org/officeDocument/2006/relationships/hyperlink" Target="http://www.pgrweb.go.cr/scij/Busqueda/Normativa/Normas/nrm_articulo.aspx?param1=NRA&amp;nValor1=1&amp;nValor2=57436&amp;nValor3=96119&amp;nValor5=95" TargetMode="External"/><Relationship Id="rId121" Type="http://schemas.openxmlformats.org/officeDocument/2006/relationships/hyperlink" Target="http://www.pgrweb.go.cr/scij/Busqueda/Normativa/Normas/nrm_articulo.aspx?param1=NRA&amp;nValor1=1&amp;nValor2=57436&amp;nValor3=96119&amp;nValor5=118" TargetMode="External"/><Relationship Id="rId142" Type="http://schemas.openxmlformats.org/officeDocument/2006/relationships/hyperlink" Target="http://www.pgrweb.go.cr/scij/Busqueda/Normativa/Normas/nrm_articulo.aspx?param1=NRA&amp;nValor1=1&amp;nValor2=57436&amp;nValor3=96119&amp;nValor5=139" TargetMode="External"/><Relationship Id="rId163" Type="http://schemas.openxmlformats.org/officeDocument/2006/relationships/hyperlink" Target="http://www.pgrweb.go.cr/scij/Busqueda/Normativa/Normas/nrm_articulo.aspx?param1=NRA&amp;nValor1=1&amp;nValor2=57436&amp;nValor3=96119&amp;nValor5=160" TargetMode="External"/><Relationship Id="rId184" Type="http://schemas.openxmlformats.org/officeDocument/2006/relationships/hyperlink" Target="http://www.pgrweb.go.cr/scij/Busqueda/Normativa/Normas/nrm_articulo.aspx?param1=NRA&amp;nValor1=1&amp;nValor2=57436&amp;nValor3=96119&amp;nValor5=181" TargetMode="External"/><Relationship Id="rId189" Type="http://schemas.openxmlformats.org/officeDocument/2006/relationships/hyperlink" Target="http://www.pgrweb.go.cr/scij/Busqueda/Normativa/Normas/nrm_articulo.aspx?param1=NRA&amp;nValor1=1&amp;nValor2=57436&amp;nValor3=96119&amp;nValor5=186" TargetMode="External"/><Relationship Id="rId219" Type="http://schemas.openxmlformats.org/officeDocument/2006/relationships/hyperlink" Target="http://www.pgrweb.go.cr/scij/Busqueda/Normativa/Normas/nrm_articulo.aspx?param1=NRA&amp;nValor1=1&amp;nValor2=57436&amp;nValor3=96119&amp;nValor5=216" TargetMode="External"/><Relationship Id="rId3" Type="http://schemas.openxmlformats.org/officeDocument/2006/relationships/settings" Target="settings.xml"/><Relationship Id="rId214" Type="http://schemas.openxmlformats.org/officeDocument/2006/relationships/hyperlink" Target="http://www.pgrweb.go.cr/scij/Busqueda/Normativa/Normas/nrm_articulo.aspx?param1=NRA&amp;nValor1=1&amp;nValor2=57436&amp;nValor3=96119&amp;nValor5=211" TargetMode="External"/><Relationship Id="rId230" Type="http://schemas.openxmlformats.org/officeDocument/2006/relationships/hyperlink" Target="http://www.pgrweb.go.cr/scij/Busqueda/Normativa/Normas/nrm_articulo.aspx?param1=NRA&amp;nValor1=1&amp;nValor2=57436&amp;nValor3=96119&amp;nValor5=226" TargetMode="External"/><Relationship Id="rId25" Type="http://schemas.openxmlformats.org/officeDocument/2006/relationships/hyperlink" Target="http://www.pgrweb.go.cr/scij/Busqueda/Normativa/Normas/nrm_articulo.aspx?param1=NRA&amp;nValor1=1&amp;nValor2=57436&amp;nValor3=96119&amp;nValor5=22" TargetMode="External"/><Relationship Id="rId46" Type="http://schemas.openxmlformats.org/officeDocument/2006/relationships/hyperlink" Target="http://www.pgrweb.go.cr/scij/Busqueda/Normativa/Normas/nrm_articulo.aspx?param1=NRA&amp;nValor1=1&amp;nValor2=57436&amp;nValor3=96119&amp;nValor5=43" TargetMode="External"/><Relationship Id="rId67" Type="http://schemas.openxmlformats.org/officeDocument/2006/relationships/hyperlink" Target="http://www.pgrweb.go.cr/scij/Busqueda/Normativa/Normas/nrm_articulo.aspx?param1=NRA&amp;nValor1=1&amp;nValor2=57436&amp;nValor3=96119&amp;nValor5=64" TargetMode="External"/><Relationship Id="rId116" Type="http://schemas.openxmlformats.org/officeDocument/2006/relationships/hyperlink" Target="http://www.pgrweb.go.cr/scij/Busqueda/Normativa/Normas/nrm_articulo.aspx?param1=NRA&amp;nValor1=1&amp;nValor2=57436&amp;nValor3=96119&amp;nValor5=113" TargetMode="External"/><Relationship Id="rId137" Type="http://schemas.openxmlformats.org/officeDocument/2006/relationships/hyperlink" Target="http://www.pgrweb.go.cr/scij/Busqueda/Normativa/Normas/nrm_articulo.aspx?param1=NRA&amp;nValor1=1&amp;nValor2=57436&amp;nValor3=96119&amp;nValor5=134" TargetMode="External"/><Relationship Id="rId158" Type="http://schemas.openxmlformats.org/officeDocument/2006/relationships/hyperlink" Target="http://www.pgrweb.go.cr/scij/Busqueda/Normativa/Normas/nrm_articulo.aspx?param1=NRA&amp;nValor1=1&amp;nValor2=57436&amp;nValor3=96119&amp;nValor5=155" TargetMode="External"/><Relationship Id="rId20" Type="http://schemas.openxmlformats.org/officeDocument/2006/relationships/hyperlink" Target="http://www.pgrweb.go.cr/scij/Busqueda/Normativa/Normas/nrm_articulo.aspx?param1=NRA&amp;nValor1=1&amp;nValor2=57436&amp;nValor3=96119&amp;nValor5=17" TargetMode="External"/><Relationship Id="rId41" Type="http://schemas.openxmlformats.org/officeDocument/2006/relationships/hyperlink" Target="http://www.pgrweb.go.cr/scij/Busqueda/Normativa/Normas/nrm_articulo.aspx?param1=NRA&amp;nValor1=1&amp;nValor2=57436&amp;nValor3=96119&amp;nValor5=38" TargetMode="External"/><Relationship Id="rId62" Type="http://schemas.openxmlformats.org/officeDocument/2006/relationships/hyperlink" Target="http://www.pgrweb.go.cr/scij/Busqueda/Normativa/Normas/nrm_articulo.aspx?param1=NRA&amp;nValor1=1&amp;nValor2=57436&amp;nValor3=96119&amp;nValor5=59" TargetMode="External"/><Relationship Id="rId83" Type="http://schemas.openxmlformats.org/officeDocument/2006/relationships/hyperlink" Target="http://www.pgrweb.go.cr/scij/Busqueda/Normativa/Normas/nrm_articulo.aspx?param1=NRA&amp;nValor1=1&amp;nValor2=57436&amp;nValor3=96119&amp;nValor5=80" TargetMode="External"/><Relationship Id="rId88" Type="http://schemas.openxmlformats.org/officeDocument/2006/relationships/hyperlink" Target="http://www.pgrweb.go.cr/scij/Busqueda/Normativa/Normas/nrm_articulo.aspx?param1=NRA&amp;nValor1=1&amp;nValor2=57436&amp;nValor3=96119&amp;nValor5=85" TargetMode="External"/><Relationship Id="rId111" Type="http://schemas.openxmlformats.org/officeDocument/2006/relationships/hyperlink" Target="http://www.pgrweb.go.cr/scij/Busqueda/Normativa/Normas/nrm_articulo.aspx?param1=NRA&amp;nValor1=1&amp;nValor2=57436&amp;nValor3=96119&amp;nValor5=108" TargetMode="External"/><Relationship Id="rId132" Type="http://schemas.openxmlformats.org/officeDocument/2006/relationships/hyperlink" Target="http://www.pgrweb.go.cr/scij/Busqueda/Normativa/Normas/nrm_articulo.aspx?param1=NRA&amp;nValor1=1&amp;nValor2=57436&amp;nValor3=96119&amp;nValor5=129" TargetMode="External"/><Relationship Id="rId153" Type="http://schemas.openxmlformats.org/officeDocument/2006/relationships/hyperlink" Target="http://www.pgrweb.go.cr/scij/Busqueda/Normativa/Normas/nrm_articulo.aspx?param1=NRA&amp;nValor1=1&amp;nValor2=57436&amp;nValor3=96119&amp;nValor5=150" TargetMode="External"/><Relationship Id="rId174" Type="http://schemas.openxmlformats.org/officeDocument/2006/relationships/hyperlink" Target="http://www.pgrweb.go.cr/scij/Busqueda/Normativa/Normas/nrm_articulo.aspx?param1=NRA&amp;nValor1=1&amp;nValor2=57436&amp;nValor3=96119&amp;nValor5=171" TargetMode="External"/><Relationship Id="rId179" Type="http://schemas.openxmlformats.org/officeDocument/2006/relationships/hyperlink" Target="http://www.pgrweb.go.cr/scij/Busqueda/Normativa/Normas/nrm_articulo.aspx?param1=NRA&amp;nValor1=1&amp;nValor2=57436&amp;nValor3=96119&amp;nValor5=176" TargetMode="External"/><Relationship Id="rId195" Type="http://schemas.openxmlformats.org/officeDocument/2006/relationships/hyperlink" Target="http://www.pgrweb.go.cr/scij/Busqueda/Normativa/Normas/nrm_articulo.aspx?param1=NRA&amp;nValor1=1&amp;nValor2=57436&amp;nValor3=96119&amp;nValor5=192" TargetMode="External"/><Relationship Id="rId209" Type="http://schemas.openxmlformats.org/officeDocument/2006/relationships/hyperlink" Target="http://www.pgrweb.go.cr/scij/Busqueda/Normativa/Normas/nrm_articulo.aspx?param1=NRA&amp;nValor1=1&amp;nValor2=57436&amp;nValor3=96119&amp;nValor5=206" TargetMode="External"/><Relationship Id="rId190" Type="http://schemas.openxmlformats.org/officeDocument/2006/relationships/hyperlink" Target="http://www.pgrweb.go.cr/scij/Busqueda/Normativa/Normas/nrm_articulo.aspx?param1=NRA&amp;nValor1=1&amp;nValor2=57436&amp;nValor3=96119&amp;nValor5=187" TargetMode="External"/><Relationship Id="rId204" Type="http://schemas.openxmlformats.org/officeDocument/2006/relationships/hyperlink" Target="http://www.pgrweb.go.cr/scij/Busqueda/Normativa/Normas/nrm_articulo.aspx?param1=NRA&amp;nValor1=1&amp;nValor2=57436&amp;nValor3=96119&amp;nValor5=201" TargetMode="External"/><Relationship Id="rId220" Type="http://schemas.openxmlformats.org/officeDocument/2006/relationships/hyperlink" Target="http://www.pgrweb.go.cr/scij/Busqueda/Normativa/Normas/nrm_articulo.aspx?param1=NRA&amp;nValor1=1&amp;nValor2=57436&amp;nValor3=96119&amp;nValor5=217" TargetMode="External"/><Relationship Id="rId225" Type="http://schemas.openxmlformats.org/officeDocument/2006/relationships/hyperlink" Target="http://www.pgrweb.go.cr/scij/Busqueda/Normativa/Normas/nrm_articulo.aspx?param1=NRA&amp;nValor1=1&amp;nValor2=57436&amp;nValor3=96119&amp;nValor5=222" TargetMode="External"/><Relationship Id="rId15" Type="http://schemas.openxmlformats.org/officeDocument/2006/relationships/hyperlink" Target="http://www.pgrweb.go.cr/scij/Busqueda/Normativa/Normas/nrm_articulo.aspx?param1=NRA&amp;nValor1=1&amp;nValor2=57436&amp;nValor3=96119&amp;nValor5=12" TargetMode="External"/><Relationship Id="rId36" Type="http://schemas.openxmlformats.org/officeDocument/2006/relationships/hyperlink" Target="http://www.pgrweb.go.cr/scij/Busqueda/Normativa/Normas/nrm_articulo.aspx?param1=NRA&amp;nValor1=1&amp;nValor2=57436&amp;nValor3=96119&amp;nValor5=33" TargetMode="External"/><Relationship Id="rId57" Type="http://schemas.openxmlformats.org/officeDocument/2006/relationships/hyperlink" Target="http://www.pgrweb.go.cr/scij/Busqueda/Normativa/Normas/nrm_articulo.aspx?param1=NRA&amp;nValor1=1&amp;nValor2=57436&amp;nValor3=96119&amp;nValor5=54" TargetMode="External"/><Relationship Id="rId106" Type="http://schemas.openxmlformats.org/officeDocument/2006/relationships/hyperlink" Target="http://www.pgrweb.go.cr/scij/Busqueda/Normativa/Normas/nrm_articulo.aspx?param1=NRA&amp;nValor1=1&amp;nValor2=57436&amp;nValor3=96119&amp;nValor5=103" TargetMode="External"/><Relationship Id="rId127" Type="http://schemas.openxmlformats.org/officeDocument/2006/relationships/hyperlink" Target="http://www.pgrweb.go.cr/scij/Busqueda/Normativa/Normas/nrm_articulo.aspx?param1=NRA&amp;nValor1=1&amp;nValor2=57436&amp;nValor3=96119&amp;nValor5=124" TargetMode="External"/><Relationship Id="rId10" Type="http://schemas.openxmlformats.org/officeDocument/2006/relationships/hyperlink" Target="http://www.pgrweb.go.cr/scij/Busqueda/Normativa/Normas/nrm_articulo.aspx?param1=NRA&amp;nValor1=1&amp;nValor2=57436&amp;nValor3=96119&amp;nValor5=7" TargetMode="External"/><Relationship Id="rId31" Type="http://schemas.openxmlformats.org/officeDocument/2006/relationships/hyperlink" Target="http://www.pgrweb.go.cr/scij/Busqueda/Normativa/Normas/nrm_articulo.aspx?param1=NRA&amp;nValor1=1&amp;nValor2=57436&amp;nValor3=96119&amp;nValor5=28" TargetMode="External"/><Relationship Id="rId52" Type="http://schemas.openxmlformats.org/officeDocument/2006/relationships/hyperlink" Target="http://www.pgrweb.go.cr/scij/Busqueda/Normativa/Normas/nrm_articulo.aspx?param1=NRA&amp;nValor1=1&amp;nValor2=57436&amp;nValor3=96119&amp;nValor5=49" TargetMode="External"/><Relationship Id="rId73" Type="http://schemas.openxmlformats.org/officeDocument/2006/relationships/hyperlink" Target="http://www.pgrweb.go.cr/scij/Busqueda/Normativa/Normas/nrm_articulo.aspx?param1=NRA&amp;nValor1=1&amp;nValor2=57436&amp;nValor3=96119&amp;nValor5=70" TargetMode="External"/><Relationship Id="rId78" Type="http://schemas.openxmlformats.org/officeDocument/2006/relationships/hyperlink" Target="http://www.pgrweb.go.cr/scij/Busqueda/Normativa/Normas/nrm_articulo.aspx?param1=NRA&amp;nValor1=1&amp;nValor2=57436&amp;nValor3=96119&amp;nValor5=75" TargetMode="External"/><Relationship Id="rId94" Type="http://schemas.openxmlformats.org/officeDocument/2006/relationships/hyperlink" Target="http://www.pgrweb.go.cr/scij/Busqueda/Normativa/Normas/nrm_articulo.aspx?param1=NRA&amp;nValor1=1&amp;nValor2=57436&amp;nValor3=96119&amp;nValor5=91" TargetMode="External"/><Relationship Id="rId99" Type="http://schemas.openxmlformats.org/officeDocument/2006/relationships/hyperlink" Target="http://www.pgrweb.go.cr/scij/Busqueda/Normativa/Normas/nrm_articulo.aspx?param1=NRA&amp;nValor1=1&amp;nValor2=57436&amp;nValor3=96119&amp;nValor5=96" TargetMode="External"/><Relationship Id="rId101" Type="http://schemas.openxmlformats.org/officeDocument/2006/relationships/hyperlink" Target="http://www.pgrweb.go.cr/scij/Busqueda/Normativa/Normas/nrm_articulo.aspx?param1=NRA&amp;nValor1=1&amp;nValor2=57436&amp;nValor3=96119&amp;nValor5=98" TargetMode="External"/><Relationship Id="rId122" Type="http://schemas.openxmlformats.org/officeDocument/2006/relationships/hyperlink" Target="http://www.pgrweb.go.cr/scij/Busqueda/Normativa/Normas/nrm_articulo.aspx?param1=NRA&amp;nValor1=1&amp;nValor2=57436&amp;nValor3=96119&amp;nValor5=119" TargetMode="External"/><Relationship Id="rId143" Type="http://schemas.openxmlformats.org/officeDocument/2006/relationships/hyperlink" Target="http://www.pgrweb.go.cr/scij/Busqueda/Normativa/Normas/nrm_articulo.aspx?param1=NRA&amp;nValor1=1&amp;nValor2=57436&amp;nValor3=96119&amp;nValor5=140" TargetMode="External"/><Relationship Id="rId148" Type="http://schemas.openxmlformats.org/officeDocument/2006/relationships/hyperlink" Target="http://www.pgrweb.go.cr/scij/Busqueda/Normativa/Normas/nrm_articulo.aspx?param1=NRA&amp;nValor1=1&amp;nValor2=57436&amp;nValor3=96119&amp;nValor5=145" TargetMode="External"/><Relationship Id="rId164" Type="http://schemas.openxmlformats.org/officeDocument/2006/relationships/hyperlink" Target="http://www.pgrweb.go.cr/scij/Busqueda/Normativa/Normas/nrm_articulo.aspx?param1=NRA&amp;nValor1=1&amp;nValor2=57436&amp;nValor3=96119&amp;nValor5=161" TargetMode="External"/><Relationship Id="rId169" Type="http://schemas.openxmlformats.org/officeDocument/2006/relationships/hyperlink" Target="http://www.pgrweb.go.cr/scij/Busqueda/Normativa/Normas/nrm_articulo.aspx?param1=NRA&amp;nValor1=1&amp;nValor2=57436&amp;nValor3=96119&amp;nValor5=166" TargetMode="External"/><Relationship Id="rId185" Type="http://schemas.openxmlformats.org/officeDocument/2006/relationships/hyperlink" Target="http://www.pgrweb.go.cr/scij/Busqueda/Normativa/Normas/nrm_articulo.aspx?param1=NRA&amp;nValor1=1&amp;nValor2=57436&amp;nValor3=96119&amp;nValor5=182" TargetMode="External"/><Relationship Id="rId4" Type="http://schemas.openxmlformats.org/officeDocument/2006/relationships/webSettings" Target="webSettings.xml"/><Relationship Id="rId9" Type="http://schemas.openxmlformats.org/officeDocument/2006/relationships/hyperlink" Target="http://www.pgrweb.go.cr/scij/Busqueda/Normativa/Normas/nrm_articulo.aspx?param1=NRA&amp;nValor1=1&amp;nValor2=57436&amp;nValor3=96119&amp;nValor5=6" TargetMode="External"/><Relationship Id="rId180" Type="http://schemas.openxmlformats.org/officeDocument/2006/relationships/hyperlink" Target="http://www.pgrweb.go.cr/scij/Busqueda/Normativa/Normas/nrm_articulo.aspx?param1=NRA&amp;nValor1=1&amp;nValor2=57436&amp;nValor3=96119&amp;nValor5=177" TargetMode="External"/><Relationship Id="rId210" Type="http://schemas.openxmlformats.org/officeDocument/2006/relationships/hyperlink" Target="http://www.pgrweb.go.cr/scij/Busqueda/Normativa/Normas/nrm_articulo.aspx?param1=NRA&amp;nValor1=1&amp;nValor2=57436&amp;nValor3=96119&amp;nValor5=207" TargetMode="External"/><Relationship Id="rId215" Type="http://schemas.openxmlformats.org/officeDocument/2006/relationships/hyperlink" Target="http://www.pgrweb.go.cr/scij/Busqueda/Normativa/Normas/nrm_articulo.aspx?param1=NRA&amp;nValor1=1&amp;nValor2=57436&amp;nValor3=96119&amp;nValor5=212" TargetMode="External"/><Relationship Id="rId26" Type="http://schemas.openxmlformats.org/officeDocument/2006/relationships/hyperlink" Target="http://www.pgrweb.go.cr/scij/Busqueda/Normativa/Normas/nrm_articulo.aspx?param1=NRA&amp;nValor1=1&amp;nValor2=57436&amp;nValor3=96119&amp;nValor5=23" TargetMode="External"/><Relationship Id="rId231" Type="http://schemas.openxmlformats.org/officeDocument/2006/relationships/fontTable" Target="fontTable.xml"/><Relationship Id="rId47" Type="http://schemas.openxmlformats.org/officeDocument/2006/relationships/hyperlink" Target="http://www.pgrweb.go.cr/scij/Busqueda/Normativa/Normas/nrm_articulo.aspx?param1=NRA&amp;nValor1=1&amp;nValor2=57436&amp;nValor3=96119&amp;nValor5=44" TargetMode="External"/><Relationship Id="rId68" Type="http://schemas.openxmlformats.org/officeDocument/2006/relationships/hyperlink" Target="http://www.pgrweb.go.cr/scij/Busqueda/Normativa/Normas/nrm_articulo.aspx?param1=NRA&amp;nValor1=1&amp;nValor2=57436&amp;nValor3=96119&amp;nValor5=65" TargetMode="External"/><Relationship Id="rId89" Type="http://schemas.openxmlformats.org/officeDocument/2006/relationships/hyperlink" Target="http://www.pgrweb.go.cr/scij/Busqueda/Normativa/Normas/nrm_articulo.aspx?param1=NRA&amp;nValor1=1&amp;nValor2=57436&amp;nValor3=96119&amp;nValor5=86" TargetMode="External"/><Relationship Id="rId112" Type="http://schemas.openxmlformats.org/officeDocument/2006/relationships/hyperlink" Target="http://www.pgrweb.go.cr/scij/Busqueda/Normativa/Normas/nrm_articulo.aspx?param1=NRA&amp;nValor1=1&amp;nValor2=57436&amp;nValor3=96119&amp;nValor5=109" TargetMode="External"/><Relationship Id="rId133" Type="http://schemas.openxmlformats.org/officeDocument/2006/relationships/hyperlink" Target="http://www.pgrweb.go.cr/scij/Busqueda/Normativa/Normas/nrm_articulo.aspx?param1=NRA&amp;nValor1=1&amp;nValor2=57436&amp;nValor3=96119&amp;nValor5=130" TargetMode="External"/><Relationship Id="rId154" Type="http://schemas.openxmlformats.org/officeDocument/2006/relationships/hyperlink" Target="http://www.pgrweb.go.cr/scij/Busqueda/Normativa/Normas/nrm_articulo.aspx?param1=NRA&amp;nValor1=1&amp;nValor2=57436&amp;nValor3=96119&amp;nValor5=151" TargetMode="External"/><Relationship Id="rId175" Type="http://schemas.openxmlformats.org/officeDocument/2006/relationships/hyperlink" Target="http://www.pgrweb.go.cr/scij/Busqueda/Normativa/Normas/nrm_articulo.aspx?param1=NRA&amp;nValor1=1&amp;nValor2=57436&amp;nValor3=96119&amp;nValor5=172" TargetMode="External"/><Relationship Id="rId196" Type="http://schemas.openxmlformats.org/officeDocument/2006/relationships/hyperlink" Target="http://www.pgrweb.go.cr/scij/Busqueda/Normativa/Normas/nrm_articulo.aspx?param1=NRA&amp;nValor1=1&amp;nValor2=57436&amp;nValor3=96119&amp;nValor5=193" TargetMode="External"/><Relationship Id="rId200" Type="http://schemas.openxmlformats.org/officeDocument/2006/relationships/hyperlink" Target="http://www.pgrweb.go.cr/scij/Busqueda/Normativa/Normas/nrm_articulo.aspx?param1=NRA&amp;nValor1=1&amp;nValor2=57436&amp;nValor3=96119&amp;nValor5=197" TargetMode="External"/><Relationship Id="rId16" Type="http://schemas.openxmlformats.org/officeDocument/2006/relationships/hyperlink" Target="http://www.pgrweb.go.cr/scij/Busqueda/Normativa/Normas/nrm_articulo.aspx?param1=NRA&amp;nValor1=1&amp;nValor2=57436&amp;nValor3=96119&amp;nValor5=13" TargetMode="External"/><Relationship Id="rId221" Type="http://schemas.openxmlformats.org/officeDocument/2006/relationships/hyperlink" Target="http://www.pgrweb.go.cr/scij/Busqueda/Normativa/Normas/nrm_articulo.aspx?param1=NRA&amp;nValor1=1&amp;nValor2=57436&amp;nValor3=96119&amp;nValor5=218" TargetMode="External"/><Relationship Id="rId37" Type="http://schemas.openxmlformats.org/officeDocument/2006/relationships/hyperlink" Target="http://www.pgrweb.go.cr/scij/Busqueda/Normativa/Normas/nrm_articulo.aspx?param1=NRA&amp;nValor1=1&amp;nValor2=57436&amp;nValor3=96119&amp;nValor5=34" TargetMode="External"/><Relationship Id="rId58" Type="http://schemas.openxmlformats.org/officeDocument/2006/relationships/hyperlink" Target="http://www.pgrweb.go.cr/scij/Busqueda/Normativa/Normas/nrm_articulo.aspx?param1=NRA&amp;nValor1=1&amp;nValor2=57436&amp;nValor3=96119&amp;nValor5=55" TargetMode="External"/><Relationship Id="rId79" Type="http://schemas.openxmlformats.org/officeDocument/2006/relationships/hyperlink" Target="http://www.pgrweb.go.cr/scij/Busqueda/Normativa/Normas/nrm_articulo.aspx?param1=NRA&amp;nValor1=1&amp;nValor2=57436&amp;nValor3=96119&amp;nValor5=76" TargetMode="External"/><Relationship Id="rId102" Type="http://schemas.openxmlformats.org/officeDocument/2006/relationships/hyperlink" Target="http://www.pgrweb.go.cr/scij/Busqueda/Normativa/Normas/nrm_articulo.aspx?param1=NRA&amp;nValor1=1&amp;nValor2=57436&amp;nValor3=96119&amp;nValor5=99" TargetMode="External"/><Relationship Id="rId123" Type="http://schemas.openxmlformats.org/officeDocument/2006/relationships/hyperlink" Target="http://www.pgrweb.go.cr/scij/Busqueda/Normativa/Normas/nrm_articulo.aspx?param1=NRA&amp;nValor1=1&amp;nValor2=57436&amp;nValor3=96119&amp;nValor5=120" TargetMode="External"/><Relationship Id="rId144" Type="http://schemas.openxmlformats.org/officeDocument/2006/relationships/hyperlink" Target="http://www.pgrweb.go.cr/scij/Busqueda/Normativa/Normas/nrm_articulo.aspx?param1=NRA&amp;nValor1=1&amp;nValor2=57436&amp;nValor3=96119&amp;nValor5=141" TargetMode="External"/><Relationship Id="rId90" Type="http://schemas.openxmlformats.org/officeDocument/2006/relationships/hyperlink" Target="http://www.pgrweb.go.cr/scij/Busqueda/Normativa/Normas/nrm_articulo.aspx?param1=NRA&amp;nValor1=1&amp;nValor2=57436&amp;nValor3=96119&amp;nValor5=87" TargetMode="External"/><Relationship Id="rId165" Type="http://schemas.openxmlformats.org/officeDocument/2006/relationships/hyperlink" Target="http://www.pgrweb.go.cr/scij/Busqueda/Normativa/Normas/nrm_articulo.aspx?param1=NRA&amp;nValor1=1&amp;nValor2=57436&amp;nValor3=96119&amp;nValor5=162" TargetMode="External"/><Relationship Id="rId186" Type="http://schemas.openxmlformats.org/officeDocument/2006/relationships/hyperlink" Target="http://www.pgrweb.go.cr/scij/Busqueda/Normativa/Normas/nrm_articulo.aspx?param1=NRA&amp;nValor1=1&amp;nValor2=57436&amp;nValor3=96119&amp;nValor5=183" TargetMode="External"/><Relationship Id="rId211" Type="http://schemas.openxmlformats.org/officeDocument/2006/relationships/hyperlink" Target="http://www.pgrweb.go.cr/scij/Busqueda/Normativa/Normas/nrm_articulo.aspx?param1=NRA&amp;nValor1=1&amp;nValor2=57436&amp;nValor3=96119&amp;nValor5=208" TargetMode="External"/><Relationship Id="rId23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196</Pages>
  <Words>35504</Words>
  <Characters>195276</Characters>
  <Application>Microsoft Office Word</Application>
  <DocSecurity>0</DocSecurity>
  <Lines>1627</Lines>
  <Paragraphs>460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Calderon Rivera</dc:creator>
  <cp:lastModifiedBy>Marianela Calderon Rivera</cp:lastModifiedBy>
  <cp:revision>1</cp:revision>
  <dcterms:created xsi:type="dcterms:W3CDTF">2015-11-05T19:59:00Z</dcterms:created>
  <dcterms:modified xsi:type="dcterms:W3CDTF">2015-11-05T20:02:00Z</dcterms:modified>
</cp:coreProperties>
</file>