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64106" w14:textId="4F4F13B6" w:rsidR="00C954FC" w:rsidRDefault="00C954FC" w:rsidP="00C954FC">
      <w:pPr>
        <w:spacing w:line="460" w:lineRule="exact"/>
        <w:jc w:val="both"/>
        <w:rPr>
          <w:rFonts w:ascii="Calibri" w:hAnsi="Calibri" w:cs="Calibri"/>
          <w:sz w:val="22"/>
          <w:szCs w:val="22"/>
          <w:bdr w:val="none" w:sz="0" w:space="0" w:color="auto" w:frame="1"/>
        </w:rPr>
      </w:pPr>
      <w:r w:rsidRPr="00CE1806">
        <w:rPr>
          <w:rFonts w:ascii="Calibri" w:hAnsi="Calibri" w:cs="Calibri"/>
          <w:b/>
          <w:bCs/>
          <w:sz w:val="22"/>
          <w:szCs w:val="22"/>
          <w:lang w:val="es-CR" w:eastAsia="es-CR"/>
        </w:rPr>
        <w:t>ACTA ORDINARIA 41-2020:</w:t>
      </w:r>
      <w:r w:rsidRPr="00CE1806">
        <w:rPr>
          <w:rFonts w:ascii="Calibri" w:hAnsi="Calibri" w:cs="Calibri"/>
          <w:sz w:val="22"/>
          <w:szCs w:val="22"/>
          <w:bdr w:val="none" w:sz="0" w:space="0" w:color="auto" w:frame="1"/>
        </w:rPr>
        <w:t>  </w:t>
      </w:r>
      <w:r w:rsidRPr="00CE1806">
        <w:rPr>
          <w:rFonts w:ascii="Calibri" w:hAnsi="Calibri" w:cs="Calibri"/>
          <w:color w:val="000000"/>
          <w:sz w:val="22"/>
          <w:szCs w:val="22"/>
          <w:bdr w:val="none" w:sz="0" w:space="0" w:color="auto" w:frame="1"/>
        </w:rPr>
        <w:t>Acta número cuarenta y uno correspondiente a la sesión ordinaria</w:t>
      </w:r>
      <w:r w:rsidRPr="00CE1806">
        <w:rPr>
          <w:rFonts w:ascii="Calibri" w:hAnsi="Calibri" w:cs="Calibri"/>
          <w:color w:val="FF0000"/>
          <w:sz w:val="22"/>
          <w:szCs w:val="22"/>
          <w:bdr w:val="none" w:sz="0" w:space="0" w:color="auto" w:frame="1"/>
        </w:rPr>
        <w:t xml:space="preserve"> </w:t>
      </w:r>
      <w:r w:rsidRPr="00CE1806">
        <w:rPr>
          <w:rFonts w:ascii="Calibri" w:hAnsi="Calibri" w:cs="Calibri"/>
          <w:sz w:val="22"/>
          <w:szCs w:val="22"/>
          <w:bdr w:val="none" w:sz="0" w:space="0" w:color="auto" w:frame="1"/>
        </w:rPr>
        <w:t>celebrada virtualmente por la Junta Administrativa del Archivo Nacional, a las </w:t>
      </w:r>
      <w:r w:rsidRPr="00CE1806">
        <w:rPr>
          <w:rFonts w:ascii="Calibri" w:hAnsi="Calibri" w:cs="Calibri"/>
          <w:color w:val="000000"/>
          <w:sz w:val="22"/>
          <w:szCs w:val="22"/>
          <w:bdr w:val="none" w:sz="0" w:space="0" w:color="auto" w:frame="1"/>
        </w:rPr>
        <w:t>doce horas y cuarenta y tres minutos</w:t>
      </w:r>
      <w:r w:rsidRPr="00CE1806">
        <w:rPr>
          <w:rFonts w:ascii="Calibri" w:hAnsi="Calibri" w:cs="Calibri"/>
          <w:color w:val="FF0000"/>
          <w:sz w:val="22"/>
          <w:szCs w:val="22"/>
          <w:bdr w:val="none" w:sz="0" w:space="0" w:color="auto" w:frame="1"/>
        </w:rPr>
        <w:t xml:space="preserve"> </w:t>
      </w:r>
      <w:r w:rsidRPr="00CE1806">
        <w:rPr>
          <w:rFonts w:ascii="Calibri" w:hAnsi="Calibri" w:cs="Calibri"/>
          <w:sz w:val="22"/>
          <w:szCs w:val="22"/>
          <w:bdr w:val="none" w:sz="0" w:space="0" w:color="auto" w:frame="1"/>
        </w:rPr>
        <w:t>del once de noviembre del dos mil veinte, presidida por la señora</w:t>
      </w:r>
      <w:r w:rsidRPr="00CE1806">
        <w:rPr>
          <w:rFonts w:ascii="Calibri" w:hAnsi="Calibri" w:cs="Calibri"/>
          <w:color w:val="000000"/>
          <w:sz w:val="22"/>
          <w:szCs w:val="22"/>
          <w:bdr w:val="none" w:sz="0" w:space="0" w:color="auto" w:frame="1"/>
          <w:shd w:val="clear" w:color="auto" w:fill="FFFFFF"/>
        </w:rPr>
        <w:t xml:space="preserve"> </w:t>
      </w:r>
      <w:r w:rsidRPr="00CE1806">
        <w:rPr>
          <w:rFonts w:ascii="Calibri" w:hAnsi="Calibri" w:cs="Calibri"/>
          <w:sz w:val="22"/>
          <w:szCs w:val="22"/>
          <w:bdr w:val="none" w:sz="0" w:space="0" w:color="auto" w:frame="1"/>
        </w:rPr>
        <w:t>Nathalie Gómez Chinchilla, Segunda Vocal, representante de la Ministra de Planificación Nacional y Política Económica (presente desde su lugar de trabajo); </w:t>
      </w:r>
      <w:r w:rsidRPr="00CE1806">
        <w:rPr>
          <w:rFonts w:ascii="Calibri" w:hAnsi="Calibri" w:cs="Calibri"/>
          <w:color w:val="000000"/>
          <w:sz w:val="22"/>
          <w:szCs w:val="22"/>
          <w:bdr w:val="none" w:sz="0" w:space="0" w:color="auto" w:frame="1"/>
          <w:shd w:val="clear" w:color="auto" w:fill="FFFFFF"/>
        </w:rPr>
        <w:t xml:space="preserve"> </w:t>
      </w:r>
      <w:r w:rsidRPr="00CE1806">
        <w:rPr>
          <w:rFonts w:ascii="Calibri" w:hAnsi="Calibri" w:cs="Calibri"/>
          <w:sz w:val="22"/>
          <w:szCs w:val="22"/>
          <w:bdr w:val="none" w:sz="0" w:space="0" w:color="auto" w:frame="1"/>
        </w:rPr>
        <w:t>con la asistencia de los siguientes miembros:  Ramsés Fernández Camacho, Secretario, representante de los Archivistas (presente desde su lugar de trabajo); </w:t>
      </w:r>
      <w:r w:rsidRPr="00CE1806">
        <w:rPr>
          <w:rFonts w:ascii="Calibri" w:hAnsi="Calibri" w:cs="Calibri"/>
          <w:color w:val="000000"/>
          <w:sz w:val="22"/>
          <w:szCs w:val="22"/>
          <w:bdr w:val="none" w:sz="0" w:space="0" w:color="auto" w:frame="1"/>
          <w:shd w:val="clear" w:color="auto" w:fill="FFFFFF"/>
        </w:rPr>
        <w:t xml:space="preserve"> </w:t>
      </w:r>
      <w:r w:rsidRPr="00CE1806">
        <w:rPr>
          <w:rFonts w:ascii="Calibri" w:hAnsi="Calibri" w:cs="Calibri"/>
          <w:color w:val="000000"/>
          <w:sz w:val="22"/>
          <w:szCs w:val="22"/>
          <w:lang w:eastAsia="en-CA"/>
        </w:rPr>
        <w:t>Hugo Mauricio Vargas González</w:t>
      </w:r>
      <w:r w:rsidRPr="00CE1806">
        <w:rPr>
          <w:rFonts w:ascii="Calibri" w:hAnsi="Calibri" w:cs="Calibri"/>
          <w:color w:val="000000"/>
          <w:sz w:val="22"/>
          <w:szCs w:val="22"/>
          <w:bdr w:val="none" w:sz="0" w:space="0" w:color="auto" w:frame="1"/>
        </w:rPr>
        <w:t xml:space="preserve">, Tesorero, representante de las Escuelas de Historia de las universidades públicas </w:t>
      </w:r>
      <w:r w:rsidRPr="00CE1806">
        <w:rPr>
          <w:rFonts w:ascii="Calibri" w:hAnsi="Calibri" w:cs="Calibri"/>
          <w:sz w:val="22"/>
          <w:szCs w:val="22"/>
          <w:bdr w:val="none" w:sz="0" w:space="0" w:color="auto" w:frame="1"/>
        </w:rPr>
        <w:t>(presente desde su lugar de residencia);  María Teresa Bermúdez Muñoz, Fiscal, representante de la Sección de Archivística de la Universidad de Costa Rica (presente desde su lugar de residencia);  Alexander Barquero Elizondo,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sz w:val="22"/>
          <w:szCs w:val="22"/>
          <w:bdr w:val="none" w:sz="0" w:space="0" w:color="auto" w:frame="1"/>
        </w:rPr>
        <w:t xml:space="preserve"> ----------------------------------------------------------------------------------------</w:t>
      </w:r>
    </w:p>
    <w:p w14:paraId="32E3A5AA" w14:textId="517B6A10" w:rsidR="00C954FC" w:rsidRPr="00C954FC" w:rsidRDefault="00C954FC" w:rsidP="00C954FC">
      <w:pPr>
        <w:spacing w:line="460" w:lineRule="exact"/>
        <w:jc w:val="both"/>
        <w:rPr>
          <w:rFonts w:ascii="Calibri" w:hAnsi="Calibri" w:cs="Calibri"/>
          <w:b/>
          <w:bCs/>
          <w:color w:val="000000"/>
          <w:sz w:val="22"/>
          <w:szCs w:val="22"/>
        </w:rPr>
      </w:pPr>
      <w:r w:rsidRPr="00CE1806">
        <w:rPr>
          <w:rStyle w:val="normaltextrun"/>
          <w:rFonts w:ascii="Calibri" w:hAnsi="Calibri" w:cs="Calibri"/>
          <w:b/>
          <w:bCs/>
          <w:color w:val="000000"/>
          <w:sz w:val="22"/>
          <w:szCs w:val="22"/>
        </w:rPr>
        <w:t xml:space="preserve">Ausentes con justificación: </w:t>
      </w:r>
      <w:r w:rsidRPr="00CE1806">
        <w:rPr>
          <w:rStyle w:val="normaltextrun"/>
          <w:rFonts w:ascii="Calibri" w:hAnsi="Calibri" w:cs="Calibri"/>
          <w:color w:val="000000"/>
          <w:sz w:val="22"/>
          <w:szCs w:val="22"/>
        </w:rPr>
        <w:t>Los señores</w:t>
      </w:r>
      <w:r w:rsidRPr="00CE1806">
        <w:rPr>
          <w:rStyle w:val="normaltextrun"/>
          <w:rFonts w:ascii="Calibri" w:hAnsi="Calibri" w:cs="Calibri"/>
          <w:b/>
          <w:bCs/>
          <w:color w:val="000000"/>
          <w:sz w:val="22"/>
          <w:szCs w:val="22"/>
        </w:rPr>
        <w:t xml:space="preserve"> </w:t>
      </w:r>
      <w:r w:rsidRPr="00CE1806">
        <w:rPr>
          <w:rFonts w:ascii="Calibri" w:hAnsi="Calibri" w:cs="Calibri"/>
          <w:color w:val="000000"/>
          <w:sz w:val="22"/>
          <w:szCs w:val="22"/>
          <w:bdr w:val="none" w:sz="0" w:space="0" w:color="auto" w:frame="1"/>
          <w:shd w:val="clear" w:color="auto" w:fill="FFFFFF"/>
        </w:rPr>
        <w:t xml:space="preserve">Dennis Portuguez Cascante, Presidente, representante de la Ministra de Cultura y Juventud, Jorge Eduardo León Sáenz, </w:t>
      </w:r>
      <w:r w:rsidRPr="00CE1806">
        <w:rPr>
          <w:rFonts w:ascii="Calibri" w:hAnsi="Calibri" w:cs="Calibri"/>
          <w:sz w:val="22"/>
          <w:szCs w:val="22"/>
          <w:bdr w:val="none" w:sz="0" w:space="0" w:color="auto" w:frame="1"/>
        </w:rPr>
        <w:t>representante de la Academia de Geografía e Historia de Costa Rica y la señora Ana Xochilt Alarcón Zamora, Vicepresidente, representante de la Dirección General del Archivo Nacional.</w:t>
      </w:r>
      <w:r>
        <w:rPr>
          <w:rFonts w:ascii="Calibri" w:hAnsi="Calibri" w:cs="Calibri"/>
          <w:sz w:val="22"/>
          <w:szCs w:val="22"/>
          <w:bdr w:val="none" w:sz="0" w:space="0" w:color="auto" w:frame="1"/>
        </w:rPr>
        <w:t xml:space="preserve"> ---------------------------------------------------</w:t>
      </w:r>
      <w:r w:rsidRPr="00CE1806">
        <w:rPr>
          <w:rFonts w:ascii="Calibri" w:hAnsi="Calibri" w:cs="Calibri"/>
          <w:b/>
          <w:bCs/>
          <w:color w:val="000000"/>
          <w:sz w:val="22"/>
          <w:szCs w:val="22"/>
        </w:rPr>
        <w:t>CAPITULO I.</w:t>
      </w:r>
      <w:r w:rsidRPr="00CE1806">
        <w:rPr>
          <w:rFonts w:ascii="Calibri" w:hAnsi="Calibri" w:cs="Calibri"/>
          <w:b/>
          <w:bCs/>
          <w:sz w:val="22"/>
          <w:szCs w:val="22"/>
        </w:rPr>
        <w:t xml:space="preserve"> LECTURA Y APROBACIÓN DEL ORDEN DEL DÍA Nº41-2020. </w:t>
      </w:r>
      <w:r>
        <w:rPr>
          <w:rFonts w:ascii="Calibri" w:hAnsi="Calibri" w:cs="Calibri"/>
          <w:b/>
          <w:bCs/>
          <w:sz w:val="22"/>
          <w:szCs w:val="22"/>
        </w:rPr>
        <w:t>------------------------------------</w:t>
      </w:r>
    </w:p>
    <w:p w14:paraId="625740B3" w14:textId="5DAD2C18" w:rsidR="00C954FC" w:rsidRPr="00CE1806" w:rsidRDefault="00C954FC" w:rsidP="00C954FC">
      <w:pPr>
        <w:pStyle w:val="Textodebloque"/>
        <w:spacing w:line="460" w:lineRule="exact"/>
        <w:ind w:left="0"/>
        <w:jc w:val="left"/>
        <w:rPr>
          <w:rFonts w:ascii="Calibri" w:hAnsi="Calibri" w:cs="Calibri"/>
          <w:color w:val="2E74B5"/>
          <w:sz w:val="22"/>
          <w:szCs w:val="22"/>
        </w:rPr>
      </w:pPr>
      <w:r w:rsidRPr="00CE1806">
        <w:rPr>
          <w:rFonts w:ascii="Calibri" w:hAnsi="Calibri" w:cs="Calibri"/>
          <w:b/>
          <w:bCs/>
          <w:sz w:val="22"/>
          <w:szCs w:val="22"/>
        </w:rPr>
        <w:t>ARTICULO 1:</w:t>
      </w:r>
      <w:r w:rsidRPr="00CE1806">
        <w:rPr>
          <w:rFonts w:ascii="Calibri" w:hAnsi="Calibri" w:cs="Calibri"/>
          <w:sz w:val="22"/>
          <w:szCs w:val="22"/>
        </w:rPr>
        <w:t xml:space="preserve"> Revisión y aprobación del orden del día de la sesión ordinaria Nº41-2020. </w:t>
      </w:r>
      <w:r>
        <w:rPr>
          <w:rFonts w:ascii="Calibri" w:hAnsi="Calibri" w:cs="Calibri"/>
          <w:sz w:val="22"/>
          <w:szCs w:val="22"/>
        </w:rPr>
        <w:t>--------------</w:t>
      </w:r>
    </w:p>
    <w:p w14:paraId="7A13D00B" w14:textId="18CDB4D3" w:rsidR="00C954FC" w:rsidRPr="00CE1806" w:rsidRDefault="00C954FC" w:rsidP="00C954FC">
      <w:pPr>
        <w:pStyle w:val="Textodebloque"/>
        <w:spacing w:line="460" w:lineRule="exact"/>
        <w:ind w:left="0"/>
        <w:rPr>
          <w:rFonts w:ascii="Calibri" w:hAnsi="Calibri" w:cs="Calibri"/>
          <w:b/>
          <w:bCs/>
          <w:sz w:val="22"/>
          <w:szCs w:val="22"/>
        </w:rPr>
      </w:pPr>
      <w:r w:rsidRPr="00CE1806">
        <w:rPr>
          <w:rFonts w:ascii="Calibri" w:hAnsi="Calibri" w:cs="Calibri"/>
          <w:b/>
          <w:bCs/>
          <w:sz w:val="22"/>
          <w:szCs w:val="22"/>
        </w:rPr>
        <w:t>ACUERDO 1</w:t>
      </w:r>
      <w:r w:rsidRPr="00CE1806">
        <w:rPr>
          <w:rFonts w:ascii="Calibri" w:hAnsi="Calibri" w:cs="Calibri"/>
          <w:b/>
          <w:bCs/>
          <w:color w:val="000000"/>
          <w:sz w:val="22"/>
          <w:szCs w:val="22"/>
        </w:rPr>
        <w:t>.</w:t>
      </w:r>
      <w:r w:rsidRPr="00CE1806">
        <w:rPr>
          <w:rFonts w:ascii="Calibri" w:hAnsi="Calibri" w:cs="Calibri"/>
          <w:color w:val="000000"/>
          <w:sz w:val="22"/>
          <w:szCs w:val="22"/>
        </w:rPr>
        <w:t xml:space="preserve"> Se lee y aprueba el orden del día de la </w:t>
      </w:r>
      <w:r w:rsidRPr="00CE1806">
        <w:rPr>
          <w:rFonts w:ascii="Calibri" w:hAnsi="Calibri" w:cs="Calibri"/>
          <w:sz w:val="22"/>
          <w:szCs w:val="22"/>
        </w:rPr>
        <w:t xml:space="preserve">sesión ordinaria </w:t>
      </w:r>
      <w:r w:rsidRPr="00CE1806">
        <w:rPr>
          <w:rFonts w:ascii="Calibri" w:hAnsi="Calibri" w:cs="Calibri"/>
          <w:color w:val="000000"/>
          <w:sz w:val="22"/>
          <w:szCs w:val="22"/>
        </w:rPr>
        <w:t xml:space="preserve">Nº41-2020 </w:t>
      </w:r>
      <w:r w:rsidRPr="00CE1806">
        <w:rPr>
          <w:rFonts w:ascii="Calibri" w:hAnsi="Calibri" w:cs="Calibri"/>
          <w:sz w:val="22"/>
          <w:szCs w:val="22"/>
        </w:rPr>
        <w:t xml:space="preserve">propuesto para esta sesión con </w:t>
      </w:r>
      <w:r w:rsidRPr="00CE1806">
        <w:rPr>
          <w:rFonts w:ascii="Calibri" w:hAnsi="Calibri" w:cs="Calibri"/>
          <w:color w:val="000000"/>
          <w:sz w:val="22"/>
          <w:szCs w:val="22"/>
        </w:rPr>
        <w:t>modificaciones.</w:t>
      </w:r>
      <w:r w:rsidRPr="00CE1806">
        <w:rPr>
          <w:rFonts w:ascii="Calibri" w:hAnsi="Calibri" w:cs="Calibri"/>
          <w:sz w:val="22"/>
          <w:szCs w:val="22"/>
        </w:rPr>
        <w:t xml:space="preserve"> </w:t>
      </w:r>
      <w:r w:rsidRPr="00CE1806">
        <w:rPr>
          <w:rFonts w:ascii="Calibri" w:hAnsi="Calibri" w:cs="Calibri"/>
          <w:b/>
          <w:bCs/>
          <w:sz w:val="22"/>
          <w:szCs w:val="22"/>
        </w:rPr>
        <w:t>ACUERDO FIRME.</w:t>
      </w:r>
      <w:r>
        <w:rPr>
          <w:rFonts w:ascii="Calibri" w:hAnsi="Calibri" w:cs="Calibri"/>
          <w:b/>
          <w:bCs/>
          <w:sz w:val="22"/>
          <w:szCs w:val="22"/>
        </w:rPr>
        <w:t xml:space="preserve"> ----------------------------------------------------------------------</w:t>
      </w:r>
      <w:r w:rsidRPr="00CE1806">
        <w:rPr>
          <w:rFonts w:ascii="Calibri" w:hAnsi="Calibri" w:cs="Calibri"/>
          <w:b/>
          <w:bCs/>
          <w:color w:val="000000"/>
          <w:sz w:val="22"/>
          <w:szCs w:val="22"/>
        </w:rPr>
        <w:t>CAPITULO II.</w:t>
      </w:r>
      <w:r w:rsidRPr="00CE1806">
        <w:rPr>
          <w:rFonts w:ascii="Calibri" w:hAnsi="Calibri" w:cs="Calibri"/>
          <w:b/>
          <w:bCs/>
          <w:sz w:val="22"/>
          <w:szCs w:val="22"/>
        </w:rPr>
        <w:t xml:space="preserve"> LECTURA Y APROBACIÓN DEL ACTA ORIDINARIA Nº40-2020</w:t>
      </w:r>
      <w:r w:rsidRPr="00CE1806">
        <w:rPr>
          <w:rFonts w:ascii="Calibri" w:hAnsi="Calibri" w:cs="Calibri"/>
          <w:sz w:val="22"/>
          <w:szCs w:val="22"/>
        </w:rPr>
        <w:t xml:space="preserve">. </w:t>
      </w:r>
      <w:r>
        <w:rPr>
          <w:rFonts w:ascii="Calibri" w:hAnsi="Calibri" w:cs="Calibri"/>
          <w:sz w:val="22"/>
          <w:szCs w:val="22"/>
        </w:rPr>
        <w:t xml:space="preserve"> ------------------------------</w:t>
      </w:r>
      <w:r w:rsidRPr="00CE1806">
        <w:rPr>
          <w:rFonts w:ascii="Calibri" w:hAnsi="Calibri" w:cs="Calibri"/>
          <w:b/>
          <w:bCs/>
          <w:sz w:val="22"/>
          <w:szCs w:val="22"/>
        </w:rPr>
        <w:t>ARTÍCULO 2.</w:t>
      </w:r>
      <w:r w:rsidRPr="00CE1806">
        <w:rPr>
          <w:rFonts w:ascii="Calibri" w:hAnsi="Calibri" w:cs="Calibri"/>
          <w:sz w:val="22"/>
          <w:szCs w:val="22"/>
        </w:rPr>
        <w:t xml:space="preserve"> Lectura, comentario y aprobación del acta ordinaria Nº40-2020</w:t>
      </w:r>
      <w:r w:rsidRPr="00CE1806">
        <w:rPr>
          <w:rFonts w:ascii="Calibri" w:hAnsi="Calibri" w:cs="Calibri"/>
          <w:b/>
          <w:bCs/>
          <w:sz w:val="22"/>
          <w:szCs w:val="22"/>
        </w:rPr>
        <w:t xml:space="preserve"> </w:t>
      </w:r>
      <w:r w:rsidRPr="00CE1806">
        <w:rPr>
          <w:rFonts w:ascii="Calibri" w:hAnsi="Calibri" w:cs="Calibri"/>
          <w:sz w:val="22"/>
          <w:szCs w:val="22"/>
        </w:rPr>
        <w:t>del día cuatro de noviembre del dos mil veinte.</w:t>
      </w:r>
      <w:r>
        <w:rPr>
          <w:rFonts w:ascii="Calibri" w:hAnsi="Calibri" w:cs="Calibri"/>
          <w:sz w:val="22"/>
          <w:szCs w:val="22"/>
        </w:rPr>
        <w:t xml:space="preserve"> ------------------------------------------------------------------------------------------</w:t>
      </w:r>
    </w:p>
    <w:p w14:paraId="65211F6B" w14:textId="6C0FCED8" w:rsidR="00C954FC" w:rsidRPr="00CE1806" w:rsidRDefault="00C954FC" w:rsidP="00C954FC">
      <w:pPr>
        <w:spacing w:line="460" w:lineRule="exact"/>
        <w:jc w:val="both"/>
        <w:rPr>
          <w:rFonts w:ascii="Calibri" w:hAnsi="Calibri" w:cs="Calibri"/>
          <w:b/>
          <w:bCs/>
          <w:color w:val="FF0000"/>
          <w:sz w:val="22"/>
          <w:szCs w:val="22"/>
        </w:rPr>
      </w:pPr>
      <w:r w:rsidRPr="00CE1806">
        <w:rPr>
          <w:rFonts w:ascii="Calibri" w:hAnsi="Calibri" w:cs="Calibri"/>
          <w:b/>
          <w:bCs/>
          <w:sz w:val="22"/>
          <w:szCs w:val="22"/>
        </w:rPr>
        <w:t xml:space="preserve">ACUERDO 2. </w:t>
      </w:r>
      <w:r w:rsidRPr="00CE1806">
        <w:rPr>
          <w:rFonts w:ascii="Calibri" w:hAnsi="Calibri" w:cs="Calibri"/>
          <w:color w:val="000000"/>
          <w:sz w:val="22"/>
          <w:szCs w:val="22"/>
        </w:rPr>
        <w:t>Se aprueba con modificaciones el acta ordinaria Nº40-2020</w:t>
      </w:r>
      <w:r w:rsidRPr="00CE1806">
        <w:rPr>
          <w:rFonts w:ascii="Calibri" w:hAnsi="Calibri" w:cs="Calibri"/>
          <w:b/>
          <w:bCs/>
          <w:color w:val="000000"/>
          <w:sz w:val="22"/>
          <w:szCs w:val="22"/>
        </w:rPr>
        <w:t xml:space="preserve"> </w:t>
      </w:r>
      <w:r w:rsidRPr="00CE1806">
        <w:rPr>
          <w:rFonts w:ascii="Calibri" w:hAnsi="Calibri" w:cs="Calibri"/>
          <w:color w:val="000000"/>
          <w:sz w:val="22"/>
          <w:szCs w:val="22"/>
        </w:rPr>
        <w:t xml:space="preserve">del día cuatro de noviembre del dos mil veinte. </w:t>
      </w:r>
      <w:r w:rsidRPr="00CE1806">
        <w:rPr>
          <w:rFonts w:ascii="Calibri" w:hAnsi="Calibri" w:cs="Calibri"/>
          <w:color w:val="000000"/>
          <w:sz w:val="22"/>
          <w:szCs w:val="22"/>
          <w:lang w:val="es-CR"/>
        </w:rPr>
        <w:t xml:space="preserve">Se abstienen de votar los señores </w:t>
      </w:r>
      <w:r w:rsidRPr="00CE1806">
        <w:rPr>
          <w:rFonts w:ascii="Calibri" w:hAnsi="Calibri" w:cs="Calibri"/>
          <w:sz w:val="22"/>
          <w:szCs w:val="22"/>
          <w:bdr w:val="none" w:sz="0" w:space="0" w:color="auto" w:frame="1"/>
        </w:rPr>
        <w:t xml:space="preserve">Ramsés Fernández Camacho, Secretario, representante de los Archivistas y </w:t>
      </w:r>
      <w:r w:rsidRPr="00CE1806">
        <w:rPr>
          <w:rFonts w:ascii="Calibri" w:hAnsi="Calibri" w:cs="Calibri"/>
          <w:color w:val="000000"/>
          <w:sz w:val="22"/>
          <w:szCs w:val="22"/>
          <w:lang w:eastAsia="en-CA"/>
        </w:rPr>
        <w:t>Hugo Mauricio Vargas González</w:t>
      </w:r>
      <w:r w:rsidRPr="00CE1806">
        <w:rPr>
          <w:rFonts w:ascii="Calibri" w:hAnsi="Calibri" w:cs="Calibri"/>
          <w:color w:val="000000"/>
          <w:sz w:val="22"/>
          <w:szCs w:val="22"/>
          <w:bdr w:val="none" w:sz="0" w:space="0" w:color="auto" w:frame="1"/>
        </w:rPr>
        <w:t xml:space="preserve">, Tesorero, </w:t>
      </w:r>
      <w:r w:rsidRPr="00CE1806">
        <w:rPr>
          <w:rFonts w:ascii="Calibri" w:hAnsi="Calibri" w:cs="Calibri"/>
          <w:color w:val="000000"/>
          <w:sz w:val="22"/>
          <w:szCs w:val="22"/>
          <w:bdr w:val="none" w:sz="0" w:space="0" w:color="auto" w:frame="1"/>
        </w:rPr>
        <w:lastRenderedPageBreak/>
        <w:t>representante de las Escuelas de Historia de las universidades públicas</w:t>
      </w:r>
      <w:r w:rsidRPr="00CE1806">
        <w:rPr>
          <w:rFonts w:ascii="Calibri" w:hAnsi="Calibri" w:cs="Calibri"/>
          <w:sz w:val="22"/>
          <w:szCs w:val="22"/>
          <w:bdr w:val="none" w:sz="0" w:space="0" w:color="auto" w:frame="1"/>
        </w:rPr>
        <w:t>,</w:t>
      </w:r>
      <w:r w:rsidRPr="00CE1806">
        <w:rPr>
          <w:rFonts w:ascii="Calibri" w:hAnsi="Calibri" w:cs="Calibri"/>
          <w:color w:val="000000"/>
          <w:sz w:val="22"/>
          <w:szCs w:val="22"/>
          <w:lang w:val="es-CR"/>
        </w:rPr>
        <w:t xml:space="preserve"> por estar ausentes en esta sesión.</w:t>
      </w:r>
      <w:r w:rsidRPr="00CE1806">
        <w:rPr>
          <w:rFonts w:ascii="Calibri" w:hAnsi="Calibri" w:cs="Calibri"/>
          <w:b/>
          <w:bCs/>
          <w:color w:val="000000"/>
          <w:sz w:val="22"/>
          <w:szCs w:val="22"/>
        </w:rPr>
        <w:t xml:space="preserve"> ACUERDO FIRME.</w:t>
      </w:r>
      <w:r>
        <w:rPr>
          <w:rFonts w:ascii="Calibri" w:hAnsi="Calibri" w:cs="Calibri"/>
          <w:b/>
          <w:bCs/>
          <w:color w:val="000000"/>
          <w:sz w:val="22"/>
          <w:szCs w:val="22"/>
        </w:rPr>
        <w:t xml:space="preserve"> -------------------------------------------------------------------------------------------------</w:t>
      </w:r>
    </w:p>
    <w:p w14:paraId="42BF3B97" w14:textId="357F1307" w:rsidR="00C954FC" w:rsidRPr="00CE1806" w:rsidRDefault="00C954FC" w:rsidP="00C954FC">
      <w:pPr>
        <w:spacing w:line="460" w:lineRule="exact"/>
        <w:jc w:val="both"/>
        <w:rPr>
          <w:rFonts w:ascii="Calibri" w:hAnsi="Calibri" w:cs="Calibri"/>
          <w:sz w:val="22"/>
          <w:szCs w:val="22"/>
        </w:rPr>
      </w:pPr>
      <w:r w:rsidRPr="00CE1806">
        <w:rPr>
          <w:rFonts w:ascii="Calibri" w:hAnsi="Calibri" w:cs="Calibri"/>
          <w:b/>
          <w:bCs/>
          <w:color w:val="000000"/>
          <w:sz w:val="22"/>
          <w:szCs w:val="22"/>
        </w:rPr>
        <w:t xml:space="preserve">CAPITULO III. RESOLUTIVOS. </w:t>
      </w:r>
      <w:r>
        <w:rPr>
          <w:rFonts w:ascii="Calibri" w:hAnsi="Calibri" w:cs="Calibri"/>
          <w:b/>
          <w:bCs/>
          <w:color w:val="000000"/>
          <w:sz w:val="22"/>
          <w:szCs w:val="22"/>
        </w:rPr>
        <w:t>--------------------------------------------------------------------------------------------</w:t>
      </w:r>
    </w:p>
    <w:p w14:paraId="3D5DE307" w14:textId="6709D65F" w:rsidR="00C954FC" w:rsidRPr="00CE1806" w:rsidRDefault="00C954FC" w:rsidP="00C954FC">
      <w:pPr>
        <w:spacing w:line="460" w:lineRule="exact"/>
        <w:ind w:left="-5"/>
        <w:jc w:val="both"/>
        <w:rPr>
          <w:rFonts w:ascii="Calibri" w:hAnsi="Calibri" w:cs="Calibri"/>
          <w:sz w:val="22"/>
          <w:szCs w:val="22"/>
        </w:rPr>
      </w:pPr>
      <w:r w:rsidRPr="00CE1806">
        <w:rPr>
          <w:rFonts w:ascii="Calibri" w:hAnsi="Calibri" w:cs="Calibri"/>
          <w:b/>
          <w:bCs/>
          <w:sz w:val="22"/>
          <w:szCs w:val="22"/>
        </w:rPr>
        <w:t>ARTICULO 3:</w:t>
      </w:r>
      <w:r w:rsidRPr="00CE1806">
        <w:rPr>
          <w:rFonts w:ascii="Calibri" w:hAnsi="Calibri" w:cs="Calibri"/>
          <w:sz w:val="22"/>
          <w:szCs w:val="22"/>
        </w:rPr>
        <w:t xml:space="preserve"> Oficio DGAN-DAF-1212-2020 del 9</w:t>
      </w:r>
      <w:r w:rsidRPr="00CE1806">
        <w:rPr>
          <w:rFonts w:ascii="Calibri" w:eastAsia="Calibri" w:hAnsi="Calibri" w:cs="Calibri"/>
          <w:sz w:val="22"/>
          <w:szCs w:val="22"/>
        </w:rPr>
        <w:t xml:space="preserve"> de noviembre de 2020, suscrito por el señor Danilo Sanabria Vargas, </w:t>
      </w:r>
      <w:r w:rsidRPr="00CE1806">
        <w:rPr>
          <w:rFonts w:ascii="Calibri" w:hAnsi="Calibri" w:cs="Calibri"/>
          <w:sz w:val="22"/>
          <w:szCs w:val="22"/>
        </w:rPr>
        <w:t xml:space="preserve">Jefe por recargo del </w:t>
      </w:r>
      <w:r w:rsidRPr="00CE1806">
        <w:rPr>
          <w:rFonts w:ascii="Calibri" w:hAnsi="Calibri" w:cs="Calibri"/>
          <w:bCs/>
          <w:sz w:val="22"/>
          <w:szCs w:val="22"/>
        </w:rPr>
        <w:t>Departamento Administrativo Financiero</w:t>
      </w:r>
      <w:r w:rsidRPr="00CE1806">
        <w:rPr>
          <w:rFonts w:ascii="Calibri" w:hAnsi="Calibri" w:cs="Calibri"/>
          <w:sz w:val="22"/>
          <w:szCs w:val="22"/>
        </w:rPr>
        <w:t xml:space="preserve">, mediante el que se refiere al oficio DGAN-JA-558-2020 acuerdo 5.1 tomado en sesión 40-2020 celebrada el 4 de noviembre de 2020, en el que este órgano colegiado acordó prorrogar el contrato de limpieza suscrito con la empresa EULEN de Costa Rica S.A, por un monto total de ¢52.092.928,31 (cincuenta y dos millones noventa y dos mil novecientos veintiocho colones con 31/100) con impuesto al valor agregado incluido (IVA). El señor </w:t>
      </w:r>
      <w:r w:rsidRPr="00CE1806">
        <w:rPr>
          <w:rFonts w:ascii="Calibri" w:eastAsia="Calibri" w:hAnsi="Calibri" w:cs="Calibri"/>
          <w:sz w:val="22"/>
          <w:szCs w:val="22"/>
        </w:rPr>
        <w:t>Sanabria Vargas, i</w:t>
      </w:r>
      <w:r w:rsidRPr="00CE1806">
        <w:rPr>
          <w:rFonts w:ascii="Calibri" w:hAnsi="Calibri" w:cs="Calibri"/>
          <w:sz w:val="22"/>
          <w:szCs w:val="22"/>
        </w:rPr>
        <w:t xml:space="preserve">ndica que se procederá de conformidad, se hace la observación de que el contrato de servicio de vigilancia se verá en parte desfinanciado para cubrir su costo total anual, efecto que se mostrará con mayor detalle cuando se presente el análisis integral de la partida de Servicios Generales, solicitado en el oficio </w:t>
      </w:r>
      <w:r w:rsidRPr="00CE1806">
        <w:rPr>
          <w:rFonts w:ascii="Calibri" w:hAnsi="Calibri" w:cs="Calibri"/>
          <w:color w:val="000000"/>
          <w:sz w:val="22"/>
          <w:szCs w:val="22"/>
        </w:rPr>
        <w:t>DGAN-JA-559-2020</w:t>
      </w:r>
      <w:r w:rsidRPr="00CE1806">
        <w:rPr>
          <w:rFonts w:ascii="Calibri" w:hAnsi="Calibri" w:cs="Calibri"/>
          <w:b/>
          <w:bCs/>
          <w:color w:val="000000"/>
          <w:sz w:val="22"/>
          <w:szCs w:val="22"/>
        </w:rPr>
        <w:t xml:space="preserve"> </w:t>
      </w:r>
      <w:r w:rsidRPr="00CE1806">
        <w:rPr>
          <w:rFonts w:ascii="Calibri" w:hAnsi="Calibri" w:cs="Calibri"/>
          <w:sz w:val="22"/>
          <w:szCs w:val="22"/>
        </w:rPr>
        <w:t>acuerdo 5.2 de la sesión indicada anteriormente.</w:t>
      </w:r>
      <w:r>
        <w:rPr>
          <w:rFonts w:ascii="Calibri" w:hAnsi="Calibri" w:cs="Calibri"/>
          <w:sz w:val="22"/>
          <w:szCs w:val="22"/>
        </w:rPr>
        <w:t xml:space="preserve"> -----------------------------------------------------------------------------------------</w:t>
      </w:r>
      <w:r w:rsidRPr="00CE1806">
        <w:rPr>
          <w:rFonts w:ascii="Calibri" w:hAnsi="Calibri" w:cs="Calibri"/>
          <w:sz w:val="22"/>
          <w:szCs w:val="22"/>
        </w:rPr>
        <w:t xml:space="preserve"> </w:t>
      </w:r>
    </w:p>
    <w:p w14:paraId="55DB4ED8" w14:textId="7F71EAC0" w:rsidR="00C954FC" w:rsidRPr="00CE1806" w:rsidRDefault="00C954FC" w:rsidP="00C954FC">
      <w:pPr>
        <w:spacing w:after="13" w:line="460" w:lineRule="exact"/>
        <w:jc w:val="both"/>
        <w:rPr>
          <w:rFonts w:ascii="Calibri" w:eastAsia="Calibri" w:hAnsi="Calibri" w:cs="Calibri"/>
          <w:b/>
          <w:bCs/>
          <w:sz w:val="22"/>
          <w:szCs w:val="22"/>
        </w:rPr>
      </w:pPr>
      <w:r w:rsidRPr="00CE1806">
        <w:rPr>
          <w:rFonts w:ascii="Calibri" w:hAnsi="Calibri" w:cs="Calibri"/>
          <w:b/>
          <w:bCs/>
          <w:sz w:val="22"/>
          <w:szCs w:val="22"/>
        </w:rPr>
        <w:t xml:space="preserve">ACUERDO 3. </w:t>
      </w:r>
      <w:r w:rsidRPr="00CE1806">
        <w:rPr>
          <w:rFonts w:ascii="Calibri" w:hAnsi="Calibri" w:cs="Calibri"/>
          <w:sz w:val="22"/>
          <w:szCs w:val="22"/>
        </w:rPr>
        <w:t xml:space="preserve">Los señores miembros de esta Junta acuerdan trasladar </w:t>
      </w:r>
      <w:r w:rsidRPr="00CE1806">
        <w:rPr>
          <w:rFonts w:ascii="Calibri" w:eastAsia="Calibri" w:hAnsi="Calibri" w:cs="Calibri"/>
          <w:sz w:val="22"/>
          <w:szCs w:val="22"/>
        </w:rPr>
        <w:t xml:space="preserve">el oficio DGAN-DAF-1212-2020 del 9 de noviembre de 2020, suscrito por el señor Danilo Sanabria Vargas, </w:t>
      </w:r>
      <w:r w:rsidRPr="00CE1806">
        <w:rPr>
          <w:rFonts w:ascii="Calibri" w:hAnsi="Calibri" w:cs="Calibri"/>
          <w:sz w:val="22"/>
          <w:szCs w:val="22"/>
        </w:rPr>
        <w:t xml:space="preserve">Jefe por recargo del </w:t>
      </w:r>
      <w:r w:rsidRPr="00CE1806">
        <w:rPr>
          <w:rFonts w:ascii="Calibri" w:hAnsi="Calibri" w:cs="Calibri"/>
          <w:bCs/>
          <w:sz w:val="22"/>
          <w:szCs w:val="22"/>
        </w:rPr>
        <w:t>Departamento Administrativo Financiero</w:t>
      </w:r>
      <w:r w:rsidRPr="00CE1806">
        <w:rPr>
          <w:rFonts w:ascii="Calibri" w:hAnsi="Calibri" w:cs="Calibri"/>
          <w:sz w:val="22"/>
          <w:szCs w:val="22"/>
        </w:rPr>
        <w:t xml:space="preserve">, para la próxima sesión por la relevancia del tema y que esté presente el </w:t>
      </w:r>
      <w:r w:rsidRPr="00CE1806">
        <w:rPr>
          <w:rFonts w:ascii="Calibri" w:eastAsia="Calibri" w:hAnsi="Calibri" w:cs="Calibri"/>
          <w:sz w:val="22"/>
          <w:szCs w:val="22"/>
        </w:rPr>
        <w:t xml:space="preserve">señor Dennis Portuguez Cascante, </w:t>
      </w:r>
      <w:r w:rsidRPr="00CE1806">
        <w:rPr>
          <w:rFonts w:ascii="Calibri" w:hAnsi="Calibri" w:cs="Calibri"/>
          <w:color w:val="000000"/>
          <w:sz w:val="22"/>
          <w:szCs w:val="22"/>
        </w:rPr>
        <w:t>Presidente de esta órgano</w:t>
      </w:r>
      <w:r w:rsidRPr="00CE1806">
        <w:rPr>
          <w:rFonts w:ascii="Calibri" w:eastAsia="Calibri" w:hAnsi="Calibri" w:cs="Calibri"/>
          <w:sz w:val="22"/>
          <w:szCs w:val="22"/>
        </w:rPr>
        <w:t xml:space="preserve"> colegiado, por tener amplio conocimiento en recortes presupuestarios. </w:t>
      </w:r>
      <w:r w:rsidRPr="00CE1806">
        <w:rPr>
          <w:rFonts w:ascii="Calibri" w:hAnsi="Calibri" w:cs="Calibri"/>
          <w:color w:val="000000"/>
          <w:sz w:val="22"/>
          <w:szCs w:val="22"/>
        </w:rPr>
        <w:t>Enviar copia de este acuerdo a los señores Alexander Barqueo Elizondo, Director General,</w:t>
      </w:r>
      <w:r w:rsidRPr="00CE1806">
        <w:rPr>
          <w:rFonts w:ascii="Calibri" w:eastAsia="Calibri" w:hAnsi="Calibri" w:cs="Calibri"/>
          <w:sz w:val="22"/>
          <w:szCs w:val="22"/>
        </w:rPr>
        <w:t xml:space="preserve"> Danilo Sanabria Vargas, </w:t>
      </w:r>
      <w:r w:rsidRPr="00CE1806">
        <w:rPr>
          <w:rFonts w:ascii="Calibri" w:hAnsi="Calibri" w:cs="Calibri"/>
          <w:sz w:val="22"/>
          <w:szCs w:val="22"/>
        </w:rPr>
        <w:t xml:space="preserve">Jefe por recargo del </w:t>
      </w:r>
      <w:r w:rsidRPr="00CE1806">
        <w:rPr>
          <w:rFonts w:ascii="Calibri" w:hAnsi="Calibri" w:cs="Calibri"/>
          <w:bCs/>
          <w:sz w:val="22"/>
          <w:szCs w:val="22"/>
        </w:rPr>
        <w:t>Departamento Administrativo Financiero,</w:t>
      </w:r>
      <w:r w:rsidRPr="00CE1806">
        <w:rPr>
          <w:rFonts w:ascii="Calibri" w:hAnsi="Calibri" w:cs="Calibri"/>
          <w:color w:val="000000"/>
          <w:sz w:val="22"/>
          <w:szCs w:val="22"/>
        </w:rPr>
        <w:t xml:space="preserve"> </w:t>
      </w:r>
      <w:r w:rsidRPr="00CE1806">
        <w:rPr>
          <w:rFonts w:ascii="Calibri" w:hAnsi="Calibri" w:cs="Calibri"/>
          <w:sz w:val="22"/>
          <w:szCs w:val="22"/>
        </w:rPr>
        <w:t>Jordi Sancho Luna, Coordinador de la Unidad de Servicios Generales</w:t>
      </w:r>
      <w:r w:rsidRPr="00CE1806">
        <w:rPr>
          <w:rFonts w:ascii="Calibri" w:hAnsi="Calibri" w:cs="Calibri"/>
          <w:color w:val="000000"/>
          <w:sz w:val="22"/>
          <w:szCs w:val="22"/>
        </w:rPr>
        <w:t xml:space="preserve"> y a la señora Carmen Campos Ramírez, Subdirectora General. </w:t>
      </w:r>
      <w:r w:rsidRPr="00CE1806">
        <w:rPr>
          <w:rFonts w:ascii="Calibri" w:eastAsia="Calibri" w:hAnsi="Calibri" w:cs="Calibri"/>
          <w:b/>
          <w:bCs/>
          <w:sz w:val="22"/>
          <w:szCs w:val="22"/>
        </w:rPr>
        <w:t>Aprobado.</w:t>
      </w:r>
      <w:r>
        <w:rPr>
          <w:rFonts w:ascii="Calibri" w:eastAsia="Calibri" w:hAnsi="Calibri" w:cs="Calibri"/>
          <w:b/>
          <w:bCs/>
          <w:sz w:val="22"/>
          <w:szCs w:val="22"/>
        </w:rPr>
        <w:t xml:space="preserve"> --------------------</w:t>
      </w:r>
    </w:p>
    <w:p w14:paraId="596CA35D" w14:textId="798399B3" w:rsidR="00C954FC" w:rsidRDefault="00C954FC" w:rsidP="00C954FC">
      <w:pPr>
        <w:spacing w:after="18" w:line="460" w:lineRule="exact"/>
        <w:ind w:left="-5" w:hanging="10"/>
        <w:jc w:val="both"/>
        <w:rPr>
          <w:rFonts w:ascii="Calibri" w:hAnsi="Calibri" w:cs="Calibri"/>
          <w:sz w:val="22"/>
          <w:szCs w:val="22"/>
        </w:rPr>
      </w:pPr>
      <w:r w:rsidRPr="00CE1806">
        <w:rPr>
          <w:rFonts w:ascii="Calibri" w:hAnsi="Calibri" w:cs="Calibri"/>
          <w:b/>
          <w:bCs/>
          <w:sz w:val="22"/>
          <w:szCs w:val="22"/>
          <w:bdr w:val="none" w:sz="0" w:space="0" w:color="auto" w:frame="1"/>
          <w:lang w:val="es-ES_tradnl"/>
        </w:rPr>
        <w:t>ARTICULO 4</w:t>
      </w:r>
      <w:r w:rsidRPr="00CE1806">
        <w:rPr>
          <w:rStyle w:val="normaltextrun"/>
          <w:rFonts w:ascii="Calibri" w:hAnsi="Calibri" w:cs="Calibri"/>
          <w:sz w:val="22"/>
          <w:szCs w:val="22"/>
        </w:rPr>
        <w:t xml:space="preserve">: </w:t>
      </w:r>
      <w:bookmarkStart w:id="0" w:name="_Hlk55917201"/>
      <w:r w:rsidRPr="00CE1806">
        <w:rPr>
          <w:rFonts w:ascii="Calibri" w:hAnsi="Calibri" w:cs="Calibri"/>
          <w:sz w:val="22"/>
          <w:szCs w:val="22"/>
        </w:rPr>
        <w:t xml:space="preserve">Oficio DGAN-DAF-1213-2020 del </w:t>
      </w:r>
      <w:r w:rsidRPr="00CE1806">
        <w:rPr>
          <w:rFonts w:ascii="Calibri" w:eastAsia="Calibri" w:hAnsi="Calibri" w:cs="Calibri"/>
          <w:sz w:val="22"/>
          <w:szCs w:val="22"/>
        </w:rPr>
        <w:t>9 de noviembre de 2020, suscrito por el señor</w:t>
      </w:r>
      <w:r w:rsidRPr="00CE1806">
        <w:rPr>
          <w:rFonts w:ascii="Calibri" w:hAnsi="Calibri" w:cs="Calibri"/>
          <w:sz w:val="22"/>
          <w:szCs w:val="22"/>
        </w:rPr>
        <w:t xml:space="preserve"> Danilo Sanabria Vargas, Jefe por recargo del </w:t>
      </w:r>
      <w:r w:rsidRPr="00CE1806">
        <w:rPr>
          <w:rFonts w:ascii="Calibri" w:hAnsi="Calibri" w:cs="Calibri"/>
          <w:bCs/>
          <w:sz w:val="22"/>
          <w:szCs w:val="22"/>
        </w:rPr>
        <w:t xml:space="preserve">Departamento Administrativo Financiero, recibido el 10 de noviembre; mediante el que remite informe sobre el </w:t>
      </w:r>
      <w:r w:rsidRPr="00CE1806">
        <w:rPr>
          <w:rFonts w:ascii="Calibri" w:eastAsia="Verdana" w:hAnsi="Calibri" w:cs="Calibri"/>
          <w:bCs/>
          <w:sz w:val="22"/>
          <w:szCs w:val="22"/>
        </w:rPr>
        <w:t>faltante de recursos presupuestarios para pago de contratos en dólares.</w:t>
      </w:r>
      <w:bookmarkEnd w:id="0"/>
      <w:r w:rsidRPr="00CE1806">
        <w:rPr>
          <w:rFonts w:ascii="Calibri" w:eastAsia="Verdana" w:hAnsi="Calibri" w:cs="Calibri"/>
          <w:bCs/>
          <w:sz w:val="22"/>
          <w:szCs w:val="22"/>
        </w:rPr>
        <w:t xml:space="preserve"> </w:t>
      </w:r>
      <w:r w:rsidRPr="00CE1806">
        <w:rPr>
          <w:rFonts w:ascii="Calibri" w:hAnsi="Calibri" w:cs="Calibri"/>
          <w:sz w:val="22"/>
          <w:szCs w:val="22"/>
        </w:rPr>
        <w:t>En la actualidad, la Junta Administrativa mantiene contratos en dólares por montos bastante representativos, los que se detalla a continuación:</w:t>
      </w:r>
      <w:r>
        <w:rPr>
          <w:rFonts w:ascii="Calibri" w:hAnsi="Calibri" w:cs="Calibri"/>
          <w:sz w:val="22"/>
          <w:szCs w:val="22"/>
        </w:rPr>
        <w:t xml:space="preserve"> -----------------------------------------</w:t>
      </w:r>
    </w:p>
    <w:p w14:paraId="48AC66BB" w14:textId="77777777" w:rsidR="00C954FC" w:rsidRPr="00CE1806" w:rsidRDefault="00C954FC" w:rsidP="00C954FC">
      <w:pPr>
        <w:spacing w:after="18" w:line="460" w:lineRule="exact"/>
        <w:ind w:left="-5" w:hanging="10"/>
        <w:jc w:val="both"/>
        <w:rPr>
          <w:rFonts w:ascii="Calibri" w:hAnsi="Calibri" w:cs="Calibri"/>
          <w:sz w:val="22"/>
          <w:szCs w:val="22"/>
        </w:rPr>
      </w:pPr>
    </w:p>
    <w:tbl>
      <w:tblPr>
        <w:tblW w:w="8221" w:type="dxa"/>
        <w:tblInd w:w="279" w:type="dxa"/>
        <w:tblCellMar>
          <w:left w:w="70" w:type="dxa"/>
          <w:bottom w:w="4" w:type="dxa"/>
          <w:right w:w="0" w:type="dxa"/>
        </w:tblCellMar>
        <w:tblLook w:val="04A0" w:firstRow="1" w:lastRow="0" w:firstColumn="1" w:lastColumn="0" w:noHBand="0" w:noVBand="1"/>
      </w:tblPr>
      <w:tblGrid>
        <w:gridCol w:w="4678"/>
        <w:gridCol w:w="3543"/>
      </w:tblGrid>
      <w:tr w:rsidR="00C954FC" w:rsidRPr="00CE1806" w14:paraId="025AC420" w14:textId="77777777" w:rsidTr="00C954FC">
        <w:trPr>
          <w:trHeight w:val="360"/>
        </w:trPr>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7C3FA08" w14:textId="77777777" w:rsidR="00C954FC" w:rsidRPr="00CE1806" w:rsidRDefault="00C954FC" w:rsidP="007E6B1C">
            <w:pPr>
              <w:spacing w:line="460" w:lineRule="exact"/>
              <w:ind w:right="74"/>
              <w:jc w:val="center"/>
              <w:rPr>
                <w:rFonts w:ascii="Calibri" w:hAnsi="Calibri" w:cs="Calibri"/>
                <w:sz w:val="20"/>
                <w:szCs w:val="20"/>
              </w:rPr>
            </w:pPr>
            <w:r w:rsidRPr="00CE1806">
              <w:rPr>
                <w:rFonts w:ascii="Calibri" w:eastAsia="Verdana" w:hAnsi="Calibri" w:cs="Calibri"/>
                <w:b/>
                <w:sz w:val="20"/>
                <w:szCs w:val="20"/>
              </w:rPr>
              <w:lastRenderedPageBreak/>
              <w:t>Detalle</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745BD72D" w14:textId="77777777" w:rsidR="00C954FC" w:rsidRPr="00CE1806" w:rsidRDefault="00C954FC" w:rsidP="007E6B1C">
            <w:pPr>
              <w:spacing w:line="460" w:lineRule="exact"/>
              <w:ind w:left="30"/>
              <w:jc w:val="center"/>
              <w:rPr>
                <w:rFonts w:ascii="Calibri" w:hAnsi="Calibri" w:cs="Calibri"/>
                <w:sz w:val="20"/>
                <w:szCs w:val="20"/>
              </w:rPr>
            </w:pPr>
            <w:r w:rsidRPr="00CE1806">
              <w:rPr>
                <w:rFonts w:ascii="Calibri" w:eastAsia="Verdana" w:hAnsi="Calibri" w:cs="Calibri"/>
                <w:b/>
                <w:sz w:val="20"/>
                <w:szCs w:val="20"/>
              </w:rPr>
              <w:t>Monto (dólares)</w:t>
            </w:r>
          </w:p>
        </w:tc>
      </w:tr>
      <w:tr w:rsidR="00C954FC" w:rsidRPr="00CE1806" w14:paraId="06258A56" w14:textId="77777777" w:rsidTr="00C954FC">
        <w:trPr>
          <w:trHeight w:val="311"/>
        </w:trPr>
        <w:tc>
          <w:tcPr>
            <w:tcW w:w="46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22ACF4" w14:textId="77777777" w:rsidR="00C954FC" w:rsidRPr="00CE1806" w:rsidRDefault="00C954FC" w:rsidP="007E6B1C">
            <w:pPr>
              <w:spacing w:line="460" w:lineRule="exact"/>
              <w:jc w:val="both"/>
              <w:rPr>
                <w:rFonts w:ascii="Calibri" w:hAnsi="Calibri" w:cs="Calibri"/>
                <w:sz w:val="20"/>
                <w:szCs w:val="20"/>
              </w:rPr>
            </w:pPr>
            <w:r w:rsidRPr="00CE1806">
              <w:rPr>
                <w:rFonts w:ascii="Calibri" w:hAnsi="Calibri" w:cs="Calibri"/>
                <w:sz w:val="20"/>
                <w:szCs w:val="20"/>
              </w:rPr>
              <w:t xml:space="preserve">Compra de equipos de cómputo  </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5208BA" w14:textId="77777777" w:rsidR="00C954FC" w:rsidRPr="00CE1806" w:rsidRDefault="00C954FC" w:rsidP="007E6B1C">
            <w:pPr>
              <w:spacing w:line="460" w:lineRule="exact"/>
              <w:ind w:right="71"/>
              <w:jc w:val="right"/>
              <w:rPr>
                <w:rFonts w:ascii="Calibri" w:hAnsi="Calibri" w:cs="Calibri"/>
                <w:sz w:val="20"/>
                <w:szCs w:val="20"/>
              </w:rPr>
            </w:pPr>
            <w:r w:rsidRPr="00CE1806">
              <w:rPr>
                <w:rFonts w:ascii="Calibri" w:hAnsi="Calibri" w:cs="Calibri"/>
                <w:sz w:val="20"/>
                <w:szCs w:val="20"/>
              </w:rPr>
              <w:t xml:space="preserve">133,941.47 </w:t>
            </w:r>
          </w:p>
        </w:tc>
      </w:tr>
      <w:tr w:rsidR="00C954FC" w:rsidRPr="00CE1806" w14:paraId="58BDEC33" w14:textId="77777777" w:rsidTr="00C954FC">
        <w:trPr>
          <w:trHeight w:val="402"/>
        </w:trPr>
        <w:tc>
          <w:tcPr>
            <w:tcW w:w="46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38B2A6" w14:textId="77777777" w:rsidR="00C954FC" w:rsidRPr="00CE1806" w:rsidRDefault="00C954FC" w:rsidP="007E6B1C">
            <w:pPr>
              <w:spacing w:line="460" w:lineRule="exact"/>
              <w:jc w:val="both"/>
              <w:rPr>
                <w:rFonts w:ascii="Calibri" w:hAnsi="Calibri" w:cs="Calibri"/>
                <w:sz w:val="20"/>
                <w:szCs w:val="20"/>
              </w:rPr>
            </w:pPr>
            <w:r w:rsidRPr="00CE1806">
              <w:rPr>
                <w:rFonts w:ascii="Calibri" w:hAnsi="Calibri" w:cs="Calibri"/>
                <w:sz w:val="20"/>
                <w:szCs w:val="20"/>
              </w:rPr>
              <w:t xml:space="preserve">Reparación de pisos y compra de estantería  </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2A66FE" w14:textId="77777777" w:rsidR="00C954FC" w:rsidRPr="00CE1806" w:rsidRDefault="00C954FC" w:rsidP="007E6B1C">
            <w:pPr>
              <w:spacing w:line="460" w:lineRule="exact"/>
              <w:ind w:right="71"/>
              <w:jc w:val="right"/>
              <w:rPr>
                <w:rFonts w:ascii="Calibri" w:hAnsi="Calibri" w:cs="Calibri"/>
                <w:sz w:val="20"/>
                <w:szCs w:val="20"/>
              </w:rPr>
            </w:pPr>
            <w:r w:rsidRPr="00CE1806">
              <w:rPr>
                <w:rFonts w:ascii="Calibri" w:hAnsi="Calibri" w:cs="Calibri"/>
                <w:sz w:val="20"/>
                <w:szCs w:val="20"/>
              </w:rPr>
              <w:t xml:space="preserve">425,555.71 </w:t>
            </w:r>
          </w:p>
        </w:tc>
      </w:tr>
      <w:tr w:rsidR="00C954FC" w:rsidRPr="00CE1806" w14:paraId="4B3AEBED" w14:textId="77777777" w:rsidTr="00C954FC">
        <w:trPr>
          <w:trHeight w:val="185"/>
        </w:trPr>
        <w:tc>
          <w:tcPr>
            <w:tcW w:w="46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1B36C6" w14:textId="77777777" w:rsidR="00C954FC" w:rsidRPr="00CE1806" w:rsidRDefault="00C954FC" w:rsidP="007E6B1C">
            <w:pPr>
              <w:spacing w:line="460" w:lineRule="exact"/>
              <w:jc w:val="both"/>
              <w:rPr>
                <w:rFonts w:ascii="Calibri" w:hAnsi="Calibri" w:cs="Calibri"/>
                <w:sz w:val="20"/>
                <w:szCs w:val="20"/>
              </w:rPr>
            </w:pPr>
            <w:r w:rsidRPr="00CE1806">
              <w:rPr>
                <w:rFonts w:ascii="Calibri" w:hAnsi="Calibri" w:cs="Calibri"/>
                <w:sz w:val="20"/>
                <w:szCs w:val="20"/>
              </w:rPr>
              <w:t xml:space="preserve">Remodelación de oficinas del DSAE </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110006" w14:textId="77777777" w:rsidR="00C954FC" w:rsidRPr="00CE1806" w:rsidRDefault="00C954FC" w:rsidP="007E6B1C">
            <w:pPr>
              <w:spacing w:line="460" w:lineRule="exact"/>
              <w:ind w:right="73"/>
              <w:jc w:val="right"/>
              <w:rPr>
                <w:rFonts w:ascii="Calibri" w:hAnsi="Calibri" w:cs="Calibri"/>
                <w:sz w:val="20"/>
                <w:szCs w:val="20"/>
              </w:rPr>
            </w:pPr>
            <w:r w:rsidRPr="00CE1806">
              <w:rPr>
                <w:rFonts w:ascii="Calibri" w:hAnsi="Calibri" w:cs="Calibri"/>
                <w:sz w:val="20"/>
                <w:szCs w:val="20"/>
              </w:rPr>
              <w:t xml:space="preserve">15,790.62 </w:t>
            </w:r>
          </w:p>
        </w:tc>
      </w:tr>
      <w:tr w:rsidR="00C954FC" w:rsidRPr="00CE1806" w14:paraId="2F6BE469" w14:textId="77777777" w:rsidTr="00C954FC">
        <w:trPr>
          <w:trHeight w:val="148"/>
        </w:trPr>
        <w:tc>
          <w:tcPr>
            <w:tcW w:w="46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79C5C8" w14:textId="77777777" w:rsidR="00C954FC" w:rsidRPr="00CE1806" w:rsidRDefault="00C954FC" w:rsidP="007E6B1C">
            <w:pPr>
              <w:spacing w:line="460" w:lineRule="exact"/>
              <w:jc w:val="both"/>
              <w:rPr>
                <w:rFonts w:ascii="Calibri" w:hAnsi="Calibri" w:cs="Calibri"/>
                <w:sz w:val="20"/>
                <w:szCs w:val="20"/>
              </w:rPr>
            </w:pPr>
            <w:r w:rsidRPr="00CE1806">
              <w:rPr>
                <w:rFonts w:ascii="Calibri" w:hAnsi="Calibri" w:cs="Calibri"/>
                <w:sz w:val="20"/>
                <w:szCs w:val="20"/>
              </w:rPr>
              <w:t xml:space="preserve">Compra de sillas </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A5459A" w14:textId="77777777" w:rsidR="00C954FC" w:rsidRPr="00CE1806" w:rsidRDefault="00C954FC" w:rsidP="007E6B1C">
            <w:pPr>
              <w:spacing w:line="460" w:lineRule="exact"/>
              <w:ind w:right="73"/>
              <w:jc w:val="right"/>
              <w:rPr>
                <w:rFonts w:ascii="Calibri" w:hAnsi="Calibri" w:cs="Calibri"/>
                <w:sz w:val="20"/>
                <w:szCs w:val="20"/>
              </w:rPr>
            </w:pPr>
            <w:r w:rsidRPr="00CE1806">
              <w:rPr>
                <w:rFonts w:ascii="Calibri" w:hAnsi="Calibri" w:cs="Calibri"/>
                <w:sz w:val="20"/>
                <w:szCs w:val="20"/>
              </w:rPr>
              <w:t xml:space="preserve">23,730.00 </w:t>
            </w:r>
          </w:p>
        </w:tc>
      </w:tr>
      <w:tr w:rsidR="00C954FC" w:rsidRPr="00CE1806" w14:paraId="0512F628" w14:textId="77777777" w:rsidTr="00C954FC">
        <w:trPr>
          <w:trHeight w:val="187"/>
        </w:trPr>
        <w:tc>
          <w:tcPr>
            <w:tcW w:w="46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266436" w14:textId="77777777" w:rsidR="00C954FC" w:rsidRPr="00CE1806" w:rsidRDefault="00C954FC" w:rsidP="007E6B1C">
            <w:pPr>
              <w:spacing w:line="460" w:lineRule="exact"/>
              <w:jc w:val="both"/>
              <w:rPr>
                <w:rFonts w:ascii="Calibri" w:hAnsi="Calibri" w:cs="Calibri"/>
                <w:sz w:val="20"/>
                <w:szCs w:val="20"/>
              </w:rPr>
            </w:pPr>
            <w:r w:rsidRPr="00CE1806">
              <w:rPr>
                <w:rFonts w:ascii="Calibri" w:hAnsi="Calibri" w:cs="Calibri"/>
                <w:sz w:val="20"/>
                <w:szCs w:val="20"/>
              </w:rPr>
              <w:t xml:space="preserve">Elaboración de base de datos DAH </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DF642E" w14:textId="77777777" w:rsidR="00C954FC" w:rsidRPr="00CE1806" w:rsidRDefault="00C954FC" w:rsidP="007E6B1C">
            <w:pPr>
              <w:spacing w:line="460" w:lineRule="exact"/>
              <w:ind w:right="73"/>
              <w:jc w:val="right"/>
              <w:rPr>
                <w:rFonts w:ascii="Calibri" w:hAnsi="Calibri" w:cs="Calibri"/>
                <w:sz w:val="20"/>
                <w:szCs w:val="20"/>
              </w:rPr>
            </w:pPr>
            <w:r w:rsidRPr="00CE1806">
              <w:rPr>
                <w:rFonts w:ascii="Calibri" w:hAnsi="Calibri" w:cs="Calibri"/>
                <w:sz w:val="20"/>
                <w:szCs w:val="20"/>
              </w:rPr>
              <w:t xml:space="preserve">24,577.00 </w:t>
            </w:r>
          </w:p>
        </w:tc>
      </w:tr>
      <w:tr w:rsidR="00C954FC" w:rsidRPr="00CE1806" w14:paraId="5A470381" w14:textId="77777777" w:rsidTr="00C954FC">
        <w:trPr>
          <w:trHeight w:val="310"/>
        </w:trPr>
        <w:tc>
          <w:tcPr>
            <w:tcW w:w="46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7A0DE9" w14:textId="77777777" w:rsidR="00C954FC" w:rsidRPr="00CE1806" w:rsidRDefault="00C954FC" w:rsidP="007E6B1C">
            <w:pPr>
              <w:spacing w:line="460" w:lineRule="exact"/>
              <w:jc w:val="both"/>
              <w:rPr>
                <w:rFonts w:ascii="Calibri" w:hAnsi="Calibri" w:cs="Calibri"/>
                <w:sz w:val="20"/>
                <w:szCs w:val="20"/>
              </w:rPr>
            </w:pPr>
            <w:r w:rsidRPr="00CE1806">
              <w:rPr>
                <w:rFonts w:ascii="Calibri" w:hAnsi="Calibri" w:cs="Calibri"/>
                <w:sz w:val="20"/>
                <w:szCs w:val="20"/>
              </w:rPr>
              <w:t xml:space="preserve">Aires acondicionados depósitos de documentos DAH </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747205" w14:textId="77777777" w:rsidR="00C954FC" w:rsidRPr="00CE1806" w:rsidRDefault="00C954FC" w:rsidP="007E6B1C">
            <w:pPr>
              <w:spacing w:line="460" w:lineRule="exact"/>
              <w:ind w:right="73"/>
              <w:jc w:val="right"/>
              <w:rPr>
                <w:rFonts w:ascii="Calibri" w:hAnsi="Calibri" w:cs="Calibri"/>
                <w:sz w:val="20"/>
                <w:szCs w:val="20"/>
              </w:rPr>
            </w:pPr>
            <w:r w:rsidRPr="00CE1806">
              <w:rPr>
                <w:rFonts w:ascii="Calibri" w:hAnsi="Calibri" w:cs="Calibri"/>
                <w:sz w:val="20"/>
                <w:szCs w:val="20"/>
              </w:rPr>
              <w:t xml:space="preserve">66,450.00 </w:t>
            </w:r>
          </w:p>
        </w:tc>
      </w:tr>
      <w:tr w:rsidR="00C954FC" w:rsidRPr="00CE1806" w14:paraId="714AED8C" w14:textId="77777777" w:rsidTr="00C954FC">
        <w:trPr>
          <w:trHeight w:val="116"/>
        </w:trPr>
        <w:tc>
          <w:tcPr>
            <w:tcW w:w="46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5E55F6" w14:textId="77777777" w:rsidR="00C954FC" w:rsidRPr="00CE1806" w:rsidRDefault="00C954FC" w:rsidP="007E6B1C">
            <w:pPr>
              <w:spacing w:line="460" w:lineRule="exact"/>
              <w:jc w:val="both"/>
              <w:rPr>
                <w:rFonts w:ascii="Calibri" w:hAnsi="Calibri" w:cs="Calibri"/>
                <w:sz w:val="20"/>
                <w:szCs w:val="20"/>
              </w:rPr>
            </w:pPr>
            <w:r w:rsidRPr="00CE1806">
              <w:rPr>
                <w:rFonts w:ascii="Calibri" w:eastAsia="Verdana" w:hAnsi="Calibri" w:cs="Calibri"/>
                <w:b/>
                <w:sz w:val="20"/>
                <w:szCs w:val="20"/>
              </w:rPr>
              <w:t xml:space="preserve">TOTAL  </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14A000" w14:textId="77777777" w:rsidR="00C954FC" w:rsidRPr="00CE1806" w:rsidRDefault="00C954FC" w:rsidP="007E6B1C">
            <w:pPr>
              <w:spacing w:line="460" w:lineRule="exact"/>
              <w:ind w:right="72"/>
              <w:jc w:val="right"/>
              <w:rPr>
                <w:rFonts w:ascii="Calibri" w:hAnsi="Calibri" w:cs="Calibri"/>
                <w:sz w:val="20"/>
                <w:szCs w:val="20"/>
              </w:rPr>
            </w:pPr>
            <w:r w:rsidRPr="00CE1806">
              <w:rPr>
                <w:rFonts w:ascii="Calibri" w:eastAsia="Verdana" w:hAnsi="Calibri" w:cs="Calibri"/>
                <w:b/>
                <w:sz w:val="20"/>
                <w:szCs w:val="20"/>
              </w:rPr>
              <w:t xml:space="preserve">$690,044.80 </w:t>
            </w:r>
          </w:p>
        </w:tc>
      </w:tr>
    </w:tbl>
    <w:p w14:paraId="628813FC" w14:textId="24D71584" w:rsidR="00C954FC" w:rsidRPr="00CE1806" w:rsidRDefault="00C954FC" w:rsidP="00C954FC">
      <w:pPr>
        <w:spacing w:after="17" w:line="460" w:lineRule="exact"/>
        <w:jc w:val="both"/>
        <w:rPr>
          <w:rFonts w:ascii="Calibri" w:hAnsi="Calibri" w:cs="Calibri"/>
          <w:sz w:val="22"/>
          <w:szCs w:val="22"/>
        </w:rPr>
      </w:pPr>
      <w:r w:rsidRPr="00CE1806">
        <w:rPr>
          <w:rFonts w:ascii="Calibri" w:hAnsi="Calibri" w:cs="Calibri"/>
          <w:sz w:val="22"/>
          <w:szCs w:val="22"/>
        </w:rPr>
        <w:t xml:space="preserve">Los recursos presupuestarios para hacer frente a estos contratos, se obligaron a los tipos de cambio vigentes a las fechas de su formalización, más una previsión porcentual por incrementos en el diferencial cambiario; no obstante, a la fecha esos porcentajes están siendo superados debido al incremento que está teniendo el valor del dólar, el que  al día de hoy (9 de noviembre) ya muestra un precio de venta de ¢616.41 (seiscientos dieciséis colones con 41/100) y las previsiones de las entidades financieras del país, son que siga aumentando de manera acelerada en lo que queda del 2020. Al 9 de noviembre, se tiene un faltante de ¢14.27 millones de colones para el pago de los contratos de bienes duraderos, el que podría ir en aumento conforme el tipo de cambio siga subiendo. Así las cosas, salvo mejor criterio de la Junta Administrativa, se solicita a ese órgano colegiado la aprobación para solicitar ante el Ministerio de Hacienda para que permita, por una única vez, utilizar remanentes de las partidas de Remuneraciones, Servicios y Materiales y Suministros, para reforzar la partida de Bienes Duraderos y proceder a cubrir los faltantes de recursos por diferencial cambiario, en los contratos que tenemos en dólares.  </w:t>
      </w:r>
      <w:r>
        <w:rPr>
          <w:rFonts w:ascii="Calibri" w:hAnsi="Calibri" w:cs="Calibri"/>
          <w:sz w:val="22"/>
          <w:szCs w:val="22"/>
        </w:rPr>
        <w:t>----------------------------</w:t>
      </w:r>
      <w:r w:rsidRPr="00CE1806">
        <w:rPr>
          <w:rFonts w:ascii="Calibri" w:hAnsi="Calibri" w:cs="Calibri"/>
          <w:b/>
          <w:bCs/>
          <w:sz w:val="22"/>
          <w:szCs w:val="22"/>
        </w:rPr>
        <w:t xml:space="preserve">ACUERDO 4.1. </w:t>
      </w:r>
      <w:r w:rsidRPr="00CE1806">
        <w:rPr>
          <w:rFonts w:ascii="Calibri" w:hAnsi="Calibri" w:cs="Calibri"/>
          <w:color w:val="000000"/>
          <w:sz w:val="22"/>
          <w:szCs w:val="22"/>
          <w:shd w:val="clear" w:color="auto" w:fill="FFFFFF"/>
        </w:rPr>
        <w:t>Comunicar al señor Danilo Sanabria Vargas, Jefe por recargo del Departamento Administrativo Financiero, que esta Junta conoció el oficio DGAN</w:t>
      </w:r>
      <w:r w:rsidRPr="00CE1806">
        <w:rPr>
          <w:rFonts w:ascii="Calibri" w:hAnsi="Calibri" w:cs="Calibri"/>
          <w:color w:val="000000"/>
          <w:sz w:val="22"/>
          <w:szCs w:val="22"/>
        </w:rPr>
        <w:t xml:space="preserve">-DAF-1213-2020 del </w:t>
      </w:r>
      <w:r w:rsidRPr="00CE1806">
        <w:rPr>
          <w:rFonts w:ascii="Calibri" w:eastAsia="Calibri" w:hAnsi="Calibri" w:cs="Calibri"/>
          <w:color w:val="000000"/>
          <w:sz w:val="22"/>
          <w:szCs w:val="22"/>
        </w:rPr>
        <w:t xml:space="preserve">9 de noviembre de 2020, </w:t>
      </w:r>
      <w:r w:rsidRPr="00CE1806">
        <w:rPr>
          <w:rFonts w:ascii="Calibri" w:hAnsi="Calibri" w:cs="Calibri"/>
          <w:color w:val="000000"/>
          <w:sz w:val="22"/>
          <w:szCs w:val="22"/>
          <w:shd w:val="clear" w:color="auto" w:fill="FFFFFF"/>
        </w:rPr>
        <w:t>y aprueba presentar la solicitud ante el Ministerio de Hacienda para que permita, por una única vez, utilizar remanentes de las partidas de Remuneraciones, Servicios y Materiales y Suministros, para el pago de diferencial cambiario de los contratos que la institución mantiene en dólares.</w:t>
      </w:r>
      <w:r w:rsidRPr="00CE1806">
        <w:rPr>
          <w:rFonts w:ascii="Calibri" w:eastAsia="Calibri" w:hAnsi="Calibri" w:cs="Calibri"/>
          <w:sz w:val="22"/>
          <w:szCs w:val="22"/>
        </w:rPr>
        <w:t xml:space="preserve"> </w:t>
      </w:r>
      <w:r w:rsidRPr="00CE1806">
        <w:rPr>
          <w:rFonts w:ascii="Calibri" w:hAnsi="Calibri" w:cs="Calibri"/>
          <w:sz w:val="22"/>
          <w:szCs w:val="22"/>
          <w:bdr w:val="none" w:sz="0" w:space="0" w:color="auto" w:frame="1"/>
        </w:rPr>
        <w:t xml:space="preserve">Enviar copia de este acuerdo al señor Alexander Barqueo Elizondo, Director General, a las señoras Carmen Campos Ramírez, Subdirectora General y Marisol Urbina Aguirre, </w:t>
      </w:r>
      <w:r w:rsidRPr="00CE1806">
        <w:rPr>
          <w:rFonts w:ascii="Calibri" w:hAnsi="Calibri" w:cs="Calibri"/>
          <w:sz w:val="22"/>
          <w:szCs w:val="22"/>
          <w:bdr w:val="none" w:sz="0" w:space="0" w:color="auto" w:frame="1"/>
        </w:rPr>
        <w:lastRenderedPageBreak/>
        <w:t>Profesional Presupuestaria</w:t>
      </w:r>
      <w:r w:rsidRPr="00CE1806">
        <w:rPr>
          <w:rFonts w:ascii="Calibri" w:hAnsi="Calibri" w:cs="Calibri"/>
          <w:sz w:val="22"/>
          <w:szCs w:val="22"/>
          <w:bdr w:val="none" w:sz="0" w:space="0" w:color="auto" w:frame="1"/>
          <w:shd w:val="clear" w:color="auto" w:fill="FFFFFF"/>
        </w:rPr>
        <w:t xml:space="preserve"> del Departamento Administrativo Financiero. </w:t>
      </w:r>
      <w:r w:rsidRPr="00CE1806">
        <w:rPr>
          <w:rFonts w:ascii="Calibri" w:eastAsia="Calibri" w:hAnsi="Calibri" w:cs="Calibri"/>
          <w:b/>
          <w:bCs/>
          <w:sz w:val="22"/>
          <w:szCs w:val="22"/>
        </w:rPr>
        <w:t>Aprobado.</w:t>
      </w:r>
      <w:r>
        <w:rPr>
          <w:rFonts w:ascii="Calibri" w:eastAsia="Calibri" w:hAnsi="Calibri" w:cs="Calibri"/>
          <w:b/>
          <w:bCs/>
          <w:sz w:val="22"/>
          <w:szCs w:val="22"/>
        </w:rPr>
        <w:t xml:space="preserve"> -------------------</w:t>
      </w:r>
      <w:r w:rsidRPr="00CE1806">
        <w:rPr>
          <w:rFonts w:ascii="Calibri" w:hAnsi="Calibri" w:cs="Calibri"/>
          <w:b/>
          <w:bCs/>
          <w:sz w:val="22"/>
          <w:szCs w:val="22"/>
        </w:rPr>
        <w:t>ACUERDO 4.2.</w:t>
      </w:r>
      <w:r w:rsidRPr="00CE1806">
        <w:rPr>
          <w:rFonts w:ascii="Calibri" w:hAnsi="Calibri" w:cs="Calibri"/>
          <w:sz w:val="22"/>
          <w:szCs w:val="22"/>
        </w:rPr>
        <w:t xml:space="preserve"> Trasladar al señor Dennis Portuguez Cascante, Viceministro Administrativo del Ministerio de Cultura y Juventud, la inquietud presentada en el oficio </w:t>
      </w:r>
      <w:r w:rsidRPr="00CE1806">
        <w:rPr>
          <w:rFonts w:ascii="Calibri" w:hAnsi="Calibri" w:cs="Calibri"/>
          <w:color w:val="000000"/>
          <w:sz w:val="22"/>
          <w:szCs w:val="22"/>
          <w:shd w:val="clear" w:color="auto" w:fill="FFFFFF"/>
        </w:rPr>
        <w:t>DGAN</w:t>
      </w:r>
      <w:r w:rsidRPr="00CE1806">
        <w:rPr>
          <w:rFonts w:ascii="Calibri" w:hAnsi="Calibri" w:cs="Calibri"/>
          <w:color w:val="000000"/>
          <w:sz w:val="22"/>
          <w:szCs w:val="22"/>
        </w:rPr>
        <w:t xml:space="preserve">-DAF-1213-2020 del </w:t>
      </w:r>
      <w:r w:rsidRPr="00CE1806">
        <w:rPr>
          <w:rFonts w:ascii="Calibri" w:eastAsia="Calibri" w:hAnsi="Calibri" w:cs="Calibri"/>
          <w:color w:val="000000"/>
          <w:sz w:val="22"/>
          <w:szCs w:val="22"/>
        </w:rPr>
        <w:t xml:space="preserve">9 de noviembre de 2020, </w:t>
      </w:r>
      <w:r w:rsidRPr="00CE1806">
        <w:rPr>
          <w:rFonts w:ascii="Calibri" w:eastAsia="Calibri" w:hAnsi="Calibri" w:cs="Calibri"/>
          <w:sz w:val="22"/>
          <w:szCs w:val="22"/>
        </w:rPr>
        <w:t>suscrito por el señor</w:t>
      </w:r>
      <w:r w:rsidRPr="00CE1806">
        <w:rPr>
          <w:rFonts w:ascii="Calibri" w:hAnsi="Calibri" w:cs="Calibri"/>
          <w:sz w:val="22"/>
          <w:szCs w:val="22"/>
        </w:rPr>
        <w:t xml:space="preserve"> Danilo Sanabria Vargas, Jefe por recargo del </w:t>
      </w:r>
      <w:r w:rsidRPr="00CE1806">
        <w:rPr>
          <w:rFonts w:ascii="Calibri" w:hAnsi="Calibri" w:cs="Calibri"/>
          <w:bCs/>
          <w:sz w:val="22"/>
          <w:szCs w:val="22"/>
        </w:rPr>
        <w:t>Departamento Administrativo Financiero,</w:t>
      </w:r>
      <w:r w:rsidRPr="00CE1806">
        <w:rPr>
          <w:rFonts w:ascii="Calibri" w:hAnsi="Calibri" w:cs="Calibri"/>
          <w:sz w:val="22"/>
          <w:szCs w:val="22"/>
        </w:rPr>
        <w:t xml:space="preserve"> para identificar si existe alguna oportunidad de coordinar esfuerzos entre todas las instituciones que tengan alguna situación similar dentro del Ministerio de Cultura y Juventud, en caso de que el tipo de cambio hacia finales de año se siga manteniendo en aumento.</w:t>
      </w:r>
      <w:r w:rsidRPr="00CE1806">
        <w:rPr>
          <w:rFonts w:ascii="Calibri" w:hAnsi="Calibri" w:cs="Calibri"/>
          <w:sz w:val="22"/>
          <w:szCs w:val="22"/>
          <w:bdr w:val="none" w:sz="0" w:space="0" w:color="auto" w:frame="1"/>
        </w:rPr>
        <w:t xml:space="preserve"> Enviar copia de este acuerdo al señor Alexander Barqueo Elizondo, Director General, a las señoras Carmen Campos Ramírez, Subdirectora General y Marisol Urbina Aguirre, Profesional Presupuestaria</w:t>
      </w:r>
      <w:r w:rsidRPr="00CE1806">
        <w:rPr>
          <w:rFonts w:ascii="Calibri" w:hAnsi="Calibri" w:cs="Calibri"/>
          <w:sz w:val="22"/>
          <w:szCs w:val="22"/>
          <w:bdr w:val="none" w:sz="0" w:space="0" w:color="auto" w:frame="1"/>
          <w:shd w:val="clear" w:color="auto" w:fill="FFFFFF"/>
        </w:rPr>
        <w:t xml:space="preserve"> del Departamento Administrativo Financiero. </w:t>
      </w:r>
      <w:r w:rsidRPr="00CE1806">
        <w:rPr>
          <w:rFonts w:ascii="Calibri" w:eastAsia="Calibri" w:hAnsi="Calibri" w:cs="Calibri"/>
          <w:b/>
          <w:bCs/>
          <w:sz w:val="22"/>
          <w:szCs w:val="22"/>
        </w:rPr>
        <w:t>Aprobado.</w:t>
      </w:r>
      <w:r>
        <w:rPr>
          <w:rFonts w:ascii="Calibri" w:eastAsia="Calibri" w:hAnsi="Calibri" w:cs="Calibri"/>
          <w:b/>
          <w:bCs/>
          <w:sz w:val="22"/>
          <w:szCs w:val="22"/>
        </w:rPr>
        <w:t xml:space="preserve"> -----------------------------------</w:t>
      </w:r>
    </w:p>
    <w:p w14:paraId="19739BC4" w14:textId="6A6125A5" w:rsidR="00C954FC" w:rsidRPr="00CE1806" w:rsidRDefault="00C954FC" w:rsidP="00C954FC">
      <w:pPr>
        <w:spacing w:line="460" w:lineRule="exact"/>
        <w:jc w:val="both"/>
        <w:rPr>
          <w:rFonts w:ascii="Calibri" w:hAnsi="Calibri" w:cs="Calibri"/>
          <w:b/>
          <w:bCs/>
          <w:sz w:val="22"/>
          <w:szCs w:val="22"/>
          <w:bdr w:val="none" w:sz="0" w:space="0" w:color="auto" w:frame="1"/>
        </w:rPr>
      </w:pPr>
      <w:r w:rsidRPr="00CE1806">
        <w:rPr>
          <w:rFonts w:ascii="Calibri" w:hAnsi="Calibri" w:cs="Calibri"/>
          <w:b/>
          <w:bCs/>
          <w:sz w:val="22"/>
          <w:szCs w:val="22"/>
          <w:bdr w:val="none" w:sz="0" w:space="0" w:color="auto" w:frame="1"/>
          <w:lang w:val="es-ES_tradnl"/>
        </w:rPr>
        <w:t>ARTICULO 5</w:t>
      </w:r>
      <w:r w:rsidRPr="00CE1806">
        <w:rPr>
          <w:rStyle w:val="normaltextrun"/>
          <w:rFonts w:ascii="Calibri" w:hAnsi="Calibri" w:cs="Calibri"/>
          <w:b/>
          <w:bCs/>
          <w:sz w:val="22"/>
          <w:szCs w:val="22"/>
        </w:rPr>
        <w:t>:</w:t>
      </w:r>
      <w:r w:rsidRPr="00CE1806">
        <w:rPr>
          <w:rStyle w:val="normaltextrun"/>
          <w:rFonts w:ascii="Calibri" w:hAnsi="Calibri" w:cs="Calibri"/>
          <w:sz w:val="22"/>
          <w:szCs w:val="22"/>
        </w:rPr>
        <w:t xml:space="preserve"> </w:t>
      </w:r>
      <w:r w:rsidRPr="00CE1806">
        <w:rPr>
          <w:rFonts w:ascii="Calibri" w:eastAsia="MS Mincho" w:hAnsi="Calibri" w:cs="Calibri"/>
          <w:sz w:val="22"/>
          <w:szCs w:val="22"/>
          <w:lang w:eastAsia="en-US"/>
        </w:rPr>
        <w:t xml:space="preserve">Oficio </w:t>
      </w:r>
      <w:r w:rsidRPr="00CE1806">
        <w:rPr>
          <w:rFonts w:ascii="Calibri" w:hAnsi="Calibri" w:cs="Calibri"/>
          <w:sz w:val="22"/>
          <w:szCs w:val="22"/>
        </w:rPr>
        <w:t>DGAN-DAF-1216-2020 del 10 de noviembre de 2020,</w:t>
      </w:r>
      <w:r w:rsidRPr="00CE1806">
        <w:rPr>
          <w:rStyle w:val="normaltextrun"/>
          <w:rFonts w:ascii="Calibri" w:eastAsia="Arial" w:hAnsi="Calibri" w:cs="Calibri"/>
          <w:color w:val="000000"/>
          <w:sz w:val="22"/>
          <w:szCs w:val="22"/>
        </w:rPr>
        <w:t xml:space="preserve"> presentado por señor </w:t>
      </w:r>
      <w:r w:rsidRPr="00CE1806">
        <w:rPr>
          <w:rFonts w:ascii="Calibri" w:hAnsi="Calibri" w:cs="Calibri"/>
          <w:sz w:val="22"/>
          <w:szCs w:val="22"/>
        </w:rPr>
        <w:t>Hugo Mauricio Vargas González, Tesorero de la Junta Administrativa</w:t>
      </w:r>
      <w:r w:rsidRPr="00CE1806">
        <w:rPr>
          <w:rStyle w:val="normaltextrun"/>
          <w:rFonts w:ascii="Calibri" w:hAnsi="Calibri" w:cs="Calibri"/>
          <w:color w:val="000000"/>
          <w:sz w:val="22"/>
          <w:szCs w:val="22"/>
        </w:rPr>
        <w:t xml:space="preserve"> y </w:t>
      </w:r>
      <w:r w:rsidRPr="00CE1806">
        <w:rPr>
          <w:rFonts w:ascii="Calibri" w:hAnsi="Calibri" w:cs="Calibri"/>
          <w:sz w:val="22"/>
          <w:szCs w:val="22"/>
        </w:rPr>
        <w:t xml:space="preserve">suscrito por el señor </w:t>
      </w:r>
      <w:r w:rsidRPr="00CE1806">
        <w:rPr>
          <w:rStyle w:val="normaltextrun"/>
          <w:rFonts w:ascii="Calibri" w:eastAsia="Arial" w:hAnsi="Calibri" w:cs="Calibri"/>
          <w:color w:val="000000"/>
          <w:sz w:val="22"/>
          <w:szCs w:val="22"/>
        </w:rPr>
        <w:t>Danilo Sanabria Vargas, Jefe por recargo del Departamento Administrativo Financiero</w:t>
      </w:r>
      <w:r w:rsidRPr="00CE1806">
        <w:rPr>
          <w:rStyle w:val="normaltextrun"/>
          <w:rFonts w:ascii="Calibri" w:hAnsi="Calibri" w:cs="Calibri"/>
          <w:color w:val="000000"/>
          <w:sz w:val="22"/>
          <w:szCs w:val="22"/>
        </w:rPr>
        <w:t xml:space="preserve">, </w:t>
      </w:r>
      <w:r w:rsidRPr="00CE1806">
        <w:rPr>
          <w:rStyle w:val="normaltextrun"/>
          <w:rFonts w:ascii="Calibri" w:eastAsia="Arial" w:hAnsi="Calibri" w:cs="Calibri"/>
          <w:color w:val="000000"/>
          <w:sz w:val="22"/>
          <w:szCs w:val="22"/>
        </w:rPr>
        <w:t>mediante</w:t>
      </w:r>
      <w:r w:rsidRPr="00CE1806">
        <w:rPr>
          <w:rStyle w:val="normaltextrun"/>
          <w:rFonts w:ascii="Calibri" w:hAnsi="Calibri" w:cs="Calibri"/>
          <w:color w:val="000000"/>
          <w:sz w:val="22"/>
          <w:szCs w:val="22"/>
        </w:rPr>
        <w:t xml:space="preserve"> el que remite</w:t>
      </w:r>
      <w:r w:rsidRPr="00CE1806">
        <w:rPr>
          <w:rFonts w:ascii="Calibri" w:hAnsi="Calibri" w:cs="Calibri"/>
          <w:sz w:val="22"/>
          <w:szCs w:val="22"/>
        </w:rPr>
        <w:t xml:space="preserve"> </w:t>
      </w:r>
      <w:r w:rsidRPr="00CE1806">
        <w:rPr>
          <w:rStyle w:val="normaltextrun"/>
          <w:rFonts w:ascii="Calibri" w:hAnsi="Calibri" w:cs="Calibri"/>
          <w:color w:val="000000"/>
          <w:sz w:val="22"/>
          <w:szCs w:val="22"/>
        </w:rPr>
        <w:t xml:space="preserve">la </w:t>
      </w:r>
      <w:r w:rsidRPr="00CE1806">
        <w:rPr>
          <w:rFonts w:ascii="Calibri" w:hAnsi="Calibri" w:cs="Calibri"/>
          <w:color w:val="000000"/>
          <w:sz w:val="22"/>
          <w:szCs w:val="22"/>
        </w:rPr>
        <w:t xml:space="preserve">Modificación Presupuestaria Nº7-2020, por la suma de </w:t>
      </w:r>
      <w:r w:rsidRPr="00CE1806">
        <w:rPr>
          <w:rFonts w:ascii="Calibri" w:hAnsi="Calibri" w:cs="Calibri"/>
          <w:sz w:val="22"/>
          <w:szCs w:val="22"/>
        </w:rPr>
        <w:t>¢16.522,164.00 (dieciséis millones quinientos veintidós  mil  ciento sesenta y cuatro colones con 00/100)</w:t>
      </w:r>
      <w:r w:rsidRPr="00CE1806">
        <w:rPr>
          <w:rFonts w:ascii="Calibri" w:eastAsia="MS Mincho" w:hAnsi="Calibri" w:cs="Calibri"/>
          <w:sz w:val="22"/>
          <w:szCs w:val="22"/>
          <w:lang w:eastAsia="en-US"/>
        </w:rPr>
        <w:t>,</w:t>
      </w:r>
      <w:r w:rsidRPr="00CE1806">
        <w:rPr>
          <w:rFonts w:ascii="Calibri" w:eastAsia="Arial" w:hAnsi="Calibri" w:cs="Calibri"/>
          <w:sz w:val="22"/>
          <w:szCs w:val="22"/>
        </w:rPr>
        <w:t xml:space="preserve"> con el detalle de los movimientos </w:t>
      </w:r>
      <w:r w:rsidRPr="00CE1806">
        <w:rPr>
          <w:rStyle w:val="normaltextrun"/>
          <w:rFonts w:ascii="Calibri" w:hAnsi="Calibri" w:cs="Calibri"/>
          <w:color w:val="000000"/>
          <w:sz w:val="22"/>
          <w:szCs w:val="22"/>
        </w:rPr>
        <w:t>para análisis y aprobación correspondiente por parte de esta Junta</w:t>
      </w:r>
      <w:r w:rsidRPr="00CE1806">
        <w:rPr>
          <w:rFonts w:ascii="Calibri" w:hAnsi="Calibri" w:cs="Calibri"/>
          <w:color w:val="000000"/>
          <w:sz w:val="22"/>
          <w:szCs w:val="22"/>
        </w:rPr>
        <w:t xml:space="preserve">. </w:t>
      </w:r>
      <w:r>
        <w:rPr>
          <w:rFonts w:ascii="Calibri" w:hAnsi="Calibri" w:cs="Calibri"/>
          <w:color w:val="000000"/>
          <w:sz w:val="22"/>
          <w:szCs w:val="22"/>
        </w:rPr>
        <w:t>-----------------------</w:t>
      </w:r>
    </w:p>
    <w:p w14:paraId="34F2A37E" w14:textId="07BE5F50" w:rsidR="00C954FC" w:rsidRPr="00CE1806" w:rsidRDefault="00C954FC" w:rsidP="00C954FC">
      <w:pPr>
        <w:spacing w:line="460" w:lineRule="exact"/>
        <w:jc w:val="both"/>
        <w:rPr>
          <w:rFonts w:ascii="Calibri" w:hAnsi="Calibri" w:cs="Calibri"/>
          <w:sz w:val="22"/>
          <w:szCs w:val="22"/>
        </w:rPr>
      </w:pPr>
      <w:r w:rsidRPr="00CE1806">
        <w:rPr>
          <w:rFonts w:ascii="Calibri" w:hAnsi="Calibri" w:cs="Calibri"/>
          <w:b/>
          <w:bCs/>
          <w:sz w:val="22"/>
          <w:szCs w:val="22"/>
        </w:rPr>
        <w:t xml:space="preserve">ACUERDO 5. </w:t>
      </w:r>
      <w:r w:rsidRPr="00CE1806">
        <w:rPr>
          <w:rFonts w:ascii="Calibri" w:hAnsi="Calibri" w:cs="Calibri"/>
          <w:sz w:val="22"/>
          <w:szCs w:val="22"/>
          <w:bdr w:val="none" w:sz="0" w:space="0" w:color="auto" w:frame="1"/>
          <w:shd w:val="clear" w:color="auto" w:fill="FFFFFF"/>
        </w:rPr>
        <w:t xml:space="preserve">Comunicar a los señores Hugo Mauricio Vargas González, Tesorero de la Junta Administrativa y Danilo Sanabria Vargas, Jefe por recargo del Departamento Administrativo Financiero que esta Junta aprueba la Modificación Presupuestaria Nº7-2020, por la suma de ¢16.522,164.00 (dieciséis millones quinientos veintidós  mil  ciento sesenta y cuatro colones con 00/100), con la finalidad de honrar próximamente pagos de contrataciones en dólares que por el tema de diferencial cambiario deben tener ajustes, y para aprovechar la realización de algunas contrataciones directas, que se puedan ejecutar antes del cierre de las oficinas de esta institución, en el mes de diciembre próximo, para honrar los compromisos adquiridos. Enviar copia de este acuerdo al señor Alexander Barquero Elizondo, Director General, a las señoras Carmen Campos Ramírez, Subdirectora General y Marisol Urbina Aguirre, Profesional Presupuestaria del Departamento Administrativo Financiero. </w:t>
      </w:r>
      <w:r w:rsidRPr="00CE1806">
        <w:rPr>
          <w:rFonts w:ascii="Calibri" w:hAnsi="Calibri" w:cs="Calibri"/>
          <w:b/>
          <w:bCs/>
          <w:sz w:val="22"/>
          <w:szCs w:val="22"/>
          <w:bdr w:val="none" w:sz="0" w:space="0" w:color="auto" w:frame="1"/>
          <w:shd w:val="clear" w:color="auto" w:fill="FFFFFF"/>
        </w:rPr>
        <w:t>Aprobado.</w:t>
      </w:r>
      <w:r w:rsidRPr="00CE1806">
        <w:rPr>
          <w:rFonts w:ascii="Calibri" w:hAnsi="Calibri" w:cs="Calibri"/>
          <w:sz w:val="22"/>
          <w:szCs w:val="22"/>
          <w:bdr w:val="none" w:sz="0" w:space="0" w:color="auto" w:frame="1"/>
          <w:shd w:val="clear" w:color="auto" w:fill="FFFFFF"/>
        </w:rPr>
        <w:t xml:space="preserve"> </w:t>
      </w:r>
      <w:r w:rsidRPr="00CE1806">
        <w:rPr>
          <w:rFonts w:ascii="Calibri" w:hAnsi="Calibri" w:cs="Calibri"/>
          <w:b/>
          <w:bCs/>
          <w:sz w:val="22"/>
          <w:szCs w:val="22"/>
          <w:bdr w:val="none" w:sz="0" w:space="0" w:color="auto" w:frame="1"/>
          <w:shd w:val="clear" w:color="auto" w:fill="FFFFFF"/>
        </w:rPr>
        <w:t>-----</w:t>
      </w:r>
      <w:r>
        <w:rPr>
          <w:rFonts w:ascii="Calibri" w:hAnsi="Calibri" w:cs="Calibri"/>
          <w:b/>
          <w:bCs/>
          <w:sz w:val="22"/>
          <w:szCs w:val="22"/>
          <w:bdr w:val="none" w:sz="0" w:space="0" w:color="auto" w:frame="1"/>
          <w:shd w:val="clear" w:color="auto" w:fill="FFFFFF"/>
        </w:rPr>
        <w:t>-------------------------------------------------------</w:t>
      </w:r>
      <w:r w:rsidRPr="00CE1806">
        <w:rPr>
          <w:rFonts w:ascii="Calibri" w:hAnsi="Calibri" w:cs="Calibri"/>
          <w:b/>
          <w:bCs/>
          <w:sz w:val="22"/>
          <w:szCs w:val="22"/>
          <w:bdr w:val="none" w:sz="0" w:space="0" w:color="auto" w:frame="1"/>
        </w:rPr>
        <w:t>ARTICULO 6</w:t>
      </w:r>
      <w:r w:rsidRPr="00CE1806">
        <w:rPr>
          <w:rStyle w:val="normaltextrun"/>
          <w:rFonts w:ascii="Calibri" w:hAnsi="Calibri" w:cs="Calibri"/>
          <w:sz w:val="22"/>
          <w:szCs w:val="22"/>
        </w:rPr>
        <w:t xml:space="preserve">: </w:t>
      </w:r>
      <w:r w:rsidRPr="00CE1806">
        <w:rPr>
          <w:rFonts w:ascii="Calibri" w:hAnsi="Calibri" w:cs="Calibri"/>
          <w:sz w:val="22"/>
          <w:szCs w:val="22"/>
        </w:rPr>
        <w:t xml:space="preserve">Oficio DGAN-DAF-PROV-1209-2020 del 9 de noviembre de 2020, suscrito por el señor </w:t>
      </w:r>
      <w:r w:rsidRPr="00CE1806">
        <w:rPr>
          <w:rFonts w:ascii="Calibri" w:hAnsi="Calibri" w:cs="Calibri"/>
          <w:sz w:val="22"/>
          <w:szCs w:val="22"/>
        </w:rPr>
        <w:lastRenderedPageBreak/>
        <w:t xml:space="preserve">Elías Vega Morales, </w:t>
      </w:r>
      <w:r w:rsidRPr="00CE1806">
        <w:rPr>
          <w:rFonts w:ascii="Calibri" w:hAnsi="Calibri" w:cs="Calibri"/>
          <w:color w:val="000000"/>
          <w:sz w:val="22"/>
          <w:szCs w:val="22"/>
        </w:rPr>
        <w:t>Coordinador de la Unidad de Proveeduría Institucional, recibido el 10 de noviembre; mediante el que</w:t>
      </w:r>
      <w:r w:rsidRPr="00CE1806">
        <w:rPr>
          <w:rFonts w:ascii="Calibri" w:hAnsi="Calibri" w:cs="Calibri"/>
          <w:sz w:val="22"/>
          <w:szCs w:val="22"/>
        </w:rPr>
        <w:t xml:space="preserve"> remite “</w:t>
      </w:r>
      <w:r w:rsidRPr="00CE1806">
        <w:rPr>
          <w:rFonts w:ascii="Calibri" w:hAnsi="Calibri" w:cs="Calibri"/>
          <w:i/>
          <w:iCs/>
          <w:sz w:val="22"/>
          <w:szCs w:val="22"/>
        </w:rPr>
        <w:t>Informe Programa de Adquisiciones</w:t>
      </w:r>
      <w:r w:rsidRPr="00CE1806">
        <w:rPr>
          <w:rFonts w:ascii="Calibri" w:hAnsi="Calibri" w:cs="Calibri"/>
          <w:sz w:val="22"/>
          <w:szCs w:val="22"/>
        </w:rPr>
        <w:t xml:space="preserve">”, en respuesta a lo solicitado mediante oficio </w:t>
      </w:r>
      <w:r w:rsidRPr="00CE1806">
        <w:rPr>
          <w:rFonts w:ascii="Calibri" w:hAnsi="Calibri" w:cs="Calibri"/>
          <w:color w:val="000000"/>
          <w:sz w:val="22"/>
          <w:szCs w:val="22"/>
          <w:lang w:val="es-CR"/>
        </w:rPr>
        <w:t>DGAN-JA-560-2020</w:t>
      </w:r>
      <w:r w:rsidRPr="00CE1806">
        <w:rPr>
          <w:rFonts w:ascii="Calibri" w:hAnsi="Calibri" w:cs="Calibri"/>
          <w:b/>
          <w:bCs/>
          <w:color w:val="000000"/>
          <w:sz w:val="22"/>
          <w:szCs w:val="22"/>
          <w:lang w:val="es-CR"/>
        </w:rPr>
        <w:t xml:space="preserve"> </w:t>
      </w:r>
      <w:r w:rsidRPr="00CE1806">
        <w:rPr>
          <w:rFonts w:ascii="Calibri" w:hAnsi="Calibri" w:cs="Calibri"/>
          <w:sz w:val="22"/>
          <w:szCs w:val="22"/>
        </w:rPr>
        <w:t xml:space="preserve">acuerdo 6 tomado en sesión 40-2020 del 4 de noviembre de 2020, se informa:  </w:t>
      </w:r>
      <w:r>
        <w:rPr>
          <w:rFonts w:ascii="Calibri" w:hAnsi="Calibri" w:cs="Calibri"/>
          <w:sz w:val="22"/>
          <w:szCs w:val="22"/>
        </w:rPr>
        <w:t>---------------------------------------------------------------------------------------</w:t>
      </w:r>
    </w:p>
    <w:p w14:paraId="5B76E8CC" w14:textId="2D5B448C" w:rsidR="00C954FC" w:rsidRPr="00CE1806" w:rsidRDefault="00C954FC" w:rsidP="00C954FC">
      <w:pPr>
        <w:numPr>
          <w:ilvl w:val="0"/>
          <w:numId w:val="43"/>
        </w:numPr>
        <w:spacing w:after="12" w:line="460" w:lineRule="exact"/>
        <w:ind w:hanging="360"/>
        <w:jc w:val="both"/>
        <w:rPr>
          <w:rFonts w:ascii="Calibri" w:hAnsi="Calibri" w:cs="Calibri"/>
          <w:sz w:val="22"/>
          <w:szCs w:val="22"/>
        </w:rPr>
      </w:pPr>
      <w:r w:rsidRPr="00CE1806">
        <w:rPr>
          <w:rFonts w:ascii="Calibri" w:hAnsi="Calibri" w:cs="Calibri"/>
          <w:sz w:val="22"/>
          <w:szCs w:val="22"/>
        </w:rPr>
        <w:t xml:space="preserve">A la fecha el Programa de Adquisiciones cuenta con un porcentaje de cumplimiento de 88,9 % según los registros de esta Unidad. </w:t>
      </w:r>
      <w:r>
        <w:rPr>
          <w:rFonts w:ascii="Calibri" w:hAnsi="Calibri" w:cs="Calibri"/>
          <w:sz w:val="22"/>
          <w:szCs w:val="22"/>
        </w:rPr>
        <w:t>----------------------------------------------------------------------</w:t>
      </w:r>
    </w:p>
    <w:p w14:paraId="7BCDCAA6" w14:textId="21618973" w:rsidR="00C954FC" w:rsidRPr="00CE1806" w:rsidRDefault="00C954FC" w:rsidP="00C954FC">
      <w:pPr>
        <w:numPr>
          <w:ilvl w:val="0"/>
          <w:numId w:val="43"/>
        </w:numPr>
        <w:spacing w:after="12" w:line="460" w:lineRule="exact"/>
        <w:ind w:hanging="360"/>
        <w:jc w:val="both"/>
        <w:rPr>
          <w:rFonts w:ascii="Calibri" w:hAnsi="Calibri" w:cs="Calibri"/>
          <w:sz w:val="22"/>
          <w:szCs w:val="22"/>
        </w:rPr>
      </w:pPr>
      <w:r w:rsidRPr="00CE1806">
        <w:rPr>
          <w:rFonts w:ascii="Calibri" w:hAnsi="Calibri" w:cs="Calibri"/>
          <w:sz w:val="22"/>
          <w:szCs w:val="22"/>
        </w:rPr>
        <w:t>El comportamiento de consumo del presupuesto asignado contra los montos de Reservas Presupuestarias recibidas por Departamento se observa de la siguiente forma:  ---------------</w:t>
      </w:r>
    </w:p>
    <w:tbl>
      <w:tblPr>
        <w:tblW w:w="7233" w:type="dxa"/>
        <w:tblInd w:w="1272" w:type="dxa"/>
        <w:tblCellMar>
          <w:top w:w="72" w:type="dxa"/>
          <w:left w:w="0" w:type="dxa"/>
          <w:right w:w="0" w:type="dxa"/>
        </w:tblCellMar>
        <w:tblLook w:val="04A0" w:firstRow="1" w:lastRow="0" w:firstColumn="1" w:lastColumn="0" w:noHBand="0" w:noVBand="1"/>
      </w:tblPr>
      <w:tblGrid>
        <w:gridCol w:w="1702"/>
        <w:gridCol w:w="4347"/>
        <w:gridCol w:w="1184"/>
      </w:tblGrid>
      <w:tr w:rsidR="00C954FC" w:rsidRPr="00CE1806" w14:paraId="126664A9" w14:textId="77777777" w:rsidTr="007E6B1C">
        <w:trPr>
          <w:trHeight w:val="307"/>
        </w:trPr>
        <w:tc>
          <w:tcPr>
            <w:tcW w:w="1702" w:type="dxa"/>
            <w:tcBorders>
              <w:top w:val="nil"/>
              <w:left w:val="nil"/>
              <w:bottom w:val="single" w:sz="6" w:space="0" w:color="FFFFFF"/>
              <w:right w:val="nil"/>
            </w:tcBorders>
            <w:shd w:val="clear" w:color="auto" w:fill="auto"/>
          </w:tcPr>
          <w:p w14:paraId="20E43BC4" w14:textId="77777777" w:rsidR="00C954FC" w:rsidRPr="00CE1806" w:rsidRDefault="00C954FC" w:rsidP="007E6B1C">
            <w:pPr>
              <w:spacing w:line="460" w:lineRule="exact"/>
              <w:ind w:left="46"/>
              <w:jc w:val="both"/>
              <w:rPr>
                <w:rFonts w:ascii="Calibri" w:hAnsi="Calibri" w:cs="Calibri"/>
                <w:b/>
                <w:bCs/>
                <w:iCs/>
                <w:sz w:val="20"/>
                <w:szCs w:val="20"/>
              </w:rPr>
            </w:pPr>
            <w:r w:rsidRPr="00CE1806">
              <w:rPr>
                <w:rFonts w:ascii="Calibri" w:hAnsi="Calibri" w:cs="Calibri"/>
                <w:b/>
                <w:bCs/>
                <w:iCs/>
                <w:sz w:val="20"/>
                <w:szCs w:val="20"/>
              </w:rPr>
              <w:t xml:space="preserve"> </w:t>
            </w:r>
            <w:r w:rsidRPr="00CE1806">
              <w:rPr>
                <w:rFonts w:ascii="Calibri" w:eastAsia="Calibri" w:hAnsi="Calibri" w:cs="Calibri"/>
                <w:b/>
                <w:bCs/>
                <w:iCs/>
                <w:sz w:val="20"/>
                <w:szCs w:val="20"/>
              </w:rPr>
              <w:t xml:space="preserve">DEPTO </w:t>
            </w:r>
          </w:p>
        </w:tc>
        <w:tc>
          <w:tcPr>
            <w:tcW w:w="5531" w:type="dxa"/>
            <w:gridSpan w:val="2"/>
            <w:tcBorders>
              <w:top w:val="nil"/>
              <w:left w:val="nil"/>
              <w:bottom w:val="single" w:sz="6" w:space="0" w:color="FFFFFF"/>
              <w:right w:val="nil"/>
            </w:tcBorders>
            <w:shd w:val="clear" w:color="auto" w:fill="auto"/>
          </w:tcPr>
          <w:p w14:paraId="6ED5929C" w14:textId="77777777" w:rsidR="00C954FC" w:rsidRPr="00CE1806" w:rsidRDefault="00C954FC" w:rsidP="007E6B1C">
            <w:pPr>
              <w:spacing w:line="460" w:lineRule="exact"/>
              <w:ind w:left="46"/>
              <w:jc w:val="both"/>
              <w:rPr>
                <w:rFonts w:ascii="Calibri" w:hAnsi="Calibri" w:cs="Calibri"/>
                <w:b/>
                <w:bCs/>
                <w:sz w:val="20"/>
                <w:szCs w:val="20"/>
              </w:rPr>
            </w:pPr>
            <w:r w:rsidRPr="00CE1806">
              <w:rPr>
                <w:rFonts w:ascii="Calibri" w:hAnsi="Calibri" w:cs="Calibri"/>
                <w:b/>
                <w:bCs/>
                <w:sz w:val="20"/>
                <w:szCs w:val="20"/>
              </w:rPr>
              <w:t xml:space="preserve">SUM de PRESUPUESTO ASIGNADO SUM de MONTO RP  </w:t>
            </w:r>
          </w:p>
        </w:tc>
      </w:tr>
      <w:tr w:rsidR="00C954FC" w:rsidRPr="00CE1806" w14:paraId="00D19BB1" w14:textId="77777777" w:rsidTr="007E6B1C">
        <w:trPr>
          <w:trHeight w:val="316"/>
        </w:trPr>
        <w:tc>
          <w:tcPr>
            <w:tcW w:w="1702" w:type="dxa"/>
            <w:tcBorders>
              <w:top w:val="single" w:sz="6" w:space="0" w:color="FFFFFF"/>
              <w:left w:val="nil"/>
              <w:bottom w:val="nil"/>
              <w:right w:val="nil"/>
            </w:tcBorders>
            <w:shd w:val="clear" w:color="auto" w:fill="auto"/>
          </w:tcPr>
          <w:p w14:paraId="7D304FC7" w14:textId="77777777" w:rsidR="00C954FC" w:rsidRPr="00CE1806" w:rsidRDefault="00C954FC" w:rsidP="007E6B1C">
            <w:pPr>
              <w:spacing w:line="460" w:lineRule="exact"/>
              <w:ind w:left="46"/>
              <w:jc w:val="both"/>
              <w:rPr>
                <w:rFonts w:ascii="Calibri" w:hAnsi="Calibri" w:cs="Calibri"/>
                <w:sz w:val="20"/>
                <w:szCs w:val="20"/>
              </w:rPr>
            </w:pPr>
            <w:r w:rsidRPr="00CE1806">
              <w:rPr>
                <w:rFonts w:ascii="Calibri" w:hAnsi="Calibri" w:cs="Calibri"/>
                <w:sz w:val="20"/>
                <w:szCs w:val="20"/>
              </w:rPr>
              <w:t xml:space="preserve">Total CON </w:t>
            </w:r>
          </w:p>
        </w:tc>
        <w:tc>
          <w:tcPr>
            <w:tcW w:w="4347" w:type="dxa"/>
            <w:tcBorders>
              <w:top w:val="single" w:sz="6" w:space="0" w:color="FFFFFF"/>
              <w:left w:val="nil"/>
              <w:bottom w:val="nil"/>
              <w:right w:val="nil"/>
            </w:tcBorders>
            <w:shd w:val="clear" w:color="auto" w:fill="auto"/>
          </w:tcPr>
          <w:p w14:paraId="417181D3" w14:textId="77777777" w:rsidR="00C954FC" w:rsidRPr="00CE1806" w:rsidRDefault="00C954FC" w:rsidP="007E6B1C">
            <w:pPr>
              <w:spacing w:line="460" w:lineRule="exact"/>
              <w:ind w:left="1380"/>
              <w:jc w:val="both"/>
              <w:rPr>
                <w:rFonts w:ascii="Calibri" w:hAnsi="Calibri" w:cs="Calibri"/>
                <w:sz w:val="20"/>
                <w:szCs w:val="20"/>
              </w:rPr>
            </w:pPr>
            <w:r w:rsidRPr="00CE1806">
              <w:rPr>
                <w:rFonts w:ascii="Calibri" w:hAnsi="Calibri" w:cs="Calibri"/>
                <w:sz w:val="20"/>
                <w:szCs w:val="20"/>
              </w:rPr>
              <w:t xml:space="preserve">1.196% </w:t>
            </w:r>
          </w:p>
        </w:tc>
        <w:tc>
          <w:tcPr>
            <w:tcW w:w="1184" w:type="dxa"/>
            <w:tcBorders>
              <w:top w:val="single" w:sz="6" w:space="0" w:color="FFFFFF"/>
              <w:left w:val="nil"/>
              <w:bottom w:val="nil"/>
              <w:right w:val="nil"/>
            </w:tcBorders>
            <w:shd w:val="clear" w:color="auto" w:fill="auto"/>
          </w:tcPr>
          <w:p w14:paraId="3A8E514C" w14:textId="77777777" w:rsidR="00C954FC" w:rsidRPr="00CE1806" w:rsidRDefault="00C954FC" w:rsidP="007E6B1C">
            <w:pPr>
              <w:spacing w:line="460" w:lineRule="exact"/>
              <w:ind w:left="110"/>
              <w:jc w:val="both"/>
              <w:rPr>
                <w:rFonts w:ascii="Calibri" w:hAnsi="Calibri" w:cs="Calibri"/>
                <w:sz w:val="20"/>
                <w:szCs w:val="20"/>
              </w:rPr>
            </w:pPr>
            <w:r w:rsidRPr="00CE1806">
              <w:rPr>
                <w:rFonts w:ascii="Calibri" w:hAnsi="Calibri" w:cs="Calibri"/>
                <w:sz w:val="20"/>
                <w:szCs w:val="20"/>
              </w:rPr>
              <w:t xml:space="preserve">1.011% </w:t>
            </w:r>
          </w:p>
        </w:tc>
      </w:tr>
      <w:tr w:rsidR="00C954FC" w:rsidRPr="00CE1806" w14:paraId="5EE80E12" w14:textId="77777777" w:rsidTr="007E6B1C">
        <w:trPr>
          <w:trHeight w:val="316"/>
        </w:trPr>
        <w:tc>
          <w:tcPr>
            <w:tcW w:w="1702" w:type="dxa"/>
            <w:tcBorders>
              <w:top w:val="nil"/>
              <w:left w:val="nil"/>
              <w:bottom w:val="single" w:sz="6" w:space="0" w:color="FFFFFF"/>
              <w:right w:val="nil"/>
            </w:tcBorders>
            <w:shd w:val="clear" w:color="auto" w:fill="auto"/>
          </w:tcPr>
          <w:p w14:paraId="044E88EE" w14:textId="77777777" w:rsidR="00C954FC" w:rsidRPr="00CE1806" w:rsidRDefault="00C954FC" w:rsidP="007E6B1C">
            <w:pPr>
              <w:spacing w:line="460" w:lineRule="exact"/>
              <w:ind w:left="46"/>
              <w:jc w:val="both"/>
              <w:rPr>
                <w:rFonts w:ascii="Calibri" w:hAnsi="Calibri" w:cs="Calibri"/>
                <w:sz w:val="20"/>
                <w:szCs w:val="20"/>
              </w:rPr>
            </w:pPr>
            <w:r w:rsidRPr="00CE1806">
              <w:rPr>
                <w:rFonts w:ascii="Calibri" w:hAnsi="Calibri" w:cs="Calibri"/>
                <w:sz w:val="20"/>
                <w:szCs w:val="20"/>
              </w:rPr>
              <w:t xml:space="preserve">Total DAF </w:t>
            </w:r>
          </w:p>
        </w:tc>
        <w:tc>
          <w:tcPr>
            <w:tcW w:w="4347" w:type="dxa"/>
            <w:tcBorders>
              <w:top w:val="nil"/>
              <w:left w:val="nil"/>
              <w:bottom w:val="single" w:sz="6" w:space="0" w:color="FFFFFF"/>
              <w:right w:val="nil"/>
            </w:tcBorders>
            <w:shd w:val="clear" w:color="auto" w:fill="auto"/>
          </w:tcPr>
          <w:p w14:paraId="53E7CBB5" w14:textId="77777777" w:rsidR="00C954FC" w:rsidRPr="00CE1806" w:rsidRDefault="00C954FC" w:rsidP="007E6B1C">
            <w:pPr>
              <w:spacing w:line="460" w:lineRule="exact"/>
              <w:ind w:left="1268"/>
              <w:jc w:val="both"/>
              <w:rPr>
                <w:rFonts w:ascii="Calibri" w:hAnsi="Calibri" w:cs="Calibri"/>
                <w:sz w:val="20"/>
                <w:szCs w:val="20"/>
              </w:rPr>
            </w:pPr>
            <w:r w:rsidRPr="00CE1806">
              <w:rPr>
                <w:rFonts w:ascii="Calibri" w:hAnsi="Calibri" w:cs="Calibri"/>
                <w:sz w:val="20"/>
                <w:szCs w:val="20"/>
              </w:rPr>
              <w:t xml:space="preserve">24.636% </w:t>
            </w:r>
          </w:p>
        </w:tc>
        <w:tc>
          <w:tcPr>
            <w:tcW w:w="1184" w:type="dxa"/>
            <w:tcBorders>
              <w:top w:val="nil"/>
              <w:left w:val="nil"/>
              <w:bottom w:val="single" w:sz="6" w:space="0" w:color="FFFFFF"/>
              <w:right w:val="nil"/>
            </w:tcBorders>
            <w:shd w:val="clear" w:color="auto" w:fill="auto"/>
          </w:tcPr>
          <w:p w14:paraId="7E7EBB65" w14:textId="77777777" w:rsidR="00C954FC" w:rsidRPr="00CE1806" w:rsidRDefault="00C954FC" w:rsidP="007E6B1C">
            <w:pPr>
              <w:spacing w:line="460" w:lineRule="exact"/>
              <w:jc w:val="both"/>
              <w:rPr>
                <w:rFonts w:ascii="Calibri" w:hAnsi="Calibri" w:cs="Calibri"/>
                <w:sz w:val="20"/>
                <w:szCs w:val="20"/>
              </w:rPr>
            </w:pPr>
            <w:r w:rsidRPr="00CE1806">
              <w:rPr>
                <w:rFonts w:ascii="Calibri" w:hAnsi="Calibri" w:cs="Calibri"/>
                <w:sz w:val="20"/>
                <w:szCs w:val="20"/>
              </w:rPr>
              <w:t xml:space="preserve">23.074% </w:t>
            </w:r>
          </w:p>
        </w:tc>
      </w:tr>
      <w:tr w:rsidR="00C954FC" w:rsidRPr="00CE1806" w14:paraId="501325D6" w14:textId="77777777" w:rsidTr="007E6B1C">
        <w:trPr>
          <w:trHeight w:val="314"/>
        </w:trPr>
        <w:tc>
          <w:tcPr>
            <w:tcW w:w="1702" w:type="dxa"/>
            <w:tcBorders>
              <w:top w:val="single" w:sz="6" w:space="0" w:color="FFFFFF"/>
              <w:left w:val="nil"/>
              <w:bottom w:val="single" w:sz="6" w:space="0" w:color="FFFFFF"/>
              <w:right w:val="nil"/>
            </w:tcBorders>
            <w:shd w:val="clear" w:color="auto" w:fill="auto"/>
          </w:tcPr>
          <w:p w14:paraId="0770B676" w14:textId="77777777" w:rsidR="00C954FC" w:rsidRPr="00CE1806" w:rsidRDefault="00C954FC" w:rsidP="007E6B1C">
            <w:pPr>
              <w:spacing w:line="460" w:lineRule="exact"/>
              <w:ind w:left="46"/>
              <w:jc w:val="both"/>
              <w:rPr>
                <w:rFonts w:ascii="Calibri" w:hAnsi="Calibri" w:cs="Calibri"/>
                <w:sz w:val="20"/>
                <w:szCs w:val="20"/>
              </w:rPr>
            </w:pPr>
            <w:r w:rsidRPr="00CE1806">
              <w:rPr>
                <w:rFonts w:ascii="Calibri" w:hAnsi="Calibri" w:cs="Calibri"/>
                <w:sz w:val="20"/>
                <w:szCs w:val="20"/>
              </w:rPr>
              <w:t xml:space="preserve">Total DAH </w:t>
            </w:r>
          </w:p>
        </w:tc>
        <w:tc>
          <w:tcPr>
            <w:tcW w:w="4347" w:type="dxa"/>
            <w:tcBorders>
              <w:top w:val="single" w:sz="6" w:space="0" w:color="FFFFFF"/>
              <w:left w:val="nil"/>
              <w:bottom w:val="single" w:sz="6" w:space="0" w:color="FFFFFF"/>
              <w:right w:val="nil"/>
            </w:tcBorders>
            <w:shd w:val="clear" w:color="auto" w:fill="auto"/>
          </w:tcPr>
          <w:p w14:paraId="0A149241" w14:textId="77777777" w:rsidR="00C954FC" w:rsidRPr="00CE1806" w:rsidRDefault="00C954FC" w:rsidP="007E6B1C">
            <w:pPr>
              <w:spacing w:line="460" w:lineRule="exact"/>
              <w:ind w:left="1380"/>
              <w:jc w:val="both"/>
              <w:rPr>
                <w:rFonts w:ascii="Calibri" w:hAnsi="Calibri" w:cs="Calibri"/>
                <w:sz w:val="20"/>
                <w:szCs w:val="20"/>
              </w:rPr>
            </w:pPr>
            <w:r w:rsidRPr="00CE1806">
              <w:rPr>
                <w:rFonts w:ascii="Calibri" w:hAnsi="Calibri" w:cs="Calibri"/>
                <w:sz w:val="20"/>
                <w:szCs w:val="20"/>
              </w:rPr>
              <w:t xml:space="preserve">7.263% </w:t>
            </w:r>
          </w:p>
        </w:tc>
        <w:tc>
          <w:tcPr>
            <w:tcW w:w="1184" w:type="dxa"/>
            <w:tcBorders>
              <w:top w:val="single" w:sz="6" w:space="0" w:color="FFFFFF"/>
              <w:left w:val="nil"/>
              <w:bottom w:val="single" w:sz="6" w:space="0" w:color="FFFFFF"/>
              <w:right w:val="nil"/>
            </w:tcBorders>
            <w:shd w:val="clear" w:color="auto" w:fill="auto"/>
          </w:tcPr>
          <w:p w14:paraId="523B82BB" w14:textId="77777777" w:rsidR="00C954FC" w:rsidRPr="00CE1806" w:rsidRDefault="00C954FC" w:rsidP="007E6B1C">
            <w:pPr>
              <w:spacing w:line="460" w:lineRule="exact"/>
              <w:jc w:val="both"/>
              <w:rPr>
                <w:rFonts w:ascii="Calibri" w:hAnsi="Calibri" w:cs="Calibri"/>
                <w:sz w:val="20"/>
                <w:szCs w:val="20"/>
              </w:rPr>
            </w:pPr>
            <w:r w:rsidRPr="00CE1806">
              <w:rPr>
                <w:rFonts w:ascii="Calibri" w:hAnsi="Calibri" w:cs="Calibri"/>
                <w:sz w:val="20"/>
                <w:szCs w:val="20"/>
              </w:rPr>
              <w:t xml:space="preserve">10.324% </w:t>
            </w:r>
          </w:p>
        </w:tc>
      </w:tr>
      <w:tr w:rsidR="00C954FC" w:rsidRPr="00CE1806" w14:paraId="063275C2" w14:textId="77777777" w:rsidTr="007E6B1C">
        <w:trPr>
          <w:trHeight w:val="314"/>
        </w:trPr>
        <w:tc>
          <w:tcPr>
            <w:tcW w:w="1702" w:type="dxa"/>
            <w:tcBorders>
              <w:top w:val="single" w:sz="6" w:space="0" w:color="FFFFFF"/>
              <w:left w:val="nil"/>
              <w:bottom w:val="single" w:sz="6" w:space="0" w:color="FFFFFF"/>
              <w:right w:val="nil"/>
            </w:tcBorders>
            <w:shd w:val="clear" w:color="auto" w:fill="auto"/>
          </w:tcPr>
          <w:p w14:paraId="099F5DC9" w14:textId="77777777" w:rsidR="00C954FC" w:rsidRPr="00CE1806" w:rsidRDefault="00C954FC" w:rsidP="007E6B1C">
            <w:pPr>
              <w:spacing w:line="460" w:lineRule="exact"/>
              <w:ind w:left="46"/>
              <w:jc w:val="both"/>
              <w:rPr>
                <w:rFonts w:ascii="Calibri" w:hAnsi="Calibri" w:cs="Calibri"/>
                <w:sz w:val="20"/>
                <w:szCs w:val="20"/>
              </w:rPr>
            </w:pPr>
            <w:r w:rsidRPr="00CE1806">
              <w:rPr>
                <w:rFonts w:ascii="Calibri" w:hAnsi="Calibri" w:cs="Calibri"/>
                <w:sz w:val="20"/>
                <w:szCs w:val="20"/>
              </w:rPr>
              <w:t xml:space="preserve">Total DAN </w:t>
            </w:r>
          </w:p>
        </w:tc>
        <w:tc>
          <w:tcPr>
            <w:tcW w:w="4347" w:type="dxa"/>
            <w:tcBorders>
              <w:top w:val="single" w:sz="6" w:space="0" w:color="FFFFFF"/>
              <w:left w:val="nil"/>
              <w:bottom w:val="single" w:sz="6" w:space="0" w:color="FFFFFF"/>
              <w:right w:val="nil"/>
            </w:tcBorders>
            <w:shd w:val="clear" w:color="auto" w:fill="auto"/>
          </w:tcPr>
          <w:p w14:paraId="41DD8FBB" w14:textId="77777777" w:rsidR="00C954FC" w:rsidRPr="00CE1806" w:rsidRDefault="00C954FC" w:rsidP="007E6B1C">
            <w:pPr>
              <w:spacing w:line="460" w:lineRule="exact"/>
              <w:ind w:left="1268"/>
              <w:jc w:val="both"/>
              <w:rPr>
                <w:rFonts w:ascii="Calibri" w:hAnsi="Calibri" w:cs="Calibri"/>
                <w:sz w:val="20"/>
                <w:szCs w:val="20"/>
              </w:rPr>
            </w:pPr>
            <w:r w:rsidRPr="00CE1806">
              <w:rPr>
                <w:rFonts w:ascii="Calibri" w:hAnsi="Calibri" w:cs="Calibri"/>
                <w:sz w:val="20"/>
                <w:szCs w:val="20"/>
              </w:rPr>
              <w:t xml:space="preserve">47.448% </w:t>
            </w:r>
          </w:p>
        </w:tc>
        <w:tc>
          <w:tcPr>
            <w:tcW w:w="1184" w:type="dxa"/>
            <w:tcBorders>
              <w:top w:val="single" w:sz="6" w:space="0" w:color="FFFFFF"/>
              <w:left w:val="nil"/>
              <w:bottom w:val="single" w:sz="6" w:space="0" w:color="FFFFFF"/>
              <w:right w:val="nil"/>
            </w:tcBorders>
            <w:shd w:val="clear" w:color="auto" w:fill="auto"/>
          </w:tcPr>
          <w:p w14:paraId="6BDFDD1C" w14:textId="77777777" w:rsidR="00C954FC" w:rsidRPr="00CE1806" w:rsidRDefault="00C954FC" w:rsidP="007E6B1C">
            <w:pPr>
              <w:spacing w:line="460" w:lineRule="exact"/>
              <w:jc w:val="both"/>
              <w:rPr>
                <w:rFonts w:ascii="Calibri" w:hAnsi="Calibri" w:cs="Calibri"/>
                <w:sz w:val="20"/>
                <w:szCs w:val="20"/>
              </w:rPr>
            </w:pPr>
            <w:r w:rsidRPr="00CE1806">
              <w:rPr>
                <w:rFonts w:ascii="Calibri" w:hAnsi="Calibri" w:cs="Calibri"/>
                <w:sz w:val="20"/>
                <w:szCs w:val="20"/>
              </w:rPr>
              <w:t xml:space="preserve">52.901% </w:t>
            </w:r>
          </w:p>
        </w:tc>
      </w:tr>
      <w:tr w:rsidR="00C954FC" w:rsidRPr="00CE1806" w14:paraId="2A0F8F66" w14:textId="77777777" w:rsidTr="007E6B1C">
        <w:trPr>
          <w:trHeight w:val="316"/>
        </w:trPr>
        <w:tc>
          <w:tcPr>
            <w:tcW w:w="1702" w:type="dxa"/>
            <w:tcBorders>
              <w:top w:val="single" w:sz="6" w:space="0" w:color="FFFFFF"/>
              <w:left w:val="nil"/>
              <w:bottom w:val="nil"/>
              <w:right w:val="nil"/>
            </w:tcBorders>
            <w:shd w:val="clear" w:color="auto" w:fill="auto"/>
          </w:tcPr>
          <w:p w14:paraId="58DC4D3F" w14:textId="77777777" w:rsidR="00C954FC" w:rsidRPr="00CE1806" w:rsidRDefault="00C954FC" w:rsidP="007E6B1C">
            <w:pPr>
              <w:spacing w:line="460" w:lineRule="exact"/>
              <w:ind w:left="46"/>
              <w:jc w:val="both"/>
              <w:rPr>
                <w:rFonts w:ascii="Calibri" w:hAnsi="Calibri" w:cs="Calibri"/>
                <w:sz w:val="20"/>
                <w:szCs w:val="20"/>
              </w:rPr>
            </w:pPr>
            <w:r w:rsidRPr="00CE1806">
              <w:rPr>
                <w:rFonts w:ascii="Calibri" w:hAnsi="Calibri" w:cs="Calibri"/>
                <w:sz w:val="20"/>
                <w:szCs w:val="20"/>
              </w:rPr>
              <w:t xml:space="preserve">Total DG </w:t>
            </w:r>
          </w:p>
        </w:tc>
        <w:tc>
          <w:tcPr>
            <w:tcW w:w="4347" w:type="dxa"/>
            <w:tcBorders>
              <w:top w:val="single" w:sz="6" w:space="0" w:color="FFFFFF"/>
              <w:left w:val="nil"/>
              <w:bottom w:val="nil"/>
              <w:right w:val="nil"/>
            </w:tcBorders>
            <w:shd w:val="clear" w:color="auto" w:fill="auto"/>
          </w:tcPr>
          <w:p w14:paraId="168C4574" w14:textId="77777777" w:rsidR="00C954FC" w:rsidRPr="00CE1806" w:rsidRDefault="00C954FC" w:rsidP="007E6B1C">
            <w:pPr>
              <w:spacing w:line="460" w:lineRule="exact"/>
              <w:ind w:left="1380"/>
              <w:jc w:val="both"/>
              <w:rPr>
                <w:rFonts w:ascii="Calibri" w:hAnsi="Calibri" w:cs="Calibri"/>
                <w:sz w:val="20"/>
                <w:szCs w:val="20"/>
              </w:rPr>
            </w:pPr>
            <w:r w:rsidRPr="00CE1806">
              <w:rPr>
                <w:rFonts w:ascii="Calibri" w:hAnsi="Calibri" w:cs="Calibri"/>
                <w:sz w:val="20"/>
                <w:szCs w:val="20"/>
              </w:rPr>
              <w:t xml:space="preserve">2.306% </w:t>
            </w:r>
          </w:p>
        </w:tc>
        <w:tc>
          <w:tcPr>
            <w:tcW w:w="1184" w:type="dxa"/>
            <w:tcBorders>
              <w:top w:val="single" w:sz="6" w:space="0" w:color="FFFFFF"/>
              <w:left w:val="nil"/>
              <w:bottom w:val="nil"/>
              <w:right w:val="nil"/>
            </w:tcBorders>
            <w:shd w:val="clear" w:color="auto" w:fill="auto"/>
          </w:tcPr>
          <w:p w14:paraId="1E512545" w14:textId="77777777" w:rsidR="00C954FC" w:rsidRPr="00CE1806" w:rsidRDefault="00C954FC" w:rsidP="007E6B1C">
            <w:pPr>
              <w:spacing w:line="460" w:lineRule="exact"/>
              <w:ind w:left="110"/>
              <w:jc w:val="both"/>
              <w:rPr>
                <w:rFonts w:ascii="Calibri" w:hAnsi="Calibri" w:cs="Calibri"/>
                <w:sz w:val="20"/>
                <w:szCs w:val="20"/>
              </w:rPr>
            </w:pPr>
            <w:r w:rsidRPr="00CE1806">
              <w:rPr>
                <w:rFonts w:ascii="Calibri" w:hAnsi="Calibri" w:cs="Calibri"/>
                <w:sz w:val="20"/>
                <w:szCs w:val="20"/>
              </w:rPr>
              <w:t xml:space="preserve">2.789% </w:t>
            </w:r>
          </w:p>
        </w:tc>
      </w:tr>
      <w:tr w:rsidR="00C954FC" w:rsidRPr="00CE1806" w14:paraId="4D0C08F6" w14:textId="77777777" w:rsidTr="007E6B1C">
        <w:trPr>
          <w:trHeight w:val="316"/>
        </w:trPr>
        <w:tc>
          <w:tcPr>
            <w:tcW w:w="1702" w:type="dxa"/>
            <w:tcBorders>
              <w:top w:val="nil"/>
              <w:left w:val="nil"/>
              <w:bottom w:val="single" w:sz="6" w:space="0" w:color="FFFFFF"/>
              <w:right w:val="nil"/>
            </w:tcBorders>
            <w:shd w:val="clear" w:color="auto" w:fill="auto"/>
          </w:tcPr>
          <w:p w14:paraId="31FD12E6" w14:textId="77777777" w:rsidR="00C954FC" w:rsidRPr="00CE1806" w:rsidRDefault="00C954FC" w:rsidP="007E6B1C">
            <w:pPr>
              <w:spacing w:line="460" w:lineRule="exact"/>
              <w:ind w:left="46"/>
              <w:jc w:val="both"/>
              <w:rPr>
                <w:rFonts w:ascii="Calibri" w:hAnsi="Calibri" w:cs="Calibri"/>
                <w:sz w:val="20"/>
                <w:szCs w:val="20"/>
              </w:rPr>
            </w:pPr>
            <w:r w:rsidRPr="00CE1806">
              <w:rPr>
                <w:rFonts w:ascii="Calibri" w:hAnsi="Calibri" w:cs="Calibri"/>
                <w:sz w:val="20"/>
                <w:szCs w:val="20"/>
              </w:rPr>
              <w:t xml:space="preserve">Total DTI </w:t>
            </w:r>
          </w:p>
        </w:tc>
        <w:tc>
          <w:tcPr>
            <w:tcW w:w="4347" w:type="dxa"/>
            <w:tcBorders>
              <w:top w:val="nil"/>
              <w:left w:val="nil"/>
              <w:bottom w:val="single" w:sz="6" w:space="0" w:color="FFFFFF"/>
              <w:right w:val="nil"/>
            </w:tcBorders>
            <w:shd w:val="clear" w:color="auto" w:fill="auto"/>
          </w:tcPr>
          <w:p w14:paraId="54CAC909" w14:textId="77777777" w:rsidR="00C954FC" w:rsidRPr="00CE1806" w:rsidRDefault="00C954FC" w:rsidP="007E6B1C">
            <w:pPr>
              <w:spacing w:line="460" w:lineRule="exact"/>
              <w:ind w:left="1268"/>
              <w:jc w:val="both"/>
              <w:rPr>
                <w:rFonts w:ascii="Calibri" w:hAnsi="Calibri" w:cs="Calibri"/>
                <w:sz w:val="20"/>
                <w:szCs w:val="20"/>
              </w:rPr>
            </w:pPr>
            <w:r w:rsidRPr="00CE1806">
              <w:rPr>
                <w:rFonts w:ascii="Calibri" w:hAnsi="Calibri" w:cs="Calibri"/>
                <w:sz w:val="20"/>
                <w:szCs w:val="20"/>
              </w:rPr>
              <w:t xml:space="preserve">15.858% </w:t>
            </w:r>
          </w:p>
        </w:tc>
        <w:tc>
          <w:tcPr>
            <w:tcW w:w="1184" w:type="dxa"/>
            <w:tcBorders>
              <w:top w:val="nil"/>
              <w:left w:val="nil"/>
              <w:bottom w:val="single" w:sz="6" w:space="0" w:color="FFFFFF"/>
              <w:right w:val="nil"/>
            </w:tcBorders>
            <w:shd w:val="clear" w:color="auto" w:fill="auto"/>
          </w:tcPr>
          <w:p w14:paraId="028F430D" w14:textId="77777777" w:rsidR="00C954FC" w:rsidRPr="00CE1806" w:rsidRDefault="00C954FC" w:rsidP="007E6B1C">
            <w:pPr>
              <w:spacing w:line="460" w:lineRule="exact"/>
              <w:ind w:left="110"/>
              <w:jc w:val="both"/>
              <w:rPr>
                <w:rFonts w:ascii="Calibri" w:hAnsi="Calibri" w:cs="Calibri"/>
                <w:sz w:val="20"/>
                <w:szCs w:val="20"/>
              </w:rPr>
            </w:pPr>
            <w:r w:rsidRPr="00CE1806">
              <w:rPr>
                <w:rFonts w:ascii="Calibri" w:hAnsi="Calibri" w:cs="Calibri"/>
                <w:sz w:val="20"/>
                <w:szCs w:val="20"/>
              </w:rPr>
              <w:t xml:space="preserve">8.287% </w:t>
            </w:r>
          </w:p>
        </w:tc>
      </w:tr>
      <w:tr w:rsidR="00C954FC" w:rsidRPr="00CE1806" w14:paraId="30F29BB4" w14:textId="77777777" w:rsidTr="007E6B1C">
        <w:trPr>
          <w:trHeight w:val="307"/>
        </w:trPr>
        <w:tc>
          <w:tcPr>
            <w:tcW w:w="1702" w:type="dxa"/>
            <w:tcBorders>
              <w:top w:val="single" w:sz="6" w:space="0" w:color="FFFFFF"/>
              <w:left w:val="nil"/>
              <w:bottom w:val="nil"/>
              <w:right w:val="nil"/>
            </w:tcBorders>
            <w:shd w:val="clear" w:color="auto" w:fill="auto"/>
          </w:tcPr>
          <w:p w14:paraId="61C0AAE5" w14:textId="77777777" w:rsidR="00C954FC" w:rsidRPr="00CE1806" w:rsidRDefault="00C954FC" w:rsidP="007E6B1C">
            <w:pPr>
              <w:spacing w:line="460" w:lineRule="exact"/>
              <w:ind w:left="46"/>
              <w:jc w:val="both"/>
              <w:rPr>
                <w:rFonts w:ascii="Calibri" w:hAnsi="Calibri" w:cs="Calibri"/>
                <w:sz w:val="20"/>
                <w:szCs w:val="20"/>
              </w:rPr>
            </w:pPr>
            <w:r w:rsidRPr="00CE1806">
              <w:rPr>
                <w:rFonts w:ascii="Calibri" w:hAnsi="Calibri" w:cs="Calibri"/>
                <w:sz w:val="20"/>
                <w:szCs w:val="20"/>
              </w:rPr>
              <w:t xml:space="preserve">Total SAE </w:t>
            </w:r>
          </w:p>
        </w:tc>
        <w:tc>
          <w:tcPr>
            <w:tcW w:w="4347" w:type="dxa"/>
            <w:tcBorders>
              <w:top w:val="single" w:sz="6" w:space="0" w:color="FFFFFF"/>
              <w:left w:val="nil"/>
              <w:bottom w:val="nil"/>
              <w:right w:val="nil"/>
            </w:tcBorders>
            <w:shd w:val="clear" w:color="auto" w:fill="auto"/>
          </w:tcPr>
          <w:p w14:paraId="376908C1" w14:textId="77777777" w:rsidR="00C954FC" w:rsidRPr="00CE1806" w:rsidRDefault="00C954FC" w:rsidP="007E6B1C">
            <w:pPr>
              <w:spacing w:line="460" w:lineRule="exact"/>
              <w:ind w:left="1380"/>
              <w:jc w:val="both"/>
              <w:rPr>
                <w:rFonts w:ascii="Calibri" w:hAnsi="Calibri" w:cs="Calibri"/>
                <w:sz w:val="20"/>
                <w:szCs w:val="20"/>
              </w:rPr>
            </w:pPr>
            <w:r w:rsidRPr="00CE1806">
              <w:rPr>
                <w:rFonts w:ascii="Calibri" w:hAnsi="Calibri" w:cs="Calibri"/>
                <w:sz w:val="20"/>
                <w:szCs w:val="20"/>
              </w:rPr>
              <w:t xml:space="preserve">1.293% </w:t>
            </w:r>
          </w:p>
        </w:tc>
        <w:tc>
          <w:tcPr>
            <w:tcW w:w="1184" w:type="dxa"/>
            <w:tcBorders>
              <w:top w:val="single" w:sz="6" w:space="0" w:color="FFFFFF"/>
              <w:left w:val="nil"/>
              <w:bottom w:val="nil"/>
              <w:right w:val="nil"/>
            </w:tcBorders>
            <w:shd w:val="clear" w:color="auto" w:fill="auto"/>
          </w:tcPr>
          <w:p w14:paraId="5381ADBA" w14:textId="77777777" w:rsidR="00C954FC" w:rsidRPr="00CE1806" w:rsidRDefault="00C954FC" w:rsidP="007E6B1C">
            <w:pPr>
              <w:spacing w:line="460" w:lineRule="exact"/>
              <w:ind w:left="110"/>
              <w:jc w:val="both"/>
              <w:rPr>
                <w:rFonts w:ascii="Calibri" w:hAnsi="Calibri" w:cs="Calibri"/>
                <w:sz w:val="20"/>
                <w:szCs w:val="20"/>
              </w:rPr>
            </w:pPr>
            <w:r w:rsidRPr="00CE1806">
              <w:rPr>
                <w:rFonts w:ascii="Calibri" w:hAnsi="Calibri" w:cs="Calibri"/>
                <w:sz w:val="20"/>
                <w:szCs w:val="20"/>
              </w:rPr>
              <w:t xml:space="preserve">1.614% </w:t>
            </w:r>
          </w:p>
        </w:tc>
      </w:tr>
    </w:tbl>
    <w:p w14:paraId="664C07C7" w14:textId="77777777" w:rsidR="00C954FC" w:rsidRPr="00CE1806" w:rsidRDefault="00C954FC" w:rsidP="00C954FC">
      <w:pPr>
        <w:tabs>
          <w:tab w:val="center" w:pos="2929"/>
          <w:tab w:val="center" w:pos="5726"/>
          <w:tab w:val="center" w:pos="7652"/>
        </w:tabs>
        <w:spacing w:line="460" w:lineRule="exact"/>
        <w:jc w:val="both"/>
        <w:rPr>
          <w:rFonts w:ascii="Calibri" w:hAnsi="Calibri" w:cs="Calibri"/>
          <w:b/>
          <w:bCs/>
          <w:sz w:val="20"/>
          <w:szCs w:val="20"/>
        </w:rPr>
      </w:pPr>
      <w:r w:rsidRPr="00CE1806">
        <w:rPr>
          <w:rFonts w:ascii="Calibri" w:eastAsia="Calibri" w:hAnsi="Calibri" w:cs="Calibri"/>
          <w:sz w:val="20"/>
          <w:szCs w:val="20"/>
        </w:rPr>
        <w:tab/>
      </w:r>
      <w:r w:rsidRPr="00CE1806">
        <w:rPr>
          <w:rFonts w:ascii="Calibri" w:hAnsi="Calibri" w:cs="Calibri"/>
          <w:sz w:val="20"/>
          <w:szCs w:val="20"/>
        </w:rPr>
        <w:t xml:space="preserve">                                                                         </w:t>
      </w:r>
      <w:r w:rsidRPr="00CE1806">
        <w:rPr>
          <w:rFonts w:ascii="Calibri" w:hAnsi="Calibri" w:cs="Calibri"/>
          <w:b/>
          <w:bCs/>
          <w:sz w:val="20"/>
          <w:szCs w:val="20"/>
        </w:rPr>
        <w:t xml:space="preserve">100.000% </w:t>
      </w:r>
      <w:r w:rsidRPr="00CE1806">
        <w:rPr>
          <w:rFonts w:ascii="Calibri" w:hAnsi="Calibri" w:cs="Calibri"/>
          <w:b/>
          <w:bCs/>
          <w:sz w:val="20"/>
          <w:szCs w:val="20"/>
        </w:rPr>
        <w:tab/>
      </w:r>
      <w:r w:rsidRPr="00CE1806">
        <w:rPr>
          <w:rFonts w:ascii="Calibri" w:hAnsi="Calibri" w:cs="Calibri"/>
          <w:b/>
          <w:bCs/>
          <w:sz w:val="20"/>
          <w:szCs w:val="20"/>
        </w:rPr>
        <w:tab/>
        <w:t xml:space="preserve">100.000% </w:t>
      </w:r>
    </w:p>
    <w:p w14:paraId="0DD350C3" w14:textId="35E2CB68" w:rsidR="00C954FC" w:rsidRPr="00CE1806" w:rsidRDefault="00C954FC" w:rsidP="00C954FC">
      <w:pPr>
        <w:spacing w:after="12" w:line="460" w:lineRule="exact"/>
        <w:jc w:val="both"/>
        <w:rPr>
          <w:rFonts w:ascii="Calibri" w:hAnsi="Calibri" w:cs="Calibri"/>
          <w:sz w:val="22"/>
          <w:szCs w:val="22"/>
        </w:rPr>
      </w:pPr>
      <w:r w:rsidRPr="00CE1806">
        <w:rPr>
          <w:rFonts w:ascii="Calibri" w:hAnsi="Calibri" w:cs="Calibri"/>
          <w:sz w:val="22"/>
          <w:szCs w:val="22"/>
        </w:rPr>
        <w:t xml:space="preserve">    </w:t>
      </w:r>
      <w:r w:rsidRPr="00CE1806">
        <w:rPr>
          <w:rFonts w:ascii="Calibri" w:hAnsi="Calibri" w:cs="Calibri"/>
          <w:b/>
          <w:bCs/>
          <w:sz w:val="22"/>
          <w:szCs w:val="22"/>
        </w:rPr>
        <w:t>3</w:t>
      </w:r>
      <w:r w:rsidRPr="00CE1806">
        <w:rPr>
          <w:rFonts w:ascii="Calibri" w:hAnsi="Calibri" w:cs="Calibri"/>
          <w:sz w:val="22"/>
          <w:szCs w:val="22"/>
        </w:rPr>
        <w:t xml:space="preserve">. Finalmente, adjunto encontrarán el detalle de los pendientes por Departamento según lo programado por cada uno. </w:t>
      </w:r>
      <w:r>
        <w:rPr>
          <w:rFonts w:ascii="Calibri" w:hAnsi="Calibri" w:cs="Calibri"/>
          <w:sz w:val="22"/>
          <w:szCs w:val="22"/>
        </w:rPr>
        <w:t>-----------------------------------------------------------------------------------------------</w:t>
      </w:r>
      <w:r w:rsidRPr="00CE1806">
        <w:rPr>
          <w:rFonts w:ascii="Calibri" w:hAnsi="Calibri" w:cs="Calibri"/>
          <w:sz w:val="22"/>
          <w:szCs w:val="22"/>
        </w:rPr>
        <w:t xml:space="preserve"> </w:t>
      </w:r>
    </w:p>
    <w:p w14:paraId="0B6F58D6" w14:textId="17289125" w:rsidR="00C954FC" w:rsidRDefault="00C954FC" w:rsidP="00C954FC">
      <w:pPr>
        <w:spacing w:after="13" w:line="460" w:lineRule="exact"/>
        <w:jc w:val="both"/>
        <w:rPr>
          <w:rFonts w:ascii="Calibri" w:hAnsi="Calibri" w:cs="Calibri"/>
          <w:sz w:val="22"/>
          <w:szCs w:val="22"/>
        </w:rPr>
      </w:pPr>
      <w:r w:rsidRPr="00CE1806">
        <w:rPr>
          <w:rFonts w:ascii="Calibri" w:hAnsi="Calibri" w:cs="Calibri"/>
          <w:b/>
          <w:bCs/>
          <w:sz w:val="22"/>
          <w:szCs w:val="22"/>
        </w:rPr>
        <w:t xml:space="preserve">ACUERDO 6. </w:t>
      </w:r>
      <w:r w:rsidRPr="00CE1806">
        <w:rPr>
          <w:rFonts w:ascii="Calibri" w:hAnsi="Calibri" w:cs="Calibri"/>
          <w:sz w:val="22"/>
          <w:szCs w:val="22"/>
        </w:rPr>
        <w:t xml:space="preserve">Los señores miembros de esta Junta acuerdan trasladar </w:t>
      </w:r>
      <w:r w:rsidRPr="00CE1806">
        <w:rPr>
          <w:rFonts w:ascii="Calibri" w:eastAsia="Calibri" w:hAnsi="Calibri" w:cs="Calibri"/>
          <w:sz w:val="22"/>
          <w:szCs w:val="22"/>
        </w:rPr>
        <w:t xml:space="preserve">el oficio </w:t>
      </w:r>
      <w:r w:rsidRPr="00CE1806">
        <w:rPr>
          <w:rFonts w:ascii="Calibri" w:hAnsi="Calibri" w:cs="Calibri"/>
          <w:sz w:val="22"/>
          <w:szCs w:val="22"/>
        </w:rPr>
        <w:t xml:space="preserve">DGAN-DAF-PROV-1209-2020 del 9 de noviembre de 2020, suscrito por el señor Elías Vega Morales, </w:t>
      </w:r>
      <w:r w:rsidRPr="00CE1806">
        <w:rPr>
          <w:rFonts w:ascii="Calibri" w:hAnsi="Calibri" w:cs="Calibri"/>
          <w:color w:val="000000"/>
          <w:sz w:val="22"/>
          <w:szCs w:val="22"/>
        </w:rPr>
        <w:t xml:space="preserve">Coordinador de la Unidad de Proveeduría Institucional, </w:t>
      </w:r>
      <w:r w:rsidRPr="00CE1806">
        <w:rPr>
          <w:rFonts w:ascii="Calibri" w:hAnsi="Calibri" w:cs="Calibri"/>
          <w:sz w:val="22"/>
          <w:szCs w:val="22"/>
        </w:rPr>
        <w:t xml:space="preserve">para la próxima sesión, que esté presente el </w:t>
      </w:r>
      <w:r w:rsidRPr="00CE1806">
        <w:rPr>
          <w:rFonts w:ascii="Calibri" w:eastAsia="Calibri" w:hAnsi="Calibri" w:cs="Calibri"/>
          <w:sz w:val="22"/>
          <w:szCs w:val="22"/>
        </w:rPr>
        <w:t xml:space="preserve">señor Dennis Portuguez Cascante, Presidente de esta Junta, por tener amplio conocimiento de este tema y la relevancia del mismo. </w:t>
      </w:r>
      <w:r w:rsidRPr="00CE1806">
        <w:rPr>
          <w:rFonts w:ascii="Calibri" w:hAnsi="Calibri" w:cs="Calibri"/>
          <w:sz w:val="22"/>
          <w:szCs w:val="22"/>
        </w:rPr>
        <w:t xml:space="preserve">Enviar copia de este acuerdo a los señores Alexander Barqueo Elizondo, Director General, Danilo Sanabria Vargas, Jefe por recargo del </w:t>
      </w:r>
      <w:r w:rsidRPr="00CE1806">
        <w:rPr>
          <w:rFonts w:ascii="Calibri" w:hAnsi="Calibri" w:cs="Calibri"/>
          <w:bCs/>
          <w:sz w:val="22"/>
          <w:szCs w:val="22"/>
        </w:rPr>
        <w:t>Departamento Administrativo Financiero,</w:t>
      </w:r>
      <w:r w:rsidRPr="00CE1806">
        <w:rPr>
          <w:rFonts w:ascii="Calibri" w:hAnsi="Calibri" w:cs="Calibri"/>
          <w:sz w:val="22"/>
          <w:szCs w:val="22"/>
        </w:rPr>
        <w:t xml:space="preserve"> Elías Vega Morales, </w:t>
      </w:r>
      <w:r w:rsidRPr="00CE1806">
        <w:rPr>
          <w:rFonts w:ascii="Calibri" w:hAnsi="Calibri" w:cs="Calibri"/>
          <w:color w:val="000000"/>
          <w:sz w:val="22"/>
          <w:szCs w:val="22"/>
        </w:rPr>
        <w:t>Coordinador de la Unidad de Proveeduría Institucional</w:t>
      </w:r>
      <w:r w:rsidRPr="00CE1806">
        <w:rPr>
          <w:rFonts w:ascii="Calibri" w:hAnsi="Calibri" w:cs="Calibri"/>
          <w:sz w:val="22"/>
          <w:szCs w:val="22"/>
        </w:rPr>
        <w:t xml:space="preserve"> y a la señora </w:t>
      </w:r>
      <w:r w:rsidRPr="00CE1806">
        <w:rPr>
          <w:rFonts w:ascii="Calibri" w:hAnsi="Calibri" w:cs="Calibri"/>
          <w:sz w:val="22"/>
          <w:szCs w:val="22"/>
        </w:rPr>
        <w:lastRenderedPageBreak/>
        <w:t xml:space="preserve">Carmen Campos Ramírez, Subdirectora General. </w:t>
      </w:r>
      <w:r w:rsidRPr="00CE1806">
        <w:rPr>
          <w:rFonts w:ascii="Calibri" w:eastAsia="Calibri" w:hAnsi="Calibri" w:cs="Calibri"/>
          <w:b/>
          <w:bCs/>
          <w:sz w:val="22"/>
          <w:szCs w:val="22"/>
        </w:rPr>
        <w:t>Aprobado</w:t>
      </w:r>
      <w:r w:rsidRPr="00CE1806">
        <w:rPr>
          <w:rFonts w:ascii="Calibri" w:eastAsia="Calibri" w:hAnsi="Calibri" w:cs="Calibri"/>
          <w:sz w:val="22"/>
          <w:szCs w:val="22"/>
        </w:rPr>
        <w:t>.</w:t>
      </w:r>
      <w:r>
        <w:rPr>
          <w:rFonts w:ascii="Calibri" w:eastAsia="Calibri" w:hAnsi="Calibri" w:cs="Calibri"/>
          <w:sz w:val="22"/>
          <w:szCs w:val="22"/>
        </w:rPr>
        <w:t xml:space="preserve"> ---------------------------------------------------</w:t>
      </w:r>
      <w:r w:rsidRPr="00CE1806">
        <w:rPr>
          <w:rFonts w:ascii="Calibri" w:hAnsi="Calibri" w:cs="Calibri"/>
          <w:b/>
          <w:bCs/>
          <w:sz w:val="22"/>
          <w:szCs w:val="22"/>
        </w:rPr>
        <w:t>ARTICULO 7.a:</w:t>
      </w:r>
      <w:r w:rsidRPr="00CE1806">
        <w:rPr>
          <w:rFonts w:ascii="Calibri" w:hAnsi="Calibri" w:cs="Calibri"/>
          <w:sz w:val="22"/>
          <w:szCs w:val="22"/>
        </w:rPr>
        <w:t xml:space="preserve"> Oficio DGAN-DAF-RH-1214-2020 del </w:t>
      </w:r>
      <w:r w:rsidRPr="00CE1806">
        <w:rPr>
          <w:rFonts w:ascii="Calibri" w:eastAsia="Calibri" w:hAnsi="Calibri" w:cs="Calibri"/>
          <w:sz w:val="22"/>
          <w:szCs w:val="22"/>
        </w:rPr>
        <w:t xml:space="preserve">9 de noviembre de 2020, suscrito por la señora </w:t>
      </w:r>
      <w:r w:rsidRPr="00CE1806">
        <w:rPr>
          <w:rFonts w:ascii="Calibri" w:hAnsi="Calibri" w:cs="Calibri"/>
          <w:sz w:val="22"/>
          <w:szCs w:val="22"/>
        </w:rPr>
        <w:t xml:space="preserve">Helen Barquero Durán, Coordinadora de la Oficina Auxiliar de Gestión Institucional de Recursos Humanos, </w:t>
      </w:r>
      <w:r w:rsidRPr="00CE1806">
        <w:rPr>
          <w:rFonts w:ascii="Calibri" w:hAnsi="Calibri" w:cs="Calibri"/>
          <w:color w:val="000000"/>
          <w:sz w:val="22"/>
          <w:szCs w:val="22"/>
          <w:lang w:eastAsia="en-US"/>
        </w:rPr>
        <w:t>revisado por el señor Danilo Sanabria Vargas, Jefe por recargo del Departamento Administrativo Financiero</w:t>
      </w:r>
      <w:r w:rsidRPr="00CE1806">
        <w:rPr>
          <w:rFonts w:ascii="Calibri" w:hAnsi="Calibri" w:cs="Calibri"/>
          <w:sz w:val="22"/>
          <w:szCs w:val="22"/>
        </w:rPr>
        <w:t xml:space="preserve">, recibido el 10 de noviembre; mediante el que se informa que la Oficina Auxiliar atendió la Sentencia de Primera Instancia 313-2015 de las quince horas del 22 de abril de 2015 y la Resolución 2018-001276 de las diez horas quince minutos del 27 de julio de 2018, dictadas dentro del proceso judicial entablado por la señora Sara Alfaro Espinoza contra El Estado y que se tramitó bajo Expediente 14-000265-1178-LA y en lo que le corresponde pagar al Archivo Nacional; se procedió a realizar el estudio de diferencias salariales como resultado de la desaplicación del mecanismo de ajuste salarial establecido en la derogada Resolución DG-078-89. El alcance del estudio comprendió desde el 01 de julio de 1991 y hasta el 15 de noviembre de 2007, por cuanto a partir del 16 de noviembre de 2007 la señora Alfaro Espinoza se trasladó a prestar servicios a la Dirección General de Migración y Extranjería. Como resultado del estudio realizado, se determinó que al 01 de agosto de 2020 el monto a pagar (incluyendo los intereses) correspondía a la suma de ¢54,613,752.40 (cincuenta y cuatro millones seiscientos trece mil setecientos cincuenta y dos colones con 40/100). Del monto referido anteriormente, el monto a pagar a la señora Alfaro Espinoza sería de ¢32,065,288.16 (treinta y dos millones sesenta y cinco mil doscientos ochenta y ocho colones con 16/100), el que podría variar de acuerdo con la fecha efectiva del pago de la sentencia judicial de cita. De forma diligente y responsable, el señor Alexander Barquero Elizondo, Director General, mediante oficio DGAN-DG-120-2020 del 12 de junio de 2020, solicitó ante la señora Guadalupe Gutiérrez Aragón Jefe Departamento Financiero Contable Ministerio de Cultura y Juventud, un presupuesto extraordinario por la suma de ¢55,000,000.00 (cincuenta millones de colones 00/100). Sin embargo, la respuesta no fue positiva por parte del Ministerio de Hacienda, debido a la situación de emergencia nacional que atraviesa el país. Debido a que, la Oficina Auxiliar, ya procedió a resolver lo que corresponde dentro de la competencia de trabajo; y dada la imposibilidad de ofrecer a la señora Alfaro Espinoza una respuesta concreta, se traslada para su conocimiento y mejor resolver a su petición de pago. </w:t>
      </w:r>
      <w:r>
        <w:rPr>
          <w:rFonts w:ascii="Calibri" w:hAnsi="Calibri" w:cs="Calibri"/>
          <w:sz w:val="22"/>
          <w:szCs w:val="22"/>
        </w:rPr>
        <w:t>------------------------------------------------------------</w:t>
      </w:r>
    </w:p>
    <w:p w14:paraId="3ECE672D" w14:textId="0A54F703" w:rsidR="00C954FC" w:rsidRPr="00CE1806" w:rsidRDefault="00C954FC" w:rsidP="00C954FC">
      <w:pPr>
        <w:spacing w:after="13" w:line="460" w:lineRule="exact"/>
        <w:jc w:val="both"/>
        <w:rPr>
          <w:rFonts w:ascii="Calibri" w:hAnsi="Calibri" w:cs="Calibri"/>
          <w:sz w:val="22"/>
          <w:szCs w:val="22"/>
        </w:rPr>
      </w:pPr>
      <w:r w:rsidRPr="00CE1806">
        <w:rPr>
          <w:rFonts w:ascii="Calibri" w:hAnsi="Calibri" w:cs="Calibri"/>
          <w:b/>
          <w:bCs/>
          <w:sz w:val="22"/>
          <w:szCs w:val="22"/>
        </w:rPr>
        <w:lastRenderedPageBreak/>
        <w:t>ARTICULO 7.b:</w:t>
      </w:r>
      <w:r w:rsidRPr="00CE1806">
        <w:rPr>
          <w:rFonts w:ascii="Calibri" w:hAnsi="Calibri" w:cs="Calibri"/>
          <w:sz w:val="22"/>
          <w:szCs w:val="22"/>
        </w:rPr>
        <w:t xml:space="preserve"> </w:t>
      </w:r>
      <w:r w:rsidRPr="00CE1806">
        <w:rPr>
          <w:rFonts w:ascii="Calibri" w:hAnsi="Calibri" w:cs="Calibri"/>
          <w:color w:val="000000"/>
          <w:sz w:val="22"/>
          <w:szCs w:val="22"/>
        </w:rPr>
        <w:t xml:space="preserve">Copia del comunicado por correo electrónico del 6 de noviembre de 2020, de la señora </w:t>
      </w:r>
      <w:r w:rsidRPr="00CE1806">
        <w:rPr>
          <w:rFonts w:ascii="Calibri" w:hAnsi="Calibri" w:cs="Calibri"/>
          <w:color w:val="000000"/>
          <w:sz w:val="22"/>
          <w:szCs w:val="22"/>
          <w:bdr w:val="none" w:sz="0" w:space="0" w:color="auto" w:frame="1"/>
        </w:rPr>
        <w:t>Helen Barquero Durán, Coordinadora de la Oficina Auxiliar Gestión Institucional de Recursos Humano, dirigido a la señora</w:t>
      </w:r>
      <w:r w:rsidRPr="00CE1806">
        <w:rPr>
          <w:rFonts w:ascii="Calibri" w:hAnsi="Calibri" w:cs="Calibri"/>
          <w:color w:val="323130"/>
          <w:sz w:val="22"/>
          <w:szCs w:val="22"/>
          <w:shd w:val="clear" w:color="auto" w:fill="FFFFFF"/>
        </w:rPr>
        <w:t xml:space="preserve"> </w:t>
      </w:r>
      <w:r w:rsidRPr="00CE1806">
        <w:rPr>
          <w:rFonts w:ascii="Calibri" w:hAnsi="Calibri" w:cs="Calibri"/>
          <w:color w:val="000000"/>
          <w:sz w:val="22"/>
          <w:szCs w:val="22"/>
        </w:rPr>
        <w:t xml:space="preserve">Claribelle Alfaro Espinoza, mediante el que indica, es muy lamentable la situación por lo que está atravesando a nivel país ante la emergencia nacional por COVID-19 y los constantes recortes presupuestarios.  La señora </w:t>
      </w:r>
      <w:r w:rsidRPr="00CE1806">
        <w:rPr>
          <w:rFonts w:ascii="Calibri" w:hAnsi="Calibri" w:cs="Calibri"/>
          <w:color w:val="000000"/>
          <w:sz w:val="22"/>
          <w:szCs w:val="22"/>
          <w:bdr w:val="none" w:sz="0" w:space="0" w:color="auto" w:frame="1"/>
        </w:rPr>
        <w:t>Barquero Durán</w:t>
      </w:r>
      <w:r w:rsidRPr="00CE1806">
        <w:rPr>
          <w:rFonts w:ascii="Calibri" w:hAnsi="Calibri" w:cs="Calibri"/>
          <w:color w:val="000000"/>
          <w:sz w:val="22"/>
          <w:szCs w:val="22"/>
        </w:rPr>
        <w:t xml:space="preserve"> comenta que, de forma diligente y responsable</w:t>
      </w:r>
      <w:r w:rsidRPr="00CE1806">
        <w:rPr>
          <w:rFonts w:ascii="Calibri" w:hAnsi="Calibri" w:cs="Calibri"/>
          <w:color w:val="000000"/>
          <w:sz w:val="22"/>
          <w:szCs w:val="22"/>
          <w:bdr w:val="none" w:sz="0" w:space="0" w:color="auto" w:frame="1"/>
        </w:rPr>
        <w:t>, el señor Alexander Barquero Elizondo, Director General, mediante oficio DGAN-DG-120-2020 del 12 de junio de 2020, solicitó ante la señora Guadalupe Gutiérrez Aragón, Jefe del Departamento Financiero Contable, del Ministerio de Cultura y Juventud, un presupuesto extraordinario. Sin embargo, la respuesta no fue positiva por parte del Ministerio de Hacienda. La señora Barquero Durán, in</w:t>
      </w:r>
      <w:r w:rsidRPr="00CE1806">
        <w:rPr>
          <w:rFonts w:ascii="Calibri" w:hAnsi="Calibri" w:cs="Calibri"/>
          <w:color w:val="000000"/>
          <w:sz w:val="22"/>
          <w:szCs w:val="22"/>
          <w:bdr w:val="none" w:sz="0" w:space="0" w:color="auto" w:frame="1"/>
          <w:shd w:val="clear" w:color="auto" w:fill="FFFFFF"/>
        </w:rPr>
        <w:t>forma que, por parte de la Oficina Auxiliar se realizaron las gestiones que correspondían en cuanto a la determinación de los cálculos y monto a pagar. Por lo que se procede a trasladar la solicitud a la Junta Administrativa, para le brinde una respuesta.</w:t>
      </w:r>
      <w:r>
        <w:rPr>
          <w:rFonts w:ascii="Calibri" w:hAnsi="Calibri" w:cs="Calibri"/>
          <w:color w:val="000000"/>
          <w:sz w:val="22"/>
          <w:szCs w:val="22"/>
          <w:bdr w:val="none" w:sz="0" w:space="0" w:color="auto" w:frame="1"/>
          <w:shd w:val="clear" w:color="auto" w:fill="FFFFFF"/>
        </w:rPr>
        <w:t xml:space="preserve"> ----------------------------</w:t>
      </w:r>
    </w:p>
    <w:p w14:paraId="0862C361" w14:textId="0329E598" w:rsidR="00C954FC" w:rsidRPr="00CE1806" w:rsidRDefault="00C954FC" w:rsidP="00C954FC">
      <w:pPr>
        <w:shd w:val="clear" w:color="auto" w:fill="FFFFFF"/>
        <w:spacing w:line="460" w:lineRule="exact"/>
        <w:jc w:val="both"/>
        <w:textAlignment w:val="baseline"/>
        <w:rPr>
          <w:rFonts w:ascii="Calibri" w:hAnsi="Calibri" w:cs="Calibri"/>
          <w:sz w:val="22"/>
          <w:szCs w:val="22"/>
        </w:rPr>
      </w:pPr>
      <w:r w:rsidRPr="00CE1806">
        <w:rPr>
          <w:rFonts w:ascii="Calibri" w:hAnsi="Calibri" w:cs="Calibri"/>
          <w:b/>
          <w:bCs/>
          <w:sz w:val="22"/>
          <w:szCs w:val="22"/>
        </w:rPr>
        <w:t xml:space="preserve">ACUERDO 7. </w:t>
      </w:r>
      <w:r w:rsidRPr="00CE1806">
        <w:rPr>
          <w:rFonts w:ascii="Calibri" w:hAnsi="Calibri" w:cs="Calibri"/>
          <w:color w:val="000000"/>
          <w:sz w:val="22"/>
          <w:szCs w:val="22"/>
          <w:bdr w:val="none" w:sz="0" w:space="0" w:color="auto" w:frame="1"/>
        </w:rPr>
        <w:t>Elevar consulta ante el Ministerio de Hacienda, para que oriente a esta Junta Administrativa de cómo proceder al pago  de lo dispuesto en condena patrimonial establecida en la sentencia de Primera Instancia Nº313-2015 dictada por el Juzgado de Trabajo del II Circuito Judicial de San José, Sección I, a las 15 horas del 22 de abril de 2015 y confirmada por la Resolución </w:t>
      </w:r>
      <w:r w:rsidRPr="00CE1806">
        <w:rPr>
          <w:rFonts w:ascii="Calibri" w:hAnsi="Calibri" w:cs="Calibri"/>
          <w:color w:val="000000"/>
          <w:sz w:val="22"/>
          <w:szCs w:val="22"/>
          <w:bdr w:val="none" w:sz="0" w:space="0" w:color="auto" w:frame="1"/>
          <w:shd w:val="clear" w:color="auto" w:fill="FFFFFF"/>
        </w:rPr>
        <w:t>N°2018-001276</w:t>
      </w:r>
      <w:r w:rsidRPr="00CE1806">
        <w:rPr>
          <w:rFonts w:ascii="Calibri" w:hAnsi="Calibri" w:cs="Calibri"/>
          <w:color w:val="000000"/>
          <w:sz w:val="22"/>
          <w:szCs w:val="22"/>
          <w:bdr w:val="none" w:sz="0" w:space="0" w:color="auto" w:frame="1"/>
        </w:rPr>
        <w:t> dictada por la </w:t>
      </w:r>
      <w:r w:rsidRPr="00CE1806">
        <w:rPr>
          <w:rFonts w:ascii="Calibri" w:hAnsi="Calibri" w:cs="Calibri"/>
          <w:color w:val="000000"/>
          <w:sz w:val="22"/>
          <w:szCs w:val="22"/>
          <w:bdr w:val="none" w:sz="0" w:space="0" w:color="auto" w:frame="1"/>
          <w:shd w:val="clear" w:color="auto" w:fill="FFFFFF"/>
        </w:rPr>
        <w:t>Sala Segunda de la Corte Suprema de Justicia,  a las 10:15 horas del 27 de julio de 2018, donde</w:t>
      </w:r>
      <w:r w:rsidRPr="00CE1806">
        <w:rPr>
          <w:rFonts w:ascii="Calibri" w:hAnsi="Calibri" w:cs="Calibri"/>
          <w:color w:val="000000"/>
          <w:sz w:val="22"/>
          <w:szCs w:val="22"/>
          <w:bdr w:val="none" w:sz="0" w:space="0" w:color="auto" w:frame="1"/>
        </w:rPr>
        <w:t> se declara con lugar la demanda a favor de la señora </w:t>
      </w:r>
      <w:r w:rsidRPr="00CE1806">
        <w:rPr>
          <w:rFonts w:ascii="Calibri" w:hAnsi="Calibri" w:cs="Calibri"/>
          <w:color w:val="000000"/>
          <w:sz w:val="22"/>
          <w:szCs w:val="22"/>
          <w:bdr w:val="none" w:sz="0" w:space="0" w:color="auto" w:frame="1"/>
          <w:shd w:val="clear" w:color="auto" w:fill="FFFFFF"/>
        </w:rPr>
        <w:t>Sara Alfaro Espinoza, </w:t>
      </w:r>
      <w:r w:rsidRPr="00CE1806">
        <w:rPr>
          <w:rFonts w:ascii="Calibri" w:hAnsi="Calibri" w:cs="Calibri"/>
          <w:color w:val="000000"/>
          <w:sz w:val="22"/>
          <w:szCs w:val="22"/>
          <w:bdr w:val="none" w:sz="0" w:space="0" w:color="auto" w:frame="1"/>
        </w:rPr>
        <w:t xml:space="preserve">exfuncionaria de la Dirección General del Archivo Nacional, dentro del proceso judicial entablado por la señora Alfaro Espinoza contra El Estado y que se tramitó bajo Expediente 14-000265-1178-LA; en razón que, de acuerdo con los cálculos realizados, se determinó que al 1 de agosto de 2020 el monto a pagar (incluyendo los intereses) correspondía a la suma de ¢54,613,752.40 (cincuenta y cuatro millones seiscientos trece mil setecientos cincuenta y dos colones con 40/100) y esta institución no podrá atender el referido pago  por los recortes presupuestarios ordenados por las autoridades de Gobierno.  Enviar copia de este acuerdo a los señores Alexander Barquero Elizondo, Director General, Danilo Sanabria Vargas, Jefe por recargo del Departamento Administrativo Financiero, a las señoras Carmen Campos Ramírez, Subdirectora General, Guiselle Mora Durán, Coordinadora de la Unidad de Asesoría Jurídica y Helen Barquero </w:t>
      </w:r>
      <w:r w:rsidRPr="00CE1806">
        <w:rPr>
          <w:rFonts w:ascii="Calibri" w:hAnsi="Calibri" w:cs="Calibri"/>
          <w:color w:val="000000"/>
          <w:sz w:val="22"/>
          <w:szCs w:val="22"/>
          <w:bdr w:val="none" w:sz="0" w:space="0" w:color="auto" w:frame="1"/>
        </w:rPr>
        <w:lastRenderedPageBreak/>
        <w:t>Durán, Coordinadora de la Oficina Auxiliar de Gestión Institucional de Recursos Humano</w:t>
      </w:r>
      <w:r w:rsidRPr="00CE1806">
        <w:rPr>
          <w:rFonts w:ascii="Calibri" w:hAnsi="Calibri" w:cs="Calibri"/>
          <w:color w:val="174E86"/>
          <w:sz w:val="22"/>
          <w:szCs w:val="22"/>
          <w:bdr w:val="none" w:sz="0" w:space="0" w:color="auto" w:frame="1"/>
        </w:rPr>
        <w:t>.</w:t>
      </w:r>
      <w:r w:rsidRPr="00CE1806">
        <w:rPr>
          <w:rFonts w:ascii="Calibri" w:hAnsi="Calibri" w:cs="Calibri"/>
          <w:color w:val="174E86"/>
          <w:sz w:val="22"/>
          <w:szCs w:val="22"/>
          <w:bdr w:val="none" w:sz="0" w:space="0" w:color="auto" w:frame="1"/>
          <w:shd w:val="clear" w:color="auto" w:fill="FFFFFF"/>
        </w:rPr>
        <w:t> </w:t>
      </w:r>
      <w:r w:rsidRPr="00CE1806">
        <w:rPr>
          <w:rFonts w:ascii="Calibri" w:eastAsia="Calibri" w:hAnsi="Calibri" w:cs="Calibri"/>
          <w:b/>
          <w:bCs/>
          <w:sz w:val="22"/>
          <w:szCs w:val="22"/>
        </w:rPr>
        <w:t>Aprobado</w:t>
      </w:r>
      <w:r w:rsidRPr="00CE1806">
        <w:rPr>
          <w:rFonts w:ascii="Calibri" w:eastAsia="Calibri" w:hAnsi="Calibri" w:cs="Calibri"/>
          <w:sz w:val="22"/>
          <w:szCs w:val="22"/>
        </w:rPr>
        <w:t>.</w:t>
      </w:r>
      <w:r>
        <w:rPr>
          <w:rFonts w:ascii="Calibri" w:eastAsia="Calibri" w:hAnsi="Calibri" w:cs="Calibri"/>
          <w:sz w:val="22"/>
          <w:szCs w:val="22"/>
        </w:rPr>
        <w:t xml:space="preserve"> </w:t>
      </w:r>
      <w:r w:rsidRPr="00CE1806">
        <w:rPr>
          <w:rFonts w:ascii="Calibri" w:hAnsi="Calibri" w:cs="Calibri"/>
          <w:b/>
          <w:bCs/>
          <w:sz w:val="22"/>
          <w:szCs w:val="22"/>
        </w:rPr>
        <w:t xml:space="preserve">ARTICULO 8: </w:t>
      </w:r>
      <w:r w:rsidRPr="00CE1806">
        <w:rPr>
          <w:rFonts w:ascii="Calibri" w:hAnsi="Calibri" w:cs="Calibri"/>
          <w:bCs/>
          <w:sz w:val="22"/>
          <w:szCs w:val="22"/>
        </w:rPr>
        <w:t xml:space="preserve">Oficio </w:t>
      </w:r>
      <w:r w:rsidRPr="00CE1806">
        <w:rPr>
          <w:rFonts w:ascii="Calibri" w:eastAsia="Calibri" w:hAnsi="Calibri" w:cs="Calibri"/>
          <w:bCs/>
          <w:sz w:val="22"/>
          <w:szCs w:val="22"/>
        </w:rPr>
        <w:t>DGAN-DAF-AC-1215-2020</w:t>
      </w:r>
      <w:r w:rsidRPr="00CE1806">
        <w:rPr>
          <w:rFonts w:ascii="Calibri" w:hAnsi="Calibri" w:cs="Calibri"/>
          <w:sz w:val="22"/>
          <w:szCs w:val="22"/>
        </w:rPr>
        <w:t xml:space="preserve"> del 10 de noviembre de 2020, suscrito por la señora </w:t>
      </w:r>
      <w:r w:rsidRPr="00CE1806">
        <w:rPr>
          <w:rFonts w:ascii="Calibri" w:hAnsi="Calibri" w:cs="Calibri"/>
          <w:color w:val="0D0D0D"/>
          <w:sz w:val="22"/>
          <w:szCs w:val="22"/>
        </w:rPr>
        <w:t xml:space="preserve">Sofía Irola Rojas, Coordinadora Unidad de Archivo Central, </w:t>
      </w:r>
      <w:r w:rsidRPr="00CE1806">
        <w:rPr>
          <w:rFonts w:ascii="Calibri" w:hAnsi="Calibri" w:cs="Calibri"/>
          <w:bCs/>
          <w:color w:val="0D0D0D"/>
          <w:sz w:val="22"/>
          <w:szCs w:val="22"/>
        </w:rPr>
        <w:t>Departamento Administrativo Financiero</w:t>
      </w:r>
      <w:r w:rsidRPr="00CE1806">
        <w:rPr>
          <w:rFonts w:ascii="Calibri" w:hAnsi="Calibri" w:cs="Calibri"/>
          <w:bCs/>
          <w:sz w:val="22"/>
          <w:szCs w:val="22"/>
        </w:rPr>
        <w:t xml:space="preserve">, </w:t>
      </w:r>
      <w:r w:rsidRPr="00CE1806">
        <w:rPr>
          <w:rFonts w:ascii="Calibri" w:hAnsi="Calibri" w:cs="Calibri"/>
          <w:color w:val="0D0D0D"/>
          <w:sz w:val="22"/>
          <w:szCs w:val="22"/>
        </w:rPr>
        <w:t>dirigido a la señora Ma</w:t>
      </w:r>
      <w:r w:rsidRPr="00CE1806">
        <w:rPr>
          <w:rFonts w:ascii="Calibri" w:hAnsi="Calibri" w:cs="Calibri"/>
          <w:sz w:val="22"/>
          <w:szCs w:val="22"/>
        </w:rPr>
        <w:t>ría Teresa Bermúdez Muñoz, Fiscal y al señor Ramsés Fernández Camacho, Secretario ambos de la Junta Administrativa, mediante el que se anexa las observaciones y comentarios recibidos, por correo electrónico, adjunta la versión 6 de la Tabla de Plazos de Conservación de documentos de la Junta Administrativa, para su aprobación. Además, se desglosa, la justificación de los cambios que no proceden y algunas aclaraciones. Los cambios que no se mencionan en el cuadro anterior, se pueden ver aplicados en la tabla de plazos adjunta.</w:t>
      </w:r>
      <w:r>
        <w:rPr>
          <w:rFonts w:ascii="Calibri" w:hAnsi="Calibri" w:cs="Calibri"/>
          <w:sz w:val="22"/>
          <w:szCs w:val="22"/>
        </w:rPr>
        <w:t xml:space="preserve"> --------------</w:t>
      </w:r>
      <w:r w:rsidRPr="00CE1806">
        <w:rPr>
          <w:rFonts w:ascii="Calibri" w:hAnsi="Calibri" w:cs="Calibri"/>
          <w:b/>
          <w:bCs/>
          <w:sz w:val="22"/>
          <w:szCs w:val="22"/>
        </w:rPr>
        <w:t xml:space="preserve">ACUERDO 8. </w:t>
      </w:r>
      <w:r w:rsidRPr="00CE1806">
        <w:rPr>
          <w:rFonts w:ascii="Calibri" w:hAnsi="Calibri" w:cs="Calibri"/>
          <w:sz w:val="22"/>
          <w:szCs w:val="22"/>
        </w:rPr>
        <w:t>Comunicar a la señora</w:t>
      </w:r>
      <w:r w:rsidRPr="00CE1806">
        <w:rPr>
          <w:rFonts w:ascii="Calibri" w:hAnsi="Calibri" w:cs="Calibri"/>
          <w:b/>
          <w:bCs/>
          <w:sz w:val="22"/>
          <w:szCs w:val="22"/>
        </w:rPr>
        <w:t xml:space="preserve"> </w:t>
      </w:r>
      <w:r w:rsidRPr="00CE1806">
        <w:rPr>
          <w:rFonts w:ascii="Calibri" w:hAnsi="Calibri" w:cs="Calibri"/>
          <w:sz w:val="22"/>
          <w:szCs w:val="22"/>
        </w:rPr>
        <w:t xml:space="preserve">Sofía Irola Rojas, Coordinadora Unidad de Archivo Central, </w:t>
      </w:r>
      <w:r w:rsidRPr="00CE1806">
        <w:rPr>
          <w:rFonts w:ascii="Calibri" w:hAnsi="Calibri" w:cs="Calibri"/>
          <w:bCs/>
          <w:sz w:val="22"/>
          <w:szCs w:val="22"/>
        </w:rPr>
        <w:t xml:space="preserve">Departamento Administrativo Financiero, que esta Junta conoció y aprueba la </w:t>
      </w:r>
      <w:r w:rsidRPr="00CE1806">
        <w:rPr>
          <w:rFonts w:ascii="Calibri" w:hAnsi="Calibri" w:cs="Calibri"/>
          <w:sz w:val="22"/>
          <w:szCs w:val="22"/>
        </w:rPr>
        <w:t>Tabla de Plazos de Conservación de documentos de la Junta Administrativa presentada</w:t>
      </w:r>
      <w:r w:rsidRPr="00CE1806">
        <w:rPr>
          <w:rFonts w:ascii="Calibri" w:hAnsi="Calibri" w:cs="Calibri"/>
          <w:bCs/>
          <w:sz w:val="22"/>
          <w:szCs w:val="22"/>
        </w:rPr>
        <w:t xml:space="preserve"> en el oficio</w:t>
      </w:r>
      <w:r w:rsidRPr="00CE1806">
        <w:rPr>
          <w:rFonts w:ascii="Calibri" w:eastAsia="Calibri" w:hAnsi="Calibri" w:cs="Calibri"/>
          <w:bCs/>
          <w:sz w:val="22"/>
          <w:szCs w:val="22"/>
        </w:rPr>
        <w:t xml:space="preserve"> DGAN-DAF-AC-1215-2020</w:t>
      </w:r>
      <w:r w:rsidRPr="00CE1806">
        <w:rPr>
          <w:rFonts w:ascii="Calibri" w:hAnsi="Calibri" w:cs="Calibri"/>
          <w:sz w:val="22"/>
          <w:szCs w:val="22"/>
        </w:rPr>
        <w:t xml:space="preserve"> del 10 de noviembre de 2020, con las observaciones plateadas por los señores miembros de este órgano colegiado y que además, se recomienda iniciar las valoraciones de documentos por procesos y no orgánicas como tradicionalmente se han realizado. Enviar copia de este acuerdo a los señores Alexander Barquero Elizondo, Director General, Danilo Sanabria Vargas, </w:t>
      </w:r>
      <w:r w:rsidRPr="00CE1806">
        <w:rPr>
          <w:rFonts w:ascii="Calibri" w:hAnsi="Calibri" w:cs="Calibri"/>
          <w:sz w:val="22"/>
          <w:szCs w:val="22"/>
          <w:lang w:eastAsia="en-US"/>
        </w:rPr>
        <w:t xml:space="preserve">Jefe por recargo del Departamento </w:t>
      </w:r>
      <w:r w:rsidRPr="00CE1806">
        <w:rPr>
          <w:rFonts w:ascii="Calibri" w:hAnsi="Calibri" w:cs="Calibri"/>
          <w:color w:val="000000"/>
          <w:sz w:val="22"/>
          <w:szCs w:val="22"/>
          <w:lang w:eastAsia="en-US"/>
        </w:rPr>
        <w:t>Administrativo Financiero y</w:t>
      </w:r>
      <w:r w:rsidRPr="00CE1806">
        <w:rPr>
          <w:rFonts w:ascii="Calibri" w:hAnsi="Calibri" w:cs="Calibri"/>
          <w:color w:val="000000"/>
          <w:sz w:val="22"/>
          <w:szCs w:val="22"/>
        </w:rPr>
        <w:t xml:space="preserve"> a la señora Carmen Campos Ramírez, Subdirectora General. </w:t>
      </w:r>
      <w:r w:rsidRPr="00CE1806">
        <w:rPr>
          <w:rFonts w:ascii="Calibri" w:eastAsia="Calibri" w:hAnsi="Calibri" w:cs="Calibri"/>
          <w:b/>
          <w:bCs/>
          <w:sz w:val="22"/>
          <w:szCs w:val="22"/>
        </w:rPr>
        <w:t>Aprobado</w:t>
      </w:r>
      <w:r w:rsidRPr="00CE1806">
        <w:rPr>
          <w:rFonts w:ascii="Calibri" w:eastAsia="Calibri" w:hAnsi="Calibri" w:cs="Calibri"/>
          <w:sz w:val="22"/>
          <w:szCs w:val="22"/>
        </w:rPr>
        <w:t>.</w:t>
      </w:r>
      <w:r>
        <w:rPr>
          <w:rFonts w:ascii="Calibri" w:eastAsia="Calibri" w:hAnsi="Calibri" w:cs="Calibri"/>
          <w:sz w:val="22"/>
          <w:szCs w:val="22"/>
        </w:rPr>
        <w:t xml:space="preserve"> --------------------------------------------------------------------------------------------------------</w:t>
      </w:r>
    </w:p>
    <w:p w14:paraId="4FEE0F98" w14:textId="333768E7" w:rsidR="00C954FC" w:rsidRPr="00CE1806" w:rsidRDefault="00C954FC" w:rsidP="00C954FC">
      <w:pPr>
        <w:spacing w:line="460" w:lineRule="exact"/>
        <w:jc w:val="both"/>
        <w:rPr>
          <w:rFonts w:ascii="Calibri" w:hAnsi="Calibri" w:cs="Calibri"/>
          <w:sz w:val="22"/>
          <w:szCs w:val="22"/>
        </w:rPr>
      </w:pPr>
      <w:r w:rsidRPr="00CE1806">
        <w:rPr>
          <w:rFonts w:ascii="Calibri" w:hAnsi="Calibri" w:cs="Calibri"/>
          <w:b/>
          <w:bCs/>
          <w:sz w:val="22"/>
          <w:szCs w:val="22"/>
        </w:rPr>
        <w:t xml:space="preserve">ARTICULO 9: </w:t>
      </w:r>
      <w:r w:rsidRPr="00CE1806">
        <w:rPr>
          <w:rFonts w:ascii="Calibri" w:hAnsi="Calibri" w:cs="Calibri"/>
          <w:sz w:val="22"/>
          <w:szCs w:val="22"/>
        </w:rPr>
        <w:t xml:space="preserve">Oficio C-441-2020 del 9 de noviembre de 2020, suscrito por las señoras Silvia Patiño Cruz, Procuradora y Yolanda Mora Madrigal, Abogada de la Procuraduría, dirigido al señor Dennis  Portuguez Cascante, Presidente de la Junta Administrativa, mediante el comunican que con aprobación del señor Procurador General de la República se refieren al oficio DGAN-JA-553-2020 del 5 de noviembre de 2020, mediante el que se solicita criterio sobre lo siguiente: “¿Resulta legalmente procedente que el jerarca de una institución, sea un órgano colegiado o unipersonal, que ostenta la potestad disciplinaria, pueda desistir de la continuación de procedimientos administrativos disciplinarios cuya apertura haya ordenado, particularmente por razones de pérdida de interés actual en esos procedimientos, tomando en cuenta que no contribuyen con la eficiencia administrativa, aunado al hecho de la falta de recurso humano y presupuestario, que exige a la </w:t>
      </w:r>
      <w:r w:rsidRPr="00CE1806">
        <w:rPr>
          <w:rFonts w:ascii="Calibri" w:hAnsi="Calibri" w:cs="Calibri"/>
          <w:sz w:val="22"/>
          <w:szCs w:val="22"/>
        </w:rPr>
        <w:lastRenderedPageBreak/>
        <w:t>Administración la optimización y uso eficiente de sus escasos recursos en el cumplimiento de las obligaciones legales que le corresponden?”. Conclusión:  A partir de lo expuesto debe concluirse que la consulta planteada resulta inadmisible, en tanto se omitió aportar el criterio legal exigido en el artículo 4 de nuestra Ley Orgánica, y el acuerdo firme de la Junta Administrativa del Archivo Nacional donde se exprese la voluntad del órgano para requerir el criterio. Conforme lo indicado en este dictamen, se archiva la consulta.</w:t>
      </w:r>
      <w:r>
        <w:rPr>
          <w:rFonts w:ascii="Calibri" w:hAnsi="Calibri" w:cs="Calibri"/>
          <w:sz w:val="22"/>
          <w:szCs w:val="22"/>
        </w:rPr>
        <w:t xml:space="preserve"> ---------------------------------------------------------------------------------</w:t>
      </w:r>
      <w:r w:rsidRPr="00CE1806">
        <w:rPr>
          <w:rFonts w:ascii="Calibri" w:hAnsi="Calibri" w:cs="Calibri"/>
          <w:sz w:val="22"/>
          <w:szCs w:val="22"/>
        </w:rPr>
        <w:t xml:space="preserve">    </w:t>
      </w:r>
    </w:p>
    <w:p w14:paraId="7AD90C43" w14:textId="4D862234" w:rsidR="00C954FC" w:rsidRPr="00CE1806" w:rsidRDefault="00C954FC" w:rsidP="00C954FC">
      <w:pPr>
        <w:spacing w:after="13" w:line="460" w:lineRule="exact"/>
        <w:jc w:val="both"/>
        <w:rPr>
          <w:rFonts w:ascii="Calibri" w:hAnsi="Calibri" w:cs="Calibri"/>
          <w:color w:val="000000"/>
          <w:sz w:val="22"/>
          <w:szCs w:val="22"/>
        </w:rPr>
      </w:pPr>
      <w:r w:rsidRPr="00CE1806">
        <w:rPr>
          <w:rFonts w:ascii="Calibri" w:hAnsi="Calibri" w:cs="Calibri"/>
          <w:b/>
          <w:bCs/>
          <w:sz w:val="22"/>
          <w:szCs w:val="22"/>
        </w:rPr>
        <w:t xml:space="preserve">ACUERDO 9. </w:t>
      </w:r>
      <w:r w:rsidRPr="00CE1806">
        <w:rPr>
          <w:rFonts w:ascii="Calibri" w:hAnsi="Calibri" w:cs="Calibri"/>
          <w:sz w:val="22"/>
          <w:szCs w:val="22"/>
        </w:rPr>
        <w:t>Elevar nuevamente una consulta ante la Procuraduría General de la República, sobre la procedencia legal de que el jerarca de una institución, sea un órgano colegiado o unipersonal, que ostenta la potestad disciplinaria, pueda desistir de la continuación de procedimientos administrativos disciplinarios cuya apertura haya ordenado, lo anterior por razones de pérdida de interés actual, tomando en cuenta que tales procedimientos no contribuyen con la eficiencia administrativa, aunado al hecho de la falta de recurso humano y presupuestario, que exige a la Administración la optimización y uso eficiente de sus escasos recursos en el cumplimiento de sus obligaciones legales, para lo que se adjunta este acuerdo y se reitera que se adjunta el criterio legal emitido por la Unidad de Asesoría Jurídica del Archivo Nacional, en oficio DGAN-DG-AJ-097-2020 del 26 de octubre de 2020, sobre el tema de consulta, tal como lo establece el artículo 4 de la Ley Orgánica de ese órgano superior técnico consultivo. Se comisiona en el acto, al señor Dennis Portuguez Cascante, Presidente y representante legal de esta Junta Administrativa, para que proceda a firmar digitalmente el respectivo oficio de consulta. Enviar copia de este acuerdo al señor Alexander Barquero Elizondo, Director General y a la señora Carmen Campos Ramírez, Subdirectora General.</w:t>
      </w:r>
      <w:r w:rsidRPr="00CE1806">
        <w:rPr>
          <w:rFonts w:ascii="Calibri" w:eastAsia="Calibri" w:hAnsi="Calibri" w:cs="Calibri"/>
          <w:b/>
          <w:bCs/>
          <w:sz w:val="22"/>
          <w:szCs w:val="22"/>
        </w:rPr>
        <w:t xml:space="preserve"> Aprobad</w:t>
      </w:r>
      <w:r>
        <w:rPr>
          <w:rFonts w:ascii="Calibri" w:eastAsia="Calibri" w:hAnsi="Calibri" w:cs="Calibri"/>
          <w:b/>
          <w:bCs/>
          <w:sz w:val="22"/>
          <w:szCs w:val="22"/>
        </w:rPr>
        <w:t>o. --------------------------------------------------------------------------------------------------------</w:t>
      </w:r>
    </w:p>
    <w:p w14:paraId="73B86291" w14:textId="2DDAF0A5" w:rsidR="00C954FC" w:rsidRPr="00CE1806" w:rsidRDefault="00C954FC" w:rsidP="00C954FC">
      <w:pPr>
        <w:spacing w:after="13" w:line="460" w:lineRule="exact"/>
        <w:jc w:val="both"/>
        <w:rPr>
          <w:rFonts w:ascii="Calibri" w:hAnsi="Calibri" w:cs="Calibri"/>
          <w:sz w:val="22"/>
          <w:szCs w:val="22"/>
        </w:rPr>
      </w:pPr>
      <w:r w:rsidRPr="00CE1806">
        <w:rPr>
          <w:rFonts w:ascii="Calibri" w:hAnsi="Calibri" w:cs="Calibri"/>
          <w:b/>
          <w:bCs/>
          <w:sz w:val="22"/>
          <w:szCs w:val="22"/>
        </w:rPr>
        <w:t>ARTICULO 10:</w:t>
      </w:r>
      <w:r w:rsidRPr="00CE1806">
        <w:rPr>
          <w:rFonts w:ascii="Calibri" w:hAnsi="Calibri" w:cs="Calibri"/>
          <w:sz w:val="22"/>
          <w:szCs w:val="22"/>
        </w:rPr>
        <w:t xml:space="preserve"> Oficina DGAN-DG-281-2020 del 6 de noviembre de 2020, suscrito por el señor Alexander Barquero Elizondo, Director General, mediante el que hace de conocimientos a esta Junta, el oficio DGAN-SD-316-2020, enviado por la señora Carmen Campos Ramírez, Subdirectora General, el 5 de noviembre, así como los oficios MCJ-AJ-240-2020 y MCJ-AJ-242-2020 ambos del 31 de julio de 2020, enviados por la Asesoría Jurídica del Ministerio de Cultura y Juventud, a la señora Xinia Salazar Valverde, Gestora Institucional de Recursos Humanos a.i., del MCJ, respecto a la revisión que realiza la Oficina de Gestión Institucional de Recursos Humanos del MCJ sobre la </w:t>
      </w:r>
      <w:r w:rsidRPr="00CE1806">
        <w:rPr>
          <w:rFonts w:ascii="Calibri" w:hAnsi="Calibri" w:cs="Calibri"/>
          <w:sz w:val="22"/>
          <w:szCs w:val="22"/>
        </w:rPr>
        <w:lastRenderedPageBreak/>
        <w:t xml:space="preserve">procedencia de los reconocimientos a la dedicación exclusiva de los diferentes perfiles profesionales de las personas funcionarias del MCJ y sus adscritas. Como se puede observar, se presenta una situación de sumo interés, en el rol de rector del Sistema Nacional de Archivos, por las posibles repercusiones que estas decisiones puedan tener en el gremio profesional que por Ley tienen a su cargo los archivos del Sistema Nacional de Archivos, por lo que se sugiere sea comentado en una próxima sesión del órgano colegiado. Si bien es cierto que el caso expuesto se limita al Ministerio de Cultura y Juventud, un criterio o decisión emanada de la OGIRH podría afectar no solo los archivistas e historiadores del Archivo Nacional y del Ministerio, sino que eventualmente también podría alcanzar a las personas de estas profesiones que ejerzan en otras instituciones del Sistema. </w:t>
      </w:r>
      <w:r>
        <w:rPr>
          <w:rFonts w:ascii="Calibri" w:hAnsi="Calibri" w:cs="Calibri"/>
          <w:sz w:val="22"/>
          <w:szCs w:val="22"/>
        </w:rPr>
        <w:t>-</w:t>
      </w:r>
    </w:p>
    <w:p w14:paraId="03AA5B2D" w14:textId="434EB5EB" w:rsidR="00C954FC" w:rsidRPr="00CE1806" w:rsidRDefault="00C954FC" w:rsidP="00C954FC">
      <w:pPr>
        <w:pStyle w:val="Listavistosa-nfasis11"/>
        <w:spacing w:line="460" w:lineRule="exact"/>
        <w:ind w:left="0"/>
        <w:jc w:val="both"/>
        <w:rPr>
          <w:rFonts w:ascii="Calibri" w:hAnsi="Calibri" w:cs="Calibri"/>
          <w:sz w:val="22"/>
          <w:szCs w:val="22"/>
        </w:rPr>
      </w:pPr>
      <w:bookmarkStart w:id="1" w:name="_Hlk56102730"/>
      <w:r w:rsidRPr="00CE1806">
        <w:rPr>
          <w:rFonts w:ascii="Calibri" w:hAnsi="Calibri" w:cs="Calibri"/>
          <w:b/>
          <w:sz w:val="22"/>
          <w:szCs w:val="22"/>
        </w:rPr>
        <w:t>ACUERDO 10.1.</w:t>
      </w:r>
      <w:r w:rsidRPr="00CE1806">
        <w:rPr>
          <w:rFonts w:ascii="Calibri" w:hAnsi="Calibri" w:cs="Calibri"/>
          <w:sz w:val="22"/>
          <w:szCs w:val="22"/>
        </w:rPr>
        <w:t xml:space="preserve">  Solicitar colaboración a la Comisión Interinstitucional de Jefes o Encargados de Archivos Centrales del Sector Público (CIAP) para determinar a su mejor criterio, si la profesión en Archivística corresponde o no a una profesión liberal, lo anterior en virtud del conocimiento de dicha Comisión sobre el mercado de esta profesión, por parte de empresas o personas físicas que ofrecen sus servicios en Archivística, siendo esto aspecto que resulta importante un importante insumo para el análisis de dicho tema.</w:t>
      </w:r>
      <w:r w:rsidRPr="00CE1806">
        <w:rPr>
          <w:rFonts w:ascii="Calibri" w:hAnsi="Calibri" w:cs="Calibri"/>
          <w:sz w:val="22"/>
          <w:szCs w:val="22"/>
          <w:bdr w:val="none" w:sz="0" w:space="0" w:color="auto" w:frame="1"/>
          <w:shd w:val="clear" w:color="auto" w:fill="FFFFFF"/>
        </w:rPr>
        <w:t xml:space="preserve"> Enviar copia de este acuerdo al señor Alexander Barquero Elizondo, Director General y a la señora Carmen Campos Ramírez, Subdirectora General. </w:t>
      </w:r>
      <w:r w:rsidRPr="00CE1806">
        <w:rPr>
          <w:rFonts w:ascii="Calibri" w:hAnsi="Calibri" w:cs="Calibri"/>
          <w:b/>
          <w:bCs/>
          <w:sz w:val="22"/>
          <w:szCs w:val="22"/>
          <w:bdr w:val="none" w:sz="0" w:space="0" w:color="auto" w:frame="1"/>
          <w:shd w:val="clear" w:color="auto" w:fill="FFFFFF"/>
        </w:rPr>
        <w:t>Aprobado.</w:t>
      </w:r>
      <w:r>
        <w:rPr>
          <w:rFonts w:ascii="Calibri" w:hAnsi="Calibri" w:cs="Calibri"/>
          <w:b/>
          <w:bCs/>
          <w:sz w:val="22"/>
          <w:szCs w:val="22"/>
          <w:bdr w:val="none" w:sz="0" w:space="0" w:color="auto" w:frame="1"/>
          <w:shd w:val="clear" w:color="auto" w:fill="FFFFFF"/>
        </w:rPr>
        <w:t xml:space="preserve"> -----------</w:t>
      </w:r>
      <w:bookmarkEnd w:id="1"/>
    </w:p>
    <w:p w14:paraId="3978829F" w14:textId="3DA5D941" w:rsidR="00C954FC" w:rsidRPr="00CE1806" w:rsidRDefault="00C954FC" w:rsidP="00C954FC">
      <w:pPr>
        <w:pStyle w:val="Listavistosa-nfasis11"/>
        <w:spacing w:line="460" w:lineRule="exact"/>
        <w:ind w:left="0"/>
        <w:jc w:val="both"/>
        <w:rPr>
          <w:rFonts w:ascii="Calibri" w:hAnsi="Calibri" w:cs="Calibri"/>
          <w:sz w:val="22"/>
          <w:szCs w:val="22"/>
        </w:rPr>
      </w:pPr>
      <w:bookmarkStart w:id="2" w:name="_Hlk56102992"/>
      <w:r w:rsidRPr="00CE1806">
        <w:rPr>
          <w:rFonts w:ascii="Calibri" w:hAnsi="Calibri" w:cs="Calibri"/>
          <w:b/>
          <w:sz w:val="22"/>
          <w:szCs w:val="22"/>
        </w:rPr>
        <w:t>ACUERDO 10.2.</w:t>
      </w:r>
      <w:r w:rsidRPr="00CE1806">
        <w:rPr>
          <w:rFonts w:ascii="Calibri" w:hAnsi="Calibri" w:cs="Calibri"/>
          <w:sz w:val="22"/>
          <w:szCs w:val="22"/>
        </w:rPr>
        <w:t xml:space="preserve"> Solicitar la Sección de Archivística de la Escuela de Historia de la Universidad de Costa Rica emitir un criterio sobre si la profesión en Archivística corresponde o no a una profesión liberal, lo anterior en virtud del perfil de salida de estos profesionales y otros aspectos relacionados con el ejercicio profesional que puedan estar contenidos en sus planes de estudio.</w:t>
      </w:r>
      <w:r w:rsidRPr="00CE1806">
        <w:rPr>
          <w:rFonts w:ascii="Calibri" w:hAnsi="Calibri" w:cs="Calibri"/>
          <w:sz w:val="22"/>
          <w:szCs w:val="22"/>
          <w:bdr w:val="none" w:sz="0" w:space="0" w:color="auto" w:frame="1"/>
          <w:shd w:val="clear" w:color="auto" w:fill="FFFFFF"/>
        </w:rPr>
        <w:t xml:space="preserve"> Enviar copia de este acuerdo al señor Alexander Barquero Elizondo, Director General y a la señora Carmen Campos Ramírez, Subdirectora General. </w:t>
      </w:r>
      <w:r w:rsidRPr="00CE1806">
        <w:rPr>
          <w:rFonts w:ascii="Calibri" w:hAnsi="Calibri" w:cs="Calibri"/>
          <w:b/>
          <w:bCs/>
          <w:sz w:val="22"/>
          <w:szCs w:val="22"/>
          <w:bdr w:val="none" w:sz="0" w:space="0" w:color="auto" w:frame="1"/>
          <w:shd w:val="clear" w:color="auto" w:fill="FFFFFF"/>
        </w:rPr>
        <w:t>Aprobado.</w:t>
      </w:r>
      <w:r>
        <w:rPr>
          <w:rFonts w:ascii="Calibri" w:hAnsi="Calibri" w:cs="Calibri"/>
          <w:b/>
          <w:bCs/>
          <w:sz w:val="22"/>
          <w:szCs w:val="22"/>
          <w:bdr w:val="none" w:sz="0" w:space="0" w:color="auto" w:frame="1"/>
          <w:shd w:val="clear" w:color="auto" w:fill="FFFFFF"/>
        </w:rPr>
        <w:t xml:space="preserve"> --------------------------------------------------------------------------</w:t>
      </w:r>
      <w:bookmarkEnd w:id="2"/>
    </w:p>
    <w:p w14:paraId="5F37ED38" w14:textId="1E8C6722" w:rsidR="00C954FC" w:rsidRPr="00CE1806" w:rsidRDefault="00C954FC" w:rsidP="00C954FC">
      <w:pPr>
        <w:pStyle w:val="Default"/>
        <w:spacing w:line="460" w:lineRule="exact"/>
        <w:jc w:val="both"/>
        <w:rPr>
          <w:rFonts w:ascii="Calibri" w:hAnsi="Calibri" w:cs="Calibri"/>
          <w:sz w:val="22"/>
          <w:szCs w:val="22"/>
        </w:rPr>
      </w:pPr>
      <w:bookmarkStart w:id="3" w:name="_Hlk56103129"/>
      <w:r w:rsidRPr="00CE1806">
        <w:rPr>
          <w:rFonts w:ascii="Calibri" w:hAnsi="Calibri" w:cs="Calibri"/>
          <w:b/>
          <w:color w:val="auto"/>
          <w:sz w:val="22"/>
          <w:szCs w:val="22"/>
        </w:rPr>
        <w:t>ACUERDO 10.3.</w:t>
      </w:r>
      <w:r w:rsidRPr="00CE1806">
        <w:rPr>
          <w:rFonts w:ascii="Calibri" w:hAnsi="Calibri" w:cs="Calibri"/>
          <w:color w:val="auto"/>
          <w:sz w:val="22"/>
          <w:szCs w:val="22"/>
        </w:rPr>
        <w:t xml:space="preserve"> Solicitar al Departamento de Servicios Externos de la Dirección General del Archivo Nacional coordinar con los profesionales en Archivística que laboran en las instituciones del sistema, para que indaguen en sus oficinas de Recursos Humanos, si han realizado estudios sobre si la </w:t>
      </w:r>
      <w:r w:rsidRPr="00CE1806">
        <w:rPr>
          <w:rFonts w:ascii="Calibri" w:hAnsi="Calibri" w:cs="Calibri"/>
          <w:sz w:val="22"/>
          <w:szCs w:val="22"/>
        </w:rPr>
        <w:t>profesión en Archivística</w:t>
      </w:r>
      <w:r w:rsidRPr="00CE1806">
        <w:rPr>
          <w:rFonts w:ascii="Calibri" w:hAnsi="Calibri" w:cs="Calibri"/>
          <w:color w:val="auto"/>
          <w:sz w:val="22"/>
          <w:szCs w:val="22"/>
        </w:rPr>
        <w:t xml:space="preserve"> corresponde o no a una profesión liberal; así como algún otro insumo sobre dicho tema. </w:t>
      </w:r>
      <w:r w:rsidRPr="00CE1806">
        <w:rPr>
          <w:rFonts w:ascii="Calibri" w:hAnsi="Calibri" w:cs="Calibri"/>
          <w:sz w:val="22"/>
          <w:szCs w:val="22"/>
          <w:bdr w:val="none" w:sz="0" w:space="0" w:color="auto" w:frame="1"/>
          <w:shd w:val="clear" w:color="auto" w:fill="FFFFFF"/>
        </w:rPr>
        <w:t xml:space="preserve">Enviar copia de este acuerdo al señor Alexander Barquero Elizondo, Director General y a la señora Carmen Campos Ramírez, Subdirectora General. </w:t>
      </w:r>
      <w:r w:rsidRPr="00CE1806">
        <w:rPr>
          <w:rFonts w:ascii="Calibri" w:hAnsi="Calibri" w:cs="Calibri"/>
          <w:b/>
          <w:bCs/>
          <w:sz w:val="22"/>
          <w:szCs w:val="22"/>
          <w:bdr w:val="none" w:sz="0" w:space="0" w:color="auto" w:frame="1"/>
          <w:shd w:val="clear" w:color="auto" w:fill="FFFFFF"/>
        </w:rPr>
        <w:t>Aprobado.</w:t>
      </w:r>
      <w:r>
        <w:rPr>
          <w:rFonts w:ascii="Calibri" w:hAnsi="Calibri" w:cs="Calibri"/>
          <w:b/>
          <w:bCs/>
          <w:sz w:val="22"/>
          <w:szCs w:val="22"/>
          <w:bdr w:val="none" w:sz="0" w:space="0" w:color="auto" w:frame="1"/>
          <w:shd w:val="clear" w:color="auto" w:fill="FFFFFF"/>
        </w:rPr>
        <w:t xml:space="preserve"> ------------------------------------</w:t>
      </w:r>
      <w:bookmarkEnd w:id="3"/>
    </w:p>
    <w:p w14:paraId="7F9466EA" w14:textId="0020B141" w:rsidR="00C954FC" w:rsidRPr="00CE1806" w:rsidRDefault="00C954FC" w:rsidP="00C954FC">
      <w:pPr>
        <w:spacing w:line="460" w:lineRule="exact"/>
        <w:jc w:val="both"/>
        <w:rPr>
          <w:rFonts w:ascii="Calibri" w:hAnsi="Calibri" w:cs="Calibri"/>
          <w:b/>
          <w:bCs/>
          <w:sz w:val="22"/>
          <w:szCs w:val="22"/>
        </w:rPr>
      </w:pPr>
      <w:r w:rsidRPr="00CE1806">
        <w:rPr>
          <w:rFonts w:ascii="Calibri" w:hAnsi="Calibri" w:cs="Calibri"/>
          <w:b/>
          <w:bCs/>
          <w:sz w:val="22"/>
          <w:szCs w:val="22"/>
        </w:rPr>
        <w:lastRenderedPageBreak/>
        <w:t>ARTICULO 11:</w:t>
      </w:r>
      <w:r w:rsidRPr="00CE1806">
        <w:rPr>
          <w:rFonts w:ascii="Calibri" w:hAnsi="Calibri" w:cs="Calibri"/>
          <w:sz w:val="22"/>
          <w:szCs w:val="22"/>
        </w:rPr>
        <w:t xml:space="preserve"> </w:t>
      </w:r>
      <w:r w:rsidRPr="00CE1806">
        <w:rPr>
          <w:rFonts w:ascii="Calibri" w:hAnsi="Calibri" w:cs="Calibri"/>
          <w:color w:val="000000"/>
          <w:sz w:val="22"/>
          <w:szCs w:val="22"/>
        </w:rPr>
        <w:t xml:space="preserve">Oficio DFOE-SD-2009 (17008) del 4 de noviembre de 2020, suscrito por la señora </w:t>
      </w:r>
      <w:r w:rsidRPr="00CE1806">
        <w:rPr>
          <w:rFonts w:ascii="Calibri" w:hAnsi="Calibri" w:cs="Calibri"/>
          <w:color w:val="000000"/>
          <w:sz w:val="22"/>
          <w:szCs w:val="22"/>
          <w:bdr w:val="none" w:sz="0" w:space="0" w:color="auto" w:frame="1"/>
        </w:rPr>
        <w:t xml:space="preserve">Grace Madrigal Castro, Gerente de Área, Área de Seguimiento de Disposiciones de la Contraloría General de la República, dirigido a los señores </w:t>
      </w:r>
      <w:r w:rsidRPr="00CE1806">
        <w:rPr>
          <w:rFonts w:ascii="Calibri" w:hAnsi="Calibri" w:cs="Calibri"/>
          <w:color w:val="000000"/>
          <w:sz w:val="22"/>
          <w:szCs w:val="22"/>
        </w:rPr>
        <w:t xml:space="preserve">Dennis Portuguez Cascante, Presidente de la Junta Administrativa y Alexander Barquero Elizondo, Director General, mediante el que remite el Informe DFOE-SD-SGP-01-2020 </w:t>
      </w:r>
      <w:r w:rsidRPr="00CE1806">
        <w:rPr>
          <w:rFonts w:ascii="Calibri" w:eastAsia="Arial" w:hAnsi="Calibri" w:cs="Calibri"/>
          <w:i/>
          <w:color w:val="000000"/>
          <w:sz w:val="22"/>
          <w:szCs w:val="22"/>
        </w:rPr>
        <w:t>“Índice</w:t>
      </w:r>
      <w:r w:rsidRPr="00CE1806">
        <w:rPr>
          <w:rFonts w:ascii="Calibri" w:eastAsia="Calibri" w:hAnsi="Calibri" w:cs="Calibri"/>
          <w:color w:val="000000"/>
          <w:sz w:val="22"/>
          <w:szCs w:val="22"/>
        </w:rPr>
        <w:t>​</w:t>
      </w:r>
      <w:r w:rsidRPr="00CE1806">
        <w:rPr>
          <w:rFonts w:ascii="Calibri" w:eastAsia="Arial" w:hAnsi="Calibri" w:cs="Calibri"/>
          <w:i/>
          <w:color w:val="000000"/>
          <w:sz w:val="22"/>
          <w:szCs w:val="22"/>
        </w:rPr>
        <w:t xml:space="preserve"> Institucional de Cumplimiento de Disposiciones y Recomendaciones (IDR)”,</w:t>
      </w:r>
      <w:r w:rsidRPr="00CE1806">
        <w:rPr>
          <w:rFonts w:ascii="Calibri" w:eastAsia="Calibri" w:hAnsi="Calibri" w:cs="Calibri"/>
          <w:color w:val="000000"/>
          <w:sz w:val="22"/>
          <w:szCs w:val="22"/>
        </w:rPr>
        <w:t>​</w:t>
      </w:r>
      <w:r w:rsidRPr="00CE1806">
        <w:rPr>
          <w:rFonts w:ascii="Calibri" w:hAnsi="Calibri" w:cs="Calibri"/>
          <w:color w:val="000000"/>
          <w:sz w:val="22"/>
          <w:szCs w:val="22"/>
        </w:rPr>
        <w:t xml:space="preserve"> preparado por la Contraloría General de la República que califica la labor de esta Junta Administrativa, para su información y fines consiguientes, y con la solicitud de que se haga del conocimiento de los miembros de este órgano colegiado. El IDR tiene como propósito medir la eficacia, eficiencia y gestión de los sujetos fiscalizados, respecto a la atención de las disposiciones y recomendaciones contenidas en los informes de auditoría del período 2018-2019, según los avances logrados al 31 de julio de 2020. Cabe indicar que, previo a la comunicación de los resultados, se realizó un proceso de validación con las instituciones, cuyas observaciones fueron analizadas por el Área de Seguimiento de Disposiciones, y se incorporaron los ajustes procedentes. Se insta a esta Junta Administrativa a considerar los resultados del IDR, a efectos de identificar en su caso particular, las circunstancias que prevalecieron, dar continuidad</w:t>
      </w:r>
      <w:r w:rsidRPr="00CE1806">
        <w:rPr>
          <w:rFonts w:ascii="Calibri" w:hAnsi="Calibri" w:cs="Calibri"/>
          <w:sz w:val="22"/>
          <w:szCs w:val="22"/>
        </w:rPr>
        <w:t xml:space="preserve"> a las acciones que han impactado positivamente en sus avances, y definir y ejecutar estrategias que le permitan instaurar mejoras en su gestión y en los servicios públicos que presta. Así también, se recomienda valorar los resultados de otras instituciones, con el propósito de articular esfuerzos que favorezcan la transferencia de aprendizajes y de prácticas exitosas. </w:t>
      </w:r>
      <w:r>
        <w:rPr>
          <w:rFonts w:ascii="Calibri" w:hAnsi="Calibri" w:cs="Calibri"/>
          <w:sz w:val="22"/>
          <w:szCs w:val="22"/>
        </w:rPr>
        <w:t>----------------------------------------------------------------------------------</w:t>
      </w:r>
    </w:p>
    <w:p w14:paraId="727E90D0" w14:textId="0CA72E5F" w:rsidR="00C954FC" w:rsidRPr="00CE1806" w:rsidRDefault="00C954FC" w:rsidP="00C954FC">
      <w:pPr>
        <w:spacing w:after="13" w:line="460" w:lineRule="exact"/>
        <w:jc w:val="both"/>
        <w:rPr>
          <w:rFonts w:ascii="Calibri" w:hAnsi="Calibri" w:cs="Calibri"/>
          <w:sz w:val="22"/>
          <w:szCs w:val="22"/>
        </w:rPr>
      </w:pPr>
      <w:bookmarkStart w:id="4" w:name="_Hlk56103576"/>
      <w:r w:rsidRPr="00CE1806">
        <w:rPr>
          <w:rFonts w:ascii="Calibri" w:hAnsi="Calibri" w:cs="Calibri"/>
          <w:b/>
          <w:bCs/>
          <w:sz w:val="22"/>
          <w:szCs w:val="22"/>
        </w:rPr>
        <w:t xml:space="preserve">ACUERDO 11.1. </w:t>
      </w:r>
      <w:bookmarkEnd w:id="4"/>
      <w:r w:rsidRPr="00CE1806">
        <w:rPr>
          <w:rFonts w:ascii="Calibri" w:hAnsi="Calibri" w:cs="Calibri"/>
          <w:sz w:val="22"/>
          <w:szCs w:val="22"/>
        </w:rPr>
        <w:t>Solicitar al señor Danilo Sanabria Vargas, Jefe por recargo del Departamento Administrativo Financiero, que esta Junta desea conocer el detalle de la información remitida a la Contraloría General de la República, la que justifica la calificación obtenida en su gestión  e identificar puntualmente la que tiene mayor relación con el tema de eficacia, para conocer las oportunidades de mejorar que existen, de acuerdo con el oficio DFOE-SD-2009 (17008) del 4 de noviembre de 2020, suscrito por la señora Grace Madrigal Castro, Gerente, del Área de Seguimiento de Disposiciones de la Contraloría General de la República, mediante el que remite el Informe DFOE-SD-SGP-01-2020 “</w:t>
      </w:r>
      <w:r w:rsidRPr="00CE1806">
        <w:rPr>
          <w:rFonts w:ascii="Calibri" w:hAnsi="Calibri" w:cs="Calibri"/>
          <w:i/>
          <w:iCs/>
          <w:sz w:val="22"/>
          <w:szCs w:val="22"/>
        </w:rPr>
        <w:t>Índice Institucional de Cumplimiento de Disposiciones y Recomendaciones (IDR)</w:t>
      </w:r>
      <w:r w:rsidRPr="00CE1806">
        <w:rPr>
          <w:rFonts w:ascii="Calibri" w:hAnsi="Calibri" w:cs="Calibri"/>
          <w:sz w:val="22"/>
          <w:szCs w:val="22"/>
        </w:rPr>
        <w:t xml:space="preserve">”. Enviar copia de este acuerdo al señor Alexander Barquero Elizondo, Director General y a la señora </w:t>
      </w:r>
      <w:r w:rsidRPr="00CE1806">
        <w:rPr>
          <w:rFonts w:ascii="Calibri" w:hAnsi="Calibri" w:cs="Calibri"/>
          <w:sz w:val="22"/>
          <w:szCs w:val="22"/>
        </w:rPr>
        <w:lastRenderedPageBreak/>
        <w:t xml:space="preserve">Carmen Campos Ramírez, Subdirectora General.  </w:t>
      </w:r>
      <w:r w:rsidRPr="00CE1806">
        <w:rPr>
          <w:rFonts w:ascii="Calibri" w:hAnsi="Calibri" w:cs="Calibri"/>
          <w:b/>
          <w:bCs/>
          <w:sz w:val="22"/>
          <w:szCs w:val="22"/>
        </w:rPr>
        <w:t>Aprobado.</w:t>
      </w:r>
      <w:r>
        <w:rPr>
          <w:rFonts w:ascii="Calibri" w:hAnsi="Calibri" w:cs="Calibri"/>
          <w:b/>
          <w:bCs/>
          <w:sz w:val="22"/>
          <w:szCs w:val="22"/>
        </w:rPr>
        <w:t xml:space="preserve"> ---------------------------------------------------</w:t>
      </w:r>
      <w:bookmarkStart w:id="5" w:name="_Hlk56104080"/>
      <w:r w:rsidRPr="00CE1806">
        <w:rPr>
          <w:rFonts w:ascii="Calibri" w:hAnsi="Calibri" w:cs="Calibri"/>
          <w:b/>
          <w:bCs/>
          <w:color w:val="000000"/>
          <w:sz w:val="22"/>
          <w:szCs w:val="22"/>
        </w:rPr>
        <w:t>ACUERDO 11.2.</w:t>
      </w:r>
      <w:r w:rsidRPr="00CE1806">
        <w:rPr>
          <w:rFonts w:ascii="Calibri" w:hAnsi="Calibri" w:cs="Calibri"/>
          <w:b/>
          <w:bCs/>
          <w:sz w:val="22"/>
          <w:szCs w:val="22"/>
        </w:rPr>
        <w:t xml:space="preserve"> </w:t>
      </w:r>
      <w:bookmarkEnd w:id="5"/>
      <w:r w:rsidRPr="00CE1806">
        <w:rPr>
          <w:rFonts w:ascii="Calibri" w:hAnsi="Calibri" w:cs="Calibri"/>
          <w:sz w:val="22"/>
          <w:szCs w:val="22"/>
        </w:rPr>
        <w:t xml:space="preserve">Agradecer a los funcionarios del Archivo Nacional, ya que, gracias al gran trabajo y apoyo realizado, la Junta Administrativa obtuvo una nota sobresaliente en el Informe DFOE-SD-SGP-01-2020 “Índice Institucional de Cumplimiento de Disposiciones y Recomendaciones (IDR) 2018-2019 preparado por la Contraloría General de la República, el cual tiene como propósito medir la eficacia, eficiencia y gestión de los sujetos fiscalizados. Enviar copia de este acuerdo al señor Alexander Barquero Elizondo, Director General, a las señoras Carmen Campos Ramírez, Subdirectora General y Ana Lucía Jiménez Monge, jefe del Departamento Archivo Notarial. </w:t>
      </w:r>
      <w:r w:rsidRPr="00CE1806">
        <w:rPr>
          <w:rFonts w:ascii="Calibri" w:hAnsi="Calibri" w:cs="Calibri"/>
          <w:b/>
          <w:bCs/>
          <w:sz w:val="22"/>
          <w:szCs w:val="22"/>
        </w:rPr>
        <w:t>Aprobado.</w:t>
      </w:r>
      <w:r>
        <w:rPr>
          <w:rFonts w:ascii="Calibri" w:hAnsi="Calibri" w:cs="Calibri"/>
          <w:b/>
          <w:bCs/>
          <w:sz w:val="22"/>
          <w:szCs w:val="22"/>
        </w:rPr>
        <w:t xml:space="preserve"> --------------------------------------------------------------------------------------------------------</w:t>
      </w:r>
      <w:r w:rsidR="00432A0C">
        <w:rPr>
          <w:rFonts w:ascii="Calibri" w:hAnsi="Calibri" w:cs="Calibri"/>
          <w:b/>
          <w:bCs/>
          <w:sz w:val="22"/>
          <w:szCs w:val="22"/>
        </w:rPr>
        <w:t>------------</w:t>
      </w:r>
    </w:p>
    <w:p w14:paraId="7C86722C" w14:textId="04AAB13B" w:rsidR="00C954FC" w:rsidRPr="00CE1806" w:rsidRDefault="00C954FC" w:rsidP="00C954FC">
      <w:pPr>
        <w:spacing w:line="460" w:lineRule="exact"/>
        <w:jc w:val="both"/>
        <w:rPr>
          <w:rFonts w:ascii="Calibri" w:hAnsi="Calibri" w:cs="Calibri"/>
          <w:color w:val="000000"/>
          <w:sz w:val="22"/>
          <w:szCs w:val="22"/>
        </w:rPr>
      </w:pPr>
      <w:r w:rsidRPr="00CE1806">
        <w:rPr>
          <w:rFonts w:ascii="Calibri" w:hAnsi="Calibri" w:cs="Calibri"/>
          <w:b/>
          <w:bCs/>
          <w:sz w:val="22"/>
          <w:szCs w:val="22"/>
        </w:rPr>
        <w:t>ARTICULO 12:</w:t>
      </w:r>
      <w:r w:rsidRPr="00CE1806">
        <w:rPr>
          <w:rFonts w:ascii="Calibri" w:hAnsi="Calibri" w:cs="Calibri"/>
          <w:sz w:val="22"/>
          <w:szCs w:val="22"/>
        </w:rPr>
        <w:t xml:space="preserve"> Oficio sin número del 7 de noviembre de 2020, suscrito por el señor Edgardo Vargas Rodríguez, Abogado y Notario, mediante el que interpone recurso de apelación, ante la Junta Administrativa del Archivo Nacional, contra la resolución enviada por el señor Alexander Barquero Elizondo, Director General, por correo electrónico del 2 de noviembre de 2020. El señor Vargas Rodríguez, comenta que, ante los hechos tan graves y delicados, expuesto en el oficio, solicita revocar la decisión del señor Barquero Elizondo, y se proceda a instruir a la Auditoría Interna de esta Institución, realizar una investigación y a rendir informe a su autoridad, con copia al suscrito, que lleve al descubrimiento de la verdad real de los hechos denunciados en el oficio. </w:t>
      </w:r>
      <w:r>
        <w:rPr>
          <w:rFonts w:ascii="Calibri" w:hAnsi="Calibri" w:cs="Calibri"/>
          <w:sz w:val="22"/>
          <w:szCs w:val="22"/>
        </w:rPr>
        <w:t>------------------------</w:t>
      </w:r>
    </w:p>
    <w:p w14:paraId="4CD6F081" w14:textId="235DD92F" w:rsidR="00C954FC" w:rsidRPr="00CE1806" w:rsidRDefault="00C954FC" w:rsidP="00C954FC">
      <w:pPr>
        <w:spacing w:after="13" w:line="460" w:lineRule="exact"/>
        <w:jc w:val="both"/>
        <w:rPr>
          <w:rFonts w:ascii="Calibri" w:hAnsi="Calibri" w:cs="Calibri"/>
          <w:sz w:val="22"/>
          <w:szCs w:val="22"/>
        </w:rPr>
      </w:pPr>
      <w:bookmarkStart w:id="6" w:name="_Hlk56104719"/>
      <w:bookmarkStart w:id="7" w:name="_Hlk56359409"/>
      <w:r w:rsidRPr="00CE1806">
        <w:rPr>
          <w:rFonts w:ascii="Calibri" w:hAnsi="Calibri" w:cs="Calibri"/>
          <w:b/>
          <w:bCs/>
          <w:sz w:val="22"/>
          <w:szCs w:val="22"/>
        </w:rPr>
        <w:t xml:space="preserve">ACUERDO 12. </w:t>
      </w:r>
      <w:bookmarkEnd w:id="6"/>
      <w:bookmarkEnd w:id="7"/>
      <w:r w:rsidRPr="00CE1806">
        <w:rPr>
          <w:rFonts w:ascii="Calibri" w:hAnsi="Calibri" w:cs="Calibri"/>
          <w:sz w:val="22"/>
          <w:szCs w:val="22"/>
          <w:bdr w:val="none" w:sz="0" w:space="0" w:color="auto" w:frame="1"/>
          <w:shd w:val="clear" w:color="auto" w:fill="FFFFFF"/>
        </w:rPr>
        <w:t>Trasladar</w:t>
      </w:r>
      <w:r w:rsidRPr="00CE1806">
        <w:rPr>
          <w:rFonts w:ascii="Calibri" w:hAnsi="Calibri" w:cs="Calibri"/>
          <w:b/>
          <w:bCs/>
          <w:sz w:val="22"/>
          <w:szCs w:val="22"/>
          <w:bdr w:val="none" w:sz="0" w:space="0" w:color="auto" w:frame="1"/>
          <w:shd w:val="clear" w:color="auto" w:fill="FFFFFF"/>
        </w:rPr>
        <w:t> </w:t>
      </w:r>
      <w:r w:rsidRPr="00CE1806">
        <w:rPr>
          <w:rFonts w:ascii="Calibri" w:hAnsi="Calibri" w:cs="Calibri"/>
          <w:sz w:val="22"/>
          <w:szCs w:val="22"/>
          <w:bdr w:val="none" w:sz="0" w:space="0" w:color="auto" w:frame="1"/>
          <w:shd w:val="clear" w:color="auto" w:fill="FFFFFF"/>
        </w:rPr>
        <w:t xml:space="preserve">a la señora Guiselle Mora Durán, Coordinadora de la Unidad de Asesoría Jurídica, el oficio sin número del 7 de noviembre de 2020, suscrito por el señor Edgardo Vargas Rodríguez, Abogado y Notario, para que valore la solicitud del señor Vargas y redacte el proyecto de resolución del recurso de apelación sobre una situación en la presentación de índices notariales del Sistema INDEX, en coordinación con la señora Ana Lucía Jiménez Monge, Jefe del Departamento Archivo Notarial, y lo remita a esta Junta para su revisión y aprobación.  Enviar copia de este acuerdo al señor Alexander Barquero Elizondo, Director General y a la señora Carmen Campos Ramírez, Subdirectora General. </w:t>
      </w:r>
      <w:r w:rsidRPr="00CE1806">
        <w:rPr>
          <w:rFonts w:ascii="Calibri" w:hAnsi="Calibri" w:cs="Calibri"/>
          <w:b/>
          <w:bCs/>
          <w:sz w:val="22"/>
          <w:szCs w:val="22"/>
          <w:bdr w:val="none" w:sz="0" w:space="0" w:color="auto" w:frame="1"/>
          <w:shd w:val="clear" w:color="auto" w:fill="FFFFFF"/>
        </w:rPr>
        <w:t xml:space="preserve">Aprobado. </w:t>
      </w:r>
      <w:r>
        <w:rPr>
          <w:rFonts w:ascii="Calibri" w:hAnsi="Calibri" w:cs="Calibri"/>
          <w:b/>
          <w:bCs/>
          <w:sz w:val="22"/>
          <w:szCs w:val="22"/>
          <w:bdr w:val="none" w:sz="0" w:space="0" w:color="auto" w:frame="1"/>
          <w:shd w:val="clear" w:color="auto" w:fill="FFFFFF"/>
        </w:rPr>
        <w:t>--------------------------------------------------------------------------------------</w:t>
      </w:r>
    </w:p>
    <w:p w14:paraId="6CD55BB4" w14:textId="6261B51E" w:rsidR="00C954FC" w:rsidRPr="00CE1806" w:rsidRDefault="00C954FC" w:rsidP="00C954FC">
      <w:pPr>
        <w:shd w:val="clear" w:color="auto" w:fill="FFFFFF"/>
        <w:spacing w:line="460" w:lineRule="exact"/>
        <w:jc w:val="both"/>
        <w:textAlignment w:val="baseline"/>
        <w:rPr>
          <w:rFonts w:ascii="Calibri" w:hAnsi="Calibri" w:cs="Calibri"/>
          <w:color w:val="000000"/>
          <w:sz w:val="22"/>
          <w:szCs w:val="22"/>
        </w:rPr>
      </w:pPr>
      <w:r w:rsidRPr="00CE1806">
        <w:rPr>
          <w:rFonts w:ascii="Calibri" w:hAnsi="Calibri" w:cs="Calibri"/>
          <w:b/>
          <w:bCs/>
          <w:sz w:val="22"/>
          <w:szCs w:val="22"/>
        </w:rPr>
        <w:t>ARTICULO 13.</w:t>
      </w:r>
      <w:r w:rsidRPr="00CE1806">
        <w:rPr>
          <w:rFonts w:ascii="Calibri" w:hAnsi="Calibri" w:cs="Calibri"/>
          <w:sz w:val="22"/>
          <w:szCs w:val="22"/>
        </w:rPr>
        <w:t xml:space="preserve"> </w:t>
      </w:r>
      <w:r w:rsidRPr="00CE1806">
        <w:rPr>
          <w:rFonts w:ascii="Calibri" w:hAnsi="Calibri" w:cs="Calibri"/>
          <w:color w:val="000000"/>
          <w:sz w:val="22"/>
          <w:szCs w:val="22"/>
        </w:rPr>
        <w:t xml:space="preserve">Comunicado por correo electrónico del 4 de noviembre de 2020, de la señora </w:t>
      </w:r>
      <w:r w:rsidRPr="00CE1806">
        <w:rPr>
          <w:rFonts w:ascii="Calibri" w:hAnsi="Calibri" w:cs="Calibri"/>
          <w:color w:val="000000"/>
          <w:sz w:val="22"/>
          <w:szCs w:val="22"/>
          <w:bdr w:val="none" w:sz="0" w:space="0" w:color="auto" w:frame="1"/>
        </w:rPr>
        <w:t xml:space="preserve">Ana Lucía Jiménez Monge, Jefe del Departamento Archivo Notarial, </w:t>
      </w:r>
      <w:r w:rsidRPr="00CE1806">
        <w:rPr>
          <w:rFonts w:ascii="Calibri" w:hAnsi="Calibri" w:cs="Calibri"/>
          <w:color w:val="000000"/>
          <w:sz w:val="22"/>
          <w:szCs w:val="22"/>
        </w:rPr>
        <w:t xml:space="preserve">mediante el que solicita se aclare el oficio DGAN-JA-521-2020 acuerdo 3, tomado en la sesión 38-2020 del 21 de octubre, sobre la </w:t>
      </w:r>
      <w:r w:rsidRPr="00CE1806">
        <w:rPr>
          <w:rFonts w:ascii="Calibri" w:hAnsi="Calibri" w:cs="Calibri"/>
          <w:color w:val="201F1E"/>
          <w:sz w:val="22"/>
          <w:szCs w:val="22"/>
          <w:shd w:val="clear" w:color="auto" w:fill="FFFFFF"/>
        </w:rPr>
        <w:t xml:space="preserve">tabla </w:t>
      </w:r>
      <w:r w:rsidRPr="00CE1806">
        <w:rPr>
          <w:rFonts w:ascii="Calibri" w:hAnsi="Calibri" w:cs="Calibri"/>
          <w:color w:val="201F1E"/>
          <w:sz w:val="22"/>
          <w:szCs w:val="22"/>
          <w:shd w:val="clear" w:color="auto" w:fill="FFFFFF"/>
        </w:rPr>
        <w:lastRenderedPageBreak/>
        <w:t>con los rangos de folios, para los precios que han sido aprobados por parte de este órgano colegiado</w:t>
      </w:r>
      <w:r w:rsidRPr="00CE1806">
        <w:rPr>
          <w:rFonts w:ascii="Calibri" w:hAnsi="Calibri" w:cs="Calibri"/>
          <w:color w:val="000000"/>
          <w:sz w:val="22"/>
          <w:szCs w:val="22"/>
        </w:rPr>
        <w:t>. La señora</w:t>
      </w:r>
      <w:r w:rsidRPr="00CE1806">
        <w:rPr>
          <w:rFonts w:ascii="Calibri" w:hAnsi="Calibri" w:cs="Calibri"/>
          <w:color w:val="000000"/>
          <w:sz w:val="22"/>
          <w:szCs w:val="22"/>
          <w:bdr w:val="none" w:sz="0" w:space="0" w:color="auto" w:frame="1"/>
        </w:rPr>
        <w:t xml:space="preserve"> Jiménez Monge, comenta que es</w:t>
      </w:r>
      <w:r w:rsidRPr="00CE1806">
        <w:rPr>
          <w:rFonts w:ascii="Calibri" w:hAnsi="Calibri" w:cs="Calibri"/>
          <w:color w:val="000000"/>
          <w:sz w:val="22"/>
          <w:szCs w:val="22"/>
        </w:rPr>
        <w:t xml:space="preserve"> importante tener la aclaración antes del 16 de noviembre de 2020, fecha en que rige el nuevo contrato de digitalización, para darlo a conocer a los notarios mediante un correo masivo.</w:t>
      </w:r>
      <w:r>
        <w:rPr>
          <w:rFonts w:ascii="Calibri" w:hAnsi="Calibri" w:cs="Calibri"/>
          <w:color w:val="000000"/>
          <w:sz w:val="22"/>
          <w:szCs w:val="22"/>
        </w:rPr>
        <w:t xml:space="preserve"> ---------------------------------------------------------------------------------</w:t>
      </w:r>
    </w:p>
    <w:tbl>
      <w:tblPr>
        <w:tblpPr w:leftFromText="141" w:rightFromText="141" w:vertAnchor="text" w:horzAnchor="margin" w:tblpXSpec="center" w:tblpY="2541"/>
        <w:tblW w:w="7928" w:type="dxa"/>
        <w:shd w:val="clear" w:color="auto" w:fill="FFFFFF"/>
        <w:tblCellMar>
          <w:left w:w="0" w:type="dxa"/>
          <w:right w:w="0" w:type="dxa"/>
        </w:tblCellMar>
        <w:tblLook w:val="04A0" w:firstRow="1" w:lastRow="0" w:firstColumn="1" w:lastColumn="0" w:noHBand="0" w:noVBand="1"/>
      </w:tblPr>
      <w:tblGrid>
        <w:gridCol w:w="2715"/>
        <w:gridCol w:w="2520"/>
        <w:gridCol w:w="2693"/>
      </w:tblGrid>
      <w:tr w:rsidR="00C954FC" w:rsidRPr="00CE1806" w14:paraId="378C38AC" w14:textId="77777777" w:rsidTr="007E6B1C">
        <w:trPr>
          <w:trHeight w:val="315"/>
        </w:trPr>
        <w:tc>
          <w:tcPr>
            <w:tcW w:w="2715" w:type="dxa"/>
            <w:tcBorders>
              <w:top w:val="single" w:sz="8" w:space="0" w:color="auto"/>
              <w:left w:val="single" w:sz="8" w:space="0" w:color="auto"/>
              <w:bottom w:val="double" w:sz="6" w:space="0" w:color="auto"/>
              <w:right w:val="nil"/>
            </w:tcBorders>
            <w:shd w:val="clear" w:color="auto" w:fill="auto"/>
            <w:tcMar>
              <w:top w:w="0" w:type="dxa"/>
              <w:left w:w="70" w:type="dxa"/>
              <w:bottom w:w="0" w:type="dxa"/>
              <w:right w:w="70" w:type="dxa"/>
            </w:tcMar>
            <w:vAlign w:val="center"/>
            <w:hideMark/>
          </w:tcPr>
          <w:p w14:paraId="502BF63C" w14:textId="77777777" w:rsidR="00C954FC" w:rsidRPr="00CE1806" w:rsidRDefault="00C954FC" w:rsidP="007E6B1C">
            <w:pPr>
              <w:spacing w:line="460" w:lineRule="exact"/>
              <w:jc w:val="center"/>
              <w:rPr>
                <w:rFonts w:ascii="Calibri" w:hAnsi="Calibri" w:cs="Calibri"/>
                <w:color w:val="201F1E"/>
                <w:sz w:val="20"/>
                <w:szCs w:val="20"/>
              </w:rPr>
            </w:pPr>
            <w:r w:rsidRPr="00CE1806">
              <w:rPr>
                <w:rFonts w:ascii="Calibri" w:hAnsi="Calibri" w:cs="Calibri"/>
                <w:b/>
                <w:bCs/>
                <w:color w:val="201F1E"/>
                <w:sz w:val="20"/>
                <w:szCs w:val="20"/>
                <w:bdr w:val="none" w:sz="0" w:space="0" w:color="auto" w:frame="1"/>
              </w:rPr>
              <w:t>Rangos de folios</w:t>
            </w:r>
          </w:p>
        </w:tc>
        <w:tc>
          <w:tcPr>
            <w:tcW w:w="2520" w:type="dxa"/>
            <w:tcBorders>
              <w:top w:val="single" w:sz="8" w:space="0" w:color="auto"/>
              <w:left w:val="single" w:sz="8" w:space="0" w:color="auto"/>
              <w:bottom w:val="double" w:sz="6" w:space="0" w:color="auto"/>
              <w:right w:val="single" w:sz="8" w:space="0" w:color="auto"/>
            </w:tcBorders>
            <w:shd w:val="clear" w:color="auto" w:fill="auto"/>
            <w:tcMar>
              <w:top w:w="0" w:type="dxa"/>
              <w:left w:w="70" w:type="dxa"/>
              <w:bottom w:w="0" w:type="dxa"/>
              <w:right w:w="70" w:type="dxa"/>
            </w:tcMar>
            <w:vAlign w:val="center"/>
            <w:hideMark/>
          </w:tcPr>
          <w:p w14:paraId="419240BA" w14:textId="77777777" w:rsidR="00C954FC" w:rsidRPr="00CE1806" w:rsidRDefault="00C954FC" w:rsidP="007E6B1C">
            <w:pPr>
              <w:spacing w:line="460" w:lineRule="exact"/>
              <w:jc w:val="center"/>
              <w:rPr>
                <w:rFonts w:ascii="Calibri" w:hAnsi="Calibri" w:cs="Calibri"/>
                <w:color w:val="201F1E"/>
                <w:sz w:val="20"/>
                <w:szCs w:val="20"/>
              </w:rPr>
            </w:pPr>
            <w:r w:rsidRPr="00CE1806">
              <w:rPr>
                <w:rFonts w:ascii="Calibri" w:hAnsi="Calibri" w:cs="Calibri"/>
                <w:b/>
                <w:bCs/>
                <w:color w:val="201F1E"/>
                <w:sz w:val="20"/>
                <w:szCs w:val="20"/>
                <w:bdr w:val="none" w:sz="0" w:space="0" w:color="auto" w:frame="1"/>
              </w:rPr>
              <w:t>Escenario #3</w:t>
            </w:r>
          </w:p>
        </w:tc>
        <w:tc>
          <w:tcPr>
            <w:tcW w:w="2693" w:type="dxa"/>
            <w:tcBorders>
              <w:top w:val="single" w:sz="8" w:space="0" w:color="auto"/>
              <w:left w:val="nil"/>
              <w:bottom w:val="double" w:sz="6" w:space="0" w:color="auto"/>
              <w:right w:val="single" w:sz="8" w:space="0" w:color="auto"/>
            </w:tcBorders>
            <w:shd w:val="clear" w:color="auto" w:fill="auto"/>
            <w:tcMar>
              <w:top w:w="0" w:type="dxa"/>
              <w:left w:w="70" w:type="dxa"/>
              <w:bottom w:w="0" w:type="dxa"/>
              <w:right w:w="70" w:type="dxa"/>
            </w:tcMar>
            <w:vAlign w:val="center"/>
            <w:hideMark/>
          </w:tcPr>
          <w:p w14:paraId="22C9ECC0" w14:textId="77777777" w:rsidR="00C954FC" w:rsidRPr="00CE1806" w:rsidRDefault="00C954FC" w:rsidP="007E6B1C">
            <w:pPr>
              <w:spacing w:line="460" w:lineRule="exact"/>
              <w:jc w:val="center"/>
              <w:rPr>
                <w:rFonts w:ascii="Calibri" w:hAnsi="Calibri" w:cs="Calibri"/>
                <w:color w:val="201F1E"/>
                <w:sz w:val="20"/>
                <w:szCs w:val="20"/>
              </w:rPr>
            </w:pPr>
            <w:r w:rsidRPr="00CE1806">
              <w:rPr>
                <w:rFonts w:ascii="Calibri" w:hAnsi="Calibri" w:cs="Calibri"/>
                <w:b/>
                <w:bCs/>
                <w:color w:val="201F1E"/>
                <w:sz w:val="20"/>
                <w:szCs w:val="20"/>
                <w:bdr w:val="none" w:sz="0" w:space="0" w:color="auto" w:frame="1"/>
              </w:rPr>
              <w:t>Precio aprobado</w:t>
            </w:r>
          </w:p>
        </w:tc>
      </w:tr>
      <w:tr w:rsidR="00C954FC" w:rsidRPr="00CE1806" w14:paraId="485CCC06" w14:textId="77777777" w:rsidTr="007E6B1C">
        <w:trPr>
          <w:trHeight w:val="315"/>
        </w:trPr>
        <w:tc>
          <w:tcPr>
            <w:tcW w:w="2715"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1966FDCC" w14:textId="77777777" w:rsidR="00C954FC" w:rsidRPr="00CE1806" w:rsidRDefault="00C954FC" w:rsidP="007E6B1C">
            <w:pPr>
              <w:spacing w:line="460" w:lineRule="exact"/>
              <w:jc w:val="center"/>
              <w:rPr>
                <w:rFonts w:ascii="Calibri" w:hAnsi="Calibri" w:cs="Calibri"/>
                <w:color w:val="201F1E"/>
                <w:sz w:val="20"/>
                <w:szCs w:val="20"/>
              </w:rPr>
            </w:pPr>
            <w:r w:rsidRPr="00CE1806">
              <w:rPr>
                <w:rFonts w:ascii="Calibri" w:hAnsi="Calibri" w:cs="Calibri"/>
                <w:color w:val="201F1E"/>
                <w:sz w:val="20"/>
                <w:szCs w:val="20"/>
                <w:bdr w:val="none" w:sz="0" w:space="0" w:color="auto" w:frame="1"/>
              </w:rPr>
              <w:t>1 imagen</w:t>
            </w:r>
          </w:p>
        </w:tc>
        <w:tc>
          <w:tcPr>
            <w:tcW w:w="2520" w:type="dxa"/>
            <w:tcBorders>
              <w:top w:val="nil"/>
              <w:left w:val="single" w:sz="8" w:space="0" w:color="auto"/>
              <w:bottom w:val="nil"/>
              <w:right w:val="single" w:sz="8" w:space="0" w:color="auto"/>
            </w:tcBorders>
            <w:shd w:val="clear" w:color="auto" w:fill="FFFFFF"/>
            <w:tcMar>
              <w:top w:w="0" w:type="dxa"/>
              <w:left w:w="70" w:type="dxa"/>
              <w:bottom w:w="0" w:type="dxa"/>
              <w:right w:w="70" w:type="dxa"/>
            </w:tcMar>
            <w:vAlign w:val="center"/>
            <w:hideMark/>
          </w:tcPr>
          <w:p w14:paraId="1F233063" w14:textId="77777777" w:rsidR="00C954FC" w:rsidRPr="00CE1806" w:rsidRDefault="00C954FC" w:rsidP="007E6B1C">
            <w:pPr>
              <w:spacing w:line="460" w:lineRule="exact"/>
              <w:jc w:val="right"/>
              <w:rPr>
                <w:rFonts w:ascii="Calibri" w:hAnsi="Calibri" w:cs="Calibri"/>
                <w:color w:val="201F1E"/>
                <w:sz w:val="20"/>
                <w:szCs w:val="20"/>
              </w:rPr>
            </w:pPr>
            <w:r w:rsidRPr="00CE1806">
              <w:rPr>
                <w:rFonts w:ascii="Calibri" w:hAnsi="Calibri" w:cs="Calibri"/>
                <w:color w:val="000000"/>
                <w:sz w:val="20"/>
                <w:szCs w:val="20"/>
                <w:bdr w:val="none" w:sz="0" w:space="0" w:color="auto" w:frame="1"/>
              </w:rPr>
              <w:t>                 149.31</w:t>
            </w:r>
            <w:r w:rsidRPr="00CE1806">
              <w:rPr>
                <w:rFonts w:ascii="Calibri" w:hAnsi="Calibri" w:cs="Calibri"/>
                <w:color w:val="201F1E"/>
                <w:sz w:val="20"/>
                <w:szCs w:val="20"/>
                <w:bdr w:val="none" w:sz="0" w:space="0" w:color="auto" w:frame="1"/>
              </w:rPr>
              <w:t> </w:t>
            </w:r>
          </w:p>
        </w:tc>
        <w:tc>
          <w:tcPr>
            <w:tcW w:w="2693"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2403FF10" w14:textId="77777777" w:rsidR="00C954FC" w:rsidRPr="00CE1806" w:rsidRDefault="00C954FC" w:rsidP="007E6B1C">
            <w:pPr>
              <w:spacing w:line="460" w:lineRule="exact"/>
              <w:jc w:val="right"/>
              <w:rPr>
                <w:rFonts w:ascii="Calibri" w:hAnsi="Calibri" w:cs="Calibri"/>
                <w:color w:val="201F1E"/>
                <w:sz w:val="20"/>
                <w:szCs w:val="20"/>
              </w:rPr>
            </w:pPr>
            <w:r w:rsidRPr="00CE1806">
              <w:rPr>
                <w:rFonts w:ascii="Calibri" w:hAnsi="Calibri" w:cs="Calibri"/>
                <w:color w:val="000000"/>
                <w:sz w:val="20"/>
                <w:szCs w:val="20"/>
                <w:bdr w:val="none" w:sz="0" w:space="0" w:color="auto" w:frame="1"/>
              </w:rPr>
              <w:t>150,00</w:t>
            </w:r>
            <w:r w:rsidRPr="00CE1806">
              <w:rPr>
                <w:rFonts w:ascii="Calibri" w:hAnsi="Calibri" w:cs="Calibri"/>
                <w:color w:val="201F1E"/>
                <w:sz w:val="20"/>
                <w:szCs w:val="20"/>
                <w:bdr w:val="none" w:sz="0" w:space="0" w:color="auto" w:frame="1"/>
              </w:rPr>
              <w:t> </w:t>
            </w:r>
          </w:p>
        </w:tc>
      </w:tr>
      <w:tr w:rsidR="00C954FC" w:rsidRPr="00CE1806" w14:paraId="11FC789B" w14:textId="77777777" w:rsidTr="007E6B1C">
        <w:trPr>
          <w:trHeight w:val="300"/>
        </w:trPr>
        <w:tc>
          <w:tcPr>
            <w:tcW w:w="2715"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2B0BD966" w14:textId="77777777" w:rsidR="00C954FC" w:rsidRPr="00CE1806" w:rsidRDefault="00C954FC" w:rsidP="007E6B1C">
            <w:pPr>
              <w:spacing w:line="460" w:lineRule="exact"/>
              <w:jc w:val="center"/>
              <w:rPr>
                <w:rFonts w:ascii="Calibri" w:hAnsi="Calibri" w:cs="Calibri"/>
                <w:color w:val="201F1E"/>
                <w:sz w:val="20"/>
                <w:szCs w:val="20"/>
              </w:rPr>
            </w:pPr>
            <w:r w:rsidRPr="00CE1806">
              <w:rPr>
                <w:rFonts w:ascii="Calibri" w:hAnsi="Calibri" w:cs="Calibri"/>
                <w:color w:val="201F1E"/>
                <w:sz w:val="20"/>
                <w:szCs w:val="20"/>
                <w:bdr w:val="none" w:sz="0" w:space="0" w:color="auto" w:frame="1"/>
              </w:rPr>
              <w:t>25 folios</w:t>
            </w:r>
          </w:p>
        </w:tc>
        <w:tc>
          <w:tcPr>
            <w:tcW w:w="2520" w:type="dxa"/>
            <w:tcBorders>
              <w:top w:val="nil"/>
              <w:left w:val="single" w:sz="8" w:space="0" w:color="auto"/>
              <w:bottom w:val="nil"/>
              <w:right w:val="single" w:sz="8" w:space="0" w:color="auto"/>
            </w:tcBorders>
            <w:shd w:val="clear" w:color="auto" w:fill="FFFFFF"/>
            <w:tcMar>
              <w:top w:w="0" w:type="dxa"/>
              <w:left w:w="70" w:type="dxa"/>
              <w:bottom w:w="0" w:type="dxa"/>
              <w:right w:w="70" w:type="dxa"/>
            </w:tcMar>
            <w:vAlign w:val="center"/>
            <w:hideMark/>
          </w:tcPr>
          <w:p w14:paraId="009FE205" w14:textId="77777777" w:rsidR="00C954FC" w:rsidRPr="00CE1806" w:rsidRDefault="00C954FC" w:rsidP="007E6B1C">
            <w:pPr>
              <w:spacing w:line="460" w:lineRule="exact"/>
              <w:jc w:val="right"/>
              <w:rPr>
                <w:rFonts w:ascii="Calibri" w:hAnsi="Calibri" w:cs="Calibri"/>
                <w:color w:val="201F1E"/>
                <w:sz w:val="20"/>
                <w:szCs w:val="20"/>
              </w:rPr>
            </w:pPr>
            <w:r w:rsidRPr="00CE1806">
              <w:rPr>
                <w:rFonts w:ascii="Calibri" w:hAnsi="Calibri" w:cs="Calibri"/>
                <w:color w:val="000000"/>
                <w:sz w:val="20"/>
                <w:szCs w:val="20"/>
                <w:bdr w:val="none" w:sz="0" w:space="0" w:color="auto" w:frame="1"/>
              </w:rPr>
              <w:t>             7,465.31</w:t>
            </w:r>
            <w:r w:rsidRPr="00CE1806">
              <w:rPr>
                <w:rFonts w:ascii="Calibri" w:hAnsi="Calibri" w:cs="Calibri"/>
                <w:color w:val="201F1E"/>
                <w:sz w:val="20"/>
                <w:szCs w:val="20"/>
                <w:bdr w:val="none" w:sz="0" w:space="0" w:color="auto" w:frame="1"/>
              </w:rPr>
              <w:t> </w:t>
            </w:r>
          </w:p>
        </w:tc>
        <w:tc>
          <w:tcPr>
            <w:tcW w:w="2693"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10AE83A1" w14:textId="77777777" w:rsidR="00C954FC" w:rsidRPr="00CE1806" w:rsidRDefault="00C954FC" w:rsidP="007E6B1C">
            <w:pPr>
              <w:spacing w:line="460" w:lineRule="exact"/>
              <w:jc w:val="right"/>
              <w:rPr>
                <w:rFonts w:ascii="Calibri" w:hAnsi="Calibri" w:cs="Calibri"/>
                <w:color w:val="201F1E"/>
                <w:sz w:val="20"/>
                <w:szCs w:val="20"/>
              </w:rPr>
            </w:pPr>
            <w:r w:rsidRPr="00CE1806">
              <w:rPr>
                <w:rFonts w:ascii="Calibri" w:hAnsi="Calibri" w:cs="Calibri"/>
                <w:color w:val="000000"/>
                <w:sz w:val="20"/>
                <w:szCs w:val="20"/>
                <w:bdr w:val="none" w:sz="0" w:space="0" w:color="auto" w:frame="1"/>
              </w:rPr>
              <w:t>7.500,00</w:t>
            </w:r>
            <w:r w:rsidRPr="00CE1806">
              <w:rPr>
                <w:rFonts w:ascii="Calibri" w:hAnsi="Calibri" w:cs="Calibri"/>
                <w:color w:val="201F1E"/>
                <w:sz w:val="20"/>
                <w:szCs w:val="20"/>
                <w:bdr w:val="none" w:sz="0" w:space="0" w:color="auto" w:frame="1"/>
              </w:rPr>
              <w:t> </w:t>
            </w:r>
          </w:p>
        </w:tc>
      </w:tr>
      <w:tr w:rsidR="00C954FC" w:rsidRPr="00CE1806" w14:paraId="516C3798" w14:textId="77777777" w:rsidTr="007E6B1C">
        <w:trPr>
          <w:trHeight w:val="300"/>
        </w:trPr>
        <w:tc>
          <w:tcPr>
            <w:tcW w:w="2715"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1DAB8B5E" w14:textId="77777777" w:rsidR="00C954FC" w:rsidRPr="00CE1806" w:rsidRDefault="00C954FC" w:rsidP="007E6B1C">
            <w:pPr>
              <w:spacing w:line="460" w:lineRule="exact"/>
              <w:jc w:val="center"/>
              <w:rPr>
                <w:rFonts w:ascii="Calibri" w:hAnsi="Calibri" w:cs="Calibri"/>
                <w:color w:val="201F1E"/>
                <w:sz w:val="20"/>
                <w:szCs w:val="20"/>
              </w:rPr>
            </w:pPr>
            <w:r w:rsidRPr="00CE1806">
              <w:rPr>
                <w:rFonts w:ascii="Calibri" w:hAnsi="Calibri" w:cs="Calibri"/>
                <w:color w:val="201F1E"/>
                <w:sz w:val="20"/>
                <w:szCs w:val="20"/>
                <w:bdr w:val="none" w:sz="0" w:space="0" w:color="auto" w:frame="1"/>
              </w:rPr>
              <w:t>50 folios</w:t>
            </w:r>
          </w:p>
        </w:tc>
        <w:tc>
          <w:tcPr>
            <w:tcW w:w="2520" w:type="dxa"/>
            <w:tcBorders>
              <w:top w:val="nil"/>
              <w:left w:val="single" w:sz="8" w:space="0" w:color="auto"/>
              <w:bottom w:val="nil"/>
              <w:right w:val="single" w:sz="8" w:space="0" w:color="auto"/>
            </w:tcBorders>
            <w:shd w:val="clear" w:color="auto" w:fill="FFFFFF"/>
            <w:tcMar>
              <w:top w:w="0" w:type="dxa"/>
              <w:left w:w="70" w:type="dxa"/>
              <w:bottom w:w="0" w:type="dxa"/>
              <w:right w:w="70" w:type="dxa"/>
            </w:tcMar>
            <w:vAlign w:val="center"/>
            <w:hideMark/>
          </w:tcPr>
          <w:p w14:paraId="590E680E" w14:textId="77777777" w:rsidR="00C954FC" w:rsidRPr="00CE1806" w:rsidRDefault="00C954FC" w:rsidP="007E6B1C">
            <w:pPr>
              <w:spacing w:line="460" w:lineRule="exact"/>
              <w:jc w:val="right"/>
              <w:rPr>
                <w:rFonts w:ascii="Calibri" w:hAnsi="Calibri" w:cs="Calibri"/>
                <w:color w:val="201F1E"/>
                <w:sz w:val="20"/>
                <w:szCs w:val="20"/>
              </w:rPr>
            </w:pPr>
            <w:r w:rsidRPr="00CE1806">
              <w:rPr>
                <w:rFonts w:ascii="Calibri" w:hAnsi="Calibri" w:cs="Calibri"/>
                <w:color w:val="000000"/>
                <w:sz w:val="20"/>
                <w:szCs w:val="20"/>
                <w:bdr w:val="none" w:sz="0" w:space="0" w:color="auto" w:frame="1"/>
              </w:rPr>
              <w:t>           14,930.62</w:t>
            </w:r>
            <w:r w:rsidRPr="00CE1806">
              <w:rPr>
                <w:rFonts w:ascii="Calibri" w:hAnsi="Calibri" w:cs="Calibri"/>
                <w:color w:val="201F1E"/>
                <w:sz w:val="20"/>
                <w:szCs w:val="20"/>
                <w:bdr w:val="none" w:sz="0" w:space="0" w:color="auto" w:frame="1"/>
              </w:rPr>
              <w:t> </w:t>
            </w:r>
          </w:p>
        </w:tc>
        <w:tc>
          <w:tcPr>
            <w:tcW w:w="2693"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18BACD8C" w14:textId="77777777" w:rsidR="00C954FC" w:rsidRPr="00CE1806" w:rsidRDefault="00C954FC" w:rsidP="007E6B1C">
            <w:pPr>
              <w:spacing w:line="460" w:lineRule="exact"/>
              <w:jc w:val="right"/>
              <w:rPr>
                <w:rFonts w:ascii="Calibri" w:hAnsi="Calibri" w:cs="Calibri"/>
                <w:color w:val="201F1E"/>
                <w:sz w:val="20"/>
                <w:szCs w:val="20"/>
              </w:rPr>
            </w:pPr>
            <w:r w:rsidRPr="00CE1806">
              <w:rPr>
                <w:rFonts w:ascii="Calibri" w:hAnsi="Calibri" w:cs="Calibri"/>
                <w:color w:val="000000"/>
                <w:sz w:val="20"/>
                <w:szCs w:val="20"/>
                <w:bdr w:val="none" w:sz="0" w:space="0" w:color="auto" w:frame="1"/>
              </w:rPr>
              <w:t>15.000,00</w:t>
            </w:r>
            <w:r w:rsidRPr="00CE1806">
              <w:rPr>
                <w:rFonts w:ascii="Calibri" w:hAnsi="Calibri" w:cs="Calibri"/>
                <w:color w:val="201F1E"/>
                <w:sz w:val="20"/>
                <w:szCs w:val="20"/>
                <w:bdr w:val="none" w:sz="0" w:space="0" w:color="auto" w:frame="1"/>
              </w:rPr>
              <w:t> </w:t>
            </w:r>
          </w:p>
        </w:tc>
      </w:tr>
      <w:tr w:rsidR="00C954FC" w:rsidRPr="00CE1806" w14:paraId="618A94FB" w14:textId="77777777" w:rsidTr="007E6B1C">
        <w:trPr>
          <w:trHeight w:val="300"/>
        </w:trPr>
        <w:tc>
          <w:tcPr>
            <w:tcW w:w="2715"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3F9DA3DA" w14:textId="77777777" w:rsidR="00C954FC" w:rsidRPr="00CE1806" w:rsidRDefault="00C954FC" w:rsidP="007E6B1C">
            <w:pPr>
              <w:spacing w:line="460" w:lineRule="exact"/>
              <w:jc w:val="center"/>
              <w:rPr>
                <w:rFonts w:ascii="Calibri" w:hAnsi="Calibri" w:cs="Calibri"/>
                <w:color w:val="201F1E"/>
                <w:sz w:val="20"/>
                <w:szCs w:val="20"/>
              </w:rPr>
            </w:pPr>
            <w:r w:rsidRPr="00CE1806">
              <w:rPr>
                <w:rFonts w:ascii="Calibri" w:hAnsi="Calibri" w:cs="Calibri"/>
                <w:color w:val="201F1E"/>
                <w:sz w:val="20"/>
                <w:szCs w:val="20"/>
                <w:bdr w:val="none" w:sz="0" w:space="0" w:color="auto" w:frame="1"/>
              </w:rPr>
              <w:t>75 folios</w:t>
            </w:r>
          </w:p>
        </w:tc>
        <w:tc>
          <w:tcPr>
            <w:tcW w:w="2520" w:type="dxa"/>
            <w:tcBorders>
              <w:top w:val="nil"/>
              <w:left w:val="single" w:sz="8" w:space="0" w:color="auto"/>
              <w:bottom w:val="nil"/>
              <w:right w:val="single" w:sz="8" w:space="0" w:color="auto"/>
            </w:tcBorders>
            <w:shd w:val="clear" w:color="auto" w:fill="FFFFFF"/>
            <w:tcMar>
              <w:top w:w="0" w:type="dxa"/>
              <w:left w:w="70" w:type="dxa"/>
              <w:bottom w:w="0" w:type="dxa"/>
              <w:right w:w="70" w:type="dxa"/>
            </w:tcMar>
            <w:vAlign w:val="center"/>
            <w:hideMark/>
          </w:tcPr>
          <w:p w14:paraId="1DA3AFAC" w14:textId="77777777" w:rsidR="00C954FC" w:rsidRPr="00CE1806" w:rsidRDefault="00C954FC" w:rsidP="007E6B1C">
            <w:pPr>
              <w:spacing w:line="460" w:lineRule="exact"/>
              <w:jc w:val="right"/>
              <w:rPr>
                <w:rFonts w:ascii="Calibri" w:hAnsi="Calibri" w:cs="Calibri"/>
                <w:color w:val="201F1E"/>
                <w:sz w:val="20"/>
                <w:szCs w:val="20"/>
              </w:rPr>
            </w:pPr>
            <w:r w:rsidRPr="00CE1806">
              <w:rPr>
                <w:rFonts w:ascii="Calibri" w:hAnsi="Calibri" w:cs="Calibri"/>
                <w:color w:val="000000"/>
                <w:sz w:val="20"/>
                <w:szCs w:val="20"/>
                <w:bdr w:val="none" w:sz="0" w:space="0" w:color="auto" w:frame="1"/>
              </w:rPr>
              <w:t>           22,395.93</w:t>
            </w:r>
            <w:r w:rsidRPr="00CE1806">
              <w:rPr>
                <w:rFonts w:ascii="Calibri" w:hAnsi="Calibri" w:cs="Calibri"/>
                <w:color w:val="201F1E"/>
                <w:sz w:val="20"/>
                <w:szCs w:val="20"/>
                <w:bdr w:val="none" w:sz="0" w:space="0" w:color="auto" w:frame="1"/>
              </w:rPr>
              <w:t> </w:t>
            </w:r>
          </w:p>
        </w:tc>
        <w:tc>
          <w:tcPr>
            <w:tcW w:w="2693"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2B972C48" w14:textId="77777777" w:rsidR="00C954FC" w:rsidRPr="00CE1806" w:rsidRDefault="00C954FC" w:rsidP="007E6B1C">
            <w:pPr>
              <w:spacing w:line="460" w:lineRule="exact"/>
              <w:jc w:val="right"/>
              <w:rPr>
                <w:rFonts w:ascii="Calibri" w:hAnsi="Calibri" w:cs="Calibri"/>
                <w:color w:val="201F1E"/>
                <w:sz w:val="20"/>
                <w:szCs w:val="20"/>
              </w:rPr>
            </w:pPr>
            <w:r w:rsidRPr="00CE1806">
              <w:rPr>
                <w:rFonts w:ascii="Calibri" w:hAnsi="Calibri" w:cs="Calibri"/>
                <w:color w:val="000000"/>
                <w:sz w:val="20"/>
                <w:szCs w:val="20"/>
                <w:bdr w:val="none" w:sz="0" w:space="0" w:color="auto" w:frame="1"/>
              </w:rPr>
              <w:t>22.500,00</w:t>
            </w:r>
            <w:r w:rsidRPr="00CE1806">
              <w:rPr>
                <w:rFonts w:ascii="Calibri" w:hAnsi="Calibri" w:cs="Calibri"/>
                <w:color w:val="201F1E"/>
                <w:sz w:val="20"/>
                <w:szCs w:val="20"/>
                <w:bdr w:val="none" w:sz="0" w:space="0" w:color="auto" w:frame="1"/>
              </w:rPr>
              <w:t> </w:t>
            </w:r>
          </w:p>
        </w:tc>
      </w:tr>
      <w:tr w:rsidR="00C954FC" w:rsidRPr="00CE1806" w14:paraId="21E4DBA4" w14:textId="77777777" w:rsidTr="007E6B1C">
        <w:trPr>
          <w:trHeight w:val="300"/>
        </w:trPr>
        <w:tc>
          <w:tcPr>
            <w:tcW w:w="2715"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1C823E52" w14:textId="77777777" w:rsidR="00C954FC" w:rsidRPr="00CE1806" w:rsidRDefault="00C954FC" w:rsidP="007E6B1C">
            <w:pPr>
              <w:spacing w:line="460" w:lineRule="exact"/>
              <w:jc w:val="center"/>
              <w:rPr>
                <w:rFonts w:ascii="Calibri" w:hAnsi="Calibri" w:cs="Calibri"/>
                <w:color w:val="201F1E"/>
                <w:sz w:val="20"/>
                <w:szCs w:val="20"/>
              </w:rPr>
            </w:pPr>
            <w:r w:rsidRPr="00CE1806">
              <w:rPr>
                <w:rFonts w:ascii="Calibri" w:hAnsi="Calibri" w:cs="Calibri"/>
                <w:color w:val="201F1E"/>
                <w:sz w:val="20"/>
                <w:szCs w:val="20"/>
                <w:bdr w:val="none" w:sz="0" w:space="0" w:color="auto" w:frame="1"/>
              </w:rPr>
              <w:t>100 folios</w:t>
            </w:r>
          </w:p>
        </w:tc>
        <w:tc>
          <w:tcPr>
            <w:tcW w:w="2520" w:type="dxa"/>
            <w:tcBorders>
              <w:top w:val="nil"/>
              <w:left w:val="single" w:sz="8" w:space="0" w:color="auto"/>
              <w:bottom w:val="nil"/>
              <w:right w:val="single" w:sz="8" w:space="0" w:color="auto"/>
            </w:tcBorders>
            <w:shd w:val="clear" w:color="auto" w:fill="FFFFFF"/>
            <w:tcMar>
              <w:top w:w="0" w:type="dxa"/>
              <w:left w:w="70" w:type="dxa"/>
              <w:bottom w:w="0" w:type="dxa"/>
              <w:right w:w="70" w:type="dxa"/>
            </w:tcMar>
            <w:vAlign w:val="center"/>
            <w:hideMark/>
          </w:tcPr>
          <w:p w14:paraId="4B9DA129" w14:textId="77777777" w:rsidR="00C954FC" w:rsidRPr="00CE1806" w:rsidRDefault="00C954FC" w:rsidP="007E6B1C">
            <w:pPr>
              <w:spacing w:line="460" w:lineRule="exact"/>
              <w:jc w:val="right"/>
              <w:rPr>
                <w:rFonts w:ascii="Calibri" w:hAnsi="Calibri" w:cs="Calibri"/>
                <w:color w:val="201F1E"/>
                <w:sz w:val="20"/>
                <w:szCs w:val="20"/>
              </w:rPr>
            </w:pPr>
            <w:r w:rsidRPr="00CE1806">
              <w:rPr>
                <w:rFonts w:ascii="Calibri" w:hAnsi="Calibri" w:cs="Calibri"/>
                <w:color w:val="000000"/>
                <w:sz w:val="20"/>
                <w:szCs w:val="20"/>
                <w:bdr w:val="none" w:sz="0" w:space="0" w:color="auto" w:frame="1"/>
              </w:rPr>
              <w:t>           29,861.24</w:t>
            </w:r>
            <w:r w:rsidRPr="00CE1806">
              <w:rPr>
                <w:rFonts w:ascii="Calibri" w:hAnsi="Calibri" w:cs="Calibri"/>
                <w:color w:val="201F1E"/>
                <w:sz w:val="20"/>
                <w:szCs w:val="20"/>
                <w:bdr w:val="none" w:sz="0" w:space="0" w:color="auto" w:frame="1"/>
              </w:rPr>
              <w:t> </w:t>
            </w:r>
          </w:p>
        </w:tc>
        <w:tc>
          <w:tcPr>
            <w:tcW w:w="2693"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793C85C5" w14:textId="77777777" w:rsidR="00C954FC" w:rsidRPr="00CE1806" w:rsidRDefault="00C954FC" w:rsidP="007E6B1C">
            <w:pPr>
              <w:spacing w:line="460" w:lineRule="exact"/>
              <w:jc w:val="right"/>
              <w:rPr>
                <w:rFonts w:ascii="Calibri" w:hAnsi="Calibri" w:cs="Calibri"/>
                <w:color w:val="201F1E"/>
                <w:sz w:val="20"/>
                <w:szCs w:val="20"/>
              </w:rPr>
            </w:pPr>
            <w:r w:rsidRPr="00CE1806">
              <w:rPr>
                <w:rFonts w:ascii="Calibri" w:hAnsi="Calibri" w:cs="Calibri"/>
                <w:color w:val="000000"/>
                <w:sz w:val="20"/>
                <w:szCs w:val="20"/>
                <w:bdr w:val="none" w:sz="0" w:space="0" w:color="auto" w:frame="1"/>
              </w:rPr>
              <w:t>30.000,00</w:t>
            </w:r>
            <w:r w:rsidRPr="00CE1806">
              <w:rPr>
                <w:rFonts w:ascii="Calibri" w:hAnsi="Calibri" w:cs="Calibri"/>
                <w:color w:val="201F1E"/>
                <w:sz w:val="20"/>
                <w:szCs w:val="20"/>
                <w:bdr w:val="none" w:sz="0" w:space="0" w:color="auto" w:frame="1"/>
              </w:rPr>
              <w:t> </w:t>
            </w:r>
          </w:p>
        </w:tc>
      </w:tr>
      <w:tr w:rsidR="00C954FC" w:rsidRPr="00CE1806" w14:paraId="40879797" w14:textId="77777777" w:rsidTr="007E6B1C">
        <w:trPr>
          <w:trHeight w:val="300"/>
        </w:trPr>
        <w:tc>
          <w:tcPr>
            <w:tcW w:w="2715"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63CAECD5" w14:textId="77777777" w:rsidR="00C954FC" w:rsidRPr="00CE1806" w:rsidRDefault="00C954FC" w:rsidP="007E6B1C">
            <w:pPr>
              <w:spacing w:line="460" w:lineRule="exact"/>
              <w:jc w:val="center"/>
              <w:rPr>
                <w:rFonts w:ascii="Calibri" w:hAnsi="Calibri" w:cs="Calibri"/>
                <w:color w:val="201F1E"/>
                <w:sz w:val="20"/>
                <w:szCs w:val="20"/>
              </w:rPr>
            </w:pPr>
            <w:r w:rsidRPr="00CE1806">
              <w:rPr>
                <w:rFonts w:ascii="Calibri" w:hAnsi="Calibri" w:cs="Calibri"/>
                <w:color w:val="201F1E"/>
                <w:sz w:val="20"/>
                <w:szCs w:val="20"/>
                <w:bdr w:val="none" w:sz="0" w:space="0" w:color="auto" w:frame="1"/>
              </w:rPr>
              <w:t>125 folios</w:t>
            </w:r>
          </w:p>
        </w:tc>
        <w:tc>
          <w:tcPr>
            <w:tcW w:w="2520" w:type="dxa"/>
            <w:tcBorders>
              <w:top w:val="nil"/>
              <w:left w:val="single" w:sz="8" w:space="0" w:color="auto"/>
              <w:bottom w:val="nil"/>
              <w:right w:val="single" w:sz="8" w:space="0" w:color="auto"/>
            </w:tcBorders>
            <w:shd w:val="clear" w:color="auto" w:fill="FFFFFF"/>
            <w:tcMar>
              <w:top w:w="0" w:type="dxa"/>
              <w:left w:w="70" w:type="dxa"/>
              <w:bottom w:w="0" w:type="dxa"/>
              <w:right w:w="70" w:type="dxa"/>
            </w:tcMar>
            <w:vAlign w:val="center"/>
            <w:hideMark/>
          </w:tcPr>
          <w:p w14:paraId="7AEC8170" w14:textId="77777777" w:rsidR="00C954FC" w:rsidRPr="00CE1806" w:rsidRDefault="00C954FC" w:rsidP="007E6B1C">
            <w:pPr>
              <w:spacing w:line="460" w:lineRule="exact"/>
              <w:jc w:val="right"/>
              <w:rPr>
                <w:rFonts w:ascii="Calibri" w:hAnsi="Calibri" w:cs="Calibri"/>
                <w:color w:val="201F1E"/>
                <w:sz w:val="20"/>
                <w:szCs w:val="20"/>
              </w:rPr>
            </w:pPr>
            <w:r w:rsidRPr="00CE1806">
              <w:rPr>
                <w:rFonts w:ascii="Calibri" w:hAnsi="Calibri" w:cs="Calibri"/>
                <w:color w:val="000000"/>
                <w:sz w:val="20"/>
                <w:szCs w:val="20"/>
                <w:bdr w:val="none" w:sz="0" w:space="0" w:color="auto" w:frame="1"/>
              </w:rPr>
              <w:t>           37,326.55</w:t>
            </w:r>
            <w:r w:rsidRPr="00CE1806">
              <w:rPr>
                <w:rFonts w:ascii="Calibri" w:hAnsi="Calibri" w:cs="Calibri"/>
                <w:color w:val="201F1E"/>
                <w:sz w:val="20"/>
                <w:szCs w:val="20"/>
                <w:bdr w:val="none" w:sz="0" w:space="0" w:color="auto" w:frame="1"/>
              </w:rPr>
              <w:t> </w:t>
            </w:r>
          </w:p>
        </w:tc>
        <w:tc>
          <w:tcPr>
            <w:tcW w:w="2693"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5E2EB2A0" w14:textId="77777777" w:rsidR="00C954FC" w:rsidRPr="00CE1806" w:rsidRDefault="00C954FC" w:rsidP="007E6B1C">
            <w:pPr>
              <w:spacing w:line="460" w:lineRule="exact"/>
              <w:jc w:val="right"/>
              <w:rPr>
                <w:rFonts w:ascii="Calibri" w:hAnsi="Calibri" w:cs="Calibri"/>
                <w:color w:val="201F1E"/>
                <w:sz w:val="20"/>
                <w:szCs w:val="20"/>
              </w:rPr>
            </w:pPr>
            <w:r w:rsidRPr="00CE1806">
              <w:rPr>
                <w:rFonts w:ascii="Calibri" w:hAnsi="Calibri" w:cs="Calibri"/>
                <w:color w:val="000000"/>
                <w:sz w:val="20"/>
                <w:szCs w:val="20"/>
                <w:bdr w:val="none" w:sz="0" w:space="0" w:color="auto" w:frame="1"/>
              </w:rPr>
              <w:t>37.500,00</w:t>
            </w:r>
            <w:r w:rsidRPr="00CE1806">
              <w:rPr>
                <w:rFonts w:ascii="Calibri" w:hAnsi="Calibri" w:cs="Calibri"/>
                <w:color w:val="201F1E"/>
                <w:sz w:val="20"/>
                <w:szCs w:val="20"/>
                <w:bdr w:val="none" w:sz="0" w:space="0" w:color="auto" w:frame="1"/>
              </w:rPr>
              <w:t> </w:t>
            </w:r>
          </w:p>
        </w:tc>
      </w:tr>
      <w:tr w:rsidR="00C954FC" w:rsidRPr="00CE1806" w14:paraId="0FE03E8D" w14:textId="77777777" w:rsidTr="007E6B1C">
        <w:trPr>
          <w:trHeight w:val="300"/>
        </w:trPr>
        <w:tc>
          <w:tcPr>
            <w:tcW w:w="2715"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2CCF522D" w14:textId="77777777" w:rsidR="00C954FC" w:rsidRPr="00CE1806" w:rsidRDefault="00C954FC" w:rsidP="007E6B1C">
            <w:pPr>
              <w:spacing w:line="460" w:lineRule="exact"/>
              <w:jc w:val="center"/>
              <w:rPr>
                <w:rFonts w:ascii="Calibri" w:hAnsi="Calibri" w:cs="Calibri"/>
                <w:color w:val="201F1E"/>
                <w:sz w:val="20"/>
                <w:szCs w:val="20"/>
              </w:rPr>
            </w:pPr>
            <w:r w:rsidRPr="00CE1806">
              <w:rPr>
                <w:rFonts w:ascii="Calibri" w:hAnsi="Calibri" w:cs="Calibri"/>
                <w:color w:val="201F1E"/>
                <w:sz w:val="20"/>
                <w:szCs w:val="20"/>
                <w:bdr w:val="none" w:sz="0" w:space="0" w:color="auto" w:frame="1"/>
              </w:rPr>
              <w:t>150 folios</w:t>
            </w:r>
          </w:p>
        </w:tc>
        <w:tc>
          <w:tcPr>
            <w:tcW w:w="2520" w:type="dxa"/>
            <w:tcBorders>
              <w:top w:val="nil"/>
              <w:left w:val="single" w:sz="8" w:space="0" w:color="auto"/>
              <w:bottom w:val="nil"/>
              <w:right w:val="single" w:sz="8" w:space="0" w:color="auto"/>
            </w:tcBorders>
            <w:shd w:val="clear" w:color="auto" w:fill="FFFFFF"/>
            <w:tcMar>
              <w:top w:w="0" w:type="dxa"/>
              <w:left w:w="70" w:type="dxa"/>
              <w:bottom w:w="0" w:type="dxa"/>
              <w:right w:w="70" w:type="dxa"/>
            </w:tcMar>
            <w:vAlign w:val="center"/>
            <w:hideMark/>
          </w:tcPr>
          <w:p w14:paraId="2890456A" w14:textId="77777777" w:rsidR="00C954FC" w:rsidRPr="00CE1806" w:rsidRDefault="00C954FC" w:rsidP="007E6B1C">
            <w:pPr>
              <w:spacing w:line="460" w:lineRule="exact"/>
              <w:jc w:val="right"/>
              <w:rPr>
                <w:rFonts w:ascii="Calibri" w:hAnsi="Calibri" w:cs="Calibri"/>
                <w:color w:val="201F1E"/>
                <w:sz w:val="20"/>
                <w:szCs w:val="20"/>
              </w:rPr>
            </w:pPr>
            <w:r w:rsidRPr="00CE1806">
              <w:rPr>
                <w:rFonts w:ascii="Calibri" w:hAnsi="Calibri" w:cs="Calibri"/>
                <w:color w:val="000000"/>
                <w:sz w:val="20"/>
                <w:szCs w:val="20"/>
                <w:bdr w:val="none" w:sz="0" w:space="0" w:color="auto" w:frame="1"/>
              </w:rPr>
              <w:t>           44,791.86</w:t>
            </w:r>
            <w:r w:rsidRPr="00CE1806">
              <w:rPr>
                <w:rFonts w:ascii="Calibri" w:hAnsi="Calibri" w:cs="Calibri"/>
                <w:color w:val="201F1E"/>
                <w:sz w:val="20"/>
                <w:szCs w:val="20"/>
                <w:bdr w:val="none" w:sz="0" w:space="0" w:color="auto" w:frame="1"/>
              </w:rPr>
              <w:t> </w:t>
            </w:r>
          </w:p>
        </w:tc>
        <w:tc>
          <w:tcPr>
            <w:tcW w:w="2693"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41C3CEC5" w14:textId="77777777" w:rsidR="00C954FC" w:rsidRPr="00CE1806" w:rsidRDefault="00C954FC" w:rsidP="007E6B1C">
            <w:pPr>
              <w:spacing w:line="460" w:lineRule="exact"/>
              <w:jc w:val="right"/>
              <w:rPr>
                <w:rFonts w:ascii="Calibri" w:hAnsi="Calibri" w:cs="Calibri"/>
                <w:color w:val="201F1E"/>
                <w:sz w:val="20"/>
                <w:szCs w:val="20"/>
              </w:rPr>
            </w:pPr>
            <w:r w:rsidRPr="00CE1806">
              <w:rPr>
                <w:rFonts w:ascii="Calibri" w:hAnsi="Calibri" w:cs="Calibri"/>
                <w:color w:val="000000"/>
                <w:sz w:val="20"/>
                <w:szCs w:val="20"/>
                <w:bdr w:val="none" w:sz="0" w:space="0" w:color="auto" w:frame="1"/>
              </w:rPr>
              <w:t>45.000,00</w:t>
            </w:r>
            <w:r w:rsidRPr="00CE1806">
              <w:rPr>
                <w:rFonts w:ascii="Calibri" w:hAnsi="Calibri" w:cs="Calibri"/>
                <w:color w:val="201F1E"/>
                <w:sz w:val="20"/>
                <w:szCs w:val="20"/>
                <w:bdr w:val="none" w:sz="0" w:space="0" w:color="auto" w:frame="1"/>
              </w:rPr>
              <w:t> </w:t>
            </w:r>
          </w:p>
        </w:tc>
      </w:tr>
      <w:tr w:rsidR="00C954FC" w:rsidRPr="00CE1806" w14:paraId="158363A0" w14:textId="77777777" w:rsidTr="007E6B1C">
        <w:trPr>
          <w:trHeight w:val="300"/>
        </w:trPr>
        <w:tc>
          <w:tcPr>
            <w:tcW w:w="2715" w:type="dxa"/>
            <w:tcBorders>
              <w:top w:val="nil"/>
              <w:left w:val="single" w:sz="8" w:space="0" w:color="auto"/>
              <w:bottom w:val="nil"/>
              <w:right w:val="nil"/>
            </w:tcBorders>
            <w:shd w:val="clear" w:color="auto" w:fill="FFFFFF"/>
            <w:tcMar>
              <w:top w:w="0" w:type="dxa"/>
              <w:left w:w="70" w:type="dxa"/>
              <w:bottom w:w="0" w:type="dxa"/>
              <w:right w:w="70" w:type="dxa"/>
            </w:tcMar>
            <w:vAlign w:val="center"/>
            <w:hideMark/>
          </w:tcPr>
          <w:p w14:paraId="28CC58AD" w14:textId="77777777" w:rsidR="00C954FC" w:rsidRPr="00CE1806" w:rsidRDefault="00C954FC" w:rsidP="007E6B1C">
            <w:pPr>
              <w:spacing w:line="460" w:lineRule="exact"/>
              <w:jc w:val="center"/>
              <w:rPr>
                <w:rFonts w:ascii="Calibri" w:hAnsi="Calibri" w:cs="Calibri"/>
                <w:color w:val="201F1E"/>
                <w:sz w:val="20"/>
                <w:szCs w:val="20"/>
              </w:rPr>
            </w:pPr>
            <w:r w:rsidRPr="00CE1806">
              <w:rPr>
                <w:rFonts w:ascii="Calibri" w:hAnsi="Calibri" w:cs="Calibri"/>
                <w:color w:val="201F1E"/>
                <w:sz w:val="20"/>
                <w:szCs w:val="20"/>
                <w:bdr w:val="none" w:sz="0" w:space="0" w:color="auto" w:frame="1"/>
              </w:rPr>
              <w:t>175 folios</w:t>
            </w:r>
          </w:p>
        </w:tc>
        <w:tc>
          <w:tcPr>
            <w:tcW w:w="2520" w:type="dxa"/>
            <w:tcBorders>
              <w:top w:val="nil"/>
              <w:left w:val="single" w:sz="8" w:space="0" w:color="auto"/>
              <w:bottom w:val="nil"/>
              <w:right w:val="single" w:sz="8" w:space="0" w:color="auto"/>
            </w:tcBorders>
            <w:shd w:val="clear" w:color="auto" w:fill="FFFFFF"/>
            <w:tcMar>
              <w:top w:w="0" w:type="dxa"/>
              <w:left w:w="70" w:type="dxa"/>
              <w:bottom w:w="0" w:type="dxa"/>
              <w:right w:w="70" w:type="dxa"/>
            </w:tcMar>
            <w:vAlign w:val="center"/>
            <w:hideMark/>
          </w:tcPr>
          <w:p w14:paraId="4272BA31" w14:textId="77777777" w:rsidR="00C954FC" w:rsidRPr="00CE1806" w:rsidRDefault="00C954FC" w:rsidP="007E6B1C">
            <w:pPr>
              <w:spacing w:line="460" w:lineRule="exact"/>
              <w:jc w:val="right"/>
              <w:rPr>
                <w:rFonts w:ascii="Calibri" w:hAnsi="Calibri" w:cs="Calibri"/>
                <w:color w:val="201F1E"/>
                <w:sz w:val="20"/>
                <w:szCs w:val="20"/>
              </w:rPr>
            </w:pPr>
            <w:r w:rsidRPr="00CE1806">
              <w:rPr>
                <w:rFonts w:ascii="Calibri" w:hAnsi="Calibri" w:cs="Calibri"/>
                <w:color w:val="000000"/>
                <w:sz w:val="20"/>
                <w:szCs w:val="20"/>
                <w:bdr w:val="none" w:sz="0" w:space="0" w:color="auto" w:frame="1"/>
              </w:rPr>
              <w:t>           52,257.18</w:t>
            </w:r>
            <w:r w:rsidRPr="00CE1806">
              <w:rPr>
                <w:rFonts w:ascii="Calibri" w:hAnsi="Calibri" w:cs="Calibri"/>
                <w:color w:val="201F1E"/>
                <w:sz w:val="20"/>
                <w:szCs w:val="20"/>
                <w:bdr w:val="none" w:sz="0" w:space="0" w:color="auto" w:frame="1"/>
              </w:rPr>
              <w:t> </w:t>
            </w:r>
          </w:p>
        </w:tc>
        <w:tc>
          <w:tcPr>
            <w:tcW w:w="2693"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465DBF5E" w14:textId="77777777" w:rsidR="00C954FC" w:rsidRPr="00CE1806" w:rsidRDefault="00C954FC" w:rsidP="007E6B1C">
            <w:pPr>
              <w:spacing w:line="460" w:lineRule="exact"/>
              <w:jc w:val="right"/>
              <w:rPr>
                <w:rFonts w:ascii="Calibri" w:hAnsi="Calibri" w:cs="Calibri"/>
                <w:color w:val="201F1E"/>
                <w:sz w:val="20"/>
                <w:szCs w:val="20"/>
              </w:rPr>
            </w:pPr>
            <w:r w:rsidRPr="00CE1806">
              <w:rPr>
                <w:rFonts w:ascii="Calibri" w:hAnsi="Calibri" w:cs="Calibri"/>
                <w:color w:val="000000"/>
                <w:sz w:val="20"/>
                <w:szCs w:val="20"/>
                <w:bdr w:val="none" w:sz="0" w:space="0" w:color="auto" w:frame="1"/>
              </w:rPr>
              <w:t>52.500,00</w:t>
            </w:r>
            <w:r w:rsidRPr="00CE1806">
              <w:rPr>
                <w:rFonts w:ascii="Calibri" w:hAnsi="Calibri" w:cs="Calibri"/>
                <w:color w:val="201F1E"/>
                <w:sz w:val="20"/>
                <w:szCs w:val="20"/>
                <w:bdr w:val="none" w:sz="0" w:space="0" w:color="auto" w:frame="1"/>
              </w:rPr>
              <w:t> </w:t>
            </w:r>
          </w:p>
        </w:tc>
      </w:tr>
      <w:tr w:rsidR="00C954FC" w:rsidRPr="00CE1806" w14:paraId="5C8C7E09" w14:textId="77777777" w:rsidTr="007E6B1C">
        <w:trPr>
          <w:trHeight w:val="300"/>
        </w:trPr>
        <w:tc>
          <w:tcPr>
            <w:tcW w:w="2715" w:type="dxa"/>
            <w:tcBorders>
              <w:top w:val="nil"/>
              <w:left w:val="single" w:sz="8" w:space="0" w:color="auto"/>
              <w:bottom w:val="single" w:sz="8" w:space="0" w:color="auto"/>
              <w:right w:val="nil"/>
            </w:tcBorders>
            <w:shd w:val="clear" w:color="auto" w:fill="FFFFFF"/>
            <w:tcMar>
              <w:top w:w="0" w:type="dxa"/>
              <w:left w:w="70" w:type="dxa"/>
              <w:bottom w:w="0" w:type="dxa"/>
              <w:right w:w="70" w:type="dxa"/>
            </w:tcMar>
            <w:vAlign w:val="center"/>
            <w:hideMark/>
          </w:tcPr>
          <w:p w14:paraId="6C91A8DF" w14:textId="77777777" w:rsidR="00C954FC" w:rsidRPr="00CE1806" w:rsidRDefault="00C954FC" w:rsidP="007E6B1C">
            <w:pPr>
              <w:spacing w:line="460" w:lineRule="exact"/>
              <w:jc w:val="center"/>
              <w:rPr>
                <w:rFonts w:ascii="Calibri" w:hAnsi="Calibri" w:cs="Calibri"/>
                <w:color w:val="201F1E"/>
                <w:sz w:val="20"/>
                <w:szCs w:val="20"/>
              </w:rPr>
            </w:pPr>
            <w:r w:rsidRPr="00CE1806">
              <w:rPr>
                <w:rFonts w:ascii="Calibri" w:hAnsi="Calibri" w:cs="Calibri"/>
                <w:color w:val="201F1E"/>
                <w:sz w:val="20"/>
                <w:szCs w:val="20"/>
                <w:bdr w:val="none" w:sz="0" w:space="0" w:color="auto" w:frame="1"/>
              </w:rPr>
              <w:t>200 folios</w:t>
            </w:r>
          </w:p>
        </w:tc>
        <w:tc>
          <w:tcPr>
            <w:tcW w:w="25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B08523F" w14:textId="77777777" w:rsidR="00C954FC" w:rsidRPr="00CE1806" w:rsidRDefault="00C954FC" w:rsidP="007E6B1C">
            <w:pPr>
              <w:spacing w:line="460" w:lineRule="exact"/>
              <w:jc w:val="right"/>
              <w:rPr>
                <w:rFonts w:ascii="Calibri" w:hAnsi="Calibri" w:cs="Calibri"/>
                <w:color w:val="201F1E"/>
                <w:sz w:val="20"/>
                <w:szCs w:val="20"/>
              </w:rPr>
            </w:pPr>
            <w:r w:rsidRPr="00CE1806">
              <w:rPr>
                <w:rFonts w:ascii="Calibri" w:hAnsi="Calibri" w:cs="Calibri"/>
                <w:color w:val="000000"/>
                <w:sz w:val="20"/>
                <w:szCs w:val="20"/>
                <w:bdr w:val="none" w:sz="0" w:space="0" w:color="auto" w:frame="1"/>
              </w:rPr>
              <w:t>           59,722.49</w:t>
            </w:r>
            <w:r w:rsidRPr="00CE1806">
              <w:rPr>
                <w:rFonts w:ascii="Calibri" w:hAnsi="Calibri" w:cs="Calibri"/>
                <w:color w:val="201F1E"/>
                <w:sz w:val="20"/>
                <w:szCs w:val="20"/>
                <w:bdr w:val="none" w:sz="0" w:space="0" w:color="auto" w:frame="1"/>
              </w:rPr>
              <w:t> </w:t>
            </w:r>
          </w:p>
        </w:tc>
        <w:tc>
          <w:tcPr>
            <w:tcW w:w="269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9480FA1" w14:textId="77777777" w:rsidR="00C954FC" w:rsidRPr="00CE1806" w:rsidRDefault="00C954FC" w:rsidP="007E6B1C">
            <w:pPr>
              <w:spacing w:line="460" w:lineRule="exact"/>
              <w:jc w:val="right"/>
              <w:rPr>
                <w:rFonts w:ascii="Calibri" w:hAnsi="Calibri" w:cs="Calibri"/>
                <w:color w:val="201F1E"/>
                <w:sz w:val="20"/>
                <w:szCs w:val="20"/>
              </w:rPr>
            </w:pPr>
            <w:r w:rsidRPr="00CE1806">
              <w:rPr>
                <w:rFonts w:ascii="Calibri" w:hAnsi="Calibri" w:cs="Calibri"/>
                <w:color w:val="000000"/>
                <w:sz w:val="20"/>
                <w:szCs w:val="20"/>
                <w:bdr w:val="none" w:sz="0" w:space="0" w:color="auto" w:frame="1"/>
              </w:rPr>
              <w:t>60.000,00</w:t>
            </w:r>
            <w:r w:rsidRPr="00CE1806">
              <w:rPr>
                <w:rFonts w:ascii="Calibri" w:hAnsi="Calibri" w:cs="Calibri"/>
                <w:color w:val="201F1E"/>
                <w:sz w:val="20"/>
                <w:szCs w:val="20"/>
                <w:bdr w:val="none" w:sz="0" w:space="0" w:color="auto" w:frame="1"/>
              </w:rPr>
              <w:t> </w:t>
            </w:r>
          </w:p>
        </w:tc>
      </w:tr>
    </w:tbl>
    <w:p w14:paraId="14CC0480" w14:textId="596E1FF5" w:rsidR="00C954FC" w:rsidRPr="00CE1806" w:rsidRDefault="00C954FC" w:rsidP="00C954FC">
      <w:pPr>
        <w:shd w:val="clear" w:color="auto" w:fill="FFFFFF"/>
        <w:spacing w:line="460" w:lineRule="exact"/>
        <w:jc w:val="both"/>
        <w:rPr>
          <w:rFonts w:ascii="Calibri" w:hAnsi="Calibri" w:cs="Calibri"/>
          <w:color w:val="000000"/>
          <w:sz w:val="22"/>
          <w:szCs w:val="22"/>
          <w:bdr w:val="none" w:sz="0" w:space="0" w:color="auto" w:frame="1"/>
          <w:shd w:val="clear" w:color="auto" w:fill="FFFFFF"/>
        </w:rPr>
      </w:pPr>
      <w:r w:rsidRPr="00CE1806">
        <w:rPr>
          <w:rFonts w:ascii="Calibri" w:hAnsi="Calibri" w:cs="Calibri"/>
          <w:b/>
          <w:bCs/>
          <w:sz w:val="22"/>
          <w:szCs w:val="22"/>
        </w:rPr>
        <w:t>ACUERDO 13.</w:t>
      </w:r>
      <w:r w:rsidRPr="00CE1806">
        <w:rPr>
          <w:rFonts w:ascii="Calibri" w:hAnsi="Calibri" w:cs="Calibri"/>
          <w:color w:val="201F1E"/>
          <w:sz w:val="22"/>
          <w:szCs w:val="22"/>
          <w:shd w:val="clear" w:color="auto" w:fill="FFFFFF"/>
        </w:rPr>
        <w:t xml:space="preserve"> </w:t>
      </w:r>
      <w:r w:rsidRPr="00CE1806">
        <w:rPr>
          <w:rFonts w:ascii="Calibri" w:hAnsi="Calibri" w:cs="Calibri"/>
          <w:color w:val="000000"/>
          <w:sz w:val="22"/>
          <w:szCs w:val="22"/>
          <w:bdr w:val="none" w:sz="0" w:space="0" w:color="auto" w:frame="1"/>
          <w:shd w:val="clear" w:color="auto" w:fill="FFFFFF"/>
        </w:rPr>
        <w:t>Comunicar a la señora </w:t>
      </w:r>
      <w:r w:rsidRPr="00CE1806">
        <w:rPr>
          <w:rFonts w:ascii="Calibri" w:hAnsi="Calibri" w:cs="Calibri"/>
          <w:color w:val="000000"/>
          <w:sz w:val="22"/>
          <w:szCs w:val="22"/>
          <w:bdr w:val="none" w:sz="0" w:space="0" w:color="auto" w:frame="1"/>
        </w:rPr>
        <w:t>Ana Lucía Jiménez Monge, Jefe del Departamento Archivo Notarial</w:t>
      </w:r>
      <w:r w:rsidRPr="00CE1806">
        <w:rPr>
          <w:rFonts w:ascii="Calibri" w:hAnsi="Calibri" w:cs="Calibri"/>
          <w:color w:val="000000"/>
          <w:sz w:val="22"/>
          <w:szCs w:val="22"/>
          <w:bdr w:val="none" w:sz="0" w:space="0" w:color="auto" w:frame="1"/>
          <w:shd w:val="clear" w:color="auto" w:fill="FFFFFF"/>
        </w:rPr>
        <w:t> que, en atención al correo electrónico </w:t>
      </w:r>
      <w:r w:rsidRPr="00CE1806">
        <w:rPr>
          <w:rFonts w:ascii="Calibri" w:hAnsi="Calibri" w:cs="Calibri"/>
          <w:color w:val="000000"/>
          <w:sz w:val="22"/>
          <w:szCs w:val="22"/>
          <w:bdr w:val="none" w:sz="0" w:space="0" w:color="auto" w:frame="1"/>
        </w:rPr>
        <w:t>del 4 de noviembre de 2020, esta Junta remite la </w:t>
      </w:r>
      <w:r w:rsidRPr="00CE1806">
        <w:rPr>
          <w:rFonts w:ascii="Calibri" w:hAnsi="Calibri" w:cs="Calibri"/>
          <w:color w:val="201F1E"/>
          <w:sz w:val="22"/>
          <w:szCs w:val="22"/>
          <w:bdr w:val="none" w:sz="0" w:space="0" w:color="auto" w:frame="1"/>
          <w:shd w:val="clear" w:color="auto" w:fill="FFFFFF"/>
        </w:rPr>
        <w:t xml:space="preserve">tabla con los rangos de </w:t>
      </w:r>
      <w:r w:rsidRPr="00CE1806">
        <w:rPr>
          <w:rFonts w:ascii="Calibri" w:hAnsi="Calibri" w:cs="Calibri"/>
          <w:color w:val="000000"/>
          <w:sz w:val="22"/>
          <w:szCs w:val="22"/>
          <w:bdr w:val="none" w:sz="0" w:space="0" w:color="auto" w:frame="1"/>
          <w:shd w:val="clear" w:color="auto" w:fill="FFFFFF"/>
        </w:rPr>
        <w:t>folios, para los precios que han sido aprobados por parte de este órgano colegiado, para el servicio de digitalización de tomos de protocolos, a partir del 16 de noviembre de 2020, cuando empieza a regir el nuevo contrato. A continuación, el detalle de los precios:</w:t>
      </w:r>
      <w:r w:rsidRPr="00CE1806">
        <w:rPr>
          <w:rFonts w:ascii="Calibri" w:hAnsi="Calibri" w:cs="Calibri"/>
          <w:color w:val="201F1E"/>
          <w:sz w:val="22"/>
          <w:szCs w:val="22"/>
          <w:bdr w:val="none" w:sz="0" w:space="0" w:color="auto" w:frame="1"/>
        </w:rPr>
        <w:t> </w:t>
      </w:r>
      <w:r>
        <w:rPr>
          <w:rFonts w:ascii="Calibri" w:hAnsi="Calibri" w:cs="Calibri"/>
          <w:color w:val="201F1E"/>
          <w:sz w:val="22"/>
          <w:szCs w:val="22"/>
          <w:bdr w:val="none" w:sz="0" w:space="0" w:color="auto" w:frame="1"/>
        </w:rPr>
        <w:t>------------</w:t>
      </w:r>
    </w:p>
    <w:p w14:paraId="7FB60FF7" w14:textId="53CE6554" w:rsidR="00C954FC" w:rsidRPr="00CE1806" w:rsidRDefault="00C954FC" w:rsidP="00C954FC">
      <w:pPr>
        <w:shd w:val="clear" w:color="auto" w:fill="FFFFFF"/>
        <w:spacing w:line="460" w:lineRule="exact"/>
        <w:jc w:val="both"/>
        <w:rPr>
          <w:rFonts w:ascii="Calibri" w:hAnsi="Calibri" w:cs="Calibri"/>
          <w:b/>
          <w:bCs/>
          <w:sz w:val="22"/>
          <w:szCs w:val="22"/>
        </w:rPr>
      </w:pPr>
      <w:r w:rsidRPr="00CE1806">
        <w:rPr>
          <w:rFonts w:ascii="Calibri" w:hAnsi="Calibri" w:cs="Calibri"/>
          <w:color w:val="201F1E"/>
          <w:sz w:val="22"/>
          <w:szCs w:val="22"/>
          <w:bdr w:val="none" w:sz="0" w:space="0" w:color="auto" w:frame="1"/>
        </w:rPr>
        <w:t> </w:t>
      </w:r>
      <w:r w:rsidRPr="00CE1806">
        <w:rPr>
          <w:rFonts w:ascii="Calibri" w:hAnsi="Calibri" w:cs="Calibri"/>
          <w:color w:val="000000"/>
          <w:sz w:val="22"/>
          <w:szCs w:val="22"/>
          <w:bdr w:val="none" w:sz="0" w:space="0" w:color="auto" w:frame="1"/>
        </w:rPr>
        <w:t>Enviar copia de este acuerdo a los señores Alexander Barquero Elizondo, Director General, Danilo Sanabria Vargas, Jefe por recargo del Departamento Administrativo Financiero y a la señora Carmen Campos Ramírez, Subdirectora General.</w:t>
      </w:r>
      <w:r w:rsidRPr="00CE1806">
        <w:rPr>
          <w:rFonts w:ascii="Calibri" w:eastAsia="Calibri" w:hAnsi="Calibri" w:cs="Calibri"/>
          <w:b/>
          <w:bCs/>
          <w:sz w:val="22"/>
          <w:szCs w:val="22"/>
        </w:rPr>
        <w:t xml:space="preserve"> Aprobado</w:t>
      </w:r>
      <w:r w:rsidRPr="00CE1806">
        <w:rPr>
          <w:rFonts w:ascii="Calibri" w:eastAsia="Calibri" w:hAnsi="Calibri" w:cs="Calibri"/>
          <w:sz w:val="22"/>
          <w:szCs w:val="22"/>
        </w:rPr>
        <w:t>.</w:t>
      </w:r>
      <w:r>
        <w:rPr>
          <w:rFonts w:ascii="Calibri" w:eastAsia="Calibri" w:hAnsi="Calibri" w:cs="Calibri"/>
          <w:sz w:val="22"/>
          <w:szCs w:val="22"/>
        </w:rPr>
        <w:t xml:space="preserve"> --------------------------------------------------------------</w:t>
      </w:r>
      <w:r w:rsidRPr="00CE1806">
        <w:rPr>
          <w:rFonts w:ascii="Calibri" w:hAnsi="Calibri" w:cs="Calibri"/>
          <w:sz w:val="22"/>
          <w:szCs w:val="22"/>
        </w:rPr>
        <w:t xml:space="preserve"> </w:t>
      </w:r>
    </w:p>
    <w:p w14:paraId="19CBD664" w14:textId="0768495E" w:rsidR="00C954FC" w:rsidRPr="00CE1806" w:rsidRDefault="00C954FC" w:rsidP="00432A0C">
      <w:pPr>
        <w:tabs>
          <w:tab w:val="left" w:pos="360"/>
        </w:tabs>
        <w:spacing w:line="460" w:lineRule="exact"/>
        <w:jc w:val="both"/>
        <w:rPr>
          <w:rFonts w:ascii="Calibri" w:hAnsi="Calibri" w:cs="Calibri"/>
          <w:sz w:val="22"/>
          <w:szCs w:val="22"/>
        </w:rPr>
      </w:pPr>
      <w:r w:rsidRPr="00CE1806">
        <w:rPr>
          <w:rFonts w:ascii="Calibri" w:hAnsi="Calibri" w:cs="Calibri"/>
          <w:b/>
          <w:bCs/>
          <w:color w:val="000000"/>
          <w:sz w:val="22"/>
          <w:szCs w:val="22"/>
        </w:rPr>
        <w:t>CAPITU</w:t>
      </w:r>
      <w:bookmarkStart w:id="8" w:name="_GoBack"/>
      <w:r w:rsidRPr="00CE1806">
        <w:rPr>
          <w:rFonts w:ascii="Calibri" w:hAnsi="Calibri" w:cs="Calibri"/>
          <w:b/>
          <w:bCs/>
          <w:color w:val="000000"/>
          <w:sz w:val="22"/>
          <w:szCs w:val="22"/>
        </w:rPr>
        <w:t xml:space="preserve">LO </w:t>
      </w:r>
      <w:r w:rsidR="00E011C7">
        <w:rPr>
          <w:rFonts w:ascii="Calibri" w:hAnsi="Calibri" w:cs="Calibri"/>
          <w:b/>
          <w:bCs/>
          <w:color w:val="000000"/>
          <w:sz w:val="22"/>
          <w:szCs w:val="22"/>
        </w:rPr>
        <w:t>I</w:t>
      </w:r>
      <w:r w:rsidRPr="00CE1806">
        <w:rPr>
          <w:rFonts w:ascii="Calibri" w:hAnsi="Calibri" w:cs="Calibri"/>
          <w:b/>
          <w:bCs/>
          <w:color w:val="000000"/>
          <w:sz w:val="22"/>
          <w:szCs w:val="22"/>
        </w:rPr>
        <w:t>V. INFORMATIVOS.</w:t>
      </w:r>
      <w:r>
        <w:rPr>
          <w:rFonts w:ascii="Calibri" w:hAnsi="Calibri" w:cs="Calibri"/>
          <w:b/>
          <w:bCs/>
          <w:color w:val="000000"/>
          <w:sz w:val="22"/>
          <w:szCs w:val="22"/>
        </w:rPr>
        <w:t xml:space="preserve"> ----------------------------------------------------------</w:t>
      </w:r>
      <w:r w:rsidR="00230A3C">
        <w:rPr>
          <w:rFonts w:ascii="Calibri" w:hAnsi="Calibri" w:cs="Calibri"/>
          <w:b/>
          <w:bCs/>
          <w:color w:val="000000"/>
          <w:sz w:val="22"/>
          <w:szCs w:val="22"/>
        </w:rPr>
        <w:t>-------------------------------</w:t>
      </w:r>
      <w:r w:rsidRPr="00CE1806">
        <w:rPr>
          <w:rFonts w:ascii="Calibri" w:hAnsi="Calibri" w:cs="Calibri"/>
          <w:b/>
          <w:bCs/>
          <w:sz w:val="22"/>
          <w:szCs w:val="22"/>
        </w:rPr>
        <w:t xml:space="preserve">ARTICULO </w:t>
      </w:r>
      <w:bookmarkEnd w:id="8"/>
      <w:r w:rsidRPr="00CE1806">
        <w:rPr>
          <w:rFonts w:ascii="Calibri" w:hAnsi="Calibri" w:cs="Calibri"/>
          <w:b/>
          <w:bCs/>
          <w:sz w:val="22"/>
          <w:szCs w:val="22"/>
        </w:rPr>
        <w:t>14.a:</w:t>
      </w:r>
      <w:r w:rsidRPr="00CE1806">
        <w:rPr>
          <w:rFonts w:ascii="Calibri" w:hAnsi="Calibri" w:cs="Calibri"/>
          <w:sz w:val="22"/>
          <w:szCs w:val="22"/>
        </w:rPr>
        <w:t xml:space="preserve"> Copia del comunicado por correo electrónico del 3 de noviembre de 2020, de la señora </w:t>
      </w:r>
      <w:r w:rsidRPr="00CE1806">
        <w:rPr>
          <w:rFonts w:ascii="Calibri" w:hAnsi="Calibri" w:cs="Calibri"/>
          <w:sz w:val="22"/>
          <w:szCs w:val="22"/>
          <w:bdr w:val="none" w:sz="0" w:space="0" w:color="auto" w:frame="1"/>
        </w:rPr>
        <w:t xml:space="preserve">Guiselle Mora Durán, Coordinadora de la Unidad de Asesoría Jurídica, dirigido a la señora </w:t>
      </w:r>
      <w:r w:rsidRPr="00CE1806">
        <w:rPr>
          <w:rFonts w:ascii="Calibri" w:hAnsi="Calibri" w:cs="Calibri"/>
          <w:sz w:val="22"/>
          <w:szCs w:val="22"/>
        </w:rPr>
        <w:t xml:space="preserve">Noemy Méndez Madrigal, Auditora Interna, mediante el que reenvía los dictámenes de la Procuraduría General de la República, como lo solicitó, enviados por el señor  Dennis Portuguez </w:t>
      </w:r>
      <w:r w:rsidRPr="00CE1806">
        <w:rPr>
          <w:rFonts w:ascii="Calibri" w:hAnsi="Calibri" w:cs="Calibri"/>
          <w:sz w:val="22"/>
          <w:szCs w:val="22"/>
        </w:rPr>
        <w:lastRenderedPageBreak/>
        <w:t>Cascante Presidente de la Junta Administrativa, sobre el presupuesto de los órganos desconcentrados con personalidad jurídica instrumental.</w:t>
      </w:r>
      <w:r w:rsidRPr="00CE1806">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CE1806">
        <w:rPr>
          <w:rFonts w:ascii="Calibri" w:hAnsi="Calibri" w:cs="Calibri"/>
          <w:b/>
          <w:bCs/>
          <w:sz w:val="22"/>
          <w:szCs w:val="22"/>
        </w:rPr>
        <w:t>ARTICULO 14.b:</w:t>
      </w:r>
      <w:r w:rsidRPr="00CE1806">
        <w:rPr>
          <w:rFonts w:ascii="Calibri" w:hAnsi="Calibri" w:cs="Calibri"/>
          <w:color w:val="000000"/>
          <w:sz w:val="22"/>
          <w:szCs w:val="22"/>
        </w:rPr>
        <w:t xml:space="preserve"> </w:t>
      </w:r>
      <w:r w:rsidRPr="00CE1806">
        <w:rPr>
          <w:rFonts w:ascii="Calibri" w:hAnsi="Calibri" w:cs="Calibri"/>
          <w:sz w:val="22"/>
          <w:szCs w:val="22"/>
        </w:rPr>
        <w:t xml:space="preserve">Copia del comunicado por correo electrónico del 3 de noviembre de 2020, de la señora </w:t>
      </w:r>
      <w:r w:rsidRPr="00CE1806">
        <w:rPr>
          <w:rFonts w:ascii="Calibri" w:hAnsi="Calibri" w:cs="Calibri"/>
          <w:sz w:val="22"/>
          <w:szCs w:val="22"/>
          <w:bdr w:val="none" w:sz="0" w:space="0" w:color="auto" w:frame="1"/>
        </w:rPr>
        <w:t>Carmen Campos Ramírez, Subdirectora General, dirigido al señor Danilo Sanabria Vargas, Jefe por recargo del Departamento Administrativo Financiero, mediante el que comenta sobre el comunicado de la señora Guiselle Mora Durán, Coordinadora de la Unidad de Asesoría Jurídica, por medio del que remite pronunciamientos de la Procuraduría General de la República, referentes a las implicaciones de integrar el presupuesto al presupuesto nacional, de acuerdo con la normativa vigente, para solicitar que sean cuidadosamente analizados, con el fin de tener mayor claridad de cómo se funcionará en adelante, tanto desde el punto presupuestario y de contratación administrativa, como desde las finanzas. Sin detrimento de la estrategia que defina la Junta Administrativa para el análisis de estos documentos, es relevante que desde la óptica del Departamento Administrativo Financiera se pueda brindar retroalimentación, así como coordinar las dudas que surjan con las instancias competentes en el Ministerio de Cultura y Juventud (Departamento Financiero Contable, Proveeduría Institucional, entre otras) e incluso con el Ministerio de Hacienda. Todo en aras de estar mejor preparados para enfrentar el cambio que está a menos de un mes y medio de entrar en vigor.</w:t>
      </w:r>
      <w:r w:rsidRPr="00CE1806">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00432A0C">
        <w:rPr>
          <w:rFonts w:ascii="Calibri" w:hAnsi="Calibri" w:cs="Calibri"/>
          <w:b/>
          <w:bCs/>
          <w:color w:val="000000"/>
          <w:sz w:val="22"/>
          <w:szCs w:val="22"/>
        </w:rPr>
        <w:t>---------------</w:t>
      </w:r>
    </w:p>
    <w:p w14:paraId="3BEC893A" w14:textId="155B92B7" w:rsidR="00C954FC" w:rsidRPr="00CE1806" w:rsidRDefault="00C954FC" w:rsidP="00C954FC">
      <w:pPr>
        <w:spacing w:line="460" w:lineRule="exact"/>
        <w:jc w:val="both"/>
        <w:rPr>
          <w:rFonts w:ascii="Calibri" w:hAnsi="Calibri" w:cs="Calibri"/>
          <w:color w:val="000000"/>
          <w:sz w:val="22"/>
          <w:szCs w:val="22"/>
          <w:bdr w:val="none" w:sz="0" w:space="0" w:color="auto" w:frame="1"/>
          <w:shd w:val="clear" w:color="auto" w:fill="FFFFFF"/>
        </w:rPr>
      </w:pPr>
      <w:r w:rsidRPr="00CE1806">
        <w:rPr>
          <w:rFonts w:ascii="Calibri" w:hAnsi="Calibri" w:cs="Calibri"/>
          <w:b/>
          <w:bCs/>
          <w:sz w:val="22"/>
          <w:szCs w:val="22"/>
        </w:rPr>
        <w:t>ARTICULO 14.c:</w:t>
      </w:r>
      <w:r w:rsidRPr="00CE1806">
        <w:rPr>
          <w:rFonts w:ascii="Calibri" w:hAnsi="Calibri" w:cs="Calibri"/>
          <w:color w:val="000000"/>
          <w:sz w:val="22"/>
          <w:szCs w:val="22"/>
        </w:rPr>
        <w:t xml:space="preserve"> </w:t>
      </w:r>
      <w:r w:rsidRPr="00CE1806">
        <w:rPr>
          <w:rFonts w:ascii="Calibri" w:hAnsi="Calibri" w:cs="Calibri"/>
          <w:sz w:val="22"/>
          <w:szCs w:val="22"/>
        </w:rPr>
        <w:t xml:space="preserve">Copia del comunicado por correo electrónico del 3 de noviembre de 2020, del señor </w:t>
      </w:r>
      <w:r w:rsidRPr="00CE1806">
        <w:rPr>
          <w:rFonts w:ascii="Calibri" w:hAnsi="Calibri" w:cs="Calibri"/>
          <w:sz w:val="22"/>
          <w:szCs w:val="22"/>
          <w:bdr w:val="none" w:sz="0" w:space="0" w:color="auto" w:frame="1"/>
        </w:rPr>
        <w:t xml:space="preserve">Danilo Sanabria Vargas, Coordinador de la Unidad Financiero Contable, dirigido a la señora </w:t>
      </w:r>
      <w:r w:rsidRPr="00CE1806">
        <w:rPr>
          <w:rFonts w:ascii="Calibri" w:hAnsi="Calibri" w:cs="Calibri"/>
          <w:sz w:val="22"/>
          <w:szCs w:val="22"/>
        </w:rPr>
        <w:t>Carmen Campos Ramírez, Subdirectora General, mediante el que acusa recibo de la solicitud indicada en el correo. El señor</w:t>
      </w:r>
      <w:r w:rsidRPr="00CE1806">
        <w:rPr>
          <w:rFonts w:ascii="Calibri" w:hAnsi="Calibri" w:cs="Calibri"/>
          <w:sz w:val="22"/>
          <w:szCs w:val="22"/>
          <w:bdr w:val="none" w:sz="0" w:space="0" w:color="auto" w:frame="1"/>
        </w:rPr>
        <w:t xml:space="preserve"> Sanabria Vargas, informa que </w:t>
      </w:r>
      <w:r w:rsidRPr="00CE1806">
        <w:rPr>
          <w:rFonts w:ascii="Calibri" w:hAnsi="Calibri" w:cs="Calibri"/>
          <w:sz w:val="22"/>
          <w:szCs w:val="22"/>
        </w:rPr>
        <w:t>procederá a analizar los documentos adjunto, para obtener mejor orientación en cuanto a la operativa presupuestaria y de contratación administrativa de las instituciones a las que se les ha incorporado sus presupuestos, al presupuesto nacional. Posteriormente brindara los resultados al respecto. </w:t>
      </w:r>
      <w:r w:rsidRPr="00CE1806">
        <w:rPr>
          <w:rFonts w:ascii="Calibri" w:hAnsi="Calibri" w:cs="Calibri"/>
          <w:b/>
          <w:bCs/>
          <w:color w:val="000000"/>
          <w:sz w:val="22"/>
          <w:szCs w:val="22"/>
        </w:rPr>
        <w:t>SE TOMA NOTA.</w:t>
      </w:r>
      <w:r>
        <w:rPr>
          <w:rFonts w:ascii="Calibri" w:hAnsi="Calibri" w:cs="Calibri"/>
          <w:b/>
          <w:bCs/>
          <w:color w:val="000000"/>
          <w:sz w:val="22"/>
          <w:szCs w:val="22"/>
        </w:rPr>
        <w:t xml:space="preserve"> ---------------------------</w:t>
      </w:r>
      <w:r w:rsidRPr="00CE1806">
        <w:rPr>
          <w:rFonts w:ascii="Calibri" w:hAnsi="Calibri" w:cs="Calibri"/>
          <w:b/>
          <w:bCs/>
          <w:sz w:val="22"/>
          <w:szCs w:val="22"/>
        </w:rPr>
        <w:t>ARTICULO 15:</w:t>
      </w:r>
      <w:r w:rsidRPr="00CE1806">
        <w:rPr>
          <w:rFonts w:ascii="Calibri" w:hAnsi="Calibri" w:cs="Calibri"/>
          <w:color w:val="000000"/>
          <w:sz w:val="22"/>
          <w:szCs w:val="22"/>
        </w:rPr>
        <w:t xml:space="preserve"> Copia del comunicado por correo electrónico del 3 de noviembre de 2020, de la señora </w:t>
      </w:r>
      <w:r w:rsidRPr="00CE1806">
        <w:rPr>
          <w:rFonts w:ascii="Calibri" w:hAnsi="Calibri" w:cs="Calibri"/>
          <w:color w:val="000000"/>
          <w:sz w:val="22"/>
          <w:szCs w:val="22"/>
          <w:bdr w:val="none" w:sz="0" w:space="0" w:color="auto" w:frame="1"/>
        </w:rPr>
        <w:t xml:space="preserve">Helen Barquero Durán, Coordinadora de la Oficina Auxiliar Gestión Institucional de Recursos Humano, dirigido al señor </w:t>
      </w:r>
      <w:r w:rsidRPr="00CE1806">
        <w:rPr>
          <w:rFonts w:ascii="Calibri" w:hAnsi="Calibri" w:cs="Calibri"/>
          <w:color w:val="000000"/>
          <w:sz w:val="22"/>
          <w:szCs w:val="22"/>
        </w:rPr>
        <w:t>Eduardo Bedoya Benítez, mediante el que informa al haber recibido el comunicado </w:t>
      </w:r>
      <w:r w:rsidRPr="00CE1806">
        <w:rPr>
          <w:rFonts w:ascii="Calibri" w:hAnsi="Calibri" w:cs="Calibri"/>
          <w:color w:val="000000"/>
          <w:sz w:val="22"/>
          <w:szCs w:val="22"/>
          <w:bdr w:val="none" w:sz="0" w:space="0" w:color="auto" w:frame="1"/>
        </w:rPr>
        <w:t>del oficio </w:t>
      </w:r>
      <w:r w:rsidRPr="00CE1806">
        <w:rPr>
          <w:rFonts w:ascii="Calibri" w:hAnsi="Calibri" w:cs="Calibri"/>
          <w:color w:val="000000"/>
          <w:sz w:val="22"/>
          <w:szCs w:val="22"/>
          <w:bdr w:val="none" w:sz="0" w:space="0" w:color="auto" w:frame="1"/>
          <w:lang w:val="es-ES_tradnl"/>
        </w:rPr>
        <w:t>DGAN-JA-545-2020 </w:t>
      </w:r>
      <w:r w:rsidRPr="00CE1806">
        <w:rPr>
          <w:rFonts w:ascii="Calibri" w:hAnsi="Calibri" w:cs="Calibri"/>
          <w:color w:val="000000"/>
          <w:sz w:val="22"/>
          <w:szCs w:val="22"/>
          <w:bdr w:val="none" w:sz="0" w:space="0" w:color="auto" w:frame="1"/>
        </w:rPr>
        <w:t xml:space="preserve">acuerdo 8.1, tomado por la Junta Administrativa, en la </w:t>
      </w:r>
      <w:r w:rsidRPr="00CE1806">
        <w:rPr>
          <w:rFonts w:ascii="Calibri" w:hAnsi="Calibri" w:cs="Calibri"/>
          <w:color w:val="000000"/>
          <w:sz w:val="22"/>
          <w:szCs w:val="22"/>
          <w:bdr w:val="none" w:sz="0" w:space="0" w:color="auto" w:frame="1"/>
        </w:rPr>
        <w:lastRenderedPageBreak/>
        <w:t>sesión ordinaria 39-2020 celebrada el 28 de octubre de 2020, donde se informa la </w:t>
      </w:r>
      <w:r w:rsidRPr="00CE1806">
        <w:rPr>
          <w:rFonts w:ascii="Calibri" w:hAnsi="Calibri" w:cs="Calibri"/>
          <w:color w:val="000000"/>
          <w:sz w:val="22"/>
          <w:szCs w:val="22"/>
          <w:bdr w:val="none" w:sz="0" w:space="0" w:color="auto" w:frame="1"/>
          <w:shd w:val="clear" w:color="auto" w:fill="FFFFFF"/>
        </w:rPr>
        <w:t>designación del señor Jorge León Sáenz como representante de la Academia de Geografía e Historia de esa entidad en la Junta Administrativa, y debido a que el 4 de noviembre será la última sesión como miembro de la Junta Administrativa, se adjunta procedimiento para rendir el informe de fin de gestión así como la plantilla a utilizar.</w:t>
      </w:r>
      <w:r w:rsidRPr="00CE1806">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p>
    <w:p w14:paraId="7C595A2C" w14:textId="751826F5" w:rsidR="00C954FC" w:rsidRPr="00CE1806" w:rsidRDefault="00C954FC" w:rsidP="00C954FC">
      <w:pPr>
        <w:spacing w:line="460" w:lineRule="exact"/>
        <w:jc w:val="both"/>
        <w:rPr>
          <w:rFonts w:ascii="Calibri" w:hAnsi="Calibri" w:cs="Calibri"/>
          <w:sz w:val="22"/>
          <w:szCs w:val="22"/>
        </w:rPr>
      </w:pPr>
      <w:r w:rsidRPr="00CE1806">
        <w:rPr>
          <w:rFonts w:ascii="Calibri" w:hAnsi="Calibri" w:cs="Calibri"/>
          <w:b/>
          <w:bCs/>
          <w:sz w:val="22"/>
          <w:szCs w:val="22"/>
        </w:rPr>
        <w:t>ARTICULO 16:</w:t>
      </w:r>
      <w:r w:rsidRPr="00CE1806">
        <w:rPr>
          <w:rFonts w:ascii="Calibri" w:hAnsi="Calibri" w:cs="Calibri"/>
          <w:color w:val="000000"/>
          <w:sz w:val="22"/>
          <w:szCs w:val="22"/>
        </w:rPr>
        <w:t xml:space="preserve"> Copia del comunicado por correo electrónico del 10 de noviembre de 2020, de la señora </w:t>
      </w:r>
      <w:r w:rsidRPr="00CE1806">
        <w:rPr>
          <w:rFonts w:ascii="Calibri" w:hAnsi="Calibri" w:cs="Calibri"/>
          <w:color w:val="000000"/>
          <w:sz w:val="22"/>
          <w:szCs w:val="22"/>
          <w:bdr w:val="none" w:sz="0" w:space="0" w:color="auto" w:frame="1"/>
        </w:rPr>
        <w:t xml:space="preserve">Helen Barquero Durán, Coordinadora de la Oficina Auxiliar Gestión Institucional de Recursos Humano, dirigido al señor </w:t>
      </w:r>
      <w:r w:rsidRPr="00CE1806">
        <w:rPr>
          <w:rFonts w:ascii="Calibri" w:hAnsi="Calibri" w:cs="Calibri"/>
          <w:color w:val="201F1E"/>
          <w:sz w:val="22"/>
          <w:szCs w:val="22"/>
          <w:bdr w:val="none" w:sz="0" w:space="0" w:color="auto" w:frame="1"/>
        </w:rPr>
        <w:t>José Eduardo Bedoya Benítez, mediante el que informa que el día de hoy, se procedió a incluir en el Sistema de </w:t>
      </w:r>
      <w:r w:rsidRPr="00CE1806">
        <w:rPr>
          <w:rStyle w:val="xmarkxtbeqifgq"/>
          <w:rFonts w:ascii="Calibri" w:hAnsi="Calibri" w:cs="Calibri"/>
          <w:color w:val="201F1E"/>
          <w:sz w:val="22"/>
          <w:szCs w:val="22"/>
          <w:bdr w:val="none" w:sz="0" w:space="0" w:color="auto" w:frame="1"/>
        </w:rPr>
        <w:t>Declar</w:t>
      </w:r>
      <w:r w:rsidRPr="00CE1806">
        <w:rPr>
          <w:rFonts w:ascii="Calibri" w:hAnsi="Calibri" w:cs="Calibri"/>
          <w:color w:val="201F1E"/>
          <w:sz w:val="22"/>
          <w:szCs w:val="22"/>
          <w:bdr w:val="none" w:sz="0" w:space="0" w:color="auto" w:frame="1"/>
        </w:rPr>
        <w:t>ación Jurada de Bienes de la Contraloría General de la República, el movimiento correspondiente al fin de gestión como miembro de la Junta Administrativa del Archivo Nacional con fecha de finalización 4 de noviembre de 2020. Se adjunta documento probatorio. En relación con el Decreto 32333 MP-J “</w:t>
      </w:r>
      <w:r w:rsidRPr="00CE1806">
        <w:rPr>
          <w:rFonts w:ascii="Calibri" w:hAnsi="Calibri" w:cs="Calibri"/>
          <w:i/>
          <w:iCs/>
          <w:color w:val="201F1E"/>
          <w:sz w:val="22"/>
          <w:szCs w:val="22"/>
          <w:bdr w:val="none" w:sz="0" w:space="0" w:color="auto" w:frame="1"/>
        </w:rPr>
        <w:t>Reglamento a la Ley Contra la Corrupción y el Enriquecimiento Ilícito en la Función Pública” en su Artículo 61 se señala el plazo para la presentación de la </w:t>
      </w:r>
      <w:r w:rsidRPr="00CE1806">
        <w:rPr>
          <w:rStyle w:val="xmarkxtbeqifgq"/>
          <w:rFonts w:ascii="Calibri" w:hAnsi="Calibri" w:cs="Calibri"/>
          <w:i/>
          <w:iCs/>
          <w:color w:val="201F1E"/>
          <w:sz w:val="22"/>
          <w:szCs w:val="22"/>
          <w:bdr w:val="none" w:sz="0" w:space="0" w:color="auto" w:frame="1"/>
        </w:rPr>
        <w:t>declar</w:t>
      </w:r>
      <w:r w:rsidRPr="00CE1806">
        <w:rPr>
          <w:rFonts w:ascii="Calibri" w:hAnsi="Calibri" w:cs="Calibri"/>
          <w:i/>
          <w:iCs/>
          <w:color w:val="201F1E"/>
          <w:sz w:val="22"/>
          <w:szCs w:val="22"/>
          <w:bdr w:val="none" w:sz="0" w:space="0" w:color="auto" w:frame="1"/>
        </w:rPr>
        <w:t>ación final jurada de bienes:“… 3) </w:t>
      </w:r>
      <w:r w:rsidRPr="00CE1806">
        <w:rPr>
          <w:rStyle w:val="xmarkxtbeqifgq"/>
          <w:rFonts w:ascii="Calibri" w:hAnsi="Calibri" w:cs="Calibri"/>
          <w:i/>
          <w:iCs/>
          <w:color w:val="201F1E"/>
          <w:sz w:val="22"/>
          <w:szCs w:val="22"/>
          <w:bdr w:val="none" w:sz="0" w:space="0" w:color="auto" w:frame="1"/>
        </w:rPr>
        <w:t>Declar</w:t>
      </w:r>
      <w:r w:rsidRPr="00CE1806">
        <w:rPr>
          <w:rFonts w:ascii="Calibri" w:hAnsi="Calibri" w:cs="Calibri"/>
          <w:i/>
          <w:iCs/>
          <w:color w:val="201F1E"/>
          <w:sz w:val="22"/>
          <w:szCs w:val="22"/>
          <w:bdr w:val="none" w:sz="0" w:space="0" w:color="auto" w:frame="1"/>
        </w:rPr>
        <w:t>ación final: Dentro del término de treinta días hábiles inmediatos de haber cesado en un cargo sujeto a presentación de </w:t>
      </w:r>
      <w:r w:rsidRPr="00CE1806">
        <w:rPr>
          <w:rStyle w:val="xmarkxtbeqifgq"/>
          <w:rFonts w:ascii="Calibri" w:hAnsi="Calibri" w:cs="Calibri"/>
          <w:i/>
          <w:iCs/>
          <w:color w:val="201F1E"/>
          <w:sz w:val="22"/>
          <w:szCs w:val="22"/>
          <w:bdr w:val="none" w:sz="0" w:space="0" w:color="auto" w:frame="1"/>
        </w:rPr>
        <w:t>declar</w:t>
      </w:r>
      <w:r w:rsidRPr="00CE1806">
        <w:rPr>
          <w:rFonts w:ascii="Calibri" w:hAnsi="Calibri" w:cs="Calibri"/>
          <w:i/>
          <w:iCs/>
          <w:color w:val="201F1E"/>
          <w:sz w:val="22"/>
          <w:szCs w:val="22"/>
          <w:bdr w:val="none" w:sz="0" w:space="0" w:color="auto" w:frame="1"/>
        </w:rPr>
        <w:t>ación jurada, el </w:t>
      </w:r>
      <w:r w:rsidRPr="00CE1806">
        <w:rPr>
          <w:rStyle w:val="xmarkxtbeqifgq"/>
          <w:rFonts w:ascii="Calibri" w:hAnsi="Calibri" w:cs="Calibri"/>
          <w:i/>
          <w:iCs/>
          <w:color w:val="201F1E"/>
          <w:sz w:val="22"/>
          <w:szCs w:val="22"/>
          <w:bdr w:val="none" w:sz="0" w:space="0" w:color="auto" w:frame="1"/>
        </w:rPr>
        <w:t>declar</w:t>
      </w:r>
      <w:r w:rsidRPr="00CE1806">
        <w:rPr>
          <w:rFonts w:ascii="Calibri" w:hAnsi="Calibri" w:cs="Calibri"/>
          <w:i/>
          <w:iCs/>
          <w:color w:val="201F1E"/>
          <w:sz w:val="22"/>
          <w:szCs w:val="22"/>
          <w:bdr w:val="none" w:sz="0" w:space="0" w:color="auto" w:frame="1"/>
        </w:rPr>
        <w:t>ante deberá presentar una </w:t>
      </w:r>
      <w:r w:rsidRPr="00CE1806">
        <w:rPr>
          <w:rStyle w:val="xmarkxtbeqifgq"/>
          <w:rFonts w:ascii="Calibri" w:hAnsi="Calibri" w:cs="Calibri"/>
          <w:i/>
          <w:iCs/>
          <w:color w:val="201F1E"/>
          <w:sz w:val="22"/>
          <w:szCs w:val="22"/>
          <w:bdr w:val="none" w:sz="0" w:space="0" w:color="auto" w:frame="1"/>
        </w:rPr>
        <w:t>declar</w:t>
      </w:r>
      <w:r w:rsidRPr="00CE1806">
        <w:rPr>
          <w:rFonts w:ascii="Calibri" w:hAnsi="Calibri" w:cs="Calibri"/>
          <w:i/>
          <w:iCs/>
          <w:color w:val="201F1E"/>
          <w:sz w:val="22"/>
          <w:szCs w:val="22"/>
          <w:bdr w:val="none" w:sz="0" w:space="0" w:color="auto" w:frame="1"/>
        </w:rPr>
        <w:t>ación final, en la cual consignará las variaciones que hubiera experimentado su patrimonio desde la última </w:t>
      </w:r>
      <w:r w:rsidRPr="00CE1806">
        <w:rPr>
          <w:rStyle w:val="xmarkxtbeqifgq"/>
          <w:rFonts w:ascii="Calibri" w:hAnsi="Calibri" w:cs="Calibri"/>
          <w:i/>
          <w:iCs/>
          <w:color w:val="201F1E"/>
          <w:sz w:val="22"/>
          <w:szCs w:val="22"/>
          <w:bdr w:val="none" w:sz="0" w:space="0" w:color="auto" w:frame="1"/>
        </w:rPr>
        <w:t>declar</w:t>
      </w:r>
      <w:r w:rsidRPr="00CE1806">
        <w:rPr>
          <w:rFonts w:ascii="Calibri" w:hAnsi="Calibri" w:cs="Calibri"/>
          <w:i/>
          <w:iCs/>
          <w:color w:val="201F1E"/>
          <w:sz w:val="22"/>
          <w:szCs w:val="22"/>
          <w:bdr w:val="none" w:sz="0" w:space="0" w:color="auto" w:frame="1"/>
        </w:rPr>
        <w:t>ación rendida, así como el origen de esas variaciones. (Así reformado por el artículo 1, inciso j), del decreto ejecutivo 34409 del 27 de febrero de 2008).</w:t>
      </w:r>
      <w:r w:rsidRPr="00CE1806">
        <w:rPr>
          <w:rFonts w:ascii="Calibri" w:hAnsi="Calibri" w:cs="Calibri"/>
          <w:color w:val="201F1E"/>
          <w:sz w:val="22"/>
          <w:szCs w:val="22"/>
          <w:bdr w:val="none" w:sz="0" w:space="0" w:color="auto" w:frame="1"/>
        </w:rPr>
        <w:t xml:space="preserve">”  </w:t>
      </w:r>
      <w:r w:rsidRPr="00CE1806">
        <w:rPr>
          <w:rFonts w:ascii="Calibri" w:hAnsi="Calibri" w:cs="Calibri"/>
          <w:color w:val="201F1E"/>
          <w:sz w:val="22"/>
          <w:szCs w:val="22"/>
          <w:bdr w:val="none" w:sz="0" w:space="0" w:color="auto" w:frame="1"/>
          <w:shd w:val="clear" w:color="auto" w:fill="FFFFFF"/>
        </w:rPr>
        <w:t xml:space="preserve">Por otra parte, deberá ingresar a la página web de la Contraloría General de la República con la finalidad de autogenerar una clave para posteriormente ingresar al Sistema de Declaración Juradas de Bienes y rendir su declaración final. </w:t>
      </w:r>
      <w:r w:rsidRPr="00CE1806">
        <w:rPr>
          <w:rFonts w:ascii="Calibri" w:hAnsi="Calibri" w:cs="Calibri"/>
          <w:b/>
          <w:bCs/>
          <w:color w:val="000000"/>
          <w:sz w:val="22"/>
          <w:szCs w:val="22"/>
        </w:rPr>
        <w:t>SE TOMA NOTA.</w:t>
      </w:r>
      <w:r>
        <w:rPr>
          <w:rFonts w:ascii="Calibri" w:hAnsi="Calibri" w:cs="Calibri"/>
          <w:b/>
          <w:bCs/>
          <w:color w:val="000000"/>
          <w:sz w:val="22"/>
          <w:szCs w:val="22"/>
        </w:rPr>
        <w:t xml:space="preserve"> --------------</w:t>
      </w:r>
    </w:p>
    <w:p w14:paraId="0AE53D9A" w14:textId="4C2B150C" w:rsidR="00C954FC" w:rsidRPr="00CE1806" w:rsidRDefault="00C954FC" w:rsidP="00C954FC">
      <w:pPr>
        <w:spacing w:line="460" w:lineRule="exact"/>
        <w:jc w:val="both"/>
        <w:rPr>
          <w:rFonts w:ascii="Calibri" w:hAnsi="Calibri" w:cs="Calibri"/>
          <w:sz w:val="22"/>
          <w:szCs w:val="22"/>
        </w:rPr>
      </w:pPr>
      <w:r w:rsidRPr="00CE1806">
        <w:rPr>
          <w:rFonts w:ascii="Calibri" w:hAnsi="Calibri" w:cs="Calibri"/>
          <w:b/>
          <w:bCs/>
          <w:sz w:val="22"/>
          <w:szCs w:val="22"/>
        </w:rPr>
        <w:t>ARTICULO 17.a:</w:t>
      </w:r>
      <w:r w:rsidRPr="00CE1806">
        <w:rPr>
          <w:rFonts w:ascii="Calibri" w:hAnsi="Calibri" w:cs="Calibri"/>
          <w:color w:val="000000"/>
          <w:sz w:val="22"/>
          <w:szCs w:val="22"/>
        </w:rPr>
        <w:t xml:space="preserve"> Copia del comunicado por correo electrónico del 3 de noviembre de 2020, de la señora </w:t>
      </w:r>
      <w:r w:rsidRPr="00CE1806">
        <w:rPr>
          <w:rFonts w:ascii="Calibri" w:hAnsi="Calibri" w:cs="Calibri"/>
          <w:color w:val="000000"/>
          <w:sz w:val="22"/>
          <w:szCs w:val="22"/>
          <w:bdr w:val="none" w:sz="0" w:space="0" w:color="auto" w:frame="1"/>
        </w:rPr>
        <w:t xml:space="preserve">Helen Barquero Durán, Coordinadora de la Oficina Auxiliar Gestión Institucional de Recursos Humano, dirigido a la señora </w:t>
      </w:r>
      <w:r w:rsidRPr="00CE1806">
        <w:rPr>
          <w:rFonts w:ascii="Calibri" w:hAnsi="Calibri" w:cs="Calibri"/>
          <w:color w:val="000000"/>
          <w:sz w:val="22"/>
          <w:szCs w:val="22"/>
        </w:rPr>
        <w:t xml:space="preserve">Melina Leal Ruíz, Coordinadora de la Unidad Planificación Institucional, mediante el que solicita </w:t>
      </w:r>
      <w:r w:rsidRPr="00CE1806">
        <w:rPr>
          <w:rFonts w:ascii="Calibri" w:hAnsi="Calibri" w:cs="Calibri"/>
          <w:color w:val="000000"/>
          <w:sz w:val="22"/>
          <w:szCs w:val="22"/>
          <w:bdr w:val="none" w:sz="0" w:space="0" w:color="auto" w:frame="1"/>
        </w:rPr>
        <w:t>el procedimiento denominado “</w:t>
      </w:r>
      <w:r w:rsidRPr="00CE1806">
        <w:rPr>
          <w:rFonts w:ascii="Calibri" w:hAnsi="Calibri" w:cs="Calibri"/>
          <w:i/>
          <w:iCs/>
          <w:color w:val="000000"/>
          <w:sz w:val="22"/>
          <w:szCs w:val="22"/>
          <w:bdr w:val="none" w:sz="0" w:space="0" w:color="auto" w:frame="1"/>
        </w:rPr>
        <w:t>Declaración jurada de bienes inicial, anual y final ante la Contraloría General de la República</w:t>
      </w:r>
      <w:r w:rsidRPr="00CE1806">
        <w:rPr>
          <w:rFonts w:ascii="Calibri" w:hAnsi="Calibri" w:cs="Calibri"/>
          <w:color w:val="000000"/>
          <w:sz w:val="22"/>
          <w:szCs w:val="22"/>
          <w:bdr w:val="none" w:sz="0" w:space="0" w:color="auto" w:frame="1"/>
        </w:rPr>
        <w:t>”, así como el formulario de uso interno denominado “</w:t>
      </w:r>
      <w:r w:rsidRPr="00CE1806">
        <w:rPr>
          <w:rFonts w:ascii="Calibri" w:hAnsi="Calibri" w:cs="Calibri"/>
          <w:i/>
          <w:iCs/>
          <w:color w:val="000000"/>
          <w:sz w:val="22"/>
          <w:szCs w:val="22"/>
          <w:bdr w:val="none" w:sz="0" w:space="0" w:color="auto" w:frame="1"/>
        </w:rPr>
        <w:t xml:space="preserve">Datos personales del declarante” </w:t>
      </w:r>
      <w:r w:rsidRPr="00CE1806">
        <w:rPr>
          <w:rFonts w:ascii="Calibri" w:hAnsi="Calibri" w:cs="Calibri"/>
          <w:color w:val="000000"/>
          <w:sz w:val="22"/>
          <w:szCs w:val="22"/>
          <w:bdr w:val="none" w:sz="0" w:space="0" w:color="auto" w:frame="1"/>
        </w:rPr>
        <w:t xml:space="preserve"> aprobados por la Junta Administrativa según acuerdo 7 de la sesión 07-2007 del 7 de marzo de 2007 y comunicado a la Directora General según </w:t>
      </w:r>
      <w:r w:rsidRPr="00CE1806">
        <w:rPr>
          <w:rFonts w:ascii="Calibri" w:hAnsi="Calibri" w:cs="Calibri"/>
          <w:color w:val="000000"/>
          <w:sz w:val="22"/>
          <w:szCs w:val="22"/>
          <w:bdr w:val="none" w:sz="0" w:space="0" w:color="auto" w:frame="1"/>
        </w:rPr>
        <w:lastRenderedPageBreak/>
        <w:t>JA- 0140-2007 del 22 de marzo de 2007. Con la finalidad de atender una solicitud de la Junta Administrativa.</w:t>
      </w:r>
      <w:r w:rsidRPr="00CE1806">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00432A0C">
        <w:rPr>
          <w:rFonts w:ascii="Calibri" w:hAnsi="Calibri" w:cs="Calibri"/>
          <w:b/>
          <w:bCs/>
          <w:color w:val="000000"/>
          <w:sz w:val="22"/>
          <w:szCs w:val="22"/>
        </w:rPr>
        <w:t>----------------------------------------------------------------------</w:t>
      </w:r>
    </w:p>
    <w:p w14:paraId="1778FAEA" w14:textId="2BD359A2" w:rsidR="00C954FC" w:rsidRPr="00CE1806" w:rsidRDefault="00C954FC" w:rsidP="00C954FC">
      <w:pPr>
        <w:spacing w:line="460" w:lineRule="exact"/>
        <w:jc w:val="both"/>
        <w:rPr>
          <w:rFonts w:ascii="Calibri" w:hAnsi="Calibri" w:cs="Calibri"/>
          <w:color w:val="000000"/>
          <w:sz w:val="22"/>
          <w:szCs w:val="22"/>
          <w:bdr w:val="none" w:sz="0" w:space="0" w:color="auto" w:frame="1"/>
          <w:shd w:val="clear" w:color="auto" w:fill="FFFFFF"/>
        </w:rPr>
      </w:pPr>
      <w:r w:rsidRPr="00CE1806">
        <w:rPr>
          <w:rFonts w:ascii="Calibri" w:hAnsi="Calibri" w:cs="Calibri"/>
          <w:b/>
          <w:bCs/>
          <w:sz w:val="22"/>
          <w:szCs w:val="22"/>
        </w:rPr>
        <w:t>ARTICULO 17.b:</w:t>
      </w:r>
      <w:r w:rsidRPr="00CE1806">
        <w:rPr>
          <w:rFonts w:ascii="Calibri" w:hAnsi="Calibri" w:cs="Calibri"/>
          <w:color w:val="000000"/>
          <w:sz w:val="22"/>
          <w:szCs w:val="22"/>
        </w:rPr>
        <w:t xml:space="preserve"> Copia del comunicado por correo electrónico del 3 de noviembre de 2020, de la </w:t>
      </w:r>
      <w:r w:rsidRPr="00CE1806">
        <w:rPr>
          <w:rFonts w:ascii="Calibri" w:hAnsi="Calibri" w:cs="Calibri"/>
          <w:color w:val="000000"/>
          <w:sz w:val="22"/>
          <w:szCs w:val="22"/>
          <w:bdr w:val="none" w:sz="0" w:space="0" w:color="auto" w:frame="1"/>
        </w:rPr>
        <w:t xml:space="preserve">señora </w:t>
      </w:r>
      <w:r w:rsidRPr="00CE1806">
        <w:rPr>
          <w:rFonts w:ascii="Calibri" w:hAnsi="Calibri" w:cs="Calibri"/>
          <w:color w:val="000000"/>
          <w:sz w:val="22"/>
          <w:szCs w:val="22"/>
        </w:rPr>
        <w:t xml:space="preserve">Melina Leal Ruíz, Coordinadora de la Unidad Planificación Institucional, </w:t>
      </w:r>
      <w:r w:rsidRPr="00CE1806">
        <w:rPr>
          <w:rFonts w:ascii="Calibri" w:hAnsi="Calibri" w:cs="Calibri"/>
          <w:color w:val="000000"/>
          <w:sz w:val="22"/>
          <w:szCs w:val="22"/>
          <w:bdr w:val="none" w:sz="0" w:space="0" w:color="auto" w:frame="1"/>
        </w:rPr>
        <w:t>dirigido a la</w:t>
      </w:r>
      <w:r w:rsidRPr="00CE1806">
        <w:rPr>
          <w:rFonts w:ascii="Calibri" w:hAnsi="Calibri" w:cs="Calibri"/>
          <w:color w:val="000000"/>
          <w:sz w:val="22"/>
          <w:szCs w:val="22"/>
        </w:rPr>
        <w:t xml:space="preserve"> señora </w:t>
      </w:r>
      <w:r w:rsidRPr="00CE1806">
        <w:rPr>
          <w:rFonts w:ascii="Calibri" w:hAnsi="Calibri" w:cs="Calibri"/>
          <w:color w:val="000000"/>
          <w:sz w:val="22"/>
          <w:szCs w:val="22"/>
          <w:bdr w:val="none" w:sz="0" w:space="0" w:color="auto" w:frame="1"/>
        </w:rPr>
        <w:t xml:space="preserve">Helen Barquero Durán, Coordinadora de la Oficina Auxiliar Gestión Institucional de Recursos Humano, mediante el que remite </w:t>
      </w:r>
      <w:r w:rsidRPr="00CE1806">
        <w:rPr>
          <w:rFonts w:ascii="Calibri" w:hAnsi="Calibri" w:cs="Calibri"/>
          <w:color w:val="000000"/>
          <w:sz w:val="22"/>
          <w:szCs w:val="22"/>
        </w:rPr>
        <w:t>el procedimiento denominado</w:t>
      </w:r>
      <w:r w:rsidRPr="00CE1806">
        <w:rPr>
          <w:rFonts w:ascii="Calibri" w:hAnsi="Calibri" w:cs="Calibri"/>
          <w:color w:val="000000"/>
          <w:sz w:val="22"/>
          <w:szCs w:val="22"/>
          <w:bdr w:val="none" w:sz="0" w:space="0" w:color="auto" w:frame="1"/>
          <w:shd w:val="clear" w:color="auto" w:fill="FFFFFF"/>
        </w:rPr>
        <w:t> “D</w:t>
      </w:r>
      <w:r w:rsidRPr="00CE1806">
        <w:rPr>
          <w:rFonts w:ascii="Calibri" w:hAnsi="Calibri" w:cs="Calibri"/>
          <w:i/>
          <w:iCs/>
          <w:color w:val="000000"/>
          <w:sz w:val="22"/>
          <w:szCs w:val="22"/>
          <w:bdr w:val="none" w:sz="0" w:space="0" w:color="auto" w:frame="1"/>
          <w:shd w:val="clear" w:color="auto" w:fill="FFFFFF"/>
        </w:rPr>
        <w:t>eclaración jurada de bienes inicial, anual y final ante la Contraloría General de la República</w:t>
      </w:r>
      <w:r w:rsidRPr="00CE1806">
        <w:rPr>
          <w:rFonts w:ascii="Calibri" w:hAnsi="Calibri" w:cs="Calibri"/>
          <w:color w:val="000000"/>
          <w:sz w:val="22"/>
          <w:szCs w:val="22"/>
          <w:bdr w:val="none" w:sz="0" w:space="0" w:color="auto" w:frame="1"/>
          <w:shd w:val="clear" w:color="auto" w:fill="FFFFFF"/>
        </w:rPr>
        <w:t>”, el que contiene el formulario “</w:t>
      </w:r>
      <w:r w:rsidRPr="00CE1806">
        <w:rPr>
          <w:rFonts w:ascii="Calibri" w:hAnsi="Calibri" w:cs="Calibri"/>
          <w:i/>
          <w:iCs/>
          <w:color w:val="000000"/>
          <w:sz w:val="22"/>
          <w:szCs w:val="22"/>
          <w:bdr w:val="none" w:sz="0" w:space="0" w:color="auto" w:frame="1"/>
          <w:shd w:val="clear" w:color="auto" w:fill="FFFFFF"/>
        </w:rPr>
        <w:t>Datos personales del declarante</w:t>
      </w:r>
      <w:r w:rsidRPr="00CE1806">
        <w:rPr>
          <w:rFonts w:ascii="Calibri" w:hAnsi="Calibri" w:cs="Calibri"/>
          <w:color w:val="000000"/>
          <w:sz w:val="22"/>
          <w:szCs w:val="22"/>
          <w:bdr w:val="none" w:sz="0" w:space="0" w:color="auto" w:frame="1"/>
          <w:shd w:val="clear" w:color="auto" w:fill="FFFFFF"/>
        </w:rPr>
        <w:t>”.  La señora</w:t>
      </w:r>
      <w:r w:rsidRPr="00CE1806">
        <w:rPr>
          <w:rFonts w:ascii="Calibri" w:hAnsi="Calibri" w:cs="Calibri"/>
          <w:color w:val="000000"/>
          <w:sz w:val="22"/>
          <w:szCs w:val="22"/>
        </w:rPr>
        <w:t xml:space="preserve"> Leal Ruíz, hace</w:t>
      </w:r>
      <w:r w:rsidRPr="00CE1806">
        <w:rPr>
          <w:rFonts w:ascii="Calibri" w:hAnsi="Calibri" w:cs="Calibri"/>
          <w:color w:val="000000"/>
          <w:sz w:val="22"/>
          <w:szCs w:val="22"/>
          <w:bdr w:val="none" w:sz="0" w:space="0" w:color="auto" w:frame="1"/>
          <w:shd w:val="clear" w:color="auto" w:fill="FFFFFF"/>
        </w:rPr>
        <w:t xml:space="preserve"> mención que es el único formato con que se cuenta en la Unidad, por ser un procedimiento muy antiguo, no se cuenta con los registros del formato en word, en caso de requerirlo en una versión editable.</w:t>
      </w:r>
      <w:r w:rsidRPr="00CE1806">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p>
    <w:p w14:paraId="173E9ECE" w14:textId="6BCD6EE9" w:rsidR="00C954FC" w:rsidRPr="00CE1806" w:rsidRDefault="00C954FC" w:rsidP="00C954FC">
      <w:pPr>
        <w:spacing w:line="460" w:lineRule="exact"/>
        <w:jc w:val="both"/>
        <w:rPr>
          <w:rFonts w:ascii="Calibri" w:hAnsi="Calibri" w:cs="Calibri"/>
          <w:color w:val="00B0F0"/>
          <w:sz w:val="22"/>
          <w:szCs w:val="22"/>
          <w:lang w:val="es-ES_tradnl"/>
        </w:rPr>
      </w:pPr>
      <w:r w:rsidRPr="00CE1806">
        <w:rPr>
          <w:rFonts w:ascii="Calibri" w:hAnsi="Calibri" w:cs="Calibri"/>
          <w:b/>
          <w:bCs/>
          <w:sz w:val="22"/>
          <w:szCs w:val="22"/>
        </w:rPr>
        <w:t>ARTICULO 18:</w:t>
      </w:r>
      <w:r w:rsidRPr="00CE1806">
        <w:rPr>
          <w:rFonts w:ascii="Calibri" w:hAnsi="Calibri" w:cs="Calibri"/>
          <w:color w:val="000000"/>
          <w:sz w:val="22"/>
          <w:szCs w:val="22"/>
        </w:rPr>
        <w:t xml:space="preserve"> Copia del comunicado por correo electrónico del 6 de noviembre de 2020, de la </w:t>
      </w:r>
      <w:r w:rsidRPr="00CE1806">
        <w:rPr>
          <w:rFonts w:ascii="Calibri" w:hAnsi="Calibri" w:cs="Calibri"/>
          <w:color w:val="000000"/>
          <w:sz w:val="22"/>
          <w:szCs w:val="22"/>
          <w:bdr w:val="none" w:sz="0" w:space="0" w:color="auto" w:frame="1"/>
        </w:rPr>
        <w:t>señora Claribelle Alfaro Espinoza</w:t>
      </w:r>
      <w:r w:rsidRPr="00CE1806">
        <w:rPr>
          <w:rFonts w:ascii="Calibri" w:hAnsi="Calibri" w:cs="Calibri"/>
          <w:color w:val="000000"/>
          <w:sz w:val="22"/>
          <w:szCs w:val="22"/>
        </w:rPr>
        <w:t xml:space="preserve">, </w:t>
      </w:r>
      <w:r w:rsidRPr="00CE1806">
        <w:rPr>
          <w:rFonts w:ascii="Calibri" w:hAnsi="Calibri" w:cs="Calibri"/>
          <w:color w:val="000000"/>
          <w:sz w:val="22"/>
          <w:szCs w:val="22"/>
          <w:bdr w:val="none" w:sz="0" w:space="0" w:color="auto" w:frame="1"/>
        </w:rPr>
        <w:t xml:space="preserve">dirigido a </w:t>
      </w:r>
      <w:r w:rsidRPr="00CE1806">
        <w:rPr>
          <w:rFonts w:ascii="Calibri" w:hAnsi="Calibri" w:cs="Calibri"/>
          <w:color w:val="000000"/>
          <w:sz w:val="22"/>
          <w:szCs w:val="22"/>
        </w:rPr>
        <w:t xml:space="preserve">la señora </w:t>
      </w:r>
      <w:r w:rsidRPr="00CE1806">
        <w:rPr>
          <w:rFonts w:ascii="Calibri" w:hAnsi="Calibri" w:cs="Calibri"/>
          <w:color w:val="000000"/>
          <w:sz w:val="22"/>
          <w:szCs w:val="22"/>
          <w:bdr w:val="none" w:sz="0" w:space="0" w:color="auto" w:frame="1"/>
        </w:rPr>
        <w:t>Helen Barquero Durán, Coordinadora de la Oficina Auxiliar Gestión Institucional de Recursos Humano, mediante el que agradece la gestión de elevar la consulta a la Junta Administrativa, sobre el pago correspondiente a la señora Sara Alfaro Espinoza.</w:t>
      </w:r>
      <w:r w:rsidRPr="00CE1806">
        <w:rPr>
          <w:rFonts w:ascii="Calibri" w:hAnsi="Calibri" w:cs="Calibri"/>
          <w:b/>
          <w:bCs/>
          <w:color w:val="000000"/>
          <w:sz w:val="22"/>
          <w:szCs w:val="22"/>
        </w:rPr>
        <w:t xml:space="preserve"> SE TOMA NOTA.</w:t>
      </w:r>
      <w:r w:rsidR="00432A0C">
        <w:rPr>
          <w:rFonts w:ascii="Calibri" w:hAnsi="Calibri" w:cs="Calibri"/>
          <w:b/>
          <w:bCs/>
          <w:color w:val="000000"/>
          <w:sz w:val="22"/>
          <w:szCs w:val="22"/>
        </w:rPr>
        <w:t xml:space="preserve"> -----------------------------------------------------------------------------------------------</w:t>
      </w:r>
    </w:p>
    <w:p w14:paraId="585EF65D" w14:textId="1DECB9A1" w:rsidR="00C954FC" w:rsidRPr="00CE1806" w:rsidRDefault="00C954FC" w:rsidP="00C954FC">
      <w:pPr>
        <w:spacing w:line="460" w:lineRule="exact"/>
        <w:jc w:val="both"/>
        <w:rPr>
          <w:rFonts w:ascii="Calibri" w:hAnsi="Calibri" w:cs="Calibri"/>
          <w:sz w:val="22"/>
          <w:szCs w:val="22"/>
        </w:rPr>
      </w:pPr>
      <w:r w:rsidRPr="00CE1806">
        <w:rPr>
          <w:rFonts w:ascii="Calibri" w:hAnsi="Calibri" w:cs="Calibri"/>
          <w:b/>
          <w:bCs/>
          <w:sz w:val="22"/>
          <w:szCs w:val="22"/>
        </w:rPr>
        <w:t>ARTICULO 19:</w:t>
      </w:r>
      <w:r w:rsidRPr="00CE1806">
        <w:rPr>
          <w:rFonts w:ascii="Calibri" w:hAnsi="Calibri" w:cs="Calibri"/>
          <w:sz w:val="22"/>
          <w:szCs w:val="22"/>
        </w:rPr>
        <w:t xml:space="preserve"> Comunicado por correo electrónico del 5 de noviembre de 2020, del señor </w:t>
      </w:r>
      <w:r w:rsidRPr="00CE1806">
        <w:rPr>
          <w:rFonts w:ascii="Calibri" w:hAnsi="Calibri" w:cs="Calibri"/>
          <w:sz w:val="22"/>
          <w:szCs w:val="22"/>
          <w:bdr w:val="none" w:sz="0" w:space="0" w:color="auto" w:frame="1"/>
        </w:rPr>
        <w:t xml:space="preserve">Juan Carlos Padilla Chacón, Abogado de la Unidad de Asesoría Jurídica, mediante el que remite </w:t>
      </w:r>
      <w:r w:rsidRPr="00CE1806">
        <w:rPr>
          <w:rFonts w:ascii="Calibri" w:hAnsi="Calibri" w:cs="Calibri"/>
          <w:sz w:val="22"/>
          <w:szCs w:val="22"/>
          <w:bdr w:val="none" w:sz="0" w:space="0" w:color="auto" w:frame="1"/>
          <w:shd w:val="clear" w:color="auto" w:fill="FFFFFF"/>
        </w:rPr>
        <w:t>la resolución</w:t>
      </w:r>
      <w:r w:rsidRPr="00CE1806">
        <w:rPr>
          <w:rFonts w:ascii="Calibri" w:hAnsi="Calibri" w:cs="Calibri"/>
          <w:sz w:val="22"/>
          <w:szCs w:val="22"/>
        </w:rPr>
        <w:t xml:space="preserve"> R-DC-82-2020 de la CGR "</w:t>
      </w:r>
      <w:r w:rsidRPr="00CE1806">
        <w:rPr>
          <w:rFonts w:ascii="Calibri" w:hAnsi="Calibri" w:cs="Calibri"/>
          <w:i/>
          <w:iCs/>
          <w:sz w:val="22"/>
          <w:szCs w:val="22"/>
        </w:rPr>
        <w:t>Lineamientos Para la Atención de Denuncias Presentadas ante la Contraloría General de la República</w:t>
      </w:r>
      <w:r w:rsidRPr="00CE1806">
        <w:rPr>
          <w:rFonts w:ascii="Calibri" w:hAnsi="Calibri" w:cs="Calibri"/>
          <w:sz w:val="22"/>
          <w:szCs w:val="22"/>
        </w:rPr>
        <w:t xml:space="preserve">” </w:t>
      </w:r>
      <w:r w:rsidRPr="00CE1806">
        <w:rPr>
          <w:rFonts w:ascii="Calibri" w:hAnsi="Calibri" w:cs="Calibri"/>
          <w:sz w:val="22"/>
          <w:szCs w:val="22"/>
          <w:bdr w:val="none" w:sz="0" w:space="0" w:color="auto" w:frame="1"/>
        </w:rPr>
        <w:t xml:space="preserve">información publicada en el </w:t>
      </w:r>
      <w:r w:rsidRPr="00CE1806">
        <w:rPr>
          <w:rFonts w:ascii="Calibri" w:hAnsi="Calibri" w:cs="Calibri"/>
          <w:sz w:val="22"/>
          <w:szCs w:val="22"/>
        </w:rPr>
        <w:t>Diario Oficial</w:t>
      </w:r>
      <w:r w:rsidRPr="00CE1806">
        <w:rPr>
          <w:rFonts w:ascii="Calibri" w:hAnsi="Calibri" w:cs="Calibri"/>
          <w:sz w:val="22"/>
          <w:szCs w:val="22"/>
          <w:bdr w:val="none" w:sz="0" w:space="0" w:color="auto" w:frame="1"/>
        </w:rPr>
        <w:t xml:space="preserve"> Gaceta 266 del 5 de noviembre de 2020, visible en las páginas 46 a la 49.</w:t>
      </w:r>
      <w:r w:rsidRPr="00CE1806">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p>
    <w:p w14:paraId="4E1E2A19" w14:textId="74A566AF" w:rsidR="00C954FC" w:rsidRPr="00CE1806" w:rsidRDefault="00C954FC" w:rsidP="00C954FC">
      <w:pPr>
        <w:spacing w:line="460" w:lineRule="exact"/>
        <w:jc w:val="both"/>
        <w:rPr>
          <w:rFonts w:ascii="Calibri" w:hAnsi="Calibri" w:cs="Calibri"/>
          <w:color w:val="000000"/>
          <w:sz w:val="22"/>
          <w:szCs w:val="22"/>
          <w:lang w:val="es-ES_tradnl"/>
        </w:rPr>
      </w:pPr>
      <w:r w:rsidRPr="00CE1806">
        <w:rPr>
          <w:rFonts w:ascii="Calibri" w:hAnsi="Calibri" w:cs="Calibri"/>
          <w:color w:val="000000"/>
          <w:sz w:val="22"/>
          <w:szCs w:val="22"/>
          <w:lang w:val="es-ES_tradnl"/>
        </w:rPr>
        <w:t xml:space="preserve">Sin más asuntos por tratar, se levanta la sesión a las catorce </w:t>
      </w:r>
      <w:r w:rsidRPr="00CE1806">
        <w:rPr>
          <w:rFonts w:ascii="Calibri" w:hAnsi="Calibri" w:cs="Calibri"/>
          <w:sz w:val="22"/>
          <w:szCs w:val="22"/>
          <w:lang w:val="es-ES_tradnl"/>
        </w:rPr>
        <w:t>horas y veinticinco minutos</w:t>
      </w:r>
      <w:r w:rsidRPr="00CE1806">
        <w:rPr>
          <w:rFonts w:ascii="Calibri" w:hAnsi="Calibri" w:cs="Calibri"/>
          <w:color w:val="000000"/>
          <w:sz w:val="22"/>
          <w:szCs w:val="22"/>
          <w:lang w:val="es-ES_tradnl"/>
        </w:rPr>
        <w:t>.</w:t>
      </w:r>
      <w:r>
        <w:rPr>
          <w:rFonts w:ascii="Calibri" w:hAnsi="Calibri" w:cs="Calibri"/>
          <w:color w:val="000000"/>
          <w:sz w:val="22"/>
          <w:szCs w:val="22"/>
          <w:lang w:val="es-ES_tradnl"/>
        </w:rPr>
        <w:t xml:space="preserve"> -------------</w:t>
      </w:r>
    </w:p>
    <w:p w14:paraId="7641D287" w14:textId="77777777" w:rsidR="00C954FC" w:rsidRPr="00CE1806" w:rsidRDefault="00C954FC" w:rsidP="00C954FC">
      <w:pPr>
        <w:spacing w:line="460" w:lineRule="exact"/>
        <w:jc w:val="both"/>
        <w:rPr>
          <w:rFonts w:ascii="Calibri" w:hAnsi="Calibri" w:cs="Calibri"/>
          <w:sz w:val="22"/>
          <w:szCs w:val="22"/>
        </w:rPr>
      </w:pPr>
      <w:r w:rsidRPr="00CE1806">
        <w:rPr>
          <w:rFonts w:ascii="Calibri" w:hAnsi="Calibri" w:cs="Calibri"/>
          <w:sz w:val="22"/>
          <w:szCs w:val="22"/>
        </w:rPr>
        <w:t xml:space="preserve">    </w:t>
      </w:r>
    </w:p>
    <w:p w14:paraId="56366FE4" w14:textId="73F77BA4" w:rsidR="00C954FC" w:rsidRPr="00CE1806" w:rsidRDefault="00C954FC" w:rsidP="00432A0C">
      <w:pPr>
        <w:pStyle w:val="Textodebloque"/>
        <w:spacing w:line="460" w:lineRule="exact"/>
        <w:jc w:val="center"/>
        <w:rPr>
          <w:rFonts w:ascii="Calibri" w:hAnsi="Calibri" w:cs="Calibri"/>
          <w:color w:val="000000"/>
          <w:sz w:val="22"/>
          <w:szCs w:val="22"/>
        </w:rPr>
      </w:pPr>
      <w:r w:rsidRPr="00CE1806">
        <w:rPr>
          <w:rFonts w:ascii="Calibri" w:hAnsi="Calibri" w:cs="Calibri"/>
          <w:color w:val="000000"/>
          <w:sz w:val="22"/>
          <w:szCs w:val="22"/>
        </w:rPr>
        <w:t xml:space="preserve">__________________________          </w:t>
      </w:r>
      <w:r w:rsidR="00432A0C">
        <w:rPr>
          <w:rFonts w:ascii="Calibri" w:hAnsi="Calibri" w:cs="Calibri"/>
          <w:color w:val="000000"/>
          <w:sz w:val="22"/>
          <w:szCs w:val="22"/>
        </w:rPr>
        <w:t>___</w:t>
      </w:r>
      <w:r w:rsidRPr="00CE1806">
        <w:rPr>
          <w:rFonts w:ascii="Calibri" w:hAnsi="Calibri" w:cs="Calibri"/>
          <w:color w:val="000000"/>
          <w:sz w:val="22"/>
          <w:szCs w:val="22"/>
        </w:rPr>
        <w:t>_____________________________</w:t>
      </w:r>
    </w:p>
    <w:p w14:paraId="0105C025" w14:textId="77777777" w:rsidR="00432A0C" w:rsidRDefault="00C954FC" w:rsidP="00432A0C">
      <w:pPr>
        <w:spacing w:line="460" w:lineRule="exact"/>
        <w:jc w:val="center"/>
        <w:rPr>
          <w:rFonts w:ascii="Calibri" w:hAnsi="Calibri" w:cs="Calibri"/>
          <w:color w:val="000000"/>
          <w:sz w:val="22"/>
          <w:szCs w:val="22"/>
          <w:lang w:val="es-ES_tradnl" w:eastAsia="es-CR"/>
        </w:rPr>
      </w:pPr>
      <w:r w:rsidRPr="00CE1806">
        <w:rPr>
          <w:rFonts w:ascii="Calibri" w:hAnsi="Calibri" w:cs="Calibri"/>
          <w:color w:val="000000"/>
          <w:sz w:val="22"/>
          <w:szCs w:val="22"/>
          <w:lang w:val="es-ES_tradnl" w:eastAsia="es-CR"/>
        </w:rPr>
        <w:t xml:space="preserve">Sra. Nathalie Gómez Chinchilla           </w:t>
      </w:r>
      <w:r w:rsidR="00432A0C">
        <w:rPr>
          <w:rFonts w:ascii="Calibri" w:hAnsi="Calibri" w:cs="Calibri"/>
          <w:color w:val="000000"/>
          <w:sz w:val="22"/>
          <w:szCs w:val="22"/>
          <w:lang w:val="es-ES_tradnl" w:eastAsia="es-CR"/>
        </w:rPr>
        <w:t xml:space="preserve">  </w:t>
      </w:r>
      <w:r w:rsidRPr="00CE1806">
        <w:rPr>
          <w:rFonts w:ascii="Calibri" w:hAnsi="Calibri" w:cs="Calibri"/>
          <w:color w:val="000000"/>
          <w:sz w:val="22"/>
          <w:szCs w:val="22"/>
          <w:lang w:val="es-ES_tradnl" w:eastAsia="es-CR"/>
        </w:rPr>
        <w:t>Sr.  Ramsés Fernández Camacho</w:t>
      </w:r>
    </w:p>
    <w:p w14:paraId="27A58B3E" w14:textId="54A90A28" w:rsidR="00C954FC" w:rsidRPr="00CE1806" w:rsidRDefault="00C954FC" w:rsidP="00432A0C">
      <w:pPr>
        <w:spacing w:line="460" w:lineRule="exact"/>
        <w:jc w:val="center"/>
        <w:rPr>
          <w:rFonts w:ascii="Calibri" w:hAnsi="Calibri" w:cs="Calibri"/>
          <w:color w:val="000000"/>
          <w:sz w:val="22"/>
          <w:szCs w:val="22"/>
          <w:lang w:val="es-ES_tradnl" w:eastAsia="es-CR"/>
        </w:rPr>
      </w:pPr>
      <w:r w:rsidRPr="00CE1806">
        <w:rPr>
          <w:rFonts w:ascii="Calibri" w:hAnsi="Calibri" w:cs="Calibri"/>
          <w:color w:val="000000"/>
          <w:sz w:val="22"/>
          <w:szCs w:val="22"/>
          <w:lang w:val="es-ES_tradnl" w:eastAsia="es-CR"/>
        </w:rPr>
        <w:t>Segunda Vocal                                           Secretario</w:t>
      </w:r>
    </w:p>
    <w:p w14:paraId="7E108738" w14:textId="77777777" w:rsidR="00C954FC" w:rsidRDefault="00C954FC"/>
    <w:sectPr w:rsidR="00C954FC" w:rsidSect="00432A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360B3A"/>
    <w:multiLevelType w:val="hybridMultilevel"/>
    <w:tmpl w:val="94E406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3C681E"/>
    <w:multiLevelType w:val="hybridMultilevel"/>
    <w:tmpl w:val="B36B45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32F63C1"/>
    <w:multiLevelType w:val="hybridMultilevel"/>
    <w:tmpl w:val="DF5B89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8B0C24B"/>
    <w:multiLevelType w:val="hybridMultilevel"/>
    <w:tmpl w:val="FDCCA9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27E4E4A"/>
    <w:multiLevelType w:val="hybridMultilevel"/>
    <w:tmpl w:val="4A6A3D1E"/>
    <w:lvl w:ilvl="0" w:tplc="F8AA43B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6090B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CEB25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5C875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AEF3F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A2D4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98F11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BAEA3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ECBDC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D46752C"/>
    <w:multiLevelType w:val="hybridMultilevel"/>
    <w:tmpl w:val="C92AD0E8"/>
    <w:lvl w:ilvl="0" w:tplc="38C07EFA">
      <w:start w:val="19"/>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BE2758">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7412EC">
      <w:start w:val="1"/>
      <w:numFmt w:val="decimal"/>
      <w:lvlText w:val="%3."/>
      <w:lvlJc w:val="left"/>
      <w:pPr>
        <w:ind w:left="1083"/>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3" w:tplc="E9980B90">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CC4432">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54F422">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20AE9C">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803DC2">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48A852">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D885830"/>
    <w:multiLevelType w:val="hybridMultilevel"/>
    <w:tmpl w:val="A4942BEC"/>
    <w:lvl w:ilvl="0" w:tplc="091495EA">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12E804E">
      <w:start w:val="1"/>
      <w:numFmt w:val="lowerLetter"/>
      <w:lvlText w:val="%2)"/>
      <w:lvlJc w:val="left"/>
      <w:pPr>
        <w:ind w:left="108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6787AC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EF4CE6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98231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0A376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74D1E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B6A184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1CC33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DBC1826"/>
    <w:multiLevelType w:val="hybridMultilevel"/>
    <w:tmpl w:val="44A6079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1C157FC"/>
    <w:multiLevelType w:val="hybridMultilevel"/>
    <w:tmpl w:val="BE728C7E"/>
    <w:lvl w:ilvl="0" w:tplc="56DA56BC">
      <w:start w:val="1"/>
      <w:numFmt w:val="bullet"/>
      <w:lvlText w:val=""/>
      <w:lvlJc w:val="left"/>
      <w:pPr>
        <w:ind w:left="502" w:hanging="360"/>
      </w:pPr>
      <w:rPr>
        <w:rFonts w:ascii="Wingdings" w:hAnsi="Wingdings" w:hint="default"/>
        <w:color w:val="000000"/>
      </w:rPr>
    </w:lvl>
    <w:lvl w:ilvl="1" w:tplc="140A0003">
      <w:start w:val="1"/>
      <w:numFmt w:val="bullet"/>
      <w:lvlText w:val="o"/>
      <w:lvlJc w:val="left"/>
      <w:pPr>
        <w:ind w:left="1222" w:hanging="360"/>
      </w:pPr>
      <w:rPr>
        <w:rFonts w:ascii="Courier New" w:hAnsi="Courier New" w:cs="Courier New" w:hint="default"/>
      </w:rPr>
    </w:lvl>
    <w:lvl w:ilvl="2" w:tplc="140A0005">
      <w:start w:val="1"/>
      <w:numFmt w:val="bullet"/>
      <w:lvlText w:val=""/>
      <w:lvlJc w:val="left"/>
      <w:pPr>
        <w:ind w:left="1942" w:hanging="360"/>
      </w:pPr>
      <w:rPr>
        <w:rFonts w:ascii="Wingdings" w:hAnsi="Wingdings" w:hint="default"/>
      </w:rPr>
    </w:lvl>
    <w:lvl w:ilvl="3" w:tplc="140A0001">
      <w:start w:val="1"/>
      <w:numFmt w:val="bullet"/>
      <w:lvlText w:val=""/>
      <w:lvlJc w:val="left"/>
      <w:pPr>
        <w:ind w:left="2662" w:hanging="360"/>
      </w:pPr>
      <w:rPr>
        <w:rFonts w:ascii="Symbol" w:hAnsi="Symbol" w:hint="default"/>
      </w:rPr>
    </w:lvl>
    <w:lvl w:ilvl="4" w:tplc="140A0003">
      <w:start w:val="1"/>
      <w:numFmt w:val="bullet"/>
      <w:lvlText w:val="o"/>
      <w:lvlJc w:val="left"/>
      <w:pPr>
        <w:ind w:left="3382" w:hanging="360"/>
      </w:pPr>
      <w:rPr>
        <w:rFonts w:ascii="Courier New" w:hAnsi="Courier New" w:cs="Courier New" w:hint="default"/>
      </w:rPr>
    </w:lvl>
    <w:lvl w:ilvl="5" w:tplc="140A0005">
      <w:start w:val="1"/>
      <w:numFmt w:val="bullet"/>
      <w:lvlText w:val=""/>
      <w:lvlJc w:val="left"/>
      <w:pPr>
        <w:ind w:left="4102" w:hanging="360"/>
      </w:pPr>
      <w:rPr>
        <w:rFonts w:ascii="Wingdings" w:hAnsi="Wingdings" w:hint="default"/>
      </w:rPr>
    </w:lvl>
    <w:lvl w:ilvl="6" w:tplc="140A0001">
      <w:start w:val="1"/>
      <w:numFmt w:val="bullet"/>
      <w:lvlText w:val=""/>
      <w:lvlJc w:val="left"/>
      <w:pPr>
        <w:ind w:left="4822" w:hanging="360"/>
      </w:pPr>
      <w:rPr>
        <w:rFonts w:ascii="Symbol" w:hAnsi="Symbol" w:hint="default"/>
      </w:rPr>
    </w:lvl>
    <w:lvl w:ilvl="7" w:tplc="140A0003">
      <w:start w:val="1"/>
      <w:numFmt w:val="bullet"/>
      <w:lvlText w:val="o"/>
      <w:lvlJc w:val="left"/>
      <w:pPr>
        <w:ind w:left="5542" w:hanging="360"/>
      </w:pPr>
      <w:rPr>
        <w:rFonts w:ascii="Courier New" w:hAnsi="Courier New" w:cs="Courier New" w:hint="default"/>
      </w:rPr>
    </w:lvl>
    <w:lvl w:ilvl="8" w:tplc="140A0005">
      <w:start w:val="1"/>
      <w:numFmt w:val="bullet"/>
      <w:lvlText w:val=""/>
      <w:lvlJc w:val="left"/>
      <w:pPr>
        <w:ind w:left="6262" w:hanging="360"/>
      </w:pPr>
      <w:rPr>
        <w:rFonts w:ascii="Wingdings" w:hAnsi="Wingdings" w:hint="default"/>
      </w:rPr>
    </w:lvl>
  </w:abstractNum>
  <w:abstractNum w:abstractNumId="11" w15:restartNumberingAfterBreak="0">
    <w:nsid w:val="12975361"/>
    <w:multiLevelType w:val="hybridMultilevel"/>
    <w:tmpl w:val="F63E72C6"/>
    <w:lvl w:ilvl="0" w:tplc="9C2E0ACE">
      <w:start w:val="1"/>
      <w:numFmt w:val="decimal"/>
      <w:lvlText w:val="%1."/>
      <w:lvlJc w:val="left"/>
      <w:pPr>
        <w:ind w:left="2345" w:hanging="360"/>
      </w:pPr>
      <w:rPr>
        <w:b/>
        <w:bCs/>
      </w:rPr>
    </w:lvl>
    <w:lvl w:ilvl="1" w:tplc="140A0019" w:tentative="1">
      <w:start w:val="1"/>
      <w:numFmt w:val="lowerLetter"/>
      <w:lvlText w:val="%2."/>
      <w:lvlJc w:val="left"/>
      <w:pPr>
        <w:ind w:left="3065" w:hanging="360"/>
      </w:pPr>
    </w:lvl>
    <w:lvl w:ilvl="2" w:tplc="140A001B" w:tentative="1">
      <w:start w:val="1"/>
      <w:numFmt w:val="lowerRoman"/>
      <w:lvlText w:val="%3."/>
      <w:lvlJc w:val="right"/>
      <w:pPr>
        <w:ind w:left="3785" w:hanging="180"/>
      </w:pPr>
    </w:lvl>
    <w:lvl w:ilvl="3" w:tplc="140A000F" w:tentative="1">
      <w:start w:val="1"/>
      <w:numFmt w:val="decimal"/>
      <w:lvlText w:val="%4."/>
      <w:lvlJc w:val="left"/>
      <w:pPr>
        <w:ind w:left="4505" w:hanging="360"/>
      </w:pPr>
    </w:lvl>
    <w:lvl w:ilvl="4" w:tplc="140A0019" w:tentative="1">
      <w:start w:val="1"/>
      <w:numFmt w:val="lowerLetter"/>
      <w:lvlText w:val="%5."/>
      <w:lvlJc w:val="left"/>
      <w:pPr>
        <w:ind w:left="5225" w:hanging="360"/>
      </w:pPr>
    </w:lvl>
    <w:lvl w:ilvl="5" w:tplc="140A001B" w:tentative="1">
      <w:start w:val="1"/>
      <w:numFmt w:val="lowerRoman"/>
      <w:lvlText w:val="%6."/>
      <w:lvlJc w:val="right"/>
      <w:pPr>
        <w:ind w:left="5945" w:hanging="180"/>
      </w:pPr>
    </w:lvl>
    <w:lvl w:ilvl="6" w:tplc="140A000F" w:tentative="1">
      <w:start w:val="1"/>
      <w:numFmt w:val="decimal"/>
      <w:lvlText w:val="%7."/>
      <w:lvlJc w:val="left"/>
      <w:pPr>
        <w:ind w:left="6665" w:hanging="360"/>
      </w:pPr>
    </w:lvl>
    <w:lvl w:ilvl="7" w:tplc="140A0019" w:tentative="1">
      <w:start w:val="1"/>
      <w:numFmt w:val="lowerLetter"/>
      <w:lvlText w:val="%8."/>
      <w:lvlJc w:val="left"/>
      <w:pPr>
        <w:ind w:left="7385" w:hanging="360"/>
      </w:pPr>
    </w:lvl>
    <w:lvl w:ilvl="8" w:tplc="140A001B" w:tentative="1">
      <w:start w:val="1"/>
      <w:numFmt w:val="lowerRoman"/>
      <w:lvlText w:val="%9."/>
      <w:lvlJc w:val="right"/>
      <w:pPr>
        <w:ind w:left="8105" w:hanging="180"/>
      </w:pPr>
    </w:lvl>
  </w:abstractNum>
  <w:abstractNum w:abstractNumId="12" w15:restartNumberingAfterBreak="0">
    <w:nsid w:val="23D1426C"/>
    <w:multiLevelType w:val="hybridMultilevel"/>
    <w:tmpl w:val="5492BE46"/>
    <w:lvl w:ilvl="0" w:tplc="3C2E0D02">
      <w:start w:val="1"/>
      <w:numFmt w:val="decimal"/>
      <w:lvlText w:val="%1."/>
      <w:lvlJc w:val="left"/>
      <w:pPr>
        <w:ind w:left="364" w:hanging="360"/>
      </w:pPr>
      <w:rPr>
        <w:rFonts w:hint="default"/>
        <w:b/>
        <w:bCs/>
      </w:rPr>
    </w:lvl>
    <w:lvl w:ilvl="1" w:tplc="140A0019" w:tentative="1">
      <w:start w:val="1"/>
      <w:numFmt w:val="lowerLetter"/>
      <w:lvlText w:val="%2."/>
      <w:lvlJc w:val="left"/>
      <w:pPr>
        <w:ind w:left="1084" w:hanging="360"/>
      </w:pPr>
    </w:lvl>
    <w:lvl w:ilvl="2" w:tplc="140A001B" w:tentative="1">
      <w:start w:val="1"/>
      <w:numFmt w:val="lowerRoman"/>
      <w:lvlText w:val="%3."/>
      <w:lvlJc w:val="right"/>
      <w:pPr>
        <w:ind w:left="1804" w:hanging="180"/>
      </w:pPr>
    </w:lvl>
    <w:lvl w:ilvl="3" w:tplc="140A000F" w:tentative="1">
      <w:start w:val="1"/>
      <w:numFmt w:val="decimal"/>
      <w:lvlText w:val="%4."/>
      <w:lvlJc w:val="left"/>
      <w:pPr>
        <w:ind w:left="2524" w:hanging="360"/>
      </w:pPr>
    </w:lvl>
    <w:lvl w:ilvl="4" w:tplc="140A0019" w:tentative="1">
      <w:start w:val="1"/>
      <w:numFmt w:val="lowerLetter"/>
      <w:lvlText w:val="%5."/>
      <w:lvlJc w:val="left"/>
      <w:pPr>
        <w:ind w:left="3244" w:hanging="360"/>
      </w:pPr>
    </w:lvl>
    <w:lvl w:ilvl="5" w:tplc="140A001B" w:tentative="1">
      <w:start w:val="1"/>
      <w:numFmt w:val="lowerRoman"/>
      <w:lvlText w:val="%6."/>
      <w:lvlJc w:val="right"/>
      <w:pPr>
        <w:ind w:left="3964" w:hanging="180"/>
      </w:pPr>
    </w:lvl>
    <w:lvl w:ilvl="6" w:tplc="140A000F" w:tentative="1">
      <w:start w:val="1"/>
      <w:numFmt w:val="decimal"/>
      <w:lvlText w:val="%7."/>
      <w:lvlJc w:val="left"/>
      <w:pPr>
        <w:ind w:left="4684" w:hanging="360"/>
      </w:pPr>
    </w:lvl>
    <w:lvl w:ilvl="7" w:tplc="140A0019" w:tentative="1">
      <w:start w:val="1"/>
      <w:numFmt w:val="lowerLetter"/>
      <w:lvlText w:val="%8."/>
      <w:lvlJc w:val="left"/>
      <w:pPr>
        <w:ind w:left="5404" w:hanging="360"/>
      </w:pPr>
    </w:lvl>
    <w:lvl w:ilvl="8" w:tplc="140A001B" w:tentative="1">
      <w:start w:val="1"/>
      <w:numFmt w:val="lowerRoman"/>
      <w:lvlText w:val="%9."/>
      <w:lvlJc w:val="right"/>
      <w:pPr>
        <w:ind w:left="6124" w:hanging="180"/>
      </w:pPr>
    </w:lvl>
  </w:abstractNum>
  <w:abstractNum w:abstractNumId="13" w15:restartNumberingAfterBreak="0">
    <w:nsid w:val="2ABD53C5"/>
    <w:multiLevelType w:val="hybridMultilevel"/>
    <w:tmpl w:val="E062ABBE"/>
    <w:lvl w:ilvl="0" w:tplc="0D76CB22">
      <w:start w:val="1"/>
      <w:numFmt w:val="decimal"/>
      <w:lvlText w:val="%1."/>
      <w:lvlJc w:val="left"/>
      <w:pPr>
        <w:ind w:left="359" w:hanging="360"/>
      </w:pPr>
      <w:rPr>
        <w:b/>
        <w:bCs/>
      </w:rPr>
    </w:lvl>
    <w:lvl w:ilvl="1" w:tplc="140A0019">
      <w:start w:val="1"/>
      <w:numFmt w:val="lowerLetter"/>
      <w:lvlText w:val="%2."/>
      <w:lvlJc w:val="left"/>
      <w:pPr>
        <w:ind w:left="1079" w:hanging="360"/>
      </w:pPr>
    </w:lvl>
    <w:lvl w:ilvl="2" w:tplc="140A001B">
      <w:start w:val="1"/>
      <w:numFmt w:val="lowerRoman"/>
      <w:lvlText w:val="%3."/>
      <w:lvlJc w:val="right"/>
      <w:pPr>
        <w:ind w:left="1799" w:hanging="180"/>
      </w:pPr>
    </w:lvl>
    <w:lvl w:ilvl="3" w:tplc="140A000F">
      <w:start w:val="1"/>
      <w:numFmt w:val="decimal"/>
      <w:lvlText w:val="%4."/>
      <w:lvlJc w:val="left"/>
      <w:pPr>
        <w:ind w:left="2519" w:hanging="360"/>
      </w:pPr>
    </w:lvl>
    <w:lvl w:ilvl="4" w:tplc="140A0019">
      <w:start w:val="1"/>
      <w:numFmt w:val="lowerLetter"/>
      <w:lvlText w:val="%5."/>
      <w:lvlJc w:val="left"/>
      <w:pPr>
        <w:ind w:left="3239" w:hanging="360"/>
      </w:pPr>
    </w:lvl>
    <w:lvl w:ilvl="5" w:tplc="140A001B">
      <w:start w:val="1"/>
      <w:numFmt w:val="lowerRoman"/>
      <w:lvlText w:val="%6."/>
      <w:lvlJc w:val="right"/>
      <w:pPr>
        <w:ind w:left="3959" w:hanging="180"/>
      </w:pPr>
    </w:lvl>
    <w:lvl w:ilvl="6" w:tplc="140A000F">
      <w:start w:val="1"/>
      <w:numFmt w:val="decimal"/>
      <w:lvlText w:val="%7."/>
      <w:lvlJc w:val="left"/>
      <w:pPr>
        <w:ind w:left="4679" w:hanging="360"/>
      </w:pPr>
    </w:lvl>
    <w:lvl w:ilvl="7" w:tplc="140A0019">
      <w:start w:val="1"/>
      <w:numFmt w:val="lowerLetter"/>
      <w:lvlText w:val="%8."/>
      <w:lvlJc w:val="left"/>
      <w:pPr>
        <w:ind w:left="5399" w:hanging="360"/>
      </w:pPr>
    </w:lvl>
    <w:lvl w:ilvl="8" w:tplc="140A001B">
      <w:start w:val="1"/>
      <w:numFmt w:val="lowerRoman"/>
      <w:lvlText w:val="%9."/>
      <w:lvlJc w:val="right"/>
      <w:pPr>
        <w:ind w:left="6119" w:hanging="180"/>
      </w:pPr>
    </w:lvl>
  </w:abstractNum>
  <w:abstractNum w:abstractNumId="14" w15:restartNumberingAfterBreak="0">
    <w:nsid w:val="2AD13C70"/>
    <w:multiLevelType w:val="hybridMultilevel"/>
    <w:tmpl w:val="57BE7D9C"/>
    <w:lvl w:ilvl="0" w:tplc="36527A12">
      <w:start w:val="1"/>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3B4AC6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2027A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26320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ECF44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14FA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C2E50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4A022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06475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B3958E8"/>
    <w:multiLevelType w:val="hybridMultilevel"/>
    <w:tmpl w:val="326CD498"/>
    <w:lvl w:ilvl="0" w:tplc="4B8CB2AA">
      <w:start w:val="1"/>
      <w:numFmt w:val="decimal"/>
      <w:lvlText w:val="%1."/>
      <w:lvlJc w:val="left"/>
      <w:pPr>
        <w:ind w:left="786"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B4E010E"/>
    <w:multiLevelType w:val="hybridMultilevel"/>
    <w:tmpl w:val="BDFAA198"/>
    <w:lvl w:ilvl="0" w:tplc="ABEAA9BC">
      <w:start w:val="1"/>
      <w:numFmt w:val="decimal"/>
      <w:lvlText w:val="%1."/>
      <w:lvlJc w:val="left"/>
      <w:pPr>
        <w:ind w:left="502" w:hanging="360"/>
      </w:pPr>
      <w:rPr>
        <w:b/>
        <w:bCs/>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7" w15:restartNumberingAfterBreak="0">
    <w:nsid w:val="2BD42759"/>
    <w:multiLevelType w:val="hybridMultilevel"/>
    <w:tmpl w:val="795890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2CE63BDD"/>
    <w:multiLevelType w:val="hybridMultilevel"/>
    <w:tmpl w:val="57BAE534"/>
    <w:lvl w:ilvl="0" w:tplc="9C7A5A5C">
      <w:start w:val="1"/>
      <w:numFmt w:val="decimal"/>
      <w:lvlText w:val="%1."/>
      <w:lvlJc w:val="left"/>
      <w:pPr>
        <w:ind w:left="786" w:hanging="360"/>
      </w:pPr>
      <w:rPr>
        <w:b/>
        <w:bCs/>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9" w15:restartNumberingAfterBreak="0">
    <w:nsid w:val="2D0F5DD8"/>
    <w:multiLevelType w:val="hybridMultilevel"/>
    <w:tmpl w:val="DD324754"/>
    <w:lvl w:ilvl="0" w:tplc="140A000D">
      <w:start w:val="1"/>
      <w:numFmt w:val="bullet"/>
      <w:lvlText w:val=""/>
      <w:lvlJc w:val="left"/>
      <w:pPr>
        <w:ind w:left="1069" w:hanging="360"/>
      </w:pPr>
      <w:rPr>
        <w:rFonts w:ascii="Wingdings" w:hAnsi="Wingdings" w:hint="default"/>
      </w:rPr>
    </w:lvl>
    <w:lvl w:ilvl="1" w:tplc="140A0003" w:tentative="1">
      <w:start w:val="1"/>
      <w:numFmt w:val="bullet"/>
      <w:lvlText w:val="o"/>
      <w:lvlJc w:val="left"/>
      <w:pPr>
        <w:ind w:left="1789" w:hanging="360"/>
      </w:pPr>
      <w:rPr>
        <w:rFonts w:ascii="Courier New" w:hAnsi="Courier New" w:cs="Courier New" w:hint="default"/>
      </w:rPr>
    </w:lvl>
    <w:lvl w:ilvl="2" w:tplc="140A0005" w:tentative="1">
      <w:start w:val="1"/>
      <w:numFmt w:val="bullet"/>
      <w:lvlText w:val=""/>
      <w:lvlJc w:val="left"/>
      <w:pPr>
        <w:ind w:left="2509" w:hanging="360"/>
      </w:pPr>
      <w:rPr>
        <w:rFonts w:ascii="Wingdings" w:hAnsi="Wingdings" w:hint="default"/>
      </w:rPr>
    </w:lvl>
    <w:lvl w:ilvl="3" w:tplc="140A0001" w:tentative="1">
      <w:start w:val="1"/>
      <w:numFmt w:val="bullet"/>
      <w:lvlText w:val=""/>
      <w:lvlJc w:val="left"/>
      <w:pPr>
        <w:ind w:left="3229" w:hanging="360"/>
      </w:pPr>
      <w:rPr>
        <w:rFonts w:ascii="Symbol" w:hAnsi="Symbol" w:hint="default"/>
      </w:rPr>
    </w:lvl>
    <w:lvl w:ilvl="4" w:tplc="140A0003" w:tentative="1">
      <w:start w:val="1"/>
      <w:numFmt w:val="bullet"/>
      <w:lvlText w:val="o"/>
      <w:lvlJc w:val="left"/>
      <w:pPr>
        <w:ind w:left="3949" w:hanging="360"/>
      </w:pPr>
      <w:rPr>
        <w:rFonts w:ascii="Courier New" w:hAnsi="Courier New" w:cs="Courier New" w:hint="default"/>
      </w:rPr>
    </w:lvl>
    <w:lvl w:ilvl="5" w:tplc="140A0005" w:tentative="1">
      <w:start w:val="1"/>
      <w:numFmt w:val="bullet"/>
      <w:lvlText w:val=""/>
      <w:lvlJc w:val="left"/>
      <w:pPr>
        <w:ind w:left="4669" w:hanging="360"/>
      </w:pPr>
      <w:rPr>
        <w:rFonts w:ascii="Wingdings" w:hAnsi="Wingdings" w:hint="default"/>
      </w:rPr>
    </w:lvl>
    <w:lvl w:ilvl="6" w:tplc="140A0001" w:tentative="1">
      <w:start w:val="1"/>
      <w:numFmt w:val="bullet"/>
      <w:lvlText w:val=""/>
      <w:lvlJc w:val="left"/>
      <w:pPr>
        <w:ind w:left="5389" w:hanging="360"/>
      </w:pPr>
      <w:rPr>
        <w:rFonts w:ascii="Symbol" w:hAnsi="Symbol" w:hint="default"/>
      </w:rPr>
    </w:lvl>
    <w:lvl w:ilvl="7" w:tplc="140A0003" w:tentative="1">
      <w:start w:val="1"/>
      <w:numFmt w:val="bullet"/>
      <w:lvlText w:val="o"/>
      <w:lvlJc w:val="left"/>
      <w:pPr>
        <w:ind w:left="6109" w:hanging="360"/>
      </w:pPr>
      <w:rPr>
        <w:rFonts w:ascii="Courier New" w:hAnsi="Courier New" w:cs="Courier New" w:hint="default"/>
      </w:rPr>
    </w:lvl>
    <w:lvl w:ilvl="8" w:tplc="140A0005" w:tentative="1">
      <w:start w:val="1"/>
      <w:numFmt w:val="bullet"/>
      <w:lvlText w:val=""/>
      <w:lvlJc w:val="left"/>
      <w:pPr>
        <w:ind w:left="6829" w:hanging="360"/>
      </w:pPr>
      <w:rPr>
        <w:rFonts w:ascii="Wingdings" w:hAnsi="Wingdings" w:hint="default"/>
      </w:rPr>
    </w:lvl>
  </w:abstractNum>
  <w:abstractNum w:abstractNumId="20" w15:restartNumberingAfterBreak="0">
    <w:nsid w:val="3016EEC1"/>
    <w:multiLevelType w:val="hybridMultilevel"/>
    <w:tmpl w:val="8EC848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2BC0BFA"/>
    <w:multiLevelType w:val="hybridMultilevel"/>
    <w:tmpl w:val="729AD88C"/>
    <w:lvl w:ilvl="0" w:tplc="A866C5E4">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344C00D8"/>
    <w:multiLevelType w:val="hybridMultilevel"/>
    <w:tmpl w:val="CB7A7E82"/>
    <w:lvl w:ilvl="0" w:tplc="A9C803D4">
      <w:start w:val="1"/>
      <w:numFmt w:val="lowerLetter"/>
      <w:lvlText w:val="%1)"/>
      <w:lvlJc w:val="left"/>
      <w:pPr>
        <w:ind w:left="928" w:hanging="360"/>
      </w:pPr>
      <w:rPr>
        <w:rFonts w:eastAsia="Arial" w:hint="default"/>
        <w:b/>
        <w:bCs w:val="0"/>
        <w:color w:val="000000"/>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23" w15:restartNumberingAfterBreak="0">
    <w:nsid w:val="37B676F0"/>
    <w:multiLevelType w:val="multilevel"/>
    <w:tmpl w:val="50F2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0A2121"/>
    <w:multiLevelType w:val="hybridMultilevel"/>
    <w:tmpl w:val="0570E940"/>
    <w:lvl w:ilvl="0" w:tplc="EE887148">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3843A611"/>
    <w:multiLevelType w:val="hybridMultilevel"/>
    <w:tmpl w:val="4C8B05F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F636D32"/>
    <w:multiLevelType w:val="hybridMultilevel"/>
    <w:tmpl w:val="E2D83EA8"/>
    <w:lvl w:ilvl="0" w:tplc="140A0001">
      <w:start w:val="1"/>
      <w:numFmt w:val="bullet"/>
      <w:lvlText w:val=""/>
      <w:lvlJc w:val="left"/>
      <w:pPr>
        <w:ind w:left="374" w:hanging="360"/>
      </w:pPr>
      <w:rPr>
        <w:rFonts w:ascii="Symbol" w:hAnsi="Symbol" w:hint="default"/>
      </w:rPr>
    </w:lvl>
    <w:lvl w:ilvl="1" w:tplc="140A0003">
      <w:start w:val="1"/>
      <w:numFmt w:val="bullet"/>
      <w:lvlText w:val="o"/>
      <w:lvlJc w:val="left"/>
      <w:pPr>
        <w:ind w:left="1094" w:hanging="360"/>
      </w:pPr>
      <w:rPr>
        <w:rFonts w:ascii="Courier New" w:hAnsi="Courier New" w:cs="Courier New" w:hint="default"/>
      </w:rPr>
    </w:lvl>
    <w:lvl w:ilvl="2" w:tplc="140A0005" w:tentative="1">
      <w:start w:val="1"/>
      <w:numFmt w:val="bullet"/>
      <w:lvlText w:val=""/>
      <w:lvlJc w:val="left"/>
      <w:pPr>
        <w:ind w:left="1814" w:hanging="360"/>
      </w:pPr>
      <w:rPr>
        <w:rFonts w:ascii="Wingdings" w:hAnsi="Wingdings" w:hint="default"/>
      </w:rPr>
    </w:lvl>
    <w:lvl w:ilvl="3" w:tplc="140A0001" w:tentative="1">
      <w:start w:val="1"/>
      <w:numFmt w:val="bullet"/>
      <w:lvlText w:val=""/>
      <w:lvlJc w:val="left"/>
      <w:pPr>
        <w:ind w:left="2534" w:hanging="360"/>
      </w:pPr>
      <w:rPr>
        <w:rFonts w:ascii="Symbol" w:hAnsi="Symbol" w:hint="default"/>
      </w:rPr>
    </w:lvl>
    <w:lvl w:ilvl="4" w:tplc="140A0003" w:tentative="1">
      <w:start w:val="1"/>
      <w:numFmt w:val="bullet"/>
      <w:lvlText w:val="o"/>
      <w:lvlJc w:val="left"/>
      <w:pPr>
        <w:ind w:left="3254" w:hanging="360"/>
      </w:pPr>
      <w:rPr>
        <w:rFonts w:ascii="Courier New" w:hAnsi="Courier New" w:cs="Courier New" w:hint="default"/>
      </w:rPr>
    </w:lvl>
    <w:lvl w:ilvl="5" w:tplc="140A0005" w:tentative="1">
      <w:start w:val="1"/>
      <w:numFmt w:val="bullet"/>
      <w:lvlText w:val=""/>
      <w:lvlJc w:val="left"/>
      <w:pPr>
        <w:ind w:left="3974" w:hanging="360"/>
      </w:pPr>
      <w:rPr>
        <w:rFonts w:ascii="Wingdings" w:hAnsi="Wingdings" w:hint="default"/>
      </w:rPr>
    </w:lvl>
    <w:lvl w:ilvl="6" w:tplc="140A0001" w:tentative="1">
      <w:start w:val="1"/>
      <w:numFmt w:val="bullet"/>
      <w:lvlText w:val=""/>
      <w:lvlJc w:val="left"/>
      <w:pPr>
        <w:ind w:left="4694" w:hanging="360"/>
      </w:pPr>
      <w:rPr>
        <w:rFonts w:ascii="Symbol" w:hAnsi="Symbol" w:hint="default"/>
      </w:rPr>
    </w:lvl>
    <w:lvl w:ilvl="7" w:tplc="140A0003" w:tentative="1">
      <w:start w:val="1"/>
      <w:numFmt w:val="bullet"/>
      <w:lvlText w:val="o"/>
      <w:lvlJc w:val="left"/>
      <w:pPr>
        <w:ind w:left="5414" w:hanging="360"/>
      </w:pPr>
      <w:rPr>
        <w:rFonts w:ascii="Courier New" w:hAnsi="Courier New" w:cs="Courier New" w:hint="default"/>
      </w:rPr>
    </w:lvl>
    <w:lvl w:ilvl="8" w:tplc="140A0005" w:tentative="1">
      <w:start w:val="1"/>
      <w:numFmt w:val="bullet"/>
      <w:lvlText w:val=""/>
      <w:lvlJc w:val="left"/>
      <w:pPr>
        <w:ind w:left="6134" w:hanging="360"/>
      </w:pPr>
      <w:rPr>
        <w:rFonts w:ascii="Wingdings" w:hAnsi="Wingdings" w:hint="default"/>
      </w:rPr>
    </w:lvl>
  </w:abstractNum>
  <w:abstractNum w:abstractNumId="27" w15:restartNumberingAfterBreak="0">
    <w:nsid w:val="406C4244"/>
    <w:multiLevelType w:val="hybridMultilevel"/>
    <w:tmpl w:val="E72C00F6"/>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8" w15:restartNumberingAfterBreak="0">
    <w:nsid w:val="41807D5B"/>
    <w:multiLevelType w:val="hybridMultilevel"/>
    <w:tmpl w:val="F3220324"/>
    <w:lvl w:ilvl="0" w:tplc="62B8A0BC">
      <w:start w:val="1"/>
      <w:numFmt w:val="decimal"/>
      <w:lvlText w:val="%1."/>
      <w:lvlJc w:val="left"/>
      <w:pPr>
        <w:ind w:left="360" w:hanging="360"/>
      </w:pPr>
      <w:rPr>
        <w:rFonts w:eastAsia="Calibri"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9" w15:restartNumberingAfterBreak="0">
    <w:nsid w:val="44966299"/>
    <w:multiLevelType w:val="hybridMultilevel"/>
    <w:tmpl w:val="DF600B78"/>
    <w:lvl w:ilvl="0" w:tplc="543858C2">
      <w:start w:val="1"/>
      <w:numFmt w:val="decimal"/>
      <w:lvlText w:val="%1."/>
      <w:lvlJc w:val="left"/>
      <w:pPr>
        <w:ind w:left="644"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52C476F1"/>
    <w:multiLevelType w:val="hybridMultilevel"/>
    <w:tmpl w:val="A154B354"/>
    <w:lvl w:ilvl="0" w:tplc="16ECD758">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2D56BBD"/>
    <w:multiLevelType w:val="hybridMultilevel"/>
    <w:tmpl w:val="3BEE6E7E"/>
    <w:lvl w:ilvl="0" w:tplc="7108E2B0">
      <w:start w:val="1"/>
      <w:numFmt w:val="decimal"/>
      <w:lvlText w:val="%1."/>
      <w:lvlJc w:val="left"/>
      <w:pPr>
        <w:ind w:left="284"/>
      </w:pPr>
      <w:rPr>
        <w:rFonts w:ascii="Calibri" w:eastAsia="Arial" w:hAnsi="Calibri" w:cs="Calibri" w:hint="default"/>
        <w:b/>
        <w:bCs/>
        <w:i w:val="0"/>
        <w:strike w:val="0"/>
        <w:dstrike w:val="0"/>
        <w:color w:val="000000"/>
        <w:sz w:val="22"/>
        <w:szCs w:val="22"/>
        <w:u w:val="none" w:color="000000"/>
        <w:bdr w:val="none" w:sz="0" w:space="0" w:color="auto"/>
        <w:shd w:val="clear" w:color="auto" w:fill="auto"/>
        <w:vertAlign w:val="baseline"/>
      </w:rPr>
    </w:lvl>
    <w:lvl w:ilvl="1" w:tplc="A5E823EE">
      <w:start w:val="1"/>
      <w:numFmt w:val="lowerLetter"/>
      <w:lvlText w:val="%2"/>
      <w:lvlJc w:val="left"/>
      <w:pPr>
        <w:ind w:left="1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2821C2">
      <w:start w:val="1"/>
      <w:numFmt w:val="lowerRoman"/>
      <w:lvlText w:val="%3"/>
      <w:lvlJc w:val="left"/>
      <w:pPr>
        <w:ind w:left="2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E88DBA">
      <w:start w:val="1"/>
      <w:numFmt w:val="decimal"/>
      <w:lvlText w:val="%4"/>
      <w:lvlJc w:val="left"/>
      <w:pPr>
        <w:ind w:left="2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568026">
      <w:start w:val="1"/>
      <w:numFmt w:val="lowerLetter"/>
      <w:lvlText w:val="%5"/>
      <w:lvlJc w:val="left"/>
      <w:pPr>
        <w:ind w:left="3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723CF8">
      <w:start w:val="1"/>
      <w:numFmt w:val="lowerRoman"/>
      <w:lvlText w:val="%6"/>
      <w:lvlJc w:val="left"/>
      <w:pPr>
        <w:ind w:left="4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CEBE10">
      <w:start w:val="1"/>
      <w:numFmt w:val="decimal"/>
      <w:lvlText w:val="%7"/>
      <w:lvlJc w:val="left"/>
      <w:pPr>
        <w:ind w:left="4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3CE306">
      <w:start w:val="1"/>
      <w:numFmt w:val="lowerLetter"/>
      <w:lvlText w:val="%8"/>
      <w:lvlJc w:val="left"/>
      <w:pPr>
        <w:ind w:left="56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C8BE24">
      <w:start w:val="1"/>
      <w:numFmt w:val="lowerRoman"/>
      <w:lvlText w:val="%9"/>
      <w:lvlJc w:val="left"/>
      <w:pPr>
        <w:ind w:left="63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31809B9"/>
    <w:multiLevelType w:val="hybridMultilevel"/>
    <w:tmpl w:val="6AC4598C"/>
    <w:lvl w:ilvl="0" w:tplc="EC82EEF2">
      <w:start w:val="1"/>
      <w:numFmt w:val="decimal"/>
      <w:lvlText w:val="%1."/>
      <w:lvlJc w:val="left"/>
      <w:pPr>
        <w:ind w:left="359" w:hanging="360"/>
      </w:pPr>
      <w:rPr>
        <w:rFonts w:hint="default"/>
        <w:b/>
      </w:rPr>
    </w:lvl>
    <w:lvl w:ilvl="1" w:tplc="140A0019" w:tentative="1">
      <w:start w:val="1"/>
      <w:numFmt w:val="lowerLetter"/>
      <w:lvlText w:val="%2."/>
      <w:lvlJc w:val="left"/>
      <w:pPr>
        <w:ind w:left="1079" w:hanging="360"/>
      </w:pPr>
    </w:lvl>
    <w:lvl w:ilvl="2" w:tplc="140A001B" w:tentative="1">
      <w:start w:val="1"/>
      <w:numFmt w:val="lowerRoman"/>
      <w:lvlText w:val="%3."/>
      <w:lvlJc w:val="right"/>
      <w:pPr>
        <w:ind w:left="1799" w:hanging="180"/>
      </w:pPr>
    </w:lvl>
    <w:lvl w:ilvl="3" w:tplc="140A000F" w:tentative="1">
      <w:start w:val="1"/>
      <w:numFmt w:val="decimal"/>
      <w:lvlText w:val="%4."/>
      <w:lvlJc w:val="left"/>
      <w:pPr>
        <w:ind w:left="2519" w:hanging="360"/>
      </w:pPr>
    </w:lvl>
    <w:lvl w:ilvl="4" w:tplc="140A0019" w:tentative="1">
      <w:start w:val="1"/>
      <w:numFmt w:val="lowerLetter"/>
      <w:lvlText w:val="%5."/>
      <w:lvlJc w:val="left"/>
      <w:pPr>
        <w:ind w:left="3239" w:hanging="360"/>
      </w:pPr>
    </w:lvl>
    <w:lvl w:ilvl="5" w:tplc="140A001B" w:tentative="1">
      <w:start w:val="1"/>
      <w:numFmt w:val="lowerRoman"/>
      <w:lvlText w:val="%6."/>
      <w:lvlJc w:val="right"/>
      <w:pPr>
        <w:ind w:left="3959" w:hanging="180"/>
      </w:pPr>
    </w:lvl>
    <w:lvl w:ilvl="6" w:tplc="140A000F" w:tentative="1">
      <w:start w:val="1"/>
      <w:numFmt w:val="decimal"/>
      <w:lvlText w:val="%7."/>
      <w:lvlJc w:val="left"/>
      <w:pPr>
        <w:ind w:left="4679" w:hanging="360"/>
      </w:pPr>
    </w:lvl>
    <w:lvl w:ilvl="7" w:tplc="140A0019" w:tentative="1">
      <w:start w:val="1"/>
      <w:numFmt w:val="lowerLetter"/>
      <w:lvlText w:val="%8."/>
      <w:lvlJc w:val="left"/>
      <w:pPr>
        <w:ind w:left="5399" w:hanging="360"/>
      </w:pPr>
    </w:lvl>
    <w:lvl w:ilvl="8" w:tplc="140A001B" w:tentative="1">
      <w:start w:val="1"/>
      <w:numFmt w:val="lowerRoman"/>
      <w:lvlText w:val="%9."/>
      <w:lvlJc w:val="right"/>
      <w:pPr>
        <w:ind w:left="6119" w:hanging="180"/>
      </w:pPr>
    </w:lvl>
  </w:abstractNum>
  <w:abstractNum w:abstractNumId="33" w15:restartNumberingAfterBreak="0">
    <w:nsid w:val="56B34EA7"/>
    <w:multiLevelType w:val="hybridMultilevel"/>
    <w:tmpl w:val="E0547DC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598748DE"/>
    <w:multiLevelType w:val="hybridMultilevel"/>
    <w:tmpl w:val="06624AA4"/>
    <w:lvl w:ilvl="0" w:tplc="E90CF6B8">
      <w:start w:val="1"/>
      <w:numFmt w:val="decimal"/>
      <w:lvlText w:val="%1."/>
      <w:lvlJc w:val="left"/>
      <w:pPr>
        <w:ind w:left="502" w:hanging="360"/>
      </w:pPr>
      <w:rPr>
        <w:b/>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5" w15:restartNumberingAfterBreak="0">
    <w:nsid w:val="5DAE1E77"/>
    <w:multiLevelType w:val="hybridMultilevel"/>
    <w:tmpl w:val="FB466FEA"/>
    <w:lvl w:ilvl="0" w:tplc="140A0001">
      <w:start w:val="1"/>
      <w:numFmt w:val="bullet"/>
      <w:lvlText w:val=""/>
      <w:lvlJc w:val="left"/>
      <w:pPr>
        <w:ind w:left="374" w:hanging="360"/>
      </w:pPr>
      <w:rPr>
        <w:rFonts w:ascii="Symbol" w:hAnsi="Symbol" w:hint="default"/>
      </w:rPr>
    </w:lvl>
    <w:lvl w:ilvl="1" w:tplc="140A0003" w:tentative="1">
      <w:start w:val="1"/>
      <w:numFmt w:val="bullet"/>
      <w:lvlText w:val="o"/>
      <w:lvlJc w:val="left"/>
      <w:pPr>
        <w:ind w:left="1094" w:hanging="360"/>
      </w:pPr>
      <w:rPr>
        <w:rFonts w:ascii="Courier New" w:hAnsi="Courier New" w:cs="Courier New" w:hint="default"/>
      </w:rPr>
    </w:lvl>
    <w:lvl w:ilvl="2" w:tplc="140A0005" w:tentative="1">
      <w:start w:val="1"/>
      <w:numFmt w:val="bullet"/>
      <w:lvlText w:val=""/>
      <w:lvlJc w:val="left"/>
      <w:pPr>
        <w:ind w:left="1814" w:hanging="360"/>
      </w:pPr>
      <w:rPr>
        <w:rFonts w:ascii="Wingdings" w:hAnsi="Wingdings" w:hint="default"/>
      </w:rPr>
    </w:lvl>
    <w:lvl w:ilvl="3" w:tplc="140A0001" w:tentative="1">
      <w:start w:val="1"/>
      <w:numFmt w:val="bullet"/>
      <w:lvlText w:val=""/>
      <w:lvlJc w:val="left"/>
      <w:pPr>
        <w:ind w:left="2534" w:hanging="360"/>
      </w:pPr>
      <w:rPr>
        <w:rFonts w:ascii="Symbol" w:hAnsi="Symbol" w:hint="default"/>
      </w:rPr>
    </w:lvl>
    <w:lvl w:ilvl="4" w:tplc="140A0003" w:tentative="1">
      <w:start w:val="1"/>
      <w:numFmt w:val="bullet"/>
      <w:lvlText w:val="o"/>
      <w:lvlJc w:val="left"/>
      <w:pPr>
        <w:ind w:left="3254" w:hanging="360"/>
      </w:pPr>
      <w:rPr>
        <w:rFonts w:ascii="Courier New" w:hAnsi="Courier New" w:cs="Courier New" w:hint="default"/>
      </w:rPr>
    </w:lvl>
    <w:lvl w:ilvl="5" w:tplc="140A0005" w:tentative="1">
      <w:start w:val="1"/>
      <w:numFmt w:val="bullet"/>
      <w:lvlText w:val=""/>
      <w:lvlJc w:val="left"/>
      <w:pPr>
        <w:ind w:left="3974" w:hanging="360"/>
      </w:pPr>
      <w:rPr>
        <w:rFonts w:ascii="Wingdings" w:hAnsi="Wingdings" w:hint="default"/>
      </w:rPr>
    </w:lvl>
    <w:lvl w:ilvl="6" w:tplc="140A0001" w:tentative="1">
      <w:start w:val="1"/>
      <w:numFmt w:val="bullet"/>
      <w:lvlText w:val=""/>
      <w:lvlJc w:val="left"/>
      <w:pPr>
        <w:ind w:left="4694" w:hanging="360"/>
      </w:pPr>
      <w:rPr>
        <w:rFonts w:ascii="Symbol" w:hAnsi="Symbol" w:hint="default"/>
      </w:rPr>
    </w:lvl>
    <w:lvl w:ilvl="7" w:tplc="140A0003" w:tentative="1">
      <w:start w:val="1"/>
      <w:numFmt w:val="bullet"/>
      <w:lvlText w:val="o"/>
      <w:lvlJc w:val="left"/>
      <w:pPr>
        <w:ind w:left="5414" w:hanging="360"/>
      </w:pPr>
      <w:rPr>
        <w:rFonts w:ascii="Courier New" w:hAnsi="Courier New" w:cs="Courier New" w:hint="default"/>
      </w:rPr>
    </w:lvl>
    <w:lvl w:ilvl="8" w:tplc="140A0005" w:tentative="1">
      <w:start w:val="1"/>
      <w:numFmt w:val="bullet"/>
      <w:lvlText w:val=""/>
      <w:lvlJc w:val="left"/>
      <w:pPr>
        <w:ind w:left="6134" w:hanging="360"/>
      </w:pPr>
      <w:rPr>
        <w:rFonts w:ascii="Wingdings" w:hAnsi="Wingdings" w:hint="default"/>
      </w:rPr>
    </w:lvl>
  </w:abstractNum>
  <w:abstractNum w:abstractNumId="36" w15:restartNumberingAfterBreak="0">
    <w:nsid w:val="5F546913"/>
    <w:multiLevelType w:val="hybridMultilevel"/>
    <w:tmpl w:val="22CA071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15:restartNumberingAfterBreak="0">
    <w:nsid w:val="6AF045E6"/>
    <w:multiLevelType w:val="hybridMultilevel"/>
    <w:tmpl w:val="761205C2"/>
    <w:lvl w:ilvl="0" w:tplc="DA08105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D0D39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4E11E8">
      <w:start w:val="1"/>
      <w:numFmt w:val="lowerLetter"/>
      <w:lvlText w:val="%3)"/>
      <w:lvlJc w:val="left"/>
      <w:pPr>
        <w:ind w:left="0"/>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3" w:tplc="62FCCADC">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9049EC">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B07C4A">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4E5222">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1087E6">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B8CE3E">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B475F2E"/>
    <w:multiLevelType w:val="hybridMultilevel"/>
    <w:tmpl w:val="7174D05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15:restartNumberingAfterBreak="0">
    <w:nsid w:val="77B4767E"/>
    <w:multiLevelType w:val="hybridMultilevel"/>
    <w:tmpl w:val="4CE8E02C"/>
    <w:lvl w:ilvl="0" w:tplc="B7747C7C">
      <w:start w:val="1"/>
      <w:numFmt w:val="decimal"/>
      <w:lvlText w:val="%1."/>
      <w:lvlJc w:val="left"/>
      <w:pPr>
        <w:ind w:left="360" w:hanging="360"/>
      </w:pPr>
      <w:rPr>
        <w:rFonts w:hint="default"/>
        <w:b/>
        <w:bCs/>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0" w15:restartNumberingAfterBreak="0">
    <w:nsid w:val="79F46729"/>
    <w:multiLevelType w:val="hybridMultilevel"/>
    <w:tmpl w:val="C13CB03E"/>
    <w:lvl w:ilvl="0" w:tplc="140A000D">
      <w:start w:val="1"/>
      <w:numFmt w:val="bullet"/>
      <w:lvlText w:val=""/>
      <w:lvlJc w:val="left"/>
      <w:pPr>
        <w:ind w:left="502" w:hanging="360"/>
      </w:pPr>
      <w:rPr>
        <w:rFonts w:ascii="Wingdings" w:hAnsi="Wingdings" w:hint="default"/>
      </w:rPr>
    </w:lvl>
    <w:lvl w:ilvl="1" w:tplc="140A0003">
      <w:start w:val="1"/>
      <w:numFmt w:val="bullet"/>
      <w:lvlText w:val="o"/>
      <w:lvlJc w:val="left"/>
      <w:pPr>
        <w:ind w:left="1222" w:hanging="360"/>
      </w:pPr>
      <w:rPr>
        <w:rFonts w:ascii="Courier New" w:hAnsi="Courier New" w:cs="Courier New" w:hint="default"/>
      </w:rPr>
    </w:lvl>
    <w:lvl w:ilvl="2" w:tplc="140A0005">
      <w:start w:val="1"/>
      <w:numFmt w:val="bullet"/>
      <w:lvlText w:val=""/>
      <w:lvlJc w:val="left"/>
      <w:pPr>
        <w:ind w:left="1942" w:hanging="360"/>
      </w:pPr>
      <w:rPr>
        <w:rFonts w:ascii="Wingdings" w:hAnsi="Wingdings" w:hint="default"/>
      </w:rPr>
    </w:lvl>
    <w:lvl w:ilvl="3" w:tplc="140A0001">
      <w:start w:val="1"/>
      <w:numFmt w:val="bullet"/>
      <w:lvlText w:val=""/>
      <w:lvlJc w:val="left"/>
      <w:pPr>
        <w:ind w:left="2662" w:hanging="360"/>
      </w:pPr>
      <w:rPr>
        <w:rFonts w:ascii="Symbol" w:hAnsi="Symbol" w:hint="default"/>
      </w:rPr>
    </w:lvl>
    <w:lvl w:ilvl="4" w:tplc="140A0003">
      <w:start w:val="1"/>
      <w:numFmt w:val="bullet"/>
      <w:lvlText w:val="o"/>
      <w:lvlJc w:val="left"/>
      <w:pPr>
        <w:ind w:left="3382" w:hanging="360"/>
      </w:pPr>
      <w:rPr>
        <w:rFonts w:ascii="Courier New" w:hAnsi="Courier New" w:cs="Courier New" w:hint="default"/>
      </w:rPr>
    </w:lvl>
    <w:lvl w:ilvl="5" w:tplc="140A0005">
      <w:start w:val="1"/>
      <w:numFmt w:val="bullet"/>
      <w:lvlText w:val=""/>
      <w:lvlJc w:val="left"/>
      <w:pPr>
        <w:ind w:left="4102" w:hanging="360"/>
      </w:pPr>
      <w:rPr>
        <w:rFonts w:ascii="Wingdings" w:hAnsi="Wingdings" w:hint="default"/>
      </w:rPr>
    </w:lvl>
    <w:lvl w:ilvl="6" w:tplc="140A0001">
      <w:start w:val="1"/>
      <w:numFmt w:val="bullet"/>
      <w:lvlText w:val=""/>
      <w:lvlJc w:val="left"/>
      <w:pPr>
        <w:ind w:left="4822" w:hanging="360"/>
      </w:pPr>
      <w:rPr>
        <w:rFonts w:ascii="Symbol" w:hAnsi="Symbol" w:hint="default"/>
      </w:rPr>
    </w:lvl>
    <w:lvl w:ilvl="7" w:tplc="140A0003">
      <w:start w:val="1"/>
      <w:numFmt w:val="bullet"/>
      <w:lvlText w:val="o"/>
      <w:lvlJc w:val="left"/>
      <w:pPr>
        <w:ind w:left="5542" w:hanging="360"/>
      </w:pPr>
      <w:rPr>
        <w:rFonts w:ascii="Courier New" w:hAnsi="Courier New" w:cs="Courier New" w:hint="default"/>
      </w:rPr>
    </w:lvl>
    <w:lvl w:ilvl="8" w:tplc="140A0005">
      <w:start w:val="1"/>
      <w:numFmt w:val="bullet"/>
      <w:lvlText w:val=""/>
      <w:lvlJc w:val="left"/>
      <w:pPr>
        <w:ind w:left="6262" w:hanging="360"/>
      </w:pPr>
      <w:rPr>
        <w:rFonts w:ascii="Wingdings" w:hAnsi="Wingdings" w:hint="default"/>
      </w:rPr>
    </w:lvl>
  </w:abstractNum>
  <w:abstractNum w:abstractNumId="41" w15:restartNumberingAfterBreak="0">
    <w:nsid w:val="7FAD5D39"/>
    <w:multiLevelType w:val="hybridMultilevel"/>
    <w:tmpl w:val="237A5692"/>
    <w:lvl w:ilvl="0" w:tplc="140A000D">
      <w:start w:val="1"/>
      <w:numFmt w:val="bullet"/>
      <w:lvlText w:val=""/>
      <w:lvlJc w:val="left"/>
      <w:pPr>
        <w:ind w:left="1069" w:hanging="360"/>
      </w:pPr>
      <w:rPr>
        <w:rFonts w:ascii="Wingdings" w:hAnsi="Wingdings" w:hint="default"/>
      </w:rPr>
    </w:lvl>
    <w:lvl w:ilvl="1" w:tplc="140A0003" w:tentative="1">
      <w:start w:val="1"/>
      <w:numFmt w:val="bullet"/>
      <w:lvlText w:val="o"/>
      <w:lvlJc w:val="left"/>
      <w:pPr>
        <w:ind w:left="1789" w:hanging="360"/>
      </w:pPr>
      <w:rPr>
        <w:rFonts w:ascii="Courier New" w:hAnsi="Courier New" w:cs="Courier New" w:hint="default"/>
      </w:rPr>
    </w:lvl>
    <w:lvl w:ilvl="2" w:tplc="140A0005" w:tentative="1">
      <w:start w:val="1"/>
      <w:numFmt w:val="bullet"/>
      <w:lvlText w:val=""/>
      <w:lvlJc w:val="left"/>
      <w:pPr>
        <w:ind w:left="2509" w:hanging="360"/>
      </w:pPr>
      <w:rPr>
        <w:rFonts w:ascii="Wingdings" w:hAnsi="Wingdings" w:hint="default"/>
      </w:rPr>
    </w:lvl>
    <w:lvl w:ilvl="3" w:tplc="140A0001" w:tentative="1">
      <w:start w:val="1"/>
      <w:numFmt w:val="bullet"/>
      <w:lvlText w:val=""/>
      <w:lvlJc w:val="left"/>
      <w:pPr>
        <w:ind w:left="3229" w:hanging="360"/>
      </w:pPr>
      <w:rPr>
        <w:rFonts w:ascii="Symbol" w:hAnsi="Symbol" w:hint="default"/>
      </w:rPr>
    </w:lvl>
    <w:lvl w:ilvl="4" w:tplc="140A0003" w:tentative="1">
      <w:start w:val="1"/>
      <w:numFmt w:val="bullet"/>
      <w:lvlText w:val="o"/>
      <w:lvlJc w:val="left"/>
      <w:pPr>
        <w:ind w:left="3949" w:hanging="360"/>
      </w:pPr>
      <w:rPr>
        <w:rFonts w:ascii="Courier New" w:hAnsi="Courier New" w:cs="Courier New" w:hint="default"/>
      </w:rPr>
    </w:lvl>
    <w:lvl w:ilvl="5" w:tplc="140A0005" w:tentative="1">
      <w:start w:val="1"/>
      <w:numFmt w:val="bullet"/>
      <w:lvlText w:val=""/>
      <w:lvlJc w:val="left"/>
      <w:pPr>
        <w:ind w:left="4669" w:hanging="360"/>
      </w:pPr>
      <w:rPr>
        <w:rFonts w:ascii="Wingdings" w:hAnsi="Wingdings" w:hint="default"/>
      </w:rPr>
    </w:lvl>
    <w:lvl w:ilvl="6" w:tplc="140A0001" w:tentative="1">
      <w:start w:val="1"/>
      <w:numFmt w:val="bullet"/>
      <w:lvlText w:val=""/>
      <w:lvlJc w:val="left"/>
      <w:pPr>
        <w:ind w:left="5389" w:hanging="360"/>
      </w:pPr>
      <w:rPr>
        <w:rFonts w:ascii="Symbol" w:hAnsi="Symbol" w:hint="default"/>
      </w:rPr>
    </w:lvl>
    <w:lvl w:ilvl="7" w:tplc="140A0003" w:tentative="1">
      <w:start w:val="1"/>
      <w:numFmt w:val="bullet"/>
      <w:lvlText w:val="o"/>
      <w:lvlJc w:val="left"/>
      <w:pPr>
        <w:ind w:left="6109" w:hanging="360"/>
      </w:pPr>
      <w:rPr>
        <w:rFonts w:ascii="Courier New" w:hAnsi="Courier New" w:cs="Courier New" w:hint="default"/>
      </w:rPr>
    </w:lvl>
    <w:lvl w:ilvl="8" w:tplc="140A0005" w:tentative="1">
      <w:start w:val="1"/>
      <w:numFmt w:val="bullet"/>
      <w:lvlText w:val=""/>
      <w:lvlJc w:val="left"/>
      <w:pPr>
        <w:ind w:left="6829" w:hanging="360"/>
      </w:pPr>
      <w:rPr>
        <w:rFonts w:ascii="Wingdings" w:hAnsi="Wingdings" w:hint="default"/>
      </w:rPr>
    </w:lvl>
  </w:abstractNum>
  <w:abstractNum w:abstractNumId="42" w15:restartNumberingAfterBreak="0">
    <w:nsid w:val="7FC31EDF"/>
    <w:multiLevelType w:val="hybridMultilevel"/>
    <w:tmpl w:val="9B20BA7A"/>
    <w:lvl w:ilvl="0" w:tplc="8BCCBB6A">
      <w:start w:val="1"/>
      <w:numFmt w:val="decimal"/>
      <w:lvlText w:val="%1."/>
      <w:lvlJc w:val="left"/>
      <w:pPr>
        <w:ind w:left="360" w:hanging="360"/>
      </w:pPr>
      <w:rPr>
        <w:rFonts w:hint="default"/>
        <w:b/>
        <w:bCs/>
      </w:rPr>
    </w:lvl>
    <w:lvl w:ilvl="1" w:tplc="140A0019" w:tentative="1">
      <w:start w:val="1"/>
      <w:numFmt w:val="lowerLetter"/>
      <w:lvlText w:val="%2."/>
      <w:lvlJc w:val="left"/>
      <w:pPr>
        <w:ind w:left="1125" w:hanging="360"/>
      </w:pPr>
    </w:lvl>
    <w:lvl w:ilvl="2" w:tplc="140A001B" w:tentative="1">
      <w:start w:val="1"/>
      <w:numFmt w:val="lowerRoman"/>
      <w:lvlText w:val="%3."/>
      <w:lvlJc w:val="right"/>
      <w:pPr>
        <w:ind w:left="1845" w:hanging="180"/>
      </w:pPr>
    </w:lvl>
    <w:lvl w:ilvl="3" w:tplc="140A000F" w:tentative="1">
      <w:start w:val="1"/>
      <w:numFmt w:val="decimal"/>
      <w:lvlText w:val="%4."/>
      <w:lvlJc w:val="left"/>
      <w:pPr>
        <w:ind w:left="2565" w:hanging="360"/>
      </w:pPr>
    </w:lvl>
    <w:lvl w:ilvl="4" w:tplc="140A0019" w:tentative="1">
      <w:start w:val="1"/>
      <w:numFmt w:val="lowerLetter"/>
      <w:lvlText w:val="%5."/>
      <w:lvlJc w:val="left"/>
      <w:pPr>
        <w:ind w:left="3285" w:hanging="360"/>
      </w:pPr>
    </w:lvl>
    <w:lvl w:ilvl="5" w:tplc="140A001B" w:tentative="1">
      <w:start w:val="1"/>
      <w:numFmt w:val="lowerRoman"/>
      <w:lvlText w:val="%6."/>
      <w:lvlJc w:val="right"/>
      <w:pPr>
        <w:ind w:left="4005" w:hanging="180"/>
      </w:pPr>
    </w:lvl>
    <w:lvl w:ilvl="6" w:tplc="140A000F" w:tentative="1">
      <w:start w:val="1"/>
      <w:numFmt w:val="decimal"/>
      <w:lvlText w:val="%7."/>
      <w:lvlJc w:val="left"/>
      <w:pPr>
        <w:ind w:left="4725" w:hanging="360"/>
      </w:pPr>
    </w:lvl>
    <w:lvl w:ilvl="7" w:tplc="140A0019" w:tentative="1">
      <w:start w:val="1"/>
      <w:numFmt w:val="lowerLetter"/>
      <w:lvlText w:val="%8."/>
      <w:lvlJc w:val="left"/>
      <w:pPr>
        <w:ind w:left="5445" w:hanging="360"/>
      </w:pPr>
    </w:lvl>
    <w:lvl w:ilvl="8" w:tplc="140A001B" w:tentative="1">
      <w:start w:val="1"/>
      <w:numFmt w:val="lowerRoman"/>
      <w:lvlText w:val="%9."/>
      <w:lvlJc w:val="right"/>
      <w:pPr>
        <w:ind w:left="6165" w:hanging="180"/>
      </w:pPr>
    </w:lvl>
  </w:abstractNum>
  <w:num w:numId="1">
    <w:abstractNumId w:val="4"/>
  </w:num>
  <w:num w:numId="2">
    <w:abstractNumId w:val="11"/>
  </w:num>
  <w:num w:numId="3">
    <w:abstractNumId w:val="39"/>
  </w:num>
  <w:num w:numId="4">
    <w:abstractNumId w:val="36"/>
  </w:num>
  <w:num w:numId="5">
    <w:abstractNumId w:val="17"/>
  </w:num>
  <w:num w:numId="6">
    <w:abstractNumId w:val="9"/>
  </w:num>
  <w:num w:numId="7">
    <w:abstractNumId w:val="22"/>
  </w:num>
  <w:num w:numId="8">
    <w:abstractNumId w:val="25"/>
  </w:num>
  <w:num w:numId="9">
    <w:abstractNumId w:val="1"/>
  </w:num>
  <w:num w:numId="10">
    <w:abstractNumId w:val="23"/>
  </w:num>
  <w:num w:numId="11">
    <w:abstractNumId w:val="0"/>
  </w:num>
  <w:num w:numId="12">
    <w:abstractNumId w:val="20"/>
  </w:num>
  <w:num w:numId="13">
    <w:abstractNumId w:val="3"/>
  </w:num>
  <w:num w:numId="14">
    <w:abstractNumId w:val="2"/>
  </w:num>
  <w:num w:numId="15">
    <w:abstractNumId w:val="24"/>
  </w:num>
  <w:num w:numId="16">
    <w:abstractNumId w:val="30"/>
  </w:num>
  <w:num w:numId="17">
    <w:abstractNumId w:val="5"/>
  </w:num>
  <w:num w:numId="18">
    <w:abstractNumId w:val="33"/>
  </w:num>
  <w:num w:numId="19">
    <w:abstractNumId w:val="19"/>
  </w:num>
  <w:num w:numId="20">
    <w:abstractNumId w:val="41"/>
  </w:num>
  <w:num w:numId="21">
    <w:abstractNumId w:val="31"/>
  </w:num>
  <w:num w:numId="22">
    <w:abstractNumId w:val="42"/>
  </w:num>
  <w:num w:numId="23">
    <w:abstractNumId w:val="21"/>
  </w:num>
  <w:num w:numId="24">
    <w:abstractNumId w:val="8"/>
  </w:num>
  <w:num w:numId="25">
    <w:abstractNumId w:val="15"/>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10"/>
  </w:num>
  <w:num w:numId="31">
    <w:abstractNumId w:val="38"/>
  </w:num>
  <w:num w:numId="32">
    <w:abstractNumId w:val="28"/>
  </w:num>
  <w:num w:numId="33">
    <w:abstractNumId w:val="26"/>
  </w:num>
  <w:num w:numId="34">
    <w:abstractNumId w:val="35"/>
  </w:num>
  <w:num w:numId="35">
    <w:abstractNumId w:val="6"/>
  </w:num>
  <w:num w:numId="36">
    <w:abstractNumId w:val="32"/>
  </w:num>
  <w:num w:numId="37">
    <w:abstractNumId w:val="27"/>
  </w:num>
  <w:num w:numId="38">
    <w:abstractNumId w:val="18"/>
  </w:num>
  <w:num w:numId="39">
    <w:abstractNumId w:val="16"/>
  </w:num>
  <w:num w:numId="40">
    <w:abstractNumId w:val="7"/>
  </w:num>
  <w:num w:numId="41">
    <w:abstractNumId w:val="37"/>
  </w:num>
  <w:num w:numId="42">
    <w:abstractNumId w:val="29"/>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4FC"/>
    <w:rsid w:val="00230A3C"/>
    <w:rsid w:val="00432A0C"/>
    <w:rsid w:val="00C954FC"/>
    <w:rsid w:val="00E011C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98414"/>
  <w15:chartTrackingRefBased/>
  <w15:docId w15:val="{06A0804A-6D76-4761-B848-6F8D5CE0F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4F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954FC"/>
    <w:pPr>
      <w:keepNext/>
      <w:outlineLvl w:val="0"/>
    </w:pPr>
    <w:rPr>
      <w:rFonts w:ascii="Arial" w:hAnsi="Arial"/>
      <w:b/>
      <w:szCs w:val="20"/>
    </w:rPr>
  </w:style>
  <w:style w:type="paragraph" w:styleId="Ttulo2">
    <w:name w:val="heading 2"/>
    <w:basedOn w:val="Normal"/>
    <w:next w:val="Normal"/>
    <w:link w:val="Ttulo2Car"/>
    <w:qFormat/>
    <w:rsid w:val="00C954FC"/>
    <w:pPr>
      <w:keepNext/>
      <w:jc w:val="center"/>
      <w:outlineLvl w:val="1"/>
    </w:pPr>
    <w:rPr>
      <w:rFonts w:ascii="Arial" w:hAnsi="Arial"/>
      <w:b/>
      <w:sz w:val="28"/>
      <w:szCs w:val="20"/>
    </w:rPr>
  </w:style>
  <w:style w:type="paragraph" w:styleId="Ttulo3">
    <w:name w:val="heading 3"/>
    <w:basedOn w:val="Normal"/>
    <w:next w:val="Normal"/>
    <w:link w:val="Ttulo3Car"/>
    <w:qFormat/>
    <w:rsid w:val="00C954FC"/>
    <w:pPr>
      <w:keepNext/>
      <w:jc w:val="both"/>
      <w:outlineLvl w:val="2"/>
    </w:pPr>
    <w:rPr>
      <w:rFonts w:ascii="Arial" w:hAnsi="Arial" w:cs="Arial"/>
      <w:b/>
      <w:sz w:val="22"/>
      <w:szCs w:val="22"/>
    </w:rPr>
  </w:style>
  <w:style w:type="paragraph" w:styleId="Ttulo4">
    <w:name w:val="heading 4"/>
    <w:basedOn w:val="Normal"/>
    <w:next w:val="Normal"/>
    <w:link w:val="Ttulo4Car"/>
    <w:qFormat/>
    <w:rsid w:val="00C954FC"/>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C954FC"/>
    <w:pPr>
      <w:keepNext/>
      <w:jc w:val="both"/>
      <w:outlineLvl w:val="4"/>
    </w:pPr>
    <w:rPr>
      <w:rFonts w:ascii="Arial" w:hAnsi="Arial" w:cs="Arial"/>
      <w:b/>
    </w:rPr>
  </w:style>
  <w:style w:type="paragraph" w:styleId="Ttulo6">
    <w:name w:val="heading 6"/>
    <w:basedOn w:val="Normal"/>
    <w:next w:val="Normal"/>
    <w:link w:val="Ttulo6Car"/>
    <w:qFormat/>
    <w:rsid w:val="00C954FC"/>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C954FC"/>
    <w:pPr>
      <w:keepNext/>
      <w:jc w:val="both"/>
      <w:outlineLvl w:val="6"/>
    </w:pPr>
    <w:rPr>
      <w:b/>
      <w:bCs/>
      <w:color w:val="FF0000"/>
    </w:rPr>
  </w:style>
  <w:style w:type="paragraph" w:styleId="Ttulo8">
    <w:name w:val="heading 8"/>
    <w:basedOn w:val="Normal"/>
    <w:next w:val="Normal"/>
    <w:link w:val="Ttulo8Car"/>
    <w:qFormat/>
    <w:rsid w:val="00C954FC"/>
    <w:pPr>
      <w:keepNext/>
      <w:ind w:right="-36"/>
      <w:jc w:val="both"/>
      <w:outlineLvl w:val="7"/>
    </w:pPr>
    <w:rPr>
      <w:rFonts w:ascii="Arial" w:hAnsi="Arial" w:cs="Arial"/>
      <w:b/>
      <w:bCs/>
    </w:rPr>
  </w:style>
  <w:style w:type="paragraph" w:styleId="Ttulo9">
    <w:name w:val="heading 9"/>
    <w:basedOn w:val="Normal"/>
    <w:next w:val="Normal"/>
    <w:link w:val="Ttulo9Car"/>
    <w:qFormat/>
    <w:rsid w:val="00C954FC"/>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954FC"/>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C954FC"/>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rsid w:val="00C954FC"/>
    <w:rPr>
      <w:rFonts w:ascii="Arial" w:eastAsia="Times New Roman" w:hAnsi="Arial" w:cs="Arial"/>
      <w:b/>
      <w:lang w:val="es-ES" w:eastAsia="es-ES"/>
    </w:rPr>
  </w:style>
  <w:style w:type="character" w:customStyle="1" w:styleId="Ttulo4Car">
    <w:name w:val="Título 4 Car"/>
    <w:basedOn w:val="Fuentedeprrafopredeter"/>
    <w:link w:val="Ttulo4"/>
    <w:rsid w:val="00C954FC"/>
    <w:rPr>
      <w:rFonts w:ascii="Arial" w:eastAsia="Times New Roman" w:hAnsi="Arial" w:cs="Arial"/>
      <w:i/>
      <w:iCs/>
      <w:spacing w:val="-3"/>
      <w:sz w:val="24"/>
      <w:szCs w:val="24"/>
      <w:lang w:val="es-ES" w:eastAsia="es-ES"/>
    </w:rPr>
  </w:style>
  <w:style w:type="character" w:customStyle="1" w:styleId="Ttulo5Car">
    <w:name w:val="Título 5 Car"/>
    <w:basedOn w:val="Fuentedeprrafopredeter"/>
    <w:link w:val="Ttulo5"/>
    <w:rsid w:val="00C954FC"/>
    <w:rPr>
      <w:rFonts w:ascii="Arial" w:eastAsia="Times New Roman" w:hAnsi="Arial" w:cs="Arial"/>
      <w:b/>
      <w:sz w:val="24"/>
      <w:szCs w:val="24"/>
      <w:lang w:val="es-ES" w:eastAsia="es-ES"/>
    </w:rPr>
  </w:style>
  <w:style w:type="character" w:customStyle="1" w:styleId="Ttulo6Car">
    <w:name w:val="Título 6 Car"/>
    <w:basedOn w:val="Fuentedeprrafopredeter"/>
    <w:link w:val="Ttulo6"/>
    <w:rsid w:val="00C954FC"/>
    <w:rPr>
      <w:rFonts w:ascii="Arial" w:eastAsia="Times New Roman" w:hAnsi="Arial" w:cs="Arial"/>
      <w:b/>
      <w:sz w:val="20"/>
      <w:lang w:eastAsia="es-ES"/>
    </w:rPr>
  </w:style>
  <w:style w:type="character" w:customStyle="1" w:styleId="Ttulo7Car">
    <w:name w:val="Título 7 Car"/>
    <w:basedOn w:val="Fuentedeprrafopredeter"/>
    <w:link w:val="Ttulo7"/>
    <w:rsid w:val="00C954FC"/>
    <w:rPr>
      <w:rFonts w:ascii="Times New Roman" w:eastAsia="Times New Roman" w:hAnsi="Times New Roman" w:cs="Times New Roman"/>
      <w:b/>
      <w:bCs/>
      <w:color w:val="FF0000"/>
      <w:sz w:val="24"/>
      <w:szCs w:val="24"/>
      <w:lang w:val="es-ES" w:eastAsia="es-ES"/>
    </w:rPr>
  </w:style>
  <w:style w:type="character" w:customStyle="1" w:styleId="Ttulo8Car">
    <w:name w:val="Título 8 Car"/>
    <w:basedOn w:val="Fuentedeprrafopredeter"/>
    <w:link w:val="Ttulo8"/>
    <w:rsid w:val="00C954FC"/>
    <w:rPr>
      <w:rFonts w:ascii="Arial" w:eastAsia="Times New Roman" w:hAnsi="Arial" w:cs="Arial"/>
      <w:b/>
      <w:bCs/>
      <w:sz w:val="24"/>
      <w:szCs w:val="24"/>
      <w:lang w:val="es-ES" w:eastAsia="es-ES"/>
    </w:rPr>
  </w:style>
  <w:style w:type="character" w:customStyle="1" w:styleId="Ttulo9Car">
    <w:name w:val="Título 9 Car"/>
    <w:basedOn w:val="Fuentedeprrafopredeter"/>
    <w:link w:val="Ttulo9"/>
    <w:rsid w:val="00C954FC"/>
    <w:rPr>
      <w:rFonts w:ascii="Arial" w:eastAsia="Times New Roman" w:hAnsi="Arial" w:cs="Arial"/>
      <w:b/>
      <w:bCs/>
      <w:sz w:val="24"/>
      <w:szCs w:val="24"/>
      <w:u w:val="single"/>
      <w:lang w:val="es-ES" w:eastAsia="es-ES"/>
    </w:rPr>
  </w:style>
  <w:style w:type="paragraph" w:customStyle="1" w:styleId="Lneadereferencia">
    <w:name w:val="Línea de referencia"/>
    <w:basedOn w:val="Textoindependiente"/>
    <w:rsid w:val="00C954FC"/>
    <w:pPr>
      <w:spacing w:after="0"/>
      <w:jc w:val="both"/>
    </w:pPr>
    <w:rPr>
      <w:rFonts w:ascii="Arial" w:hAnsi="Arial"/>
      <w:szCs w:val="20"/>
      <w:lang w:val="es-ES_tradnl"/>
    </w:rPr>
  </w:style>
  <w:style w:type="paragraph" w:styleId="Textoindependiente">
    <w:name w:val="Body Text"/>
    <w:basedOn w:val="Normal"/>
    <w:link w:val="TextoindependienteCar"/>
    <w:rsid w:val="00C954FC"/>
    <w:pPr>
      <w:spacing w:after="120"/>
    </w:pPr>
  </w:style>
  <w:style w:type="character" w:customStyle="1" w:styleId="TextoindependienteCar">
    <w:name w:val="Texto independiente Car"/>
    <w:basedOn w:val="Fuentedeprrafopredeter"/>
    <w:link w:val="Textoindependiente"/>
    <w:rsid w:val="00C954FC"/>
    <w:rPr>
      <w:rFonts w:ascii="Times New Roman" w:eastAsia="Times New Roman" w:hAnsi="Times New Roman" w:cs="Times New Roman"/>
      <w:sz w:val="24"/>
      <w:szCs w:val="24"/>
      <w:lang w:val="es-ES" w:eastAsia="es-ES"/>
    </w:rPr>
  </w:style>
  <w:style w:type="character" w:customStyle="1" w:styleId="WW8Num37z0">
    <w:name w:val="WW8Num37z0"/>
    <w:rsid w:val="00C954FC"/>
    <w:rPr>
      <w:rFonts w:ascii="Wingdings" w:hAnsi="Wingdings"/>
    </w:rPr>
  </w:style>
  <w:style w:type="character" w:customStyle="1" w:styleId="WW8Num63z0">
    <w:name w:val="WW8Num63z0"/>
    <w:rsid w:val="00C954FC"/>
    <w:rPr>
      <w:b w:val="0"/>
    </w:rPr>
  </w:style>
  <w:style w:type="character" w:customStyle="1" w:styleId="estilocorreo15">
    <w:name w:val="estilocorreo15"/>
    <w:basedOn w:val="Fuentedeprrafopredeter"/>
    <w:rsid w:val="00C954FC"/>
  </w:style>
  <w:style w:type="paragraph" w:styleId="Listaconvietas">
    <w:name w:val="List Bullet"/>
    <w:basedOn w:val="Normal"/>
    <w:autoRedefine/>
    <w:semiHidden/>
    <w:rsid w:val="00C954FC"/>
    <w:pPr>
      <w:numPr>
        <w:numId w:val="1"/>
      </w:numPr>
    </w:pPr>
  </w:style>
  <w:style w:type="character" w:customStyle="1" w:styleId="TextodegloboCar">
    <w:name w:val="Texto de globo Car"/>
    <w:rsid w:val="00C954FC"/>
    <w:rPr>
      <w:rFonts w:ascii="Tahoma" w:hAnsi="Tahoma" w:cs="Tahoma"/>
      <w:sz w:val="16"/>
      <w:szCs w:val="16"/>
    </w:rPr>
  </w:style>
  <w:style w:type="paragraph" w:customStyle="1" w:styleId="xl24">
    <w:name w:val="xl24"/>
    <w:basedOn w:val="Normal"/>
    <w:rsid w:val="00C954FC"/>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C954FC"/>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C954FC"/>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C954FC"/>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C954FC"/>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C954FC"/>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C954FC"/>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C954F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C954FC"/>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C954FC"/>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C954FC"/>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C954FC"/>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C954FC"/>
    <w:pPr>
      <w:spacing w:after="0" w:line="240" w:lineRule="auto"/>
    </w:pPr>
    <w:rPr>
      <w:rFonts w:ascii="Calibri" w:eastAsia="Times New Roman" w:hAnsi="Calibri" w:cs="Times New Roman"/>
    </w:rPr>
  </w:style>
  <w:style w:type="paragraph" w:styleId="Prrafodelista">
    <w:name w:val="List Paragraph"/>
    <w:aliases w:val="Titulo 2"/>
    <w:basedOn w:val="Normal"/>
    <w:link w:val="PrrafodelistaCar"/>
    <w:uiPriority w:val="34"/>
    <w:qFormat/>
    <w:rsid w:val="00C954FC"/>
    <w:pPr>
      <w:ind w:left="708"/>
    </w:pPr>
  </w:style>
  <w:style w:type="character" w:customStyle="1" w:styleId="PrrafodelistaCar">
    <w:name w:val="Párrafo de lista Car"/>
    <w:aliases w:val="Titulo 2 Car"/>
    <w:link w:val="Prrafodelista"/>
    <w:uiPriority w:val="34"/>
    <w:locked/>
    <w:rsid w:val="00C954FC"/>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C954FC"/>
    <w:pPr>
      <w:jc w:val="both"/>
    </w:pPr>
    <w:rPr>
      <w:rFonts w:ascii="Arial" w:hAnsi="Arial" w:cs="Arial"/>
      <w:bCs/>
      <w:sz w:val="22"/>
    </w:rPr>
  </w:style>
  <w:style w:type="character" w:customStyle="1" w:styleId="Textoindependiente3Car">
    <w:name w:val="Texto independiente 3 Car"/>
    <w:basedOn w:val="Fuentedeprrafopredeter"/>
    <w:link w:val="Textoindependiente3"/>
    <w:rsid w:val="00C954FC"/>
    <w:rPr>
      <w:rFonts w:ascii="Arial" w:eastAsia="Times New Roman" w:hAnsi="Arial" w:cs="Arial"/>
      <w:bCs/>
      <w:szCs w:val="24"/>
      <w:lang w:val="es-ES" w:eastAsia="es-ES"/>
    </w:rPr>
  </w:style>
  <w:style w:type="paragraph" w:styleId="Encabezado">
    <w:name w:val="header"/>
    <w:basedOn w:val="Normal"/>
    <w:link w:val="EncabezadoCar"/>
    <w:uiPriority w:val="99"/>
    <w:rsid w:val="00C954FC"/>
    <w:pPr>
      <w:tabs>
        <w:tab w:val="center" w:pos="4419"/>
        <w:tab w:val="right" w:pos="8838"/>
      </w:tabs>
    </w:pPr>
  </w:style>
  <w:style w:type="character" w:customStyle="1" w:styleId="EncabezadoCar">
    <w:name w:val="Encabezado Car"/>
    <w:basedOn w:val="Fuentedeprrafopredeter"/>
    <w:link w:val="Encabezado"/>
    <w:uiPriority w:val="99"/>
    <w:rsid w:val="00C954FC"/>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C954FC"/>
    <w:pPr>
      <w:jc w:val="both"/>
    </w:pPr>
    <w:rPr>
      <w:rFonts w:ascii="Arial" w:hAnsi="Arial"/>
      <w:b/>
    </w:rPr>
  </w:style>
  <w:style w:type="character" w:customStyle="1" w:styleId="Textoindependiente2Car">
    <w:name w:val="Texto independiente 2 Car"/>
    <w:basedOn w:val="Fuentedeprrafopredeter"/>
    <w:link w:val="Textoindependiente2"/>
    <w:semiHidden/>
    <w:rsid w:val="00C954FC"/>
    <w:rPr>
      <w:rFonts w:ascii="Arial" w:eastAsia="Times New Roman" w:hAnsi="Arial" w:cs="Times New Roman"/>
      <w:b/>
      <w:sz w:val="24"/>
      <w:szCs w:val="24"/>
      <w:lang w:val="es-ES" w:eastAsia="es-ES"/>
    </w:rPr>
  </w:style>
  <w:style w:type="character" w:styleId="Refdenotaalpie">
    <w:name w:val="footnote reference"/>
    <w:semiHidden/>
    <w:rsid w:val="00C954FC"/>
    <w:rPr>
      <w:vertAlign w:val="superscript"/>
    </w:rPr>
  </w:style>
  <w:style w:type="paragraph" w:styleId="Textodebloque">
    <w:name w:val="Block Text"/>
    <w:basedOn w:val="Normal"/>
    <w:semiHidden/>
    <w:rsid w:val="00C954FC"/>
    <w:pPr>
      <w:ind w:left="540" w:right="49"/>
      <w:jc w:val="both"/>
    </w:pPr>
    <w:rPr>
      <w:rFonts w:ascii="Arial" w:hAnsi="Arial" w:cs="Arial"/>
    </w:rPr>
  </w:style>
  <w:style w:type="paragraph" w:styleId="Continuarlista">
    <w:name w:val="List Continue"/>
    <w:basedOn w:val="Normal"/>
    <w:semiHidden/>
    <w:rsid w:val="00C954FC"/>
    <w:pPr>
      <w:spacing w:after="120"/>
      <w:ind w:left="283"/>
    </w:pPr>
  </w:style>
  <w:style w:type="character" w:styleId="Textoennegrita">
    <w:name w:val="Strong"/>
    <w:uiPriority w:val="22"/>
    <w:qFormat/>
    <w:rsid w:val="00C954FC"/>
    <w:rPr>
      <w:b/>
      <w:bCs/>
    </w:rPr>
  </w:style>
  <w:style w:type="paragraph" w:styleId="Sangra2detindependiente">
    <w:name w:val="Body Text Indent 2"/>
    <w:basedOn w:val="Normal"/>
    <w:link w:val="Sangra2detindependienteCar"/>
    <w:semiHidden/>
    <w:rsid w:val="00C954FC"/>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C954FC"/>
    <w:rPr>
      <w:rFonts w:ascii="Tahoma" w:eastAsia="Times New Roman" w:hAnsi="Tahoma" w:cs="Tahoma"/>
      <w:sz w:val="24"/>
      <w:szCs w:val="24"/>
      <w:lang w:eastAsia="es-ES"/>
    </w:rPr>
  </w:style>
  <w:style w:type="character" w:styleId="Refdecomentario">
    <w:name w:val="annotation reference"/>
    <w:semiHidden/>
    <w:rsid w:val="00C954FC"/>
    <w:rPr>
      <w:sz w:val="16"/>
      <w:szCs w:val="16"/>
    </w:rPr>
  </w:style>
  <w:style w:type="paragraph" w:styleId="NormalWeb">
    <w:name w:val="Normal (Web)"/>
    <w:basedOn w:val="Normal"/>
    <w:uiPriority w:val="99"/>
    <w:rsid w:val="00C954FC"/>
    <w:pPr>
      <w:spacing w:before="100" w:beforeAutospacing="1" w:after="100" w:afterAutospacing="1"/>
    </w:pPr>
    <w:rPr>
      <w:rFonts w:ascii="Arial Unicode MS" w:eastAsia="Arial Unicode MS" w:hAnsi="Arial Unicode MS" w:cs="Arial Unicode MS"/>
    </w:rPr>
  </w:style>
  <w:style w:type="character" w:styleId="Hipervnculo">
    <w:name w:val="Hyperlink"/>
    <w:uiPriority w:val="99"/>
    <w:rsid w:val="00C954FC"/>
    <w:rPr>
      <w:color w:val="0000FF"/>
      <w:u w:val="single"/>
    </w:rPr>
  </w:style>
  <w:style w:type="paragraph" w:styleId="Textonotapie">
    <w:name w:val="footnote text"/>
    <w:basedOn w:val="Normal"/>
    <w:link w:val="TextonotapieCar"/>
    <w:semiHidden/>
    <w:rsid w:val="00C954FC"/>
    <w:rPr>
      <w:sz w:val="20"/>
      <w:szCs w:val="20"/>
    </w:rPr>
  </w:style>
  <w:style w:type="character" w:customStyle="1" w:styleId="TextonotapieCar">
    <w:name w:val="Texto nota pie Car"/>
    <w:basedOn w:val="Fuentedeprrafopredeter"/>
    <w:link w:val="Textonotapie"/>
    <w:semiHidden/>
    <w:rsid w:val="00C954FC"/>
    <w:rPr>
      <w:rFonts w:ascii="Times New Roman" w:eastAsia="Times New Roman" w:hAnsi="Times New Roman" w:cs="Times New Roman"/>
      <w:sz w:val="20"/>
      <w:szCs w:val="20"/>
      <w:lang w:val="es-ES" w:eastAsia="es-ES"/>
    </w:rPr>
  </w:style>
  <w:style w:type="character" w:styleId="Nmerodepgina">
    <w:name w:val="page number"/>
    <w:basedOn w:val="Fuentedeprrafopredeter"/>
    <w:semiHidden/>
    <w:rsid w:val="00C954FC"/>
  </w:style>
  <w:style w:type="paragraph" w:styleId="Piedepgina">
    <w:name w:val="footer"/>
    <w:basedOn w:val="Normal"/>
    <w:link w:val="PiedepginaCar1"/>
    <w:uiPriority w:val="99"/>
    <w:rsid w:val="00C954FC"/>
    <w:pPr>
      <w:tabs>
        <w:tab w:val="center" w:pos="4419"/>
        <w:tab w:val="right" w:pos="8838"/>
      </w:tabs>
    </w:pPr>
    <w:rPr>
      <w:sz w:val="20"/>
      <w:szCs w:val="20"/>
    </w:rPr>
  </w:style>
  <w:style w:type="character" w:customStyle="1" w:styleId="PiedepginaCar">
    <w:name w:val="Pie de página Car"/>
    <w:basedOn w:val="Fuentedeprrafopredeter"/>
    <w:uiPriority w:val="99"/>
    <w:rsid w:val="00C954FC"/>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C954FC"/>
    <w:rPr>
      <w:rFonts w:ascii="Times New Roman" w:eastAsia="Times New Roman" w:hAnsi="Times New Roman" w:cs="Times New Roman"/>
      <w:sz w:val="20"/>
      <w:szCs w:val="20"/>
      <w:lang w:val="es-ES" w:eastAsia="es-ES"/>
    </w:rPr>
  </w:style>
  <w:style w:type="paragraph" w:styleId="Textodeglobo">
    <w:name w:val="Balloon Text"/>
    <w:basedOn w:val="Normal"/>
    <w:link w:val="TextodegloboCar1"/>
    <w:uiPriority w:val="99"/>
    <w:unhideWhenUsed/>
    <w:rsid w:val="00C954FC"/>
    <w:rPr>
      <w:rFonts w:ascii="Tahoma" w:hAnsi="Tahoma" w:cs="Tahoma"/>
      <w:sz w:val="16"/>
      <w:szCs w:val="16"/>
    </w:rPr>
  </w:style>
  <w:style w:type="character" w:customStyle="1" w:styleId="TextodegloboCar1">
    <w:name w:val="Texto de globo Car1"/>
    <w:basedOn w:val="Fuentedeprrafopredeter"/>
    <w:link w:val="Textodeglobo"/>
    <w:uiPriority w:val="99"/>
    <w:rsid w:val="00C954FC"/>
    <w:rPr>
      <w:rFonts w:ascii="Tahoma" w:eastAsia="Times New Roman" w:hAnsi="Tahoma" w:cs="Tahoma"/>
      <w:sz w:val="16"/>
      <w:szCs w:val="16"/>
      <w:lang w:val="es-ES" w:eastAsia="es-ES"/>
    </w:rPr>
  </w:style>
  <w:style w:type="character" w:customStyle="1" w:styleId="LneadereferenciaCar">
    <w:name w:val="Línea de referencia Car"/>
    <w:rsid w:val="00C954FC"/>
    <w:rPr>
      <w:rFonts w:ascii="Arial" w:hAnsi="Arial"/>
      <w:sz w:val="24"/>
      <w:lang w:val="es-ES_tradnl" w:eastAsia="es-ES" w:bidi="ar-SA"/>
    </w:rPr>
  </w:style>
  <w:style w:type="paragraph" w:styleId="HTMLconformatoprevio">
    <w:name w:val="HTML Preformatted"/>
    <w:basedOn w:val="Normal"/>
    <w:link w:val="HTMLconformatoprevioCar"/>
    <w:uiPriority w:val="99"/>
    <w:rsid w:val="00C95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C954FC"/>
    <w:rPr>
      <w:rFonts w:ascii="Arial Unicode MS" w:eastAsia="Arial Unicode MS" w:hAnsi="Arial Unicode MS" w:cs="Arial Unicode MS"/>
      <w:sz w:val="20"/>
      <w:szCs w:val="20"/>
      <w:lang w:val="es-ES" w:eastAsia="es-ES"/>
    </w:rPr>
  </w:style>
  <w:style w:type="character" w:styleId="Hipervnculovisitado">
    <w:name w:val="FollowedHyperlink"/>
    <w:semiHidden/>
    <w:rsid w:val="00C954FC"/>
    <w:rPr>
      <w:color w:val="800080"/>
      <w:u w:val="single"/>
    </w:rPr>
  </w:style>
  <w:style w:type="paragraph" w:styleId="Textosinformato">
    <w:name w:val="Plain Text"/>
    <w:basedOn w:val="Normal"/>
    <w:link w:val="TextosinformatoCar"/>
    <w:uiPriority w:val="99"/>
    <w:rsid w:val="00C954FC"/>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C954FC"/>
    <w:rPr>
      <w:rFonts w:ascii="Consolas" w:eastAsia="Calibri" w:hAnsi="Consolas" w:cs="Times New Roman"/>
      <w:sz w:val="21"/>
      <w:szCs w:val="21"/>
      <w:lang w:val="es-ES"/>
    </w:rPr>
  </w:style>
  <w:style w:type="paragraph" w:customStyle="1" w:styleId="xl55">
    <w:name w:val="xl55"/>
    <w:basedOn w:val="Normal"/>
    <w:rsid w:val="00C954FC"/>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C954FC"/>
    <w:pPr>
      <w:ind w:left="283" w:hanging="283"/>
      <w:contextualSpacing/>
    </w:pPr>
  </w:style>
  <w:style w:type="character" w:customStyle="1" w:styleId="estilo15">
    <w:name w:val="estilo15"/>
    <w:rsid w:val="00C954FC"/>
  </w:style>
  <w:style w:type="paragraph" w:styleId="Textocomentario">
    <w:name w:val="annotation text"/>
    <w:basedOn w:val="Normal"/>
    <w:link w:val="TextocomentarioCar"/>
    <w:uiPriority w:val="99"/>
    <w:unhideWhenUsed/>
    <w:rsid w:val="00C954FC"/>
  </w:style>
  <w:style w:type="character" w:customStyle="1" w:styleId="TextocomentarioCar">
    <w:name w:val="Texto comentario Car"/>
    <w:basedOn w:val="Fuentedeprrafopredeter"/>
    <w:link w:val="Textocomentario"/>
    <w:uiPriority w:val="99"/>
    <w:rsid w:val="00C954FC"/>
    <w:rPr>
      <w:rFonts w:ascii="Times New Roman" w:eastAsia="Times New Roman" w:hAnsi="Times New Roman" w:cs="Times New Roman"/>
      <w:sz w:val="24"/>
      <w:szCs w:val="24"/>
      <w:lang w:val="es-ES" w:eastAsia="es-ES"/>
    </w:rPr>
  </w:style>
  <w:style w:type="character" w:customStyle="1" w:styleId="subtitulos">
    <w:name w:val="subtitulos"/>
    <w:rsid w:val="00C954FC"/>
  </w:style>
  <w:style w:type="character" w:styleId="nfasisintenso">
    <w:name w:val="Intense Emphasis"/>
    <w:qFormat/>
    <w:rsid w:val="00C954FC"/>
  </w:style>
  <w:style w:type="paragraph" w:customStyle="1" w:styleId="Estilo1">
    <w:name w:val="Estilo1"/>
    <w:basedOn w:val="Normal"/>
    <w:rsid w:val="00C954FC"/>
    <w:pPr>
      <w:jc w:val="both"/>
    </w:pPr>
    <w:rPr>
      <w:rFonts w:ascii="Arial" w:hAnsi="Arial" w:cs="Arial"/>
      <w:sz w:val="22"/>
      <w:szCs w:val="20"/>
    </w:rPr>
  </w:style>
  <w:style w:type="paragraph" w:customStyle="1" w:styleId="Listavistosa-nfasis11">
    <w:name w:val="Lista vistosa - Énfasis 11"/>
    <w:basedOn w:val="Normal"/>
    <w:qFormat/>
    <w:rsid w:val="00C954FC"/>
    <w:pPr>
      <w:ind w:left="708"/>
    </w:pPr>
  </w:style>
  <w:style w:type="paragraph" w:customStyle="1" w:styleId="Sombreadovistoso-nfasis11">
    <w:name w:val="Sombreado vistoso - Énfasis 11"/>
    <w:hidden/>
    <w:semiHidden/>
    <w:rsid w:val="00C954FC"/>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C954FC"/>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sps">
    <w:name w:val="sps"/>
    <w:rsid w:val="00C954FC"/>
  </w:style>
  <w:style w:type="paragraph" w:customStyle="1" w:styleId="lneadereferencia0">
    <w:name w:val="lneadereferencia"/>
    <w:basedOn w:val="Normal"/>
    <w:rsid w:val="00C954FC"/>
    <w:pPr>
      <w:jc w:val="both"/>
    </w:pPr>
    <w:rPr>
      <w:rFonts w:ascii="Arial" w:eastAsia="Calibri" w:hAnsi="Arial" w:cs="Arial"/>
      <w:lang w:val="es-CR" w:eastAsia="es-CR"/>
    </w:rPr>
  </w:style>
  <w:style w:type="character" w:customStyle="1" w:styleId="object">
    <w:name w:val="object"/>
    <w:rsid w:val="00C954FC"/>
  </w:style>
  <w:style w:type="character" w:customStyle="1" w:styleId="st">
    <w:name w:val="st"/>
    <w:rsid w:val="00C954FC"/>
  </w:style>
  <w:style w:type="character" w:styleId="nfasis">
    <w:name w:val="Emphasis"/>
    <w:uiPriority w:val="20"/>
    <w:qFormat/>
    <w:rsid w:val="00C954FC"/>
    <w:rPr>
      <w:i/>
      <w:iCs/>
    </w:rPr>
  </w:style>
  <w:style w:type="character" w:customStyle="1" w:styleId="j-jk9ej-pjvnoc">
    <w:name w:val="j-jk9ej-pjvnoc"/>
    <w:rsid w:val="00C954FC"/>
  </w:style>
  <w:style w:type="paragraph" w:customStyle="1" w:styleId="Noparagraphstyle">
    <w:name w:val="[No paragraph style]"/>
    <w:rsid w:val="00C954FC"/>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C954FC"/>
    <w:rPr>
      <w:b/>
      <w:bCs/>
      <w:sz w:val="20"/>
      <w:szCs w:val="20"/>
    </w:rPr>
  </w:style>
  <w:style w:type="character" w:customStyle="1" w:styleId="AsuntodelcomentarioCar">
    <w:name w:val="Asunto del comentario Car"/>
    <w:basedOn w:val="TextocomentarioCar"/>
    <w:link w:val="Asuntodelcomentario"/>
    <w:uiPriority w:val="99"/>
    <w:semiHidden/>
    <w:rsid w:val="00C954FC"/>
    <w:rPr>
      <w:rFonts w:ascii="Times New Roman" w:eastAsia="Times New Roman" w:hAnsi="Times New Roman" w:cs="Times New Roman"/>
      <w:b/>
      <w:bCs/>
      <w:sz w:val="20"/>
      <w:szCs w:val="20"/>
      <w:lang w:val="es-ES" w:eastAsia="es-ES"/>
    </w:rPr>
  </w:style>
  <w:style w:type="character" w:customStyle="1" w:styleId="TextocomentarioCar1">
    <w:name w:val="Texto comentario Car1"/>
    <w:rsid w:val="00C954FC"/>
    <w:rPr>
      <w:rFonts w:ascii="Times New Roman" w:eastAsia="Times New Roman" w:hAnsi="Times New Roman"/>
      <w:sz w:val="24"/>
      <w:szCs w:val="24"/>
      <w:lang w:val="es-ES" w:eastAsia="es-ES"/>
    </w:rPr>
  </w:style>
  <w:style w:type="table" w:styleId="Tablaconcuadrcula">
    <w:name w:val="Table Grid"/>
    <w:basedOn w:val="Tablanormal"/>
    <w:uiPriority w:val="39"/>
    <w:rsid w:val="00C954FC"/>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C954FC"/>
  </w:style>
  <w:style w:type="character" w:customStyle="1" w:styleId="highlight">
    <w:name w:val="highlight"/>
    <w:rsid w:val="00C954FC"/>
  </w:style>
  <w:style w:type="paragraph" w:customStyle="1" w:styleId="Standard">
    <w:name w:val="Standard"/>
    <w:basedOn w:val="Normal"/>
    <w:rsid w:val="00C954FC"/>
    <w:pPr>
      <w:autoSpaceDN w:val="0"/>
    </w:pPr>
    <w:rPr>
      <w:rFonts w:ascii="Liberation Serif" w:eastAsia="Calibri" w:hAnsi="Liberation Serif"/>
      <w:lang w:val="es-CR" w:eastAsia="zh-CN"/>
    </w:rPr>
  </w:style>
  <w:style w:type="paragraph" w:customStyle="1" w:styleId="Body1">
    <w:name w:val="Body 1"/>
    <w:rsid w:val="00C954FC"/>
    <w:pPr>
      <w:spacing w:after="0" w:line="240" w:lineRule="auto"/>
      <w:outlineLvl w:val="0"/>
    </w:pPr>
    <w:rPr>
      <w:rFonts w:ascii="Times New Roman" w:eastAsia="Arial Unicode MS" w:hAnsi="Times New Roman" w:cs="Times New Roman"/>
      <w:color w:val="000000"/>
      <w:sz w:val="24"/>
      <w:szCs w:val="20"/>
      <w:u w:color="000000"/>
      <w:lang w:eastAsia="es-CR"/>
    </w:rPr>
  </w:style>
  <w:style w:type="character" w:customStyle="1" w:styleId="gmailquote">
    <w:name w:val="gmail_quote"/>
    <w:rsid w:val="00C954FC"/>
  </w:style>
  <w:style w:type="paragraph" w:customStyle="1" w:styleId="m-2728252290014868602m-145699068143657876gmail-m1874386121721516107lneadereferencia">
    <w:name w:val="m_-2728252290014868602m_-145699068143657876gmail-m_1874386121721516107lneadereferencia"/>
    <w:basedOn w:val="Normal"/>
    <w:rsid w:val="00C954FC"/>
    <w:pPr>
      <w:spacing w:before="100" w:beforeAutospacing="1" w:after="100" w:afterAutospacing="1"/>
    </w:pPr>
    <w:rPr>
      <w:rFonts w:eastAsia="Calibri"/>
      <w:lang w:val="es-CR" w:eastAsia="es-CR"/>
    </w:rPr>
  </w:style>
  <w:style w:type="paragraph" w:customStyle="1" w:styleId="text">
    <w:name w:val="text"/>
    <w:basedOn w:val="Normal"/>
    <w:rsid w:val="00C954FC"/>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C954FC"/>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C954FC"/>
    <w:pPr>
      <w:spacing w:before="100" w:beforeAutospacing="1" w:after="100" w:afterAutospacing="1"/>
    </w:pPr>
    <w:rPr>
      <w:rFonts w:eastAsia="Calibri"/>
    </w:rPr>
  </w:style>
  <w:style w:type="paragraph" w:styleId="Sinespaciado">
    <w:name w:val="No Spacing"/>
    <w:uiPriority w:val="1"/>
    <w:qFormat/>
    <w:rsid w:val="00C954FC"/>
    <w:pPr>
      <w:spacing w:after="0" w:line="240" w:lineRule="auto"/>
    </w:pPr>
    <w:rPr>
      <w:rFonts w:ascii="Calibri" w:eastAsia="Calibri" w:hAnsi="Calibri" w:cs="Times New Roman"/>
    </w:rPr>
  </w:style>
  <w:style w:type="paragraph" w:styleId="Subttulo">
    <w:name w:val="Subtitle"/>
    <w:basedOn w:val="Normal"/>
    <w:link w:val="SubttuloCar"/>
    <w:qFormat/>
    <w:rsid w:val="00C954FC"/>
    <w:rPr>
      <w:rFonts w:ascii="Arial" w:eastAsia="Calibri" w:hAnsi="Arial"/>
      <w:szCs w:val="22"/>
      <w:lang w:val="es-CR" w:eastAsia="es-CR"/>
    </w:rPr>
  </w:style>
  <w:style w:type="character" w:customStyle="1" w:styleId="SubttuloCar">
    <w:name w:val="Subtítulo Car"/>
    <w:basedOn w:val="Fuentedeprrafopredeter"/>
    <w:link w:val="Subttulo"/>
    <w:rsid w:val="00C954FC"/>
    <w:rPr>
      <w:rFonts w:ascii="Arial" w:eastAsia="Calibri" w:hAnsi="Arial" w:cs="Times New Roman"/>
      <w:sz w:val="24"/>
      <w:lang w:eastAsia="es-CR"/>
    </w:rPr>
  </w:style>
  <w:style w:type="paragraph" w:styleId="Sangra3detindependiente">
    <w:name w:val="Body Text Indent 3"/>
    <w:basedOn w:val="Normal"/>
    <w:link w:val="Sangra3detindependienteCar"/>
    <w:semiHidden/>
    <w:rsid w:val="00C954FC"/>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C954FC"/>
    <w:rPr>
      <w:rFonts w:ascii="Tahoma" w:eastAsia="Calibri" w:hAnsi="Tahoma" w:cs="Tahoma"/>
      <w:sz w:val="24"/>
      <w:szCs w:val="24"/>
      <w:lang w:eastAsia="es-CR"/>
    </w:rPr>
  </w:style>
  <w:style w:type="paragraph" w:styleId="Sangradetextonormal">
    <w:name w:val="Body Text Indent"/>
    <w:basedOn w:val="Normal"/>
    <w:link w:val="SangradetextonormalCar"/>
    <w:semiHidden/>
    <w:rsid w:val="00C954FC"/>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C954FC"/>
    <w:rPr>
      <w:rFonts w:ascii="Arial" w:eastAsia="Calibri" w:hAnsi="Arial" w:cs="Arial"/>
      <w:sz w:val="24"/>
      <w:szCs w:val="24"/>
      <w:lang w:val="es-ES_tradnl" w:eastAsia="es-CR"/>
    </w:rPr>
  </w:style>
  <w:style w:type="paragraph" w:customStyle="1" w:styleId="xmsonormal">
    <w:name w:val="x_msonormal"/>
    <w:basedOn w:val="Normal"/>
    <w:rsid w:val="00C954FC"/>
    <w:rPr>
      <w:rFonts w:eastAsia="Calibri"/>
      <w:lang w:val="es-CR" w:eastAsia="es-CR"/>
    </w:rPr>
  </w:style>
  <w:style w:type="table" w:styleId="Tablanormal2">
    <w:name w:val="Plain Table 2"/>
    <w:basedOn w:val="Tablanormal"/>
    <w:uiPriority w:val="99"/>
    <w:rsid w:val="00C954FC"/>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C954FC"/>
    <w:pPr>
      <w:spacing w:after="0" w:line="240" w:lineRule="auto"/>
    </w:pPr>
    <w:rPr>
      <w:rFonts w:ascii="Times New Roman" w:eastAsia="Calibri" w:hAnsi="Times New Roman" w:cs="Times New Roman"/>
      <w:sz w:val="24"/>
      <w:szCs w:val="24"/>
      <w:lang w:eastAsia="es-CR"/>
    </w:rPr>
  </w:style>
  <w:style w:type="paragraph" w:customStyle="1" w:styleId="yiv7935870542msonormal">
    <w:name w:val="yiv7935870542msonormal"/>
    <w:basedOn w:val="Normal"/>
    <w:rsid w:val="00C954FC"/>
    <w:pPr>
      <w:spacing w:before="100" w:beforeAutospacing="1" w:after="100" w:afterAutospacing="1"/>
    </w:pPr>
    <w:rPr>
      <w:lang w:val="es-CR" w:eastAsia="es-CR"/>
    </w:rPr>
  </w:style>
  <w:style w:type="table" w:customStyle="1" w:styleId="Tablanormal21">
    <w:name w:val="Tabla normal 21"/>
    <w:basedOn w:val="Tablanormal"/>
    <w:uiPriority w:val="99"/>
    <w:rsid w:val="00C954FC"/>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C954FC"/>
  </w:style>
  <w:style w:type="character" w:customStyle="1" w:styleId="findhit">
    <w:name w:val="findhit"/>
    <w:rsid w:val="00C954FC"/>
  </w:style>
  <w:style w:type="paragraph" w:customStyle="1" w:styleId="paragraph">
    <w:name w:val="paragraph"/>
    <w:basedOn w:val="Normal"/>
    <w:rsid w:val="00C954FC"/>
    <w:pPr>
      <w:spacing w:before="100" w:beforeAutospacing="1" w:after="100" w:afterAutospacing="1"/>
    </w:pPr>
    <w:rPr>
      <w:lang w:val="en-US" w:eastAsia="en-US"/>
    </w:rPr>
  </w:style>
  <w:style w:type="character" w:customStyle="1" w:styleId="eop">
    <w:name w:val="eop"/>
    <w:rsid w:val="00C954FC"/>
  </w:style>
  <w:style w:type="paragraph" w:styleId="Lista2">
    <w:name w:val="List 2"/>
    <w:basedOn w:val="Normal"/>
    <w:uiPriority w:val="99"/>
    <w:unhideWhenUsed/>
    <w:rsid w:val="00C954FC"/>
    <w:pPr>
      <w:ind w:left="566" w:hanging="283"/>
      <w:contextualSpacing/>
    </w:pPr>
  </w:style>
  <w:style w:type="paragraph" w:styleId="Saludo">
    <w:name w:val="Salutation"/>
    <w:basedOn w:val="Normal"/>
    <w:next w:val="Normal"/>
    <w:link w:val="SaludoCar"/>
    <w:uiPriority w:val="99"/>
    <w:unhideWhenUsed/>
    <w:rsid w:val="00C954FC"/>
  </w:style>
  <w:style w:type="character" w:customStyle="1" w:styleId="SaludoCar">
    <w:name w:val="Saludo Car"/>
    <w:basedOn w:val="Fuentedeprrafopredeter"/>
    <w:link w:val="Saludo"/>
    <w:uiPriority w:val="99"/>
    <w:rsid w:val="00C954FC"/>
    <w:rPr>
      <w:rFonts w:ascii="Times New Roman" w:eastAsia="Times New Roman" w:hAnsi="Times New Roman" w:cs="Times New Roman"/>
      <w:sz w:val="24"/>
      <w:szCs w:val="24"/>
      <w:lang w:val="es-ES" w:eastAsia="es-ES"/>
    </w:rPr>
  </w:style>
  <w:style w:type="table" w:styleId="Tabladecuadrcula1clara-nfasis3">
    <w:name w:val="Grid Table 1 Light Accent 3"/>
    <w:basedOn w:val="Tablanormal"/>
    <w:uiPriority w:val="46"/>
    <w:rsid w:val="00C954FC"/>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C954FC"/>
  </w:style>
  <w:style w:type="table" w:customStyle="1" w:styleId="TableGrid">
    <w:name w:val="TableGrid"/>
    <w:rsid w:val="00C954FC"/>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xmsonormal">
    <w:name w:val="x_x_msonormal"/>
    <w:basedOn w:val="Normal"/>
    <w:rsid w:val="00C954FC"/>
    <w:rPr>
      <w:rFonts w:ascii="Calibri" w:eastAsia="Calibri" w:hAnsi="Calibri"/>
      <w:sz w:val="22"/>
      <w:szCs w:val="22"/>
      <w:lang w:val="es-CR" w:eastAsia="es-CR"/>
    </w:rPr>
  </w:style>
  <w:style w:type="paragraph" w:customStyle="1" w:styleId="xxmsolistparagraph">
    <w:name w:val="x_x_msolistparagraph"/>
    <w:basedOn w:val="Normal"/>
    <w:uiPriority w:val="99"/>
    <w:rsid w:val="00C954FC"/>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C954FC"/>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C954FC"/>
    <w:rPr>
      <w:rFonts w:eastAsia="Calibri"/>
      <w:lang w:val="es-CR" w:eastAsia="es-CR"/>
    </w:rPr>
  </w:style>
  <w:style w:type="paragraph" w:customStyle="1" w:styleId="Instruccionesenvocorreo">
    <w:name w:val="Instrucciones envío correo"/>
    <w:basedOn w:val="Normal"/>
    <w:rsid w:val="00C954FC"/>
    <w:rPr>
      <w:rFonts w:eastAsia="Calibri"/>
      <w:lang w:val="es-CR" w:eastAsia="es-CR"/>
    </w:rPr>
  </w:style>
  <w:style w:type="paragraph" w:styleId="Encabezadodemensaje">
    <w:name w:val="Message Header"/>
    <w:basedOn w:val="Normal"/>
    <w:link w:val="EncabezadodemensajeCar"/>
    <w:uiPriority w:val="99"/>
    <w:unhideWhenUsed/>
    <w:rsid w:val="00C954F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C954FC"/>
    <w:rPr>
      <w:rFonts w:ascii="Calibri Light" w:eastAsia="Times New Roman" w:hAnsi="Calibri Light" w:cs="Times New Roman"/>
      <w:sz w:val="24"/>
      <w:szCs w:val="24"/>
      <w:shd w:val="pct20" w:color="auto" w:fill="auto"/>
      <w:lang w:eastAsia="es-CR"/>
    </w:rPr>
  </w:style>
  <w:style w:type="paragraph" w:customStyle="1" w:styleId="ListaCC">
    <w:name w:val="Lista CC."/>
    <w:basedOn w:val="Normal"/>
    <w:rsid w:val="00C954FC"/>
    <w:rPr>
      <w:rFonts w:eastAsia="Calibri"/>
      <w:lang w:val="es-CR" w:eastAsia="es-CR"/>
    </w:rPr>
  </w:style>
  <w:style w:type="table" w:customStyle="1" w:styleId="Calendario1">
    <w:name w:val="Calendario 1"/>
    <w:basedOn w:val="Tablanormal"/>
    <w:uiPriority w:val="99"/>
    <w:qFormat/>
    <w:rsid w:val="00C954FC"/>
    <w:pPr>
      <w:spacing w:after="0" w:line="240" w:lineRule="auto"/>
    </w:pPr>
    <w:rPr>
      <w:rFonts w:ascii="Calibri" w:eastAsia="Times New Roman" w:hAnsi="Calibri" w:cs="Times New Roman"/>
      <w:lang w:eastAsia="es-C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decuadrcula1clara-nfasis5">
    <w:name w:val="Grid Table 1 Light Accent 5"/>
    <w:basedOn w:val="Tablanormal"/>
    <w:uiPriority w:val="46"/>
    <w:rsid w:val="00C954FC"/>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C954FC"/>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
    <w:name w:val="Table Grid0"/>
    <w:rsid w:val="00C954FC"/>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character" w:customStyle="1" w:styleId="gmaildefault">
    <w:name w:val="gmail_default"/>
    <w:rsid w:val="00C954FC"/>
  </w:style>
  <w:style w:type="paragraph" w:customStyle="1" w:styleId="xparagraph">
    <w:name w:val="x_paragraph"/>
    <w:basedOn w:val="Normal"/>
    <w:rsid w:val="00C954FC"/>
    <w:rPr>
      <w:rFonts w:eastAsia="Calibri"/>
      <w:lang w:val="es-CR" w:eastAsia="es-CR"/>
    </w:rPr>
  </w:style>
  <w:style w:type="character" w:customStyle="1" w:styleId="xnormaltextrun">
    <w:name w:val="x_normaltextrun"/>
    <w:rsid w:val="00C954FC"/>
  </w:style>
  <w:style w:type="paragraph" w:customStyle="1" w:styleId="SilviaComisin">
    <w:name w:val="Silvia (Comisión)"/>
    <w:basedOn w:val="Normal"/>
    <w:link w:val="SilviaComisinCar"/>
    <w:qFormat/>
    <w:rsid w:val="00C954FC"/>
    <w:pPr>
      <w:tabs>
        <w:tab w:val="left" w:pos="3420"/>
      </w:tabs>
      <w:ind w:left="3686"/>
      <w:jc w:val="both"/>
    </w:pPr>
    <w:rPr>
      <w:rFonts w:ascii="Arial" w:hAnsi="Arial" w:cs="Arial"/>
      <w:szCs w:val="22"/>
    </w:rPr>
  </w:style>
  <w:style w:type="character" w:customStyle="1" w:styleId="SilviaComisinCar">
    <w:name w:val="Silvia (Comisión) Car"/>
    <w:link w:val="SilviaComisin"/>
    <w:rsid w:val="00C954FC"/>
    <w:rPr>
      <w:rFonts w:ascii="Arial" w:eastAsia="Times New Roman" w:hAnsi="Arial" w:cs="Arial"/>
      <w:sz w:val="24"/>
      <w:lang w:val="es-ES" w:eastAsia="es-ES"/>
    </w:rPr>
  </w:style>
  <w:style w:type="table" w:customStyle="1" w:styleId="Tablaconcuadrcula1clara-nfasis31">
    <w:name w:val="Tabla con cuadrícula 1 clara - Énfasis 31"/>
    <w:basedOn w:val="Tablanormal"/>
    <w:uiPriority w:val="46"/>
    <w:rsid w:val="00C954FC"/>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C954FC"/>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C954FC"/>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C954FC"/>
    <w:rPr>
      <w:color w:val="808080"/>
    </w:rPr>
  </w:style>
  <w:style w:type="paragraph" w:customStyle="1" w:styleId="Style4">
    <w:name w:val="Style4"/>
    <w:basedOn w:val="Normal"/>
    <w:uiPriority w:val="99"/>
    <w:rsid w:val="00C954FC"/>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C954FC"/>
    <w:rPr>
      <w:rFonts w:ascii="Arial" w:hAnsi="Arial" w:cs="Arial"/>
      <w:sz w:val="22"/>
      <w:szCs w:val="22"/>
    </w:rPr>
  </w:style>
  <w:style w:type="table" w:customStyle="1" w:styleId="Tabladecuadrcula1clara-nfasis51">
    <w:name w:val="Tabla de cuadrícula 1 clara - Énfasis 51"/>
    <w:basedOn w:val="Tablanormal"/>
    <w:uiPriority w:val="46"/>
    <w:rsid w:val="00C954FC"/>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C954FC"/>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C954FC"/>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C954FC"/>
  </w:style>
  <w:style w:type="table" w:customStyle="1" w:styleId="Tablaconcuadrcula2">
    <w:name w:val="Tabla con cuadrícula2"/>
    <w:basedOn w:val="Tablanormal"/>
    <w:next w:val="Tablaconcuadrcula"/>
    <w:uiPriority w:val="39"/>
    <w:rsid w:val="00C954FC"/>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C954FC"/>
  </w:style>
  <w:style w:type="paragraph" w:customStyle="1" w:styleId="xxxmsonormal">
    <w:name w:val="x_xxmsonormal"/>
    <w:basedOn w:val="Normal"/>
    <w:rsid w:val="00C954FC"/>
    <w:rPr>
      <w:rFonts w:eastAsia="Calibri"/>
      <w:lang w:val="es-CR" w:eastAsia="es-CR"/>
    </w:rPr>
  </w:style>
  <w:style w:type="table" w:customStyle="1" w:styleId="TableGrid2">
    <w:name w:val="Table Grid2"/>
    <w:rsid w:val="00C954FC"/>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default">
    <w:name w:val="x_default"/>
    <w:basedOn w:val="Normal"/>
    <w:rsid w:val="00C954FC"/>
    <w:pPr>
      <w:spacing w:before="100" w:beforeAutospacing="1" w:after="100" w:afterAutospacing="1"/>
    </w:pPr>
    <w:rPr>
      <w:lang w:val="es-CR" w:eastAsia="es-CR"/>
    </w:rPr>
  </w:style>
  <w:style w:type="character" w:customStyle="1" w:styleId="UnresolvedMention">
    <w:name w:val="Unresolved Mention"/>
    <w:uiPriority w:val="99"/>
    <w:semiHidden/>
    <w:unhideWhenUsed/>
    <w:rsid w:val="00C954FC"/>
    <w:rPr>
      <w:color w:val="605E5C"/>
      <w:shd w:val="clear" w:color="auto" w:fill="E1DFDD"/>
    </w:rPr>
  </w:style>
  <w:style w:type="paragraph" w:customStyle="1" w:styleId="xxmsonormal0">
    <w:name w:val="x_xmsonormal"/>
    <w:basedOn w:val="Normal"/>
    <w:rsid w:val="00C954FC"/>
    <w:rPr>
      <w:rFonts w:eastAsia="Calibri"/>
      <w:lang w:val="es-CR" w:eastAsia="es-CR"/>
    </w:rPr>
  </w:style>
  <w:style w:type="character" w:customStyle="1" w:styleId="apple-tab-span">
    <w:name w:val="apple-tab-span"/>
    <w:rsid w:val="00C954FC"/>
  </w:style>
  <w:style w:type="table" w:customStyle="1" w:styleId="Tabladecuadrcula4-nfasis31">
    <w:name w:val="Tabla de cuadrícula 4 - Énfasis 31"/>
    <w:basedOn w:val="Tablanormal"/>
    <w:uiPriority w:val="49"/>
    <w:rsid w:val="00C954FC"/>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C954FC"/>
  </w:style>
  <w:style w:type="character" w:customStyle="1" w:styleId="xxnormaltextrun">
    <w:name w:val="x_x_normaltextrun"/>
    <w:rsid w:val="00C954FC"/>
  </w:style>
  <w:style w:type="character" w:customStyle="1" w:styleId="e24kjd">
    <w:name w:val="e24kjd"/>
    <w:basedOn w:val="Fuentedeprrafopredeter"/>
    <w:rsid w:val="00C954FC"/>
  </w:style>
  <w:style w:type="character" w:customStyle="1" w:styleId="ms-button-flexcontainer">
    <w:name w:val="ms-button-flexcontainer"/>
    <w:basedOn w:val="Fuentedeprrafopredeter"/>
    <w:rsid w:val="00C954FC"/>
  </w:style>
  <w:style w:type="paragraph" w:customStyle="1" w:styleId="3zedxoi1pg9tqfd8az2z3">
    <w:name w:val="_3zedxoi_1pg9tqfd8az2z3"/>
    <w:basedOn w:val="Normal"/>
    <w:rsid w:val="00C954FC"/>
    <w:pPr>
      <w:spacing w:before="100" w:beforeAutospacing="1" w:after="100" w:afterAutospacing="1"/>
    </w:pPr>
    <w:rPr>
      <w:lang w:val="es-CR" w:eastAsia="es-CR"/>
    </w:rPr>
  </w:style>
  <w:style w:type="paragraph" w:customStyle="1" w:styleId="xmsolistparagraph">
    <w:name w:val="x_msolistparagraph"/>
    <w:basedOn w:val="Normal"/>
    <w:rsid w:val="00C954FC"/>
    <w:pPr>
      <w:spacing w:before="100" w:beforeAutospacing="1" w:after="100" w:afterAutospacing="1"/>
    </w:pPr>
    <w:rPr>
      <w:lang w:val="es-CR" w:eastAsia="es-CR"/>
    </w:rPr>
  </w:style>
  <w:style w:type="character" w:customStyle="1" w:styleId="xspelle">
    <w:name w:val="x_spelle"/>
    <w:basedOn w:val="Fuentedeprrafopredeter"/>
    <w:rsid w:val="00C954FC"/>
  </w:style>
  <w:style w:type="paragraph" w:customStyle="1" w:styleId="footnotedescription">
    <w:name w:val="footnote description"/>
    <w:next w:val="Normal"/>
    <w:link w:val="footnotedescriptionChar"/>
    <w:hidden/>
    <w:rsid w:val="00C954FC"/>
    <w:pPr>
      <w:spacing w:after="0" w:line="250" w:lineRule="auto"/>
      <w:jc w:val="both"/>
    </w:pPr>
    <w:rPr>
      <w:rFonts w:ascii="Arial" w:eastAsia="Arial" w:hAnsi="Arial" w:cs="Arial"/>
      <w:i/>
      <w:color w:val="000000"/>
      <w:sz w:val="18"/>
      <w:lang w:eastAsia="es-CR"/>
    </w:rPr>
  </w:style>
  <w:style w:type="character" w:customStyle="1" w:styleId="footnotedescriptionChar">
    <w:name w:val="footnote description Char"/>
    <w:link w:val="footnotedescription"/>
    <w:rsid w:val="00C954FC"/>
    <w:rPr>
      <w:rFonts w:ascii="Arial" w:eastAsia="Arial" w:hAnsi="Arial" w:cs="Arial"/>
      <w:i/>
      <w:color w:val="000000"/>
      <w:sz w:val="18"/>
      <w:lang w:eastAsia="es-CR"/>
    </w:rPr>
  </w:style>
  <w:style w:type="character" w:customStyle="1" w:styleId="xeop">
    <w:name w:val="x_eop"/>
    <w:basedOn w:val="Fuentedeprrafopredeter"/>
    <w:rsid w:val="00C954FC"/>
  </w:style>
  <w:style w:type="character" w:customStyle="1" w:styleId="xnormaltextrun1">
    <w:name w:val="x_normaltextrun1"/>
    <w:basedOn w:val="Fuentedeprrafopredeter"/>
    <w:rsid w:val="00C954FC"/>
  </w:style>
  <w:style w:type="paragraph" w:customStyle="1" w:styleId="xxxxxmsonormal">
    <w:name w:val="x_x_x_x_x_msonormal"/>
    <w:basedOn w:val="Normal"/>
    <w:rsid w:val="00C954FC"/>
    <w:pPr>
      <w:spacing w:before="100" w:beforeAutospacing="1" w:after="100" w:afterAutospacing="1"/>
    </w:pPr>
    <w:rPr>
      <w:lang w:val="es-CR" w:eastAsia="es-CR"/>
    </w:rPr>
  </w:style>
  <w:style w:type="paragraph" w:customStyle="1" w:styleId="xxxxxxmsonormal">
    <w:name w:val="x_x_x_x_x_x_msonormal"/>
    <w:basedOn w:val="Normal"/>
    <w:rsid w:val="00C954FC"/>
    <w:pPr>
      <w:spacing w:before="100" w:beforeAutospacing="1" w:after="100" w:afterAutospacing="1"/>
    </w:pPr>
    <w:rPr>
      <w:lang w:val="es-CR" w:eastAsia="es-CR"/>
    </w:rPr>
  </w:style>
  <w:style w:type="paragraph" w:customStyle="1" w:styleId="Body">
    <w:name w:val="Body"/>
    <w:rsid w:val="00C954FC"/>
    <w:pPr>
      <w:pBdr>
        <w:top w:val="nil"/>
        <w:left w:val="nil"/>
        <w:bottom w:val="nil"/>
        <w:right w:val="nil"/>
        <w:between w:val="nil"/>
        <w:bar w:val="nil"/>
      </w:pBdr>
    </w:pPr>
    <w:rPr>
      <w:rFonts w:ascii="Calibri" w:eastAsia="Arial Unicode MS" w:hAnsi="Calibri" w:cs="Arial Unicode MS"/>
      <w:color w:val="000000"/>
      <w:u w:color="000000"/>
      <w:bdr w:val="nil"/>
      <w:lang w:val="en-US"/>
    </w:rPr>
  </w:style>
  <w:style w:type="table" w:customStyle="1" w:styleId="TableGrid1">
    <w:name w:val="Table Grid1"/>
    <w:rsid w:val="00C954FC"/>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1">
    <w:name w:val="Mención sin resolver1"/>
    <w:uiPriority w:val="99"/>
    <w:semiHidden/>
    <w:unhideWhenUsed/>
    <w:rsid w:val="00C954FC"/>
    <w:rPr>
      <w:color w:val="605E5C"/>
      <w:shd w:val="clear" w:color="auto" w:fill="E1DFDD"/>
    </w:rPr>
  </w:style>
  <w:style w:type="character" w:customStyle="1" w:styleId="Mencinsinresolver2">
    <w:name w:val="Mención sin resolver2"/>
    <w:uiPriority w:val="99"/>
    <w:semiHidden/>
    <w:unhideWhenUsed/>
    <w:rsid w:val="00C954FC"/>
    <w:rPr>
      <w:color w:val="605E5C"/>
      <w:shd w:val="clear" w:color="auto" w:fill="E1DFDD"/>
    </w:rPr>
  </w:style>
  <w:style w:type="table" w:customStyle="1" w:styleId="TableGrid3">
    <w:name w:val="Table Grid3"/>
    <w:rsid w:val="00C954FC"/>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C954FC"/>
    <w:rPr>
      <w:color w:val="605E5C"/>
      <w:shd w:val="clear" w:color="auto" w:fill="E1DFDD"/>
    </w:rPr>
  </w:style>
  <w:style w:type="character" w:customStyle="1" w:styleId="UnresolvedMention2">
    <w:name w:val="Unresolved Mention2"/>
    <w:uiPriority w:val="99"/>
    <w:semiHidden/>
    <w:unhideWhenUsed/>
    <w:rsid w:val="00C954FC"/>
    <w:rPr>
      <w:color w:val="605E5C"/>
      <w:shd w:val="clear" w:color="auto" w:fill="E1DFDD"/>
    </w:rPr>
  </w:style>
  <w:style w:type="table" w:customStyle="1" w:styleId="TableGrid4">
    <w:name w:val="Table Grid4"/>
    <w:rsid w:val="00C954FC"/>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C954FC"/>
    <w:rPr>
      <w:color w:val="605E5C"/>
      <w:shd w:val="clear" w:color="auto" w:fill="E1DFDD"/>
    </w:rPr>
  </w:style>
  <w:style w:type="character" w:customStyle="1" w:styleId="Mencinsinresolver4">
    <w:name w:val="Mención sin resolver4"/>
    <w:uiPriority w:val="99"/>
    <w:semiHidden/>
    <w:unhideWhenUsed/>
    <w:rsid w:val="00C954FC"/>
    <w:rPr>
      <w:color w:val="605E5C"/>
      <w:shd w:val="clear" w:color="auto" w:fill="E1DFDD"/>
    </w:rPr>
  </w:style>
  <w:style w:type="paragraph" w:customStyle="1" w:styleId="xxxxmsonormal">
    <w:name w:val="x_x_xxmsonormal"/>
    <w:basedOn w:val="Normal"/>
    <w:rsid w:val="00C954FC"/>
    <w:pPr>
      <w:spacing w:before="100" w:beforeAutospacing="1" w:after="100" w:afterAutospacing="1"/>
    </w:pPr>
    <w:rPr>
      <w:lang w:val="es-CR" w:eastAsia="es-CR"/>
    </w:rPr>
  </w:style>
  <w:style w:type="character" w:customStyle="1" w:styleId="xxspellingerror">
    <w:name w:val="x_x_spellingerror"/>
    <w:rsid w:val="00C954FC"/>
  </w:style>
  <w:style w:type="character" w:customStyle="1" w:styleId="xmarkvbl2hryov">
    <w:name w:val="x_markvbl2hryov"/>
    <w:rsid w:val="00C954FC"/>
  </w:style>
  <w:style w:type="character" w:customStyle="1" w:styleId="xmarkymh8fo8ow">
    <w:name w:val="x_markymh8fo8ow"/>
    <w:rsid w:val="00C954FC"/>
  </w:style>
  <w:style w:type="paragraph" w:customStyle="1" w:styleId="xxdefault">
    <w:name w:val="x_x_default"/>
    <w:basedOn w:val="Normal"/>
    <w:rsid w:val="00C954FC"/>
    <w:pPr>
      <w:spacing w:before="100" w:beforeAutospacing="1" w:after="100" w:afterAutospacing="1"/>
    </w:pPr>
    <w:rPr>
      <w:lang w:val="es-CR" w:eastAsia="es-CR"/>
    </w:rPr>
  </w:style>
  <w:style w:type="paragraph" w:customStyle="1" w:styleId="xv1xmsonormal">
    <w:name w:val="x_v1x_msonormal"/>
    <w:basedOn w:val="Normal"/>
    <w:rsid w:val="00C954FC"/>
    <w:pPr>
      <w:spacing w:before="100" w:beforeAutospacing="1" w:after="100" w:afterAutospacing="1"/>
    </w:pPr>
    <w:rPr>
      <w:lang w:val="es-CR" w:eastAsia="es-CR"/>
    </w:rPr>
  </w:style>
  <w:style w:type="character" w:customStyle="1" w:styleId="xmarkxtbeqifgq">
    <w:name w:val="x_markxtbeqifgq"/>
    <w:basedOn w:val="Fuentedeprrafopredeter"/>
    <w:rsid w:val="00C95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6356</Words>
  <Characters>34961</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Secretaria Junta Administrativa</cp:lastModifiedBy>
  <cp:revision>3</cp:revision>
  <dcterms:created xsi:type="dcterms:W3CDTF">2020-11-21T00:09:00Z</dcterms:created>
  <dcterms:modified xsi:type="dcterms:W3CDTF">2020-11-23T14:49:00Z</dcterms:modified>
</cp:coreProperties>
</file>