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38" w:rsidRPr="00817C01" w:rsidRDefault="009D5438" w:rsidP="00CF13B2">
      <w:pPr>
        <w:spacing w:line="460" w:lineRule="exact"/>
        <w:jc w:val="both"/>
        <w:rPr>
          <w:rFonts w:asciiTheme="minorHAnsi" w:eastAsia="Calibri" w:hAnsiTheme="minorHAnsi" w:cstheme="minorHAnsi"/>
          <w:color w:val="FF0000"/>
          <w:sz w:val="22"/>
          <w:szCs w:val="22"/>
        </w:rPr>
      </w:pPr>
      <w:r w:rsidRPr="00817C01">
        <w:rPr>
          <w:rFonts w:asciiTheme="minorHAnsi" w:eastAsia="Calibri" w:hAnsiTheme="minorHAnsi" w:cstheme="minorHAnsi"/>
          <w:b/>
          <w:color w:val="000000"/>
          <w:sz w:val="22"/>
          <w:szCs w:val="22"/>
        </w:rPr>
        <w:t>ACTA ORDINARIA 37-2022:</w:t>
      </w:r>
      <w:r w:rsidRPr="00817C01">
        <w:rPr>
          <w:rFonts w:asciiTheme="minorHAnsi" w:eastAsia="Calibri" w:hAnsiTheme="minorHAnsi" w:cstheme="minorHAnsi"/>
          <w:color w:val="000000"/>
          <w:sz w:val="22"/>
          <w:szCs w:val="22"/>
        </w:rPr>
        <w:t xml:space="preserve"> Acta número treinta y siete correspondiente a la sesión ordinaria celebrada por la Junta Administrativa del Archivo Nacional en las instalaciones del Archivo Nacional, a </w:t>
      </w:r>
      <w:r w:rsidRPr="00817C01">
        <w:rPr>
          <w:rFonts w:asciiTheme="minorHAnsi" w:eastAsia="Calibri" w:hAnsiTheme="minorHAnsi" w:cstheme="minorHAnsi"/>
          <w:sz w:val="22"/>
          <w:szCs w:val="22"/>
        </w:rPr>
        <w:t xml:space="preserve">las </w:t>
      </w:r>
      <w:r w:rsidRPr="00817C01">
        <w:rPr>
          <w:rFonts w:asciiTheme="minorHAnsi" w:eastAsia="Calibri" w:hAnsiTheme="minorHAnsi" w:cstheme="minorHAnsi"/>
          <w:color w:val="000000"/>
          <w:sz w:val="22"/>
          <w:szCs w:val="22"/>
        </w:rPr>
        <w:t>doce</w:t>
      </w:r>
      <w:r w:rsidRPr="00817C01">
        <w:rPr>
          <w:rFonts w:asciiTheme="minorHAnsi" w:eastAsia="Calibri" w:hAnsiTheme="minorHAnsi" w:cstheme="minorHAnsi"/>
          <w:color w:val="FF0000"/>
          <w:sz w:val="22"/>
          <w:szCs w:val="22"/>
        </w:rPr>
        <w:t xml:space="preserve"> </w:t>
      </w:r>
      <w:r w:rsidRPr="00817C01">
        <w:rPr>
          <w:rFonts w:asciiTheme="minorHAnsi" w:eastAsia="Calibri" w:hAnsiTheme="minorHAnsi" w:cstheme="minorHAnsi"/>
          <w:color w:val="000000"/>
          <w:sz w:val="22"/>
          <w:szCs w:val="22"/>
        </w:rPr>
        <w:t>horas con</w:t>
      </w:r>
      <w:r w:rsidRPr="00817C01">
        <w:rPr>
          <w:rFonts w:asciiTheme="minorHAnsi" w:eastAsia="Calibri" w:hAnsiTheme="minorHAnsi" w:cstheme="minorHAnsi"/>
          <w:color w:val="FF0000"/>
          <w:sz w:val="22"/>
          <w:szCs w:val="22"/>
        </w:rPr>
        <w:t xml:space="preserve"> </w:t>
      </w:r>
      <w:r w:rsidRPr="00817C01">
        <w:rPr>
          <w:rFonts w:asciiTheme="minorHAnsi" w:eastAsia="Calibri" w:hAnsiTheme="minorHAnsi" w:cstheme="minorHAnsi"/>
          <w:color w:val="000000"/>
          <w:sz w:val="22"/>
          <w:szCs w:val="22"/>
        </w:rPr>
        <w:t>cuarenta y un minutos del veintiocho de septiembre del dos mil veintidós presidida por el señor Luis Alexander Castro Mena, Presidente, representante de la Ministra de Cultura y Juventud; con la asistencia de los siguientes miembros: Francisco José Soto Molina, Secretario, representante de los Archivistas; Jorge Eduardo León Sáenz, Primer Vocal, representante de la Academia de Geografía e Historia de Costa Rica; Ivannia Vindas Rivera, Segunda Vocal, representante de la Ministra de Planificación Nacional y Política Económica; María Teresa Bermúdez Muñoz, Fiscal, representante de la Sección de Archivística de la Universidad de Costa Rica; Set Durán Carrión</w:t>
      </w:r>
      <w:r w:rsidRPr="00817C01">
        <w:rPr>
          <w:rFonts w:asciiTheme="minorHAnsi" w:eastAsia="Calibri" w:hAnsiTheme="minorHAnsi" w:cstheme="minorHAnsi"/>
          <w:color w:val="201F1E"/>
          <w:sz w:val="22"/>
          <w:szCs w:val="22"/>
        </w:rPr>
        <w:t xml:space="preserve">, Director </w:t>
      </w:r>
      <w:r w:rsidRPr="00817C01">
        <w:rPr>
          <w:rFonts w:asciiTheme="minorHAnsi" w:eastAsia="Calibri" w:hAnsiTheme="minorHAnsi" w:cstheme="minorHAnsi"/>
          <w:color w:val="000000"/>
          <w:sz w:val="22"/>
          <w:szCs w:val="22"/>
        </w:rPr>
        <w:t>General; Carmen Elena Campos Ramírez, Subdirectora General y Lorena Cajina Rosales, Secretaria de Actas. </w:t>
      </w:r>
      <w:r>
        <w:rPr>
          <w:rFonts w:asciiTheme="minorHAnsi" w:eastAsia="Calibri" w:hAnsiTheme="minorHAnsi" w:cstheme="minorHAnsi"/>
          <w:color w:val="000000"/>
          <w:sz w:val="22"/>
          <w:szCs w:val="22"/>
        </w:rPr>
        <w:t>--------------------------------------------------</w:t>
      </w:r>
      <w:r w:rsidRPr="00817C01">
        <w:rPr>
          <w:rFonts w:asciiTheme="minorHAnsi" w:eastAsia="Calibri" w:hAnsiTheme="minorHAnsi" w:cstheme="minorHAnsi"/>
          <w:b/>
          <w:color w:val="000000"/>
          <w:sz w:val="22"/>
          <w:szCs w:val="22"/>
        </w:rPr>
        <w:t xml:space="preserve">Ausente con justificación: </w:t>
      </w:r>
      <w:r w:rsidRPr="00817C01">
        <w:rPr>
          <w:rFonts w:asciiTheme="minorHAnsi" w:eastAsia="Calibri" w:hAnsiTheme="minorHAnsi" w:cstheme="minorHAnsi"/>
          <w:color w:val="000000"/>
          <w:sz w:val="22"/>
          <w:szCs w:val="22"/>
        </w:rPr>
        <w:t>La señora Alejandra Núñez Ceciliano, Vicepresidente, representante de la Dirección General del Archivo Nacional.</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color w:val="000000"/>
          <w:sz w:val="22"/>
          <w:szCs w:val="22"/>
          <w:u w:val="single"/>
        </w:rPr>
        <w:t>Se deja constancia que por un error material, la grabación correspondiente a esta sesión ordinaria llegó al minuto 9.04.</w:t>
      </w:r>
      <w:r>
        <w:rPr>
          <w:rFonts w:asciiTheme="minorHAnsi" w:eastAsia="Calibri" w:hAnsiTheme="minorHAnsi" w:cstheme="minorHAnsi"/>
          <w:color w:val="000000"/>
          <w:sz w:val="22"/>
          <w:szCs w:val="22"/>
          <w:u w:val="single"/>
        </w:rPr>
        <w:t xml:space="preserve"> </w:t>
      </w:r>
      <w:r w:rsidRPr="00305D5D">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w:t>
      </w:r>
      <w:r w:rsidRPr="00817C01">
        <w:rPr>
          <w:rFonts w:asciiTheme="minorHAnsi" w:eastAsia="Calibri" w:hAnsiTheme="minorHAnsi" w:cstheme="minorHAnsi"/>
          <w:b/>
          <w:color w:val="000000"/>
          <w:sz w:val="22"/>
          <w:szCs w:val="22"/>
        </w:rPr>
        <w:t>CAPITULO I. LECTURA Y APROBACIÓN DEL ORDEN DEL DIA Nº37-2022. </w:t>
      </w:r>
      <w:r>
        <w:rPr>
          <w:rFonts w:asciiTheme="minorHAnsi" w:eastAsia="Calibri" w:hAnsiTheme="minorHAnsi" w:cstheme="minorHAnsi"/>
          <w:b/>
          <w:color w:val="000000"/>
          <w:sz w:val="22"/>
          <w:szCs w:val="22"/>
        </w:rPr>
        <w:t>-------------------------------------------</w:t>
      </w:r>
      <w:r w:rsidRPr="00817C01">
        <w:rPr>
          <w:rFonts w:asciiTheme="minorHAnsi" w:eastAsia="Calibri" w:hAnsiTheme="minorHAnsi" w:cstheme="minorHAnsi"/>
          <w:b/>
          <w:color w:val="000000"/>
          <w:sz w:val="22"/>
          <w:szCs w:val="22"/>
        </w:rPr>
        <w:t>ARTICULO 1:</w:t>
      </w:r>
      <w:r w:rsidRPr="00817C01">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sz w:val="22"/>
          <w:szCs w:val="22"/>
        </w:rPr>
        <w:t xml:space="preserve">Revisión y aprobación del orden del día de la sesión ordinaria Nº37-2022. En virtud de que el señor Soto Molina debe retirarse antes de finalizar la sesión se traslada como primer artículo del capítulo de Resolutivos, el conocimiento del Informe </w:t>
      </w:r>
      <w:r w:rsidRPr="00817C01">
        <w:rPr>
          <w:rFonts w:asciiTheme="minorHAnsi" w:eastAsia="Calibri" w:hAnsiTheme="minorHAnsi" w:cstheme="minorHAnsi"/>
          <w:color w:val="000000"/>
          <w:sz w:val="22"/>
          <w:szCs w:val="22"/>
        </w:rPr>
        <w:t>JA-SE-INF-001-2022 del 27 de septiembre de 2022.</w:t>
      </w:r>
    </w:p>
    <w:p w:rsidR="009D5438" w:rsidRPr="00817C01" w:rsidRDefault="009D5438" w:rsidP="009D5438">
      <w:pPr>
        <w:spacing w:line="460" w:lineRule="exact"/>
        <w:ind w:hanging="2"/>
        <w:jc w:val="both"/>
        <w:rPr>
          <w:rFonts w:asciiTheme="minorHAnsi" w:eastAsia="Calibri" w:hAnsiTheme="minorHAnsi" w:cstheme="minorHAnsi"/>
          <w:color w:val="000000"/>
          <w:sz w:val="22"/>
          <w:szCs w:val="22"/>
        </w:rPr>
      </w:pPr>
      <w:r w:rsidRPr="00817C01">
        <w:rPr>
          <w:rFonts w:asciiTheme="minorHAnsi" w:eastAsia="Calibri" w:hAnsiTheme="minorHAnsi" w:cstheme="minorHAnsi"/>
          <w:b/>
          <w:color w:val="000000"/>
          <w:sz w:val="22"/>
          <w:szCs w:val="22"/>
        </w:rPr>
        <w:t xml:space="preserve">ACUERDO 1. </w:t>
      </w:r>
      <w:r w:rsidRPr="00817C01">
        <w:rPr>
          <w:rFonts w:asciiTheme="minorHAnsi" w:eastAsia="Calibri" w:hAnsiTheme="minorHAnsi" w:cstheme="minorHAnsi"/>
          <w:color w:val="000000"/>
          <w:sz w:val="22"/>
          <w:szCs w:val="22"/>
        </w:rPr>
        <w:t xml:space="preserve">Se lee y aprueba el orden del día de la sesión ordinaria Nº37-2022, con la modificación solicitada para conocer de primero en el Capítulo de Resolutivos el </w:t>
      </w:r>
      <w:r w:rsidRPr="00817C01">
        <w:rPr>
          <w:rFonts w:asciiTheme="minorHAnsi" w:eastAsia="Calibri" w:hAnsiTheme="minorHAnsi" w:cstheme="minorHAnsi"/>
          <w:sz w:val="22"/>
          <w:szCs w:val="22"/>
        </w:rPr>
        <w:t xml:space="preserve">Informe </w:t>
      </w:r>
      <w:r w:rsidRPr="00817C01">
        <w:rPr>
          <w:rFonts w:asciiTheme="minorHAnsi" w:eastAsia="Calibri" w:hAnsiTheme="minorHAnsi" w:cstheme="minorHAnsi"/>
          <w:color w:val="000000"/>
          <w:sz w:val="22"/>
          <w:szCs w:val="22"/>
        </w:rPr>
        <w:t>JA-SE-INF-001-2022 del 27 de septiembre de 2022.</w:t>
      </w:r>
      <w:r w:rsidRPr="00817C01">
        <w:rPr>
          <w:rFonts w:asciiTheme="minorHAnsi" w:eastAsia="Calibri" w:hAnsiTheme="minorHAnsi" w:cstheme="minorHAnsi"/>
          <w:sz w:val="22"/>
          <w:szCs w:val="22"/>
        </w:rPr>
        <w:t xml:space="preserve"> </w:t>
      </w:r>
      <w:r>
        <w:rPr>
          <w:rFonts w:asciiTheme="minorHAnsi" w:eastAsia="Calibri" w:hAnsiTheme="minorHAnsi" w:cstheme="minorHAnsi"/>
          <w:b/>
          <w:color w:val="000000"/>
          <w:sz w:val="22"/>
          <w:szCs w:val="22"/>
        </w:rPr>
        <w:t>ACUERDO FIRME. --------------------------------------------------------------------------------------</w:t>
      </w:r>
      <w:r w:rsidRPr="00817C01">
        <w:rPr>
          <w:rFonts w:asciiTheme="minorHAnsi" w:eastAsia="Calibri" w:hAnsiTheme="minorHAnsi" w:cstheme="minorHAnsi"/>
          <w:b/>
          <w:color w:val="000000"/>
          <w:sz w:val="22"/>
          <w:szCs w:val="22"/>
        </w:rPr>
        <w:t>CAPITULO II. LECTURA Y APROBACIÓN DEL ACTA ORDINARIA Nº36-2022.</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ARTICULO 2.</w:t>
      </w:r>
      <w:r w:rsidRPr="00817C01">
        <w:rPr>
          <w:rFonts w:asciiTheme="minorHAnsi" w:eastAsia="Calibri" w:hAnsiTheme="minorHAnsi" w:cstheme="minorHAnsi"/>
          <w:color w:val="000000"/>
          <w:sz w:val="22"/>
          <w:szCs w:val="22"/>
        </w:rPr>
        <w:t xml:space="preserve"> Lectura, comentario y aprobación del acta ordinaria Nº36-2022 del veintiuno de septiembre de</w:t>
      </w:r>
      <w:r w:rsidRPr="00817C01">
        <w:rPr>
          <w:rFonts w:asciiTheme="minorHAnsi" w:eastAsia="Calibri" w:hAnsiTheme="minorHAnsi" w:cstheme="minorHAnsi"/>
          <w:color w:val="FF0000"/>
          <w:sz w:val="22"/>
          <w:szCs w:val="22"/>
        </w:rPr>
        <w:t xml:space="preserve"> </w:t>
      </w:r>
      <w:r w:rsidRPr="00817C01">
        <w:rPr>
          <w:rFonts w:asciiTheme="minorHAnsi" w:eastAsia="Calibri" w:hAnsiTheme="minorHAnsi" w:cstheme="minorHAnsi"/>
          <w:sz w:val="22"/>
          <w:szCs w:val="22"/>
        </w:rPr>
        <w:t>dos</w:t>
      </w:r>
      <w:r w:rsidRPr="00817C01">
        <w:rPr>
          <w:rFonts w:asciiTheme="minorHAnsi" w:eastAsia="Calibri" w:hAnsiTheme="minorHAnsi" w:cstheme="minorHAnsi"/>
          <w:color w:val="000000"/>
          <w:sz w:val="22"/>
          <w:szCs w:val="22"/>
        </w:rPr>
        <w:t xml:space="preserve"> mil veintidós. </w:t>
      </w:r>
      <w:r>
        <w:rPr>
          <w:rFonts w:asciiTheme="minorHAnsi" w:eastAsia="Calibri" w:hAnsiTheme="minorHAnsi" w:cstheme="minorHAnsi"/>
          <w:color w:val="000000"/>
          <w:sz w:val="22"/>
          <w:szCs w:val="22"/>
        </w:rPr>
        <w:t>---------------------------------------------------------------------------------------------------------------</w:t>
      </w:r>
      <w:r w:rsidRPr="00817C01">
        <w:rPr>
          <w:rFonts w:asciiTheme="minorHAnsi" w:eastAsia="Calibri" w:hAnsiTheme="minorHAnsi" w:cstheme="minorHAnsi"/>
          <w:b/>
          <w:color w:val="000000"/>
          <w:sz w:val="22"/>
          <w:szCs w:val="22"/>
        </w:rPr>
        <w:t>ACUERDO 2.</w:t>
      </w:r>
      <w:r w:rsidRPr="00817C01">
        <w:rPr>
          <w:rFonts w:asciiTheme="minorHAnsi" w:eastAsia="Calibri" w:hAnsiTheme="minorHAnsi" w:cstheme="minorHAnsi"/>
          <w:color w:val="FF0000"/>
          <w:sz w:val="22"/>
          <w:szCs w:val="22"/>
        </w:rPr>
        <w:t xml:space="preserve"> </w:t>
      </w:r>
      <w:r w:rsidRPr="00817C01">
        <w:rPr>
          <w:rFonts w:asciiTheme="minorHAnsi" w:eastAsia="Calibri" w:hAnsiTheme="minorHAnsi" w:cstheme="minorHAnsi"/>
          <w:color w:val="000000"/>
          <w:sz w:val="22"/>
          <w:szCs w:val="22"/>
        </w:rPr>
        <w:t xml:space="preserve">Se aprueba sin correcciones el acta ordinaria Nº36-2022 del siete de </w:t>
      </w:r>
      <w:r w:rsidRPr="00817C01">
        <w:rPr>
          <w:rFonts w:asciiTheme="minorHAnsi" w:eastAsia="Calibri" w:hAnsiTheme="minorHAnsi" w:cstheme="minorHAnsi"/>
          <w:sz w:val="22"/>
          <w:szCs w:val="22"/>
        </w:rPr>
        <w:t>septiembre de dos</w:t>
      </w:r>
      <w:r w:rsidRPr="00817C01">
        <w:rPr>
          <w:rFonts w:asciiTheme="minorHAnsi" w:eastAsia="Calibri" w:hAnsiTheme="minorHAnsi" w:cstheme="minorHAnsi"/>
          <w:color w:val="000000"/>
          <w:sz w:val="22"/>
          <w:szCs w:val="22"/>
        </w:rPr>
        <w:t xml:space="preserve"> mil veintidós. </w:t>
      </w:r>
      <w:r>
        <w:rPr>
          <w:rFonts w:asciiTheme="minorHAnsi" w:eastAsia="Calibri" w:hAnsiTheme="minorHAnsi" w:cstheme="minorHAnsi"/>
          <w:b/>
          <w:color w:val="000000"/>
          <w:sz w:val="22"/>
          <w:szCs w:val="22"/>
        </w:rPr>
        <w:t>ACUERDO FIRME. -----------------------------------------------------------------------------------------------------</w:t>
      </w:r>
      <w:r w:rsidRPr="00817C01">
        <w:rPr>
          <w:rFonts w:asciiTheme="minorHAnsi" w:eastAsia="Calibri" w:hAnsiTheme="minorHAnsi" w:cstheme="minorHAnsi"/>
          <w:b/>
          <w:color w:val="000000"/>
          <w:sz w:val="22"/>
          <w:szCs w:val="22"/>
        </w:rPr>
        <w:t xml:space="preserve">CAPITULO III. RESOLUTIVOS. </w:t>
      </w:r>
      <w:r>
        <w:rPr>
          <w:rFonts w:asciiTheme="minorHAnsi" w:eastAsia="Calibri" w:hAnsiTheme="minorHAnsi" w:cstheme="minorHAnsi"/>
          <w:b/>
          <w:color w:val="000000"/>
          <w:sz w:val="22"/>
          <w:szCs w:val="22"/>
        </w:rPr>
        <w:t>----------------------------------------------------------------------------------------------------</w:t>
      </w:r>
      <w:r w:rsidRPr="00817C01">
        <w:rPr>
          <w:rFonts w:asciiTheme="minorHAnsi" w:eastAsia="Calibri" w:hAnsiTheme="minorHAnsi" w:cstheme="minorHAnsi"/>
          <w:b/>
          <w:color w:val="000000"/>
          <w:sz w:val="22"/>
          <w:szCs w:val="22"/>
        </w:rPr>
        <w:t>ARTÍCULO 3</w:t>
      </w:r>
      <w:r w:rsidRPr="00817C01">
        <w:rPr>
          <w:rFonts w:asciiTheme="minorHAnsi" w:eastAsia="Calibri" w:hAnsiTheme="minorHAnsi" w:cstheme="minorHAnsi"/>
          <w:color w:val="000000"/>
          <w:sz w:val="22"/>
          <w:szCs w:val="22"/>
        </w:rPr>
        <w:t xml:space="preserve">: Informe JA-SE-INF-001-2022 del martes 27 de septiembre del 2022, suscrito por Francisco Soto Molina, Secretario de esta Junta Administrativa, recibido el 28 de septiembre de 2022, mediante el que da respuesta a los acuerdos 2.2 de la sesión ordinaria 35-2022 celebrada el 14 de septiembre de 2022 </w:t>
      </w:r>
      <w:r w:rsidRPr="00817C01">
        <w:rPr>
          <w:rFonts w:asciiTheme="minorHAnsi" w:eastAsia="Calibri" w:hAnsiTheme="minorHAnsi" w:cstheme="minorHAnsi"/>
          <w:color w:val="000000"/>
          <w:sz w:val="22"/>
          <w:szCs w:val="22"/>
        </w:rPr>
        <w:lastRenderedPageBreak/>
        <w:t xml:space="preserve">y acuerdo 3 de la sesión ordinaria 36-2022 del 21 de septiembre de 2022. El mencionado informe se refiere a gestiones realizadas por el señor Soto Molina para dar repuesta a solicitud de información presentada por el señor Juan Antonio Menayo Domingo el pasado 22 de agosto de 2022 y conocida por esta Junta en la sesión ordinaria 34-2022 celebrada el 31 de agosto de 2022. El señor Soto Molina manifiesta que para atender la solicitud de información fue necesario realizar una extensa revisión de actas, acuerdos y documentos, razón por la que solicitó ampliación para preparar la respuesta, ya que no se trató de una simple solicitud de información. Se menciona que la Resolución JAAN-01-2022 corresponde a recusación, interlocutoria presentada por el señor Menayo Domingo en abril 2021 en el que recusaba a los miembros del órgano director del procedimiento disciplinario 01-PAOD-AN-2018. La resolución es remitida por la Junta Administrativa por medio de los DGAN-JA-304-2021 y DGAN-JA-305-2021 ambos del 4 de junio de 2021 a la Unidad Asesoría Jurídica para que asesorara y presentara una propuesta de resolución. La Unidad Asesoría Jurídica por medio del oficio DGAN-DG-AJ-089-2021 realiza traslado del proyecto de resolución, el que es conocido y aprobado por la Junta Administrativa en el artículo 13 de la sesión ordinaria 31-2021 celebrada el 28 de julio del 2021. Finalmente, la resolución JAAN-01-2022 es comunicada el 8 de febrero de 2022, debido a que en el ínterin se presentaron sendos recursos por parte del señor Menayo Domingo, entre los que se incluía una recusación contra este órgano colegiado, que mantenía en espera el dictado de las resoluciones. Por medio de la resolución MCJ-DM-006-2022 dictada por la señora Sylvie Durán Salvatierra, exministra de Cultura y Juventud, de las nueve horas del veinte de enero de dos mil veintidós se resuelve en firme y pone fin en sede administrativa, las incidencias y acciones presentadas por el señor Menayo Domingo, por lo que conocida la resolución, se procede a notificar los actos en espera. </w:t>
      </w:r>
      <w:r>
        <w:rPr>
          <w:rFonts w:asciiTheme="minorHAnsi" w:eastAsia="Calibri" w:hAnsiTheme="minorHAnsi" w:cstheme="minorHAnsi"/>
          <w:color w:val="000000"/>
          <w:sz w:val="22"/>
          <w:szCs w:val="22"/>
        </w:rPr>
        <w:t>----------------------------------------------------------------------------------------------------</w:t>
      </w:r>
      <w:r w:rsidRPr="00817C01">
        <w:rPr>
          <w:rFonts w:asciiTheme="minorHAnsi" w:eastAsia="Calibri" w:hAnsiTheme="minorHAnsi" w:cstheme="minorHAnsi"/>
          <w:b/>
          <w:color w:val="000000"/>
          <w:sz w:val="22"/>
          <w:szCs w:val="22"/>
        </w:rPr>
        <w:t>ACUERDO 3</w:t>
      </w:r>
      <w:r w:rsidRPr="00817C01">
        <w:rPr>
          <w:rFonts w:asciiTheme="minorHAnsi" w:eastAsia="Calibri" w:hAnsiTheme="minorHAnsi" w:cstheme="minorHAnsi"/>
          <w:color w:val="000000"/>
          <w:sz w:val="22"/>
          <w:szCs w:val="22"/>
        </w:rPr>
        <w:t>. Comunicar al señor Juan Antonio Menayo Domingo que en atención a su solicitud de información del veintidós de agosto del dos mil veintidós y con base en el informe JA-SE-INF-001-2022 elaborado por el señor Secretario de esta Junta, se le informa que el proyecto de resolución JAAN-01-2022 fue conocido y aprobado en la sesión ordinaria número 31-2021, en su artículo 13, celebrada el miércoles 28 de julio del 2021</w:t>
      </w:r>
      <w:r w:rsidRPr="00817C01">
        <w:rPr>
          <w:rFonts w:asciiTheme="minorHAnsi" w:eastAsia="Calibri" w:hAnsiTheme="minorHAnsi" w:cstheme="minorHAnsi"/>
          <w:sz w:val="22"/>
          <w:szCs w:val="22"/>
        </w:rPr>
        <w:t xml:space="preserve"> y  comunicada hasta el 8 de febrero del 2022. Lo anterior, debido a que el señor Menayo Domingo interpuso una recusación y otras acciones contra esta Junta que le impidieron comunicar la citada resolución hasta que estuvo en firme la resolución MCJ-DM-006-2022 que resolvía las distintas acciones antes citadas. E</w:t>
      </w:r>
      <w:r w:rsidRPr="00817C01">
        <w:rPr>
          <w:rFonts w:asciiTheme="minorHAnsi" w:eastAsia="Calibri" w:hAnsiTheme="minorHAnsi" w:cstheme="minorHAnsi"/>
          <w:color w:val="000000"/>
          <w:sz w:val="22"/>
          <w:szCs w:val="22"/>
        </w:rPr>
        <w:t xml:space="preserve">nviar copia de este acuerdo al señor Set Durán Carrión, Director General y a la señora Carmen Elena Campos Ramírez, Subdirectora General. Aprobado por unanimidad. </w:t>
      </w:r>
      <w:r w:rsidRPr="00817C01">
        <w:rPr>
          <w:rFonts w:asciiTheme="minorHAnsi" w:eastAsia="Calibri" w:hAnsiTheme="minorHAnsi" w:cstheme="minorHAnsi"/>
          <w:b/>
          <w:color w:val="000000"/>
          <w:sz w:val="22"/>
          <w:szCs w:val="22"/>
        </w:rPr>
        <w:t xml:space="preserve">ACUERDO </w:t>
      </w:r>
      <w:r w:rsidRPr="00817C01">
        <w:rPr>
          <w:rFonts w:asciiTheme="minorHAnsi" w:eastAsia="Calibri" w:hAnsiTheme="minorHAnsi" w:cstheme="minorHAnsi"/>
          <w:b/>
          <w:color w:val="000000"/>
          <w:sz w:val="22"/>
          <w:szCs w:val="22"/>
        </w:rPr>
        <w:lastRenderedPageBreak/>
        <w:t>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ARTICULO 4.a:</w:t>
      </w:r>
      <w:r w:rsidRPr="00817C01">
        <w:rPr>
          <w:rFonts w:asciiTheme="minorHAnsi" w:eastAsia="Calibri" w:hAnsiTheme="minorHAnsi" w:cstheme="minorHAnsi"/>
          <w:color w:val="000000"/>
          <w:sz w:val="22"/>
          <w:szCs w:val="22"/>
        </w:rPr>
        <w:t xml:space="preserve"> Oficio DGAN-DAF-289-2022 del 20 de septiembre de 2022, suscrito por el señor Danilo Sanabria Vargas, Jefe por recargo del Departamento Administrativo Financiero, mediante el que presenta la propuesta de actualización de la estructura de costos de los bienes y servicios que vende la institución, en atención al informe preventivo de asesoría SAS-02-2018 comunicado con el oficio DGAN-AI-026-2018 del 11 de diciembre de 2018, suscrito por la señora Gioconda Oviedo Chavarría, Auditora Interna, en ese entonces y al acuerdo 4 tomado en la sesión ordinaria 34-2022 celebrada el 31 de agosto de 2022. Menciona el señor Sanabria Vargas que el ejercicio realizado pretende que la fórmula utilizada para la fijación de tarifas por los bienes y servicios que se venden consideren el equilibrio financiero, la retribución competitiva y el adecuado desarrollo de la actividad, así como la continuidad del servicio que se presta, revisando, ajustando y actualizando, si así correspondiera, la estructura de costos. De acuerdo con lo acotado en el presente oficio, se somete a consideración de esta Junta los siguientes aspectos:</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1. </w:t>
      </w:r>
      <w:r w:rsidRPr="00817C01">
        <w:rPr>
          <w:rFonts w:asciiTheme="minorHAnsi" w:eastAsia="Calibri" w:hAnsiTheme="minorHAnsi" w:cstheme="minorHAnsi"/>
          <w:color w:val="000000"/>
          <w:sz w:val="22"/>
          <w:szCs w:val="22"/>
        </w:rPr>
        <w:t>La aprobación de la estructura de costos propuesta de cada uno de los departamentos (centros de costos) que venden bienes y servicios.</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2. </w:t>
      </w:r>
      <w:r w:rsidRPr="00817C01">
        <w:rPr>
          <w:rFonts w:asciiTheme="minorHAnsi" w:eastAsia="Calibri" w:hAnsiTheme="minorHAnsi" w:cstheme="minorHAnsi"/>
          <w:color w:val="000000"/>
          <w:sz w:val="22"/>
          <w:szCs w:val="22"/>
        </w:rPr>
        <w:t>Descontinuar la venta de fondos documentales en disco compacto, debido a su bajísima demanda.</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3. </w:t>
      </w:r>
      <w:r w:rsidRPr="00817C01">
        <w:rPr>
          <w:rFonts w:asciiTheme="minorHAnsi" w:eastAsia="Calibri" w:hAnsiTheme="minorHAnsi" w:cstheme="minorHAnsi"/>
          <w:color w:val="000000"/>
          <w:sz w:val="22"/>
          <w:szCs w:val="22"/>
        </w:rPr>
        <w:t>Ajustar los porcentajes de merma e imprevistos a un máximo de 2% para cada uno de ellos.</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4. </w:t>
      </w:r>
      <w:r w:rsidRPr="00817C01">
        <w:rPr>
          <w:rFonts w:asciiTheme="minorHAnsi" w:eastAsia="Calibri" w:hAnsiTheme="minorHAnsi" w:cstheme="minorHAnsi"/>
          <w:color w:val="000000"/>
          <w:sz w:val="22"/>
          <w:szCs w:val="22"/>
        </w:rPr>
        <w:t>Ajustar el porcentaje de desarrollo en un mínimo de 5% y en lo sucesivo realizar su ajuste anualmente de acuerdo con la inflación de cierre de cada año.</w:t>
      </w:r>
      <w:r>
        <w:rPr>
          <w:rFonts w:asciiTheme="minorHAnsi" w:eastAsia="Calibri" w:hAnsiTheme="minorHAnsi" w:cstheme="minorHAnsi"/>
          <w:color w:val="000000"/>
          <w:sz w:val="22"/>
          <w:szCs w:val="22"/>
        </w:rPr>
        <w:t xml:space="preserve"> ------------------------------------------------------------------------</w:t>
      </w:r>
    </w:p>
    <w:p w:rsidR="009D5438" w:rsidRPr="00817C01" w:rsidRDefault="009D5438" w:rsidP="009D5438">
      <w:pPr>
        <w:pBdr>
          <w:top w:val="nil"/>
          <w:left w:val="nil"/>
          <w:bottom w:val="nil"/>
          <w:right w:val="nil"/>
          <w:between w:val="nil"/>
        </w:pBdr>
        <w:shd w:val="clear" w:color="auto" w:fill="FFFFFF"/>
        <w:spacing w:line="460" w:lineRule="exact"/>
        <w:jc w:val="both"/>
        <w:rPr>
          <w:rFonts w:asciiTheme="minorHAnsi" w:eastAsia="Calibri" w:hAnsiTheme="minorHAnsi" w:cstheme="minorHAnsi"/>
          <w:color w:val="000000"/>
          <w:sz w:val="22"/>
          <w:szCs w:val="22"/>
        </w:rPr>
      </w:pPr>
      <w:r w:rsidRPr="00817C01">
        <w:rPr>
          <w:rFonts w:asciiTheme="minorHAnsi" w:eastAsia="Calibri" w:hAnsiTheme="minorHAnsi" w:cstheme="minorHAnsi"/>
          <w:b/>
          <w:color w:val="000000"/>
          <w:sz w:val="22"/>
          <w:szCs w:val="22"/>
        </w:rPr>
        <w:t>ARTICULO 4.b:</w:t>
      </w:r>
      <w:r w:rsidRPr="00817C01">
        <w:rPr>
          <w:rFonts w:asciiTheme="minorHAnsi" w:eastAsia="Calibri" w:hAnsiTheme="minorHAnsi" w:cstheme="minorHAnsi"/>
          <w:color w:val="000000"/>
          <w:sz w:val="22"/>
          <w:szCs w:val="22"/>
        </w:rPr>
        <w:t xml:space="preserve"> Oficio DGAN-DAF-FC-084-2022 del 26 septiembre de 2022, suscrito por el señor Danilo Sanabria Vargas, Coordinador de la Unidad Financiero Contable, mediante el que remite como complemento del oficio DGAN-DAF-289-2022 del 20 de septiembre, referente a la propuesta de actualización de la estructura de costos de los servicios y bienes que vende la institución, información sobre las afectaciones que esta actualización generaría a futuro en los ingresos de institución. Al respecto, comenta que los ingresos proyectados para el 2023 por la venta de bienes y servicios ascienden a la suma de ¢719.43 millones, los que fueron notificados al Departamento Financiero Contable del Ministerio de Cultura y Juventud mediante oficio DGAN-DAF-FC-022- 2022 del 8 de marzo de 2022, con el fin de que fuera contemplado dentro de la transferencia que se asignaría a la Dirección General del Archivo Nacional, en el Presupuesto Ordinario de la República para 2023. Al realizar una estimación de los ingresos de acuerdo con un eventual ajuste en la estructura de costos, bajo los supuestos de que se fije el porcentaje para desarrollo en un 5% y los elementos de merma e imprevistos en 2% cada uno, el ingreso por la venta </w:t>
      </w:r>
      <w:r w:rsidRPr="00817C01">
        <w:rPr>
          <w:rFonts w:asciiTheme="minorHAnsi" w:eastAsia="Calibri" w:hAnsiTheme="minorHAnsi" w:cstheme="minorHAnsi"/>
          <w:color w:val="000000"/>
          <w:sz w:val="22"/>
          <w:szCs w:val="22"/>
        </w:rPr>
        <w:lastRenderedPageBreak/>
        <w:t>de bienes y servicios para el 2023 se estimaría en ¢677.01 millones, para una baja de ¢42.42 millones. En cuanto a la estructura de costos del servicio de capacitación, menciona el señor Sanabria Vargas que las capacitaciones que se encuentran dentro de la estructura de costos son las que se imparten bajo la modalidad presencial, razón por la que algunos cursos contemplan los costos de alimentación que se brindaría a los participantes; no obstante, los presupuestos de la institución para el 2022 y 2023, no contemplan recursos para el pago de servicios de alimentación por este concepto, por lo que se somete a criterio de este órgano colegiado, si se elimina el componente de alimentación de los cursos que brinda la institución.</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color w:val="000000"/>
          <w:sz w:val="22"/>
          <w:szCs w:val="22"/>
        </w:rPr>
        <w:t xml:space="preserve">Al ser las trece horas con quince minutos se incorpora el señor Danilo Sanabria Vargas, Coordinador de la Unidad Financiero Contable del Departamento Administrativo Financiero, para </w:t>
      </w:r>
      <w:r w:rsidRPr="00817C01">
        <w:rPr>
          <w:rFonts w:asciiTheme="minorHAnsi" w:eastAsia="Calibri" w:hAnsiTheme="minorHAnsi" w:cstheme="minorHAnsi"/>
          <w:sz w:val="22"/>
          <w:szCs w:val="22"/>
        </w:rPr>
        <w:t>presentar</w:t>
      </w:r>
      <w:r w:rsidRPr="00817C01">
        <w:rPr>
          <w:rFonts w:asciiTheme="minorHAnsi" w:eastAsia="Calibri" w:hAnsiTheme="minorHAnsi" w:cstheme="minorHAnsi"/>
          <w:color w:val="000000"/>
          <w:sz w:val="22"/>
          <w:szCs w:val="22"/>
        </w:rPr>
        <w:t xml:space="preserve"> la propuesta de actualización de la estructura de costos de los bienes y servicios que vende la institución.</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color w:val="000000"/>
          <w:sz w:val="22"/>
          <w:szCs w:val="22"/>
        </w:rPr>
        <w:t>El señor Sanabria Vargas explica que esta propuesta de actualización de la estructura de costos obedece a un servicio de advertencia recibido de la Auditoría Interna en el 2018, en el que se recomendó la incorporación de los denominados “centros de costos”, que en caso del Archivo Nacional son cada uno de los departamentos que venden bienes y servicios al público, entre ellos los departamentos de Conservación, Servicios Archivísticos Externos, Archivo Histórico y el Archivo Notarial, éste último a cargo de los dos servicios más grandes de la institución, como lo es la digitalización de los tomos de protocolos y la presentación de índices notariales por el sistema INDEX. Comenta que se propone mantener en un 2% el porcentaje de merma y desperdicios, así como bajar a un mínimo de un 5% el porcentaje de desarrollo, que se tiene en la actualidad en un 12%. Agrega que el impacto en los ingresos de esta rebaja en el porcentaje de desarrollo es de alrededor de ¢42.42 millones. El señor Sanabria Vargas explica que este porcentaje de desarrollo fue determinado tomando en cuenta el comportamiento histórico del índice de inflación, cuando se aprobó esta estructura en el 2006. Además, comenta que en el costo del servicio de encuadernación y digitalización de protocolos notariales que se brinda a los notarios, no se incluye este porcentaje de desarrollo, en vista que en su oportunidad la Junta decidió excluirlo de la estructura de costos para no afectar tanto este servicio. Como complemento, menciona que en el servicio de presentación de índices por internet no se contempla el costo indirecto, por un razonamiento similar de no afectación del costo total.</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color w:val="000000"/>
          <w:sz w:val="22"/>
          <w:szCs w:val="22"/>
        </w:rPr>
        <w:t xml:space="preserve">La señora Campos Ramírez comenta que es importante analizar el impacto en los ingresos del cambio propuesta en el porcentaje de desarrollo, dado que por definición un porcentaje de este naturaleza </w:t>
      </w:r>
      <w:r w:rsidRPr="00817C01">
        <w:rPr>
          <w:rFonts w:asciiTheme="minorHAnsi" w:eastAsia="Calibri" w:hAnsiTheme="minorHAnsi" w:cstheme="minorHAnsi"/>
          <w:color w:val="000000"/>
          <w:sz w:val="22"/>
          <w:szCs w:val="22"/>
        </w:rPr>
        <w:lastRenderedPageBreak/>
        <w:t>responde a una previsión de recursos que permita implementar las mejoras que sean necesarias en la prestación de estos servicios. En general, comenta de las necesidades institucionales que se tienen a nivel de tecnología, de equipamiento y mobiliario para la debida conservación del patrimonio. Considera que este porcentaje debe mantenerse en uno mayor al propuesto del 5%. Complementa su explicación indicando el riesgo que existe de que al informar al Ministerio de Hacienda del ajuste en los ingresos, producto de esta actualización y rebaja, se solicite una rebaja en la misma proporción del presupuesto de egresos, dado el principio presupuestario de igualdad entre ingresos y gastos.</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color w:val="000000"/>
          <w:sz w:val="22"/>
          <w:szCs w:val="22"/>
        </w:rPr>
        <w:t xml:space="preserve">La señora Campos Ramírez explica la diferencia entre esta actualización de los componentes de la estructura de costos y la actualización semestral que se hace de los valores de los diferentes componentes del costo y que permita a la institución el establecimiento de nuevos precios a los servicios y bienes que vende. </w:t>
      </w:r>
      <w:r>
        <w:rPr>
          <w:rFonts w:asciiTheme="minorHAnsi" w:eastAsia="Calibri" w:hAnsiTheme="minorHAnsi" w:cstheme="minorHAnsi"/>
          <w:color w:val="000000"/>
          <w:sz w:val="22"/>
          <w:szCs w:val="22"/>
        </w:rPr>
        <w:t>---------------------------------------------------------------------------------------------------------------------------------</w:t>
      </w:r>
      <w:r w:rsidRPr="00817C01">
        <w:rPr>
          <w:rFonts w:asciiTheme="minorHAnsi" w:eastAsia="Calibri" w:hAnsiTheme="minorHAnsi" w:cstheme="minorHAnsi"/>
          <w:color w:val="000000"/>
          <w:sz w:val="22"/>
          <w:szCs w:val="22"/>
        </w:rPr>
        <w:t>Los señores miembros de la Junta analizan la situación del impacto que puede provocar esta rebaja en el porcentaje de desarrollo, sobre todo tomando en cuenta las necesidades institucionales que se tienen y que no se han podido solventar por las limitaciones presupuestarias, incluso aquellas que se mantienen, dado el crecimiento de la gestión institucional y del patrimonio. También comentan la conveniencia de que este porcentaje se incorpore al servicio de digitalización de tomos de protocolos, lo que podría encontrar un punto de equilibrio que no afecte las finanzas de la institución.</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color w:val="000000"/>
          <w:sz w:val="22"/>
          <w:szCs w:val="22"/>
        </w:rPr>
        <w:t>La señora Campos Ramírez reitera su recomendación de que este tema se analice más detenidamente y con las personas involucradas en la prestación de los servicios, no solo para analizar el impacto a lo interno de la institución sino desde el punto de vista de las reacciones que se tendrían de los notarios, ante un eventual aumento en el costo del servicio que se les brinda. Los señores miembros de la Junta están de acuerdo en analizar con detenimiento esta situación y solicitar información adicional que les permita tomar una mejor decisión.</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color w:val="000000"/>
          <w:sz w:val="22"/>
          <w:szCs w:val="22"/>
        </w:rPr>
        <w:t>Al ser las trece horas veinticinco minutos se incorpora el señor Hugo Mauricio Vargas González.</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ACUERDO 4.1.</w:t>
      </w:r>
      <w:r w:rsidRPr="00817C01">
        <w:rPr>
          <w:rFonts w:asciiTheme="minorHAnsi" w:eastAsia="Calibri" w:hAnsiTheme="minorHAnsi" w:cstheme="minorHAnsi"/>
          <w:color w:val="000000"/>
          <w:sz w:val="22"/>
          <w:szCs w:val="22"/>
        </w:rPr>
        <w:t xml:space="preserve"> Agradecer al señor Danilo Sanabria Vargas, Coordinador de la Unidad Financiero Contable, la explicación brindada en esta sesión sobre la propuesta actualización de la estructura de costos de los bienes y servicios que vende la institución. Esta Junta le informa que para aprobar la referida propuesta es necesario contar con información adicional que permita un análisis más detallado de sus implicaciones en los ingresos de la institución y en la prestación de los servicios, por lo que le solicita presentar un detalle de los costos de los servicios y bienes que vende la institución y en los que se han hecho exoneraciones, </w:t>
      </w:r>
      <w:r w:rsidRPr="00817C01">
        <w:rPr>
          <w:rFonts w:asciiTheme="minorHAnsi" w:eastAsia="Calibri" w:hAnsiTheme="minorHAnsi" w:cstheme="minorHAnsi"/>
          <w:color w:val="000000"/>
          <w:sz w:val="22"/>
          <w:szCs w:val="22"/>
        </w:rPr>
        <w:lastRenderedPageBreak/>
        <w:t xml:space="preserve">tanto del porcentaje de desarrollo como de otros elementos del costo, entre ellos el costo indirecto. Así como algunos escenarios que permitan establecer las implicaciones que tendrían en los ingresos y en los costos de los servicios, dejar sin efecto dichas exoneraciones. Además le solicita preparar un detalle de los proyectos o necesidades que no se han podido ejecutar por limitaciones presupuestarias, muchas de ellas contenidas en el Plan Estratégico Institucional 2019-2023 y que justificaría la necesidad de velar por más recursos. </w:t>
      </w:r>
      <w:r w:rsidRPr="00817C01">
        <w:rPr>
          <w:rFonts w:asciiTheme="minorHAnsi" w:hAnsiTheme="minorHAnsi" w:cstheme="minorHAnsi"/>
          <w:b/>
          <w:bCs/>
          <w:color w:val="242424"/>
          <w:sz w:val="22"/>
          <w:szCs w:val="22"/>
          <w:u w:val="single"/>
          <w:shd w:val="clear" w:color="auto" w:fill="FFFFFF"/>
        </w:rPr>
        <w:t>Presentar a más tardar el 15 de noviembre de 2022, antes del mediodía, para ser visto en la sesión del 16 de noviembre.</w:t>
      </w:r>
      <w:r w:rsidRPr="00817C01">
        <w:rPr>
          <w:rFonts w:asciiTheme="minorHAnsi" w:eastAsia="Calibri" w:hAnsiTheme="minorHAnsi" w:cstheme="minorHAnsi"/>
          <w:color w:val="000000"/>
          <w:sz w:val="22"/>
          <w:szCs w:val="22"/>
        </w:rPr>
        <w:t xml:space="preserve"> Enviar copia de este acuerdo a los señores Set Durán Carrión, Director General, Víctor Murillo Quirós, Jefe del Departamento Administrativo Financiero, a las señoras Carmen Elena Campos Ramírez, Subdirectora General, Maricela Cordero Vega, Profesional Financiera de la Unidad Financiero Contable, Noemy Méndez Madrigal, Auditora Interna y al Expediente de Acuerdos Pendientes. 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ACUERDO 4.2.</w:t>
      </w:r>
      <w:r w:rsidRPr="00817C01">
        <w:rPr>
          <w:rFonts w:asciiTheme="minorHAnsi" w:eastAsia="Calibri" w:hAnsiTheme="minorHAnsi" w:cstheme="minorHAnsi"/>
          <w:color w:val="000000"/>
          <w:sz w:val="22"/>
          <w:szCs w:val="22"/>
        </w:rPr>
        <w:t xml:space="preserve"> Solicitar a las señoras Ivannia Valverde Guevara, Jefe del Departamento Servicios Archivísticos Externos, Ana Lucía Jiménez Monge, Jefe del Departamento Archivo Notarial, a los señores Javier Gómez Jiménez, Jefe del Departamento Archivo Histórico y Marco Antonio Calderón Delgado, Jefe del Departamento de Conservación, para que conjuntamente con los señores Víctor Murillo Quirós, Jefe del Departamento Administrativo Financiero y Danilo Sanabria Vargas, Coordinador de la Unidad Financiero Contable, analicen la propuesta de actualización de la estructura de costos de los bienes y servicios que vende la institución, presentada a este órgano colegiado con los oficios DGAN-DAF-289-2022 y DGAN-DAF-FC-084-2022 del 20 y 26 septiembre de 2022. En esta propuesta se recomienda rebajar el porcentaje de desarrollo de un 12% a un 5%, lo que tiene un impacto directo sobre los ingresos de la institución. También se conoció que el servicio de encuadernación y digitalización de tomos de protocolos no incluye este porcentaje de desarrollo desde un inicio y el servicio de presentación de índices notariales por el sistema Index, no incluye el costo indirecto, así aprobado oportunamente por este órgano colegiado. Por tal razón, se les solicita llevar a cabo una sesión de trabajo donde el señor Sanabria Vargas les explique la mencionada estructura de costos y sus implicaciones, para que brinden sus observaciones y comentarios. Es del interés de esta Junta llevar a cabo una actualización técnica de la estructura de costos como lo recomendó en el 2018 la Auditoría Interna, pero sin poner en riesgo el equilibrio financiero que debe procurarse para que la institución pueda contar con los recursos que le permitan atender sus necesidades y que inciden en la prestación de los servicios. Enviar copia de este acuerdo a los señores Set Durán Carrión, Director General, Víctor Murillo Quirós, Jefe del Departamento Administrativo Financiero, </w:t>
      </w:r>
      <w:r w:rsidRPr="00817C01">
        <w:rPr>
          <w:rFonts w:asciiTheme="minorHAnsi" w:eastAsia="Calibri" w:hAnsiTheme="minorHAnsi" w:cstheme="minorHAnsi"/>
          <w:sz w:val="22"/>
          <w:szCs w:val="22"/>
        </w:rPr>
        <w:lastRenderedPageBreak/>
        <w:t>Danilo Sanabria Vargas, Coordinador de la Unidad Financiero Contable,</w:t>
      </w:r>
      <w:r w:rsidRPr="00817C01">
        <w:rPr>
          <w:rFonts w:asciiTheme="minorHAnsi" w:eastAsia="Calibri" w:hAnsiTheme="minorHAnsi" w:cstheme="minorHAnsi"/>
          <w:color w:val="000000"/>
          <w:sz w:val="22"/>
          <w:szCs w:val="22"/>
        </w:rPr>
        <w:t xml:space="preserve"> a las señoras Carmen Elena Campos Ramírez, Subdirectora General, Maricela Cordero Vega, Profesional Financiera de la Unidad Financiero Contable, Noemy Méndez Madrigal, Auditora Interna. 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000000"/>
          <w:sz w:val="22"/>
          <w:szCs w:val="22"/>
        </w:rPr>
        <w:t>Al ser las catorce horas y diez minutos se retira el señor Soto Molina, para atender otra reunión a la que está convocado y asume la secretaría el señor León Sáenz.</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ARTICULO 5.a:</w:t>
      </w:r>
      <w:r w:rsidRPr="00817C01">
        <w:rPr>
          <w:rFonts w:asciiTheme="minorHAnsi" w:eastAsia="Calibri" w:hAnsiTheme="minorHAnsi" w:cstheme="minorHAnsi"/>
          <w:color w:val="000000"/>
          <w:sz w:val="22"/>
          <w:szCs w:val="22"/>
        </w:rPr>
        <w:t xml:space="preserve"> Correo electrónico del 23 de septiembre de 2022 de la señora María Luisa González Campos, Encargada de la Administración del Centro Investigación Matemática Pura y Aplicada de la Universidad de Costa Rica, mediante el que adjunta la oferta académica con el fin de realizar el estudio actuarial solicitado, a cargo de la estudiante de la Licenciatura en Ciencias Actuariales de la Universidad de Costa Rica, Bachiller Melissa Valverde Hernández y bajo la supervisión de la profesora Jennifer Acuña Larios. Adicional se adjunta el compromiso de confidencialidad. La señora González Campos comenta que dicho estudio se ofrece de manera gratuita al amparo de la acción social que realiza el Centro de Investigación y la Escuela de Matemática. Solicita la remisión de un oficio con la aceptación de esta propuesta antes del próximo 30 de septiembre del año en curso, con información de referencia como el reglamento interno y documentación relacionada con la población funcionaria de la institución e información administrativa contable relacionada a la NICSP 25. </w:t>
      </w:r>
      <w:r>
        <w:rPr>
          <w:rFonts w:asciiTheme="minorHAnsi" w:eastAsia="Calibri" w:hAnsiTheme="minorHAnsi" w:cstheme="minorHAnsi"/>
          <w:color w:val="000000"/>
          <w:sz w:val="22"/>
          <w:szCs w:val="22"/>
        </w:rPr>
        <w:t>-------------------------------------------------------</w:t>
      </w:r>
      <w:r w:rsidRPr="00817C01">
        <w:rPr>
          <w:rFonts w:asciiTheme="minorHAnsi" w:eastAsia="Calibri" w:hAnsiTheme="minorHAnsi" w:cstheme="minorHAnsi"/>
          <w:b/>
          <w:color w:val="000000"/>
          <w:sz w:val="22"/>
          <w:szCs w:val="22"/>
        </w:rPr>
        <w:t>ARTICULO 5.b:</w:t>
      </w:r>
      <w:r w:rsidRPr="00817C01">
        <w:rPr>
          <w:rFonts w:asciiTheme="minorHAnsi" w:eastAsia="Calibri" w:hAnsiTheme="minorHAnsi" w:cstheme="minorHAnsi"/>
          <w:color w:val="000000"/>
          <w:sz w:val="22"/>
          <w:szCs w:val="22"/>
        </w:rPr>
        <w:t xml:space="preserve"> Correo electrónico del 26 de septiembre de 2022 del señor Danilo Sanabria Vargas, Coordinador de la Unidad Financiero Contable, mediante el que comunica que el 16 de septiembre, la funcionaria Nancy Blanco Borbón y el suscrito, sostuvieron una reunión con representantes del Centro de Investigación en Matemática Pura Aplicada (CIMPA) de la Universidad de Costa Rica (UCR), en la que las representantes de ese centro de investigación ofrecieron realizar en la institución, mediante un proyecto de práctica profesional de una estudiante de  la Licenciatura en Ciencias Actuariales de la UCR, el estudio actuarial que fue solicitado como disposición del informe de auditoría de la Contraloría General de la República, relacionado con la implementación de las Normas Internacionales de Contabilidad del Sector Público (NICSP), específicamente en lo relativo con el cumplimiento del registro de la cesantía, de acuerdo con lo que establece la NICSP de Beneficios a Empleados. Menciona el señor Sanabria Vargas que los funcionarios de la Unidad Financiero Contable, están de acuerdo con la realización del estudio, el que será de manera gratuita, hay compromiso en aportar los insumos que se soliciten y a brindar el acompañamiento que la estudiante requiera. Por lo expuesto, se solicita a esta Junta Administrativa, </w:t>
      </w:r>
      <w:r w:rsidRPr="00817C01">
        <w:rPr>
          <w:rFonts w:asciiTheme="minorHAnsi" w:eastAsia="Calibri" w:hAnsiTheme="minorHAnsi" w:cstheme="minorHAnsi"/>
          <w:color w:val="000000"/>
          <w:sz w:val="22"/>
          <w:szCs w:val="22"/>
        </w:rPr>
        <w:lastRenderedPageBreak/>
        <w:t>formalizar la aceptación de este estudio, mediante un oficio para remitirlo al CIMPA.</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5. </w:t>
      </w:r>
      <w:r w:rsidRPr="00817C01">
        <w:rPr>
          <w:rFonts w:asciiTheme="minorHAnsi" w:eastAsia="Calibri" w:hAnsiTheme="minorHAnsi" w:cstheme="minorHAnsi"/>
          <w:color w:val="000000"/>
          <w:sz w:val="22"/>
          <w:szCs w:val="22"/>
        </w:rPr>
        <w:t>Comunicar</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000000"/>
          <w:sz w:val="22"/>
          <w:szCs w:val="22"/>
        </w:rPr>
        <w:t>al señor</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201F1E"/>
          <w:sz w:val="22"/>
          <w:szCs w:val="22"/>
        </w:rPr>
        <w:t xml:space="preserve"> Danilo Sanabria Vargas, Coordinador de la Unidad Financiero Contable, que esta Junta está de acuerdo en formalizar con </w:t>
      </w:r>
      <w:r w:rsidRPr="00817C01">
        <w:rPr>
          <w:rFonts w:asciiTheme="minorHAnsi" w:eastAsia="Calibri" w:hAnsiTheme="minorHAnsi" w:cstheme="minorHAnsi"/>
          <w:color w:val="000000"/>
          <w:sz w:val="22"/>
          <w:szCs w:val="22"/>
        </w:rPr>
        <w:t xml:space="preserve">la señora María Luisa González Campos, Encargada de la Administración del Centro Investigación Matemática Pura y Aplicada de la Universidad de Costa Rica, la realización del estudio actuarial solicitado como disposición del informe de auditoría de la Contraloría General de la República, relacionado con la implementación de las Normas Internacionales de Contabilidad del Sector Público (NICSP), específicamente en el cumplimiento del registro de la cesantía, de acuerdo con lo que establece la NICSP de Beneficios a Empleados. Esta Junta acepta que el estudio lo realice la bachiller Melissa Valverde Hernández, con la supervisión de la profesora Jennifer Acuña Larios y con el aporte de los insumos requeridos a cargo de la Unidad Financiero Contable. Toma nota que el estudio se realizará de manera gratuita </w:t>
      </w:r>
      <w:r w:rsidRPr="00817C01">
        <w:rPr>
          <w:rFonts w:asciiTheme="minorHAnsi" w:eastAsia="Calibri" w:hAnsiTheme="minorHAnsi" w:cstheme="minorHAnsi"/>
          <w:sz w:val="22"/>
          <w:szCs w:val="22"/>
        </w:rPr>
        <w:t>como parte de la</w:t>
      </w:r>
      <w:r w:rsidRPr="00817C01">
        <w:rPr>
          <w:rFonts w:asciiTheme="minorHAnsi" w:eastAsia="Calibri" w:hAnsiTheme="minorHAnsi" w:cstheme="minorHAnsi"/>
          <w:color w:val="000000"/>
          <w:sz w:val="22"/>
          <w:szCs w:val="22"/>
        </w:rPr>
        <w:t xml:space="preserve"> acción social que realiza el Centro de Investigación y la Escuela de Matemática. Autoriza en este acto al señor Luis Alexander Castro Mena, presidente y representante legal de esta Junta, para que firme la carta de aceptación y se remitirá a la señora González Campos antes del 30 de septiembre del 2022. </w:t>
      </w:r>
      <w:r w:rsidRPr="00817C01">
        <w:rPr>
          <w:rFonts w:asciiTheme="minorHAnsi" w:eastAsia="Calibri" w:hAnsiTheme="minorHAnsi" w:cstheme="minorHAnsi"/>
          <w:color w:val="201F1E"/>
          <w:sz w:val="22"/>
          <w:szCs w:val="22"/>
        </w:rPr>
        <w:t xml:space="preserve">Enviar copia de este acuerdo a los señores Set Durán Carrión, Dirección General, Víctor Murillo Quirós, Jefe del Departamento Administrativo Financiero, a las señoras Carmen Elena Campos Ramírez, Subdirectora General, Nancy Blanco Borbón, Profesional Contable de la Unidad Financiero Contable, María Luisa González Campos, Encargada de la Administración del Centro Investigación Matemática Pura y Aplicada de la Universidad de Costa Rica y Noemy Méndez Madrigal, Auditora Interna. </w:t>
      </w:r>
      <w:r w:rsidRPr="00817C01">
        <w:rPr>
          <w:rFonts w:asciiTheme="minorHAnsi" w:eastAsia="Calibri" w:hAnsiTheme="minorHAnsi" w:cstheme="minorHAnsi"/>
          <w:color w:val="000000"/>
          <w:sz w:val="22"/>
          <w:szCs w:val="22"/>
        </w:rPr>
        <w:t xml:space="preserve">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 xml:space="preserve">ARTICULO 6: </w:t>
      </w:r>
      <w:r w:rsidRPr="00817C01">
        <w:rPr>
          <w:rFonts w:asciiTheme="minorHAnsi" w:eastAsia="Calibri" w:hAnsiTheme="minorHAnsi" w:cstheme="minorHAnsi"/>
          <w:color w:val="000000"/>
          <w:sz w:val="22"/>
          <w:szCs w:val="22"/>
        </w:rPr>
        <w:t xml:space="preserve">Oficio DGAN-DAF-FC-086-2022 del 26 de septiembre de 2022, suscrito por el señor Danilo Sanabria Vargas, Coordinador de la Unidad Financiero Contable, mediante el que remite los documentos relacionados con la auditoría externa de estados financieros correspondientes al 2021, realizada por el Despacho Carvajal y Colegiados. Se reciben los siguientes documentos: </w:t>
      </w:r>
      <w:r>
        <w:rPr>
          <w:rFonts w:asciiTheme="minorHAnsi" w:eastAsia="Calibri" w:hAnsiTheme="minorHAnsi" w:cstheme="minorHAnsi"/>
          <w:color w:val="000000"/>
          <w:sz w:val="22"/>
          <w:szCs w:val="22"/>
        </w:rPr>
        <w:t>--------------------------------------------</w:t>
      </w:r>
    </w:p>
    <w:p w:rsidR="009D5438" w:rsidRPr="00817C01" w:rsidRDefault="009D5438" w:rsidP="009D5438">
      <w:pPr>
        <w:numPr>
          <w:ilvl w:val="0"/>
          <w:numId w:val="36"/>
        </w:numPr>
        <w:pBdr>
          <w:top w:val="nil"/>
          <w:left w:val="nil"/>
          <w:bottom w:val="nil"/>
          <w:right w:val="nil"/>
          <w:between w:val="nil"/>
        </w:pBdr>
        <w:shd w:val="clear" w:color="auto" w:fill="FFFFFF"/>
        <w:spacing w:line="460" w:lineRule="exact"/>
        <w:jc w:val="both"/>
        <w:rPr>
          <w:rFonts w:asciiTheme="minorHAnsi" w:eastAsia="Calibri" w:hAnsiTheme="minorHAnsi" w:cstheme="minorHAnsi"/>
          <w:color w:val="000000"/>
          <w:sz w:val="22"/>
          <w:szCs w:val="22"/>
        </w:rPr>
      </w:pPr>
      <w:r w:rsidRPr="00817C01">
        <w:rPr>
          <w:rFonts w:asciiTheme="minorHAnsi" w:eastAsia="Calibri" w:hAnsiTheme="minorHAnsi" w:cstheme="minorHAnsi"/>
          <w:color w:val="000000"/>
          <w:sz w:val="22"/>
          <w:szCs w:val="22"/>
        </w:rPr>
        <w:t>Estados Financieros y Opinión de los Auditores Independientes al 31 de diciembre de 2021, Informe final. Resultado obtenido “dictamen limpio”.</w:t>
      </w:r>
      <w:r>
        <w:rPr>
          <w:rFonts w:asciiTheme="minorHAnsi" w:eastAsia="Calibri" w:hAnsiTheme="minorHAnsi" w:cstheme="minorHAnsi"/>
          <w:color w:val="000000"/>
          <w:sz w:val="22"/>
          <w:szCs w:val="22"/>
        </w:rPr>
        <w:t xml:space="preserve"> ---------------------------------------------------------</w:t>
      </w:r>
    </w:p>
    <w:p w:rsidR="009D5438" w:rsidRPr="00817C01" w:rsidRDefault="009D5438" w:rsidP="009D5438">
      <w:pPr>
        <w:numPr>
          <w:ilvl w:val="0"/>
          <w:numId w:val="36"/>
        </w:numPr>
        <w:pBdr>
          <w:top w:val="nil"/>
          <w:left w:val="nil"/>
          <w:bottom w:val="nil"/>
          <w:right w:val="nil"/>
          <w:between w:val="nil"/>
        </w:pBdr>
        <w:shd w:val="clear" w:color="auto" w:fill="FFFFFF"/>
        <w:spacing w:line="460" w:lineRule="exact"/>
        <w:jc w:val="both"/>
        <w:rPr>
          <w:rFonts w:asciiTheme="minorHAnsi" w:eastAsia="Calibri" w:hAnsiTheme="minorHAnsi" w:cstheme="minorHAnsi"/>
          <w:b/>
          <w:color w:val="000000"/>
          <w:sz w:val="22"/>
          <w:szCs w:val="22"/>
        </w:rPr>
      </w:pPr>
      <w:r w:rsidRPr="00817C01">
        <w:rPr>
          <w:rFonts w:asciiTheme="minorHAnsi" w:eastAsia="Calibri" w:hAnsiTheme="minorHAnsi" w:cstheme="minorHAnsi"/>
          <w:color w:val="000000"/>
          <w:sz w:val="22"/>
          <w:szCs w:val="22"/>
        </w:rPr>
        <w:t xml:space="preserve">Carta de Gerencia CG-1-2021 Informe Final. En cuanto a la evaluación del sistema de control interno, de acuerdo con la aplicación de las pruebas selectivas, en resumen los niveles de riesgos son normales o bajos; no obstante se detectaron dos hallazgos: a) diferencia entre los registros auxiliares del sistema BOS y el saldo de la contabilidad, derivada de tres facturas no registradas en el sistema </w:t>
      </w:r>
      <w:proofErr w:type="spellStart"/>
      <w:r w:rsidRPr="00817C01">
        <w:rPr>
          <w:rFonts w:asciiTheme="minorHAnsi" w:eastAsia="Calibri" w:hAnsiTheme="minorHAnsi" w:cstheme="minorHAnsi"/>
          <w:color w:val="000000"/>
          <w:sz w:val="22"/>
          <w:szCs w:val="22"/>
        </w:rPr>
        <w:t>Sibinet</w:t>
      </w:r>
      <w:proofErr w:type="spellEnd"/>
      <w:r w:rsidRPr="00817C01">
        <w:rPr>
          <w:rFonts w:asciiTheme="minorHAnsi" w:eastAsia="Calibri" w:hAnsiTheme="minorHAnsi" w:cstheme="minorHAnsi"/>
          <w:color w:val="000000"/>
          <w:sz w:val="22"/>
          <w:szCs w:val="22"/>
        </w:rPr>
        <w:t xml:space="preserve">; cuya recomendación emitida se encuentra en ejecución, relacionada con las </w:t>
      </w:r>
      <w:r w:rsidRPr="00817C01">
        <w:rPr>
          <w:rFonts w:asciiTheme="minorHAnsi" w:eastAsia="Calibri" w:hAnsiTheme="minorHAnsi" w:cstheme="minorHAnsi"/>
          <w:color w:val="000000"/>
          <w:sz w:val="22"/>
          <w:szCs w:val="22"/>
        </w:rPr>
        <w:lastRenderedPageBreak/>
        <w:t>conciliaciones mensuales de las cifras de los registros auxiliares con los contables; y b) deficiencias en el control de reporte de las vacaciones acumuladas del personal, cuya recomendación es la elaboración de un cronograma para que el personal pueda disfrutar los días que tienen acumulados.</w:t>
      </w:r>
      <w:r>
        <w:rPr>
          <w:rFonts w:asciiTheme="minorHAnsi" w:eastAsia="Calibri" w:hAnsiTheme="minorHAnsi" w:cstheme="minorHAnsi"/>
          <w:color w:val="000000"/>
          <w:sz w:val="22"/>
          <w:szCs w:val="22"/>
        </w:rPr>
        <w:t xml:space="preserve"> --------------------------------------------------------------------------------------------------------------</w:t>
      </w:r>
    </w:p>
    <w:p w:rsidR="009D5438" w:rsidRPr="006548A6" w:rsidRDefault="009D5438" w:rsidP="009D5438">
      <w:pPr>
        <w:numPr>
          <w:ilvl w:val="0"/>
          <w:numId w:val="36"/>
        </w:numPr>
        <w:pBdr>
          <w:top w:val="nil"/>
          <w:left w:val="nil"/>
          <w:bottom w:val="nil"/>
          <w:right w:val="nil"/>
          <w:between w:val="nil"/>
        </w:pBdr>
        <w:shd w:val="clear" w:color="auto" w:fill="FFFFFF"/>
        <w:spacing w:line="460" w:lineRule="exact"/>
        <w:jc w:val="both"/>
        <w:rPr>
          <w:rFonts w:asciiTheme="minorHAnsi" w:eastAsia="Calibri" w:hAnsiTheme="minorHAnsi" w:cstheme="minorHAnsi"/>
          <w:b/>
          <w:color w:val="000000"/>
          <w:sz w:val="22"/>
          <w:szCs w:val="22"/>
        </w:rPr>
      </w:pPr>
      <w:r w:rsidRPr="00817C01">
        <w:rPr>
          <w:rFonts w:asciiTheme="minorHAnsi" w:eastAsia="Calibri" w:hAnsiTheme="minorHAnsi" w:cstheme="minorHAnsi"/>
          <w:color w:val="000000"/>
          <w:sz w:val="22"/>
          <w:szCs w:val="22"/>
        </w:rPr>
        <w:t>Informe sobre el trabajo para atestiguar con seguridad razonable sobre la prevención y detección de fraude financiero, Informe Final. La opinión de los auditores es favorable al indicar que se mantiene un nivel adecuado de control que permite la administración y prevención de los riesgos de fraude y como resultado de los procedimientos aplicados, concluyen que no existe evidencia de la existencia de fraude financiero en los estados financieros al 31 de diciembre de 2021. Excepto, el hallazgo a) mencionado en el punto b) de este artículo.</w:t>
      </w:r>
      <w:r>
        <w:rPr>
          <w:rFonts w:asciiTheme="minorHAnsi" w:eastAsia="Calibri" w:hAnsiTheme="minorHAnsi" w:cstheme="minorHAnsi"/>
          <w:color w:val="000000"/>
          <w:sz w:val="22"/>
          <w:szCs w:val="22"/>
        </w:rPr>
        <w:t xml:space="preserve"> ---------------------------------------</w:t>
      </w:r>
    </w:p>
    <w:p w:rsidR="0048657E" w:rsidRPr="0048657E" w:rsidRDefault="009D5438" w:rsidP="009D5438">
      <w:pPr>
        <w:numPr>
          <w:ilvl w:val="0"/>
          <w:numId w:val="36"/>
        </w:numPr>
        <w:pBdr>
          <w:top w:val="nil"/>
          <w:left w:val="nil"/>
          <w:bottom w:val="nil"/>
          <w:right w:val="nil"/>
          <w:between w:val="nil"/>
        </w:pBdr>
        <w:shd w:val="clear" w:color="auto" w:fill="FFFFFF"/>
        <w:spacing w:line="460" w:lineRule="exact"/>
        <w:jc w:val="both"/>
        <w:rPr>
          <w:rFonts w:asciiTheme="minorHAnsi" w:eastAsia="Calibri" w:hAnsiTheme="minorHAnsi" w:cstheme="minorHAnsi"/>
          <w:b/>
          <w:color w:val="000000"/>
          <w:sz w:val="22"/>
          <w:szCs w:val="22"/>
        </w:rPr>
      </w:pPr>
      <w:r w:rsidRPr="006548A6">
        <w:rPr>
          <w:rFonts w:asciiTheme="minorHAnsi" w:eastAsia="Calibri" w:hAnsiTheme="minorHAnsi" w:cstheme="minorHAnsi"/>
          <w:color w:val="000000"/>
          <w:sz w:val="22"/>
          <w:szCs w:val="22"/>
        </w:rPr>
        <w:t xml:space="preserve">Carta de Gerencia GT-TI-2021, Informe de Auditoría de Sistemas y Tecnologías de Información, Informe Final. Al respecto, se presentan oportunidades de mejora; sin embargo el modelo utilizado para efectuar la auditoría es el COBIT, el que no se tiene </w:t>
      </w:r>
      <w:r w:rsidR="0048657E">
        <w:rPr>
          <w:rFonts w:asciiTheme="minorHAnsi" w:eastAsia="Calibri" w:hAnsiTheme="minorHAnsi" w:cstheme="minorHAnsi"/>
          <w:color w:val="000000"/>
          <w:sz w:val="22"/>
          <w:szCs w:val="22"/>
        </w:rPr>
        <w:t>implementado en la institución.</w:t>
      </w:r>
    </w:p>
    <w:p w:rsidR="009D5438" w:rsidRPr="006548A6" w:rsidRDefault="009D5438" w:rsidP="0048657E">
      <w:pPr>
        <w:pBdr>
          <w:top w:val="nil"/>
          <w:left w:val="nil"/>
          <w:bottom w:val="nil"/>
          <w:right w:val="nil"/>
          <w:between w:val="nil"/>
        </w:pBdr>
        <w:shd w:val="clear" w:color="auto" w:fill="FFFFFF"/>
        <w:spacing w:line="460" w:lineRule="exact"/>
        <w:jc w:val="both"/>
        <w:rPr>
          <w:rFonts w:asciiTheme="minorHAnsi" w:eastAsia="Calibri" w:hAnsiTheme="minorHAnsi" w:cstheme="minorHAnsi"/>
          <w:b/>
          <w:color w:val="000000"/>
          <w:sz w:val="22"/>
          <w:szCs w:val="22"/>
        </w:rPr>
      </w:pPr>
      <w:r w:rsidRPr="006548A6">
        <w:rPr>
          <w:rFonts w:asciiTheme="minorHAnsi" w:eastAsia="Calibri" w:hAnsiTheme="minorHAnsi" w:cstheme="minorHAnsi"/>
          <w:color w:val="000000"/>
          <w:sz w:val="22"/>
          <w:szCs w:val="22"/>
        </w:rPr>
        <w:t>Además el señor Sanabria Vargas indica que el Departamento Tecnologías de Información señala que el informe se elaboró con base en la información suministrada a los auditores por medio del correo electrónico, no se hicieron entrevistas ni visitas al sitio. ------------</w:t>
      </w:r>
      <w:r>
        <w:rPr>
          <w:rFonts w:asciiTheme="minorHAnsi" w:eastAsia="Calibri" w:hAnsiTheme="minorHAnsi" w:cstheme="minorHAnsi"/>
          <w:color w:val="000000"/>
          <w:sz w:val="22"/>
          <w:szCs w:val="22"/>
        </w:rPr>
        <w:t>---------------------------------</w:t>
      </w:r>
      <w:r w:rsidR="0048657E">
        <w:rPr>
          <w:rFonts w:asciiTheme="minorHAnsi" w:eastAsia="Calibri" w:hAnsiTheme="minorHAnsi" w:cstheme="minorHAnsi"/>
          <w:color w:val="000000"/>
          <w:sz w:val="22"/>
          <w:szCs w:val="22"/>
        </w:rPr>
        <w:t>--------------------</w:t>
      </w:r>
    </w:p>
    <w:p w:rsidR="009D5438" w:rsidRPr="00817C01" w:rsidRDefault="009D5438" w:rsidP="0048657E">
      <w:pPr>
        <w:pBdr>
          <w:top w:val="nil"/>
          <w:left w:val="nil"/>
          <w:bottom w:val="nil"/>
          <w:right w:val="nil"/>
          <w:between w:val="nil"/>
        </w:pBdr>
        <w:shd w:val="clear" w:color="auto" w:fill="FFFFFF"/>
        <w:spacing w:line="460" w:lineRule="exact"/>
        <w:jc w:val="both"/>
        <w:rPr>
          <w:rFonts w:asciiTheme="minorHAnsi" w:eastAsia="Calibri" w:hAnsiTheme="minorHAnsi" w:cstheme="minorHAnsi"/>
          <w:color w:val="000000"/>
          <w:sz w:val="22"/>
          <w:szCs w:val="22"/>
        </w:rPr>
      </w:pPr>
      <w:r w:rsidRPr="006548A6">
        <w:rPr>
          <w:rFonts w:asciiTheme="minorHAnsi" w:eastAsia="Calibri" w:hAnsiTheme="minorHAnsi" w:cstheme="minorHAnsi"/>
          <w:b/>
          <w:color w:val="000000"/>
          <w:sz w:val="22"/>
          <w:szCs w:val="22"/>
        </w:rPr>
        <w:t xml:space="preserve">ACUERDO 6. </w:t>
      </w:r>
      <w:r w:rsidRPr="006548A6">
        <w:rPr>
          <w:rFonts w:asciiTheme="minorHAnsi" w:eastAsia="Calibri" w:hAnsiTheme="minorHAnsi" w:cstheme="minorHAnsi"/>
          <w:color w:val="000000"/>
          <w:sz w:val="22"/>
          <w:szCs w:val="22"/>
        </w:rPr>
        <w:t xml:space="preserve">Comunicar  a los señores Danilo Sanabria Vargas, Coordinador de la Unidad Financiero Contable y Adolfo Barquero Picado, Jefe del Departamento Tecnologías de Información, que esta Junta conoció el oficio DGAN-DAF-FC-086-2022 del 26 de septiembre de 2022, por medio del que se remiten los informes derivados de la auditoría externa realizada por la firma de auditores Despacho Carvajal y Colegiados y les </w:t>
      </w:r>
      <w:r w:rsidRPr="006548A6">
        <w:rPr>
          <w:rFonts w:asciiTheme="minorHAnsi" w:eastAsia="Calibri" w:hAnsiTheme="minorHAnsi" w:cstheme="minorHAnsi"/>
          <w:b/>
          <w:color w:val="000000"/>
          <w:sz w:val="22"/>
          <w:szCs w:val="22"/>
          <w:u w:val="single"/>
        </w:rPr>
        <w:t>convoca a una audiencia el 19 octubre de 2022, a las nueve horas con treinta minutos</w:t>
      </w:r>
      <w:r w:rsidRPr="006548A6">
        <w:rPr>
          <w:rFonts w:asciiTheme="minorHAnsi" w:eastAsia="Calibri" w:hAnsiTheme="minorHAnsi" w:cstheme="minorHAnsi"/>
          <w:color w:val="000000"/>
          <w:sz w:val="22"/>
          <w:szCs w:val="22"/>
        </w:rPr>
        <w:t xml:space="preserve">, para que procedan a presentar los principales resultados obtenidos. En el caso del señor Barquero Picado se le solicita que se refiera a los resultados obtenidos en el Informe de Auditoría de Sistemas y Tecnologías de Información, enfatizando en las recomendaciones emitidas y las posibilidades para implementarlas. </w:t>
      </w:r>
      <w:r w:rsidRPr="006548A6">
        <w:rPr>
          <w:rFonts w:asciiTheme="minorHAnsi" w:eastAsia="Calibri" w:hAnsiTheme="minorHAnsi" w:cstheme="minorHAnsi"/>
          <w:color w:val="201F1E"/>
          <w:sz w:val="22"/>
          <w:szCs w:val="22"/>
        </w:rPr>
        <w:t xml:space="preserve">Enviar copia de este acuerdo a los señores Set Durán Carrión, Dirección General, Víctor Murillo Quirós, Jefe del Departamento Administrativo Financiero, a las señoras Carmen Elena Campos Ramírez, Subdirectora General, Nancy Blanco Borbón, Profesional Contable de la Unidad Financiero Contable, Noemy Méndez Madrigal, Auditora Interna y al </w:t>
      </w:r>
      <w:r w:rsidRPr="006548A6">
        <w:rPr>
          <w:rFonts w:asciiTheme="minorHAnsi" w:eastAsia="Calibri" w:hAnsiTheme="minorHAnsi" w:cstheme="minorHAnsi"/>
          <w:color w:val="000000"/>
          <w:sz w:val="22"/>
          <w:szCs w:val="22"/>
        </w:rPr>
        <w:t>Expediente de Acuerdos Pendientes</w:t>
      </w:r>
      <w:r w:rsidRPr="006548A6">
        <w:rPr>
          <w:rFonts w:asciiTheme="minorHAnsi" w:eastAsia="Calibri" w:hAnsiTheme="minorHAnsi" w:cstheme="minorHAnsi"/>
          <w:color w:val="201F1E"/>
          <w:sz w:val="22"/>
          <w:szCs w:val="22"/>
        </w:rPr>
        <w:t xml:space="preserve">. </w:t>
      </w:r>
      <w:r w:rsidRPr="006548A6">
        <w:rPr>
          <w:rFonts w:asciiTheme="minorHAnsi" w:eastAsia="Calibri" w:hAnsiTheme="minorHAnsi" w:cstheme="minorHAnsi"/>
          <w:color w:val="000000"/>
          <w:sz w:val="22"/>
          <w:szCs w:val="22"/>
        </w:rPr>
        <w:t xml:space="preserve">Aprobado por unanimidad. </w:t>
      </w:r>
      <w:r w:rsidRPr="006548A6">
        <w:rPr>
          <w:rFonts w:asciiTheme="minorHAnsi" w:eastAsia="Calibri" w:hAnsiTheme="minorHAnsi" w:cstheme="minorHAnsi"/>
          <w:b/>
          <w:color w:val="000000"/>
          <w:sz w:val="22"/>
          <w:szCs w:val="22"/>
        </w:rPr>
        <w:t>ACUERDO FIRME. -------------------------------------------------------------------</w:t>
      </w:r>
      <w:r w:rsidR="0048657E">
        <w:rPr>
          <w:rFonts w:asciiTheme="minorHAnsi" w:eastAsia="Calibri" w:hAnsiTheme="minorHAnsi" w:cstheme="minorHAnsi"/>
          <w:b/>
          <w:color w:val="000000"/>
          <w:sz w:val="22"/>
          <w:szCs w:val="22"/>
        </w:rPr>
        <w:t>------------------------------</w:t>
      </w:r>
      <w:r w:rsidRPr="00817C01">
        <w:rPr>
          <w:rFonts w:asciiTheme="minorHAnsi" w:eastAsia="Calibri" w:hAnsiTheme="minorHAnsi" w:cstheme="minorHAnsi"/>
          <w:b/>
          <w:color w:val="000000"/>
          <w:sz w:val="22"/>
          <w:szCs w:val="22"/>
        </w:rPr>
        <w:t xml:space="preserve">ARTICULO 7: </w:t>
      </w:r>
      <w:r w:rsidRPr="00817C01">
        <w:rPr>
          <w:rFonts w:asciiTheme="minorHAnsi" w:eastAsia="Calibri" w:hAnsiTheme="minorHAnsi" w:cstheme="minorHAnsi"/>
          <w:color w:val="000000"/>
          <w:sz w:val="22"/>
          <w:szCs w:val="22"/>
        </w:rPr>
        <w:t xml:space="preserve">El señor Hugo Mauricio Vargas González, Tesorero de la Junta Administrativa presenta los </w:t>
      </w:r>
      <w:r w:rsidRPr="00817C01">
        <w:rPr>
          <w:rFonts w:asciiTheme="minorHAnsi" w:eastAsia="Calibri" w:hAnsiTheme="minorHAnsi" w:cstheme="minorHAnsi"/>
          <w:color w:val="000000"/>
          <w:sz w:val="22"/>
          <w:szCs w:val="22"/>
        </w:rPr>
        <w:lastRenderedPageBreak/>
        <w:t>Estados Financieros definitivos derivados de las operaciones económicas correspondientes de agosto de 2022, para que sean conocidos y aprobados por esta Junta Administrativa, los que fueron remitidos por el señor Danilo Sanabria Vargas, Jefe por recargo del Departamento Administrativo Financiero, mediante el oficio DGAN-DAF-0294-2022 del 23 de septiembre de 2022 y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31 de agosto de 2022, según lo solicitado por los miembros de este órgano colegiado.</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sz w:val="22"/>
          <w:szCs w:val="22"/>
        </w:rPr>
        <w:t>Al ser las catorce horas con quince minutos se retira el señor Sanabria Vargas.</w:t>
      </w:r>
      <w:r>
        <w:rPr>
          <w:rFonts w:asciiTheme="minorHAnsi" w:eastAsia="Calibri" w:hAnsiTheme="minorHAnsi" w:cstheme="minorHAnsi"/>
          <w:sz w:val="22"/>
          <w:szCs w:val="22"/>
        </w:rPr>
        <w:t xml:space="preserve"> -----------------------------------</w:t>
      </w:r>
      <w:r w:rsidRPr="00817C01">
        <w:rPr>
          <w:rFonts w:asciiTheme="minorHAnsi" w:eastAsia="Calibri" w:hAnsiTheme="minorHAnsi" w:cstheme="minorHAnsi"/>
          <w:b/>
          <w:color w:val="000000"/>
          <w:sz w:val="22"/>
          <w:szCs w:val="22"/>
        </w:rPr>
        <w:t xml:space="preserve">ACUERDO 7. </w:t>
      </w:r>
      <w:r w:rsidRPr="00817C01">
        <w:rPr>
          <w:rFonts w:asciiTheme="minorHAnsi" w:eastAsia="Calibri" w:hAnsiTheme="minorHAnsi" w:cstheme="minorHAnsi"/>
          <w:color w:val="000000"/>
          <w:sz w:val="22"/>
          <w:szCs w:val="22"/>
        </w:rPr>
        <w:t xml:space="preserve">Comunicar a los señores Hugo Mauricio Vargas González, Tesorero de la Junta Administrativa y Danilo Sanabria Vargas, Jefe por recargo del Departamento Administrativo Financiero, que en atención al oficio DGAN-DAF-0294-2022 del 23 de septiembre de 2022, esta Junta da por conocidos y aprobados los Estados Financieros definitivos derivados de las operaciones económicas de agosto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elaborados por la señora Nancy Blanco Borbón, Profesional Contable, así como el informe ejecutivo de los Estados Financieros del 31 de agosto de 2022. Enviar copia de este acuerdo a los señores Set Durán Carrión, Director General, Víctor Murillo Quirós, Jefe del Departamento Administrativo Financiero, a las señoras Carmen Elena Campos Ramírez, Subdirectora General, Nancy Blanco Borbón, Profesional Contable de la Unidad Financiero Contable y Noemy Méndez Madrigal, Auditora Interna. 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 xml:space="preserve">ARTICULO 8: </w:t>
      </w:r>
      <w:r w:rsidRPr="00817C01">
        <w:rPr>
          <w:rFonts w:asciiTheme="minorHAnsi" w:eastAsia="Calibri" w:hAnsiTheme="minorHAnsi" w:cstheme="minorHAnsi"/>
          <w:color w:val="000000"/>
          <w:sz w:val="22"/>
          <w:szCs w:val="22"/>
        </w:rPr>
        <w:t xml:space="preserve">Oficio DGAN-DG-AJ-079-2022 del 20 de septiembre de 2022, suscrito por el señor Greivin Venegas Portilla, Abogado de la Unidad Asesoría Jurídica, mediante el que brinda respuesta al oficio </w:t>
      </w:r>
      <w:r w:rsidRPr="00817C01">
        <w:rPr>
          <w:rFonts w:asciiTheme="minorHAnsi" w:eastAsia="Calibri" w:hAnsiTheme="minorHAnsi" w:cstheme="minorHAnsi"/>
          <w:color w:val="000000"/>
          <w:sz w:val="22"/>
          <w:szCs w:val="22"/>
        </w:rPr>
        <w:lastRenderedPageBreak/>
        <w:t>DGAN-JA-483-2022 acuerdo 11, tomado en la  sesión ordinaria 34-2022 del 31 de agosto de 2022, en el que se traslada el oficio DGAN-AI-025-2022 del 19 de agosto de 2022, suscrito por la señora Noemy Méndez Madrigal, Auditora Interna, dirigida al señor Luis Alexander Castro Mena, Viceministro Administrativo del Ministerio de Cultura y Juventud  (MCJ) y a esta Junta Administrativa, para que se asesore de cómo proceder. Informa que el oficio DGAN-AI-22-2022 del 19 de julio de 2022, tramitado ante el señor Castro Mena, es una ampliación de una denuncia sobre acoso y hostigamiento laboral y fue presentado a la señora Nayuribe Guadamuz Rosales, Ministra de Cultura y Juventud, con el oficio DGAN-AI-15-2022 del 13</w:t>
      </w:r>
      <w:r w:rsidRPr="00817C01">
        <w:rPr>
          <w:rFonts w:asciiTheme="minorHAnsi" w:eastAsia="Calibri" w:hAnsiTheme="minorHAnsi" w:cstheme="minorHAnsi"/>
          <w:b/>
          <w:color w:val="000000"/>
          <w:sz w:val="22"/>
          <w:szCs w:val="22"/>
          <w:vertAlign w:val="subscript"/>
        </w:rPr>
        <w:t xml:space="preserve">[sic] </w:t>
      </w:r>
      <w:r w:rsidRPr="00817C01">
        <w:rPr>
          <w:rFonts w:asciiTheme="minorHAnsi" w:eastAsia="Calibri" w:hAnsiTheme="minorHAnsi" w:cstheme="minorHAnsi"/>
          <w:color w:val="000000"/>
          <w:sz w:val="22"/>
          <w:szCs w:val="22"/>
        </w:rPr>
        <w:t>de mayo de 2022. Al respecto, informa que si esa denuncia está siendo conocida por el despacho de la señora Ministra, lo propio es esperar el trámite que ese despacho brinde y suministrar cualquier tipo de información o aclaración específica que se solicite respecto a los hechos denunciados, por lo que resulta conveniente esperar el tiempo procesal oportuno para referirse a hechos o elementos específicos, aportando las pruebas correspondientes, si es que se consultan por el MCJ a los señores miembros de esa Junta, en virtud que se desconoce la línea de investigación o procedimiento que se seguirá en ese Ministerio.</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8. </w:t>
      </w:r>
      <w:r w:rsidRPr="00817C01">
        <w:rPr>
          <w:rFonts w:asciiTheme="minorHAnsi" w:eastAsia="Calibri" w:hAnsiTheme="minorHAnsi" w:cstheme="minorHAnsi"/>
          <w:color w:val="201F1E"/>
          <w:sz w:val="22"/>
          <w:szCs w:val="22"/>
        </w:rPr>
        <w:t xml:space="preserve">Comunicar al señor Greivin Alberto Venegas Portilla, Abogado de la Unidad Asesoría Jurídica, que en atención al oficio </w:t>
      </w:r>
      <w:r w:rsidRPr="00817C01">
        <w:rPr>
          <w:rFonts w:asciiTheme="minorHAnsi" w:eastAsia="Calibri" w:hAnsiTheme="minorHAnsi" w:cstheme="minorHAnsi"/>
          <w:color w:val="000000"/>
          <w:sz w:val="22"/>
          <w:szCs w:val="22"/>
        </w:rPr>
        <w:t xml:space="preserve">DGAN-DG-AJ-079-2022 del 20 de  septiembre de 2022, esta Junta acoge la recomendación de esperar la respuesta que se emita por parte de la señora Nayuribe Guadamuz Rosales, Ministra de Cultura y Juventud, en relación con el oficio DGAN-AI-025-2022 del 19 de agosto de 2022, suscrito por la señora Noemy Méndez Madrigal, Auditora Interna, dirigida al señor Luis Alexander Castro Mena, Viceministro Administrativo del Ministerio de Cultura y Juventud (MCJ) y a esta Junta Administrativa, referente a una denuncia de acoso y hostigamiento laboral. Enviar copia de este acuerdo a la señora Nayuribe Guadamuz Rosales, Ministra de Cultura y Juventud, a los señores Luis Alexander Castro Mena, Viceministro Administrativo del Ministerio de Cultura y Juventud, Set Durán Carrión, Director General y a las señoras Carmen Elena Campos Ramírez, Subdirectora General y Noemy Méndez Madrigal, Auditora Interna. 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 xml:space="preserve">ARTICULO 9: </w:t>
      </w:r>
      <w:r w:rsidRPr="00817C01">
        <w:rPr>
          <w:rFonts w:asciiTheme="minorHAnsi" w:eastAsia="Calibri" w:hAnsiTheme="minorHAnsi" w:cstheme="minorHAnsi"/>
          <w:color w:val="000000"/>
          <w:sz w:val="22"/>
          <w:szCs w:val="22"/>
        </w:rPr>
        <w:t xml:space="preserve">Oficio DGAN-DG-AJ-80-2022 del 23 de septiembre de 2022, suscrito por la señora Guiselle Mora Durán, Coordinadora de la Unidad Asesoría Jurídica, dirigido a la señora Carmen Elena Campos Ramírez, Directora Ejecutiva por recargo de la Junta Administrativa, mediante el que anexa para aprobación de este órgano colegiado, el proyecto de resolución de pago de diferencias salariales por concepto de anualidades nominales y por aplicación de la Ley de Fortalecimiento de las Finanzas Públicas, </w:t>
      </w:r>
      <w:r w:rsidRPr="00817C01">
        <w:rPr>
          <w:rFonts w:asciiTheme="minorHAnsi" w:eastAsia="Calibri" w:hAnsiTheme="minorHAnsi" w:cstheme="minorHAnsi"/>
          <w:color w:val="000000"/>
          <w:sz w:val="22"/>
          <w:szCs w:val="22"/>
        </w:rPr>
        <w:lastRenderedPageBreak/>
        <w:t>a favor de la funcionaria María Virginia Méndez Argüello. El monto a pagar a la funcionaria es la suma de ¢647.995,04 (seiscientos cuarenta y siete mil novecientos noventa y cinco colones con 04/100), sobre ese monto se deberá girar a la Caja Costarricense de Seguro Social (CCSS), lo correspondiente a las cuotas obrero-patronales, por un monto de ¢207.446.73</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000000"/>
          <w:sz w:val="22"/>
          <w:szCs w:val="22"/>
        </w:rPr>
        <w:t>(doscientos siete mil cuatrocientos cuarenta y seis colones con 73/100), para un total de ¢855 441,77 (ochocientos cincuenta y cinco mil cuatrocientos cuarenta y un colones con 77/100). Este documento se elaboró con base al oficio DGAN-DAF-RH-530-2022 del 6 de septiembre de 2022 y sus anexos, suscrito por las señoras Helen Barquero Durán, Coordinadora y Andrea Torres Hernández, Profesional de Recursos Humanos, ambas de la Oficina Auxiliar de Gestión Institucional de Recursos Humanos.</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9. </w:t>
      </w:r>
      <w:r w:rsidRPr="00817C01">
        <w:rPr>
          <w:rFonts w:asciiTheme="minorHAnsi" w:eastAsia="Calibri" w:hAnsiTheme="minorHAnsi" w:cstheme="minorHAnsi"/>
          <w:color w:val="000000"/>
          <w:sz w:val="22"/>
          <w:szCs w:val="22"/>
        </w:rPr>
        <w:t xml:space="preserve">Comunicar a la señora Guiselle Mora Durán, Coordinadora de la Unidad Asesoría Jurídica, en atención al oficio DGAN-DG-AJ-80-2022 del 23 de septiembre de 2022, que este órgano colegiado acoge en todos sus extremos el proyecto de resolución de pago de diferencias salariales por concepto de anualidades nominales y por aplicación de la Ley de Fortalecimiento de las Finanzas Públicas, a la señora María Virginia Méndez Argüello. El monto a pagar es por la suma de total de ¢647.995,04 (seiscientos cuarenta y siete mil novecientos noventa y cinco colones con 04/100) a favor de la señora Méndez Argüello, por lo que comisiona en el acto, al señor Luis Alexander Castro Mena, Presidente y representante legal de esta Junta Administrativa, para que proceda con la firma del documento. Todo lo anterior, de conformidad con la normativa vigente y sujeto a la disponibilidad presupuestaria para la respectiva cancelación. Esta Junta les solicita que procedan también con el pago </w:t>
      </w:r>
      <w:r w:rsidRPr="00817C01">
        <w:rPr>
          <w:rFonts w:asciiTheme="minorHAnsi" w:eastAsia="Calibri" w:hAnsiTheme="minorHAnsi" w:cstheme="minorHAnsi"/>
          <w:sz w:val="22"/>
          <w:szCs w:val="22"/>
        </w:rPr>
        <w:t>de ¢207.446.73</w:t>
      </w:r>
      <w:r w:rsidRPr="00817C01">
        <w:rPr>
          <w:rFonts w:asciiTheme="minorHAnsi" w:eastAsia="Calibri" w:hAnsiTheme="minorHAnsi" w:cstheme="minorHAnsi"/>
          <w:b/>
          <w:sz w:val="22"/>
          <w:szCs w:val="22"/>
        </w:rPr>
        <w:t xml:space="preserve"> </w:t>
      </w:r>
      <w:r w:rsidRPr="00817C01">
        <w:rPr>
          <w:rFonts w:asciiTheme="minorHAnsi" w:eastAsia="Calibri" w:hAnsiTheme="minorHAnsi" w:cstheme="minorHAnsi"/>
          <w:sz w:val="22"/>
          <w:szCs w:val="22"/>
        </w:rPr>
        <w:t xml:space="preserve">(doscientos siete mil cuatrocientos cuarenta y seis colones con 73/100) por concepto de cargas sociales a la Caja </w:t>
      </w:r>
      <w:r w:rsidRPr="00817C01">
        <w:rPr>
          <w:rFonts w:asciiTheme="minorHAnsi" w:eastAsia="Calibri" w:hAnsiTheme="minorHAnsi" w:cstheme="minorHAnsi"/>
          <w:color w:val="000000"/>
          <w:sz w:val="22"/>
          <w:szCs w:val="22"/>
        </w:rPr>
        <w:t>Costarricense de Seguro Social. Enviar copia de este acuerdo a los señores Set Durán Carrión, Director General, Víctor Murillo Quirós, Jefe del Departamento Administrativo Financiero, Danilo Sanabria Vargas, Coordinador de la Unidad Financiero Contable, a las señoras Carmen Elena Campos Ramírez, Subdirectora General y Helen Barquero Durán, Coordinadora de la Oficina Auxiliar de Gestión Institucional de Recursos Humanos.</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000000"/>
          <w:sz w:val="22"/>
          <w:szCs w:val="22"/>
        </w:rPr>
        <w:t xml:space="preserve">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ARTICULO 10:</w:t>
      </w:r>
      <w:r w:rsidRPr="00817C01">
        <w:rPr>
          <w:rFonts w:asciiTheme="minorHAnsi" w:eastAsia="Calibri" w:hAnsiTheme="minorHAnsi" w:cstheme="minorHAnsi"/>
          <w:color w:val="000000"/>
          <w:sz w:val="22"/>
          <w:szCs w:val="22"/>
        </w:rPr>
        <w:t xml:space="preserve"> Oficio DGAN-DG-AJ-82-2022 del 27 de septiembre de 2022, suscrito por las señoras Guiselle Mora Durán,  Coordinadora de la Unidad de Asesoría Jurídica y Helen Barquero Durán, Coordinadora de la Oficina Auxiliar Gestión Institucional Recursos Humanos, mediante el que brindan respuesta al oficio DGAN-JA-541-2022 acuerdo 19, tomado en la sesión ordinaria 36-2022 del 21 de septiembre 2022, en relación con el acuerdo de referencia, comunicado en el oficio del 23 de septiembre de 2022, en el que se </w:t>
      </w:r>
      <w:r w:rsidRPr="00817C01">
        <w:rPr>
          <w:rFonts w:asciiTheme="minorHAnsi" w:eastAsia="Calibri" w:hAnsiTheme="minorHAnsi" w:cstheme="minorHAnsi"/>
          <w:color w:val="000000"/>
          <w:sz w:val="22"/>
          <w:szCs w:val="22"/>
        </w:rPr>
        <w:lastRenderedPageBreak/>
        <w:t>solicita un análisis legal y administrativo, para determinar si es viable o no la evaluación del desempeño de la señora Noemy Méndez Madrigal, Auditora Interna, del periodo 2021, tomando en cuenta varios aspectos que se mencionan en el acuerdo y se solicita un análisis para ser presentado el 28 de septiembre. Las señoras Mora Durán  y Barquero Durán,  agradecen, si se concede una prórroga de una semana para atender lo solicitado, en virtud de las múltiples labores de ambas oficinas, lo que complica contar con la respuesta para el día solicitado.</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10. </w:t>
      </w:r>
      <w:r w:rsidRPr="00817C01">
        <w:rPr>
          <w:rFonts w:asciiTheme="minorHAnsi" w:eastAsia="Calibri" w:hAnsiTheme="minorHAnsi" w:cstheme="minorHAnsi"/>
          <w:color w:val="000000"/>
          <w:sz w:val="22"/>
          <w:szCs w:val="22"/>
        </w:rPr>
        <w:t xml:space="preserve">Comunicar a las señoras Guiselle Mora Durán, Coordinadora de la Unidad Asesoría Jurídica y Helen Barquero Durán, Coordinadora de la Oficina Auxiliar de Gestión Institucional de Recursos Humanos, que esta Junta conoció el oficio DGAN-DG-AJ-82-2022 del 27 de septiembre de 2022, referente a solicitud de criterio legal y administrativa sobre la procedencia o no de la evaluación del desempeño del periodo 2021 de la señora Noemy Méndez Madrigal, Auditora Interna </w:t>
      </w:r>
      <w:r w:rsidRPr="00817C01">
        <w:rPr>
          <w:rFonts w:asciiTheme="minorHAnsi" w:eastAsia="Calibri" w:hAnsiTheme="minorHAnsi" w:cstheme="minorHAnsi"/>
          <w:sz w:val="22"/>
          <w:szCs w:val="22"/>
        </w:rPr>
        <w:t xml:space="preserve">y les </w:t>
      </w:r>
      <w:r w:rsidRPr="00817C01">
        <w:rPr>
          <w:rFonts w:asciiTheme="minorHAnsi" w:eastAsia="Calibri" w:hAnsiTheme="minorHAnsi" w:cstheme="minorHAnsi"/>
          <w:color w:val="000000"/>
          <w:sz w:val="22"/>
          <w:szCs w:val="22"/>
        </w:rPr>
        <w:t xml:space="preserve">concede la prórroga solicitada para el </w:t>
      </w:r>
      <w:r w:rsidRPr="00817C01">
        <w:rPr>
          <w:rFonts w:asciiTheme="minorHAnsi" w:eastAsia="Calibri" w:hAnsiTheme="minorHAnsi" w:cstheme="minorHAnsi"/>
          <w:b/>
          <w:color w:val="000000"/>
          <w:sz w:val="22"/>
          <w:szCs w:val="22"/>
          <w:u w:val="single"/>
        </w:rPr>
        <w:t>próximo 5 de octubre de 2022</w:t>
      </w:r>
      <w:r w:rsidRPr="00817C01">
        <w:rPr>
          <w:rFonts w:asciiTheme="minorHAnsi" w:eastAsia="Calibri" w:hAnsiTheme="minorHAnsi" w:cstheme="minorHAnsi"/>
          <w:color w:val="000000"/>
          <w:sz w:val="22"/>
          <w:szCs w:val="22"/>
        </w:rPr>
        <w:t xml:space="preserve">. Enviar copia de este acuerdo al señor Set Durán Carrión, Director General, a la señora Carmen Elena Campos Ramírez, Subdirectora General y la Expediente de Acuerdos Pendientes. 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ARTICULO 11:</w:t>
      </w:r>
      <w:r w:rsidRPr="00817C01">
        <w:rPr>
          <w:rFonts w:asciiTheme="minorHAnsi" w:eastAsia="Calibri" w:hAnsiTheme="minorHAnsi" w:cstheme="minorHAnsi"/>
          <w:color w:val="000000"/>
          <w:sz w:val="22"/>
          <w:szCs w:val="22"/>
        </w:rPr>
        <w:t xml:space="preserve"> Cédula de notificación recibida a las ocho horas con cuarenta y seis minutos del veintiséis de septiembre de dos mil veintidós, correspondiente al expediente 22-017959-0007-CO de la Sala Constitucional de la Corte Suprema de Justicia, que es resolución dictada a las trece horas cuarenta y un minutos del veintitrés de setiembre del año en curso, relativa al escrito incorporado al expediente digital a las 13:11 horas de 16 de septiembre de 2022 del señor Luis Alexander Castro Mena, presidente de esta Junta, donde se informó que se recibió a las diez horas veinticinco minutos del veintidós de agosto de dos mil veintidós, el auto de traslado del recurso de amparo, dictado por esa Sala a las dieciocho horas cincuenta y cuatro minutos del dieciocho de agosto de dos mil veintidós y que se rindió a esa Sala el informe solicitado, dentro del plazo otorgado, mediante escrito del 24 de agosto de 2022, remitido el 25 de agosto de 2022 a las 11:05 horas, a la dirección de correo: informes-sc@poder-judicial.go.cr &lt;informes-sc@poder-judicial.go.cr.  Se agrega que ese correo lo envió el abogado Greivin Venegas Portilla de la Unidad Asesoría Jurídica del Archivo Nacional (gvenegas@dgan.go.cr). Además del informe correspondiente, se anexó certificación, personería jurídica y certificación DGAN-SD-010-2022 y la Sala remitió correo de recibido al señor Venegas Portilla, sobre el informe enviado, según correo de las 11:08 horas del 25 de agosto de 2022, proveniente de la dirección: Informes-SC (Autorizado para recibir informes de Sala Constitucional) informes-sc@Poder-Judicial.go.cr.  En razón de lo expuesto, se ordena al </w:t>
      </w:r>
      <w:r w:rsidRPr="00817C01">
        <w:rPr>
          <w:rFonts w:asciiTheme="minorHAnsi" w:eastAsia="Calibri" w:hAnsiTheme="minorHAnsi" w:cstheme="minorHAnsi"/>
          <w:color w:val="000000"/>
          <w:sz w:val="22"/>
          <w:szCs w:val="22"/>
        </w:rPr>
        <w:lastRenderedPageBreak/>
        <w:t>secretario de la Sala Constitucional informar a ese Tribunal si consta que el Presidente de la Junta Administrativa, a través de la cuenta de correo electrónico gvenegas@dgan.go.cr o por otra, haya remitido algún documento a la dirección electrónica informes-SC@poder-judicial.go.cr el 25 de agosto de 2022.</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ACUERDO 11. </w:t>
      </w:r>
      <w:r w:rsidRPr="00817C01">
        <w:rPr>
          <w:rFonts w:asciiTheme="minorHAnsi" w:eastAsia="Calibri" w:hAnsiTheme="minorHAnsi" w:cstheme="minorHAnsi"/>
          <w:color w:val="000000"/>
          <w:sz w:val="22"/>
          <w:szCs w:val="22"/>
        </w:rPr>
        <w:t>Trasladar a la señora Guiselle Mora Durán, Coordinadora de la Unidad Asesoría Jurídica, la cédula de notificación dictada por Sala Constitucional de la Corte Suprema de Justicia a las trece horas cuarenta y uno minutos del veintitrés de septiembre de </w:t>
      </w:r>
      <w:r w:rsidRPr="00817C01">
        <w:rPr>
          <w:rFonts w:asciiTheme="minorHAnsi" w:eastAsia="Calibri" w:hAnsiTheme="minorHAnsi" w:cstheme="minorHAnsi"/>
          <w:color w:val="000000"/>
          <w:sz w:val="22"/>
          <w:szCs w:val="22"/>
          <w:highlight w:val="white"/>
        </w:rPr>
        <w:t>dos mil veintidós</w:t>
      </w:r>
      <w:r w:rsidRPr="00817C01">
        <w:rPr>
          <w:rFonts w:asciiTheme="minorHAnsi" w:eastAsia="Calibri" w:hAnsiTheme="minorHAnsi" w:cstheme="minorHAnsi"/>
          <w:color w:val="000000"/>
          <w:sz w:val="22"/>
          <w:szCs w:val="22"/>
        </w:rPr>
        <w:t>, recibida a las ocho horas con cuarenta y seis minutos del veintiséis de septiembre de dos mil veintidós dentro del expediente 22-017959-0007-CO, para su conocimiento y para que se agregue al expediente del referido recurso de amparo.  Enviar copia de este acuerdo al señor Set Durán Carrión, Director General y a la señora Carmen Elena Campos Ramírez, Subdirectora General.</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000000"/>
          <w:sz w:val="22"/>
          <w:szCs w:val="22"/>
        </w:rPr>
        <w:t xml:space="preserve">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ARTICULO 12:</w:t>
      </w:r>
      <w:r w:rsidRPr="00817C01">
        <w:rPr>
          <w:rFonts w:asciiTheme="minorHAnsi" w:eastAsia="Calibri" w:hAnsiTheme="minorHAnsi" w:cstheme="minorHAnsi"/>
          <w:color w:val="000000"/>
          <w:sz w:val="22"/>
          <w:szCs w:val="22"/>
        </w:rPr>
        <w:t xml:space="preserve"> Oficio DGAN-DAH-210-2022 del 21 de septiembre de 2022, suscrito por el señor Javier Gómez Jiménez, Jefe del Departamento Archivo Histórico, mediante el que brinda respuesta a los oficios DGAN-JA-478-2022 acuerdo 8.2 tomado en la sesión ordinaria 34-2022 celebrada el 31 de agosto 2022 y DGAN-JA-502-2022 acuerdo 7.3 tomado en la sesión ordinaria 35-2022 celebrada el 7 de agosto 2022, en los que se designó como Coordinador del premio a la mejor investigación archivística “José Luis Coto Conde 2022” y se solicita que proceda con la recomendación de las personas especialistas que puedan formar parte de este jurado para conocimiento y aprobación de este órgano colegiado. El señor Gómez Jiménez informa que siguiendo las bases establecidas, se proponen a las siguientes personas como integrantes del jurado: Alexander Barquero Elizondo, Sofía Irola Rojas, Gabriela Soto Grant, Luis Carlo Rojas Mora, Denise Calvo López y Jorge Emilio Jiménez Espinoza, de quienes se ofrece un breve resumen de sus atestados.</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12.1. </w:t>
      </w:r>
      <w:r w:rsidRPr="00817C01">
        <w:rPr>
          <w:rFonts w:asciiTheme="minorHAnsi" w:eastAsia="Calibri" w:hAnsiTheme="minorHAnsi" w:cstheme="minorHAnsi"/>
          <w:color w:val="000000"/>
          <w:sz w:val="22"/>
          <w:szCs w:val="22"/>
        </w:rPr>
        <w:t>Comunicar al señor Javier Gómez Jiménez, Jefe del Departamento Archivo Histórico y Coordinador del jurado del premio archivístico José Luis Coto Conde, edición 2022, que esta Junta formaliza la integración del jurado, de conformidad con la recomendación dada por medio del oficio DGAN-DAH-210-2022 del 21 de septiembre de 2022, el nuevo jurado queda integrado con las siguientes personas: Alexander Barquero Elizondo, Sofía Irola Rojas, Gabriela Soto Grant encargados de la investigación archivística titulada “</w:t>
      </w:r>
      <w:r w:rsidRPr="00817C01">
        <w:rPr>
          <w:rFonts w:asciiTheme="minorHAnsi" w:eastAsia="Calibri" w:hAnsiTheme="minorHAnsi" w:cstheme="minorHAnsi"/>
          <w:i/>
          <w:color w:val="000000"/>
          <w:sz w:val="22"/>
          <w:szCs w:val="22"/>
        </w:rPr>
        <w:t>Archivamiento enfocado a las redes sociales en la Administración Pública Costarricense</w:t>
      </w:r>
      <w:r w:rsidRPr="00817C01">
        <w:rPr>
          <w:rFonts w:asciiTheme="minorHAnsi" w:eastAsia="Calibri" w:hAnsiTheme="minorHAnsi" w:cstheme="minorHAnsi"/>
          <w:color w:val="000000"/>
          <w:sz w:val="22"/>
          <w:szCs w:val="22"/>
        </w:rPr>
        <w:t xml:space="preserve">”; y Denise Calvo López, Luis Carlo Rojas Mora y  Jorge Emilio Jiménez Espinoza, a </w:t>
      </w:r>
      <w:r w:rsidRPr="00817C01">
        <w:rPr>
          <w:rFonts w:asciiTheme="minorHAnsi" w:eastAsia="Calibri" w:hAnsiTheme="minorHAnsi" w:cstheme="minorHAnsi"/>
          <w:color w:val="000000"/>
          <w:sz w:val="22"/>
          <w:szCs w:val="22"/>
        </w:rPr>
        <w:lastRenderedPageBreak/>
        <w:t>cargo de la investigación titulado “</w:t>
      </w:r>
      <w:r w:rsidRPr="00817C01">
        <w:rPr>
          <w:rFonts w:asciiTheme="minorHAnsi" w:eastAsia="Calibri" w:hAnsiTheme="minorHAnsi" w:cstheme="minorHAnsi"/>
          <w:i/>
          <w:color w:val="000000"/>
          <w:sz w:val="22"/>
          <w:szCs w:val="22"/>
        </w:rPr>
        <w:t>Herramienta de Evaluación Integral (HEI) para soluciones de preservación de objetos digitales</w:t>
      </w:r>
      <w:r w:rsidRPr="00817C01">
        <w:rPr>
          <w:rFonts w:asciiTheme="minorHAnsi" w:eastAsia="Calibri" w:hAnsiTheme="minorHAnsi" w:cstheme="minorHAnsi"/>
          <w:color w:val="000000"/>
          <w:sz w:val="22"/>
          <w:szCs w:val="22"/>
        </w:rPr>
        <w:t xml:space="preserve">". Esta Junta le solicita que procedan con la ejecución de las actividades previstas en las bases del concurso, iniciando con la firma de una declaración jurada por parte de estas personas donde indiquen que no conocen los trabajos de investigación por evaluar, así como guardar la confidencialidad respecto del contenido y de las deliberaciones que se hagan. Se le agradece que los resultados de esta evaluación sean presentados ante este órgano colegiado </w:t>
      </w:r>
      <w:r w:rsidRPr="00817C01">
        <w:rPr>
          <w:rFonts w:asciiTheme="minorHAnsi" w:eastAsia="Calibri" w:hAnsiTheme="minorHAnsi" w:cstheme="minorHAnsi"/>
          <w:b/>
          <w:color w:val="000000"/>
          <w:sz w:val="22"/>
          <w:szCs w:val="22"/>
          <w:u w:val="single"/>
        </w:rPr>
        <w:t>a más tardar el 12 de octubre de 2022, improrrogable</w:t>
      </w:r>
      <w:r w:rsidRPr="00817C01">
        <w:rPr>
          <w:rFonts w:asciiTheme="minorHAnsi" w:eastAsia="Calibri" w:hAnsiTheme="minorHAnsi" w:cstheme="minorHAnsi"/>
          <w:color w:val="000000"/>
          <w:sz w:val="22"/>
          <w:szCs w:val="22"/>
        </w:rPr>
        <w:t xml:space="preserve">. Enviar copia de este acuerdo al señor Set Durán Carrión, Director General, a la señora Carmen Elena Campos Ramírez, Subdirectora General y al Expediente de Acuerdos Pendientes. 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 xml:space="preserve">ACUERDO 12.2. </w:t>
      </w:r>
      <w:r w:rsidRPr="00817C01">
        <w:rPr>
          <w:rFonts w:asciiTheme="minorHAnsi" w:eastAsia="Calibri" w:hAnsiTheme="minorHAnsi" w:cstheme="minorHAnsi"/>
          <w:color w:val="000000"/>
          <w:sz w:val="22"/>
          <w:szCs w:val="22"/>
        </w:rPr>
        <w:t>Comunicar al señor Javier Gómez Jiménez, Jefe del Departamento Archivo Histórico y Coordinador del jurado del premio archivístico José Luis Coto Conde, edición 2022, que se encuentra pendiente de respuesta el oficio DGAN-JA-502-2022 acuerdo 7.3, tomado en la sesión ordinaria 35-2022 celebrada el 7 de agosto 2022 que dice</w:t>
      </w:r>
      <w:r w:rsidRPr="00817C01">
        <w:rPr>
          <w:rFonts w:asciiTheme="minorHAnsi" w:eastAsia="Calibri" w:hAnsiTheme="minorHAnsi" w:cstheme="minorHAnsi"/>
          <w:i/>
          <w:color w:val="000000"/>
          <w:sz w:val="22"/>
          <w:szCs w:val="22"/>
        </w:rPr>
        <w:t>: “ACUERDO 7.3. Trasladar al señor Javier Gómez Jiménez, Jefe del Departamento Archivo Histórico y coordinador del jurado del premio archivístico José Luis Coto Conde, edición 2022, (…). Asimismo, esta Junta le consulta explique las razones por las cuales no fue revisada la referida cuenta de correo electrónico, tomando en cuenta que es la que está formalizada en las bases del concurso de este premio nacional y que provocó que dos investigaciones quedarán sin ser analizadas, declarándose desierto el citado premio. (…)</w:t>
      </w:r>
      <w:r w:rsidRPr="00817C01">
        <w:rPr>
          <w:rFonts w:asciiTheme="minorHAnsi" w:eastAsia="Calibri" w:hAnsiTheme="minorHAnsi" w:cstheme="minorHAnsi"/>
          <w:color w:val="000000"/>
          <w:sz w:val="22"/>
          <w:szCs w:val="22"/>
        </w:rPr>
        <w:t xml:space="preserve">. Enviar copia de este acuerdo al señor Set Durán Carrión, Director General, a la señora Carmen Elena Campos Ramírez, Subdirectora General y al Expediente de Acuerdos Pendientes. 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ARTICULO 13:</w:t>
      </w:r>
      <w:r w:rsidRPr="00817C01">
        <w:rPr>
          <w:rFonts w:asciiTheme="minorHAnsi" w:eastAsia="Calibri" w:hAnsiTheme="minorHAnsi" w:cstheme="minorHAnsi"/>
          <w:color w:val="000000"/>
          <w:sz w:val="22"/>
          <w:szCs w:val="22"/>
        </w:rPr>
        <w:t xml:space="preserve"> Oficio DGAN-CGAI-031-2022 del 23 de septiembre de 2022, suscrito por el señor Juan Armando Azofeifa Solís, Presidente de la Comisión de Gestión Ambiental (CGAI), mediante el que traslada para conocimiento de esta Junta el </w:t>
      </w:r>
      <w:r w:rsidRPr="00817C01">
        <w:rPr>
          <w:rFonts w:asciiTheme="minorHAnsi" w:eastAsia="Calibri" w:hAnsiTheme="minorHAnsi" w:cstheme="minorHAnsi"/>
          <w:i/>
          <w:color w:val="000000"/>
          <w:sz w:val="22"/>
          <w:szCs w:val="22"/>
        </w:rPr>
        <w:t>“acuerdo 7.3. Comisionar al señor Armando Azofeifa Solís, para comunicar a la Junta Administrativa el cronograma de instalación de los adhesivos para la protección de la avifauna. ACUERDO FIRME”</w:t>
      </w:r>
      <w:r w:rsidRPr="00817C01">
        <w:rPr>
          <w:rFonts w:asciiTheme="minorHAnsi" w:eastAsia="Calibri" w:hAnsiTheme="minorHAnsi" w:cstheme="minorHAnsi"/>
          <w:color w:val="000000"/>
          <w:sz w:val="22"/>
          <w:szCs w:val="22"/>
        </w:rPr>
        <w:t>. Proyecto protección avifauna – cronograma de instalación 4 de octubre de 2022 - Limpieza a fondo de los ventanales, a cargo de Servicios Generales, coordina el señor Jordi Sancho Luna. 5 de octubre, 9:00 – Instalación de los adhesivos a nivel de suelo, se comienza en el balcón de punta diamante, siguiendo con los ventanales de la recepción y primer piso. Instalación a cargo de los miembros de la CGAI: Alejandra Chavarría Alvarado, Armando Azofeifa Solís,</w:t>
      </w:r>
      <w:r w:rsidRPr="00817C01">
        <w:rPr>
          <w:rFonts w:asciiTheme="minorHAnsi" w:eastAsia="Calibri" w:hAnsiTheme="minorHAnsi" w:cstheme="minorHAnsi"/>
          <w:color w:val="174E86"/>
          <w:sz w:val="22"/>
          <w:szCs w:val="22"/>
          <w:highlight w:val="white"/>
        </w:rPr>
        <w:t> </w:t>
      </w:r>
      <w:r w:rsidRPr="00817C01">
        <w:rPr>
          <w:rFonts w:asciiTheme="minorHAnsi" w:eastAsia="Calibri" w:hAnsiTheme="minorHAnsi" w:cstheme="minorHAnsi"/>
          <w:color w:val="000000"/>
          <w:sz w:val="22"/>
          <w:szCs w:val="22"/>
          <w:highlight w:val="white"/>
        </w:rPr>
        <w:t>Alexander Martínez Vega</w:t>
      </w:r>
      <w:r w:rsidRPr="00817C01">
        <w:rPr>
          <w:rFonts w:asciiTheme="minorHAnsi" w:eastAsia="Calibri" w:hAnsiTheme="minorHAnsi" w:cstheme="minorHAnsi"/>
          <w:color w:val="000000"/>
          <w:sz w:val="22"/>
          <w:szCs w:val="22"/>
        </w:rPr>
        <w:t xml:space="preserve">, Gabriela Soto Grant, Elías Vega Morales, Danilo Sanabria Vargas y el señor Sancho Luna. Pendiente definir </w:t>
      </w:r>
      <w:r w:rsidRPr="00817C01">
        <w:rPr>
          <w:rFonts w:asciiTheme="minorHAnsi" w:eastAsia="Calibri" w:hAnsiTheme="minorHAnsi" w:cstheme="minorHAnsi"/>
          <w:color w:val="000000"/>
          <w:sz w:val="22"/>
          <w:szCs w:val="22"/>
        </w:rPr>
        <w:lastRenderedPageBreak/>
        <w:t>fecha – Instalación de adhesivos que requieren andamiaje: puente de la punta diamante y casa de máquinas. A cargo del señor Daniel Aguilar Rojas, pegar adhesivos con andamio.</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13. </w:t>
      </w:r>
      <w:r w:rsidRPr="00817C01">
        <w:rPr>
          <w:rFonts w:asciiTheme="minorHAnsi" w:eastAsia="Calibri" w:hAnsiTheme="minorHAnsi" w:cstheme="minorHAnsi"/>
          <w:color w:val="000000"/>
          <w:sz w:val="22"/>
          <w:szCs w:val="22"/>
        </w:rPr>
        <w:t>Comunicar al señor Juan Armando Azofeifa Solís, Presidente de la Comisión de Gestión Ambiental (CGAI), que esta Junta conoció el DGAN-CGAI-031-2022 del 23 de septiembre de 2022 y toma nota del calendario definido para la instalación de los adhesivos para la protección de la avifauna. Al respecto, les reitera la importancia de que se toman las medidas de salud ocupacional para que no se presenten inconvenientes con esta instalación, así como aprovecha para reiterar el agradecimiento por la labor que realiza esa comisión en pro de una gestión responsable con el ambiente. Enviar copia de este acuerdo al señor Set Durán Carrión, Director General, a la señora Carmen Elena Campos Ramírez, Subdirectora General y a la Comisión Gestión Ambiental.</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000000"/>
          <w:sz w:val="22"/>
          <w:szCs w:val="22"/>
        </w:rPr>
        <w:t xml:space="preserve">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ARTICULO 14:</w:t>
      </w:r>
      <w:r w:rsidRPr="00817C01">
        <w:rPr>
          <w:rFonts w:asciiTheme="minorHAnsi" w:eastAsia="Calibri" w:hAnsiTheme="minorHAnsi" w:cstheme="minorHAnsi"/>
          <w:color w:val="000000"/>
          <w:sz w:val="22"/>
          <w:szCs w:val="22"/>
        </w:rPr>
        <w:t xml:space="preserve"> Oficio DGAN-DAN-607-2022 del 27 de septiembre de 2022, suscrito por las señoras Ana Lucía Jiménez Monge y Evelyn Aguilar Sandí, Jefe y Coordinadora, ambas del Departamento Archivo Notarial y miembros del Órgano Director del Procedimiento Administrativo 08-2014, mediante el que brindan respuesta al oficio DGAN-JA-512-2022 acuerdo 15 tomado en la sesión ordinaria 35-2022 celebrada el 7 de septiembre 2022, referente al estado en que se encuentra dicho procedimiento administrativo. En el oficio de referencia se presenta un detalle en orden cronológico de las gestiones que han realizado entre ese órgano director y esta Junta. Mencionan las señoras firmantes del oficio, que se realiza un informe más amplio de lo solicitado por el órgano colegiado, para la toma de una decisión con mayor conocimiento y que dependiendo de lo que ese órgano decida, se debe nombrar el sustituto del secretario de la Junta Administrativa.</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14. </w:t>
      </w:r>
      <w:r w:rsidRPr="00817C01">
        <w:rPr>
          <w:rFonts w:asciiTheme="minorHAnsi" w:eastAsia="Calibri" w:hAnsiTheme="minorHAnsi" w:cstheme="minorHAnsi"/>
          <w:color w:val="000000"/>
          <w:sz w:val="22"/>
          <w:szCs w:val="22"/>
        </w:rPr>
        <w:t xml:space="preserve">Comisionar al señor Francisco Soto Molina, Secretario, de esta Junta Administrativa, para que proceda a realizar una investigación de lo indicado en el oficio DGAN-DAN-607-2022 del 27 de septiembre de 2022, suscrito por las señoras Ana Lucía Jiménez Monge y Evelyn Aguilar Sandí, Jefe y Coordinadora, ambas del Departamento Archivo Notarial y miembros del Órgano Director del Procedimiento Administrativo 08-2014, y verificar todo lo relacionado con este tema, para evitar omisiones y revisar los oficios mencionados en el oficio de referencia. Esta Junta le solicita confirmar si efectivamente se tiene pendiente una respuesta a este Órgano Director.  </w:t>
      </w:r>
      <w:r w:rsidRPr="00817C01">
        <w:rPr>
          <w:rFonts w:asciiTheme="minorHAnsi" w:eastAsia="Calibri" w:hAnsiTheme="minorHAnsi" w:cstheme="minorHAnsi"/>
          <w:b/>
          <w:color w:val="000000"/>
          <w:sz w:val="22"/>
          <w:szCs w:val="22"/>
          <w:u w:val="single"/>
        </w:rPr>
        <w:t>Se le solicita este informe para el 5 de octubre de 2022.</w:t>
      </w:r>
      <w:r w:rsidRPr="00817C01">
        <w:rPr>
          <w:rFonts w:asciiTheme="minorHAnsi" w:eastAsia="Calibri" w:hAnsiTheme="minorHAnsi" w:cstheme="minorHAnsi"/>
          <w:sz w:val="22"/>
          <w:szCs w:val="22"/>
        </w:rPr>
        <w:t xml:space="preserve"> </w:t>
      </w:r>
      <w:r w:rsidRPr="00817C01">
        <w:rPr>
          <w:rFonts w:asciiTheme="minorHAnsi" w:eastAsia="Calibri" w:hAnsiTheme="minorHAnsi" w:cstheme="minorHAnsi"/>
          <w:color w:val="000000"/>
          <w:sz w:val="22"/>
          <w:szCs w:val="22"/>
        </w:rPr>
        <w:t>Enviar copia de este acuerdo al señor Set Durán Carrión, Director General, a la señora Carmen Elena Campos Ramírez, Subdirectora General y al Expediente de Acuerdos Pendientes.</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000000"/>
          <w:sz w:val="22"/>
          <w:szCs w:val="22"/>
        </w:rPr>
        <w:t xml:space="preserve">Aprobado por unanimidad. </w:t>
      </w:r>
      <w:r w:rsidRPr="00817C01">
        <w:rPr>
          <w:rFonts w:asciiTheme="minorHAnsi" w:eastAsia="Calibri" w:hAnsiTheme="minorHAnsi" w:cstheme="minorHAnsi"/>
          <w:b/>
          <w:color w:val="000000"/>
          <w:sz w:val="22"/>
          <w:szCs w:val="22"/>
        </w:rPr>
        <w:t xml:space="preserve">ACUERDO FIRME. </w:t>
      </w:r>
      <w:r>
        <w:rPr>
          <w:rFonts w:asciiTheme="minorHAnsi" w:eastAsia="Calibri" w:hAnsiTheme="minorHAnsi" w:cstheme="minorHAnsi"/>
          <w:b/>
          <w:color w:val="000000"/>
          <w:sz w:val="22"/>
          <w:szCs w:val="22"/>
        </w:rPr>
        <w:t>------------------------------------------------------------------------------</w:t>
      </w:r>
      <w:r w:rsidRPr="00817C01">
        <w:rPr>
          <w:rFonts w:asciiTheme="minorHAnsi" w:eastAsia="Calibri" w:hAnsiTheme="minorHAnsi" w:cstheme="minorHAnsi"/>
          <w:b/>
          <w:color w:val="000000"/>
          <w:sz w:val="22"/>
          <w:szCs w:val="22"/>
        </w:rPr>
        <w:lastRenderedPageBreak/>
        <w:t>ARTICULO 15:</w:t>
      </w:r>
      <w:r w:rsidRPr="00817C01">
        <w:rPr>
          <w:rFonts w:asciiTheme="minorHAnsi" w:eastAsia="Calibri" w:hAnsiTheme="minorHAnsi" w:cstheme="minorHAnsi"/>
          <w:color w:val="000000"/>
          <w:sz w:val="22"/>
          <w:szCs w:val="22"/>
        </w:rPr>
        <w:t xml:space="preserve"> Oficio DGAN-CNSED-240-2022 del 27 de septiembre de 2022, suscrito por la señora Gabriela Moya Jiménez Secretaria de la Comisión Nacional de Selección y Eliminación de Documentos (CNSED), mediante el que comunica que en la sesión 24-2022 del 9 de septiembre de 2022 se acordó lo siguiente: “ACUERDO 10: Comunicar al señor Francisco Soto Molina, secretario de la Junta  Administrativa, que esta Comisión Nacional conoció el oficio DGAN- JA-319-2022 de 27 de mayo de 2022 en el que comunicó el acuerdo 7 tomado en la sesión ordinaria 20-2022 celebrada el 25 de mayo de 2022 que indica: “ACUERDO 7.Comunicar a la señora Tania Núñez Ramírez, Secretaria de la Comisión Nacional de Selección y Eliminación de Documentos (CNSED), que esta Junta conoció el oficio DGAN-CNSED-114-2022 del 06 de mayo de 2022, recibido el 12 de mayo, en el que comunica que la información solicitada se brindará una vez que esta Comisión Nacional esté debidamente conformada con motivo del posible cambio de personas miembros debido al cambio de Gobierno de la República que está pronto a suceder, lo anterior en respuesta al oficio DGAN-JA-213-2022 del 1 de abril del  2022, donde se solicita el nombre de algunas personas de esa comisión con las que se pueda establecer un plan de trabajo para analizar algunos temas pendientes. Al respecto, esta Junta queda atenta a que se remitan los nombres del personal que coordinará el plan de trabajo de temas pendientes sobre la valoración documental.” Se le informa que de acuerdo con el artículo 32 de la Ley el Sistema Nacional de Archivos 7202 y 8 del reglamento ejecutivo a esta Ley; la Comisión Nacional de Selección y Eliminación de Documentos (CNSED) está conformada por las siguientes personas miembros con voz y voto: Susana Sanz Rodríguez-Palmero; Javier Gómez Jiménez, Vicepresidente; Marco Garita Mondragón, Historiador; Gabriela Moya Jiménez, Técnica y Secretaria; y el “… Jefe o encargada del archivo de la entidad productora de la documentación cuando se valoren documentos de la entidad donde labora…”. También participan las siguientes personas con voz pero sin voto en cumplimiento de los artículos citados: Set Durán Carrión, Director Ejecutivo e Ivannia Valverde Guevara, invitada permanente quien colabora con la Secretaria. Informa la señora Moya Jiménez que las personas que trabajarán en conjunto con esta Junta en temas pendientes sobre valoración documental son: el señor Gómez Jiménez y la señora Natalia Cantillano Mora, Coordinadora de la Unidad Servicios Técnicos Archivísticos (USTA) del Departamento Servicios Archivísticos Externos (DSAE) designada por la señora Valverde Guevara, quien se hará acompañar cuando sea necesario de las personas profesionales que apoyan a la CNSED en el proceso de valoración documental. En este sentido, se queda a la espera de la correspondiente convocatoria y se le solicita convocar también a la señora Valverde Guevara.</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15. </w:t>
      </w:r>
      <w:r w:rsidRPr="00817C01">
        <w:rPr>
          <w:rFonts w:asciiTheme="minorHAnsi" w:eastAsia="Calibri" w:hAnsiTheme="minorHAnsi" w:cstheme="minorHAnsi"/>
          <w:color w:val="000000"/>
          <w:sz w:val="22"/>
          <w:szCs w:val="22"/>
        </w:rPr>
        <w:t xml:space="preserve">Comunicar a la señora Gabriela Moya Jiménez Secretaria de la Comisión Nacional de </w:t>
      </w:r>
      <w:r w:rsidRPr="00817C01">
        <w:rPr>
          <w:rFonts w:asciiTheme="minorHAnsi" w:eastAsia="Calibri" w:hAnsiTheme="minorHAnsi" w:cstheme="minorHAnsi"/>
          <w:color w:val="000000"/>
          <w:sz w:val="22"/>
          <w:szCs w:val="22"/>
        </w:rPr>
        <w:lastRenderedPageBreak/>
        <w:t xml:space="preserve">Selección y Eliminación de Documentos (CNSED),  que esta Junta, agradece la remisión del oficio DGAN-CNSED-240-2022 del 27 de septiembre de 2022, en el que se menciona </w:t>
      </w:r>
      <w:r w:rsidRPr="00817C01">
        <w:rPr>
          <w:rFonts w:asciiTheme="minorHAnsi" w:eastAsia="Calibri" w:hAnsiTheme="minorHAnsi" w:cstheme="minorHAnsi"/>
          <w:sz w:val="22"/>
          <w:szCs w:val="22"/>
        </w:rPr>
        <w:t>la r</w:t>
      </w:r>
      <w:r w:rsidRPr="00817C01">
        <w:rPr>
          <w:rFonts w:asciiTheme="minorHAnsi" w:eastAsia="Calibri" w:hAnsiTheme="minorHAnsi" w:cstheme="minorHAnsi"/>
          <w:color w:val="000000"/>
          <w:sz w:val="22"/>
          <w:szCs w:val="22"/>
        </w:rPr>
        <w:t>espectiva conformación y cargo correspondiente que ejercen los señores y señoras en esa Comisión. Se convoca a una reunión virtual el 10 de octubre de 2022 a las 10:00 horas, en la que se agradece la participación del señor Javier Gómez Jiménez, las señoras Natalia Cantillano Mora, Ivannia Valverde Guevara, María Teresa Bermúdez Muñoz,</w:t>
      </w:r>
      <w:r w:rsidRPr="00817C01">
        <w:rPr>
          <w:rFonts w:asciiTheme="minorHAnsi" w:eastAsia="Calibri" w:hAnsiTheme="minorHAnsi" w:cstheme="minorHAnsi"/>
          <w:color w:val="FF0000"/>
          <w:sz w:val="22"/>
          <w:szCs w:val="22"/>
        </w:rPr>
        <w:t xml:space="preserve"> </w:t>
      </w:r>
      <w:r w:rsidRPr="00817C01">
        <w:rPr>
          <w:rFonts w:asciiTheme="minorHAnsi" w:eastAsia="Calibri" w:hAnsiTheme="minorHAnsi" w:cstheme="minorHAnsi"/>
          <w:sz w:val="22"/>
          <w:szCs w:val="22"/>
        </w:rPr>
        <w:t xml:space="preserve">Ivannia Vindas Rivera </w:t>
      </w:r>
      <w:r w:rsidRPr="00817C01">
        <w:rPr>
          <w:rFonts w:asciiTheme="minorHAnsi" w:eastAsia="Calibri" w:hAnsiTheme="minorHAnsi" w:cstheme="minorHAnsi"/>
          <w:color w:val="000000"/>
          <w:sz w:val="22"/>
          <w:szCs w:val="22"/>
        </w:rPr>
        <w:t>y al señor Francisco José Soto Molina, representantes de esta Junta, para la revisión de los diferentes temas de valoración documental que se encuentran pendientes. Enviar copia de este acuerdo a los señores Set Durán Carrión, Director General, Javier Gómez Jiménez, Jefe Departamento Archivo Histórico, las señoras Ivannia Valverde Guevara, Jefe del Departamento Servicios Archivísticos Externos (DSAE), Natalia Cantillano Mora, Coordinadora del DSAE, la señora Carmen Elena Campos Ramírez, Subdirectora General y al Expediente de Acuerdos Pendientes.</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color w:val="000000"/>
          <w:sz w:val="22"/>
          <w:szCs w:val="22"/>
        </w:rPr>
        <w:t xml:space="preserve">Aprobado por unanimidad.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 xml:space="preserve">CAPITULO IV. </w:t>
      </w:r>
      <w:r w:rsidRPr="00817C01">
        <w:rPr>
          <w:rFonts w:asciiTheme="minorHAnsi" w:eastAsia="Calibri" w:hAnsiTheme="minorHAnsi" w:cstheme="minorHAnsi"/>
          <w:b/>
          <w:color w:val="201F1E"/>
          <w:sz w:val="22"/>
          <w:szCs w:val="22"/>
        </w:rPr>
        <w:t>ASUNTOS DE LA AUDITORÍA INTERNA.</w:t>
      </w:r>
      <w:r>
        <w:rPr>
          <w:rFonts w:asciiTheme="minorHAnsi" w:eastAsia="Calibri" w:hAnsiTheme="minorHAnsi" w:cstheme="minorHAnsi"/>
          <w:b/>
          <w:color w:val="201F1E"/>
          <w:sz w:val="22"/>
          <w:szCs w:val="22"/>
        </w:rPr>
        <w:t xml:space="preserve"> -------------------------------------------------------------------</w:t>
      </w:r>
      <w:r w:rsidRPr="00817C01">
        <w:rPr>
          <w:rFonts w:asciiTheme="minorHAnsi" w:eastAsia="Calibri" w:hAnsiTheme="minorHAnsi" w:cstheme="minorHAnsi"/>
          <w:b/>
          <w:color w:val="000000"/>
          <w:sz w:val="22"/>
          <w:szCs w:val="22"/>
        </w:rPr>
        <w:t xml:space="preserve">ARTICULO 16: </w:t>
      </w:r>
      <w:r w:rsidRPr="00817C01">
        <w:rPr>
          <w:rFonts w:asciiTheme="minorHAnsi" w:eastAsia="Calibri" w:hAnsiTheme="minorHAnsi" w:cstheme="minorHAnsi"/>
          <w:color w:val="000000"/>
          <w:sz w:val="22"/>
          <w:szCs w:val="22"/>
        </w:rPr>
        <w:t>Oficio DGAN-AI-031-2022 del 27 de septiembre de 2022, suscrito por la señora Noemy Méndez Madrigal, Auditora Interna, mediante el que brinda respuesta al oficio DGAN-JA-527-2022 acuerdo 9.2 tomado en la sesión ordinaria 36-2022 del 21 de septiembre de 2022, referente a la presentación de los documentos para formalizar la implementación del teletrabajo ordinario. La señora Méndez Madrigal indica que procederá a cumplimentar la información solicitada con base en los artículos 5, 22 y concordantes de la Ley General de Control Interno y normativa conexa. La señora Méndez Madrigal hace referencia nuevamente a la desactualización de sus funciones y que a la fecha no ha recibido la información solicitada hace casi dos años a la Oficina Auxiliar de Gestión de Recursos Humanos de la institución y la solicitada el 5 de septiembre al Departamento de Gestión de Recursos Humanos del Ministerio de Cultura y Juventud, referente a sobres de funciones de auditores unipersonales del Ministerio de Cultura. Aprovecha para recordar a esta Junta que la auditora interna se encuentra esta semana lunes y jueves, a partir de 7:30 a.m. a 12:30 en el X Congreso Nacional de Gestión y Fiscalización de la Hacienda Pública de 2022.</w:t>
      </w:r>
      <w:r>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 xml:space="preserve">ACUERDO 16. </w:t>
      </w:r>
      <w:r w:rsidRPr="00817C01">
        <w:rPr>
          <w:rFonts w:asciiTheme="minorHAnsi" w:eastAsia="Calibri" w:hAnsiTheme="minorHAnsi" w:cstheme="minorHAnsi"/>
          <w:sz w:val="22"/>
          <w:szCs w:val="22"/>
        </w:rPr>
        <w:t>Comunicar a la señora</w:t>
      </w:r>
      <w:r w:rsidRPr="00817C01">
        <w:rPr>
          <w:rFonts w:asciiTheme="minorHAnsi" w:eastAsia="Calibri" w:hAnsiTheme="minorHAnsi" w:cstheme="minorHAnsi"/>
          <w:b/>
          <w:sz w:val="22"/>
          <w:szCs w:val="22"/>
        </w:rPr>
        <w:t xml:space="preserve"> </w:t>
      </w:r>
      <w:r w:rsidRPr="00817C01">
        <w:rPr>
          <w:rFonts w:asciiTheme="minorHAnsi" w:eastAsia="Calibri" w:hAnsiTheme="minorHAnsi" w:cstheme="minorHAnsi"/>
          <w:sz w:val="22"/>
          <w:szCs w:val="22"/>
        </w:rPr>
        <w:t xml:space="preserve">Noemy Méndez Madrigal, Auditora Interna, que esta Junta conoció el oficio DGAN-AI-031-2022 del 27 de septiembre de 2022 y le solicita que puntualice y amplié cuales estudios o metas de su plan de trabajo no ha podido realizar debido a la desactualización de sus funciones; asimismo las limitaciones o trabas concretas que ha tenido para poder realizar su trabajo o la presentación </w:t>
      </w:r>
      <w:r w:rsidRPr="00817C01">
        <w:rPr>
          <w:rFonts w:asciiTheme="minorHAnsi" w:eastAsia="Calibri" w:hAnsiTheme="minorHAnsi" w:cstheme="minorHAnsi"/>
          <w:sz w:val="22"/>
          <w:szCs w:val="22"/>
        </w:rPr>
        <w:lastRenderedPageBreak/>
        <w:t>de insumos a este órgano colegiado o a la Contraloría General de la República con el fin resolverlas en la medida de las posibilidades que esta Junta tiene.  Enviar copia de este acuerdo al señor Set Durán Carrión, Director General, a las señoras Carmen Elena Campos Ramírez, Subdirectora General, Helen Barquero Durán, Coordinadora de la Oficina Auxiliar de Gestión Institucional de Recursos Humanos Expediente de Acuerdos Pendientes. Aprobado por unanimid</w:t>
      </w:r>
      <w:r w:rsidRPr="00817C01">
        <w:rPr>
          <w:rFonts w:asciiTheme="minorHAnsi" w:eastAsia="Calibri" w:hAnsiTheme="minorHAnsi" w:cstheme="minorHAnsi"/>
          <w:color w:val="000000"/>
          <w:sz w:val="22"/>
          <w:szCs w:val="22"/>
        </w:rPr>
        <w:t xml:space="preserve">ad. </w:t>
      </w:r>
      <w:r w:rsidRPr="00817C01">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color w:val="000000"/>
          <w:sz w:val="22"/>
          <w:szCs w:val="22"/>
        </w:rPr>
        <w:t xml:space="preserve">CAPITULO V. INFORMATIVOS.  </w:t>
      </w:r>
      <w:r>
        <w:rPr>
          <w:rFonts w:asciiTheme="minorHAnsi" w:eastAsia="Calibri" w:hAnsiTheme="minorHAnsi" w:cstheme="minorHAnsi"/>
          <w:b/>
          <w:color w:val="000000"/>
          <w:sz w:val="22"/>
          <w:szCs w:val="22"/>
        </w:rPr>
        <w:t>-------------------------------------------------------------------------------------------------</w:t>
      </w:r>
      <w:r w:rsidRPr="00817C01">
        <w:rPr>
          <w:rFonts w:asciiTheme="minorHAnsi" w:eastAsia="Calibri" w:hAnsiTheme="minorHAnsi" w:cstheme="minorHAnsi"/>
          <w:b/>
          <w:color w:val="000000"/>
          <w:sz w:val="22"/>
          <w:szCs w:val="22"/>
        </w:rPr>
        <w:t xml:space="preserve">ARTICULO 17: </w:t>
      </w:r>
      <w:r w:rsidRPr="00817C01">
        <w:rPr>
          <w:rFonts w:asciiTheme="minorHAnsi" w:eastAsia="Calibri" w:hAnsiTheme="minorHAnsi" w:cstheme="minorHAnsi"/>
          <w:color w:val="000000"/>
          <w:sz w:val="22"/>
          <w:szCs w:val="22"/>
        </w:rPr>
        <w:t>Copia del comunicado por correo electrónico del 22 de septiembre de 2022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¢60,400,000.00 (sesenta millones cuatrocientos mil colones) y $28,900.00 (veintiocho mil novecientos dólares), correspondientes a la recaudación por la venta de bienes y servicios brindados por la Dirección General del Archivo Nacional, durante agosto de 2022. Se anexan los comprobantes de los movimientos realizados desde las cuentas auxiliares de la Junta Administrativa del Archivo Nacional, a las cuentas del Fondo General del Gobierno.</w:t>
      </w:r>
      <w:r w:rsidRPr="00817C01">
        <w:rPr>
          <w:rFonts w:asciiTheme="minorHAnsi" w:eastAsia="Calibri" w:hAnsiTheme="minorHAnsi" w:cstheme="minorHAnsi"/>
          <w:b/>
          <w:color w:val="00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18.a:</w:t>
      </w:r>
      <w:r w:rsidRPr="00817C01">
        <w:rPr>
          <w:rFonts w:asciiTheme="minorHAnsi" w:eastAsia="Calibri" w:hAnsiTheme="minorHAnsi" w:cstheme="minorHAnsi"/>
          <w:color w:val="000000"/>
          <w:sz w:val="22"/>
          <w:szCs w:val="22"/>
        </w:rPr>
        <w:t xml:space="preserve"> Copia el correo electrónico del 20 de septiembre de 2022 del señor Set Durán Carrión, Director General, dirigido al señor Javier Gómez Jiménez, Jefe del Departamento Archivo Histórico, mediante el que solicita indicar el estado de avance de la gestión comunicada por la Junta en oficio DGAN-JA-502-2022 acuerdo 7.3 tomado en la sesión ordinaria 35-2022 celebrada el 7 de agosto de 2022, referente a la integración del jurado escogido para dichas publicaciones y si se les explicó a estas personas la lista diseñada por este órgano colegiado, para la evaluar de forma objetiva las postulaciones.</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18.b:</w:t>
      </w:r>
      <w:r w:rsidRPr="00817C01">
        <w:rPr>
          <w:rFonts w:asciiTheme="minorHAnsi" w:eastAsia="Calibri" w:hAnsiTheme="minorHAnsi" w:cstheme="minorHAnsi"/>
          <w:color w:val="000000"/>
          <w:sz w:val="22"/>
          <w:szCs w:val="22"/>
        </w:rPr>
        <w:t xml:space="preserve"> Copia el correo electrónico del 21 de septiembre de 2022 del señor Javier Gómez Jiménez, Jefe del Departamento Archivo Histórico, dirigido al señor Set Durán Carrión, Director General, mediante el que comenta que se encontraba de vacaciones del 8 al 19 de septiembre y los comunicados de la Junta Administrativa los recibió el 5 y 12 de septiembre, por lo que materialmente </w:t>
      </w:r>
      <w:r w:rsidRPr="00817C01">
        <w:rPr>
          <w:rFonts w:asciiTheme="minorHAnsi" w:eastAsia="Calibri" w:hAnsiTheme="minorHAnsi" w:cstheme="minorHAnsi"/>
          <w:sz w:val="22"/>
          <w:szCs w:val="22"/>
        </w:rPr>
        <w:t xml:space="preserve">era imposible </w:t>
      </w:r>
      <w:r w:rsidRPr="00817C01">
        <w:rPr>
          <w:rFonts w:asciiTheme="minorHAnsi" w:eastAsia="Calibri" w:hAnsiTheme="minorHAnsi" w:cstheme="minorHAnsi"/>
          <w:color w:val="000000"/>
          <w:sz w:val="22"/>
          <w:szCs w:val="22"/>
        </w:rPr>
        <w:t xml:space="preserve">brindar la propuesta solicitada. La propuesta de nuevas personas como jurado para el premio José Luis Coto Conde </w:t>
      </w:r>
      <w:r w:rsidRPr="00817C01">
        <w:rPr>
          <w:rFonts w:asciiTheme="minorHAnsi" w:eastAsia="Calibri" w:hAnsiTheme="minorHAnsi" w:cstheme="minorHAnsi"/>
          <w:color w:val="000000"/>
          <w:sz w:val="22"/>
          <w:szCs w:val="22"/>
        </w:rPr>
        <w:lastRenderedPageBreak/>
        <w:t>se remitirá durante esta semana con el fin de que este órgano colegiado la conozca en la sesión del 28 del mes en curso.</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18.c:</w:t>
      </w:r>
      <w:r w:rsidRPr="00817C01">
        <w:rPr>
          <w:rFonts w:asciiTheme="minorHAnsi" w:eastAsia="Calibri" w:hAnsiTheme="minorHAnsi" w:cstheme="minorHAnsi"/>
          <w:color w:val="000000"/>
          <w:sz w:val="22"/>
          <w:szCs w:val="22"/>
        </w:rPr>
        <w:t xml:space="preserve"> Copia el correo electrónico del 21 de septiembre de 2022 del señor Set Durán Carrión, Director General, dirigido al señor Javier Gómez Jiménez, Jefe del Departamento Archivo Histórico, mediante el que solicita dar prioridad al oficio DGAN-JA-502-2022 acuerdo 7.3 tomado en la sesión ordinaria 35-2022 celebrada el 7 de agosto 2022, con el fin de presentar el nuevo jurado para el premio archivístico José Luis Coto Conde, edición 2022  a la Junta Administrativa para el visto bueno antes del Congreso Archivístico que se llevará a cabo en octubre 2022.</w:t>
      </w:r>
      <w:r w:rsidRPr="00817C01">
        <w:rPr>
          <w:rFonts w:asciiTheme="minorHAnsi" w:eastAsia="Calibri" w:hAnsiTheme="minorHAnsi" w:cstheme="minorHAnsi"/>
          <w:b/>
          <w:sz w:val="22"/>
          <w:szCs w:val="22"/>
        </w:rPr>
        <w:t xml:space="preserve"> 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19.a:</w:t>
      </w:r>
      <w:r w:rsidRPr="00817C01">
        <w:rPr>
          <w:rFonts w:asciiTheme="minorHAnsi" w:eastAsia="Calibri" w:hAnsiTheme="minorHAnsi" w:cstheme="minorHAnsi"/>
          <w:color w:val="000000"/>
          <w:sz w:val="22"/>
          <w:szCs w:val="22"/>
        </w:rPr>
        <w:t xml:space="preserve"> Copia el correo electrónico del 21 de septiembre de 2022 del señor Set Durán Carrión, Director General, dirigido a la señora Jacqueline Ulloa Mora, Coordinadora de la Unidad Contraloría de Servicios, mediante el que agradece la colaboración con la propuesta realizada para actualizar las resoluciones para la prestación de los servicios al público, así como queda a la espera del documento cuando le sean incorporadas las observaciones de las Jefaturas. Se agradece la prioridad y seguimiento a este tema para atender consultas de este tipo y que no sea cuestionada la calidad del servicio público que se brinda a todos los usuarios del Archivo Nacional.</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19.b:</w:t>
      </w:r>
      <w:r w:rsidRPr="00817C01">
        <w:rPr>
          <w:rFonts w:asciiTheme="minorHAnsi" w:eastAsia="Calibri" w:hAnsiTheme="minorHAnsi" w:cstheme="minorHAnsi"/>
          <w:color w:val="000000"/>
          <w:sz w:val="22"/>
          <w:szCs w:val="22"/>
        </w:rPr>
        <w:t xml:space="preserve"> Copia del correo electrónico del 21 de septiembre de 2022 de la señora Jacqueline Ulloa Mora, Coordinadora de la Unidad Contraloría de Servicios, dirigido al señor Set Durán Carrión, Director General, mediante el que informa que en atención a la solicitud por correo electrónico del 20 de septiembre de 2022, de preparar una propuesta de respuesta para el señor Giovanni Bruno Guzmán, usuario del Departamento Archivo Notarial (DAN), el que presentó una queja sobre el horario de atención en el DAN, con gusto se remitirá el proyecto de respuesta solicitado,  el borrador de resolución está listo, se remitió para revisión y observaciones a la señora Ana Lucía Jiménez Monge, quien junto con las coordinadoras lo revisó e incorporó algunos cambios que enriquecieron el documento. Este mismo día se le estará remitiendo para la revisión y firma.</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20:</w:t>
      </w:r>
      <w:r w:rsidRPr="00817C01">
        <w:rPr>
          <w:rFonts w:asciiTheme="minorHAnsi" w:eastAsia="Calibri" w:hAnsiTheme="minorHAnsi" w:cstheme="minorHAnsi"/>
          <w:color w:val="000000"/>
          <w:sz w:val="22"/>
          <w:szCs w:val="22"/>
        </w:rPr>
        <w:t xml:space="preserve"> Copia del correo electrónico del 20 de septiembre de 2022 del señor Greivin Alberto Venegas Portilla, Abogado de la Unidad Asesoría Jurídica, mediante el que adjunta Derogatoria del Decreto Ejecutivo 42798-H del 8 de enero de 2021 “</w:t>
      </w:r>
      <w:r w:rsidRPr="00817C01">
        <w:rPr>
          <w:rFonts w:asciiTheme="minorHAnsi" w:eastAsia="Calibri" w:hAnsiTheme="minorHAnsi" w:cstheme="minorHAnsi"/>
          <w:i/>
          <w:color w:val="000000"/>
          <w:sz w:val="22"/>
          <w:szCs w:val="22"/>
        </w:rPr>
        <w:t>Medidas para Control y Reducción del Gasto Público</w:t>
      </w:r>
      <w:r w:rsidRPr="00817C01">
        <w:rPr>
          <w:rFonts w:asciiTheme="minorHAnsi" w:eastAsia="Calibri" w:hAnsiTheme="minorHAnsi" w:cstheme="minorHAnsi"/>
          <w:color w:val="000000"/>
          <w:sz w:val="22"/>
          <w:szCs w:val="22"/>
        </w:rPr>
        <w:t>”, publicado este día, en el Diario Oficial la Gaceta 178.</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 xml:space="preserve">ARTICULO 21.a: </w:t>
      </w:r>
      <w:r w:rsidRPr="00817C01">
        <w:rPr>
          <w:rFonts w:asciiTheme="minorHAnsi" w:eastAsia="Calibri" w:hAnsiTheme="minorHAnsi" w:cstheme="minorHAnsi"/>
          <w:color w:val="000000"/>
          <w:sz w:val="22"/>
          <w:szCs w:val="22"/>
        </w:rPr>
        <w:t>Correo electrónico del 27 de septiembre de 2022 del señor Greivin Alberto Venegas Portilla, Abogado de la Unidad Asesoría Jurídica, mediante el que informa de la “</w:t>
      </w:r>
      <w:r w:rsidRPr="00817C01">
        <w:rPr>
          <w:rFonts w:asciiTheme="minorHAnsi" w:eastAsia="Calibri" w:hAnsiTheme="minorHAnsi" w:cstheme="minorHAnsi"/>
          <w:i/>
          <w:color w:val="000000"/>
          <w:sz w:val="22"/>
          <w:szCs w:val="22"/>
        </w:rPr>
        <w:t xml:space="preserve">Norma Técnica Nacional </w:t>
      </w:r>
      <w:r w:rsidRPr="00817C01">
        <w:rPr>
          <w:rFonts w:asciiTheme="minorHAnsi" w:eastAsia="Calibri" w:hAnsiTheme="minorHAnsi" w:cstheme="minorHAnsi"/>
          <w:i/>
          <w:color w:val="000000"/>
          <w:sz w:val="22"/>
          <w:szCs w:val="22"/>
        </w:rPr>
        <w:lastRenderedPageBreak/>
        <w:t xml:space="preserve">NTN 005 sobre los </w:t>
      </w:r>
      <w:r w:rsidRPr="00817C01">
        <w:rPr>
          <w:rFonts w:asciiTheme="minorHAnsi" w:eastAsia="Calibri" w:hAnsiTheme="minorHAnsi" w:cstheme="minorHAnsi"/>
          <w:color w:val="000000"/>
          <w:sz w:val="22"/>
          <w:szCs w:val="22"/>
        </w:rPr>
        <w:t>Lineamientos para la elaboración de actas de sesiones de concejos municipales en soporte papel”, dirigida a los gobiernos locales, para que en el marco de la normativa particular y las competencias, implementen las disposiciones establecidas en la presente norma, publicado este día, en el Diario Oficial la Gaceta 183.</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21.b:</w:t>
      </w:r>
      <w:r w:rsidRPr="00817C01">
        <w:rPr>
          <w:rFonts w:asciiTheme="minorHAnsi" w:eastAsia="Calibri" w:hAnsiTheme="minorHAnsi" w:cstheme="minorHAnsi"/>
          <w:color w:val="000000"/>
          <w:sz w:val="22"/>
          <w:szCs w:val="22"/>
        </w:rPr>
        <w:t xml:space="preserve"> Correo electrónico del 27 de septiembre de 2022 de la señora Guiselle Mora Durán, Coordinadora de la Unidad de Asesoría Jurídica, mediante el que agradece al señor Greivin Alberto Venegas Portilla, Abogado de Asesoría Jurídica, la remisión de la “</w:t>
      </w:r>
      <w:r w:rsidRPr="00817C01">
        <w:rPr>
          <w:rFonts w:asciiTheme="minorHAnsi" w:eastAsia="Calibri" w:hAnsiTheme="minorHAnsi" w:cstheme="minorHAnsi"/>
          <w:i/>
          <w:color w:val="000000"/>
          <w:sz w:val="22"/>
          <w:szCs w:val="22"/>
        </w:rPr>
        <w:t>Norma Técnica Nacional NTN 005 sobre los Lineamientos para la elaboración de actas de sesiones de concejos municipales en soporte papel</w:t>
      </w:r>
      <w:r w:rsidRPr="00817C01">
        <w:rPr>
          <w:rFonts w:asciiTheme="minorHAnsi" w:eastAsia="Calibri" w:hAnsiTheme="minorHAnsi" w:cstheme="minorHAnsi"/>
          <w:color w:val="000000"/>
          <w:sz w:val="22"/>
          <w:szCs w:val="22"/>
        </w:rPr>
        <w:t>”, cabe mencionar que a partir de la página 66 de la Gaceta remitida, aparece la publicación de la Norma Técnica Nacional “</w:t>
      </w:r>
      <w:r w:rsidRPr="00817C01">
        <w:rPr>
          <w:rFonts w:asciiTheme="minorHAnsi" w:eastAsia="Calibri" w:hAnsiTheme="minorHAnsi" w:cstheme="minorHAnsi"/>
          <w:i/>
          <w:color w:val="000000"/>
          <w:sz w:val="22"/>
          <w:szCs w:val="22"/>
        </w:rPr>
        <w:t>NTN 006 Lineamientos para la Elaboración de Actas de Órganos Colegiados en Soporte papel</w:t>
      </w:r>
      <w:r w:rsidRPr="00817C01">
        <w:rPr>
          <w:rFonts w:asciiTheme="minorHAnsi" w:eastAsia="Calibri" w:hAnsiTheme="minorHAnsi" w:cstheme="minorHAnsi"/>
          <w:color w:val="000000"/>
          <w:sz w:val="22"/>
          <w:szCs w:val="22"/>
        </w:rPr>
        <w:t>”, publicado este día, en el Diario Oficial la Gaceta 183.</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 xml:space="preserve">ARTICULO 22.a: </w:t>
      </w:r>
      <w:r w:rsidRPr="00817C01">
        <w:rPr>
          <w:rFonts w:asciiTheme="minorHAnsi" w:eastAsia="Calibri" w:hAnsiTheme="minorHAnsi" w:cstheme="minorHAnsi"/>
          <w:color w:val="000000"/>
          <w:sz w:val="22"/>
          <w:szCs w:val="22"/>
        </w:rPr>
        <w:t>Copia del correo electrónico del 20 de septiembre de 2022 de la señora Helen Barquero Durán, Coordinadora de la Oficina Auxiliar de Gestión Institucional de Recursos Humanos, dirigido a la señora Noemy Méndez Madrigal, Auditora Interna, mediante el que informa que la señora Patricia Arrones Cordero, Analista de Gestión del Desarrollo, tomará vacaciones a partir del 20 al 30 de septiembre de 2022, por lo que le corresponderá a ella dar continuidad a las actividades relacionadas con la capacitación impartida por la Contraloría General de la República (CGR). Se solicita indicar el estado de las gestiones que ha realizado a la fecha a efecto de remitir los documentos solicitados por la señora Arrones Cordero, para la suscripción del acuerdo de compromiso como respaldo de la participación en el Congreso sobre Hacienda Pública Anual, organizado por la CGR, que inicia el 20 de septiembre y se extenderá los días 22, 27 y 29 de septiembre de 2022 en un horario de 07:30 a 12:30 horas. Por otra parte, la señora Arrones Cordero remitió el 12 de septiembre, los documentos correspondientes. Una vez realizada la devolución de los documentos llenos, deberá adjuntar copia de la cédula de identidad por ambos lados y el programa del Congreso. La señora Barquero Durán solicita de la valiosa colaboración para la remisión de los documentos en el menor tiempo posible, así como de la respectiva autorización por parte de la Junta Administrativa. Esto por cuanto se deben trasladar los documentos a Gestión Institucional de Recursos Humanos del Ministerio de Cultura y Juventud para el respectivo refrendo.</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22.b:</w:t>
      </w:r>
      <w:r w:rsidRPr="00817C01">
        <w:rPr>
          <w:rFonts w:asciiTheme="minorHAnsi" w:eastAsia="Calibri" w:hAnsiTheme="minorHAnsi" w:cstheme="minorHAnsi"/>
          <w:color w:val="000000"/>
          <w:sz w:val="22"/>
          <w:szCs w:val="22"/>
        </w:rPr>
        <w:t xml:space="preserve"> Copia del correo electrónico del 20 de septiembre de 2022 de la señora Noemy Méndez Madrigal, Auditora Interna, dirigido a la señora Helen Barquero Durán, Coordinadora de la Oficina Auxiliar de Gestión Institucional de Recursos Humanos, mediante el que recuerda que está pendiente de remitir </w:t>
      </w:r>
      <w:r w:rsidRPr="00817C01">
        <w:rPr>
          <w:rFonts w:asciiTheme="minorHAnsi" w:eastAsia="Calibri" w:hAnsiTheme="minorHAnsi" w:cstheme="minorHAnsi"/>
          <w:color w:val="000000"/>
          <w:sz w:val="22"/>
          <w:szCs w:val="22"/>
        </w:rPr>
        <w:lastRenderedPageBreak/>
        <w:t xml:space="preserve">desde hace más de un año el sobre de funciones del Museo de Arte Costarricense u otra auditoría unipersonal, que se comprometió a  tramitar ante el Departamento de Recursos Humanos del Ministerio de Cultura y Juventud, asunto indispensable para  terminar de actualizar las funciones de esta Auditoría Interna. La señora Méndez Madrigal indica que espera que se cumpla con lo solicitado y considera la negativa de dar esta asistencia a la Auditoría Interna como violatoria al inciso c) del artículo 33 de la Ley General de Control Interno y absolutamente injustificada pues hasta la fecha no se ha dado respuesta del motivo de no tramitar o brindar la información en un lapso que se acerca a dos años. Incida la señora Auditora “… ¿A qué viene este recordatorio? Precisamente, como parte de la confusión existente en la institución y en clara violación de los artículos 24 y 25 de la Ley General de Control Interno, se redactaron las Disposiciones Administrativas a las que hace referencia y que nunca fueron aceptadas por la Auditoría Interna por disconformes con el ordenamiento jurídico y por tanto nulo en los efectos. Paralelamente, no puedo tramitar como corresponde la gestión para teletrabajo puesto que las funciones del puesto de Auditor Interno, como es de conocimiento, están desactualizadas 20 años y fueron redactadas antes de la promulgación de la Ley General de Control Interno y contravienen lo dispuesto en esta. Por norma técnica, ningún auditor interno puede aceptar la violación de la dependencia orgánica e independencia funcional y la negativa a tramitar lo solicitado vuelve a obstaculizar indebidamente la labor. </w:t>
      </w:r>
      <w:r w:rsidRPr="00817C01">
        <w:rPr>
          <w:rFonts w:asciiTheme="minorHAnsi" w:eastAsia="Calibri" w:hAnsiTheme="minorHAnsi" w:cstheme="minorHAnsi"/>
          <w:color w:val="000000"/>
          <w:sz w:val="22"/>
          <w:szCs w:val="22"/>
          <w:u w:val="single"/>
        </w:rPr>
        <w:t>Aclaraciones:</w:t>
      </w:r>
      <w:r w:rsidRPr="00817C01">
        <w:rPr>
          <w:rFonts w:asciiTheme="minorHAnsi" w:eastAsia="Calibri" w:hAnsiTheme="minorHAnsi" w:cstheme="minorHAnsi"/>
          <w:color w:val="000000"/>
          <w:sz w:val="22"/>
          <w:szCs w:val="22"/>
        </w:rPr>
        <w:t xml:space="preserve"> </w:t>
      </w:r>
      <w:r w:rsidRPr="00817C01">
        <w:rPr>
          <w:rFonts w:asciiTheme="minorHAnsi" w:eastAsia="Calibri" w:hAnsiTheme="minorHAnsi" w:cstheme="minorHAnsi"/>
          <w:b/>
          <w:color w:val="000000"/>
          <w:sz w:val="22"/>
          <w:szCs w:val="22"/>
        </w:rPr>
        <w:t>1.</w:t>
      </w:r>
      <w:r w:rsidRPr="00817C01">
        <w:rPr>
          <w:rFonts w:asciiTheme="minorHAnsi" w:eastAsia="Calibri" w:hAnsiTheme="minorHAnsi" w:cstheme="minorHAnsi"/>
          <w:color w:val="000000"/>
          <w:sz w:val="22"/>
          <w:szCs w:val="22"/>
        </w:rPr>
        <w:t xml:space="preserve"> La persona que ocupa el cargo de auditor interno no requiere autorización de un ente administrativo para asistir al Congreso Nacional de Gestión y Fiscalización de la Hacienda Pública, pues es un mandato legal.  Ningún funcionario administrativo, ni siquiera el presidente, puede aprobar o improbar que un auditor interno asista a dicha actividad establecida en el artículo 5 de la Ley General de Control Interno, es obligatoria como parte de sus funciones y no configura una actividad de capacitación. La asistencia es una orden de la Asamblea Legislativa plasmada en una ley de la República. </w:t>
      </w:r>
      <w:r w:rsidRPr="00817C01">
        <w:rPr>
          <w:rFonts w:asciiTheme="minorHAnsi" w:eastAsia="Calibri" w:hAnsiTheme="minorHAnsi" w:cstheme="minorHAnsi"/>
          <w:b/>
          <w:color w:val="000000"/>
          <w:sz w:val="22"/>
          <w:szCs w:val="22"/>
        </w:rPr>
        <w:t>2.</w:t>
      </w:r>
      <w:r w:rsidRPr="00817C01">
        <w:rPr>
          <w:rFonts w:asciiTheme="minorHAnsi" w:eastAsia="Calibri" w:hAnsiTheme="minorHAnsi" w:cstheme="minorHAnsi"/>
          <w:color w:val="000000"/>
          <w:sz w:val="22"/>
          <w:szCs w:val="22"/>
        </w:rPr>
        <w:t xml:space="preserve"> Hay una confusión personal, también en relación con el evento puesto que la suscrita no está inscrita en algún "Congreso sobre Hacienda Pública anual", como indica en el correo. </w:t>
      </w:r>
      <w:r w:rsidRPr="00817C01">
        <w:rPr>
          <w:rFonts w:asciiTheme="minorHAnsi" w:eastAsia="Calibri" w:hAnsiTheme="minorHAnsi" w:cstheme="minorHAnsi"/>
          <w:b/>
          <w:color w:val="000000"/>
          <w:sz w:val="22"/>
          <w:szCs w:val="22"/>
        </w:rPr>
        <w:t>3.</w:t>
      </w:r>
      <w:r w:rsidRPr="00817C01">
        <w:rPr>
          <w:rFonts w:asciiTheme="minorHAnsi" w:eastAsia="Calibri" w:hAnsiTheme="minorHAnsi" w:cstheme="minorHAnsi"/>
          <w:color w:val="000000"/>
          <w:sz w:val="22"/>
          <w:szCs w:val="22"/>
        </w:rPr>
        <w:t xml:space="preserve"> Se cumplió con la obligación del puesto de comunicar a la Junta Administrativa para efectos de que conocieran del uso del tiempo. No obstante, la actividad no es de capacitación y no emite ningún título de aprovechamiento o participación, como lo requiere la normativa ministerial para tramitar cursos de capacitación. </w:t>
      </w:r>
      <w:r w:rsidRPr="00817C01">
        <w:rPr>
          <w:rFonts w:asciiTheme="minorHAnsi" w:eastAsia="Calibri" w:hAnsiTheme="minorHAnsi" w:cstheme="minorHAnsi"/>
          <w:b/>
          <w:color w:val="000000"/>
          <w:sz w:val="22"/>
          <w:szCs w:val="22"/>
        </w:rPr>
        <w:t>4.</w:t>
      </w:r>
      <w:r w:rsidRPr="00817C01">
        <w:rPr>
          <w:rFonts w:asciiTheme="minorHAnsi" w:eastAsia="Calibri" w:hAnsiTheme="minorHAnsi" w:cstheme="minorHAnsi"/>
          <w:color w:val="000000"/>
          <w:sz w:val="22"/>
          <w:szCs w:val="22"/>
        </w:rPr>
        <w:t xml:space="preserve"> Según se indica en la invitación, se emite un certificado de agradecimiento.</w:t>
      </w:r>
      <w:r w:rsidRPr="00817C01">
        <w:rPr>
          <w:rFonts w:asciiTheme="minorHAnsi" w:eastAsia="Calibri" w:hAnsiTheme="minorHAnsi" w:cstheme="minorHAnsi"/>
          <w:b/>
          <w:color w:val="000000"/>
          <w:sz w:val="22"/>
          <w:szCs w:val="22"/>
        </w:rPr>
        <w:t>5.</w:t>
      </w:r>
      <w:r w:rsidRPr="00817C01">
        <w:rPr>
          <w:rFonts w:asciiTheme="minorHAnsi" w:eastAsia="Calibri" w:hAnsiTheme="minorHAnsi" w:cstheme="minorHAnsi"/>
          <w:color w:val="000000"/>
          <w:sz w:val="22"/>
          <w:szCs w:val="22"/>
        </w:rPr>
        <w:t xml:space="preserve"> El certificado de “agradecimiento” es para los funcionarios administrativos puesto que para los auditores es labor obligatoria y no debería agradecerles, ya que es parte de las funciones”.</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lastRenderedPageBreak/>
        <w:t>ARTICULO 22.c:</w:t>
      </w:r>
      <w:r w:rsidRPr="00817C01">
        <w:rPr>
          <w:rFonts w:asciiTheme="minorHAnsi" w:eastAsia="Calibri" w:hAnsiTheme="minorHAnsi" w:cstheme="minorHAnsi"/>
          <w:color w:val="000000"/>
          <w:sz w:val="22"/>
          <w:szCs w:val="22"/>
        </w:rPr>
        <w:t xml:space="preserve"> Copia del correo electrónico del 21 de septiembre de 2022 de la señora Helen Barquero Durán, Coordinadora de la Oficina Auxiliar de Gestión Institucional de Recursos Humanos, dirigido a la señora Noemy Méndez Madrigal, Auditora Interna, mediante el que informa lo siguiente “…que en el caso ocupa a esta oficina relacionado con la atención específica del punto 6 sobre las Actividades de Capacitación, que se encuentra consignado en la Resolución JAAN-18-2021 emitida por esta Junta Administrativa del 23 de abril del 2021, en la que se emiten las Regulaciones Administrativas Aplicables a la Auditoría Interna del Archivo Nacional. Mediante acuerdo 11, tomado en la sesión ordinaria 13-2021 celebrada el 24 de marzo de 2021, este  órgano colegiado aprobó las “</w:t>
      </w:r>
      <w:r w:rsidRPr="00817C01">
        <w:rPr>
          <w:rFonts w:asciiTheme="minorHAnsi" w:eastAsia="Calibri" w:hAnsiTheme="minorHAnsi" w:cstheme="minorHAnsi"/>
          <w:i/>
          <w:color w:val="000000"/>
          <w:sz w:val="22"/>
          <w:szCs w:val="22"/>
        </w:rPr>
        <w:t>Regulaciones Administrativas Aplicables a la Auditoría Interna del Archivo Nacional”</w:t>
      </w:r>
      <w:r w:rsidRPr="00817C01">
        <w:rPr>
          <w:rFonts w:asciiTheme="minorHAnsi" w:eastAsia="Calibri" w:hAnsiTheme="minorHAnsi" w:cstheme="minorHAnsi"/>
          <w:color w:val="000000"/>
          <w:sz w:val="22"/>
          <w:szCs w:val="22"/>
        </w:rPr>
        <w:t>, mismas que le fueron comunicadas en el oficio DGAN-JA-182-2021 del 7 de abril de 2021. Como Oficina Auxiliar, considera lo dispuesto en las regulaciones, por consiguiente al haberle indicado a la señora Patricia Arrones Cordero, que ya había realizado la inscripción, se coordinó con la señora Méndez Madrigal, para remitirle los documentos respectivos a llenar. Esto por cuanto la actividad comprende 16 horas. Ahora bien en el punto de 6 de las regulaciones se indica: “</w:t>
      </w:r>
      <w:r w:rsidRPr="00817C01">
        <w:rPr>
          <w:rFonts w:asciiTheme="minorHAnsi" w:eastAsia="Calibri" w:hAnsiTheme="minorHAnsi" w:cstheme="minorHAnsi"/>
          <w:i/>
          <w:color w:val="000000"/>
          <w:sz w:val="22"/>
          <w:szCs w:val="22"/>
        </w:rPr>
        <w:t>Para Actividades de Capacitación igual o mayor a 12 horas, se deberá suscribir un “Acuerdo de Compromiso o un Contrato de Capacitación</w:t>
      </w:r>
      <w:r w:rsidRPr="00817C01">
        <w:rPr>
          <w:rFonts w:asciiTheme="minorHAnsi" w:eastAsia="Calibri" w:hAnsiTheme="minorHAnsi" w:cstheme="minorHAnsi"/>
          <w:color w:val="000000"/>
          <w:sz w:val="22"/>
          <w:szCs w:val="22"/>
        </w:rPr>
        <w:t xml:space="preserve">”, con lo que se garantiza el cumplimiento de los requisitos establecidos para la respectiva actividad de capacitación. Como referencia en la Resolución DG-165-2017 emitida por la Dirección General de Servicio Civil, se detalla lo que se entiende como actividad de capacitación. Finalmente, si la señora Méndez Madrigal, considera que procedió conforme y gestionó ante esta Junta Administrativa lo correspondiente de acuerdo a la participación en este evento; de parte de esta Oficina Auxiliar se tiene por finalizada la colaboración y atención de este trámite”. </w:t>
      </w:r>
      <w:r w:rsidRPr="00817C01">
        <w:rPr>
          <w:rFonts w:asciiTheme="minorHAnsi" w:eastAsia="Calibri" w:hAnsiTheme="minorHAnsi" w:cstheme="minorHAnsi"/>
          <w:b/>
          <w:sz w:val="22"/>
          <w:szCs w:val="22"/>
        </w:rPr>
        <w:t>SE TOMA NOTA.</w:t>
      </w:r>
    </w:p>
    <w:p w:rsidR="009D5438" w:rsidRPr="00817C01" w:rsidRDefault="009D5438" w:rsidP="009D5438">
      <w:pPr>
        <w:tabs>
          <w:tab w:val="left" w:pos="360"/>
        </w:tabs>
        <w:spacing w:line="460" w:lineRule="exact"/>
        <w:jc w:val="both"/>
        <w:rPr>
          <w:rFonts w:asciiTheme="minorHAnsi" w:eastAsia="Calibri" w:hAnsiTheme="minorHAnsi" w:cstheme="minorHAnsi"/>
          <w:sz w:val="22"/>
          <w:szCs w:val="22"/>
        </w:rPr>
      </w:pPr>
      <w:r w:rsidRPr="00817C01">
        <w:rPr>
          <w:rFonts w:asciiTheme="minorHAnsi" w:eastAsia="Calibri" w:hAnsiTheme="minorHAnsi" w:cstheme="minorHAnsi"/>
          <w:b/>
          <w:color w:val="000000"/>
          <w:sz w:val="22"/>
          <w:szCs w:val="22"/>
        </w:rPr>
        <w:t>ARTICULO 23:</w:t>
      </w:r>
      <w:r w:rsidRPr="00817C01">
        <w:rPr>
          <w:rFonts w:asciiTheme="minorHAnsi" w:eastAsia="Calibri" w:hAnsiTheme="minorHAnsi" w:cstheme="minorHAnsi"/>
          <w:color w:val="000000"/>
          <w:sz w:val="22"/>
          <w:szCs w:val="22"/>
        </w:rPr>
        <w:t xml:space="preserve"> Copia del correo electrónico del 21 de septiembre de 2022 de la señora Helen Barquero Durán, Coordinadora de la Oficina Auxiliar de Gestión Institucional de Recursos Humanos, dirigido a la señora Noemy Méndez Madrigal, Auditora Interna, mediante el que hace de conocimiento que la solicitud de actualización de funciones de la Auditoría Interna fue atendida por esta Oficina Auxiliar según oficios DGAN-DAF-RH-1345-2021 del 3 de noviembre de 2021 y DGAN-DAF-RH-525-2022 del 6 de septiembre de 2022; y donde se le trasladaron los insumos necesarios para que se procediera con la actualización de las funciones, mediante el vaciado de la información en el formulario oficial establecido para tal efecto. Por otra parte es de conocimiento de esta oficina, la solicitud de información que la señora Méndez Madrigal gestionó mediante correo electrónico del 5 de septiembre de 2022 a la señora Xinia Salazar Valverde, Gestora Institucional de Recursos Humanos del Ministerio de Cultura y Juventud, con la finalidad de </w:t>
      </w:r>
      <w:r w:rsidRPr="00817C01">
        <w:rPr>
          <w:rFonts w:asciiTheme="minorHAnsi" w:eastAsia="Calibri" w:hAnsiTheme="minorHAnsi" w:cstheme="minorHAnsi"/>
          <w:color w:val="000000"/>
          <w:sz w:val="22"/>
          <w:szCs w:val="22"/>
        </w:rPr>
        <w:lastRenderedPageBreak/>
        <w:t>solicitar copia de los sobres de funciones de: Auditor Interno Jefe del Ministerio de Cultura y Juventud, Auditor Interno del Museo de Arte Costarricense y Auditor Interno del Teatro Mélico Salazar. Dando seguimiento en Gestión Institucional de Recursos Humanos del Ministerio de Cultura y Juventud, se indicó que la solicitud ya había sido asignada a una colaboradora y que próximamente se le estará remitiendo la respuesta.</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24:</w:t>
      </w:r>
      <w:r w:rsidRPr="00817C01">
        <w:rPr>
          <w:rFonts w:asciiTheme="minorHAnsi" w:eastAsia="Calibri" w:hAnsiTheme="minorHAnsi" w:cstheme="minorHAnsi"/>
          <w:color w:val="000000"/>
          <w:sz w:val="22"/>
          <w:szCs w:val="22"/>
        </w:rPr>
        <w:t xml:space="preserve"> Copia del correo electrónico del 21 de septiembre de 2022 de la señora Noemy Méndez Madrigal, Auditora Interna, dirigido a la señora Helen Barquero Durán, Coordinadora de la Oficina Auxiliar de Gestión Institucional de Recursos Humanos, mediante el que se refiere que hace aproximadamente dos meses inició el estudio de auditoría relativo a la evaluación del control interno sobre vacaciones en esa Unidad. Indica la señora Auditora que solicitó los documentos siguientes que no han sido entregados/puestos a disposición para consulta y que mantienen el estudio paralizado: “</w:t>
      </w:r>
      <w:r w:rsidRPr="00817C01">
        <w:rPr>
          <w:rFonts w:asciiTheme="minorHAnsi" w:eastAsia="Calibri" w:hAnsiTheme="minorHAnsi" w:cstheme="minorHAnsi"/>
          <w:b/>
          <w:color w:val="000000"/>
          <w:sz w:val="22"/>
          <w:szCs w:val="22"/>
        </w:rPr>
        <w:t>a.</w:t>
      </w:r>
      <w:r w:rsidRPr="00817C01">
        <w:rPr>
          <w:rFonts w:asciiTheme="minorHAnsi" w:eastAsia="Calibri" w:hAnsiTheme="minorHAnsi" w:cstheme="minorHAnsi"/>
          <w:color w:val="000000"/>
          <w:sz w:val="22"/>
          <w:szCs w:val="22"/>
        </w:rPr>
        <w:t xml:space="preserve"> La normativa legal que aduce utilizar para justificar que el jerarca del Archivo Nacional no emita resolución de acumulación de vacaciones a solicitud de cada funcionario. </w:t>
      </w:r>
      <w:r w:rsidRPr="00817C01">
        <w:rPr>
          <w:rFonts w:asciiTheme="minorHAnsi" w:eastAsia="Calibri" w:hAnsiTheme="minorHAnsi" w:cstheme="minorHAnsi"/>
          <w:b/>
          <w:color w:val="000000"/>
          <w:sz w:val="22"/>
          <w:szCs w:val="22"/>
        </w:rPr>
        <w:t>b.</w:t>
      </w:r>
      <w:r w:rsidRPr="00817C01">
        <w:rPr>
          <w:rFonts w:asciiTheme="minorHAnsi" w:eastAsia="Calibri" w:hAnsiTheme="minorHAnsi" w:cstheme="minorHAnsi"/>
          <w:color w:val="000000"/>
          <w:sz w:val="22"/>
          <w:szCs w:val="22"/>
        </w:rPr>
        <w:t xml:space="preserve"> El archivo permanente de legislación que utilizan para vacaciones. Se recuerda que el archivo permanente de normativa es un expediente que debe existir en cada unidad y debe estar actualizado a disposición de cualquier funcionario o de los entes de fiscalización superior. Debido a que esta Auditoría Interna debe cumplir con plazos de terminación de los informes, solicita: en un plazo no superior a 3 días, brindar el acceso a la información solicitada. Se considera que por ser documentos preconstituidos, o sea, documentos que ya existen y no debe producir, debería de haberlos entregado en las 24 horas siguientes a la primera solicitud, de acuerdo a la normativa legal existente”.</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r w:rsidRPr="00817C01">
        <w:rPr>
          <w:rFonts w:asciiTheme="minorHAnsi" w:eastAsia="Calibri" w:hAnsiTheme="minorHAnsi" w:cstheme="minorHAnsi"/>
          <w:b/>
          <w:color w:val="000000"/>
          <w:sz w:val="22"/>
          <w:szCs w:val="22"/>
        </w:rPr>
        <w:t>ARTICULO 25:</w:t>
      </w:r>
      <w:r w:rsidRPr="00817C01">
        <w:rPr>
          <w:rFonts w:asciiTheme="minorHAnsi" w:eastAsia="Calibri" w:hAnsiTheme="minorHAnsi" w:cstheme="minorHAnsi"/>
          <w:color w:val="000000"/>
          <w:sz w:val="22"/>
          <w:szCs w:val="22"/>
        </w:rPr>
        <w:t xml:space="preserve"> Copia del correo electrónico del 26 de septiembre de 2022 de la señora Noemy Méndez Madrigal, Auditora Interna, dirigido al señor Set Durán Carrión, Director General, mediante el que informa que desde hace 2 años ha solicitado a la señora Helen Barquero Durán, Coordinadora de la Oficina Auxiliar de Gestión Institucional de Recursos Humanos, recordado a la Junta y a las Jefaturas y emitido una advertencia por obstaculización de la labor de la Auditoría Interna. La señora Méndez Madrigal, ha formulado requerimiento de información del paquete de descripción de funciones de la Auditoría Interna del Museo de Arte Costarricense en múltiples ocasiones y a múltiples funcionarios, entre ellos a 3 Directores Generales de esta institución. El 5 de septiembre de 2022, remitió el correo electrónico adjunto directamente al Institucional de Recursos Humanos del Ministerio de Cultura y Juventud (MCJ), solicitando la información que se indica en él. Siendo que son documentos preconstituidos, la ley ordena que sean </w:t>
      </w:r>
      <w:r w:rsidRPr="00817C01">
        <w:rPr>
          <w:rFonts w:asciiTheme="minorHAnsi" w:eastAsia="Calibri" w:hAnsiTheme="minorHAnsi" w:cstheme="minorHAnsi"/>
          <w:color w:val="000000"/>
          <w:sz w:val="22"/>
          <w:szCs w:val="22"/>
        </w:rPr>
        <w:lastRenderedPageBreak/>
        <w:t xml:space="preserve">entregados de inmediato. Ha </w:t>
      </w:r>
      <w:r w:rsidRPr="00817C01">
        <w:rPr>
          <w:rFonts w:asciiTheme="minorHAnsi" w:eastAsia="Calibri" w:hAnsiTheme="minorHAnsi" w:cstheme="minorHAnsi"/>
          <w:sz w:val="22"/>
          <w:szCs w:val="22"/>
        </w:rPr>
        <w:t>transcurrido</w:t>
      </w:r>
      <w:r w:rsidRPr="00817C01">
        <w:rPr>
          <w:rFonts w:asciiTheme="minorHAnsi" w:eastAsia="Calibri" w:hAnsiTheme="minorHAnsi" w:cstheme="minorHAnsi"/>
          <w:color w:val="000000"/>
          <w:sz w:val="22"/>
          <w:szCs w:val="22"/>
        </w:rPr>
        <w:t xml:space="preserve"> más de 15 días y no ha sido entregado lo solicitado. La información que se brindó, es que están haciendo "diligentes esfuerzos" para reunir el material. Este material debería de estar disponible para consulta de inmediato de cualquier funcionario público, contribuyente u órgano de fiscalización. La señora Méndez Madrigal, reitera que la “auditoría interna unipersonal” y comunica, que  gastar el poco tiempo que dispone, en recordar  a la Administración Activa que haga el trabajo correctamente, es un d</w:t>
      </w:r>
      <w:r>
        <w:rPr>
          <w:rFonts w:asciiTheme="minorHAnsi" w:eastAsia="Calibri" w:hAnsiTheme="minorHAnsi" w:cstheme="minorHAnsi"/>
          <w:color w:val="000000"/>
          <w:sz w:val="22"/>
          <w:szCs w:val="22"/>
        </w:rPr>
        <w:t>esperdicio de recursos públicos</w:t>
      </w:r>
      <w:r w:rsidRPr="00817C01">
        <w:rPr>
          <w:rFonts w:asciiTheme="minorHAnsi" w:eastAsia="Calibri" w:hAnsiTheme="minorHAnsi" w:cstheme="minorHAnsi"/>
          <w:color w:val="000000"/>
          <w:sz w:val="22"/>
          <w:szCs w:val="22"/>
        </w:rPr>
        <w:t xml:space="preserve"> y constituye una obstaculización de la labor de la Auditoría Interna, que ya se hizo costumbre del MCJ y en esta institución. Este proceso de </w:t>
      </w:r>
      <w:proofErr w:type="spellStart"/>
      <w:r w:rsidRPr="00817C01">
        <w:rPr>
          <w:rFonts w:asciiTheme="minorHAnsi" w:eastAsia="Calibri" w:hAnsiTheme="minorHAnsi" w:cstheme="minorHAnsi"/>
          <w:color w:val="000000"/>
          <w:sz w:val="22"/>
          <w:szCs w:val="22"/>
        </w:rPr>
        <w:t>invisibilización</w:t>
      </w:r>
      <w:proofErr w:type="spellEnd"/>
      <w:r w:rsidRPr="00817C01">
        <w:rPr>
          <w:rFonts w:asciiTheme="minorHAnsi" w:eastAsia="Calibri" w:hAnsiTheme="minorHAnsi" w:cstheme="minorHAnsi"/>
          <w:color w:val="000000"/>
          <w:sz w:val="22"/>
          <w:szCs w:val="22"/>
        </w:rPr>
        <w:t xml:space="preserve"> y obstaculización de la labor de esta auditora interna, es una práctica continuada de acoso laboral que ha sido utilizada durante 8 años para evitar que avance con las labores y que posteriormente sea utilizado, como el pasado, para indicar que tiene bajo rendimiento laboral. La señora Méndez Madrigal, solicita al señor Durán Carrión, como jerarca administrativo, como ya lo </w:t>
      </w:r>
      <w:r w:rsidRPr="00817C01">
        <w:rPr>
          <w:rFonts w:asciiTheme="minorHAnsi" w:eastAsia="Calibri" w:hAnsiTheme="minorHAnsi" w:cstheme="minorHAnsi"/>
          <w:sz w:val="22"/>
          <w:szCs w:val="22"/>
        </w:rPr>
        <w:t xml:space="preserve">ha solicitado </w:t>
      </w:r>
      <w:r w:rsidRPr="00817C01">
        <w:rPr>
          <w:rFonts w:asciiTheme="minorHAnsi" w:eastAsia="Calibri" w:hAnsiTheme="minorHAnsi" w:cstheme="minorHAnsi"/>
          <w:color w:val="000000"/>
          <w:sz w:val="22"/>
          <w:szCs w:val="22"/>
        </w:rPr>
        <w:t>personalmente, que interceda para que algo tan trivial sea resuelto sin pedir la intervención de la Contraloría General de la República, denunciando el hecho como obstaculización y pidiendo sentar las responsabilidades administrativas correspondientes. La señora Méndez Madrigal, indica que podría pedirlo también a través de un recurso de amparo, pero, le parece que la Administración debe actuar sin el impulso de una denuncia judicial para cada solicitud de información.</w:t>
      </w:r>
      <w:r w:rsidRPr="00817C01">
        <w:rPr>
          <w:rFonts w:asciiTheme="minorHAnsi" w:eastAsia="Calibri" w:hAnsiTheme="minorHAnsi" w:cstheme="minorHAnsi"/>
          <w:b/>
          <w:color w:val="FF0000"/>
          <w:sz w:val="22"/>
          <w:szCs w:val="22"/>
        </w:rPr>
        <w:t xml:space="preserve"> </w:t>
      </w:r>
      <w:r w:rsidRPr="00817C01">
        <w:rPr>
          <w:rFonts w:asciiTheme="minorHAnsi" w:eastAsia="Calibri" w:hAnsiTheme="minorHAnsi" w:cstheme="minorHAnsi"/>
          <w:b/>
          <w:sz w:val="22"/>
          <w:szCs w:val="22"/>
        </w:rPr>
        <w:t>SE TOMA NOTA.</w:t>
      </w:r>
      <w:r>
        <w:rPr>
          <w:rFonts w:asciiTheme="minorHAnsi" w:eastAsia="Calibri" w:hAnsiTheme="minorHAnsi" w:cstheme="minorHAnsi"/>
          <w:b/>
          <w:sz w:val="22"/>
          <w:szCs w:val="22"/>
        </w:rPr>
        <w:t xml:space="preserve"> ---------------------</w:t>
      </w:r>
    </w:p>
    <w:p w:rsidR="009D5438" w:rsidRDefault="009D5438" w:rsidP="009D5438">
      <w:pPr>
        <w:spacing w:line="460" w:lineRule="exact"/>
        <w:ind w:hanging="2"/>
        <w:jc w:val="both"/>
        <w:rPr>
          <w:rFonts w:asciiTheme="minorHAnsi" w:eastAsia="Calibri" w:hAnsiTheme="minorHAnsi" w:cstheme="minorHAnsi"/>
          <w:color w:val="000000"/>
          <w:sz w:val="22"/>
          <w:szCs w:val="22"/>
        </w:rPr>
      </w:pPr>
      <w:r w:rsidRPr="00817C01">
        <w:rPr>
          <w:rFonts w:asciiTheme="minorHAnsi" w:eastAsia="Calibri" w:hAnsiTheme="minorHAnsi" w:cstheme="minorHAnsi"/>
          <w:color w:val="000000"/>
          <w:sz w:val="22"/>
          <w:szCs w:val="22"/>
        </w:rPr>
        <w:t>Al ser las quince horas se levanta la sesión. </w:t>
      </w:r>
      <w:r>
        <w:rPr>
          <w:rFonts w:asciiTheme="minorHAnsi" w:eastAsia="Calibri" w:hAnsiTheme="minorHAnsi" w:cstheme="minorHAnsi"/>
          <w:color w:val="000000"/>
          <w:sz w:val="22"/>
          <w:szCs w:val="22"/>
        </w:rPr>
        <w:t>--------------------------------------------------------------------------------</w:t>
      </w:r>
    </w:p>
    <w:p w:rsidR="009D5438" w:rsidRDefault="009D5438" w:rsidP="009D5438">
      <w:pPr>
        <w:spacing w:line="460" w:lineRule="exact"/>
        <w:ind w:hanging="2"/>
        <w:jc w:val="both"/>
        <w:rPr>
          <w:rFonts w:asciiTheme="minorHAnsi" w:eastAsia="Calibri" w:hAnsiTheme="minorHAnsi" w:cstheme="minorHAnsi"/>
          <w:color w:val="000000"/>
          <w:sz w:val="22"/>
          <w:szCs w:val="22"/>
        </w:rPr>
      </w:pPr>
    </w:p>
    <w:p w:rsidR="009D5438" w:rsidRPr="00817C01" w:rsidRDefault="009D5438" w:rsidP="009D5438">
      <w:pPr>
        <w:spacing w:line="460" w:lineRule="exact"/>
        <w:jc w:val="center"/>
        <w:rPr>
          <w:rFonts w:asciiTheme="minorHAnsi" w:eastAsia="Calibri" w:hAnsiTheme="minorHAnsi" w:cstheme="minorHAnsi"/>
          <w:sz w:val="22"/>
          <w:szCs w:val="22"/>
        </w:rPr>
      </w:pPr>
      <w:r w:rsidRPr="00817C01">
        <w:rPr>
          <w:rFonts w:asciiTheme="minorHAnsi" w:eastAsia="Calibri" w:hAnsiTheme="minorHAnsi" w:cstheme="minorHAnsi"/>
          <w:color w:val="000000"/>
          <w:sz w:val="22"/>
          <w:szCs w:val="22"/>
        </w:rPr>
        <w:t>_______________________            _______________________    ______________________</w:t>
      </w:r>
    </w:p>
    <w:p w:rsidR="009D5438" w:rsidRPr="00817C01" w:rsidRDefault="009D5438" w:rsidP="009D5438">
      <w:pPr>
        <w:spacing w:line="460" w:lineRule="exact"/>
        <w:ind w:hanging="2"/>
        <w:jc w:val="center"/>
        <w:rPr>
          <w:rFonts w:asciiTheme="minorHAnsi" w:eastAsia="Calibri" w:hAnsiTheme="minorHAnsi" w:cstheme="minorHAnsi"/>
          <w:color w:val="000000"/>
          <w:sz w:val="22"/>
          <w:szCs w:val="22"/>
        </w:rPr>
      </w:pPr>
      <w:r w:rsidRPr="00817C01">
        <w:rPr>
          <w:rFonts w:asciiTheme="minorHAnsi" w:eastAsia="Calibri" w:hAnsiTheme="minorHAnsi" w:cstheme="minorHAnsi"/>
          <w:color w:val="000000"/>
          <w:sz w:val="22"/>
          <w:szCs w:val="22"/>
        </w:rPr>
        <w:t>Luis Alexander Castro Mena             Francisco José Soto Molina       Jorge Eduardo León Sáenz</w:t>
      </w:r>
    </w:p>
    <w:p w:rsidR="009D5438" w:rsidRPr="00817C01" w:rsidRDefault="009D5438" w:rsidP="009D5438">
      <w:pPr>
        <w:spacing w:line="460" w:lineRule="exact"/>
        <w:jc w:val="center"/>
        <w:rPr>
          <w:rFonts w:asciiTheme="minorHAnsi" w:eastAsia="Calibri" w:hAnsiTheme="minorHAnsi" w:cstheme="minorHAnsi"/>
          <w:sz w:val="22"/>
          <w:szCs w:val="22"/>
        </w:rPr>
      </w:pPr>
      <w:r w:rsidRPr="00817C01">
        <w:rPr>
          <w:rFonts w:asciiTheme="minorHAnsi" w:eastAsia="Calibri" w:hAnsiTheme="minorHAnsi" w:cstheme="minorHAnsi"/>
          <w:b/>
          <w:color w:val="000000"/>
          <w:sz w:val="22"/>
          <w:szCs w:val="22"/>
        </w:rPr>
        <w:t>Presidente                                          Secretario                                      Primer Vocal</w:t>
      </w:r>
    </w:p>
    <w:p w:rsidR="009D5438" w:rsidRPr="00AE05C9" w:rsidRDefault="009D5438" w:rsidP="009D5438">
      <w:pPr>
        <w:spacing w:line="480" w:lineRule="auto"/>
        <w:ind w:hanging="2"/>
        <w:jc w:val="center"/>
        <w:rPr>
          <w:rFonts w:asciiTheme="minorHAnsi" w:eastAsia="Calibri" w:hAnsiTheme="minorHAnsi" w:cstheme="minorHAnsi"/>
          <w:sz w:val="22"/>
          <w:szCs w:val="22"/>
        </w:rPr>
      </w:pPr>
    </w:p>
    <w:p w:rsidR="009D5438" w:rsidRPr="003811D0" w:rsidRDefault="009D5438" w:rsidP="009D5438">
      <w:pPr>
        <w:spacing w:line="480" w:lineRule="auto"/>
        <w:jc w:val="both"/>
        <w:rPr>
          <w:rFonts w:asciiTheme="minorHAnsi" w:hAnsiTheme="minorHAnsi" w:cstheme="minorHAnsi"/>
          <w:b/>
          <w:sz w:val="22"/>
          <w:szCs w:val="22"/>
          <w:bdr w:val="none" w:sz="0" w:space="0" w:color="auto" w:frame="1"/>
        </w:rPr>
      </w:pPr>
    </w:p>
    <w:p w:rsidR="0062794C" w:rsidRDefault="0062794C">
      <w:bookmarkStart w:id="0" w:name="_GoBack"/>
      <w:bookmarkEnd w:id="0"/>
    </w:p>
    <w:sectPr w:rsidR="0062794C" w:rsidSect="00F15CFB">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algun Gothic Semilight"/>
    <w:panose1 w:val="02020609040205080304"/>
    <w:charset w:val="80"/>
    <w:family w:val="auto"/>
    <w:pitch w:val="default"/>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A0" w:rsidRDefault="004865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040A0" w:rsidRDefault="0048657E">
    <w:pPr>
      <w:pStyle w:val="Piedepgina"/>
      <w:ind w:right="360"/>
    </w:pPr>
  </w:p>
  <w:p w:rsidR="000040A0" w:rsidRDefault="0048657E"/>
  <w:p w:rsidR="000040A0" w:rsidRDefault="0048657E"/>
  <w:p w:rsidR="000040A0" w:rsidRDefault="0048657E"/>
  <w:p w:rsidR="000040A0" w:rsidRDefault="0048657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A0" w:rsidRDefault="0048657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40A0" w:rsidRDefault="0048657E">
    <w:pPr>
      <w:pStyle w:val="Encabezado"/>
      <w:ind w:right="360"/>
    </w:pPr>
  </w:p>
  <w:p w:rsidR="000040A0" w:rsidRDefault="0048657E"/>
  <w:p w:rsidR="000040A0" w:rsidRDefault="0048657E"/>
  <w:p w:rsidR="000040A0" w:rsidRDefault="0048657E"/>
  <w:p w:rsidR="000040A0" w:rsidRDefault="004865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A0" w:rsidRDefault="0048657E">
    <w:pPr>
      <w:pStyle w:val="Encabezado"/>
      <w:framePr w:wrap="around" w:vAnchor="text" w:hAnchor="margin" w:xAlign="right" w:y="1"/>
      <w:rPr>
        <w:rStyle w:val="Nmerodepgina"/>
      </w:rPr>
    </w:pPr>
  </w:p>
  <w:p w:rsidR="000040A0" w:rsidRDefault="004865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4"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6"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8"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9"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2"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3"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6"/>
  </w:num>
  <w:num w:numId="4">
    <w:abstractNumId w:val="14"/>
  </w:num>
  <w:num w:numId="5">
    <w:abstractNumId w:val="21"/>
  </w:num>
  <w:num w:numId="6">
    <w:abstractNumId w:val="32"/>
  </w:num>
  <w:num w:numId="7">
    <w:abstractNumId w:val="1"/>
  </w:num>
  <w:num w:numId="8">
    <w:abstractNumId w:val="31"/>
  </w:num>
  <w:num w:numId="9">
    <w:abstractNumId w:val="18"/>
  </w:num>
  <w:num w:numId="10">
    <w:abstractNumId w:val="16"/>
  </w:num>
  <w:num w:numId="11">
    <w:abstractNumId w:val="28"/>
  </w:num>
  <w:num w:numId="12">
    <w:abstractNumId w:val="2"/>
  </w:num>
  <w:num w:numId="13">
    <w:abstractNumId w:val="25"/>
  </w:num>
  <w:num w:numId="14">
    <w:abstractNumId w:val="17"/>
  </w:num>
  <w:num w:numId="15">
    <w:abstractNumId w:val="12"/>
  </w:num>
  <w:num w:numId="16">
    <w:abstractNumId w:val="11"/>
  </w:num>
  <w:num w:numId="17">
    <w:abstractNumId w:val="3"/>
  </w:num>
  <w:num w:numId="18">
    <w:abstractNumId w:val="30"/>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5"/>
  </w:num>
  <w:num w:numId="25">
    <w:abstractNumId w:val="9"/>
  </w:num>
  <w:num w:numId="26">
    <w:abstractNumId w:val="29"/>
  </w:num>
  <w:num w:numId="27">
    <w:abstractNumId w:val="24"/>
  </w:num>
  <w:num w:numId="28">
    <w:abstractNumId w:val="6"/>
  </w:num>
  <w:num w:numId="29">
    <w:abstractNumId w:val="1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4"/>
  </w:num>
  <w:num w:numId="33">
    <w:abstractNumId w:val="7"/>
  </w:num>
  <w:num w:numId="34">
    <w:abstractNumId w:val="27"/>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38"/>
    <w:rsid w:val="00070A1B"/>
    <w:rsid w:val="0007278E"/>
    <w:rsid w:val="002E1537"/>
    <w:rsid w:val="00300D6B"/>
    <w:rsid w:val="003520E8"/>
    <w:rsid w:val="00444918"/>
    <w:rsid w:val="0048657E"/>
    <w:rsid w:val="004E26D3"/>
    <w:rsid w:val="005074AC"/>
    <w:rsid w:val="005D5923"/>
    <w:rsid w:val="00613D65"/>
    <w:rsid w:val="0062794C"/>
    <w:rsid w:val="006C4A46"/>
    <w:rsid w:val="00725529"/>
    <w:rsid w:val="007B65C2"/>
    <w:rsid w:val="008C0662"/>
    <w:rsid w:val="009D5438"/>
    <w:rsid w:val="009E1566"/>
    <w:rsid w:val="009F2806"/>
    <w:rsid w:val="00CF13B2"/>
    <w:rsid w:val="00D85671"/>
    <w:rsid w:val="00DB7D90"/>
    <w:rsid w:val="00DC5224"/>
    <w:rsid w:val="00DD65E8"/>
    <w:rsid w:val="00DE0EA8"/>
    <w:rsid w:val="00E43AE7"/>
    <w:rsid w:val="00F835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D35E2-275A-450C-817F-ED259103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D5438"/>
    <w:pPr>
      <w:keepNext/>
      <w:outlineLvl w:val="0"/>
    </w:pPr>
    <w:rPr>
      <w:rFonts w:ascii="Arial" w:hAnsi="Arial"/>
      <w:b/>
      <w:szCs w:val="20"/>
    </w:rPr>
  </w:style>
  <w:style w:type="paragraph" w:styleId="Ttulo2">
    <w:name w:val="heading 2"/>
    <w:basedOn w:val="Normal"/>
    <w:next w:val="Normal"/>
    <w:link w:val="Ttulo2Car"/>
    <w:qFormat/>
    <w:rsid w:val="009D5438"/>
    <w:pPr>
      <w:keepNext/>
      <w:jc w:val="center"/>
      <w:outlineLvl w:val="1"/>
    </w:pPr>
    <w:rPr>
      <w:rFonts w:ascii="Arial" w:hAnsi="Arial"/>
      <w:b/>
      <w:sz w:val="28"/>
      <w:szCs w:val="20"/>
    </w:rPr>
  </w:style>
  <w:style w:type="paragraph" w:styleId="Ttulo3">
    <w:name w:val="heading 3"/>
    <w:basedOn w:val="Normal"/>
    <w:next w:val="Normal"/>
    <w:link w:val="Ttulo3Car"/>
    <w:qFormat/>
    <w:rsid w:val="009D5438"/>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9D5438"/>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9D5438"/>
    <w:pPr>
      <w:keepNext/>
      <w:jc w:val="both"/>
      <w:outlineLvl w:val="4"/>
    </w:pPr>
    <w:rPr>
      <w:rFonts w:ascii="Arial" w:hAnsi="Arial" w:cs="Arial"/>
      <w:b/>
    </w:rPr>
  </w:style>
  <w:style w:type="paragraph" w:styleId="Ttulo6">
    <w:name w:val="heading 6"/>
    <w:basedOn w:val="Normal"/>
    <w:next w:val="Normal"/>
    <w:link w:val="Ttulo6Car"/>
    <w:uiPriority w:val="9"/>
    <w:qFormat/>
    <w:rsid w:val="009D5438"/>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9D5438"/>
    <w:pPr>
      <w:keepNext/>
      <w:jc w:val="both"/>
      <w:outlineLvl w:val="6"/>
    </w:pPr>
    <w:rPr>
      <w:b/>
      <w:bCs/>
      <w:color w:val="FF0000"/>
    </w:rPr>
  </w:style>
  <w:style w:type="paragraph" w:styleId="Ttulo8">
    <w:name w:val="heading 8"/>
    <w:basedOn w:val="Normal"/>
    <w:next w:val="Normal"/>
    <w:link w:val="Ttulo8Car"/>
    <w:qFormat/>
    <w:rsid w:val="009D5438"/>
    <w:pPr>
      <w:keepNext/>
      <w:ind w:right="-36"/>
      <w:jc w:val="both"/>
      <w:outlineLvl w:val="7"/>
    </w:pPr>
    <w:rPr>
      <w:rFonts w:ascii="Arial" w:hAnsi="Arial" w:cs="Arial"/>
      <w:b/>
      <w:bCs/>
    </w:rPr>
  </w:style>
  <w:style w:type="paragraph" w:styleId="Ttulo9">
    <w:name w:val="heading 9"/>
    <w:basedOn w:val="Normal"/>
    <w:next w:val="Normal"/>
    <w:link w:val="Ttulo9Car"/>
    <w:qFormat/>
    <w:rsid w:val="009D5438"/>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5438"/>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9D5438"/>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9D5438"/>
    <w:rPr>
      <w:rFonts w:ascii="Arial" w:eastAsia="Times New Roman" w:hAnsi="Arial" w:cs="Arial"/>
      <w:b/>
      <w:lang w:val="es-ES" w:eastAsia="es-ES"/>
    </w:rPr>
  </w:style>
  <w:style w:type="character" w:customStyle="1" w:styleId="Ttulo4Car">
    <w:name w:val="Título 4 Car"/>
    <w:basedOn w:val="Fuentedeprrafopredeter"/>
    <w:link w:val="Ttulo4"/>
    <w:uiPriority w:val="9"/>
    <w:rsid w:val="009D5438"/>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9D5438"/>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9D5438"/>
    <w:rPr>
      <w:rFonts w:ascii="Arial" w:eastAsia="Times New Roman" w:hAnsi="Arial" w:cs="Arial"/>
      <w:b/>
      <w:sz w:val="20"/>
      <w:lang w:eastAsia="es-ES"/>
    </w:rPr>
  </w:style>
  <w:style w:type="character" w:customStyle="1" w:styleId="Ttulo7Car">
    <w:name w:val="Título 7 Car"/>
    <w:basedOn w:val="Fuentedeprrafopredeter"/>
    <w:link w:val="Ttulo7"/>
    <w:rsid w:val="009D5438"/>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9D5438"/>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9D5438"/>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9D5438"/>
    <w:pPr>
      <w:spacing w:after="0"/>
      <w:jc w:val="both"/>
    </w:pPr>
    <w:rPr>
      <w:rFonts w:ascii="Arial" w:hAnsi="Arial"/>
      <w:szCs w:val="20"/>
      <w:lang w:val="es-ES_tradnl"/>
    </w:rPr>
  </w:style>
  <w:style w:type="paragraph" w:styleId="Textoindependiente">
    <w:name w:val="Body Text"/>
    <w:basedOn w:val="Normal"/>
    <w:link w:val="TextoindependienteCar"/>
    <w:rsid w:val="009D5438"/>
    <w:pPr>
      <w:spacing w:after="120"/>
    </w:pPr>
  </w:style>
  <w:style w:type="character" w:customStyle="1" w:styleId="TextoindependienteCar">
    <w:name w:val="Texto independiente Car"/>
    <w:basedOn w:val="Fuentedeprrafopredeter"/>
    <w:link w:val="Textoindependiente"/>
    <w:rsid w:val="009D5438"/>
    <w:rPr>
      <w:rFonts w:ascii="Times New Roman" w:eastAsia="Times New Roman" w:hAnsi="Times New Roman" w:cs="Times New Roman"/>
      <w:sz w:val="24"/>
      <w:szCs w:val="24"/>
      <w:lang w:val="es-ES" w:eastAsia="es-ES"/>
    </w:rPr>
  </w:style>
  <w:style w:type="character" w:customStyle="1" w:styleId="WW8Num37z0">
    <w:name w:val="WW8Num37z0"/>
    <w:rsid w:val="009D5438"/>
    <w:rPr>
      <w:rFonts w:ascii="Wingdings" w:hAnsi="Wingdings"/>
    </w:rPr>
  </w:style>
  <w:style w:type="character" w:customStyle="1" w:styleId="WW8Num63z0">
    <w:name w:val="WW8Num63z0"/>
    <w:rsid w:val="009D5438"/>
    <w:rPr>
      <w:b w:val="0"/>
    </w:rPr>
  </w:style>
  <w:style w:type="character" w:customStyle="1" w:styleId="estilocorreo15">
    <w:name w:val="estilocorreo15"/>
    <w:basedOn w:val="Fuentedeprrafopredeter"/>
    <w:rsid w:val="009D5438"/>
  </w:style>
  <w:style w:type="paragraph" w:styleId="Listaconvietas">
    <w:name w:val="List Bullet"/>
    <w:basedOn w:val="Normal"/>
    <w:autoRedefine/>
    <w:semiHidden/>
    <w:rsid w:val="009D5438"/>
    <w:pPr>
      <w:numPr>
        <w:numId w:val="1"/>
      </w:numPr>
    </w:pPr>
  </w:style>
  <w:style w:type="character" w:customStyle="1" w:styleId="TextodegloboCar">
    <w:name w:val="Texto de globo Car"/>
    <w:rsid w:val="009D5438"/>
    <w:rPr>
      <w:rFonts w:ascii="Tahoma" w:hAnsi="Tahoma" w:cs="Tahoma"/>
      <w:sz w:val="16"/>
      <w:szCs w:val="16"/>
    </w:rPr>
  </w:style>
  <w:style w:type="paragraph" w:customStyle="1" w:styleId="xl24">
    <w:name w:val="xl24"/>
    <w:basedOn w:val="Normal"/>
    <w:rsid w:val="009D5438"/>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9D543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9D5438"/>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9D5438"/>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9D543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9D543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9D543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9D54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9D5438"/>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9D5438"/>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9D543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9D5438"/>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9D5438"/>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9D5438"/>
    <w:pPr>
      <w:ind w:left="708"/>
    </w:pPr>
  </w:style>
  <w:style w:type="character" w:customStyle="1" w:styleId="PrrafodelistaCar">
    <w:name w:val="Párrafo de lista Car"/>
    <w:aliases w:val="Titulo 2 Car"/>
    <w:link w:val="Prrafodelista"/>
    <w:uiPriority w:val="1"/>
    <w:locked/>
    <w:rsid w:val="009D543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D5438"/>
    <w:pPr>
      <w:jc w:val="both"/>
    </w:pPr>
    <w:rPr>
      <w:rFonts w:ascii="Arial" w:hAnsi="Arial" w:cs="Arial"/>
      <w:bCs/>
      <w:sz w:val="22"/>
    </w:rPr>
  </w:style>
  <w:style w:type="character" w:customStyle="1" w:styleId="Textoindependiente3Car">
    <w:name w:val="Texto independiente 3 Car"/>
    <w:basedOn w:val="Fuentedeprrafopredeter"/>
    <w:link w:val="Textoindependiente3"/>
    <w:rsid w:val="009D5438"/>
    <w:rPr>
      <w:rFonts w:ascii="Arial" w:eastAsia="Times New Roman" w:hAnsi="Arial" w:cs="Arial"/>
      <w:bCs/>
      <w:szCs w:val="24"/>
      <w:lang w:val="es-ES" w:eastAsia="es-ES"/>
    </w:rPr>
  </w:style>
  <w:style w:type="paragraph" w:styleId="Encabezado">
    <w:name w:val="header"/>
    <w:basedOn w:val="Normal"/>
    <w:link w:val="EncabezadoCar"/>
    <w:uiPriority w:val="99"/>
    <w:rsid w:val="009D5438"/>
    <w:pPr>
      <w:tabs>
        <w:tab w:val="center" w:pos="4419"/>
        <w:tab w:val="right" w:pos="8838"/>
      </w:tabs>
    </w:pPr>
  </w:style>
  <w:style w:type="character" w:customStyle="1" w:styleId="EncabezadoCar">
    <w:name w:val="Encabezado Car"/>
    <w:basedOn w:val="Fuentedeprrafopredeter"/>
    <w:link w:val="Encabezado"/>
    <w:uiPriority w:val="99"/>
    <w:rsid w:val="009D543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9D5438"/>
    <w:pPr>
      <w:jc w:val="both"/>
    </w:pPr>
    <w:rPr>
      <w:rFonts w:ascii="Arial" w:hAnsi="Arial"/>
      <w:b/>
    </w:rPr>
  </w:style>
  <w:style w:type="character" w:customStyle="1" w:styleId="Textoindependiente2Car">
    <w:name w:val="Texto independiente 2 Car"/>
    <w:basedOn w:val="Fuentedeprrafopredeter"/>
    <w:link w:val="Textoindependiente2"/>
    <w:semiHidden/>
    <w:rsid w:val="009D5438"/>
    <w:rPr>
      <w:rFonts w:ascii="Arial" w:eastAsia="Times New Roman" w:hAnsi="Arial" w:cs="Times New Roman"/>
      <w:b/>
      <w:sz w:val="24"/>
      <w:szCs w:val="24"/>
      <w:lang w:val="es-ES" w:eastAsia="es-ES"/>
    </w:rPr>
  </w:style>
  <w:style w:type="character" w:styleId="Refdenotaalpie">
    <w:name w:val="footnote reference"/>
    <w:semiHidden/>
    <w:rsid w:val="009D5438"/>
    <w:rPr>
      <w:vertAlign w:val="superscript"/>
    </w:rPr>
  </w:style>
  <w:style w:type="paragraph" w:styleId="Textodebloque">
    <w:name w:val="Block Text"/>
    <w:basedOn w:val="Normal"/>
    <w:semiHidden/>
    <w:rsid w:val="009D5438"/>
    <w:pPr>
      <w:ind w:left="540" w:right="49"/>
      <w:jc w:val="both"/>
    </w:pPr>
    <w:rPr>
      <w:rFonts w:ascii="Arial" w:hAnsi="Arial" w:cs="Arial"/>
    </w:rPr>
  </w:style>
  <w:style w:type="paragraph" w:styleId="Continuarlista">
    <w:name w:val="List Continue"/>
    <w:basedOn w:val="Normal"/>
    <w:semiHidden/>
    <w:rsid w:val="009D5438"/>
    <w:pPr>
      <w:spacing w:after="120"/>
      <w:ind w:left="283"/>
    </w:pPr>
  </w:style>
  <w:style w:type="character" w:styleId="Textoennegrita">
    <w:name w:val="Strong"/>
    <w:uiPriority w:val="22"/>
    <w:qFormat/>
    <w:rsid w:val="009D5438"/>
    <w:rPr>
      <w:b/>
      <w:bCs/>
    </w:rPr>
  </w:style>
  <w:style w:type="paragraph" w:styleId="Sangra2detindependiente">
    <w:name w:val="Body Text Indent 2"/>
    <w:basedOn w:val="Normal"/>
    <w:link w:val="Sangra2detindependienteCar"/>
    <w:semiHidden/>
    <w:rsid w:val="009D5438"/>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9D5438"/>
    <w:rPr>
      <w:rFonts w:ascii="Tahoma" w:eastAsia="Times New Roman" w:hAnsi="Tahoma" w:cs="Tahoma"/>
      <w:sz w:val="24"/>
      <w:szCs w:val="24"/>
      <w:lang w:eastAsia="es-ES"/>
    </w:rPr>
  </w:style>
  <w:style w:type="character" w:styleId="Refdecomentario">
    <w:name w:val="annotation reference"/>
    <w:semiHidden/>
    <w:rsid w:val="009D5438"/>
    <w:rPr>
      <w:sz w:val="16"/>
      <w:szCs w:val="16"/>
    </w:rPr>
  </w:style>
  <w:style w:type="paragraph" w:styleId="NormalWeb">
    <w:name w:val="Normal (Web)"/>
    <w:basedOn w:val="Normal"/>
    <w:uiPriority w:val="99"/>
    <w:rsid w:val="009D5438"/>
    <w:pPr>
      <w:spacing w:before="100" w:beforeAutospacing="1" w:after="100" w:afterAutospacing="1"/>
    </w:pPr>
    <w:rPr>
      <w:rFonts w:ascii="Arial Unicode MS" w:eastAsia="Arial Unicode MS" w:hAnsi="Arial Unicode MS" w:cs="Arial Unicode MS"/>
    </w:rPr>
  </w:style>
  <w:style w:type="character" w:styleId="Hipervnculo">
    <w:name w:val="Hyperlink"/>
    <w:rsid w:val="009D5438"/>
    <w:rPr>
      <w:color w:val="0000FF"/>
      <w:u w:val="single"/>
    </w:rPr>
  </w:style>
  <w:style w:type="paragraph" w:styleId="Textonotapie">
    <w:name w:val="footnote text"/>
    <w:basedOn w:val="Normal"/>
    <w:link w:val="TextonotapieCar"/>
    <w:semiHidden/>
    <w:rsid w:val="009D5438"/>
    <w:rPr>
      <w:sz w:val="20"/>
      <w:szCs w:val="20"/>
    </w:rPr>
  </w:style>
  <w:style w:type="character" w:customStyle="1" w:styleId="TextonotapieCar">
    <w:name w:val="Texto nota pie Car"/>
    <w:basedOn w:val="Fuentedeprrafopredeter"/>
    <w:link w:val="Textonotapie"/>
    <w:semiHidden/>
    <w:rsid w:val="009D5438"/>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9D5438"/>
  </w:style>
  <w:style w:type="paragraph" w:styleId="Piedepgina">
    <w:name w:val="footer"/>
    <w:basedOn w:val="Normal"/>
    <w:link w:val="PiedepginaCar1"/>
    <w:uiPriority w:val="99"/>
    <w:rsid w:val="009D5438"/>
    <w:pPr>
      <w:tabs>
        <w:tab w:val="center" w:pos="4419"/>
        <w:tab w:val="right" w:pos="8838"/>
      </w:tabs>
    </w:pPr>
    <w:rPr>
      <w:sz w:val="20"/>
      <w:szCs w:val="20"/>
    </w:rPr>
  </w:style>
  <w:style w:type="character" w:customStyle="1" w:styleId="PiedepginaCar">
    <w:name w:val="Pie de página Car"/>
    <w:basedOn w:val="Fuentedeprrafopredeter"/>
    <w:uiPriority w:val="99"/>
    <w:rsid w:val="009D5438"/>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9D5438"/>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9D5438"/>
    <w:rPr>
      <w:rFonts w:ascii="Tahoma" w:hAnsi="Tahoma" w:cs="Tahoma"/>
      <w:sz w:val="16"/>
      <w:szCs w:val="16"/>
    </w:rPr>
  </w:style>
  <w:style w:type="character" w:customStyle="1" w:styleId="TextodegloboCar1">
    <w:name w:val="Texto de globo Car1"/>
    <w:basedOn w:val="Fuentedeprrafopredeter"/>
    <w:link w:val="Textodeglobo"/>
    <w:uiPriority w:val="99"/>
    <w:rsid w:val="009D5438"/>
    <w:rPr>
      <w:rFonts w:ascii="Tahoma" w:eastAsia="Times New Roman" w:hAnsi="Tahoma" w:cs="Tahoma"/>
      <w:sz w:val="16"/>
      <w:szCs w:val="16"/>
      <w:lang w:val="es-ES" w:eastAsia="es-ES"/>
    </w:rPr>
  </w:style>
  <w:style w:type="character" w:customStyle="1" w:styleId="LneadereferenciaCar">
    <w:name w:val="Línea de referencia Car"/>
    <w:rsid w:val="009D5438"/>
    <w:rPr>
      <w:rFonts w:ascii="Arial" w:hAnsi="Arial"/>
      <w:sz w:val="24"/>
      <w:lang w:val="es-ES_tradnl" w:eastAsia="es-ES" w:bidi="ar-SA"/>
    </w:rPr>
  </w:style>
  <w:style w:type="paragraph" w:styleId="HTMLconformatoprevio">
    <w:name w:val="HTML Preformatted"/>
    <w:basedOn w:val="Normal"/>
    <w:link w:val="HTMLconformatoprevioCar"/>
    <w:uiPriority w:val="99"/>
    <w:rsid w:val="009D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9D5438"/>
    <w:rPr>
      <w:rFonts w:ascii="Arial Unicode MS" w:eastAsia="Arial Unicode MS" w:hAnsi="Arial Unicode MS" w:cs="Arial Unicode MS"/>
      <w:sz w:val="20"/>
      <w:szCs w:val="20"/>
      <w:lang w:val="es-ES" w:eastAsia="es-ES"/>
    </w:rPr>
  </w:style>
  <w:style w:type="character" w:styleId="Hipervnculovisitado">
    <w:name w:val="FollowedHyperlink"/>
    <w:semiHidden/>
    <w:rsid w:val="009D5438"/>
    <w:rPr>
      <w:color w:val="800080"/>
      <w:u w:val="single"/>
    </w:rPr>
  </w:style>
  <w:style w:type="paragraph" w:styleId="Textosinformato">
    <w:name w:val="Plain Text"/>
    <w:basedOn w:val="Normal"/>
    <w:link w:val="TextosinformatoCar"/>
    <w:uiPriority w:val="99"/>
    <w:rsid w:val="009D543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9D5438"/>
    <w:rPr>
      <w:rFonts w:ascii="Consolas" w:eastAsia="Calibri" w:hAnsi="Consolas" w:cs="Times New Roman"/>
      <w:sz w:val="21"/>
      <w:szCs w:val="21"/>
      <w:lang w:val="es-ES"/>
    </w:rPr>
  </w:style>
  <w:style w:type="paragraph" w:customStyle="1" w:styleId="xl55">
    <w:name w:val="xl55"/>
    <w:basedOn w:val="Normal"/>
    <w:rsid w:val="009D5438"/>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9D5438"/>
    <w:pPr>
      <w:ind w:left="283" w:hanging="283"/>
      <w:contextualSpacing/>
    </w:pPr>
  </w:style>
  <w:style w:type="character" w:customStyle="1" w:styleId="estilo15">
    <w:name w:val="estilo15"/>
    <w:rsid w:val="009D5438"/>
  </w:style>
  <w:style w:type="paragraph" w:styleId="Textocomentario">
    <w:name w:val="annotation text"/>
    <w:basedOn w:val="Normal"/>
    <w:link w:val="TextocomentarioCar"/>
    <w:unhideWhenUsed/>
    <w:rsid w:val="009D5438"/>
  </w:style>
  <w:style w:type="character" w:customStyle="1" w:styleId="TextocomentarioCar">
    <w:name w:val="Texto comentario Car"/>
    <w:basedOn w:val="Fuentedeprrafopredeter"/>
    <w:link w:val="Textocomentario"/>
    <w:rsid w:val="009D5438"/>
    <w:rPr>
      <w:rFonts w:ascii="Times New Roman" w:eastAsia="Times New Roman" w:hAnsi="Times New Roman" w:cs="Times New Roman"/>
      <w:sz w:val="24"/>
      <w:szCs w:val="24"/>
      <w:lang w:val="es-ES" w:eastAsia="es-ES"/>
    </w:rPr>
  </w:style>
  <w:style w:type="character" w:customStyle="1" w:styleId="subtitulos">
    <w:name w:val="subtitulos"/>
    <w:rsid w:val="009D5438"/>
  </w:style>
  <w:style w:type="character" w:styleId="nfasisintenso">
    <w:name w:val="Intense Emphasis"/>
    <w:qFormat/>
    <w:rsid w:val="009D5438"/>
  </w:style>
  <w:style w:type="paragraph" w:customStyle="1" w:styleId="Estilo1">
    <w:name w:val="Estilo1"/>
    <w:basedOn w:val="Normal"/>
    <w:rsid w:val="009D5438"/>
    <w:pPr>
      <w:jc w:val="both"/>
    </w:pPr>
    <w:rPr>
      <w:rFonts w:ascii="Arial" w:hAnsi="Arial" w:cs="Arial"/>
      <w:sz w:val="22"/>
      <w:szCs w:val="20"/>
    </w:rPr>
  </w:style>
  <w:style w:type="paragraph" w:customStyle="1" w:styleId="Listavistosa-nfasis11">
    <w:name w:val="Lista vistosa - Énfasis 11"/>
    <w:basedOn w:val="Normal"/>
    <w:qFormat/>
    <w:rsid w:val="009D5438"/>
    <w:pPr>
      <w:ind w:left="708"/>
    </w:pPr>
  </w:style>
  <w:style w:type="paragraph" w:customStyle="1" w:styleId="Sombreadovistoso-nfasis11">
    <w:name w:val="Sombreado vistoso - Énfasis 11"/>
    <w:hidden/>
    <w:semiHidden/>
    <w:rsid w:val="009D5438"/>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9D5438"/>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9D5438"/>
  </w:style>
  <w:style w:type="paragraph" w:customStyle="1" w:styleId="lneadereferencia0">
    <w:name w:val="lneadereferencia"/>
    <w:basedOn w:val="Normal"/>
    <w:rsid w:val="009D5438"/>
    <w:pPr>
      <w:jc w:val="both"/>
    </w:pPr>
    <w:rPr>
      <w:rFonts w:ascii="Arial" w:eastAsia="Calibri" w:hAnsi="Arial" w:cs="Arial"/>
      <w:lang w:val="es-CR" w:eastAsia="es-CR"/>
    </w:rPr>
  </w:style>
  <w:style w:type="character" w:customStyle="1" w:styleId="object">
    <w:name w:val="object"/>
    <w:rsid w:val="009D5438"/>
  </w:style>
  <w:style w:type="character" w:customStyle="1" w:styleId="st">
    <w:name w:val="st"/>
    <w:rsid w:val="009D5438"/>
  </w:style>
  <w:style w:type="character" w:styleId="nfasis">
    <w:name w:val="Emphasis"/>
    <w:uiPriority w:val="20"/>
    <w:qFormat/>
    <w:rsid w:val="009D5438"/>
    <w:rPr>
      <w:i/>
      <w:iCs/>
    </w:rPr>
  </w:style>
  <w:style w:type="character" w:customStyle="1" w:styleId="j-jk9ej-pjvnoc">
    <w:name w:val="j-jk9ej-pjvnoc"/>
    <w:rsid w:val="009D5438"/>
  </w:style>
  <w:style w:type="paragraph" w:customStyle="1" w:styleId="Noparagraphstyle">
    <w:name w:val="[No paragraph style]"/>
    <w:rsid w:val="009D5438"/>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D5438"/>
    <w:rPr>
      <w:b/>
      <w:bCs/>
      <w:sz w:val="20"/>
      <w:szCs w:val="20"/>
    </w:rPr>
  </w:style>
  <w:style w:type="character" w:customStyle="1" w:styleId="AsuntodelcomentarioCar">
    <w:name w:val="Asunto del comentario Car"/>
    <w:basedOn w:val="TextocomentarioCar"/>
    <w:link w:val="Asuntodelcomentario"/>
    <w:uiPriority w:val="99"/>
    <w:semiHidden/>
    <w:rsid w:val="009D5438"/>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9D5438"/>
    <w:rPr>
      <w:rFonts w:ascii="Times New Roman" w:eastAsia="Times New Roman" w:hAnsi="Times New Roman"/>
      <w:sz w:val="24"/>
      <w:szCs w:val="24"/>
      <w:lang w:val="es-ES" w:eastAsia="es-ES"/>
    </w:rPr>
  </w:style>
  <w:style w:type="table" w:styleId="Tablaconcuadrcula">
    <w:name w:val="Table Grid"/>
    <w:basedOn w:val="Tablanormal"/>
    <w:uiPriority w:val="39"/>
    <w:rsid w:val="009D5438"/>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9D5438"/>
  </w:style>
  <w:style w:type="character" w:customStyle="1" w:styleId="highlight">
    <w:name w:val="highlight"/>
    <w:rsid w:val="009D5438"/>
  </w:style>
  <w:style w:type="paragraph" w:customStyle="1" w:styleId="Standard">
    <w:name w:val="Standard"/>
    <w:basedOn w:val="Normal"/>
    <w:rsid w:val="009D5438"/>
    <w:pPr>
      <w:autoSpaceDN w:val="0"/>
    </w:pPr>
    <w:rPr>
      <w:rFonts w:ascii="Liberation Serif" w:eastAsia="Calibri" w:hAnsi="Liberation Serif"/>
      <w:lang w:val="es-CR" w:eastAsia="zh-CN"/>
    </w:rPr>
  </w:style>
  <w:style w:type="paragraph" w:customStyle="1" w:styleId="Body1">
    <w:name w:val="Body 1"/>
    <w:rsid w:val="009D5438"/>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9D5438"/>
  </w:style>
  <w:style w:type="paragraph" w:customStyle="1" w:styleId="m-2728252290014868602m-145699068143657876gmail-m1874386121721516107lneadereferencia">
    <w:name w:val="m_-2728252290014868602m_-145699068143657876gmail-m_1874386121721516107lneadereferencia"/>
    <w:basedOn w:val="Normal"/>
    <w:rsid w:val="009D5438"/>
    <w:pPr>
      <w:spacing w:before="100" w:beforeAutospacing="1" w:after="100" w:afterAutospacing="1"/>
    </w:pPr>
    <w:rPr>
      <w:rFonts w:eastAsia="Calibri"/>
      <w:lang w:val="es-CR" w:eastAsia="es-CR"/>
    </w:rPr>
  </w:style>
  <w:style w:type="paragraph" w:customStyle="1" w:styleId="text">
    <w:name w:val="text"/>
    <w:basedOn w:val="Normal"/>
    <w:rsid w:val="009D5438"/>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9D5438"/>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9D5438"/>
    <w:pPr>
      <w:spacing w:before="100" w:beforeAutospacing="1" w:after="100" w:afterAutospacing="1"/>
    </w:pPr>
    <w:rPr>
      <w:rFonts w:eastAsia="Calibri"/>
    </w:rPr>
  </w:style>
  <w:style w:type="paragraph" w:styleId="Sinespaciado">
    <w:name w:val="No Spacing"/>
    <w:uiPriority w:val="1"/>
    <w:qFormat/>
    <w:rsid w:val="009D5438"/>
    <w:pPr>
      <w:spacing w:after="0" w:line="240" w:lineRule="auto"/>
    </w:pPr>
    <w:rPr>
      <w:rFonts w:ascii="Calibri" w:eastAsia="Calibri" w:hAnsi="Calibri" w:cs="Times New Roman"/>
    </w:rPr>
  </w:style>
  <w:style w:type="paragraph" w:styleId="Subttulo">
    <w:name w:val="Subtitle"/>
    <w:basedOn w:val="Normal"/>
    <w:link w:val="SubttuloCar"/>
    <w:qFormat/>
    <w:rsid w:val="009D5438"/>
    <w:rPr>
      <w:rFonts w:ascii="Arial" w:eastAsia="Calibri" w:hAnsi="Arial"/>
      <w:szCs w:val="22"/>
      <w:lang w:val="es-CR" w:eastAsia="es-CR"/>
    </w:rPr>
  </w:style>
  <w:style w:type="character" w:customStyle="1" w:styleId="SubttuloCar">
    <w:name w:val="Subtítulo Car"/>
    <w:basedOn w:val="Fuentedeprrafopredeter"/>
    <w:link w:val="Subttulo"/>
    <w:rsid w:val="009D5438"/>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9D5438"/>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9D5438"/>
    <w:rPr>
      <w:rFonts w:ascii="Tahoma" w:eastAsia="Calibri" w:hAnsi="Tahoma" w:cs="Tahoma"/>
      <w:sz w:val="24"/>
      <w:szCs w:val="24"/>
      <w:lang w:eastAsia="es-CR"/>
    </w:rPr>
  </w:style>
  <w:style w:type="paragraph" w:styleId="Sangradetextonormal">
    <w:name w:val="Body Text Indent"/>
    <w:basedOn w:val="Normal"/>
    <w:link w:val="SangradetextonormalCar"/>
    <w:semiHidden/>
    <w:rsid w:val="009D5438"/>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9D5438"/>
    <w:rPr>
      <w:rFonts w:ascii="Arial" w:eastAsia="Calibri" w:hAnsi="Arial" w:cs="Arial"/>
      <w:sz w:val="24"/>
      <w:szCs w:val="24"/>
      <w:lang w:val="es-ES_tradnl" w:eastAsia="es-CR"/>
    </w:rPr>
  </w:style>
  <w:style w:type="paragraph" w:customStyle="1" w:styleId="xmsonormal">
    <w:name w:val="x_msonormal"/>
    <w:basedOn w:val="Normal"/>
    <w:rsid w:val="009D5438"/>
    <w:rPr>
      <w:rFonts w:eastAsia="Calibri"/>
      <w:lang w:val="es-CR" w:eastAsia="es-CR"/>
    </w:rPr>
  </w:style>
  <w:style w:type="table" w:styleId="Tablanormal2">
    <w:name w:val="Plain Table 2"/>
    <w:basedOn w:val="Tablanormal"/>
    <w:uiPriority w:val="99"/>
    <w:rsid w:val="009D5438"/>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9D5438"/>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9D5438"/>
    <w:pPr>
      <w:spacing w:before="100" w:beforeAutospacing="1" w:after="100" w:afterAutospacing="1"/>
    </w:pPr>
    <w:rPr>
      <w:lang w:val="es-CR" w:eastAsia="es-CR"/>
    </w:rPr>
  </w:style>
  <w:style w:type="table" w:customStyle="1" w:styleId="Tablanormal21">
    <w:name w:val="Tabla normal 21"/>
    <w:basedOn w:val="Tablanormal"/>
    <w:uiPriority w:val="99"/>
    <w:rsid w:val="009D5438"/>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9D5438"/>
  </w:style>
  <w:style w:type="character" w:customStyle="1" w:styleId="findhit">
    <w:name w:val="findhit"/>
    <w:rsid w:val="009D5438"/>
  </w:style>
  <w:style w:type="paragraph" w:customStyle="1" w:styleId="paragraph">
    <w:name w:val="paragraph"/>
    <w:basedOn w:val="Normal"/>
    <w:rsid w:val="009D5438"/>
    <w:pPr>
      <w:spacing w:before="100" w:beforeAutospacing="1" w:after="100" w:afterAutospacing="1"/>
    </w:pPr>
    <w:rPr>
      <w:lang w:val="en-US" w:eastAsia="en-US"/>
    </w:rPr>
  </w:style>
  <w:style w:type="character" w:customStyle="1" w:styleId="eop">
    <w:name w:val="eop"/>
    <w:rsid w:val="009D5438"/>
  </w:style>
  <w:style w:type="paragraph" w:styleId="Lista2">
    <w:name w:val="List 2"/>
    <w:basedOn w:val="Normal"/>
    <w:uiPriority w:val="99"/>
    <w:unhideWhenUsed/>
    <w:rsid w:val="009D5438"/>
    <w:pPr>
      <w:ind w:left="566" w:hanging="283"/>
      <w:contextualSpacing/>
    </w:pPr>
  </w:style>
  <w:style w:type="paragraph" w:styleId="Saludo">
    <w:name w:val="Salutation"/>
    <w:basedOn w:val="Normal"/>
    <w:next w:val="Normal"/>
    <w:link w:val="SaludoCar"/>
    <w:uiPriority w:val="99"/>
    <w:unhideWhenUsed/>
    <w:rsid w:val="009D5438"/>
  </w:style>
  <w:style w:type="character" w:customStyle="1" w:styleId="SaludoCar">
    <w:name w:val="Saludo Car"/>
    <w:basedOn w:val="Fuentedeprrafopredeter"/>
    <w:link w:val="Saludo"/>
    <w:uiPriority w:val="99"/>
    <w:rsid w:val="009D5438"/>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9D5438"/>
  </w:style>
  <w:style w:type="table" w:customStyle="1" w:styleId="TableGrid0">
    <w:name w:val="Table Grid0"/>
    <w:rsid w:val="009D5438"/>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uiPriority w:val="99"/>
    <w:rsid w:val="009D5438"/>
    <w:rPr>
      <w:rFonts w:ascii="Calibri" w:eastAsia="Calibri" w:hAnsi="Calibri"/>
      <w:sz w:val="22"/>
      <w:szCs w:val="22"/>
      <w:lang w:val="es-CR" w:eastAsia="es-CR"/>
    </w:rPr>
  </w:style>
  <w:style w:type="paragraph" w:customStyle="1" w:styleId="xxmsolistparagraph">
    <w:name w:val="x_x_msolistparagraph"/>
    <w:basedOn w:val="Normal"/>
    <w:uiPriority w:val="99"/>
    <w:rsid w:val="009D5438"/>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9D5438"/>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9D5438"/>
    <w:rPr>
      <w:rFonts w:eastAsia="Calibri"/>
      <w:lang w:val="es-CR" w:eastAsia="es-CR"/>
    </w:rPr>
  </w:style>
  <w:style w:type="paragraph" w:customStyle="1" w:styleId="Instruccionesenvocorreo">
    <w:name w:val="Instrucciones envío correo"/>
    <w:basedOn w:val="Normal"/>
    <w:rsid w:val="009D5438"/>
    <w:rPr>
      <w:rFonts w:eastAsia="Calibri"/>
      <w:lang w:val="es-CR" w:eastAsia="es-CR"/>
    </w:rPr>
  </w:style>
  <w:style w:type="paragraph" w:styleId="Encabezadodemensaje">
    <w:name w:val="Message Header"/>
    <w:basedOn w:val="Normal"/>
    <w:link w:val="EncabezadodemensajeCar"/>
    <w:uiPriority w:val="99"/>
    <w:unhideWhenUsed/>
    <w:rsid w:val="009D543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9D5438"/>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9D5438"/>
    <w:rPr>
      <w:rFonts w:eastAsia="Calibri"/>
      <w:lang w:val="es-CR" w:eastAsia="es-CR"/>
    </w:rPr>
  </w:style>
  <w:style w:type="table" w:customStyle="1" w:styleId="Calendario1">
    <w:name w:val="Calendario 1"/>
    <w:basedOn w:val="Tablanormal"/>
    <w:uiPriority w:val="99"/>
    <w:qFormat/>
    <w:rsid w:val="009D5438"/>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9D5438"/>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9D5438"/>
  </w:style>
  <w:style w:type="paragraph" w:customStyle="1" w:styleId="xparagraph">
    <w:name w:val="x_paragraph"/>
    <w:basedOn w:val="Normal"/>
    <w:rsid w:val="009D5438"/>
    <w:rPr>
      <w:rFonts w:eastAsia="Calibri"/>
      <w:lang w:val="es-CR" w:eastAsia="es-CR"/>
    </w:rPr>
  </w:style>
  <w:style w:type="character" w:customStyle="1" w:styleId="xnormaltextrun">
    <w:name w:val="x_normaltextrun"/>
    <w:rsid w:val="009D5438"/>
  </w:style>
  <w:style w:type="paragraph" w:customStyle="1" w:styleId="SilviaComisin">
    <w:name w:val="Silvia (Comisión)"/>
    <w:basedOn w:val="Normal"/>
    <w:link w:val="SilviaComisinCar"/>
    <w:qFormat/>
    <w:rsid w:val="009D5438"/>
    <w:pPr>
      <w:tabs>
        <w:tab w:val="left" w:pos="3420"/>
      </w:tabs>
      <w:ind w:left="3686"/>
      <w:jc w:val="both"/>
    </w:pPr>
    <w:rPr>
      <w:rFonts w:ascii="Arial" w:hAnsi="Arial" w:cs="Arial"/>
      <w:szCs w:val="22"/>
    </w:rPr>
  </w:style>
  <w:style w:type="character" w:customStyle="1" w:styleId="SilviaComisinCar">
    <w:name w:val="Silvia (Comisión) Car"/>
    <w:link w:val="SilviaComisin"/>
    <w:rsid w:val="009D5438"/>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9D5438"/>
    <w:rPr>
      <w:color w:val="808080"/>
    </w:rPr>
  </w:style>
  <w:style w:type="paragraph" w:customStyle="1" w:styleId="Style4">
    <w:name w:val="Style4"/>
    <w:basedOn w:val="Normal"/>
    <w:uiPriority w:val="99"/>
    <w:rsid w:val="009D5438"/>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9D5438"/>
    <w:rPr>
      <w:rFonts w:ascii="Arial" w:hAnsi="Arial" w:cs="Arial"/>
      <w:sz w:val="22"/>
      <w:szCs w:val="22"/>
    </w:rPr>
  </w:style>
  <w:style w:type="table" w:customStyle="1" w:styleId="Tabladecuadrcula1clara-nfasis51">
    <w:name w:val="Tabla de cuadrícula 1 clara - Énfasis 51"/>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D5438"/>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9D5438"/>
  </w:style>
  <w:style w:type="table" w:customStyle="1" w:styleId="Tablaconcuadrcula2">
    <w:name w:val="Tabla con cuadrícula2"/>
    <w:basedOn w:val="Tablanormal"/>
    <w:next w:val="Tablaconcuadrcula"/>
    <w:uiPriority w:val="39"/>
    <w:rsid w:val="009D5438"/>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9D5438"/>
  </w:style>
  <w:style w:type="paragraph" w:customStyle="1" w:styleId="xxxmsonormal">
    <w:name w:val="x_xxmsonormal"/>
    <w:basedOn w:val="Normal"/>
    <w:rsid w:val="009D5438"/>
    <w:rPr>
      <w:rFonts w:eastAsia="Calibri"/>
      <w:lang w:val="es-CR" w:eastAsia="es-CR"/>
    </w:rPr>
  </w:style>
  <w:style w:type="table" w:customStyle="1" w:styleId="TableGrid2">
    <w:name w:val="Table Grid2"/>
    <w:rsid w:val="009D5438"/>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9D5438"/>
    <w:pPr>
      <w:spacing w:before="100" w:beforeAutospacing="1" w:after="100" w:afterAutospacing="1"/>
    </w:pPr>
    <w:rPr>
      <w:lang w:val="es-CR" w:eastAsia="es-CR"/>
    </w:rPr>
  </w:style>
  <w:style w:type="character" w:customStyle="1" w:styleId="UnresolvedMention">
    <w:name w:val="Unresolved Mention"/>
    <w:uiPriority w:val="99"/>
    <w:semiHidden/>
    <w:unhideWhenUsed/>
    <w:rsid w:val="009D5438"/>
    <w:rPr>
      <w:color w:val="605E5C"/>
      <w:shd w:val="clear" w:color="auto" w:fill="E1DFDD"/>
    </w:rPr>
  </w:style>
  <w:style w:type="paragraph" w:customStyle="1" w:styleId="xxmsonormal0">
    <w:name w:val="x_xmsonormal"/>
    <w:basedOn w:val="Normal"/>
    <w:rsid w:val="009D5438"/>
    <w:rPr>
      <w:rFonts w:eastAsia="Calibri"/>
      <w:lang w:val="es-CR" w:eastAsia="es-CR"/>
    </w:rPr>
  </w:style>
  <w:style w:type="character" w:customStyle="1" w:styleId="apple-tab-span">
    <w:name w:val="apple-tab-span"/>
    <w:rsid w:val="009D5438"/>
  </w:style>
  <w:style w:type="table" w:customStyle="1" w:styleId="Tabladecuadrcula4-nfasis31">
    <w:name w:val="Tabla de cuadrícula 4 - Énfasis 31"/>
    <w:basedOn w:val="Tablanormal"/>
    <w:uiPriority w:val="49"/>
    <w:rsid w:val="009D5438"/>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9D5438"/>
  </w:style>
  <w:style w:type="character" w:customStyle="1" w:styleId="xxnormaltextrun">
    <w:name w:val="x_x_normaltextrun"/>
    <w:rsid w:val="009D5438"/>
  </w:style>
  <w:style w:type="character" w:customStyle="1" w:styleId="e24kjd">
    <w:name w:val="e24kjd"/>
    <w:basedOn w:val="Fuentedeprrafopredeter"/>
    <w:rsid w:val="009D5438"/>
  </w:style>
  <w:style w:type="character" w:customStyle="1" w:styleId="ms-button-flexcontainer">
    <w:name w:val="ms-button-flexcontainer"/>
    <w:basedOn w:val="Fuentedeprrafopredeter"/>
    <w:rsid w:val="009D5438"/>
  </w:style>
  <w:style w:type="paragraph" w:customStyle="1" w:styleId="3zedxoi1pg9tqfd8az2z3">
    <w:name w:val="_3zedxoi_1pg9tqfd8az2z3"/>
    <w:basedOn w:val="Normal"/>
    <w:rsid w:val="009D5438"/>
    <w:pPr>
      <w:spacing w:before="100" w:beforeAutospacing="1" w:after="100" w:afterAutospacing="1"/>
    </w:pPr>
    <w:rPr>
      <w:lang w:val="es-CR" w:eastAsia="es-CR"/>
    </w:rPr>
  </w:style>
  <w:style w:type="paragraph" w:customStyle="1" w:styleId="xmsolistparagraph">
    <w:name w:val="x_msolistparagraph"/>
    <w:basedOn w:val="Normal"/>
    <w:rsid w:val="009D5438"/>
    <w:pPr>
      <w:spacing w:before="100" w:beforeAutospacing="1" w:after="100" w:afterAutospacing="1"/>
    </w:pPr>
    <w:rPr>
      <w:lang w:val="es-CR" w:eastAsia="es-CR"/>
    </w:rPr>
  </w:style>
  <w:style w:type="character" w:customStyle="1" w:styleId="xspelle">
    <w:name w:val="x_spelle"/>
    <w:basedOn w:val="Fuentedeprrafopredeter"/>
    <w:rsid w:val="009D5438"/>
  </w:style>
  <w:style w:type="paragraph" w:customStyle="1" w:styleId="footnotedescription">
    <w:name w:val="footnote description"/>
    <w:next w:val="Normal"/>
    <w:link w:val="footnotedescriptionChar"/>
    <w:hidden/>
    <w:rsid w:val="009D5438"/>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9D5438"/>
    <w:rPr>
      <w:rFonts w:ascii="Arial" w:eastAsia="Arial" w:hAnsi="Arial" w:cs="Arial"/>
      <w:i/>
      <w:color w:val="000000"/>
      <w:sz w:val="18"/>
      <w:lang w:eastAsia="es-CR"/>
    </w:rPr>
  </w:style>
  <w:style w:type="character" w:customStyle="1" w:styleId="xeop">
    <w:name w:val="x_eop"/>
    <w:basedOn w:val="Fuentedeprrafopredeter"/>
    <w:rsid w:val="009D5438"/>
  </w:style>
  <w:style w:type="character" w:customStyle="1" w:styleId="xnormaltextrun1">
    <w:name w:val="x_normaltextrun1"/>
    <w:basedOn w:val="Fuentedeprrafopredeter"/>
    <w:rsid w:val="009D5438"/>
  </w:style>
  <w:style w:type="paragraph" w:customStyle="1" w:styleId="xxxxxmsonormal">
    <w:name w:val="x_x_x_x_x_msonormal"/>
    <w:basedOn w:val="Normal"/>
    <w:rsid w:val="009D5438"/>
    <w:pPr>
      <w:spacing w:before="100" w:beforeAutospacing="1" w:after="100" w:afterAutospacing="1"/>
    </w:pPr>
    <w:rPr>
      <w:lang w:val="es-CR" w:eastAsia="es-CR"/>
    </w:rPr>
  </w:style>
  <w:style w:type="paragraph" w:customStyle="1" w:styleId="xxxxxxmsonormal">
    <w:name w:val="x_x_x_x_x_x_msonormal"/>
    <w:basedOn w:val="Normal"/>
    <w:rsid w:val="009D5438"/>
    <w:pPr>
      <w:spacing w:before="100" w:beforeAutospacing="1" w:after="100" w:afterAutospacing="1"/>
    </w:pPr>
    <w:rPr>
      <w:lang w:val="es-CR" w:eastAsia="es-CR"/>
    </w:rPr>
  </w:style>
  <w:style w:type="paragraph" w:customStyle="1" w:styleId="Body">
    <w:name w:val="Body"/>
    <w:rsid w:val="009D5438"/>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9D5438"/>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9D5438"/>
    <w:rPr>
      <w:color w:val="605E5C"/>
      <w:shd w:val="clear" w:color="auto" w:fill="E1DFDD"/>
    </w:rPr>
  </w:style>
  <w:style w:type="character" w:customStyle="1" w:styleId="Mencinsinresolver2">
    <w:name w:val="Mención sin resolver2"/>
    <w:uiPriority w:val="99"/>
    <w:semiHidden/>
    <w:unhideWhenUsed/>
    <w:rsid w:val="009D5438"/>
    <w:rPr>
      <w:color w:val="605E5C"/>
      <w:shd w:val="clear" w:color="auto" w:fill="E1DFDD"/>
    </w:rPr>
  </w:style>
  <w:style w:type="table" w:customStyle="1" w:styleId="TableGrid3">
    <w:name w:val="Table Grid3"/>
    <w:rsid w:val="009D5438"/>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9D5438"/>
    <w:rPr>
      <w:color w:val="605E5C"/>
      <w:shd w:val="clear" w:color="auto" w:fill="E1DFDD"/>
    </w:rPr>
  </w:style>
  <w:style w:type="character" w:customStyle="1" w:styleId="UnresolvedMention2">
    <w:name w:val="Unresolved Mention2"/>
    <w:uiPriority w:val="99"/>
    <w:semiHidden/>
    <w:unhideWhenUsed/>
    <w:rsid w:val="009D5438"/>
    <w:rPr>
      <w:color w:val="605E5C"/>
      <w:shd w:val="clear" w:color="auto" w:fill="E1DFDD"/>
    </w:rPr>
  </w:style>
  <w:style w:type="table" w:customStyle="1" w:styleId="TableGrid4">
    <w:name w:val="Table Grid4"/>
    <w:rsid w:val="009D5438"/>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9D5438"/>
    <w:rPr>
      <w:color w:val="605E5C"/>
      <w:shd w:val="clear" w:color="auto" w:fill="E1DFDD"/>
    </w:rPr>
  </w:style>
  <w:style w:type="character" w:customStyle="1" w:styleId="Mencinsinresolver4">
    <w:name w:val="Mención sin resolver4"/>
    <w:uiPriority w:val="99"/>
    <w:semiHidden/>
    <w:unhideWhenUsed/>
    <w:rsid w:val="009D5438"/>
    <w:rPr>
      <w:color w:val="605E5C"/>
      <w:shd w:val="clear" w:color="auto" w:fill="E1DFDD"/>
    </w:rPr>
  </w:style>
  <w:style w:type="paragraph" w:customStyle="1" w:styleId="xxxxmsonormal">
    <w:name w:val="x_x_xxmsonormal"/>
    <w:basedOn w:val="Normal"/>
    <w:rsid w:val="009D5438"/>
    <w:pPr>
      <w:spacing w:before="100" w:beforeAutospacing="1" w:after="100" w:afterAutospacing="1"/>
    </w:pPr>
    <w:rPr>
      <w:lang w:val="es-CR" w:eastAsia="es-CR"/>
    </w:rPr>
  </w:style>
  <w:style w:type="character" w:customStyle="1" w:styleId="xxspellingerror">
    <w:name w:val="x_x_spellingerror"/>
    <w:rsid w:val="009D5438"/>
  </w:style>
  <w:style w:type="character" w:customStyle="1" w:styleId="xmarkvbl2hryov">
    <w:name w:val="x_markvbl2hryov"/>
    <w:rsid w:val="009D5438"/>
  </w:style>
  <w:style w:type="character" w:customStyle="1" w:styleId="xmarkymh8fo8ow">
    <w:name w:val="x_markymh8fo8ow"/>
    <w:rsid w:val="009D5438"/>
  </w:style>
  <w:style w:type="paragraph" w:customStyle="1" w:styleId="xxdefault">
    <w:name w:val="x_x_default"/>
    <w:basedOn w:val="Normal"/>
    <w:rsid w:val="009D5438"/>
    <w:pPr>
      <w:spacing w:before="100" w:beforeAutospacing="1" w:after="100" w:afterAutospacing="1"/>
    </w:pPr>
    <w:rPr>
      <w:lang w:val="es-CR" w:eastAsia="es-CR"/>
    </w:rPr>
  </w:style>
  <w:style w:type="paragraph" w:customStyle="1" w:styleId="xv1xmsonormal">
    <w:name w:val="x_v1x_msonormal"/>
    <w:basedOn w:val="Normal"/>
    <w:rsid w:val="009D5438"/>
    <w:pPr>
      <w:spacing w:before="100" w:beforeAutospacing="1" w:after="100" w:afterAutospacing="1"/>
    </w:pPr>
    <w:rPr>
      <w:lang w:val="es-CR" w:eastAsia="es-CR"/>
    </w:rPr>
  </w:style>
  <w:style w:type="character" w:customStyle="1" w:styleId="xmarkxtbeqifgq">
    <w:name w:val="x_markxtbeqifgq"/>
    <w:basedOn w:val="Fuentedeprrafopredeter"/>
    <w:rsid w:val="009D5438"/>
  </w:style>
  <w:style w:type="paragraph" w:customStyle="1" w:styleId="xxxxmsonormal0">
    <w:name w:val="x_x_x_x_msonormal"/>
    <w:basedOn w:val="Normal"/>
    <w:rsid w:val="009D5438"/>
    <w:pPr>
      <w:spacing w:before="100" w:beforeAutospacing="1" w:after="100" w:afterAutospacing="1"/>
    </w:pPr>
    <w:rPr>
      <w:lang w:val="es-CR" w:eastAsia="es-CR"/>
    </w:rPr>
  </w:style>
  <w:style w:type="character" w:customStyle="1" w:styleId="markkjr4wlh80">
    <w:name w:val="markkjr4wlh80"/>
    <w:basedOn w:val="Fuentedeprrafopredeter"/>
    <w:rsid w:val="009D5438"/>
  </w:style>
  <w:style w:type="character" w:customStyle="1" w:styleId="xxxxnormaltextrun">
    <w:name w:val="x_x_x_x_normaltextrun"/>
    <w:basedOn w:val="Fuentedeprrafopredeter"/>
    <w:rsid w:val="009D5438"/>
  </w:style>
  <w:style w:type="paragraph" w:customStyle="1" w:styleId="xxxmsonormal0">
    <w:name w:val="x_x_x_msonormal"/>
    <w:basedOn w:val="Normal"/>
    <w:rsid w:val="009D5438"/>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9D5438"/>
    <w:pPr>
      <w:spacing w:before="100" w:beforeAutospacing="1" w:after="100" w:afterAutospacing="1"/>
    </w:pPr>
    <w:rPr>
      <w:lang w:val="es-CR" w:eastAsia="es-CR"/>
    </w:rPr>
  </w:style>
  <w:style w:type="character" w:customStyle="1" w:styleId="xxmarkpvo72jpgh">
    <w:name w:val="x_x_markpvo72jpgh"/>
    <w:basedOn w:val="Fuentedeprrafopredeter"/>
    <w:rsid w:val="009D5438"/>
  </w:style>
  <w:style w:type="character" w:customStyle="1" w:styleId="xxmarkr19o4ghsi">
    <w:name w:val="x_x_markr19o4ghsi"/>
    <w:basedOn w:val="Fuentedeprrafopredeter"/>
    <w:rsid w:val="009D5438"/>
  </w:style>
  <w:style w:type="character" w:customStyle="1" w:styleId="xxmarkhhirlbnf8">
    <w:name w:val="x_x_markhhirlbnf8"/>
    <w:basedOn w:val="Fuentedeprrafopredeter"/>
    <w:rsid w:val="009D5438"/>
  </w:style>
  <w:style w:type="paragraph" w:customStyle="1" w:styleId="xv1msonormal">
    <w:name w:val="x_v1msonormal"/>
    <w:basedOn w:val="Normal"/>
    <w:rsid w:val="009D5438"/>
    <w:pPr>
      <w:spacing w:before="100" w:beforeAutospacing="1" w:after="100" w:afterAutospacing="1"/>
    </w:pPr>
    <w:rPr>
      <w:lang w:val="es-CR" w:eastAsia="es-CR"/>
    </w:rPr>
  </w:style>
  <w:style w:type="character" w:customStyle="1" w:styleId="marktgjnokf51">
    <w:name w:val="marktgjnokf51"/>
    <w:rsid w:val="009D5438"/>
  </w:style>
  <w:style w:type="character" w:customStyle="1" w:styleId="markpvo72jpgh">
    <w:name w:val="markpvo72jpgh"/>
    <w:rsid w:val="009D5438"/>
  </w:style>
  <w:style w:type="character" w:customStyle="1" w:styleId="markr19o4ghsi">
    <w:name w:val="markr19o4ghsi"/>
    <w:rsid w:val="009D5438"/>
  </w:style>
  <w:style w:type="character" w:customStyle="1" w:styleId="markhhirlbnf8">
    <w:name w:val="markhhirlbnf8"/>
    <w:rsid w:val="009D5438"/>
  </w:style>
  <w:style w:type="paragraph" w:customStyle="1" w:styleId="xv1xlneadereferencia">
    <w:name w:val="x_v1x_lneadereferencia"/>
    <w:basedOn w:val="Normal"/>
    <w:rsid w:val="009D5438"/>
    <w:pPr>
      <w:spacing w:before="100" w:beforeAutospacing="1" w:after="100" w:afterAutospacing="1"/>
    </w:pPr>
    <w:rPr>
      <w:lang w:val="es-CR" w:eastAsia="es-CR"/>
    </w:rPr>
  </w:style>
  <w:style w:type="paragraph" w:customStyle="1" w:styleId="xxv1msonormal">
    <w:name w:val="x_x_v1msonormal"/>
    <w:basedOn w:val="Normal"/>
    <w:rsid w:val="009D5438"/>
    <w:pPr>
      <w:spacing w:before="100" w:beforeAutospacing="1" w:after="100" w:afterAutospacing="1"/>
    </w:pPr>
    <w:rPr>
      <w:lang w:val="es-CR" w:eastAsia="es-CR"/>
    </w:rPr>
  </w:style>
  <w:style w:type="character" w:customStyle="1" w:styleId="xxxxxxxxmsonormal">
    <w:name w:val="x_x_x_x_x_x_x_x_msonormal"/>
    <w:basedOn w:val="Fuentedeprrafopredeter"/>
    <w:rsid w:val="009D5438"/>
  </w:style>
  <w:style w:type="character" w:customStyle="1" w:styleId="Tablanormal41">
    <w:name w:val="Tabla normal 41"/>
    <w:qFormat/>
    <w:rsid w:val="009D5438"/>
  </w:style>
  <w:style w:type="table" w:styleId="Listavistosa-nfasis1">
    <w:name w:val="Colorful List Accent 1"/>
    <w:basedOn w:val="Tablanormal"/>
    <w:uiPriority w:val="34"/>
    <w:semiHidden/>
    <w:unhideWhenUsed/>
    <w:rsid w:val="009D5438"/>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9D5438"/>
    <w:rPr>
      <w:color w:val="605E5C"/>
      <w:shd w:val="clear" w:color="auto" w:fill="E1DFDD"/>
    </w:rPr>
  </w:style>
  <w:style w:type="paragraph" w:customStyle="1" w:styleId="pf0">
    <w:name w:val="pf0"/>
    <w:basedOn w:val="Normal"/>
    <w:rsid w:val="009D5438"/>
    <w:pPr>
      <w:spacing w:before="100" w:beforeAutospacing="1" w:after="100" w:afterAutospacing="1"/>
    </w:pPr>
    <w:rPr>
      <w:lang w:val="es-CR" w:eastAsia="es-CR"/>
    </w:rPr>
  </w:style>
  <w:style w:type="character" w:customStyle="1" w:styleId="cf01">
    <w:name w:val="cf01"/>
    <w:rsid w:val="009D5438"/>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9D5438"/>
    <w:pPr>
      <w:spacing w:before="100" w:beforeAutospacing="1" w:after="100" w:afterAutospacing="1"/>
    </w:pPr>
    <w:rPr>
      <w:lang w:val="es-CR" w:eastAsia="es-CR"/>
    </w:rPr>
  </w:style>
  <w:style w:type="paragraph" w:customStyle="1" w:styleId="TableParagraph">
    <w:name w:val="Table Paragraph"/>
    <w:basedOn w:val="Normal"/>
    <w:uiPriority w:val="1"/>
    <w:qFormat/>
    <w:rsid w:val="009D5438"/>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9D5438"/>
  </w:style>
  <w:style w:type="character" w:customStyle="1" w:styleId="xxmarkz8p8qp7u1">
    <w:name w:val="x_x_markz8p8qp7u1"/>
    <w:rsid w:val="009D5438"/>
  </w:style>
  <w:style w:type="character" w:customStyle="1" w:styleId="mark56nr4s3o9">
    <w:name w:val="mark56nr4s3o9"/>
    <w:basedOn w:val="Fuentedeprrafopredeter"/>
    <w:rsid w:val="009D5438"/>
  </w:style>
  <w:style w:type="character" w:customStyle="1" w:styleId="marklu1r7tq8d">
    <w:name w:val="marklu1r7tq8d"/>
    <w:basedOn w:val="Fuentedeprrafopredeter"/>
    <w:rsid w:val="009D5438"/>
  </w:style>
  <w:style w:type="paragraph" w:customStyle="1" w:styleId="xv1xxmsonormal">
    <w:name w:val="x_v1xxmsonormal"/>
    <w:basedOn w:val="Normal"/>
    <w:uiPriority w:val="99"/>
    <w:rsid w:val="009D5438"/>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25</Pages>
  <Words>11776</Words>
  <Characters>64773</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2022-10-26T17:29:00Z</cp:lastPrinted>
  <dcterms:created xsi:type="dcterms:W3CDTF">2022-10-26T15:40:00Z</dcterms:created>
  <dcterms:modified xsi:type="dcterms:W3CDTF">2022-10-26T17:30:00Z</dcterms:modified>
</cp:coreProperties>
</file>