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EEDB9" w14:textId="2FA9DAD4" w:rsidR="00FA06C6" w:rsidRPr="00E00B82" w:rsidRDefault="00FA06C6" w:rsidP="00744E54">
      <w:pPr>
        <w:pStyle w:val="Subttulo"/>
        <w:spacing w:line="480" w:lineRule="auto"/>
        <w:jc w:val="both"/>
        <w:rPr>
          <w:rFonts w:asciiTheme="minorHAnsi" w:hAnsiTheme="minorHAnsi" w:cstheme="minorHAnsi"/>
          <w:bCs/>
          <w:sz w:val="22"/>
        </w:rPr>
      </w:pPr>
      <w:r w:rsidRPr="000671C1">
        <w:rPr>
          <w:rFonts w:asciiTheme="minorHAnsi" w:hAnsiTheme="minorHAnsi" w:cstheme="minorHAnsi"/>
          <w:b/>
          <w:sz w:val="22"/>
        </w:rPr>
        <w:t xml:space="preserve">ACTA </w:t>
      </w:r>
      <w:r>
        <w:rPr>
          <w:rFonts w:asciiTheme="minorHAnsi" w:hAnsiTheme="minorHAnsi" w:cstheme="minorHAnsi"/>
          <w:b/>
          <w:sz w:val="22"/>
        </w:rPr>
        <w:t>EXTRA</w:t>
      </w:r>
      <w:r w:rsidRPr="000671C1">
        <w:rPr>
          <w:rFonts w:asciiTheme="minorHAnsi" w:hAnsiTheme="minorHAnsi" w:cstheme="minorHAnsi"/>
          <w:b/>
          <w:sz w:val="22"/>
        </w:rPr>
        <w:t xml:space="preserve">ORDINARIA </w:t>
      </w:r>
      <w:r>
        <w:rPr>
          <w:rFonts w:asciiTheme="minorHAnsi" w:hAnsiTheme="minorHAnsi" w:cstheme="minorHAnsi"/>
          <w:b/>
          <w:sz w:val="22"/>
        </w:rPr>
        <w:t>21</w:t>
      </w:r>
      <w:r w:rsidRPr="000671C1">
        <w:rPr>
          <w:rFonts w:asciiTheme="minorHAnsi" w:hAnsiTheme="minorHAnsi" w:cstheme="minorHAnsi"/>
          <w:b/>
          <w:sz w:val="22"/>
        </w:rPr>
        <w:t>-2024:</w:t>
      </w:r>
      <w:r w:rsidRPr="000671C1">
        <w:rPr>
          <w:rFonts w:asciiTheme="minorHAnsi" w:hAnsiTheme="minorHAnsi" w:cstheme="minorHAnsi"/>
          <w:sz w:val="22"/>
        </w:rPr>
        <w:t xml:space="preserve"> Acta </w:t>
      </w:r>
      <w:r>
        <w:rPr>
          <w:rFonts w:asciiTheme="minorHAnsi" w:hAnsiTheme="minorHAnsi" w:cstheme="minorHAnsi"/>
          <w:sz w:val="22"/>
        </w:rPr>
        <w:t>veintiuno</w:t>
      </w:r>
      <w:r w:rsidRPr="000671C1">
        <w:rPr>
          <w:rFonts w:asciiTheme="minorHAnsi" w:hAnsiTheme="minorHAnsi" w:cstheme="minorHAnsi"/>
          <w:sz w:val="22"/>
        </w:rPr>
        <w:t xml:space="preserve"> </w:t>
      </w:r>
      <w:r w:rsidRPr="00B6631D">
        <w:rPr>
          <w:rFonts w:asciiTheme="minorHAnsi" w:hAnsiTheme="minorHAnsi" w:cstheme="minorHAnsi"/>
          <w:sz w:val="22"/>
        </w:rPr>
        <w:t xml:space="preserve">correspondiente a la sesión </w:t>
      </w:r>
      <w:r>
        <w:rPr>
          <w:rFonts w:asciiTheme="minorHAnsi" w:hAnsiTheme="minorHAnsi" w:cstheme="minorHAnsi"/>
          <w:sz w:val="22"/>
        </w:rPr>
        <w:t>extra</w:t>
      </w:r>
      <w:r w:rsidRPr="00B6631D">
        <w:rPr>
          <w:rFonts w:asciiTheme="minorHAnsi" w:hAnsiTheme="minorHAnsi" w:cstheme="minorHAnsi"/>
          <w:sz w:val="22"/>
        </w:rPr>
        <w:t>ordinaria celebrada virtualmente por la Junta Administrativa del Archivo Nacional,</w:t>
      </w:r>
      <w:r>
        <w:rPr>
          <w:rFonts w:asciiTheme="minorHAnsi" w:hAnsiTheme="minorHAnsi" w:cstheme="minorHAnsi"/>
          <w:sz w:val="22"/>
        </w:rPr>
        <w:t xml:space="preserve"> </w:t>
      </w:r>
      <w:r w:rsidRPr="000671C1">
        <w:rPr>
          <w:rFonts w:asciiTheme="minorHAnsi" w:hAnsiTheme="minorHAnsi" w:cstheme="minorHAnsi"/>
          <w:sz w:val="22"/>
        </w:rPr>
        <w:t xml:space="preserve">a las </w:t>
      </w:r>
      <w:r>
        <w:rPr>
          <w:rFonts w:asciiTheme="minorHAnsi" w:hAnsiTheme="minorHAnsi" w:cstheme="minorHAnsi"/>
          <w:sz w:val="22"/>
        </w:rPr>
        <w:t>nueve</w:t>
      </w:r>
      <w:r w:rsidRPr="000671C1">
        <w:rPr>
          <w:rFonts w:asciiTheme="minorHAnsi" w:hAnsiTheme="minorHAnsi" w:cstheme="minorHAnsi"/>
          <w:sz w:val="22"/>
        </w:rPr>
        <w:t xml:space="preserve"> horas con</w:t>
      </w:r>
      <w:r>
        <w:rPr>
          <w:rFonts w:asciiTheme="minorHAnsi" w:hAnsiTheme="minorHAnsi" w:cstheme="minorHAnsi"/>
          <w:sz w:val="22"/>
        </w:rPr>
        <w:t xml:space="preserve"> seis </w:t>
      </w:r>
      <w:r w:rsidRPr="000671C1">
        <w:rPr>
          <w:rFonts w:asciiTheme="minorHAnsi" w:hAnsiTheme="minorHAnsi" w:cstheme="minorHAnsi"/>
          <w:sz w:val="22"/>
        </w:rPr>
        <w:t>minutos del</w:t>
      </w:r>
      <w:r>
        <w:rPr>
          <w:rFonts w:asciiTheme="minorHAnsi" w:hAnsiTheme="minorHAnsi" w:cstheme="minorHAnsi"/>
          <w:sz w:val="22"/>
        </w:rPr>
        <w:t xml:space="preserve"> dos</w:t>
      </w:r>
      <w:r w:rsidRPr="000671C1">
        <w:rPr>
          <w:rFonts w:asciiTheme="minorHAnsi" w:hAnsiTheme="minorHAnsi" w:cstheme="minorHAnsi"/>
          <w:sz w:val="22"/>
        </w:rPr>
        <w:t xml:space="preserve"> de </w:t>
      </w:r>
      <w:r>
        <w:rPr>
          <w:rFonts w:asciiTheme="minorHAnsi" w:hAnsiTheme="minorHAnsi" w:cstheme="minorHAnsi"/>
          <w:sz w:val="22"/>
        </w:rPr>
        <w:t>diciembre</w:t>
      </w:r>
      <w:r w:rsidRPr="000671C1">
        <w:rPr>
          <w:rFonts w:asciiTheme="minorHAnsi" w:hAnsiTheme="minorHAnsi" w:cstheme="minorHAnsi"/>
          <w:sz w:val="22"/>
        </w:rPr>
        <w:t xml:space="preserve"> del dos mil veinticuatro</w:t>
      </w:r>
      <w:r>
        <w:rPr>
          <w:rFonts w:asciiTheme="minorHAnsi" w:hAnsiTheme="minorHAnsi" w:cstheme="minorHAnsi"/>
          <w:sz w:val="22"/>
        </w:rPr>
        <w:t>,</w:t>
      </w:r>
      <w:r w:rsidRPr="000671C1">
        <w:rPr>
          <w:rFonts w:asciiTheme="minorHAnsi" w:hAnsiTheme="minorHAnsi" w:cstheme="minorHAnsi"/>
          <w:sz w:val="22"/>
        </w:rPr>
        <w:t xml:space="preserve"> presidida</w:t>
      </w:r>
      <w:r>
        <w:rPr>
          <w:rFonts w:asciiTheme="minorHAnsi" w:hAnsiTheme="minorHAnsi" w:cstheme="minorHAnsi"/>
          <w:sz w:val="22"/>
        </w:rPr>
        <w:t xml:space="preserve"> </w:t>
      </w:r>
      <w:r w:rsidRPr="000671C1">
        <w:rPr>
          <w:rFonts w:asciiTheme="minorHAnsi" w:hAnsiTheme="minorHAnsi" w:cstheme="minorHAnsi"/>
          <w:sz w:val="22"/>
        </w:rPr>
        <w:t xml:space="preserve">por </w:t>
      </w:r>
      <w:r>
        <w:rPr>
          <w:rFonts w:asciiTheme="minorHAnsi" w:hAnsiTheme="minorHAnsi" w:cstheme="minorHAnsi"/>
          <w:sz w:val="22"/>
        </w:rPr>
        <w:t xml:space="preserve">el señor </w:t>
      </w:r>
      <w:r w:rsidRPr="000671C1">
        <w:rPr>
          <w:rFonts w:asciiTheme="minorHAnsi" w:hAnsiTheme="minorHAnsi" w:cstheme="minorHAnsi"/>
          <w:sz w:val="22"/>
        </w:rPr>
        <w:t xml:space="preserve">Luis Alexander Castro Mena, Presidente, representante </w:t>
      </w:r>
      <w:r>
        <w:rPr>
          <w:rFonts w:asciiTheme="minorHAnsi" w:hAnsiTheme="minorHAnsi" w:cstheme="minorHAnsi"/>
          <w:sz w:val="22"/>
        </w:rPr>
        <w:t>del Ministro</w:t>
      </w:r>
      <w:r w:rsidRPr="000671C1">
        <w:rPr>
          <w:rFonts w:asciiTheme="minorHAnsi" w:hAnsiTheme="minorHAnsi" w:cstheme="minorHAnsi"/>
          <w:sz w:val="22"/>
        </w:rPr>
        <w:t xml:space="preserve"> de Cultura y Juventud</w:t>
      </w:r>
      <w:r>
        <w:rPr>
          <w:rFonts w:asciiTheme="minorHAnsi" w:hAnsiTheme="minorHAnsi" w:cstheme="minorHAnsi"/>
          <w:sz w:val="22"/>
        </w:rPr>
        <w:t xml:space="preserve"> </w:t>
      </w:r>
      <w:r w:rsidRPr="00B6631D">
        <w:rPr>
          <w:rFonts w:asciiTheme="minorHAnsi" w:hAnsiTheme="minorHAnsi" w:cstheme="minorHAnsi"/>
          <w:sz w:val="22"/>
        </w:rPr>
        <w:t>(presente desde</w:t>
      </w:r>
      <w:r>
        <w:rPr>
          <w:rFonts w:asciiTheme="minorHAnsi" w:hAnsiTheme="minorHAnsi" w:cstheme="minorHAnsi"/>
          <w:sz w:val="22"/>
        </w:rPr>
        <w:t xml:space="preserve"> su lugar de trabajo</w:t>
      </w:r>
      <w:r w:rsidRPr="00B6631D">
        <w:rPr>
          <w:rFonts w:asciiTheme="minorHAnsi" w:hAnsiTheme="minorHAnsi" w:cstheme="minorHAnsi"/>
          <w:sz w:val="22"/>
        </w:rPr>
        <w:t>)</w:t>
      </w:r>
      <w:r>
        <w:rPr>
          <w:rFonts w:asciiTheme="minorHAnsi" w:hAnsiTheme="minorHAnsi" w:cstheme="minorHAnsi"/>
          <w:sz w:val="22"/>
        </w:rPr>
        <w:t xml:space="preserve"> </w:t>
      </w:r>
      <w:r w:rsidRPr="000671C1">
        <w:rPr>
          <w:rFonts w:asciiTheme="minorHAnsi" w:hAnsiTheme="minorHAnsi" w:cstheme="minorHAnsi"/>
          <w:sz w:val="22"/>
        </w:rPr>
        <w:t>con la asistencia de los siguientes miembros:</w:t>
      </w:r>
      <w:r>
        <w:rPr>
          <w:rFonts w:asciiTheme="minorHAnsi" w:hAnsiTheme="minorHAnsi" w:cstheme="minorHAnsi"/>
          <w:sz w:val="22"/>
        </w:rPr>
        <w:t xml:space="preserve"> </w:t>
      </w:r>
      <w:r w:rsidRPr="000671C1">
        <w:rPr>
          <w:rFonts w:asciiTheme="minorHAnsi" w:hAnsiTheme="minorHAnsi" w:cstheme="minorHAnsi"/>
          <w:sz w:val="22"/>
        </w:rPr>
        <w:t xml:space="preserve">Ricardo Badilla Marín, Secretario, </w:t>
      </w:r>
      <w:r>
        <w:rPr>
          <w:rFonts w:asciiTheme="minorHAnsi" w:hAnsiTheme="minorHAnsi" w:cstheme="minorHAnsi"/>
          <w:sz w:val="22"/>
        </w:rPr>
        <w:t>r</w:t>
      </w:r>
      <w:r w:rsidRPr="000671C1">
        <w:rPr>
          <w:rFonts w:asciiTheme="minorHAnsi" w:hAnsiTheme="minorHAnsi" w:cstheme="minorHAnsi"/>
          <w:sz w:val="22"/>
        </w:rPr>
        <w:t>epresentante de los Archivistas</w:t>
      </w:r>
      <w:r>
        <w:rPr>
          <w:rFonts w:asciiTheme="minorHAnsi" w:hAnsiTheme="minorHAnsi" w:cstheme="minorHAnsi"/>
          <w:sz w:val="22"/>
        </w:rPr>
        <w:t xml:space="preserve"> </w:t>
      </w:r>
      <w:r w:rsidRPr="00B6631D">
        <w:rPr>
          <w:rFonts w:asciiTheme="minorHAnsi" w:hAnsiTheme="minorHAnsi" w:cstheme="minorHAnsi"/>
          <w:sz w:val="22"/>
        </w:rPr>
        <w:t xml:space="preserve">(presente desde su lugar de </w:t>
      </w:r>
      <w:r>
        <w:rPr>
          <w:rFonts w:asciiTheme="minorHAnsi" w:hAnsiTheme="minorHAnsi" w:cstheme="minorHAnsi"/>
          <w:sz w:val="22"/>
        </w:rPr>
        <w:t>residencia</w:t>
      </w:r>
      <w:r w:rsidRPr="00B6631D">
        <w:rPr>
          <w:rFonts w:asciiTheme="minorHAnsi" w:hAnsiTheme="minorHAnsi" w:cstheme="minorHAnsi"/>
          <w:sz w:val="22"/>
        </w:rPr>
        <w:t>)</w:t>
      </w:r>
      <w:r>
        <w:rPr>
          <w:rFonts w:asciiTheme="minorHAnsi" w:hAnsiTheme="minorHAnsi" w:cstheme="minorHAnsi"/>
          <w:sz w:val="22"/>
        </w:rPr>
        <w:t>;</w:t>
      </w:r>
      <w:r w:rsidRPr="0060690E">
        <w:rPr>
          <w:rFonts w:asciiTheme="minorHAnsi" w:hAnsiTheme="minorHAnsi" w:cstheme="minorHAnsi"/>
          <w:sz w:val="22"/>
        </w:rPr>
        <w:t xml:space="preserve"> </w:t>
      </w:r>
      <w:r w:rsidRPr="000671C1">
        <w:rPr>
          <w:rFonts w:asciiTheme="minorHAnsi" w:hAnsiTheme="minorHAnsi" w:cstheme="minorHAnsi"/>
          <w:sz w:val="22"/>
        </w:rPr>
        <w:t>Wilson Picado Umaña, Tesorero, representante de las Escuelas de Historia de las universidades públicas</w:t>
      </w:r>
      <w:r>
        <w:rPr>
          <w:rFonts w:asciiTheme="minorHAnsi" w:hAnsiTheme="minorHAnsi" w:cstheme="minorHAnsi"/>
          <w:sz w:val="22"/>
        </w:rPr>
        <w:t xml:space="preserve"> (presente desde su lugar de trabajo); </w:t>
      </w:r>
      <w:r w:rsidRPr="000671C1">
        <w:rPr>
          <w:rFonts w:asciiTheme="minorHAnsi" w:hAnsiTheme="minorHAnsi" w:cstheme="minorHAnsi"/>
          <w:sz w:val="22"/>
        </w:rPr>
        <w:t xml:space="preserve">María </w:t>
      </w:r>
      <w:r w:rsidRPr="000671C1">
        <w:rPr>
          <w:rFonts w:asciiTheme="minorHAnsi" w:hAnsiTheme="minorHAnsi" w:cstheme="minorHAnsi"/>
          <w:sz w:val="22"/>
          <w:lang w:val="es-MX"/>
        </w:rPr>
        <w:t>Gabriela Castillo Solano</w:t>
      </w:r>
      <w:r w:rsidRPr="000671C1">
        <w:rPr>
          <w:rFonts w:asciiTheme="minorHAnsi" w:hAnsiTheme="minorHAnsi" w:cstheme="minorHAnsi"/>
          <w:sz w:val="22"/>
        </w:rPr>
        <w:t>, Fiscal, representante de la Sección de Archivística de la Universidad de Costa Rica</w:t>
      </w:r>
      <w:r>
        <w:rPr>
          <w:rFonts w:asciiTheme="minorHAnsi" w:hAnsiTheme="minorHAnsi" w:cstheme="minorHAnsi"/>
          <w:sz w:val="22"/>
        </w:rPr>
        <w:t xml:space="preserve"> </w:t>
      </w:r>
      <w:r w:rsidRPr="00B6631D">
        <w:rPr>
          <w:rFonts w:asciiTheme="minorHAnsi" w:hAnsiTheme="minorHAnsi" w:cstheme="minorHAnsi"/>
          <w:sz w:val="22"/>
        </w:rPr>
        <w:t xml:space="preserve">(presente desde su lugar de </w:t>
      </w:r>
      <w:r>
        <w:rPr>
          <w:rFonts w:asciiTheme="minorHAnsi" w:hAnsiTheme="minorHAnsi" w:cstheme="minorHAnsi"/>
          <w:sz w:val="22"/>
        </w:rPr>
        <w:t>residencia</w:t>
      </w:r>
      <w:r w:rsidRPr="00B6631D">
        <w:rPr>
          <w:rFonts w:asciiTheme="minorHAnsi" w:hAnsiTheme="minorHAnsi" w:cstheme="minorHAnsi"/>
          <w:sz w:val="22"/>
        </w:rPr>
        <w:t>)</w:t>
      </w:r>
      <w:r>
        <w:rPr>
          <w:rFonts w:asciiTheme="minorHAnsi" w:hAnsiTheme="minorHAnsi" w:cstheme="minorHAnsi"/>
          <w:sz w:val="22"/>
        </w:rPr>
        <w:t xml:space="preserve">; </w:t>
      </w:r>
      <w:r w:rsidRPr="000671C1">
        <w:rPr>
          <w:rFonts w:asciiTheme="minorHAnsi" w:hAnsiTheme="minorHAnsi" w:cstheme="minorHAnsi"/>
          <w:sz w:val="22"/>
        </w:rPr>
        <w:t>Armando Vargas Araya, Primer Vocal, representante de la Academia de Geografía e Historia de Costa Rica</w:t>
      </w:r>
      <w:r>
        <w:rPr>
          <w:rFonts w:asciiTheme="minorHAnsi" w:hAnsiTheme="minorHAnsi" w:cstheme="minorHAnsi"/>
          <w:sz w:val="22"/>
        </w:rPr>
        <w:t xml:space="preserve"> (presente desde el lugar de residencia)</w:t>
      </w:r>
      <w:r w:rsidRPr="000671C1">
        <w:rPr>
          <w:rFonts w:asciiTheme="minorHAnsi" w:hAnsiTheme="minorHAnsi" w:cstheme="minorHAnsi"/>
          <w:sz w:val="22"/>
        </w:rPr>
        <w:t>;</w:t>
      </w:r>
      <w:r>
        <w:rPr>
          <w:rFonts w:asciiTheme="minorHAnsi" w:hAnsiTheme="minorHAnsi" w:cstheme="minorHAnsi"/>
          <w:sz w:val="22"/>
        </w:rPr>
        <w:t xml:space="preserve"> Ivannia Valverde Guevara, Subdirectora General </w:t>
      </w:r>
      <w:r w:rsidRPr="00B6631D">
        <w:rPr>
          <w:rFonts w:asciiTheme="minorHAnsi" w:hAnsiTheme="minorHAnsi" w:cstheme="minorHAnsi"/>
          <w:sz w:val="22"/>
        </w:rPr>
        <w:t>(presente</w:t>
      </w:r>
      <w:r>
        <w:rPr>
          <w:rFonts w:asciiTheme="minorHAnsi" w:hAnsiTheme="minorHAnsi" w:cstheme="minorHAnsi"/>
          <w:sz w:val="22"/>
        </w:rPr>
        <w:t xml:space="preserve"> </w:t>
      </w:r>
      <w:r w:rsidRPr="00B6631D">
        <w:rPr>
          <w:rFonts w:asciiTheme="minorHAnsi" w:hAnsiTheme="minorHAnsi" w:cstheme="minorHAnsi"/>
          <w:sz w:val="22"/>
        </w:rPr>
        <w:t>desde su lugar de trabajo)</w:t>
      </w:r>
      <w:r>
        <w:rPr>
          <w:rFonts w:asciiTheme="minorHAnsi" w:hAnsiTheme="minorHAnsi" w:cstheme="minorHAnsi"/>
          <w:sz w:val="22"/>
        </w:rPr>
        <w:t xml:space="preserve"> y</w:t>
      </w:r>
      <w:r w:rsidRPr="000671C1">
        <w:rPr>
          <w:rFonts w:asciiTheme="minorHAnsi" w:hAnsiTheme="minorHAnsi" w:cstheme="minorHAnsi"/>
          <w:sz w:val="22"/>
        </w:rPr>
        <w:t xml:space="preserve"> </w:t>
      </w:r>
      <w:proofErr w:type="spellStart"/>
      <w:r w:rsidRPr="000671C1">
        <w:rPr>
          <w:rFonts w:asciiTheme="minorHAnsi" w:hAnsiTheme="minorHAnsi" w:cstheme="minorHAnsi"/>
          <w:sz w:val="22"/>
        </w:rPr>
        <w:t>Zeirys</w:t>
      </w:r>
      <w:proofErr w:type="spellEnd"/>
      <w:r w:rsidRPr="000671C1">
        <w:rPr>
          <w:rFonts w:asciiTheme="minorHAnsi" w:hAnsiTheme="minorHAnsi" w:cstheme="minorHAnsi"/>
          <w:sz w:val="22"/>
        </w:rPr>
        <w:t xml:space="preserve"> Gamboa Naranjo, Secretaria de Actas</w:t>
      </w:r>
      <w:r>
        <w:rPr>
          <w:rFonts w:asciiTheme="minorHAnsi" w:hAnsiTheme="minorHAnsi" w:cstheme="minorHAnsi"/>
          <w:sz w:val="22"/>
        </w:rPr>
        <w:t xml:space="preserve"> </w:t>
      </w:r>
      <w:r w:rsidRPr="00B6631D">
        <w:rPr>
          <w:rFonts w:asciiTheme="minorHAnsi" w:hAnsiTheme="minorHAnsi" w:cstheme="minorHAnsi"/>
          <w:sz w:val="22"/>
        </w:rPr>
        <w:t>(presente desde su lugar de</w:t>
      </w:r>
      <w:r>
        <w:rPr>
          <w:rFonts w:asciiTheme="minorHAnsi" w:hAnsiTheme="minorHAnsi" w:cstheme="minorHAnsi"/>
          <w:sz w:val="22"/>
        </w:rPr>
        <w:t xml:space="preserve"> residencia</w:t>
      </w:r>
      <w:r w:rsidRPr="00B6631D">
        <w:rPr>
          <w:rFonts w:asciiTheme="minorHAnsi" w:hAnsiTheme="minorHAnsi" w:cstheme="minorHAnsi"/>
          <w:sz w:val="22"/>
        </w:rPr>
        <w:t>)</w:t>
      </w:r>
      <w:r>
        <w:rPr>
          <w:rFonts w:asciiTheme="minorHAnsi" w:hAnsiTheme="minorHAnsi" w:cstheme="minorHAnsi"/>
          <w:sz w:val="22"/>
        </w:rPr>
        <w:t>.</w:t>
      </w:r>
      <w:r w:rsidR="00744E54">
        <w:rPr>
          <w:rFonts w:asciiTheme="minorHAnsi" w:hAnsiTheme="minorHAnsi" w:cstheme="minorHAnsi"/>
          <w:sz w:val="22"/>
        </w:rPr>
        <w:t xml:space="preserve"> ---------------------------------------------------------------------------------------------------------------</w:t>
      </w:r>
    </w:p>
    <w:p w14:paraId="06E4277C" w14:textId="3E286709" w:rsidR="00FA06C6" w:rsidRDefault="00FA06C6" w:rsidP="00744E54">
      <w:pPr>
        <w:pStyle w:val="Subttulo"/>
        <w:spacing w:line="480" w:lineRule="auto"/>
        <w:jc w:val="both"/>
        <w:rPr>
          <w:rFonts w:asciiTheme="minorHAnsi" w:hAnsiTheme="minorHAnsi" w:cstheme="minorHAnsi"/>
          <w:sz w:val="22"/>
        </w:rPr>
      </w:pPr>
      <w:r w:rsidRPr="000671C1">
        <w:rPr>
          <w:rFonts w:asciiTheme="minorHAnsi" w:hAnsiTheme="minorHAnsi" w:cstheme="minorHAnsi"/>
          <w:b/>
          <w:sz w:val="22"/>
        </w:rPr>
        <w:t>Ausente con justificación:</w:t>
      </w:r>
      <w:r w:rsidRPr="000671C1">
        <w:rPr>
          <w:rFonts w:asciiTheme="minorHAnsi" w:hAnsiTheme="minorHAnsi" w:cstheme="minorHAnsi"/>
          <w:bCs/>
          <w:sz w:val="22"/>
        </w:rPr>
        <w:t xml:space="preserve"> </w:t>
      </w:r>
      <w:r w:rsidRPr="000671C1">
        <w:rPr>
          <w:rFonts w:asciiTheme="minorHAnsi" w:hAnsiTheme="minorHAnsi" w:cstheme="minorHAnsi"/>
          <w:sz w:val="22"/>
        </w:rPr>
        <w:t xml:space="preserve">Guillermo Sandí Baltodano, </w:t>
      </w:r>
      <w:proofErr w:type="gramStart"/>
      <w:r w:rsidRPr="000671C1">
        <w:rPr>
          <w:rFonts w:asciiTheme="minorHAnsi" w:hAnsiTheme="minorHAnsi" w:cstheme="minorHAnsi"/>
          <w:sz w:val="22"/>
        </w:rPr>
        <w:t>Vicepresidente</w:t>
      </w:r>
      <w:proofErr w:type="gramEnd"/>
      <w:r w:rsidRPr="000671C1">
        <w:rPr>
          <w:rFonts w:asciiTheme="minorHAnsi" w:hAnsiTheme="minorHAnsi" w:cstheme="minorHAnsi"/>
          <w:sz w:val="22"/>
        </w:rPr>
        <w:t>,</w:t>
      </w:r>
      <w:r>
        <w:rPr>
          <w:rFonts w:asciiTheme="minorHAnsi" w:hAnsiTheme="minorHAnsi" w:cstheme="minorHAnsi"/>
          <w:sz w:val="22"/>
        </w:rPr>
        <w:t xml:space="preserve"> </w:t>
      </w:r>
      <w:r w:rsidRPr="000671C1">
        <w:rPr>
          <w:rFonts w:asciiTheme="minorHAnsi" w:hAnsiTheme="minorHAnsi" w:cstheme="minorHAnsi"/>
          <w:sz w:val="22"/>
        </w:rPr>
        <w:t>representante de la Dirección General del Archivo Naciona</w:t>
      </w:r>
      <w:r>
        <w:rPr>
          <w:rFonts w:asciiTheme="minorHAnsi" w:hAnsiTheme="minorHAnsi" w:cstheme="minorHAnsi"/>
          <w:sz w:val="22"/>
        </w:rPr>
        <w:t xml:space="preserve">l, </w:t>
      </w:r>
      <w:r w:rsidRPr="000671C1">
        <w:rPr>
          <w:rFonts w:asciiTheme="minorHAnsi" w:hAnsiTheme="minorHAnsi" w:cstheme="minorHAnsi"/>
          <w:sz w:val="22"/>
        </w:rPr>
        <w:t>Ivannia Vindas Rivera, Segunda Vocal, representante de la Ministra de Planificación Nacional y Política Económica</w:t>
      </w:r>
      <w:r>
        <w:rPr>
          <w:rFonts w:asciiTheme="minorHAnsi" w:hAnsiTheme="minorHAnsi" w:cstheme="minorHAnsi"/>
          <w:sz w:val="22"/>
        </w:rPr>
        <w:t xml:space="preserve"> y </w:t>
      </w:r>
      <w:r w:rsidRPr="000671C1">
        <w:rPr>
          <w:rFonts w:asciiTheme="minorHAnsi" w:hAnsiTheme="minorHAnsi" w:cstheme="minorHAnsi"/>
          <w:sz w:val="22"/>
        </w:rPr>
        <w:t>Carmen Elena Campos Ramírez, Directora General</w:t>
      </w:r>
      <w:r>
        <w:rPr>
          <w:rFonts w:asciiTheme="minorHAnsi" w:hAnsiTheme="minorHAnsi" w:cstheme="minorHAnsi"/>
          <w:sz w:val="22"/>
        </w:rPr>
        <w:t>.</w:t>
      </w:r>
      <w:r w:rsidR="00744E54">
        <w:rPr>
          <w:rFonts w:asciiTheme="minorHAnsi" w:hAnsiTheme="minorHAnsi" w:cstheme="minorHAnsi"/>
          <w:sz w:val="22"/>
        </w:rPr>
        <w:t xml:space="preserve"> -----------</w:t>
      </w:r>
    </w:p>
    <w:p w14:paraId="0E0762C0" w14:textId="6D33653A" w:rsidR="00FA06C6" w:rsidRDefault="00FA06C6" w:rsidP="00744E54">
      <w:pPr>
        <w:spacing w:line="480" w:lineRule="auto"/>
        <w:jc w:val="both"/>
        <w:rPr>
          <w:rFonts w:asciiTheme="minorHAnsi" w:eastAsia="Calibri" w:hAnsiTheme="minorHAnsi" w:cstheme="minorHAnsi"/>
          <w:sz w:val="22"/>
          <w:szCs w:val="22"/>
        </w:rPr>
      </w:pPr>
      <w:r w:rsidRPr="000671C1">
        <w:rPr>
          <w:rFonts w:asciiTheme="minorHAnsi" w:eastAsia="Calibri" w:hAnsiTheme="minorHAnsi" w:cstheme="minorHAnsi"/>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0671C1">
        <w:rPr>
          <w:rFonts w:asciiTheme="minorHAnsi" w:eastAsia="Calibri" w:hAnsiTheme="minorHAnsi" w:cstheme="minorHAnsi"/>
          <w:i/>
          <w:sz w:val="22"/>
          <w:szCs w:val="22"/>
        </w:rPr>
        <w:t>transcripción literal</w:t>
      </w:r>
      <w:r w:rsidRPr="000671C1">
        <w:rPr>
          <w:rFonts w:asciiTheme="minorHAnsi" w:eastAsia="Calibri" w:hAnsiTheme="minorHAnsi" w:cstheme="minorHAnsi"/>
          <w:sz w:val="22"/>
          <w:szCs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sidR="00744E54">
        <w:rPr>
          <w:rFonts w:asciiTheme="minorHAnsi" w:eastAsia="Calibri" w:hAnsiTheme="minorHAnsi" w:cstheme="minorHAnsi"/>
          <w:sz w:val="22"/>
          <w:szCs w:val="22"/>
        </w:rPr>
        <w:t xml:space="preserve"> ---------------------------------------------------------------------</w:t>
      </w:r>
    </w:p>
    <w:p w14:paraId="4C641A1E" w14:textId="77777777" w:rsidR="00FA06C6" w:rsidRDefault="00FA06C6" w:rsidP="00744E54">
      <w:pPr>
        <w:pStyle w:val="Subttulo"/>
        <w:spacing w:line="480" w:lineRule="auto"/>
        <w:jc w:val="both"/>
        <w:rPr>
          <w:rFonts w:asciiTheme="minorHAnsi" w:hAnsiTheme="minorHAnsi" w:cstheme="minorHAnsi"/>
          <w:b/>
          <w:bCs/>
          <w:sz w:val="22"/>
        </w:rPr>
      </w:pPr>
    </w:p>
    <w:p w14:paraId="374ADDD8" w14:textId="73DF21AE" w:rsidR="00FA06C6" w:rsidRPr="00D23625" w:rsidRDefault="00FA06C6" w:rsidP="00744E54">
      <w:pPr>
        <w:pStyle w:val="Subttulo"/>
        <w:spacing w:line="480" w:lineRule="auto"/>
        <w:jc w:val="both"/>
        <w:rPr>
          <w:rFonts w:asciiTheme="minorHAnsi" w:hAnsiTheme="minorHAnsi" w:cstheme="minorHAnsi"/>
          <w:b/>
          <w:bCs/>
          <w:sz w:val="22"/>
        </w:rPr>
      </w:pPr>
      <w:r w:rsidRPr="00D23625">
        <w:rPr>
          <w:rFonts w:asciiTheme="minorHAnsi" w:hAnsiTheme="minorHAnsi" w:cstheme="minorHAnsi"/>
          <w:b/>
          <w:bCs/>
          <w:sz w:val="22"/>
        </w:rPr>
        <w:lastRenderedPageBreak/>
        <w:t>CAPITULO I. REVISIÓN Y APROBACIÓN DEL ORDEN DEL DÍA</w:t>
      </w:r>
      <w:r>
        <w:rPr>
          <w:rFonts w:asciiTheme="minorHAnsi" w:hAnsiTheme="minorHAnsi" w:cstheme="minorHAnsi"/>
          <w:b/>
          <w:bCs/>
          <w:sz w:val="22"/>
        </w:rPr>
        <w:t xml:space="preserve"> </w:t>
      </w:r>
      <w:r w:rsidR="00744E54">
        <w:rPr>
          <w:rFonts w:asciiTheme="minorHAnsi" w:hAnsiTheme="minorHAnsi" w:cstheme="minorHAnsi"/>
          <w:b/>
          <w:bCs/>
          <w:sz w:val="22"/>
        </w:rPr>
        <w:t>-----------------------------------------------------------</w:t>
      </w:r>
    </w:p>
    <w:p w14:paraId="4361BE63" w14:textId="48DAFA47" w:rsidR="00FA06C6" w:rsidRPr="00744E54" w:rsidRDefault="00FA06C6" w:rsidP="00744E54">
      <w:pPr>
        <w:pStyle w:val="Subttulo"/>
        <w:spacing w:line="480" w:lineRule="auto"/>
        <w:jc w:val="both"/>
        <w:rPr>
          <w:rFonts w:asciiTheme="minorHAnsi" w:hAnsiTheme="minorHAnsi" w:cstheme="minorHAnsi"/>
          <w:b/>
          <w:bCs/>
          <w:color w:val="000000" w:themeColor="text1"/>
          <w:sz w:val="22"/>
        </w:rPr>
      </w:pPr>
      <w:r w:rsidRPr="00D23625">
        <w:rPr>
          <w:rFonts w:asciiTheme="minorHAnsi" w:hAnsiTheme="minorHAnsi" w:cstheme="minorHAnsi"/>
          <w:b/>
          <w:bCs/>
          <w:sz w:val="22"/>
        </w:rPr>
        <w:t xml:space="preserve"> </w:t>
      </w:r>
      <w:r w:rsidRPr="00D23625">
        <w:rPr>
          <w:rFonts w:asciiTheme="minorHAnsi" w:hAnsiTheme="minorHAnsi" w:cstheme="minorHAnsi"/>
          <w:b/>
          <w:color w:val="000000" w:themeColor="text1"/>
          <w:sz w:val="22"/>
        </w:rPr>
        <w:t xml:space="preserve">ARTICULO </w:t>
      </w:r>
      <w:r>
        <w:rPr>
          <w:rFonts w:asciiTheme="minorHAnsi" w:hAnsiTheme="minorHAnsi" w:cstheme="minorHAnsi"/>
          <w:b/>
          <w:color w:val="000000" w:themeColor="text1"/>
          <w:sz w:val="22"/>
        </w:rPr>
        <w:t>1</w:t>
      </w:r>
      <w:r w:rsidRPr="00D23625">
        <w:rPr>
          <w:rFonts w:asciiTheme="minorHAnsi" w:hAnsiTheme="minorHAnsi" w:cstheme="minorHAnsi"/>
          <w:b/>
          <w:color w:val="000000" w:themeColor="text1"/>
          <w:sz w:val="22"/>
        </w:rPr>
        <w:t>.</w:t>
      </w:r>
      <w:r w:rsidRPr="00D23625">
        <w:rPr>
          <w:rFonts w:asciiTheme="minorHAnsi" w:hAnsiTheme="minorHAnsi" w:cstheme="minorHAnsi"/>
          <w:color w:val="000000" w:themeColor="text1"/>
          <w:sz w:val="22"/>
        </w:rPr>
        <w:t xml:space="preserve"> Lectura, comentario y aprobación </w:t>
      </w:r>
      <w:r>
        <w:rPr>
          <w:rFonts w:asciiTheme="minorHAnsi" w:hAnsiTheme="minorHAnsi" w:cstheme="minorHAnsi"/>
          <w:color w:val="000000" w:themeColor="text1"/>
          <w:sz w:val="22"/>
        </w:rPr>
        <w:t>del orden del día.</w:t>
      </w:r>
      <w:r w:rsidR="00744E54">
        <w:rPr>
          <w:rFonts w:asciiTheme="minorHAnsi" w:hAnsiTheme="minorHAnsi" w:cstheme="minorHAnsi"/>
          <w:color w:val="000000" w:themeColor="text1"/>
          <w:sz w:val="22"/>
        </w:rPr>
        <w:t xml:space="preserve"> ---------------------------------------------------</w:t>
      </w:r>
    </w:p>
    <w:p w14:paraId="61CF171E" w14:textId="355EB6EF" w:rsidR="00FA06C6" w:rsidRDefault="00FA06C6" w:rsidP="00744E54">
      <w:pPr>
        <w:pStyle w:val="Subttulo"/>
        <w:spacing w:line="480" w:lineRule="auto"/>
        <w:jc w:val="both"/>
        <w:rPr>
          <w:rFonts w:asciiTheme="minorHAnsi" w:hAnsiTheme="minorHAnsi" w:cstheme="minorHAnsi"/>
          <w:color w:val="000000"/>
          <w:sz w:val="22"/>
        </w:rPr>
      </w:pPr>
      <w:r w:rsidRPr="006F7781">
        <w:rPr>
          <w:rFonts w:asciiTheme="minorHAnsi" w:hAnsiTheme="minorHAnsi" w:cstheme="minorHAnsi"/>
          <w:color w:val="000000"/>
          <w:sz w:val="22"/>
        </w:rPr>
        <w:t xml:space="preserve">Se somete a votación </w:t>
      </w:r>
      <w:r w:rsidRPr="004C5476">
        <w:rPr>
          <w:rFonts w:asciiTheme="minorHAnsi" w:hAnsiTheme="minorHAnsi" w:cstheme="minorHAnsi"/>
          <w:color w:val="000000"/>
          <w:sz w:val="22"/>
        </w:rPr>
        <w:t>aproba</w:t>
      </w:r>
      <w:r>
        <w:rPr>
          <w:rFonts w:asciiTheme="minorHAnsi" w:hAnsiTheme="minorHAnsi" w:cstheme="minorHAnsi"/>
          <w:color w:val="000000"/>
          <w:sz w:val="22"/>
        </w:rPr>
        <w:t xml:space="preserve">r </w:t>
      </w:r>
      <w:r w:rsidRPr="006F7781">
        <w:rPr>
          <w:rFonts w:asciiTheme="minorHAnsi" w:hAnsiTheme="minorHAnsi" w:cstheme="minorHAnsi"/>
          <w:color w:val="000000"/>
          <w:sz w:val="22"/>
        </w:rPr>
        <w:t>el orden del día para esta sesión.</w:t>
      </w:r>
      <w:r w:rsidR="00744E54">
        <w:rPr>
          <w:rFonts w:asciiTheme="minorHAnsi" w:hAnsiTheme="minorHAnsi" w:cstheme="minorHAnsi"/>
          <w:color w:val="000000"/>
          <w:sz w:val="22"/>
        </w:rPr>
        <w:t xml:space="preserve"> ------------------------------------------------------</w:t>
      </w:r>
    </w:p>
    <w:p w14:paraId="60B6CC16" w14:textId="60A731EA" w:rsidR="00FA06C6" w:rsidRDefault="00FA06C6" w:rsidP="00744E54">
      <w:pPr>
        <w:pStyle w:val="Subttulo"/>
        <w:spacing w:line="480" w:lineRule="auto"/>
        <w:jc w:val="both"/>
        <w:rPr>
          <w:rFonts w:asciiTheme="minorHAnsi" w:hAnsiTheme="minorHAnsi" w:cstheme="minorHAnsi"/>
          <w:color w:val="000000"/>
          <w:sz w:val="22"/>
        </w:rPr>
      </w:pPr>
      <w:r w:rsidRPr="007E680B">
        <w:rPr>
          <w:rFonts w:asciiTheme="minorHAnsi" w:hAnsiTheme="minorHAnsi" w:cstheme="minorHAnsi"/>
          <w:b/>
          <w:bCs/>
          <w:color w:val="000000"/>
          <w:sz w:val="22"/>
        </w:rPr>
        <w:t xml:space="preserve">ACUERDO </w:t>
      </w:r>
      <w:r>
        <w:rPr>
          <w:rFonts w:asciiTheme="minorHAnsi" w:hAnsiTheme="minorHAnsi" w:cstheme="minorHAnsi"/>
          <w:b/>
          <w:bCs/>
          <w:color w:val="000000"/>
          <w:sz w:val="22"/>
        </w:rPr>
        <w:t>1</w:t>
      </w:r>
      <w:r w:rsidRPr="007E680B">
        <w:rPr>
          <w:rFonts w:asciiTheme="minorHAnsi" w:hAnsiTheme="minorHAnsi" w:cstheme="minorHAnsi"/>
          <w:b/>
          <w:bCs/>
          <w:color w:val="000000"/>
          <w:sz w:val="22"/>
        </w:rPr>
        <w:t>.</w:t>
      </w:r>
      <w:r w:rsidRPr="004C5476">
        <w:rPr>
          <w:rFonts w:asciiTheme="minorHAnsi" w:hAnsiTheme="minorHAnsi" w:cstheme="minorHAnsi"/>
          <w:color w:val="000000"/>
          <w:sz w:val="22"/>
        </w:rPr>
        <w:t xml:space="preserve"> Se aprueba el </w:t>
      </w:r>
      <w:r w:rsidRPr="00D23625">
        <w:rPr>
          <w:rFonts w:asciiTheme="minorHAnsi" w:hAnsiTheme="minorHAnsi" w:cstheme="minorHAnsi"/>
          <w:color w:val="000000" w:themeColor="text1"/>
          <w:sz w:val="22"/>
        </w:rPr>
        <w:t>orden del día para esta sesión</w:t>
      </w:r>
      <w:r w:rsidRPr="004C5476">
        <w:rPr>
          <w:rFonts w:asciiTheme="minorHAnsi" w:hAnsiTheme="minorHAnsi" w:cstheme="minorHAnsi"/>
          <w:color w:val="000000"/>
          <w:sz w:val="22"/>
        </w:rPr>
        <w:t xml:space="preserve"> </w:t>
      </w:r>
      <w:r>
        <w:rPr>
          <w:rFonts w:asciiTheme="minorHAnsi" w:hAnsiTheme="minorHAnsi" w:cstheme="minorHAnsi"/>
          <w:color w:val="000000"/>
          <w:sz w:val="22"/>
        </w:rPr>
        <w:t>021</w:t>
      </w:r>
      <w:r w:rsidRPr="004C5476">
        <w:rPr>
          <w:rFonts w:asciiTheme="minorHAnsi" w:hAnsiTheme="minorHAnsi" w:cstheme="minorHAnsi"/>
          <w:color w:val="000000"/>
          <w:sz w:val="22"/>
        </w:rPr>
        <w:t>-202</w:t>
      </w:r>
      <w:r>
        <w:rPr>
          <w:rFonts w:asciiTheme="minorHAnsi" w:hAnsiTheme="minorHAnsi" w:cstheme="minorHAnsi"/>
          <w:color w:val="000000"/>
          <w:sz w:val="22"/>
        </w:rPr>
        <w:t>4</w:t>
      </w:r>
      <w:r w:rsidRPr="004C5476">
        <w:rPr>
          <w:rFonts w:asciiTheme="minorHAnsi" w:hAnsiTheme="minorHAnsi" w:cstheme="minorHAnsi"/>
          <w:color w:val="000000"/>
          <w:sz w:val="22"/>
        </w:rPr>
        <w:t xml:space="preserve"> </w:t>
      </w:r>
      <w:r w:rsidRPr="00E41450">
        <w:rPr>
          <w:rFonts w:asciiTheme="minorHAnsi" w:hAnsiTheme="minorHAnsi" w:cstheme="minorHAnsi"/>
          <w:color w:val="000000"/>
          <w:sz w:val="22"/>
        </w:rPr>
        <w:t xml:space="preserve">del </w:t>
      </w:r>
      <w:r>
        <w:rPr>
          <w:rFonts w:asciiTheme="minorHAnsi" w:hAnsiTheme="minorHAnsi" w:cstheme="minorHAnsi"/>
          <w:color w:val="000000"/>
          <w:sz w:val="22"/>
        </w:rPr>
        <w:t xml:space="preserve">02 </w:t>
      </w:r>
      <w:r w:rsidRPr="00E41450">
        <w:rPr>
          <w:rFonts w:asciiTheme="minorHAnsi" w:hAnsiTheme="minorHAnsi" w:cstheme="minorHAnsi"/>
          <w:color w:val="000000"/>
          <w:sz w:val="22"/>
        </w:rPr>
        <w:t xml:space="preserve">de </w:t>
      </w:r>
      <w:r>
        <w:rPr>
          <w:rFonts w:asciiTheme="minorHAnsi" w:hAnsiTheme="minorHAnsi" w:cstheme="minorHAnsi"/>
          <w:color w:val="000000"/>
          <w:sz w:val="22"/>
        </w:rPr>
        <w:t xml:space="preserve">diciembre </w:t>
      </w:r>
      <w:r w:rsidRPr="004C5476">
        <w:rPr>
          <w:rFonts w:asciiTheme="minorHAnsi" w:hAnsiTheme="minorHAnsi" w:cstheme="minorHAnsi"/>
          <w:color w:val="000000"/>
          <w:sz w:val="22"/>
        </w:rPr>
        <w:t>de 202</w:t>
      </w:r>
      <w:r>
        <w:rPr>
          <w:rFonts w:asciiTheme="minorHAnsi" w:hAnsiTheme="minorHAnsi" w:cstheme="minorHAnsi"/>
          <w:color w:val="000000"/>
          <w:sz w:val="22"/>
        </w:rPr>
        <w:t xml:space="preserve">4. </w:t>
      </w:r>
      <w:r w:rsidRPr="00CA322F">
        <w:rPr>
          <w:rFonts w:asciiTheme="minorHAnsi" w:hAnsiTheme="minorHAnsi" w:cstheme="minorHAnsi"/>
          <w:b/>
          <w:bCs/>
          <w:color w:val="000000"/>
          <w:sz w:val="22"/>
        </w:rPr>
        <w:t>Aprobado</w:t>
      </w:r>
      <w:r>
        <w:rPr>
          <w:rFonts w:asciiTheme="minorHAnsi" w:hAnsiTheme="minorHAnsi" w:cstheme="minorHAnsi"/>
          <w:color w:val="000000"/>
          <w:sz w:val="22"/>
        </w:rPr>
        <w:t>.</w:t>
      </w:r>
      <w:r w:rsidR="00744E54">
        <w:rPr>
          <w:rFonts w:asciiTheme="minorHAnsi" w:hAnsiTheme="minorHAnsi" w:cstheme="minorHAnsi"/>
          <w:color w:val="000000"/>
          <w:sz w:val="22"/>
        </w:rPr>
        <w:t xml:space="preserve"> ----------------------------------------------------------------------------------------------------------------------------</w:t>
      </w:r>
    </w:p>
    <w:p w14:paraId="7261A3BB" w14:textId="19D46E5C" w:rsidR="00FA06C6" w:rsidRDefault="00FA06C6" w:rsidP="00744E54">
      <w:pPr>
        <w:pStyle w:val="Subttulo"/>
        <w:spacing w:line="480" w:lineRule="auto"/>
        <w:jc w:val="both"/>
        <w:rPr>
          <w:rFonts w:asciiTheme="minorHAnsi" w:hAnsiTheme="minorHAnsi" w:cstheme="minorHAnsi"/>
          <w:b/>
          <w:bCs/>
          <w:sz w:val="22"/>
        </w:rPr>
      </w:pPr>
      <w:r>
        <w:rPr>
          <w:rFonts w:asciiTheme="minorHAnsi" w:hAnsiTheme="minorHAnsi" w:cstheme="minorHAnsi"/>
          <w:b/>
          <w:bCs/>
          <w:sz w:val="22"/>
        </w:rPr>
        <w:t xml:space="preserve">CAPITULO II </w:t>
      </w:r>
      <w:r w:rsidR="000E5680">
        <w:rPr>
          <w:rFonts w:asciiTheme="minorHAnsi" w:hAnsiTheme="minorHAnsi" w:cstheme="minorHAnsi"/>
          <w:b/>
          <w:bCs/>
          <w:sz w:val="22"/>
        </w:rPr>
        <w:t>RESOLUTIVOS ------------------------------------------------------------------------------------------------------</w:t>
      </w:r>
    </w:p>
    <w:p w14:paraId="101F8200" w14:textId="0B5D0EBF" w:rsidR="00FA06C6" w:rsidRDefault="00FA06C6" w:rsidP="00744E54">
      <w:pPr>
        <w:pStyle w:val="Subttulo"/>
        <w:spacing w:line="480" w:lineRule="auto"/>
        <w:jc w:val="both"/>
        <w:rPr>
          <w:rFonts w:asciiTheme="minorHAnsi" w:hAnsiTheme="minorHAnsi" w:cstheme="minorHAnsi"/>
          <w:sz w:val="22"/>
        </w:rPr>
      </w:pPr>
      <w:r>
        <w:rPr>
          <w:rFonts w:asciiTheme="minorHAnsi" w:hAnsiTheme="minorHAnsi" w:cstheme="minorHAnsi"/>
          <w:b/>
          <w:bCs/>
          <w:sz w:val="22"/>
        </w:rPr>
        <w:t xml:space="preserve">ARTICULO 2: </w:t>
      </w:r>
      <w:r w:rsidRPr="00796E1D">
        <w:rPr>
          <w:rFonts w:asciiTheme="minorHAnsi" w:hAnsiTheme="minorHAnsi" w:cstheme="minorHAnsi"/>
          <w:sz w:val="22"/>
        </w:rPr>
        <w:t>Oficio DGAN-DAF-PROV</w:t>
      </w:r>
      <w:r>
        <w:rPr>
          <w:rFonts w:asciiTheme="minorHAnsi" w:hAnsiTheme="minorHAnsi" w:cstheme="minorHAnsi"/>
          <w:sz w:val="22"/>
        </w:rPr>
        <w:t>-</w:t>
      </w:r>
      <w:r w:rsidRPr="00796E1D">
        <w:rPr>
          <w:rFonts w:asciiTheme="minorHAnsi" w:hAnsiTheme="minorHAnsi" w:cstheme="minorHAnsi"/>
          <w:sz w:val="22"/>
        </w:rPr>
        <w:t>0055-2024 del 22 de noviembre de 2024</w:t>
      </w:r>
      <w:r>
        <w:rPr>
          <w:rFonts w:asciiTheme="minorHAnsi" w:hAnsiTheme="minorHAnsi" w:cstheme="minorHAnsi"/>
          <w:sz w:val="22"/>
        </w:rPr>
        <w:t>, suscrito por el señor Elías</w:t>
      </w:r>
      <w:r w:rsidRPr="00106672">
        <w:rPr>
          <w:rFonts w:asciiTheme="minorHAnsi" w:hAnsiTheme="minorHAnsi" w:cstheme="minorHAnsi"/>
          <w:sz w:val="22"/>
        </w:rPr>
        <w:t xml:space="preserve"> Vega Morales</w:t>
      </w:r>
      <w:r>
        <w:rPr>
          <w:rFonts w:asciiTheme="minorHAnsi" w:hAnsiTheme="minorHAnsi" w:cstheme="minorHAnsi"/>
          <w:sz w:val="22"/>
        </w:rPr>
        <w:t>, Coordinador de la U</w:t>
      </w:r>
      <w:r w:rsidRPr="00527BF5">
        <w:rPr>
          <w:rFonts w:asciiTheme="minorHAnsi" w:hAnsiTheme="minorHAnsi" w:cstheme="minorHAnsi"/>
          <w:sz w:val="22"/>
        </w:rPr>
        <w:t xml:space="preserve">nidad </w:t>
      </w:r>
      <w:r>
        <w:rPr>
          <w:rFonts w:asciiTheme="minorHAnsi" w:hAnsiTheme="minorHAnsi" w:cstheme="minorHAnsi"/>
          <w:sz w:val="22"/>
        </w:rPr>
        <w:t>P</w:t>
      </w:r>
      <w:r w:rsidRPr="00527BF5">
        <w:rPr>
          <w:rFonts w:asciiTheme="minorHAnsi" w:hAnsiTheme="minorHAnsi" w:cstheme="minorHAnsi"/>
          <w:sz w:val="22"/>
        </w:rPr>
        <w:t xml:space="preserve">roveeduría </w:t>
      </w:r>
      <w:r>
        <w:rPr>
          <w:rFonts w:asciiTheme="minorHAnsi" w:hAnsiTheme="minorHAnsi" w:cstheme="minorHAnsi"/>
          <w:sz w:val="22"/>
        </w:rPr>
        <w:t>I</w:t>
      </w:r>
      <w:r w:rsidRPr="00527BF5">
        <w:rPr>
          <w:rFonts w:asciiTheme="minorHAnsi" w:hAnsiTheme="minorHAnsi" w:cstheme="minorHAnsi"/>
          <w:sz w:val="22"/>
        </w:rPr>
        <w:t>nstitucional</w:t>
      </w:r>
      <w:r>
        <w:rPr>
          <w:rFonts w:asciiTheme="minorHAnsi" w:hAnsiTheme="minorHAnsi" w:cstheme="minorHAnsi"/>
          <w:sz w:val="22"/>
        </w:rPr>
        <w:t xml:space="preserve">, mediante el que informa del </w:t>
      </w:r>
      <w:r w:rsidRPr="002C30AB">
        <w:rPr>
          <w:rFonts w:asciiTheme="minorHAnsi" w:hAnsiTheme="minorHAnsi" w:cstheme="minorHAnsi"/>
          <w:sz w:val="22"/>
        </w:rPr>
        <w:t xml:space="preserve">recurso de revocatoria interpuesto por la empresa CONSULTORES R Y C, SOCIEDAD ANONIMA como parte </w:t>
      </w:r>
      <w:r>
        <w:rPr>
          <w:rFonts w:asciiTheme="minorHAnsi" w:hAnsiTheme="minorHAnsi" w:cstheme="minorHAnsi"/>
          <w:sz w:val="22"/>
        </w:rPr>
        <w:t>de la licitación reducida número</w:t>
      </w:r>
      <w:r w:rsidRPr="002C30AB">
        <w:rPr>
          <w:rFonts w:asciiTheme="minorHAnsi" w:hAnsiTheme="minorHAnsi" w:cstheme="minorHAnsi"/>
          <w:sz w:val="22"/>
        </w:rPr>
        <w:t xml:space="preserve"> 2024LD-000041-0009600001 denominado “Administración, instalación, configuración y capacitación de un </w:t>
      </w:r>
      <w:r>
        <w:rPr>
          <w:rFonts w:asciiTheme="minorHAnsi" w:hAnsiTheme="minorHAnsi" w:cstheme="minorHAnsi"/>
          <w:sz w:val="22"/>
        </w:rPr>
        <w:t>s</w:t>
      </w:r>
      <w:r w:rsidRPr="002C30AB">
        <w:rPr>
          <w:rFonts w:asciiTheme="minorHAnsi" w:hAnsiTheme="minorHAnsi" w:cstheme="minorHAnsi"/>
          <w:sz w:val="22"/>
        </w:rPr>
        <w:t xml:space="preserve">istema de aula virtual basado en Moodle”. </w:t>
      </w:r>
      <w:r>
        <w:rPr>
          <w:rFonts w:asciiTheme="minorHAnsi" w:hAnsiTheme="minorHAnsi" w:cstheme="minorHAnsi"/>
          <w:sz w:val="22"/>
        </w:rPr>
        <w:t xml:space="preserve">La mencionada empresa presentó el recurso </w:t>
      </w:r>
      <w:r w:rsidRPr="00D946E1">
        <w:rPr>
          <w:rFonts w:asciiTheme="minorHAnsi" w:hAnsiTheme="minorHAnsi" w:cstheme="minorHAnsi"/>
          <w:sz w:val="22"/>
        </w:rPr>
        <w:t xml:space="preserve">de revocatoria contra el acto de adjudicación que favoreció a </w:t>
      </w:r>
      <w:r>
        <w:rPr>
          <w:rFonts w:asciiTheme="minorHAnsi" w:hAnsiTheme="minorHAnsi" w:cstheme="minorHAnsi"/>
          <w:sz w:val="22"/>
        </w:rPr>
        <w:t xml:space="preserve">la empresa </w:t>
      </w:r>
      <w:r w:rsidRPr="00D946E1">
        <w:rPr>
          <w:rFonts w:asciiTheme="minorHAnsi" w:hAnsiTheme="minorHAnsi" w:cstheme="minorHAnsi"/>
          <w:sz w:val="22"/>
        </w:rPr>
        <w:t>SOLUCIONES EN TECNOLOGÍAS DE INFORMACIÓN GEOGRÁFICA SOCIEDAD ANÓNIMA</w:t>
      </w:r>
      <w:r>
        <w:rPr>
          <w:rFonts w:asciiTheme="minorHAnsi" w:hAnsiTheme="minorHAnsi" w:cstheme="minorHAnsi"/>
          <w:sz w:val="22"/>
        </w:rPr>
        <w:t>,</w:t>
      </w:r>
      <w:r w:rsidRPr="00D946E1">
        <w:rPr>
          <w:rFonts w:asciiTheme="minorHAnsi" w:hAnsiTheme="minorHAnsi" w:cstheme="minorHAnsi"/>
          <w:sz w:val="22"/>
        </w:rPr>
        <w:t xml:space="preserve"> por un monto de CRC 3.390.000.</w:t>
      </w:r>
      <w:r>
        <w:rPr>
          <w:rFonts w:asciiTheme="minorHAnsi" w:hAnsiTheme="minorHAnsi" w:cstheme="minorHAnsi"/>
          <w:sz w:val="22"/>
        </w:rPr>
        <w:t xml:space="preserve">00 (tres millones trescientos noventa mil colones). </w:t>
      </w:r>
      <w:r w:rsidRPr="00D946E1">
        <w:rPr>
          <w:rFonts w:asciiTheme="minorHAnsi" w:hAnsiTheme="minorHAnsi" w:cstheme="minorHAnsi"/>
          <w:sz w:val="22"/>
        </w:rPr>
        <w:t>El recurrente argumentó que su oferta fue descalificada incorrectamente, ya que cumplía con los requisitos establecidos y que su evaluación no fue realizada conforme al principio de igualdad</w:t>
      </w:r>
      <w:r>
        <w:rPr>
          <w:rFonts w:asciiTheme="minorHAnsi" w:hAnsiTheme="minorHAnsi" w:cstheme="minorHAnsi"/>
          <w:sz w:val="22"/>
        </w:rPr>
        <w:t xml:space="preserve">, en particular la presentación de un documento de que son una PYME certificada; por lo que solicita que este recurso sea resuelto por el máximo jerarca. Se adjunta el documento presentado por el recurrente. Por su parte, la Administración por intermedio de la Proveeduría Institucional concedió audiencia a la empresa adjudicada </w:t>
      </w:r>
      <w:r w:rsidRPr="00D946E1">
        <w:rPr>
          <w:rFonts w:asciiTheme="minorHAnsi" w:hAnsiTheme="minorHAnsi" w:cstheme="minorHAnsi"/>
          <w:sz w:val="22"/>
        </w:rPr>
        <w:t>SOLUCIONES EN TECNOLOGÍAS DE INFORMACIÓN GEOGRÁFICA SOCIEDAD ANÓNIMA</w:t>
      </w:r>
      <w:r>
        <w:rPr>
          <w:rFonts w:asciiTheme="minorHAnsi" w:hAnsiTheme="minorHAnsi" w:cstheme="minorHAnsi"/>
          <w:sz w:val="22"/>
        </w:rPr>
        <w:t xml:space="preserve">, quien alega que a su representada también fue afectada en la evaluación de su oferta en cuanto a los criterios sociales de programas de recreación laboral y programas de empleo justo, a pesar de que se adjuntaron los documentos probatorios, no obteniendo los diez puntos asignados a estos aspectos. En conclusión, en la evaluación de las ofertas presentadas por ambas empresas en el marco de esta licitación reducida, se cometieron errores, que deben ser subsanadas por la administración. Revisado el expediente de la licitación se tiene que en el caso de la empresa </w:t>
      </w:r>
      <w:r w:rsidRPr="00D946E1">
        <w:rPr>
          <w:rFonts w:asciiTheme="minorHAnsi" w:hAnsiTheme="minorHAnsi" w:cstheme="minorHAnsi"/>
          <w:sz w:val="22"/>
        </w:rPr>
        <w:t>SOLUCIONES EN TECNOLOGÍAS DE INFORMACIÓN GEOGRÁFICA SOCIEDAD ANÓNIMA</w:t>
      </w:r>
      <w:r>
        <w:rPr>
          <w:rFonts w:asciiTheme="minorHAnsi" w:hAnsiTheme="minorHAnsi" w:cstheme="minorHAnsi"/>
          <w:sz w:val="22"/>
        </w:rPr>
        <w:t xml:space="preserve">, efectivamente es </w:t>
      </w:r>
      <w:r>
        <w:rPr>
          <w:rFonts w:asciiTheme="minorHAnsi" w:hAnsiTheme="minorHAnsi" w:cstheme="minorHAnsi"/>
          <w:sz w:val="22"/>
        </w:rPr>
        <w:lastRenderedPageBreak/>
        <w:t xml:space="preserve">necesario sumar 5 puntos por el documento presentado sobre el programa de empleo justo, mientras que no se encontró evidencia sobre programas de recreación laboral; total 90 puntos. En cuanto al recurrente, la empresa </w:t>
      </w:r>
      <w:r w:rsidRPr="002C30AB">
        <w:rPr>
          <w:rFonts w:asciiTheme="minorHAnsi" w:hAnsiTheme="minorHAnsi" w:cstheme="minorHAnsi"/>
          <w:sz w:val="22"/>
        </w:rPr>
        <w:t>CONSULTORES R Y C, SOCIEDAD ANONIMA</w:t>
      </w:r>
      <w:r>
        <w:rPr>
          <w:rFonts w:asciiTheme="minorHAnsi" w:hAnsiTheme="minorHAnsi" w:cstheme="minorHAnsi"/>
          <w:sz w:val="22"/>
        </w:rPr>
        <w:t xml:space="preserve">, se suman 5 puntos por haber presentado como lo solicitada el pliego, documento de que es una PYME certificada, para un total de 85 puntos. Por otra parte, el recurrente no lleva la razón en cuanto a indicar que su oferta fue descalificada, ya que no corresponde a la etapa procesal de la licitación, las dos ofertas fueron admitidas </w:t>
      </w:r>
      <w:proofErr w:type="gramStart"/>
      <w:r>
        <w:rPr>
          <w:rFonts w:asciiTheme="minorHAnsi" w:hAnsiTheme="minorHAnsi" w:cstheme="minorHAnsi"/>
          <w:sz w:val="22"/>
        </w:rPr>
        <w:t>correctamente</w:t>
      </w:r>
      <w:proofErr w:type="gramEnd"/>
      <w:r>
        <w:rPr>
          <w:rFonts w:asciiTheme="minorHAnsi" w:hAnsiTheme="minorHAnsi" w:cstheme="minorHAnsi"/>
          <w:sz w:val="22"/>
        </w:rPr>
        <w:t>, lo que efectivamente se produjo fue una omisión en algunos aspectos de la evaluación como se ha especificado.</w:t>
      </w:r>
      <w:r w:rsidR="00744E54">
        <w:rPr>
          <w:rFonts w:asciiTheme="minorHAnsi" w:hAnsiTheme="minorHAnsi" w:cstheme="minorHAnsi"/>
          <w:sz w:val="22"/>
        </w:rPr>
        <w:t xml:space="preserve"> -------------------------------------------------------------------------------------------------------------------------</w:t>
      </w:r>
    </w:p>
    <w:p w14:paraId="3C8381CB" w14:textId="0BBA6036" w:rsidR="00FA06C6" w:rsidRDefault="00FA06C6" w:rsidP="00744E54">
      <w:pPr>
        <w:pStyle w:val="Subttulo"/>
        <w:spacing w:line="480" w:lineRule="auto"/>
        <w:jc w:val="both"/>
        <w:rPr>
          <w:rFonts w:asciiTheme="minorHAnsi" w:hAnsiTheme="minorHAnsi" w:cstheme="minorHAnsi"/>
          <w:sz w:val="22"/>
        </w:rPr>
      </w:pPr>
      <w:r>
        <w:rPr>
          <w:rFonts w:asciiTheme="minorHAnsi" w:hAnsiTheme="minorHAnsi" w:cstheme="minorHAnsi"/>
          <w:sz w:val="22"/>
        </w:rPr>
        <w:t>Señora Castillo Solano: e</w:t>
      </w:r>
      <w:r w:rsidRPr="007B06E3">
        <w:rPr>
          <w:rFonts w:asciiTheme="minorHAnsi" w:hAnsiTheme="minorHAnsi" w:cstheme="minorHAnsi"/>
          <w:sz w:val="22"/>
        </w:rPr>
        <w:t xml:space="preserve">l comentario se refiere a la revisión de </w:t>
      </w:r>
      <w:r>
        <w:rPr>
          <w:rFonts w:asciiTheme="minorHAnsi" w:hAnsiTheme="minorHAnsi" w:cstheme="minorHAnsi"/>
          <w:sz w:val="22"/>
        </w:rPr>
        <w:t>la</w:t>
      </w:r>
      <w:r w:rsidRPr="007B06E3">
        <w:rPr>
          <w:rFonts w:asciiTheme="minorHAnsi" w:hAnsiTheme="minorHAnsi" w:cstheme="minorHAnsi"/>
          <w:sz w:val="22"/>
        </w:rPr>
        <w:t xml:space="preserve"> resolución. Se señala que, aunque la revisión fue rápida, la versión que tienen en el expediente contiene algunas correcciones importantes, principalmente de redacción y forma, que deberían ser incorporadas en la versión final a firmar para que la resolución quede bien. Además, se plantea una duda sobre el punto número cuatro de la resolución, que menciona que el adjudicatario recibe parcialmente el 5% de evaluación por el factor "programas de empleo justo", pero no por "programas de recreación laboral". Se solicita una aclaración sobre esta diferencia, ya que no se comprende bien por qué no se le otorgó el 5% de recreación laboral y se quiere entender si esto tiene relación con la diferencia en puntajes entre los oferentes.</w:t>
      </w:r>
      <w:r w:rsidR="00744E54">
        <w:rPr>
          <w:rFonts w:asciiTheme="minorHAnsi" w:hAnsiTheme="minorHAnsi" w:cstheme="minorHAnsi"/>
          <w:sz w:val="22"/>
        </w:rPr>
        <w:t xml:space="preserve"> --------------------------------</w:t>
      </w:r>
    </w:p>
    <w:p w14:paraId="3CDED9F4" w14:textId="3B9BAEA7" w:rsidR="00FA06C6" w:rsidRPr="00AF1D92" w:rsidRDefault="00FA06C6" w:rsidP="00744E54">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Señora Valverde Guevara: </w:t>
      </w:r>
      <w:r w:rsidRPr="00AF1D92">
        <w:rPr>
          <w:rFonts w:asciiTheme="minorHAnsi" w:hAnsiTheme="minorHAnsi" w:cstheme="minorHAnsi"/>
          <w:sz w:val="22"/>
        </w:rPr>
        <w:t xml:space="preserve">según la </w:t>
      </w:r>
      <w:r>
        <w:rPr>
          <w:rFonts w:asciiTheme="minorHAnsi" w:hAnsiTheme="minorHAnsi" w:cstheme="minorHAnsi"/>
          <w:sz w:val="22"/>
        </w:rPr>
        <w:t>L</w:t>
      </w:r>
      <w:r w:rsidRPr="00AF1D92">
        <w:rPr>
          <w:rFonts w:asciiTheme="minorHAnsi" w:hAnsiTheme="minorHAnsi" w:cstheme="minorHAnsi"/>
          <w:sz w:val="22"/>
        </w:rPr>
        <w:t xml:space="preserve">ey de </w:t>
      </w:r>
      <w:r>
        <w:rPr>
          <w:rFonts w:asciiTheme="minorHAnsi" w:hAnsiTheme="minorHAnsi" w:cstheme="minorHAnsi"/>
          <w:sz w:val="22"/>
        </w:rPr>
        <w:t>C</w:t>
      </w:r>
      <w:r w:rsidRPr="00AF1D92">
        <w:rPr>
          <w:rFonts w:asciiTheme="minorHAnsi" w:hAnsiTheme="minorHAnsi" w:cstheme="minorHAnsi"/>
          <w:sz w:val="22"/>
        </w:rPr>
        <w:t xml:space="preserve">ontratación </w:t>
      </w:r>
      <w:r>
        <w:rPr>
          <w:rFonts w:asciiTheme="minorHAnsi" w:hAnsiTheme="minorHAnsi" w:cstheme="minorHAnsi"/>
          <w:sz w:val="22"/>
        </w:rPr>
        <w:t>P</w:t>
      </w:r>
      <w:r w:rsidRPr="00AF1D92">
        <w:rPr>
          <w:rFonts w:asciiTheme="minorHAnsi" w:hAnsiTheme="minorHAnsi" w:cstheme="minorHAnsi"/>
          <w:sz w:val="22"/>
        </w:rPr>
        <w:t>ública, las pequeñas y medianas empresas deben demostrar ciertos factores, como la promoción de la recreación de los empleados, a través de documentos como declaraciones juradas o programas específicos. En este caso, la empresa no proporcionó dicho documento, lo que impidió que se le otorgaran los 5 puntos correspondientes, lo que hizo que su puntuación fuera inferior. Si hubiera presentado el documento, ambas empresas habrían quedado empatadas y se habría realizado un desempate presencial. Además, se menciona que las observaciones de redacción en la resolución fueron realizadas por las compañeras Giselle y Kriz</w:t>
      </w:r>
      <w:r>
        <w:rPr>
          <w:rFonts w:asciiTheme="minorHAnsi" w:hAnsiTheme="minorHAnsi" w:cstheme="minorHAnsi"/>
          <w:sz w:val="22"/>
        </w:rPr>
        <w:t>y</w:t>
      </w:r>
      <w:r w:rsidRPr="00AF1D92">
        <w:rPr>
          <w:rFonts w:asciiTheme="minorHAnsi" w:hAnsiTheme="minorHAnsi" w:cstheme="minorHAnsi"/>
          <w:sz w:val="22"/>
        </w:rPr>
        <w:t>a, y que una vez revisada, la resolución final se emitirá limpia para la firma.</w:t>
      </w:r>
      <w:r w:rsidR="00744E54">
        <w:rPr>
          <w:rFonts w:asciiTheme="minorHAnsi" w:hAnsiTheme="minorHAnsi" w:cstheme="minorHAnsi"/>
          <w:sz w:val="22"/>
        </w:rPr>
        <w:t xml:space="preserve"> ----------------------------------------------</w:t>
      </w:r>
      <w:r w:rsidR="00751B4B">
        <w:rPr>
          <w:rFonts w:asciiTheme="minorHAnsi" w:hAnsiTheme="minorHAnsi" w:cstheme="minorHAnsi"/>
          <w:sz w:val="22"/>
        </w:rPr>
        <w:t>----------------------------</w:t>
      </w:r>
    </w:p>
    <w:p w14:paraId="4C5C2960" w14:textId="77777777" w:rsidR="00FA06C6" w:rsidRPr="00AF1D92" w:rsidRDefault="00FA06C6" w:rsidP="00744E54">
      <w:pPr>
        <w:pStyle w:val="Subttulo"/>
        <w:spacing w:line="480" w:lineRule="auto"/>
        <w:jc w:val="both"/>
        <w:rPr>
          <w:rFonts w:asciiTheme="minorHAnsi" w:hAnsiTheme="minorHAnsi" w:cstheme="minorHAnsi"/>
          <w:sz w:val="22"/>
        </w:rPr>
      </w:pPr>
    </w:p>
    <w:p w14:paraId="06AC2983" w14:textId="3C19A1E1" w:rsidR="00FA06C6" w:rsidRDefault="00FA06C6" w:rsidP="00744E54">
      <w:pPr>
        <w:pStyle w:val="Subttulo"/>
        <w:spacing w:line="480" w:lineRule="auto"/>
        <w:jc w:val="both"/>
        <w:rPr>
          <w:rFonts w:asciiTheme="minorHAnsi" w:hAnsiTheme="minorHAnsi" w:cstheme="minorHAnsi"/>
          <w:sz w:val="22"/>
        </w:rPr>
      </w:pPr>
      <w:r>
        <w:rPr>
          <w:rFonts w:asciiTheme="minorHAnsi" w:hAnsiTheme="minorHAnsi" w:cstheme="minorHAnsi"/>
          <w:sz w:val="22"/>
        </w:rPr>
        <w:lastRenderedPageBreak/>
        <w:t xml:space="preserve">Señor Picado Umaña: </w:t>
      </w:r>
      <w:r w:rsidRPr="008E5104">
        <w:rPr>
          <w:rFonts w:asciiTheme="minorHAnsi" w:hAnsiTheme="minorHAnsi" w:cstheme="minorHAnsi"/>
          <w:sz w:val="22"/>
        </w:rPr>
        <w:t>expresa una duda desde la falta de conocimiento jurídico, cuestionando si un error en la calificación inicial podría invalidar todo el proceso. Sin embargo, supone que esto no es posible</w:t>
      </w:r>
      <w:r>
        <w:rPr>
          <w:rFonts w:asciiTheme="minorHAnsi" w:hAnsiTheme="minorHAnsi" w:cstheme="minorHAnsi"/>
          <w:sz w:val="22"/>
        </w:rPr>
        <w:t>.</w:t>
      </w:r>
      <w:r w:rsidR="00751B4B">
        <w:rPr>
          <w:rFonts w:asciiTheme="minorHAnsi" w:hAnsiTheme="minorHAnsi" w:cstheme="minorHAnsi"/>
          <w:sz w:val="22"/>
        </w:rPr>
        <w:t xml:space="preserve"> ----</w:t>
      </w:r>
    </w:p>
    <w:p w14:paraId="15C12DB5" w14:textId="2630A175" w:rsidR="00FA06C6" w:rsidRDefault="00FA06C6" w:rsidP="00744E54">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Señora Valverde Guevara:  </w:t>
      </w:r>
      <w:r w:rsidRPr="00AC0F4E">
        <w:rPr>
          <w:rFonts w:asciiTheme="minorHAnsi" w:hAnsiTheme="minorHAnsi" w:cstheme="minorHAnsi"/>
          <w:sz w:val="22"/>
        </w:rPr>
        <w:t>señala que la empresa que presentó el recurso solicitó que la Junta analizara el caso y realizara los ajustes necesarios. Además, en el mismo recurso, la empresa indicó que, si era necesario, se llevara a cabo un desempate, aunque este no se ha realizado en este caso. La empresa está consciente de esto dentro del recurso que interpuso.</w:t>
      </w:r>
      <w:r w:rsidR="00751B4B">
        <w:rPr>
          <w:rFonts w:asciiTheme="minorHAnsi" w:hAnsiTheme="minorHAnsi" w:cstheme="minorHAnsi"/>
          <w:sz w:val="22"/>
        </w:rPr>
        <w:t xml:space="preserve"> --------------------------------------------------------------------</w:t>
      </w:r>
    </w:p>
    <w:p w14:paraId="26B67144" w14:textId="3F1C81DE" w:rsidR="00FA06C6" w:rsidRDefault="00FA06C6" w:rsidP="00744E54">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Se somete a votación resolver el </w:t>
      </w:r>
      <w:r w:rsidRPr="002C30AB">
        <w:rPr>
          <w:rFonts w:asciiTheme="minorHAnsi" w:hAnsiTheme="minorHAnsi" w:cstheme="minorHAnsi"/>
          <w:sz w:val="22"/>
        </w:rPr>
        <w:t>recurso de revocatoria interpuesto por la empresa CONSULTORES R Y C, SOCIEDAD ANONIMA</w:t>
      </w:r>
      <w:r>
        <w:rPr>
          <w:rFonts w:asciiTheme="minorHAnsi" w:hAnsiTheme="minorHAnsi" w:cstheme="minorHAnsi"/>
          <w:sz w:val="22"/>
        </w:rPr>
        <w:t xml:space="preserve">, declarar parcialmente con lugar el recurso y ratificar la adjudicación a favor de </w:t>
      </w:r>
      <w:r w:rsidRPr="00492C0D">
        <w:rPr>
          <w:rFonts w:asciiTheme="minorHAnsi" w:hAnsiTheme="minorHAnsi" w:cstheme="minorHAnsi"/>
          <w:sz w:val="22"/>
        </w:rPr>
        <w:t>SOLUCIONES EN TECNOLOGÍAS DE INFORMACIÓN GEOGRÁFICA SOCIEDAD ANÓNIMA</w:t>
      </w:r>
      <w:r w:rsidR="00751B4B">
        <w:rPr>
          <w:rFonts w:asciiTheme="minorHAnsi" w:hAnsiTheme="minorHAnsi" w:cstheme="minorHAnsi"/>
          <w:sz w:val="22"/>
        </w:rPr>
        <w:t>. ------------------------</w:t>
      </w:r>
    </w:p>
    <w:p w14:paraId="3E66BDB1" w14:textId="77777777" w:rsidR="00FA06C6" w:rsidRDefault="00FA06C6" w:rsidP="00744E54">
      <w:pPr>
        <w:pStyle w:val="Subttulo"/>
        <w:spacing w:line="480" w:lineRule="auto"/>
        <w:jc w:val="both"/>
        <w:rPr>
          <w:rFonts w:asciiTheme="minorHAnsi" w:hAnsiTheme="minorHAnsi" w:cstheme="minorHAnsi"/>
          <w:sz w:val="22"/>
        </w:rPr>
      </w:pPr>
      <w:r>
        <w:rPr>
          <w:rFonts w:asciiTheme="minorHAnsi" w:hAnsiTheme="minorHAnsi" w:cstheme="minorHAnsi"/>
          <w:b/>
          <w:bCs/>
          <w:sz w:val="22"/>
        </w:rPr>
        <w:t xml:space="preserve">ACUERDO 2: </w:t>
      </w:r>
      <w:r w:rsidRPr="001E12C4">
        <w:rPr>
          <w:rFonts w:asciiTheme="minorHAnsi" w:hAnsiTheme="minorHAnsi" w:cstheme="minorHAnsi"/>
          <w:sz w:val="22"/>
        </w:rPr>
        <w:t xml:space="preserve"> </w:t>
      </w:r>
      <w:r>
        <w:rPr>
          <w:rFonts w:asciiTheme="minorHAnsi" w:hAnsiTheme="minorHAnsi" w:cstheme="minorHAnsi"/>
          <w:sz w:val="22"/>
        </w:rPr>
        <w:t xml:space="preserve">De conformidad con lo dispuesto en los artículos 86 y 89 de la Ley General de la Contratación Pública y los artículos 270 y 271 de su reglamento, esta Junta resuelve lo siguiente: 1) Declarar parcialmente con lugar el recurso de revocatoria </w:t>
      </w:r>
      <w:r w:rsidRPr="00492C0D">
        <w:rPr>
          <w:rFonts w:asciiTheme="minorHAnsi" w:hAnsiTheme="minorHAnsi" w:cstheme="minorHAnsi"/>
          <w:sz w:val="22"/>
        </w:rPr>
        <w:t xml:space="preserve">interpuesto por la empresa CONSULTORES R Y C, SOCIEDAD ANONIMA contra el acto de adjudicación dictado por esta Administración para la </w:t>
      </w:r>
      <w:r>
        <w:rPr>
          <w:rFonts w:asciiTheme="minorHAnsi" w:hAnsiTheme="minorHAnsi" w:cstheme="minorHAnsi"/>
          <w:sz w:val="22"/>
        </w:rPr>
        <w:t>L</w:t>
      </w:r>
      <w:r w:rsidRPr="00492C0D">
        <w:rPr>
          <w:rFonts w:asciiTheme="minorHAnsi" w:hAnsiTheme="minorHAnsi" w:cstheme="minorHAnsi"/>
          <w:sz w:val="22"/>
        </w:rPr>
        <w:t xml:space="preserve">icitación </w:t>
      </w:r>
      <w:r>
        <w:rPr>
          <w:rFonts w:asciiTheme="minorHAnsi" w:hAnsiTheme="minorHAnsi" w:cstheme="minorHAnsi"/>
          <w:sz w:val="22"/>
        </w:rPr>
        <w:t>R</w:t>
      </w:r>
      <w:r w:rsidRPr="00492C0D">
        <w:rPr>
          <w:rFonts w:asciiTheme="minorHAnsi" w:hAnsiTheme="minorHAnsi" w:cstheme="minorHAnsi"/>
          <w:sz w:val="22"/>
        </w:rPr>
        <w:t xml:space="preserve">educida </w:t>
      </w:r>
      <w:proofErr w:type="spellStart"/>
      <w:r w:rsidRPr="00492C0D">
        <w:rPr>
          <w:rFonts w:asciiTheme="minorHAnsi" w:hAnsiTheme="minorHAnsi" w:cstheme="minorHAnsi"/>
          <w:sz w:val="22"/>
        </w:rPr>
        <w:t>Nº</w:t>
      </w:r>
      <w:proofErr w:type="spellEnd"/>
      <w:r w:rsidRPr="00492C0D">
        <w:rPr>
          <w:rFonts w:asciiTheme="minorHAnsi" w:hAnsiTheme="minorHAnsi" w:cstheme="minorHAnsi"/>
          <w:sz w:val="22"/>
        </w:rPr>
        <w:t xml:space="preserve"> 2024LD-000041-0009600001, denominada “ADMINISTRACIÓN, INSTALACIÓN, CONFIGURACIÓN Y CAPACITACIÓN DE UN SISTEMA DE AULA VIRTUAL BASADO EN MOODLE”, que recayó a favor de SOLUCIONES EN TECNOLOGÍAS DE INFORMACIÓN GEOGRÁFICA SOCIEDAD ANÓNIMA</w:t>
      </w:r>
      <w:r>
        <w:rPr>
          <w:rFonts w:asciiTheme="minorHAnsi" w:hAnsiTheme="minorHAnsi" w:cstheme="minorHAnsi"/>
          <w:sz w:val="22"/>
        </w:rPr>
        <w:t>,</w:t>
      </w:r>
      <w:r w:rsidRPr="00492C0D">
        <w:rPr>
          <w:rFonts w:asciiTheme="minorHAnsi" w:hAnsiTheme="minorHAnsi" w:cstheme="minorHAnsi"/>
          <w:sz w:val="22"/>
        </w:rPr>
        <w:t xml:space="preserve"> por cuanto la adjudicación realizada p</w:t>
      </w:r>
      <w:r>
        <w:rPr>
          <w:rFonts w:asciiTheme="minorHAnsi" w:hAnsiTheme="minorHAnsi" w:cstheme="minorHAnsi"/>
          <w:sz w:val="22"/>
        </w:rPr>
        <w:t>resentó</w:t>
      </w:r>
      <w:r w:rsidRPr="00492C0D">
        <w:rPr>
          <w:rFonts w:asciiTheme="minorHAnsi" w:hAnsiTheme="minorHAnsi" w:cstheme="minorHAnsi"/>
          <w:sz w:val="22"/>
        </w:rPr>
        <w:t xml:space="preserve"> errores al no reconocer a ambas empresas, los factores dispuestos en los criterios sustentables del pliego.</w:t>
      </w:r>
      <w:r>
        <w:rPr>
          <w:rFonts w:asciiTheme="minorHAnsi" w:hAnsiTheme="minorHAnsi" w:cstheme="minorHAnsi"/>
          <w:sz w:val="22"/>
        </w:rPr>
        <w:t xml:space="preserve"> 2) </w:t>
      </w:r>
      <w:r w:rsidRPr="00492C0D">
        <w:rPr>
          <w:rFonts w:asciiTheme="minorHAnsi" w:hAnsiTheme="minorHAnsi" w:cstheme="minorHAnsi"/>
          <w:sz w:val="22"/>
        </w:rPr>
        <w:t>M</w:t>
      </w:r>
      <w:r>
        <w:rPr>
          <w:rFonts w:asciiTheme="minorHAnsi" w:hAnsiTheme="minorHAnsi" w:cstheme="minorHAnsi"/>
          <w:sz w:val="22"/>
        </w:rPr>
        <w:t>antener</w:t>
      </w:r>
      <w:r w:rsidRPr="00492C0D">
        <w:rPr>
          <w:rFonts w:asciiTheme="minorHAnsi" w:hAnsiTheme="minorHAnsi" w:cstheme="minorHAnsi"/>
          <w:sz w:val="22"/>
        </w:rPr>
        <w:t xml:space="preserve"> el acto de adjudicación dictado por la Proveeduría Institucional, con número de secuencia SICOP 1582132 </w:t>
      </w:r>
      <w:r>
        <w:rPr>
          <w:rFonts w:asciiTheme="minorHAnsi" w:hAnsiTheme="minorHAnsi" w:cstheme="minorHAnsi"/>
          <w:sz w:val="22"/>
        </w:rPr>
        <w:t>del</w:t>
      </w:r>
      <w:r w:rsidRPr="00492C0D">
        <w:rPr>
          <w:rFonts w:asciiTheme="minorHAnsi" w:hAnsiTheme="minorHAnsi" w:cstheme="minorHAnsi"/>
          <w:sz w:val="22"/>
        </w:rPr>
        <w:t xml:space="preserve"> 15 de noviembre del 2024, que recayó en favor de SOLUCIONES EN TECNOLOGÍAS DE INFORMACIÓN GEOGRÁFICA SOCIEDAD ANÓNIMA, por un monto de CRC 3 390 000 (tres millones trescientos noventa mil colones), por obtener el mayor puntaje en la tabla de evaluación corregida. En atención al oficio </w:t>
      </w:r>
      <w:r w:rsidRPr="00796E1D">
        <w:rPr>
          <w:rFonts w:asciiTheme="minorHAnsi" w:hAnsiTheme="minorHAnsi" w:cstheme="minorHAnsi"/>
          <w:sz w:val="22"/>
        </w:rPr>
        <w:t>DGAN-DAF-PROV 0055-2024</w:t>
      </w:r>
      <w:r>
        <w:rPr>
          <w:rFonts w:asciiTheme="minorHAnsi" w:hAnsiTheme="minorHAnsi" w:cstheme="minorHAnsi"/>
          <w:sz w:val="22"/>
        </w:rPr>
        <w:t>, suscrito por el señor Elías</w:t>
      </w:r>
      <w:r w:rsidRPr="00106672">
        <w:rPr>
          <w:rFonts w:asciiTheme="minorHAnsi" w:hAnsiTheme="minorHAnsi" w:cstheme="minorHAnsi"/>
          <w:sz w:val="22"/>
        </w:rPr>
        <w:t xml:space="preserve"> Vega Morales</w:t>
      </w:r>
      <w:r>
        <w:rPr>
          <w:rFonts w:asciiTheme="minorHAnsi" w:hAnsiTheme="minorHAnsi" w:cstheme="minorHAnsi"/>
          <w:sz w:val="22"/>
        </w:rPr>
        <w:t>, Coordinador de la U</w:t>
      </w:r>
      <w:r w:rsidRPr="00527BF5">
        <w:rPr>
          <w:rFonts w:asciiTheme="minorHAnsi" w:hAnsiTheme="minorHAnsi" w:cstheme="minorHAnsi"/>
          <w:sz w:val="22"/>
        </w:rPr>
        <w:t xml:space="preserve">nidad </w:t>
      </w:r>
      <w:r>
        <w:rPr>
          <w:rFonts w:asciiTheme="minorHAnsi" w:hAnsiTheme="minorHAnsi" w:cstheme="minorHAnsi"/>
          <w:sz w:val="22"/>
        </w:rPr>
        <w:t>P</w:t>
      </w:r>
      <w:r w:rsidRPr="00527BF5">
        <w:rPr>
          <w:rFonts w:asciiTheme="minorHAnsi" w:hAnsiTheme="minorHAnsi" w:cstheme="minorHAnsi"/>
          <w:sz w:val="22"/>
        </w:rPr>
        <w:t xml:space="preserve">roveeduría </w:t>
      </w:r>
      <w:r>
        <w:rPr>
          <w:rFonts w:asciiTheme="minorHAnsi" w:hAnsiTheme="minorHAnsi" w:cstheme="minorHAnsi"/>
          <w:sz w:val="22"/>
        </w:rPr>
        <w:t>I</w:t>
      </w:r>
      <w:r w:rsidRPr="00527BF5">
        <w:rPr>
          <w:rFonts w:asciiTheme="minorHAnsi" w:hAnsiTheme="minorHAnsi" w:cstheme="minorHAnsi"/>
          <w:sz w:val="22"/>
        </w:rPr>
        <w:t>nstitucional</w:t>
      </w:r>
      <w:r>
        <w:rPr>
          <w:rFonts w:asciiTheme="minorHAnsi" w:hAnsiTheme="minorHAnsi" w:cstheme="minorHAnsi"/>
          <w:sz w:val="22"/>
        </w:rPr>
        <w:t>.</w:t>
      </w:r>
      <w:r w:rsidRPr="00492C0D">
        <w:rPr>
          <w:rFonts w:asciiTheme="minorHAnsi" w:hAnsiTheme="minorHAnsi" w:cstheme="minorHAnsi"/>
          <w:sz w:val="22"/>
        </w:rPr>
        <w:t xml:space="preserve"> Se comisiona al señor Alexander Castro Mena, presidente </w:t>
      </w:r>
      <w:r>
        <w:rPr>
          <w:rFonts w:asciiTheme="minorHAnsi" w:hAnsiTheme="minorHAnsi" w:cstheme="minorHAnsi"/>
          <w:sz w:val="22"/>
        </w:rPr>
        <w:t>y representante legal</w:t>
      </w:r>
      <w:r w:rsidRPr="00492C0D">
        <w:rPr>
          <w:rFonts w:asciiTheme="minorHAnsi" w:hAnsiTheme="minorHAnsi" w:cstheme="minorHAnsi"/>
          <w:sz w:val="22"/>
        </w:rPr>
        <w:t xml:space="preserve"> para la firma de la resolución. Enviar copia del acuerdo a las señoras Carmen Campos Ramírez, </w:t>
      </w:r>
      <w:proofErr w:type="gramStart"/>
      <w:r w:rsidRPr="00492C0D">
        <w:rPr>
          <w:rFonts w:asciiTheme="minorHAnsi" w:hAnsiTheme="minorHAnsi" w:cstheme="minorHAnsi"/>
          <w:sz w:val="22"/>
        </w:rPr>
        <w:t>Directora General</w:t>
      </w:r>
      <w:proofErr w:type="gramEnd"/>
      <w:r w:rsidRPr="00492C0D">
        <w:rPr>
          <w:rFonts w:asciiTheme="minorHAnsi" w:hAnsiTheme="minorHAnsi" w:cstheme="minorHAnsi"/>
          <w:sz w:val="22"/>
        </w:rPr>
        <w:t xml:space="preserve">, Ivannia Valverde Guevara, </w:t>
      </w:r>
      <w:r w:rsidRPr="00492C0D">
        <w:rPr>
          <w:rFonts w:asciiTheme="minorHAnsi" w:hAnsiTheme="minorHAnsi" w:cstheme="minorHAnsi"/>
          <w:sz w:val="22"/>
        </w:rPr>
        <w:lastRenderedPageBreak/>
        <w:t>Subdirectora General, Guiselle Mora Durán, Coordinadora de la Unidad Asesoría jurídica</w:t>
      </w:r>
      <w:r>
        <w:rPr>
          <w:rFonts w:asciiTheme="minorHAnsi" w:hAnsiTheme="minorHAnsi" w:cstheme="minorHAnsi"/>
          <w:sz w:val="22"/>
        </w:rPr>
        <w:t xml:space="preserve"> y</w:t>
      </w:r>
      <w:r w:rsidRPr="00492C0D">
        <w:rPr>
          <w:rFonts w:asciiTheme="minorHAnsi" w:hAnsiTheme="minorHAnsi" w:cstheme="minorHAnsi"/>
          <w:sz w:val="22"/>
        </w:rPr>
        <w:t xml:space="preserve"> al señor V</w:t>
      </w:r>
      <w:r>
        <w:rPr>
          <w:rFonts w:asciiTheme="minorHAnsi" w:hAnsiTheme="minorHAnsi" w:cstheme="minorHAnsi"/>
          <w:sz w:val="22"/>
        </w:rPr>
        <w:t>í</w:t>
      </w:r>
      <w:r w:rsidRPr="00492C0D">
        <w:rPr>
          <w:rFonts w:asciiTheme="minorHAnsi" w:hAnsiTheme="minorHAnsi" w:cstheme="minorHAnsi"/>
          <w:sz w:val="22"/>
        </w:rPr>
        <w:t xml:space="preserve">ctor Murillo Quirós, </w:t>
      </w:r>
      <w:r>
        <w:rPr>
          <w:rFonts w:asciiTheme="minorHAnsi" w:hAnsiTheme="minorHAnsi" w:cstheme="minorHAnsi"/>
          <w:sz w:val="22"/>
        </w:rPr>
        <w:t>J</w:t>
      </w:r>
      <w:r w:rsidRPr="00492C0D">
        <w:rPr>
          <w:rFonts w:asciiTheme="minorHAnsi" w:hAnsiTheme="minorHAnsi" w:cstheme="minorHAnsi"/>
          <w:sz w:val="22"/>
        </w:rPr>
        <w:t xml:space="preserve">efe del Departamento Financiero Contable. </w:t>
      </w:r>
      <w:r>
        <w:rPr>
          <w:rFonts w:asciiTheme="minorHAnsi" w:hAnsiTheme="minorHAnsi" w:cstheme="minorHAnsi"/>
          <w:sz w:val="22"/>
        </w:rPr>
        <w:t xml:space="preserve">Aprobado por unanimidad. </w:t>
      </w:r>
      <w:r w:rsidRPr="00FC7DEB">
        <w:rPr>
          <w:rFonts w:asciiTheme="minorHAnsi" w:hAnsiTheme="minorHAnsi" w:cstheme="minorHAnsi"/>
          <w:b/>
          <w:bCs/>
          <w:sz w:val="22"/>
        </w:rPr>
        <w:t>ACUERDO FIRME</w:t>
      </w:r>
      <w:r>
        <w:rPr>
          <w:rFonts w:asciiTheme="minorHAnsi" w:hAnsiTheme="minorHAnsi" w:cstheme="minorHAnsi"/>
          <w:sz w:val="22"/>
        </w:rPr>
        <w:t>.</w:t>
      </w:r>
    </w:p>
    <w:p w14:paraId="2D54AA6C" w14:textId="15DCF8D7" w:rsidR="00FA06C6" w:rsidRDefault="00FA06C6" w:rsidP="00744E54">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Señora Valverde Guevara: </w:t>
      </w:r>
      <w:r w:rsidRPr="009B6054">
        <w:rPr>
          <w:rFonts w:asciiTheme="minorHAnsi" w:hAnsiTheme="minorHAnsi" w:cstheme="minorHAnsi"/>
          <w:sz w:val="22"/>
        </w:rPr>
        <w:t xml:space="preserve">a solicitud de doña Carmen </w:t>
      </w:r>
      <w:r>
        <w:rPr>
          <w:rFonts w:asciiTheme="minorHAnsi" w:hAnsiTheme="minorHAnsi" w:cstheme="minorHAnsi"/>
          <w:sz w:val="22"/>
        </w:rPr>
        <w:t xml:space="preserve">se </w:t>
      </w:r>
      <w:r w:rsidRPr="009B6054">
        <w:rPr>
          <w:rFonts w:asciiTheme="minorHAnsi" w:hAnsiTheme="minorHAnsi" w:cstheme="minorHAnsi"/>
          <w:sz w:val="22"/>
        </w:rPr>
        <w:t xml:space="preserve">notifica que para la sesión del 4 de diciembre solo hay un tema pendiente. Por lo tanto, propone reprogramar la sesión para el 11 de diciembre, esperando contar con más temas para discutir. Se confirma que el único tema pendiente no afectará las operaciones en los días restantes. </w:t>
      </w:r>
      <w:r w:rsidR="00751B4B">
        <w:rPr>
          <w:rFonts w:asciiTheme="minorHAnsi" w:hAnsiTheme="minorHAnsi" w:cstheme="minorHAnsi"/>
          <w:sz w:val="22"/>
        </w:rPr>
        <w:t>---------------------------------------------------------------------------------------------</w:t>
      </w:r>
    </w:p>
    <w:p w14:paraId="3097847A" w14:textId="6B91AF86" w:rsidR="00FA06C6" w:rsidRDefault="00FA06C6" w:rsidP="00744E54">
      <w:pPr>
        <w:pStyle w:val="Subttulo"/>
        <w:spacing w:line="480" w:lineRule="auto"/>
        <w:jc w:val="both"/>
        <w:rPr>
          <w:rFonts w:asciiTheme="minorHAnsi" w:hAnsiTheme="minorHAnsi" w:cstheme="minorHAnsi"/>
          <w:sz w:val="22"/>
        </w:rPr>
      </w:pPr>
      <w:r>
        <w:rPr>
          <w:rFonts w:asciiTheme="minorHAnsi" w:hAnsiTheme="minorHAnsi" w:cstheme="minorHAnsi"/>
          <w:sz w:val="22"/>
        </w:rPr>
        <w:t>Todos los miembros de la Junta presentes</w:t>
      </w:r>
      <w:r w:rsidRPr="009B6054">
        <w:rPr>
          <w:rFonts w:asciiTheme="minorHAnsi" w:hAnsiTheme="minorHAnsi" w:cstheme="minorHAnsi"/>
          <w:sz w:val="22"/>
        </w:rPr>
        <w:t xml:space="preserve"> llegan a un acuerdo para trasladar la sesión ordinaria al 11 de diciembre</w:t>
      </w:r>
      <w:r>
        <w:rPr>
          <w:rFonts w:asciiTheme="minorHAnsi" w:hAnsiTheme="minorHAnsi" w:cstheme="minorHAnsi"/>
          <w:sz w:val="22"/>
        </w:rPr>
        <w:t>.</w:t>
      </w:r>
      <w:r w:rsidR="00751B4B">
        <w:rPr>
          <w:rFonts w:asciiTheme="minorHAnsi" w:hAnsiTheme="minorHAnsi" w:cstheme="minorHAnsi"/>
          <w:sz w:val="22"/>
        </w:rPr>
        <w:t xml:space="preserve"> ----------------------------------------------------------------------------------------------------------------------------</w:t>
      </w:r>
    </w:p>
    <w:p w14:paraId="1001E0CD" w14:textId="03C90BA2" w:rsidR="00FA06C6" w:rsidRDefault="00FA06C6" w:rsidP="00744E54">
      <w:pPr>
        <w:pStyle w:val="Subttulo"/>
        <w:spacing w:line="480" w:lineRule="auto"/>
        <w:jc w:val="both"/>
        <w:rPr>
          <w:rFonts w:asciiTheme="minorHAnsi" w:hAnsiTheme="minorHAnsi" w:cstheme="minorHAnsi"/>
          <w:sz w:val="22"/>
        </w:rPr>
      </w:pPr>
      <w:r>
        <w:rPr>
          <w:rFonts w:asciiTheme="minorHAnsi" w:hAnsiTheme="minorHAnsi" w:cstheme="minorHAnsi"/>
          <w:sz w:val="22"/>
        </w:rPr>
        <w:t>Señor Castro Mena:</w:t>
      </w:r>
      <w:r w:rsidRPr="009B6054">
        <w:rPr>
          <w:rFonts w:asciiTheme="minorHAnsi" w:hAnsiTheme="minorHAnsi" w:cstheme="minorHAnsi"/>
          <w:sz w:val="22"/>
        </w:rPr>
        <w:t xml:space="preserve"> agrade</w:t>
      </w:r>
      <w:r>
        <w:rPr>
          <w:rFonts w:asciiTheme="minorHAnsi" w:hAnsiTheme="minorHAnsi" w:cstheme="minorHAnsi"/>
          <w:sz w:val="22"/>
        </w:rPr>
        <w:t>zco</w:t>
      </w:r>
      <w:r w:rsidRPr="009B6054">
        <w:rPr>
          <w:rFonts w:asciiTheme="minorHAnsi" w:hAnsiTheme="minorHAnsi" w:cstheme="minorHAnsi"/>
          <w:sz w:val="22"/>
        </w:rPr>
        <w:t xml:space="preserve"> el trabajo realizado a lo largo del año, destacando el esfuerzo de tod</w:t>
      </w:r>
      <w:r>
        <w:rPr>
          <w:rFonts w:asciiTheme="minorHAnsi" w:hAnsiTheme="minorHAnsi" w:cstheme="minorHAnsi"/>
          <w:sz w:val="22"/>
        </w:rPr>
        <w:t>a</w:t>
      </w:r>
      <w:r w:rsidRPr="009B6054">
        <w:rPr>
          <w:rFonts w:asciiTheme="minorHAnsi" w:hAnsiTheme="minorHAnsi" w:cstheme="minorHAnsi"/>
          <w:sz w:val="22"/>
        </w:rPr>
        <w:t>s l</w:t>
      </w:r>
      <w:r>
        <w:rPr>
          <w:rFonts w:asciiTheme="minorHAnsi" w:hAnsiTheme="minorHAnsi" w:cstheme="minorHAnsi"/>
          <w:sz w:val="22"/>
        </w:rPr>
        <w:t>a</w:t>
      </w:r>
      <w:r w:rsidRPr="009B6054">
        <w:rPr>
          <w:rFonts w:asciiTheme="minorHAnsi" w:hAnsiTheme="minorHAnsi" w:cstheme="minorHAnsi"/>
          <w:sz w:val="22"/>
        </w:rPr>
        <w:t>s</w:t>
      </w:r>
      <w:r>
        <w:rPr>
          <w:rFonts w:asciiTheme="minorHAnsi" w:hAnsiTheme="minorHAnsi" w:cstheme="minorHAnsi"/>
          <w:sz w:val="22"/>
        </w:rPr>
        <w:t xml:space="preserve"> personas</w:t>
      </w:r>
      <w:r w:rsidRPr="009B6054">
        <w:rPr>
          <w:rFonts w:asciiTheme="minorHAnsi" w:hAnsiTheme="minorHAnsi" w:cstheme="minorHAnsi"/>
          <w:sz w:val="22"/>
        </w:rPr>
        <w:t xml:space="preserve"> colaborador</w:t>
      </w:r>
      <w:r>
        <w:rPr>
          <w:rFonts w:asciiTheme="minorHAnsi" w:hAnsiTheme="minorHAnsi" w:cstheme="minorHAnsi"/>
          <w:sz w:val="22"/>
        </w:rPr>
        <w:t>a</w:t>
      </w:r>
      <w:r w:rsidRPr="009B6054">
        <w:rPr>
          <w:rFonts w:asciiTheme="minorHAnsi" w:hAnsiTheme="minorHAnsi" w:cstheme="minorHAnsi"/>
          <w:sz w:val="22"/>
        </w:rPr>
        <w:t xml:space="preserve">s del </w:t>
      </w:r>
      <w:r>
        <w:rPr>
          <w:rFonts w:asciiTheme="minorHAnsi" w:hAnsiTheme="minorHAnsi" w:cstheme="minorHAnsi"/>
          <w:sz w:val="22"/>
        </w:rPr>
        <w:t>A</w:t>
      </w:r>
      <w:r w:rsidRPr="009B6054">
        <w:rPr>
          <w:rFonts w:asciiTheme="minorHAnsi" w:hAnsiTheme="minorHAnsi" w:cstheme="minorHAnsi"/>
          <w:sz w:val="22"/>
        </w:rPr>
        <w:t xml:space="preserve">rchivo </w:t>
      </w:r>
      <w:r>
        <w:rPr>
          <w:rFonts w:asciiTheme="minorHAnsi" w:hAnsiTheme="minorHAnsi" w:cstheme="minorHAnsi"/>
          <w:sz w:val="22"/>
        </w:rPr>
        <w:t>N</w:t>
      </w:r>
      <w:r w:rsidRPr="009B6054">
        <w:rPr>
          <w:rFonts w:asciiTheme="minorHAnsi" w:hAnsiTheme="minorHAnsi" w:cstheme="minorHAnsi"/>
          <w:sz w:val="22"/>
        </w:rPr>
        <w:t>acional. Finalmente, se acuerda enviar la convocatoria y documentación correspondiente para esa nueva fecha.</w:t>
      </w:r>
      <w:r w:rsidR="00751B4B">
        <w:rPr>
          <w:rFonts w:asciiTheme="minorHAnsi" w:hAnsiTheme="minorHAnsi" w:cstheme="minorHAnsi"/>
          <w:sz w:val="22"/>
        </w:rPr>
        <w:t xml:space="preserve"> -----------------------------------------------------------------</w:t>
      </w:r>
    </w:p>
    <w:p w14:paraId="1B732CFA" w14:textId="77777777" w:rsidR="00FA06C6" w:rsidRPr="001360DD" w:rsidRDefault="00FA06C6" w:rsidP="00744E54">
      <w:pPr>
        <w:tabs>
          <w:tab w:val="left" w:pos="360"/>
        </w:tabs>
        <w:spacing w:line="480" w:lineRule="auto"/>
        <w:jc w:val="both"/>
        <w:rPr>
          <w:rFonts w:asciiTheme="minorHAnsi" w:hAnsiTheme="minorHAnsi" w:cstheme="minorHAnsi"/>
          <w:vanish/>
          <w:color w:val="000000" w:themeColor="text1"/>
          <w:sz w:val="22"/>
        </w:rPr>
      </w:pPr>
      <w:bookmarkStart w:id="0" w:name="_Hlk146767366"/>
      <w:bookmarkStart w:id="1" w:name="_Hlk147861814"/>
      <w:bookmarkStart w:id="2" w:name="_Hlk146767344"/>
      <w:bookmarkStart w:id="3" w:name="_Hlk158941421"/>
    </w:p>
    <w:bookmarkEnd w:id="0"/>
    <w:bookmarkEnd w:id="1"/>
    <w:bookmarkEnd w:id="2"/>
    <w:bookmarkEnd w:id="3"/>
    <w:p w14:paraId="2C913309" w14:textId="4BEBAA18" w:rsidR="00FA06C6" w:rsidRPr="002F4A8B" w:rsidRDefault="00FA06C6" w:rsidP="00744E54">
      <w:pPr>
        <w:pStyle w:val="Subttulo"/>
        <w:spacing w:line="480" w:lineRule="auto"/>
        <w:jc w:val="both"/>
        <w:rPr>
          <w:rFonts w:asciiTheme="minorHAnsi" w:hAnsiTheme="minorHAnsi" w:cstheme="minorHAnsi"/>
          <w:b/>
          <w:bCs/>
          <w:color w:val="000000" w:themeColor="text1"/>
          <w:sz w:val="22"/>
        </w:rPr>
      </w:pPr>
      <w:r w:rsidRPr="000671C1">
        <w:rPr>
          <w:rFonts w:asciiTheme="minorHAnsi" w:hAnsiTheme="minorHAnsi" w:cstheme="minorHAnsi"/>
          <w:sz w:val="22"/>
        </w:rPr>
        <w:t xml:space="preserve">Al ser las </w:t>
      </w:r>
      <w:r>
        <w:rPr>
          <w:rFonts w:asciiTheme="minorHAnsi" w:hAnsiTheme="minorHAnsi" w:cstheme="minorHAnsi"/>
          <w:sz w:val="22"/>
        </w:rPr>
        <w:t>nueve</w:t>
      </w:r>
      <w:r w:rsidRPr="000671C1">
        <w:rPr>
          <w:rFonts w:asciiTheme="minorHAnsi" w:hAnsiTheme="minorHAnsi" w:cstheme="minorHAnsi"/>
          <w:sz w:val="22"/>
        </w:rPr>
        <w:t xml:space="preserve"> horas</w:t>
      </w:r>
      <w:r>
        <w:rPr>
          <w:rFonts w:asciiTheme="minorHAnsi" w:hAnsiTheme="minorHAnsi" w:cstheme="minorHAnsi"/>
          <w:sz w:val="22"/>
        </w:rPr>
        <w:t xml:space="preserve"> y veinte minutos</w:t>
      </w:r>
      <w:r w:rsidRPr="000671C1">
        <w:rPr>
          <w:rFonts w:asciiTheme="minorHAnsi" w:hAnsiTheme="minorHAnsi" w:cstheme="minorHAnsi"/>
          <w:sz w:val="22"/>
        </w:rPr>
        <w:t xml:space="preserve"> se levanta la sesión.    </w:t>
      </w:r>
      <w:r w:rsidR="00751B4B">
        <w:rPr>
          <w:rFonts w:asciiTheme="minorHAnsi" w:hAnsiTheme="minorHAnsi" w:cstheme="minorHAnsi"/>
          <w:sz w:val="22"/>
        </w:rPr>
        <w:t>---------------------------------------------------------</w:t>
      </w:r>
    </w:p>
    <w:p w14:paraId="6C3F9D8D" w14:textId="77777777" w:rsidR="00FA06C6" w:rsidRPr="000671C1" w:rsidRDefault="00FA06C6" w:rsidP="00751B4B">
      <w:pPr>
        <w:spacing w:line="480" w:lineRule="auto"/>
        <w:rPr>
          <w:rFonts w:asciiTheme="minorHAnsi" w:eastAsia="Calibri" w:hAnsiTheme="minorHAnsi" w:cstheme="minorHAnsi"/>
          <w:sz w:val="22"/>
          <w:szCs w:val="22"/>
        </w:rPr>
      </w:pPr>
    </w:p>
    <w:p w14:paraId="5F8C2B79" w14:textId="77777777" w:rsidR="00FA06C6" w:rsidRDefault="00FA06C6" w:rsidP="00744E54">
      <w:pPr>
        <w:tabs>
          <w:tab w:val="left" w:pos="360"/>
        </w:tabs>
        <w:spacing w:line="480" w:lineRule="auto"/>
        <w:jc w:val="center"/>
        <w:rPr>
          <w:rFonts w:ascii="Calibri" w:eastAsia="Calibri" w:hAnsi="Calibri" w:cs="Calibri"/>
          <w:bCs/>
          <w:sz w:val="22"/>
          <w:szCs w:val="22"/>
        </w:rPr>
      </w:pPr>
    </w:p>
    <w:p w14:paraId="1F6CA789" w14:textId="77777777" w:rsidR="00FA06C6" w:rsidRDefault="00FA06C6" w:rsidP="00744E54">
      <w:pPr>
        <w:tabs>
          <w:tab w:val="left" w:pos="360"/>
        </w:tabs>
        <w:spacing w:line="480" w:lineRule="auto"/>
        <w:jc w:val="center"/>
        <w:rPr>
          <w:rFonts w:ascii="Calibri" w:eastAsia="Calibri" w:hAnsi="Calibri" w:cs="Calibri"/>
          <w:bCs/>
          <w:sz w:val="22"/>
          <w:szCs w:val="22"/>
        </w:rPr>
      </w:pPr>
    </w:p>
    <w:p w14:paraId="2663FFCC" w14:textId="77777777" w:rsidR="00FA06C6" w:rsidRPr="000E5680" w:rsidRDefault="00FA06C6" w:rsidP="000E5680">
      <w:pPr>
        <w:pStyle w:val="Subttulo"/>
        <w:spacing w:line="480" w:lineRule="auto"/>
        <w:jc w:val="center"/>
        <w:rPr>
          <w:rFonts w:asciiTheme="minorHAnsi" w:hAnsiTheme="minorHAnsi" w:cstheme="minorHAnsi"/>
          <w:sz w:val="22"/>
        </w:rPr>
      </w:pPr>
      <w:r w:rsidRPr="000E5680">
        <w:rPr>
          <w:rFonts w:asciiTheme="minorHAnsi" w:hAnsiTheme="minorHAnsi" w:cstheme="minorHAnsi"/>
          <w:sz w:val="22"/>
        </w:rPr>
        <w:t>______________________          ___________________</w:t>
      </w:r>
    </w:p>
    <w:p w14:paraId="65590475" w14:textId="5215197D" w:rsidR="00FA06C6" w:rsidRPr="00751B4B" w:rsidRDefault="00FA06C6" w:rsidP="000E5680">
      <w:pPr>
        <w:pStyle w:val="Subttulo"/>
        <w:spacing w:line="480" w:lineRule="auto"/>
        <w:jc w:val="center"/>
        <w:rPr>
          <w:rFonts w:asciiTheme="minorHAnsi" w:hAnsiTheme="minorHAnsi" w:cstheme="minorHAnsi"/>
          <w:sz w:val="22"/>
        </w:rPr>
      </w:pPr>
      <w:r w:rsidRPr="00751B4B">
        <w:rPr>
          <w:rFonts w:asciiTheme="minorHAnsi" w:hAnsiTheme="minorHAnsi" w:cstheme="minorHAnsi"/>
          <w:sz w:val="22"/>
        </w:rPr>
        <w:t>Alexander Castro Mena            Ricardo Badilla Marín</w:t>
      </w:r>
    </w:p>
    <w:p w14:paraId="230CE40F" w14:textId="0E7FAA07" w:rsidR="00FA06C6" w:rsidRPr="000E5680" w:rsidRDefault="00FA06C6" w:rsidP="000E5680">
      <w:pPr>
        <w:pStyle w:val="Subttulo"/>
        <w:spacing w:line="480" w:lineRule="auto"/>
        <w:jc w:val="center"/>
        <w:rPr>
          <w:rFonts w:asciiTheme="minorHAnsi" w:hAnsiTheme="minorHAnsi" w:cstheme="minorHAnsi"/>
          <w:b/>
          <w:bCs/>
          <w:sz w:val="22"/>
        </w:rPr>
      </w:pPr>
      <w:r w:rsidRPr="000E5680">
        <w:rPr>
          <w:rFonts w:asciiTheme="minorHAnsi" w:hAnsiTheme="minorHAnsi" w:cstheme="minorHAnsi"/>
          <w:b/>
          <w:bCs/>
          <w:sz w:val="22"/>
        </w:rPr>
        <w:t xml:space="preserve">Presidente                                   </w:t>
      </w:r>
      <w:proofErr w:type="gramStart"/>
      <w:r w:rsidRPr="000E5680">
        <w:rPr>
          <w:rFonts w:asciiTheme="minorHAnsi" w:hAnsiTheme="minorHAnsi" w:cstheme="minorHAnsi"/>
          <w:b/>
          <w:bCs/>
          <w:sz w:val="22"/>
        </w:rPr>
        <w:t>Secretario</w:t>
      </w:r>
      <w:proofErr w:type="gramEnd"/>
    </w:p>
    <w:p w14:paraId="4095C7F9" w14:textId="77777777" w:rsidR="00FA06C6" w:rsidRPr="00D3109A" w:rsidRDefault="00FA06C6" w:rsidP="00744E54">
      <w:pPr>
        <w:tabs>
          <w:tab w:val="left" w:pos="360"/>
        </w:tabs>
        <w:spacing w:line="480" w:lineRule="auto"/>
        <w:jc w:val="both"/>
        <w:rPr>
          <w:rFonts w:ascii="Calibri" w:eastAsia="Calibri" w:hAnsi="Calibri" w:cs="Calibri"/>
          <w:bCs/>
          <w:sz w:val="22"/>
          <w:szCs w:val="22"/>
        </w:rPr>
      </w:pPr>
    </w:p>
    <w:p w14:paraId="328429E2" w14:textId="7AAE71C2" w:rsidR="008B0F3C" w:rsidRPr="00677F08" w:rsidRDefault="008B0F3C" w:rsidP="00744E54">
      <w:pPr>
        <w:spacing w:line="480" w:lineRule="auto"/>
        <w:rPr>
          <w:rFonts w:eastAsia="Calibri"/>
        </w:rPr>
      </w:pPr>
    </w:p>
    <w:sectPr w:rsidR="008B0F3C" w:rsidRPr="00677F08" w:rsidSect="00A76EDA">
      <w:headerReference w:type="even" r:id="rId8"/>
      <w:headerReference w:type="default" r:id="rId9"/>
      <w:footerReference w:type="even" r:id="rId10"/>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C24ED" w14:textId="77777777" w:rsidR="00F85EF6" w:rsidRDefault="00F85EF6">
      <w:r>
        <w:separator/>
      </w:r>
    </w:p>
  </w:endnote>
  <w:endnote w:type="continuationSeparator" w:id="0">
    <w:p w14:paraId="555B399D" w14:textId="77777777" w:rsidR="00F85EF6" w:rsidRDefault="00F8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91DA2" w14:textId="77777777" w:rsidR="0063481D" w:rsidRDefault="006348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0DB2A4E6" w14:textId="77777777" w:rsidR="0063481D" w:rsidRDefault="0063481D">
    <w:pPr>
      <w:pStyle w:val="Piedepgina"/>
      <w:ind w:right="360"/>
    </w:pPr>
  </w:p>
  <w:p w14:paraId="196CC541" w14:textId="77777777" w:rsidR="0063481D" w:rsidRDefault="0063481D"/>
  <w:p w14:paraId="7CD7FCD7" w14:textId="77777777" w:rsidR="0063481D" w:rsidRDefault="0063481D"/>
  <w:p w14:paraId="050BC716" w14:textId="77777777" w:rsidR="0063481D" w:rsidRDefault="0063481D"/>
  <w:p w14:paraId="2FE13796" w14:textId="77777777" w:rsidR="0063481D" w:rsidRDefault="006348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0947E" w14:textId="77777777" w:rsidR="00F85EF6" w:rsidRDefault="00F85EF6">
      <w:r>
        <w:separator/>
      </w:r>
    </w:p>
  </w:footnote>
  <w:footnote w:type="continuationSeparator" w:id="0">
    <w:p w14:paraId="32168F6C" w14:textId="77777777" w:rsidR="00F85EF6" w:rsidRDefault="00F85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7BC9E" w14:textId="77777777" w:rsidR="0063481D" w:rsidRDefault="0063481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6BE1D9" w14:textId="77777777" w:rsidR="0063481D" w:rsidRDefault="0063481D">
    <w:pPr>
      <w:pStyle w:val="Encabezado"/>
      <w:ind w:right="360"/>
    </w:pPr>
  </w:p>
  <w:p w14:paraId="3FC423C3" w14:textId="77777777" w:rsidR="0063481D" w:rsidRDefault="0063481D"/>
  <w:p w14:paraId="629CD930" w14:textId="77777777" w:rsidR="0063481D" w:rsidRDefault="0063481D"/>
  <w:p w14:paraId="3644EF1D" w14:textId="77777777" w:rsidR="0063481D" w:rsidRDefault="0063481D"/>
  <w:p w14:paraId="0D95FBDD" w14:textId="77777777" w:rsidR="0063481D" w:rsidRDefault="006348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1D22" w14:textId="77777777" w:rsidR="0063481D" w:rsidRDefault="0063481D">
    <w:pPr>
      <w:pStyle w:val="Encabezado"/>
      <w:framePr w:wrap="around" w:vAnchor="text" w:hAnchor="margin" w:xAlign="right" w:y="1"/>
      <w:rPr>
        <w:rStyle w:val="Nmerodepgina"/>
      </w:rPr>
    </w:pPr>
  </w:p>
  <w:p w14:paraId="19928CBA" w14:textId="77777777" w:rsidR="0063481D" w:rsidRDefault="006348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num w:numId="1" w16cid:durableId="138171063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DA"/>
    <w:rsid w:val="00030B16"/>
    <w:rsid w:val="00031478"/>
    <w:rsid w:val="000414D0"/>
    <w:rsid w:val="000437F4"/>
    <w:rsid w:val="00046942"/>
    <w:rsid w:val="00046AC4"/>
    <w:rsid w:val="000511EE"/>
    <w:rsid w:val="000537EE"/>
    <w:rsid w:val="000617F0"/>
    <w:rsid w:val="00062FFB"/>
    <w:rsid w:val="000643C8"/>
    <w:rsid w:val="0007183C"/>
    <w:rsid w:val="00074128"/>
    <w:rsid w:val="000766B0"/>
    <w:rsid w:val="0007754A"/>
    <w:rsid w:val="00090ED6"/>
    <w:rsid w:val="00090F08"/>
    <w:rsid w:val="0009398A"/>
    <w:rsid w:val="00095A0A"/>
    <w:rsid w:val="000B268C"/>
    <w:rsid w:val="000B43B3"/>
    <w:rsid w:val="000C46FA"/>
    <w:rsid w:val="000C4EC3"/>
    <w:rsid w:val="000C5223"/>
    <w:rsid w:val="000D5CFA"/>
    <w:rsid w:val="000E06E8"/>
    <w:rsid w:val="000E5680"/>
    <w:rsid w:val="00110EE8"/>
    <w:rsid w:val="00113BE8"/>
    <w:rsid w:val="00120CB6"/>
    <w:rsid w:val="00123764"/>
    <w:rsid w:val="00124726"/>
    <w:rsid w:val="00131AA2"/>
    <w:rsid w:val="00133164"/>
    <w:rsid w:val="001429F6"/>
    <w:rsid w:val="001449EB"/>
    <w:rsid w:val="00145DDC"/>
    <w:rsid w:val="00146061"/>
    <w:rsid w:val="00160102"/>
    <w:rsid w:val="00164425"/>
    <w:rsid w:val="00166D61"/>
    <w:rsid w:val="0016750D"/>
    <w:rsid w:val="001676D8"/>
    <w:rsid w:val="00185820"/>
    <w:rsid w:val="00185AD8"/>
    <w:rsid w:val="001955DC"/>
    <w:rsid w:val="00197C77"/>
    <w:rsid w:val="001A4929"/>
    <w:rsid w:val="001C349B"/>
    <w:rsid w:val="001C7F81"/>
    <w:rsid w:val="001D008E"/>
    <w:rsid w:val="001D3536"/>
    <w:rsid w:val="001E37B9"/>
    <w:rsid w:val="001F078E"/>
    <w:rsid w:val="001F44BB"/>
    <w:rsid w:val="001F650B"/>
    <w:rsid w:val="0020082A"/>
    <w:rsid w:val="00210869"/>
    <w:rsid w:val="0023527A"/>
    <w:rsid w:val="002372B3"/>
    <w:rsid w:val="00237732"/>
    <w:rsid w:val="002403FD"/>
    <w:rsid w:val="00240B7C"/>
    <w:rsid w:val="0024578A"/>
    <w:rsid w:val="00245893"/>
    <w:rsid w:val="002628A1"/>
    <w:rsid w:val="00264CBF"/>
    <w:rsid w:val="002650E4"/>
    <w:rsid w:val="00275DEB"/>
    <w:rsid w:val="002760C4"/>
    <w:rsid w:val="002922F5"/>
    <w:rsid w:val="002B41FF"/>
    <w:rsid w:val="002C4630"/>
    <w:rsid w:val="002E0FFE"/>
    <w:rsid w:val="002E24B7"/>
    <w:rsid w:val="002F3CB7"/>
    <w:rsid w:val="002F5A64"/>
    <w:rsid w:val="0030707E"/>
    <w:rsid w:val="00311BE3"/>
    <w:rsid w:val="0031353E"/>
    <w:rsid w:val="00316502"/>
    <w:rsid w:val="00320345"/>
    <w:rsid w:val="003253AB"/>
    <w:rsid w:val="003267B6"/>
    <w:rsid w:val="0033063A"/>
    <w:rsid w:val="00335FA3"/>
    <w:rsid w:val="00346FC9"/>
    <w:rsid w:val="00350308"/>
    <w:rsid w:val="00350B63"/>
    <w:rsid w:val="003702B5"/>
    <w:rsid w:val="003726CE"/>
    <w:rsid w:val="0038094C"/>
    <w:rsid w:val="0039171D"/>
    <w:rsid w:val="00392F1A"/>
    <w:rsid w:val="003A2B63"/>
    <w:rsid w:val="003A3E9C"/>
    <w:rsid w:val="003B0335"/>
    <w:rsid w:val="003B29A1"/>
    <w:rsid w:val="003B3E7F"/>
    <w:rsid w:val="003C4031"/>
    <w:rsid w:val="003C479E"/>
    <w:rsid w:val="003D3BC2"/>
    <w:rsid w:val="003E1FFD"/>
    <w:rsid w:val="003E7B7A"/>
    <w:rsid w:val="003F5ACB"/>
    <w:rsid w:val="00405D39"/>
    <w:rsid w:val="0041384F"/>
    <w:rsid w:val="004140C9"/>
    <w:rsid w:val="00414891"/>
    <w:rsid w:val="0041570D"/>
    <w:rsid w:val="00415B42"/>
    <w:rsid w:val="00415B46"/>
    <w:rsid w:val="00427D86"/>
    <w:rsid w:val="004332FB"/>
    <w:rsid w:val="004475D2"/>
    <w:rsid w:val="0044783D"/>
    <w:rsid w:val="0045452E"/>
    <w:rsid w:val="00464AE2"/>
    <w:rsid w:val="00464FBB"/>
    <w:rsid w:val="00470B49"/>
    <w:rsid w:val="00473FB6"/>
    <w:rsid w:val="00476A76"/>
    <w:rsid w:val="00483405"/>
    <w:rsid w:val="00493633"/>
    <w:rsid w:val="004B307E"/>
    <w:rsid w:val="004D0E9E"/>
    <w:rsid w:val="004E5B15"/>
    <w:rsid w:val="004F4BFE"/>
    <w:rsid w:val="004F54A7"/>
    <w:rsid w:val="004F763D"/>
    <w:rsid w:val="00504B59"/>
    <w:rsid w:val="00504D29"/>
    <w:rsid w:val="00512299"/>
    <w:rsid w:val="005244EE"/>
    <w:rsid w:val="00535BB9"/>
    <w:rsid w:val="0054670F"/>
    <w:rsid w:val="00551D91"/>
    <w:rsid w:val="0055510D"/>
    <w:rsid w:val="00556075"/>
    <w:rsid w:val="00565192"/>
    <w:rsid w:val="005654DF"/>
    <w:rsid w:val="00576108"/>
    <w:rsid w:val="0058500A"/>
    <w:rsid w:val="00591153"/>
    <w:rsid w:val="00596265"/>
    <w:rsid w:val="005A1598"/>
    <w:rsid w:val="005A69C4"/>
    <w:rsid w:val="005A7558"/>
    <w:rsid w:val="005B002B"/>
    <w:rsid w:val="005C1C95"/>
    <w:rsid w:val="005C1D71"/>
    <w:rsid w:val="005D21D5"/>
    <w:rsid w:val="005D3055"/>
    <w:rsid w:val="005D3868"/>
    <w:rsid w:val="00611B84"/>
    <w:rsid w:val="00621A6C"/>
    <w:rsid w:val="00622AD7"/>
    <w:rsid w:val="00630427"/>
    <w:rsid w:val="0063481D"/>
    <w:rsid w:val="00635AB6"/>
    <w:rsid w:val="00646C9F"/>
    <w:rsid w:val="00677F08"/>
    <w:rsid w:val="006850D0"/>
    <w:rsid w:val="0068674B"/>
    <w:rsid w:val="00693F1D"/>
    <w:rsid w:val="0069431C"/>
    <w:rsid w:val="006A253B"/>
    <w:rsid w:val="006A613B"/>
    <w:rsid w:val="006A66C0"/>
    <w:rsid w:val="006B29CB"/>
    <w:rsid w:val="006B2E3A"/>
    <w:rsid w:val="006D0A03"/>
    <w:rsid w:val="006D78B6"/>
    <w:rsid w:val="006D7DD9"/>
    <w:rsid w:val="006E4C7B"/>
    <w:rsid w:val="00700098"/>
    <w:rsid w:val="00701FF6"/>
    <w:rsid w:val="007103CE"/>
    <w:rsid w:val="00712F63"/>
    <w:rsid w:val="00716255"/>
    <w:rsid w:val="00720725"/>
    <w:rsid w:val="00723865"/>
    <w:rsid w:val="00735AFA"/>
    <w:rsid w:val="00741F23"/>
    <w:rsid w:val="00744E54"/>
    <w:rsid w:val="0075014A"/>
    <w:rsid w:val="00751B4B"/>
    <w:rsid w:val="007536D4"/>
    <w:rsid w:val="0076473F"/>
    <w:rsid w:val="00765513"/>
    <w:rsid w:val="00773A06"/>
    <w:rsid w:val="007822E7"/>
    <w:rsid w:val="0078367B"/>
    <w:rsid w:val="007861F5"/>
    <w:rsid w:val="00787318"/>
    <w:rsid w:val="007926DA"/>
    <w:rsid w:val="007A6193"/>
    <w:rsid w:val="007B000B"/>
    <w:rsid w:val="007B371A"/>
    <w:rsid w:val="007C5981"/>
    <w:rsid w:val="007D0B39"/>
    <w:rsid w:val="007F0C6A"/>
    <w:rsid w:val="007F74D0"/>
    <w:rsid w:val="00803F0F"/>
    <w:rsid w:val="00807734"/>
    <w:rsid w:val="00810E30"/>
    <w:rsid w:val="0081393E"/>
    <w:rsid w:val="0082308D"/>
    <w:rsid w:val="00824D06"/>
    <w:rsid w:val="00825494"/>
    <w:rsid w:val="008358D1"/>
    <w:rsid w:val="0084215C"/>
    <w:rsid w:val="00850970"/>
    <w:rsid w:val="008572EB"/>
    <w:rsid w:val="0086434D"/>
    <w:rsid w:val="008872C4"/>
    <w:rsid w:val="00891B41"/>
    <w:rsid w:val="008A1668"/>
    <w:rsid w:val="008A6905"/>
    <w:rsid w:val="008B0F3C"/>
    <w:rsid w:val="008B6DBD"/>
    <w:rsid w:val="008C02C1"/>
    <w:rsid w:val="008C134E"/>
    <w:rsid w:val="008C24F0"/>
    <w:rsid w:val="008F433A"/>
    <w:rsid w:val="008F459B"/>
    <w:rsid w:val="009029BD"/>
    <w:rsid w:val="00912F36"/>
    <w:rsid w:val="00915B33"/>
    <w:rsid w:val="00921FF4"/>
    <w:rsid w:val="00924924"/>
    <w:rsid w:val="00935B15"/>
    <w:rsid w:val="00941CEA"/>
    <w:rsid w:val="00944FEF"/>
    <w:rsid w:val="00961FFF"/>
    <w:rsid w:val="009651F4"/>
    <w:rsid w:val="009769A4"/>
    <w:rsid w:val="00981438"/>
    <w:rsid w:val="009861D5"/>
    <w:rsid w:val="00997AA7"/>
    <w:rsid w:val="009A0073"/>
    <w:rsid w:val="009A52CA"/>
    <w:rsid w:val="009B54AA"/>
    <w:rsid w:val="009C0ED1"/>
    <w:rsid w:val="009C7C88"/>
    <w:rsid w:val="009D564F"/>
    <w:rsid w:val="009E0FC5"/>
    <w:rsid w:val="009E4BA9"/>
    <w:rsid w:val="009E6B77"/>
    <w:rsid w:val="009F41AC"/>
    <w:rsid w:val="009F4A0C"/>
    <w:rsid w:val="00A019D1"/>
    <w:rsid w:val="00A03840"/>
    <w:rsid w:val="00A04D1A"/>
    <w:rsid w:val="00A13D0A"/>
    <w:rsid w:val="00A21B0C"/>
    <w:rsid w:val="00A419D1"/>
    <w:rsid w:val="00A445BE"/>
    <w:rsid w:val="00A45816"/>
    <w:rsid w:val="00A47174"/>
    <w:rsid w:val="00A50F7F"/>
    <w:rsid w:val="00A56832"/>
    <w:rsid w:val="00A6692F"/>
    <w:rsid w:val="00A76EDA"/>
    <w:rsid w:val="00A87C6C"/>
    <w:rsid w:val="00AB0CAF"/>
    <w:rsid w:val="00AB4BEA"/>
    <w:rsid w:val="00AB4DFB"/>
    <w:rsid w:val="00AB6CAE"/>
    <w:rsid w:val="00AC2CD1"/>
    <w:rsid w:val="00AC6BEC"/>
    <w:rsid w:val="00AF50D8"/>
    <w:rsid w:val="00B005EF"/>
    <w:rsid w:val="00B07FEE"/>
    <w:rsid w:val="00B27F6D"/>
    <w:rsid w:val="00B312BE"/>
    <w:rsid w:val="00B31EDF"/>
    <w:rsid w:val="00B36BE0"/>
    <w:rsid w:val="00B37924"/>
    <w:rsid w:val="00B4165E"/>
    <w:rsid w:val="00B42389"/>
    <w:rsid w:val="00B431A4"/>
    <w:rsid w:val="00B46F90"/>
    <w:rsid w:val="00B50DA3"/>
    <w:rsid w:val="00B52E2D"/>
    <w:rsid w:val="00B534B9"/>
    <w:rsid w:val="00B64DAB"/>
    <w:rsid w:val="00B66B2A"/>
    <w:rsid w:val="00B72BEB"/>
    <w:rsid w:val="00B8140D"/>
    <w:rsid w:val="00B8182E"/>
    <w:rsid w:val="00B82681"/>
    <w:rsid w:val="00B83AE8"/>
    <w:rsid w:val="00B916DD"/>
    <w:rsid w:val="00BA0BDB"/>
    <w:rsid w:val="00BA10B5"/>
    <w:rsid w:val="00BA2E62"/>
    <w:rsid w:val="00BA3C94"/>
    <w:rsid w:val="00BA5837"/>
    <w:rsid w:val="00BB0D02"/>
    <w:rsid w:val="00BB3348"/>
    <w:rsid w:val="00BC3BD1"/>
    <w:rsid w:val="00BC59CB"/>
    <w:rsid w:val="00BD0243"/>
    <w:rsid w:val="00BD697F"/>
    <w:rsid w:val="00BD6DA8"/>
    <w:rsid w:val="00BE179A"/>
    <w:rsid w:val="00BF0CA9"/>
    <w:rsid w:val="00BF244C"/>
    <w:rsid w:val="00BF7AD6"/>
    <w:rsid w:val="00C169E9"/>
    <w:rsid w:val="00C176CC"/>
    <w:rsid w:val="00C24959"/>
    <w:rsid w:val="00C33547"/>
    <w:rsid w:val="00C36AC5"/>
    <w:rsid w:val="00C37991"/>
    <w:rsid w:val="00C44FAD"/>
    <w:rsid w:val="00C543AE"/>
    <w:rsid w:val="00C62504"/>
    <w:rsid w:val="00C637F6"/>
    <w:rsid w:val="00C71441"/>
    <w:rsid w:val="00C76FE7"/>
    <w:rsid w:val="00C909E4"/>
    <w:rsid w:val="00C92443"/>
    <w:rsid w:val="00C95B3B"/>
    <w:rsid w:val="00CB34D6"/>
    <w:rsid w:val="00CB382E"/>
    <w:rsid w:val="00CC1A7D"/>
    <w:rsid w:val="00CC32E7"/>
    <w:rsid w:val="00CF2767"/>
    <w:rsid w:val="00CF69E6"/>
    <w:rsid w:val="00D0457A"/>
    <w:rsid w:val="00D12A9E"/>
    <w:rsid w:val="00D36338"/>
    <w:rsid w:val="00D43CF5"/>
    <w:rsid w:val="00D47C37"/>
    <w:rsid w:val="00D50361"/>
    <w:rsid w:val="00D50CA6"/>
    <w:rsid w:val="00D52E44"/>
    <w:rsid w:val="00D60D1F"/>
    <w:rsid w:val="00D75445"/>
    <w:rsid w:val="00D81BCC"/>
    <w:rsid w:val="00D92EEC"/>
    <w:rsid w:val="00D93F33"/>
    <w:rsid w:val="00D94699"/>
    <w:rsid w:val="00D96BC4"/>
    <w:rsid w:val="00DA691D"/>
    <w:rsid w:val="00DC1215"/>
    <w:rsid w:val="00DC29B6"/>
    <w:rsid w:val="00DC71B0"/>
    <w:rsid w:val="00DE1085"/>
    <w:rsid w:val="00DE5645"/>
    <w:rsid w:val="00DF5C27"/>
    <w:rsid w:val="00E212DF"/>
    <w:rsid w:val="00E23799"/>
    <w:rsid w:val="00E363C8"/>
    <w:rsid w:val="00E36724"/>
    <w:rsid w:val="00E401FF"/>
    <w:rsid w:val="00E41E7E"/>
    <w:rsid w:val="00E44908"/>
    <w:rsid w:val="00E64296"/>
    <w:rsid w:val="00E667C7"/>
    <w:rsid w:val="00E7610D"/>
    <w:rsid w:val="00EA0C77"/>
    <w:rsid w:val="00EB156A"/>
    <w:rsid w:val="00EB5DC2"/>
    <w:rsid w:val="00EC41F3"/>
    <w:rsid w:val="00EC4B11"/>
    <w:rsid w:val="00EC66B3"/>
    <w:rsid w:val="00EC7B54"/>
    <w:rsid w:val="00EE0CEE"/>
    <w:rsid w:val="00EE309F"/>
    <w:rsid w:val="00EE3453"/>
    <w:rsid w:val="00F03CAD"/>
    <w:rsid w:val="00F07DE6"/>
    <w:rsid w:val="00F12B06"/>
    <w:rsid w:val="00F12B50"/>
    <w:rsid w:val="00F33920"/>
    <w:rsid w:val="00F3605E"/>
    <w:rsid w:val="00F65A5E"/>
    <w:rsid w:val="00F80A6C"/>
    <w:rsid w:val="00F83188"/>
    <w:rsid w:val="00F85D6F"/>
    <w:rsid w:val="00F85EF6"/>
    <w:rsid w:val="00F91DD1"/>
    <w:rsid w:val="00F94E64"/>
    <w:rsid w:val="00F96A9A"/>
    <w:rsid w:val="00F97C73"/>
    <w:rsid w:val="00FA03E4"/>
    <w:rsid w:val="00FA06C6"/>
    <w:rsid w:val="00FB690C"/>
    <w:rsid w:val="00FC62D2"/>
    <w:rsid w:val="00FD648C"/>
    <w:rsid w:val="00FE5157"/>
    <w:rsid w:val="00FF059D"/>
    <w:rsid w:val="00FF1CF9"/>
    <w:rsid w:val="00FF2C0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9390"/>
  <w15:chartTrackingRefBased/>
  <w15:docId w15:val="{48E120D4-EB59-45AE-8732-4E17DB06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A76EDA"/>
    <w:pPr>
      <w:keepNext/>
      <w:outlineLvl w:val="0"/>
    </w:pPr>
    <w:rPr>
      <w:rFonts w:ascii="Arial" w:hAnsi="Arial"/>
      <w:b/>
      <w:szCs w:val="20"/>
    </w:rPr>
  </w:style>
  <w:style w:type="paragraph" w:styleId="Ttulo2">
    <w:name w:val="heading 2"/>
    <w:basedOn w:val="Normal"/>
    <w:next w:val="Normal"/>
    <w:link w:val="Ttulo2Car"/>
    <w:qFormat/>
    <w:rsid w:val="00A76EDA"/>
    <w:pPr>
      <w:keepNext/>
      <w:jc w:val="center"/>
      <w:outlineLvl w:val="1"/>
    </w:pPr>
    <w:rPr>
      <w:rFonts w:ascii="Arial" w:hAnsi="Arial"/>
      <w:b/>
      <w:sz w:val="28"/>
      <w:szCs w:val="20"/>
    </w:rPr>
  </w:style>
  <w:style w:type="paragraph" w:styleId="Ttulo3">
    <w:name w:val="heading 3"/>
    <w:basedOn w:val="Normal"/>
    <w:next w:val="Normal"/>
    <w:link w:val="Ttulo3Car"/>
    <w:qFormat/>
    <w:rsid w:val="00A76EDA"/>
    <w:pPr>
      <w:keepNext/>
      <w:jc w:val="both"/>
      <w:outlineLvl w:val="2"/>
    </w:pPr>
    <w:rPr>
      <w:rFonts w:ascii="Arial" w:hAnsi="Arial" w:cs="Arial"/>
      <w:b/>
      <w:sz w:val="22"/>
      <w:szCs w:val="22"/>
    </w:rPr>
  </w:style>
  <w:style w:type="paragraph" w:styleId="Ttulo4">
    <w:name w:val="heading 4"/>
    <w:basedOn w:val="Normal"/>
    <w:next w:val="Normal"/>
    <w:link w:val="Ttulo4Car"/>
    <w:qFormat/>
    <w:rsid w:val="00A76EDA"/>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A76EDA"/>
    <w:pPr>
      <w:keepNext/>
      <w:jc w:val="both"/>
      <w:outlineLvl w:val="4"/>
    </w:pPr>
    <w:rPr>
      <w:rFonts w:ascii="Arial" w:hAnsi="Arial" w:cs="Arial"/>
      <w:b/>
    </w:rPr>
  </w:style>
  <w:style w:type="paragraph" w:styleId="Ttulo6">
    <w:name w:val="heading 6"/>
    <w:basedOn w:val="Normal"/>
    <w:next w:val="Normal"/>
    <w:link w:val="Ttulo6Car"/>
    <w:qFormat/>
    <w:rsid w:val="00A76EDA"/>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A76EDA"/>
    <w:pPr>
      <w:keepNext/>
      <w:jc w:val="both"/>
      <w:outlineLvl w:val="6"/>
    </w:pPr>
    <w:rPr>
      <w:b/>
      <w:bCs/>
      <w:color w:val="FF0000"/>
    </w:rPr>
  </w:style>
  <w:style w:type="paragraph" w:styleId="Ttulo8">
    <w:name w:val="heading 8"/>
    <w:basedOn w:val="Normal"/>
    <w:next w:val="Normal"/>
    <w:link w:val="Ttulo8Car"/>
    <w:qFormat/>
    <w:rsid w:val="00A76EDA"/>
    <w:pPr>
      <w:keepNext/>
      <w:ind w:right="-36"/>
      <w:jc w:val="both"/>
      <w:outlineLvl w:val="7"/>
    </w:pPr>
    <w:rPr>
      <w:rFonts w:ascii="Arial" w:hAnsi="Arial" w:cs="Arial"/>
      <w:b/>
      <w:bCs/>
    </w:rPr>
  </w:style>
  <w:style w:type="paragraph" w:styleId="Ttulo9">
    <w:name w:val="heading 9"/>
    <w:basedOn w:val="Normal"/>
    <w:next w:val="Normal"/>
    <w:link w:val="Ttulo9Car"/>
    <w:qFormat/>
    <w:rsid w:val="00A76EDA"/>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6EDA"/>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A76EDA"/>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A76EDA"/>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A76EDA"/>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A76EDA"/>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A76EDA"/>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A76EDA"/>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A76EDA"/>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A76EDA"/>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A76EDA"/>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A76EDA"/>
    <w:pPr>
      <w:spacing w:after="120"/>
    </w:pPr>
  </w:style>
  <w:style w:type="character" w:customStyle="1" w:styleId="TextoindependienteCar">
    <w:name w:val="Texto independiente Car"/>
    <w:basedOn w:val="Fuentedeprrafopredeter"/>
    <w:link w:val="Textoindependiente"/>
    <w:rsid w:val="00A76EDA"/>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A76EDA"/>
    <w:rPr>
      <w:rFonts w:ascii="Wingdings" w:hAnsi="Wingdings"/>
    </w:rPr>
  </w:style>
  <w:style w:type="character" w:customStyle="1" w:styleId="WW8Num63z0">
    <w:name w:val="WW8Num63z0"/>
    <w:rsid w:val="00A76EDA"/>
    <w:rPr>
      <w:b w:val="0"/>
    </w:rPr>
  </w:style>
  <w:style w:type="character" w:customStyle="1" w:styleId="estilocorreo15">
    <w:name w:val="estilocorreo15"/>
    <w:basedOn w:val="Fuentedeprrafopredeter"/>
    <w:rsid w:val="00A76EDA"/>
  </w:style>
  <w:style w:type="paragraph" w:styleId="Listaconvietas">
    <w:name w:val="List Bullet"/>
    <w:basedOn w:val="Normal"/>
    <w:autoRedefine/>
    <w:rsid w:val="00A76EDA"/>
    <w:pPr>
      <w:numPr>
        <w:numId w:val="1"/>
      </w:numPr>
    </w:pPr>
  </w:style>
  <w:style w:type="character" w:customStyle="1" w:styleId="TextodegloboCar">
    <w:name w:val="Texto de globo Car"/>
    <w:rsid w:val="00A76EDA"/>
    <w:rPr>
      <w:rFonts w:ascii="Tahoma" w:hAnsi="Tahoma" w:cs="Tahoma"/>
      <w:sz w:val="16"/>
      <w:szCs w:val="16"/>
    </w:rPr>
  </w:style>
  <w:style w:type="paragraph" w:customStyle="1" w:styleId="xl24">
    <w:name w:val="xl24"/>
    <w:basedOn w:val="Normal"/>
    <w:rsid w:val="00A76ED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76ED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A76EDA"/>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A76ED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A76EDA"/>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A76EDA"/>
    <w:pPr>
      <w:ind w:left="708"/>
    </w:pPr>
  </w:style>
  <w:style w:type="character" w:customStyle="1" w:styleId="PrrafodelistaCar">
    <w:name w:val="Párrafo de lista Car"/>
    <w:aliases w:val="Titulo 2 Car,Cuadrícula media 1 - Énfasis 21 Car"/>
    <w:link w:val="Prrafodelista"/>
    <w:uiPriority w:val="1"/>
    <w:locked/>
    <w:rsid w:val="00A76EDA"/>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rsid w:val="00A76EDA"/>
    <w:pPr>
      <w:jc w:val="both"/>
    </w:pPr>
    <w:rPr>
      <w:rFonts w:ascii="Arial" w:hAnsi="Arial" w:cs="Arial"/>
      <w:bCs/>
      <w:sz w:val="22"/>
    </w:rPr>
  </w:style>
  <w:style w:type="character" w:customStyle="1" w:styleId="Textoindependiente3Car">
    <w:name w:val="Texto independiente 3 Car"/>
    <w:basedOn w:val="Fuentedeprrafopredeter"/>
    <w:link w:val="Textoindependiente3"/>
    <w:rsid w:val="00A76EDA"/>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A76EDA"/>
    <w:pPr>
      <w:tabs>
        <w:tab w:val="center" w:pos="4419"/>
        <w:tab w:val="right" w:pos="8838"/>
      </w:tabs>
    </w:pPr>
  </w:style>
  <w:style w:type="character" w:customStyle="1" w:styleId="EncabezadoCar">
    <w:name w:val="Encabezado Car"/>
    <w:basedOn w:val="Fuentedeprrafopredeter"/>
    <w:link w:val="Encabezado"/>
    <w:uiPriority w:val="99"/>
    <w:rsid w:val="00A76EDA"/>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semiHidden/>
    <w:rsid w:val="00A76EDA"/>
    <w:pPr>
      <w:jc w:val="both"/>
    </w:pPr>
    <w:rPr>
      <w:rFonts w:ascii="Arial" w:hAnsi="Arial"/>
      <w:b/>
    </w:rPr>
  </w:style>
  <w:style w:type="character" w:customStyle="1" w:styleId="Textoindependiente2Car">
    <w:name w:val="Texto independiente 2 Car"/>
    <w:basedOn w:val="Fuentedeprrafopredeter"/>
    <w:link w:val="Textoindependiente2"/>
    <w:semiHidden/>
    <w:rsid w:val="00A76EDA"/>
    <w:rPr>
      <w:rFonts w:ascii="Arial" w:eastAsia="Times New Roman" w:hAnsi="Arial" w:cs="Times New Roman"/>
      <w:b/>
      <w:kern w:val="0"/>
      <w:sz w:val="24"/>
      <w:szCs w:val="24"/>
      <w:lang w:val="es-ES" w:eastAsia="es-ES"/>
      <w14:ligatures w14:val="none"/>
    </w:rPr>
  </w:style>
  <w:style w:type="character" w:styleId="Refdenotaalpie">
    <w:name w:val="footnote reference"/>
    <w:semiHidden/>
    <w:rsid w:val="00A76EDA"/>
    <w:rPr>
      <w:vertAlign w:val="superscript"/>
    </w:rPr>
  </w:style>
  <w:style w:type="paragraph" w:styleId="Textodebloque">
    <w:name w:val="Block Text"/>
    <w:basedOn w:val="Normal"/>
    <w:semiHidden/>
    <w:rsid w:val="00A76EDA"/>
    <w:pPr>
      <w:ind w:left="540" w:right="49"/>
      <w:jc w:val="both"/>
    </w:pPr>
    <w:rPr>
      <w:rFonts w:ascii="Arial" w:hAnsi="Arial" w:cs="Arial"/>
    </w:rPr>
  </w:style>
  <w:style w:type="paragraph" w:styleId="Continuarlista">
    <w:name w:val="List Continue"/>
    <w:basedOn w:val="Normal"/>
    <w:semiHidden/>
    <w:rsid w:val="00A76EDA"/>
    <w:pPr>
      <w:spacing w:after="120"/>
      <w:ind w:left="283"/>
    </w:pPr>
  </w:style>
  <w:style w:type="character" w:styleId="Textoennegrita">
    <w:name w:val="Strong"/>
    <w:uiPriority w:val="22"/>
    <w:qFormat/>
    <w:rsid w:val="00A76EDA"/>
    <w:rPr>
      <w:b/>
      <w:bCs/>
    </w:rPr>
  </w:style>
  <w:style w:type="paragraph" w:styleId="Sangra2detindependiente">
    <w:name w:val="Body Text Indent 2"/>
    <w:basedOn w:val="Normal"/>
    <w:link w:val="Sangra2detindependienteCar"/>
    <w:semiHidden/>
    <w:rsid w:val="00A76EDA"/>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A76EDA"/>
    <w:rPr>
      <w:rFonts w:ascii="Tahoma" w:eastAsia="Times New Roman" w:hAnsi="Tahoma" w:cs="Tahoma"/>
      <w:kern w:val="0"/>
      <w:sz w:val="24"/>
      <w:szCs w:val="24"/>
      <w:lang w:eastAsia="es-ES"/>
      <w14:ligatures w14:val="none"/>
    </w:rPr>
  </w:style>
  <w:style w:type="character" w:styleId="Refdecomentario">
    <w:name w:val="annotation reference"/>
    <w:semiHidden/>
    <w:rsid w:val="00A76EDA"/>
    <w:rPr>
      <w:sz w:val="16"/>
      <w:szCs w:val="16"/>
    </w:rPr>
  </w:style>
  <w:style w:type="paragraph" w:styleId="NormalWeb">
    <w:name w:val="Normal (Web)"/>
    <w:basedOn w:val="Normal"/>
    <w:uiPriority w:val="99"/>
    <w:rsid w:val="00A76EDA"/>
    <w:pPr>
      <w:spacing w:before="100" w:beforeAutospacing="1" w:after="100" w:afterAutospacing="1"/>
    </w:pPr>
    <w:rPr>
      <w:rFonts w:ascii="Arial Unicode MS" w:eastAsia="Arial Unicode MS" w:hAnsi="Arial Unicode MS" w:cs="Arial Unicode MS"/>
    </w:rPr>
  </w:style>
  <w:style w:type="character" w:styleId="Hipervnculo">
    <w:name w:val="Hyperlink"/>
    <w:rsid w:val="00A76EDA"/>
    <w:rPr>
      <w:color w:val="0000FF"/>
      <w:u w:val="single"/>
    </w:rPr>
  </w:style>
  <w:style w:type="paragraph" w:styleId="Textonotapie">
    <w:name w:val="footnote text"/>
    <w:basedOn w:val="Normal"/>
    <w:link w:val="TextonotapieCar"/>
    <w:semiHidden/>
    <w:rsid w:val="00A76EDA"/>
    <w:rPr>
      <w:sz w:val="20"/>
      <w:szCs w:val="20"/>
    </w:rPr>
  </w:style>
  <w:style w:type="character" w:customStyle="1" w:styleId="TextonotapieCar">
    <w:name w:val="Texto nota pie Car"/>
    <w:basedOn w:val="Fuentedeprrafopredeter"/>
    <w:link w:val="Textonotapie"/>
    <w:semiHidden/>
    <w:rsid w:val="00A76EDA"/>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semiHidden/>
    <w:rsid w:val="00A76EDA"/>
  </w:style>
  <w:style w:type="paragraph" w:styleId="Piedepgina">
    <w:name w:val="footer"/>
    <w:basedOn w:val="Normal"/>
    <w:link w:val="PiedepginaCar1"/>
    <w:uiPriority w:val="99"/>
    <w:rsid w:val="00A76EDA"/>
    <w:pPr>
      <w:tabs>
        <w:tab w:val="center" w:pos="4419"/>
        <w:tab w:val="right" w:pos="8838"/>
      </w:tabs>
    </w:pPr>
    <w:rPr>
      <w:sz w:val="20"/>
      <w:szCs w:val="20"/>
    </w:rPr>
  </w:style>
  <w:style w:type="character" w:customStyle="1" w:styleId="PiedepginaCar">
    <w:name w:val="Pie de página Car"/>
    <w:basedOn w:val="Fuentedeprrafopredeter"/>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A76EDA"/>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rsid w:val="00A76EDA"/>
    <w:rPr>
      <w:rFonts w:ascii="Tahoma" w:hAnsi="Tahoma" w:cs="Tahoma"/>
      <w:sz w:val="16"/>
      <w:szCs w:val="16"/>
    </w:rPr>
  </w:style>
  <w:style w:type="character" w:customStyle="1" w:styleId="TextodegloboCar1">
    <w:name w:val="Texto de globo Car1"/>
    <w:basedOn w:val="Fuentedeprrafopredeter"/>
    <w:link w:val="Textodeglobo"/>
    <w:rsid w:val="00A76EDA"/>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A76EDA"/>
    <w:rPr>
      <w:rFonts w:ascii="Arial" w:hAnsi="Arial"/>
      <w:sz w:val="24"/>
      <w:lang w:val="es-ES_tradnl" w:eastAsia="es-ES" w:bidi="ar-SA"/>
    </w:rPr>
  </w:style>
  <w:style w:type="paragraph" w:styleId="HTMLconformatoprevio">
    <w:name w:val="HTML Preformatted"/>
    <w:basedOn w:val="Normal"/>
    <w:link w:val="HTMLconformatoprevioCar"/>
    <w:uiPriority w:val="99"/>
    <w:rsid w:val="00A76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A76EDA"/>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semiHidden/>
    <w:rsid w:val="00A76EDA"/>
    <w:rPr>
      <w:color w:val="800080"/>
      <w:u w:val="single"/>
    </w:rPr>
  </w:style>
  <w:style w:type="paragraph" w:styleId="Textosinformato">
    <w:name w:val="Plain Text"/>
    <w:basedOn w:val="Normal"/>
    <w:link w:val="TextosinformatoCar"/>
    <w:uiPriority w:val="99"/>
    <w:rsid w:val="00A76EDA"/>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A76EDA"/>
    <w:rPr>
      <w:rFonts w:ascii="Consolas" w:eastAsia="Calibri" w:hAnsi="Consolas" w:cs="Times New Roman"/>
      <w:kern w:val="0"/>
      <w:sz w:val="21"/>
      <w:szCs w:val="21"/>
      <w:lang w:val="es-ES"/>
      <w14:ligatures w14:val="none"/>
    </w:rPr>
  </w:style>
  <w:style w:type="paragraph" w:customStyle="1" w:styleId="xl55">
    <w:name w:val="xl55"/>
    <w:basedOn w:val="Normal"/>
    <w:rsid w:val="00A76EDA"/>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A76EDA"/>
    <w:pPr>
      <w:ind w:left="283" w:hanging="283"/>
      <w:contextualSpacing/>
    </w:pPr>
  </w:style>
  <w:style w:type="character" w:customStyle="1" w:styleId="estilo15">
    <w:name w:val="estilo15"/>
    <w:rsid w:val="00A76EDA"/>
  </w:style>
  <w:style w:type="paragraph" w:styleId="Textocomentario">
    <w:name w:val="annotation text"/>
    <w:basedOn w:val="Normal"/>
    <w:link w:val="TextocomentarioCar"/>
    <w:unhideWhenUsed/>
    <w:rsid w:val="00A76EDA"/>
  </w:style>
  <w:style w:type="character" w:customStyle="1" w:styleId="TextocomentarioCar">
    <w:name w:val="Texto comentario Car"/>
    <w:basedOn w:val="Fuentedeprrafopredeter"/>
    <w:link w:val="Textocomentario"/>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A76EDA"/>
  </w:style>
  <w:style w:type="character" w:styleId="nfasisintenso">
    <w:name w:val="Intense Emphasis"/>
    <w:qFormat/>
    <w:rsid w:val="00A76EDA"/>
  </w:style>
  <w:style w:type="paragraph" w:customStyle="1" w:styleId="Estilo1">
    <w:name w:val="Estilo1"/>
    <w:basedOn w:val="Normal"/>
    <w:rsid w:val="00A76EDA"/>
    <w:pPr>
      <w:jc w:val="both"/>
    </w:pPr>
    <w:rPr>
      <w:rFonts w:ascii="Arial" w:hAnsi="Arial" w:cs="Arial"/>
      <w:sz w:val="22"/>
      <w:szCs w:val="20"/>
    </w:rPr>
  </w:style>
  <w:style w:type="paragraph" w:customStyle="1" w:styleId="Listavistosa-nfasis11">
    <w:name w:val="Lista vistosa - Énfasis 11"/>
    <w:basedOn w:val="Normal"/>
    <w:qFormat/>
    <w:rsid w:val="00A76EDA"/>
    <w:pPr>
      <w:ind w:left="708"/>
    </w:pPr>
  </w:style>
  <w:style w:type="paragraph" w:customStyle="1" w:styleId="Sombreadovistoso-nfasis11">
    <w:name w:val="Sombreado vistoso - Énfasis 11"/>
    <w:hidden/>
    <w:semiHidden/>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A76EDA"/>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A76EDA"/>
  </w:style>
  <w:style w:type="paragraph" w:customStyle="1" w:styleId="lneadereferencia0">
    <w:name w:val="lneadereferencia"/>
    <w:basedOn w:val="Normal"/>
    <w:rsid w:val="00A76EDA"/>
    <w:pPr>
      <w:jc w:val="both"/>
    </w:pPr>
    <w:rPr>
      <w:rFonts w:ascii="Arial" w:eastAsia="Calibri" w:hAnsi="Arial" w:cs="Arial"/>
      <w:lang w:val="es-CR" w:eastAsia="es-CR"/>
    </w:rPr>
  </w:style>
  <w:style w:type="character" w:customStyle="1" w:styleId="object">
    <w:name w:val="object"/>
    <w:rsid w:val="00A76EDA"/>
  </w:style>
  <w:style w:type="character" w:customStyle="1" w:styleId="st">
    <w:name w:val="st"/>
    <w:rsid w:val="00A76EDA"/>
  </w:style>
  <w:style w:type="character" w:styleId="nfasis">
    <w:name w:val="Emphasis"/>
    <w:uiPriority w:val="20"/>
    <w:qFormat/>
    <w:rsid w:val="00A76EDA"/>
    <w:rPr>
      <w:i/>
      <w:iCs/>
    </w:rPr>
  </w:style>
  <w:style w:type="character" w:customStyle="1" w:styleId="j-jk9ej-pjvnoc">
    <w:name w:val="j-jk9ej-pjvnoc"/>
    <w:rsid w:val="00A76EDA"/>
  </w:style>
  <w:style w:type="paragraph" w:customStyle="1" w:styleId="Noparagraphstyle">
    <w:name w:val="[No paragraph style]"/>
    <w:rsid w:val="00A76EDA"/>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A76EDA"/>
    <w:rPr>
      <w:b/>
      <w:bCs/>
      <w:sz w:val="20"/>
      <w:szCs w:val="20"/>
    </w:rPr>
  </w:style>
  <w:style w:type="character" w:customStyle="1" w:styleId="AsuntodelcomentarioCar">
    <w:name w:val="Asunto del comentario Car"/>
    <w:basedOn w:val="TextocomentarioCar"/>
    <w:link w:val="Asuntodelcomentario"/>
    <w:uiPriority w:val="99"/>
    <w:semiHidden/>
    <w:rsid w:val="00A76EDA"/>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A76EDA"/>
    <w:rPr>
      <w:rFonts w:ascii="Times New Roman" w:eastAsia="Times New Roman" w:hAnsi="Times New Roman"/>
      <w:sz w:val="24"/>
      <w:szCs w:val="24"/>
      <w:lang w:val="es-ES" w:eastAsia="es-ES"/>
    </w:rPr>
  </w:style>
  <w:style w:type="table" w:styleId="Tablaconcuadrcula">
    <w:name w:val="Table Grid"/>
    <w:basedOn w:val="Tablanormal"/>
    <w:uiPriority w:val="39"/>
    <w:rsid w:val="00A76EDA"/>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A76EDA"/>
  </w:style>
  <w:style w:type="character" w:customStyle="1" w:styleId="highlight">
    <w:name w:val="highlight"/>
    <w:rsid w:val="00A76EDA"/>
  </w:style>
  <w:style w:type="paragraph" w:customStyle="1" w:styleId="Standard">
    <w:name w:val="Standard"/>
    <w:basedOn w:val="Normal"/>
    <w:rsid w:val="00A76EDA"/>
    <w:pPr>
      <w:autoSpaceDN w:val="0"/>
    </w:pPr>
    <w:rPr>
      <w:rFonts w:ascii="Liberation Serif" w:eastAsia="Calibri" w:hAnsi="Liberation Serif"/>
      <w:lang w:val="es-CR" w:eastAsia="zh-CN"/>
    </w:rPr>
  </w:style>
  <w:style w:type="paragraph" w:customStyle="1" w:styleId="Body1">
    <w:name w:val="Body 1"/>
    <w:rsid w:val="00A76EDA"/>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A76EDA"/>
  </w:style>
  <w:style w:type="paragraph" w:customStyle="1" w:styleId="m-2728252290014868602m-145699068143657876gmail-m1874386121721516107lneadereferencia">
    <w:name w:val="m_-2728252290014868602m_-145699068143657876gmail-m_1874386121721516107lneadereferencia"/>
    <w:basedOn w:val="Normal"/>
    <w:rsid w:val="00A76EDA"/>
    <w:pPr>
      <w:spacing w:before="100" w:beforeAutospacing="1" w:after="100" w:afterAutospacing="1"/>
    </w:pPr>
    <w:rPr>
      <w:rFonts w:eastAsia="Calibri"/>
      <w:lang w:val="es-CR" w:eastAsia="es-CR"/>
    </w:rPr>
  </w:style>
  <w:style w:type="paragraph" w:customStyle="1" w:styleId="text">
    <w:name w:val="text"/>
    <w:basedOn w:val="Normal"/>
    <w:rsid w:val="00A76EDA"/>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A76EDA"/>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A76EDA"/>
    <w:pPr>
      <w:spacing w:before="100" w:beforeAutospacing="1" w:after="100" w:afterAutospacing="1"/>
    </w:pPr>
    <w:rPr>
      <w:rFonts w:eastAsia="Calibri"/>
    </w:rPr>
  </w:style>
  <w:style w:type="paragraph" w:styleId="Sinespaciado">
    <w:name w:val="No Spacing"/>
    <w:uiPriority w:val="1"/>
    <w:qFormat/>
    <w:rsid w:val="00A76EDA"/>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A76EDA"/>
    <w:rPr>
      <w:rFonts w:ascii="Arial" w:eastAsia="Calibri" w:hAnsi="Arial"/>
      <w:szCs w:val="22"/>
      <w:lang w:val="es-CR" w:eastAsia="es-CR"/>
    </w:rPr>
  </w:style>
  <w:style w:type="character" w:customStyle="1" w:styleId="SubttuloCar">
    <w:name w:val="Subtítulo Car"/>
    <w:basedOn w:val="Fuentedeprrafopredeter"/>
    <w:link w:val="Subttulo"/>
    <w:rsid w:val="00A76EDA"/>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semiHidden/>
    <w:rsid w:val="00A76EDA"/>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A76EDA"/>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semiHidden/>
    <w:rsid w:val="00A76EDA"/>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A76EDA"/>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A76EDA"/>
    <w:rPr>
      <w:rFonts w:eastAsia="Calibri"/>
      <w:lang w:val="es-CR" w:eastAsia="es-CR"/>
    </w:rPr>
  </w:style>
  <w:style w:type="table" w:styleId="Tablanormal2">
    <w:name w:val="Plain Table 2"/>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A76EDA"/>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A76EDA"/>
    <w:pPr>
      <w:spacing w:before="100" w:beforeAutospacing="1" w:after="100" w:afterAutospacing="1"/>
    </w:pPr>
    <w:rPr>
      <w:lang w:val="es-CR" w:eastAsia="es-CR"/>
    </w:rPr>
  </w:style>
  <w:style w:type="table" w:customStyle="1" w:styleId="Tablanormal21">
    <w:name w:val="Tabla normal 21"/>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A76EDA"/>
  </w:style>
  <w:style w:type="character" w:customStyle="1" w:styleId="findhit">
    <w:name w:val="findhit"/>
    <w:rsid w:val="00A76EDA"/>
  </w:style>
  <w:style w:type="paragraph" w:customStyle="1" w:styleId="paragraph">
    <w:name w:val="paragraph"/>
    <w:basedOn w:val="Normal"/>
    <w:rsid w:val="00A76EDA"/>
    <w:pPr>
      <w:spacing w:before="100" w:beforeAutospacing="1" w:after="100" w:afterAutospacing="1"/>
    </w:pPr>
    <w:rPr>
      <w:lang w:val="en-US" w:eastAsia="en-US"/>
    </w:rPr>
  </w:style>
  <w:style w:type="character" w:customStyle="1" w:styleId="eop">
    <w:name w:val="eop"/>
    <w:rsid w:val="00A76EDA"/>
  </w:style>
  <w:style w:type="paragraph" w:styleId="Lista2">
    <w:name w:val="List 2"/>
    <w:basedOn w:val="Normal"/>
    <w:uiPriority w:val="99"/>
    <w:unhideWhenUsed/>
    <w:rsid w:val="00A76EDA"/>
    <w:pPr>
      <w:ind w:left="566" w:hanging="283"/>
      <w:contextualSpacing/>
    </w:pPr>
  </w:style>
  <w:style w:type="paragraph" w:styleId="Saludo">
    <w:name w:val="Salutation"/>
    <w:basedOn w:val="Normal"/>
    <w:next w:val="Normal"/>
    <w:link w:val="SaludoCar"/>
    <w:uiPriority w:val="99"/>
    <w:unhideWhenUsed/>
    <w:rsid w:val="00A76EDA"/>
  </w:style>
  <w:style w:type="character" w:customStyle="1" w:styleId="SaludoCar">
    <w:name w:val="Saludo Car"/>
    <w:basedOn w:val="Fuentedeprrafopredeter"/>
    <w:link w:val="Saludo"/>
    <w:uiPriority w:val="99"/>
    <w:rsid w:val="00A76EDA"/>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aliases w:val="Tabla de cuadrícula 1 clara - Énfasis 3"/>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A76EDA"/>
  </w:style>
  <w:style w:type="table" w:customStyle="1" w:styleId="TableGrid0">
    <w:name w:val="Table Grid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A76EDA"/>
    <w:rPr>
      <w:rFonts w:ascii="Calibri" w:eastAsia="Calibri" w:hAnsi="Calibri"/>
      <w:sz w:val="22"/>
      <w:szCs w:val="22"/>
      <w:lang w:val="es-CR" w:eastAsia="es-CR"/>
    </w:rPr>
  </w:style>
  <w:style w:type="paragraph" w:customStyle="1" w:styleId="xxmsolistparagraph">
    <w:name w:val="x_x_msolistparagraph"/>
    <w:basedOn w:val="Normal"/>
    <w:uiPriority w:val="99"/>
    <w:rsid w:val="00A76EDA"/>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A76EDA"/>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A76EDA"/>
    <w:rPr>
      <w:rFonts w:eastAsia="Calibri"/>
      <w:lang w:val="es-CR" w:eastAsia="es-CR"/>
    </w:rPr>
  </w:style>
  <w:style w:type="paragraph" w:customStyle="1" w:styleId="Instruccionesenvocorreo">
    <w:name w:val="Instrucciones envío correo"/>
    <w:basedOn w:val="Normal"/>
    <w:rsid w:val="00A76EDA"/>
    <w:rPr>
      <w:rFonts w:eastAsia="Calibri"/>
      <w:lang w:val="es-CR" w:eastAsia="es-CR"/>
    </w:rPr>
  </w:style>
  <w:style w:type="paragraph" w:styleId="Encabezadodemensaje">
    <w:name w:val="Message Header"/>
    <w:basedOn w:val="Normal"/>
    <w:link w:val="EncabezadodemensajeCar"/>
    <w:uiPriority w:val="99"/>
    <w:unhideWhenUsed/>
    <w:rsid w:val="00A76ED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A76EDA"/>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A76EDA"/>
    <w:rPr>
      <w:rFonts w:eastAsia="Calibri"/>
      <w:lang w:val="es-CR" w:eastAsia="es-CR"/>
    </w:rPr>
  </w:style>
  <w:style w:type="table" w:customStyle="1" w:styleId="Calendario1">
    <w:name w:val="Calendario 1"/>
    <w:basedOn w:val="Tablanormal"/>
    <w:uiPriority w:val="99"/>
    <w:qFormat/>
    <w:rsid w:val="00A76EDA"/>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aliases w:val="Tabla de cuadrícula 1 clara - Énfasis 5"/>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aliases w:val="Tabla de cuadrícula 1 clara - Énfasis 4"/>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A76EDA"/>
  </w:style>
  <w:style w:type="paragraph" w:customStyle="1" w:styleId="xparagraph">
    <w:name w:val="x_paragraph"/>
    <w:basedOn w:val="Normal"/>
    <w:rsid w:val="00A76EDA"/>
    <w:rPr>
      <w:rFonts w:eastAsia="Calibri"/>
      <w:lang w:val="es-CR" w:eastAsia="es-CR"/>
    </w:rPr>
  </w:style>
  <w:style w:type="character" w:customStyle="1" w:styleId="xnormaltextrun">
    <w:name w:val="x_normaltextrun"/>
    <w:rsid w:val="00A76EDA"/>
  </w:style>
  <w:style w:type="paragraph" w:customStyle="1" w:styleId="SilviaComisin">
    <w:name w:val="Silvia (Comisión)"/>
    <w:basedOn w:val="Normal"/>
    <w:link w:val="SilviaComisinCar"/>
    <w:qFormat/>
    <w:rsid w:val="00A76EDA"/>
    <w:pPr>
      <w:tabs>
        <w:tab w:val="left" w:pos="3420"/>
      </w:tabs>
      <w:ind w:left="3686"/>
      <w:jc w:val="both"/>
    </w:pPr>
    <w:rPr>
      <w:rFonts w:ascii="Arial" w:hAnsi="Arial" w:cs="Arial"/>
      <w:szCs w:val="22"/>
    </w:rPr>
  </w:style>
  <w:style w:type="character" w:customStyle="1" w:styleId="SilviaComisinCar">
    <w:name w:val="Silvia (Comisión) Car"/>
    <w:link w:val="SilviaComisin"/>
    <w:rsid w:val="00A76EDA"/>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A76EDA"/>
    <w:rPr>
      <w:color w:val="808080"/>
    </w:rPr>
  </w:style>
  <w:style w:type="paragraph" w:customStyle="1" w:styleId="Style4">
    <w:name w:val="Style4"/>
    <w:basedOn w:val="Normal"/>
    <w:uiPriority w:val="99"/>
    <w:rsid w:val="00A76EDA"/>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A76EDA"/>
    <w:rPr>
      <w:rFonts w:ascii="Arial" w:hAnsi="Arial" w:cs="Arial"/>
      <w:sz w:val="22"/>
      <w:szCs w:val="22"/>
    </w:rPr>
  </w:style>
  <w:style w:type="table" w:customStyle="1" w:styleId="Tabladecuadrcula1clara-nfasis51">
    <w:name w:val="Tabla de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A76EDA"/>
  </w:style>
  <w:style w:type="table" w:customStyle="1" w:styleId="Tablaconcuadrcula2">
    <w:name w:val="Tabla con cuadrícula2"/>
    <w:basedOn w:val="Tablanormal"/>
    <w:next w:val="Tablaconcuadrcula"/>
    <w:uiPriority w:val="39"/>
    <w:rsid w:val="00A76EDA"/>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A76EDA"/>
  </w:style>
  <w:style w:type="paragraph" w:customStyle="1" w:styleId="xxxmsonormal">
    <w:name w:val="x_xxmsonormal"/>
    <w:basedOn w:val="Normal"/>
    <w:rsid w:val="00A76EDA"/>
    <w:rPr>
      <w:rFonts w:eastAsia="Calibri"/>
      <w:lang w:val="es-CR" w:eastAsia="es-CR"/>
    </w:rPr>
  </w:style>
  <w:style w:type="table" w:customStyle="1" w:styleId="TableGrid2">
    <w:name w:val="Table Grid2"/>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A76EDA"/>
    <w:pPr>
      <w:spacing w:before="100" w:beforeAutospacing="1" w:after="100" w:afterAutospacing="1"/>
    </w:pPr>
    <w:rPr>
      <w:lang w:val="es-CR" w:eastAsia="es-CR"/>
    </w:rPr>
  </w:style>
  <w:style w:type="character" w:customStyle="1" w:styleId="Mencinsinresolver1">
    <w:name w:val="Mención sin resolver1"/>
    <w:uiPriority w:val="99"/>
    <w:semiHidden/>
    <w:unhideWhenUsed/>
    <w:rsid w:val="00A76EDA"/>
    <w:rPr>
      <w:color w:val="605E5C"/>
      <w:shd w:val="clear" w:color="auto" w:fill="E1DFDD"/>
    </w:rPr>
  </w:style>
  <w:style w:type="paragraph" w:customStyle="1" w:styleId="xxmsonormal0">
    <w:name w:val="x_xmsonormal"/>
    <w:basedOn w:val="Normal"/>
    <w:rsid w:val="00A76EDA"/>
    <w:rPr>
      <w:rFonts w:eastAsia="Calibri"/>
      <w:lang w:val="es-CR" w:eastAsia="es-CR"/>
    </w:rPr>
  </w:style>
  <w:style w:type="character" w:customStyle="1" w:styleId="apple-tab-span">
    <w:name w:val="apple-tab-span"/>
    <w:rsid w:val="00A76EDA"/>
  </w:style>
  <w:style w:type="table" w:customStyle="1" w:styleId="Tabladecuadrcula4-nfasis31">
    <w:name w:val="Tabla de cuadrícula 4 - Énfasis 31"/>
    <w:basedOn w:val="Tablanormal"/>
    <w:uiPriority w:val="49"/>
    <w:rsid w:val="00A76EDA"/>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A76EDA"/>
  </w:style>
  <w:style w:type="character" w:customStyle="1" w:styleId="xxnormaltextrun">
    <w:name w:val="x_x_normaltextrun"/>
    <w:rsid w:val="00A76EDA"/>
  </w:style>
  <w:style w:type="character" w:customStyle="1" w:styleId="e24kjd">
    <w:name w:val="e24kjd"/>
    <w:basedOn w:val="Fuentedeprrafopredeter"/>
    <w:rsid w:val="00A76EDA"/>
  </w:style>
  <w:style w:type="character" w:customStyle="1" w:styleId="ms-button-flexcontainer">
    <w:name w:val="ms-button-flexcontainer"/>
    <w:basedOn w:val="Fuentedeprrafopredeter"/>
    <w:rsid w:val="00A76EDA"/>
  </w:style>
  <w:style w:type="paragraph" w:customStyle="1" w:styleId="3zedxoi1pg9tqfd8az2z3">
    <w:name w:val="_3zedxoi_1pg9tqfd8az2z3"/>
    <w:basedOn w:val="Normal"/>
    <w:rsid w:val="00A76EDA"/>
    <w:pPr>
      <w:spacing w:before="100" w:beforeAutospacing="1" w:after="100" w:afterAutospacing="1"/>
    </w:pPr>
    <w:rPr>
      <w:lang w:val="es-CR" w:eastAsia="es-CR"/>
    </w:rPr>
  </w:style>
  <w:style w:type="paragraph" w:customStyle="1" w:styleId="xmsolistparagraph">
    <w:name w:val="x_msolistparagraph"/>
    <w:basedOn w:val="Normal"/>
    <w:rsid w:val="00A76EDA"/>
    <w:pPr>
      <w:spacing w:before="100" w:beforeAutospacing="1" w:after="100" w:afterAutospacing="1"/>
    </w:pPr>
    <w:rPr>
      <w:lang w:val="es-CR" w:eastAsia="es-CR"/>
    </w:rPr>
  </w:style>
  <w:style w:type="character" w:customStyle="1" w:styleId="xspelle">
    <w:name w:val="x_spelle"/>
    <w:basedOn w:val="Fuentedeprrafopredeter"/>
    <w:rsid w:val="00A76EDA"/>
  </w:style>
  <w:style w:type="paragraph" w:customStyle="1" w:styleId="footnotedescription">
    <w:name w:val="footnote description"/>
    <w:next w:val="Normal"/>
    <w:link w:val="footnotedescriptionChar"/>
    <w:hidden/>
    <w:rsid w:val="00A76EDA"/>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A76EDA"/>
    <w:rPr>
      <w:rFonts w:ascii="Arial" w:eastAsia="Arial" w:hAnsi="Arial" w:cs="Arial"/>
      <w:i/>
      <w:color w:val="000000"/>
      <w:kern w:val="0"/>
      <w:sz w:val="18"/>
      <w:lang w:eastAsia="es-CR"/>
      <w14:ligatures w14:val="none"/>
    </w:rPr>
  </w:style>
  <w:style w:type="character" w:customStyle="1" w:styleId="xeop">
    <w:name w:val="x_eop"/>
    <w:basedOn w:val="Fuentedeprrafopredeter"/>
    <w:rsid w:val="00A76EDA"/>
  </w:style>
  <w:style w:type="character" w:customStyle="1" w:styleId="xnormaltextrun1">
    <w:name w:val="x_normaltextrun1"/>
    <w:basedOn w:val="Fuentedeprrafopredeter"/>
    <w:rsid w:val="00A76EDA"/>
  </w:style>
  <w:style w:type="paragraph" w:customStyle="1" w:styleId="xxxxxmsonormal">
    <w:name w:val="x_x_x_x_x_msonormal"/>
    <w:basedOn w:val="Normal"/>
    <w:rsid w:val="00A76EDA"/>
    <w:pPr>
      <w:spacing w:before="100" w:beforeAutospacing="1" w:after="100" w:afterAutospacing="1"/>
    </w:pPr>
    <w:rPr>
      <w:lang w:val="es-CR" w:eastAsia="es-CR"/>
    </w:rPr>
  </w:style>
  <w:style w:type="paragraph" w:customStyle="1" w:styleId="xxxxxxmsonormal">
    <w:name w:val="x_x_x_x_x_x_msonormal"/>
    <w:basedOn w:val="Normal"/>
    <w:rsid w:val="00A76EDA"/>
    <w:pPr>
      <w:spacing w:before="100" w:beforeAutospacing="1" w:after="100" w:afterAutospacing="1"/>
    </w:pPr>
    <w:rPr>
      <w:lang w:val="es-CR" w:eastAsia="es-CR"/>
    </w:rPr>
  </w:style>
  <w:style w:type="paragraph" w:customStyle="1" w:styleId="Body">
    <w:name w:val="Body"/>
    <w:rsid w:val="00A76EDA"/>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semiHidden/>
    <w:unhideWhenUsed/>
    <w:rsid w:val="00A76EDA"/>
    <w:rPr>
      <w:color w:val="605E5C"/>
      <w:shd w:val="clear" w:color="auto" w:fill="E1DFDD"/>
    </w:rPr>
  </w:style>
  <w:style w:type="table" w:customStyle="1" w:styleId="TableGrid3">
    <w:name w:val="Table Grid3"/>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A76EDA"/>
    <w:rPr>
      <w:color w:val="605E5C"/>
      <w:shd w:val="clear" w:color="auto" w:fill="E1DFDD"/>
    </w:rPr>
  </w:style>
  <w:style w:type="character" w:customStyle="1" w:styleId="UnresolvedMention2">
    <w:name w:val="Unresolved Mention2"/>
    <w:uiPriority w:val="99"/>
    <w:semiHidden/>
    <w:unhideWhenUsed/>
    <w:rsid w:val="00A76EDA"/>
    <w:rPr>
      <w:color w:val="605E5C"/>
      <w:shd w:val="clear" w:color="auto" w:fill="E1DFDD"/>
    </w:rPr>
  </w:style>
  <w:style w:type="table" w:customStyle="1" w:styleId="TableGrid4">
    <w:name w:val="Table Grid4"/>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A76EDA"/>
    <w:rPr>
      <w:color w:val="605E5C"/>
      <w:shd w:val="clear" w:color="auto" w:fill="E1DFDD"/>
    </w:rPr>
  </w:style>
  <w:style w:type="character" w:customStyle="1" w:styleId="Mencinsinresolver4">
    <w:name w:val="Mención sin resolver4"/>
    <w:uiPriority w:val="99"/>
    <w:semiHidden/>
    <w:unhideWhenUsed/>
    <w:rsid w:val="00A76EDA"/>
    <w:rPr>
      <w:color w:val="605E5C"/>
      <w:shd w:val="clear" w:color="auto" w:fill="E1DFDD"/>
    </w:rPr>
  </w:style>
  <w:style w:type="paragraph" w:customStyle="1" w:styleId="xxxxmsonormal">
    <w:name w:val="x_x_xxmsonormal"/>
    <w:basedOn w:val="Normal"/>
    <w:rsid w:val="00A76EDA"/>
    <w:pPr>
      <w:spacing w:before="100" w:beforeAutospacing="1" w:after="100" w:afterAutospacing="1"/>
    </w:pPr>
    <w:rPr>
      <w:lang w:val="es-CR" w:eastAsia="es-CR"/>
    </w:rPr>
  </w:style>
  <w:style w:type="character" w:customStyle="1" w:styleId="xxspellingerror">
    <w:name w:val="x_x_spellingerror"/>
    <w:rsid w:val="00A76EDA"/>
  </w:style>
  <w:style w:type="character" w:customStyle="1" w:styleId="xmarkvbl2hryov">
    <w:name w:val="x_markvbl2hryov"/>
    <w:rsid w:val="00A76EDA"/>
  </w:style>
  <w:style w:type="character" w:customStyle="1" w:styleId="xmarkymh8fo8ow">
    <w:name w:val="x_markymh8fo8ow"/>
    <w:rsid w:val="00A76EDA"/>
  </w:style>
  <w:style w:type="paragraph" w:customStyle="1" w:styleId="xxdefault">
    <w:name w:val="x_x_default"/>
    <w:basedOn w:val="Normal"/>
    <w:rsid w:val="00A76EDA"/>
    <w:pPr>
      <w:spacing w:before="100" w:beforeAutospacing="1" w:after="100" w:afterAutospacing="1"/>
    </w:pPr>
    <w:rPr>
      <w:lang w:val="es-CR" w:eastAsia="es-CR"/>
    </w:rPr>
  </w:style>
  <w:style w:type="paragraph" w:customStyle="1" w:styleId="xv1xmsonormal">
    <w:name w:val="x_v1x_msonormal"/>
    <w:basedOn w:val="Normal"/>
    <w:rsid w:val="00A76EDA"/>
    <w:pPr>
      <w:spacing w:before="100" w:beforeAutospacing="1" w:after="100" w:afterAutospacing="1"/>
    </w:pPr>
    <w:rPr>
      <w:lang w:val="es-CR" w:eastAsia="es-CR"/>
    </w:rPr>
  </w:style>
  <w:style w:type="character" w:customStyle="1" w:styleId="xmarkxtbeqifgq">
    <w:name w:val="x_markxtbeqifgq"/>
    <w:basedOn w:val="Fuentedeprrafopredeter"/>
    <w:rsid w:val="00A76EDA"/>
  </w:style>
  <w:style w:type="paragraph" w:customStyle="1" w:styleId="xxxxmsonormal0">
    <w:name w:val="x_x_x_x_msonormal"/>
    <w:basedOn w:val="Normal"/>
    <w:rsid w:val="00A76EDA"/>
    <w:pPr>
      <w:spacing w:before="100" w:beforeAutospacing="1" w:after="100" w:afterAutospacing="1"/>
    </w:pPr>
    <w:rPr>
      <w:lang w:val="es-CR" w:eastAsia="es-CR"/>
    </w:rPr>
  </w:style>
  <w:style w:type="character" w:customStyle="1" w:styleId="markkjr4wlh80">
    <w:name w:val="markkjr4wlh80"/>
    <w:basedOn w:val="Fuentedeprrafopredeter"/>
    <w:rsid w:val="00A76EDA"/>
  </w:style>
  <w:style w:type="character" w:customStyle="1" w:styleId="xxxxnormaltextrun">
    <w:name w:val="x_x_x_x_normaltextrun"/>
    <w:basedOn w:val="Fuentedeprrafopredeter"/>
    <w:rsid w:val="00A76EDA"/>
  </w:style>
  <w:style w:type="paragraph" w:customStyle="1" w:styleId="xxxmsonormal0">
    <w:name w:val="x_x_x_msonormal"/>
    <w:basedOn w:val="Normal"/>
    <w:rsid w:val="00A76EDA"/>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A76EDA"/>
    <w:pPr>
      <w:spacing w:before="100" w:beforeAutospacing="1" w:after="100" w:afterAutospacing="1"/>
    </w:pPr>
    <w:rPr>
      <w:lang w:val="es-CR" w:eastAsia="es-CR"/>
    </w:rPr>
  </w:style>
  <w:style w:type="character" w:customStyle="1" w:styleId="xxmarkpvo72jpgh">
    <w:name w:val="x_x_markpvo72jpgh"/>
    <w:basedOn w:val="Fuentedeprrafopredeter"/>
    <w:rsid w:val="00A76EDA"/>
  </w:style>
  <w:style w:type="character" w:customStyle="1" w:styleId="xxmarkr19o4ghsi">
    <w:name w:val="x_x_markr19o4ghsi"/>
    <w:basedOn w:val="Fuentedeprrafopredeter"/>
    <w:rsid w:val="00A76EDA"/>
  </w:style>
  <w:style w:type="character" w:customStyle="1" w:styleId="xxmarkhhirlbnf8">
    <w:name w:val="x_x_markhhirlbnf8"/>
    <w:basedOn w:val="Fuentedeprrafopredeter"/>
    <w:rsid w:val="00A76EDA"/>
  </w:style>
  <w:style w:type="paragraph" w:customStyle="1" w:styleId="xv1msonormal">
    <w:name w:val="x_v1msonormal"/>
    <w:basedOn w:val="Normal"/>
    <w:rsid w:val="00A76EDA"/>
    <w:pPr>
      <w:spacing w:before="100" w:beforeAutospacing="1" w:after="100" w:afterAutospacing="1"/>
    </w:pPr>
    <w:rPr>
      <w:lang w:val="es-CR" w:eastAsia="es-CR"/>
    </w:rPr>
  </w:style>
  <w:style w:type="character" w:customStyle="1" w:styleId="marktgjnokf51">
    <w:name w:val="marktgjnokf51"/>
    <w:rsid w:val="00A76EDA"/>
  </w:style>
  <w:style w:type="character" w:customStyle="1" w:styleId="markpvo72jpgh">
    <w:name w:val="markpvo72jpgh"/>
    <w:rsid w:val="00A76EDA"/>
  </w:style>
  <w:style w:type="character" w:customStyle="1" w:styleId="markr19o4ghsi">
    <w:name w:val="markr19o4ghsi"/>
    <w:rsid w:val="00A76EDA"/>
  </w:style>
  <w:style w:type="character" w:customStyle="1" w:styleId="markhhirlbnf8">
    <w:name w:val="markhhirlbnf8"/>
    <w:rsid w:val="00A76EDA"/>
  </w:style>
  <w:style w:type="paragraph" w:customStyle="1" w:styleId="xv1xlneadereferencia">
    <w:name w:val="x_v1x_lneadereferencia"/>
    <w:basedOn w:val="Normal"/>
    <w:rsid w:val="00A76EDA"/>
    <w:pPr>
      <w:spacing w:before="100" w:beforeAutospacing="1" w:after="100" w:afterAutospacing="1"/>
    </w:pPr>
    <w:rPr>
      <w:lang w:val="es-CR" w:eastAsia="es-CR"/>
    </w:rPr>
  </w:style>
  <w:style w:type="paragraph" w:customStyle="1" w:styleId="xxv1msonormal">
    <w:name w:val="x_x_v1msonormal"/>
    <w:basedOn w:val="Normal"/>
    <w:rsid w:val="00A76EDA"/>
    <w:pPr>
      <w:spacing w:before="100" w:beforeAutospacing="1" w:after="100" w:afterAutospacing="1"/>
    </w:pPr>
    <w:rPr>
      <w:lang w:val="es-CR" w:eastAsia="es-CR"/>
    </w:rPr>
  </w:style>
  <w:style w:type="character" w:customStyle="1" w:styleId="xxxxxxxxmsonormal">
    <w:name w:val="x_x_x_x_x_x_x_x_msonormal"/>
    <w:basedOn w:val="Fuentedeprrafopredeter"/>
    <w:rsid w:val="00A76EDA"/>
  </w:style>
  <w:style w:type="character" w:customStyle="1" w:styleId="Tablanormal41">
    <w:name w:val="Tabla normal 41"/>
    <w:qFormat/>
    <w:rsid w:val="00A76EDA"/>
  </w:style>
  <w:style w:type="table" w:styleId="Listavistosa-nfasis1">
    <w:name w:val="Colorful List Accent 1"/>
    <w:basedOn w:val="Tablanormal"/>
    <w:uiPriority w:val="34"/>
    <w:semiHidden/>
    <w:unhideWhenUsed/>
    <w:rsid w:val="00A76EDA"/>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A76EDA"/>
    <w:rPr>
      <w:color w:val="605E5C"/>
      <w:shd w:val="clear" w:color="auto" w:fill="E1DFDD"/>
    </w:rPr>
  </w:style>
  <w:style w:type="paragraph" w:customStyle="1" w:styleId="pf0">
    <w:name w:val="pf0"/>
    <w:basedOn w:val="Normal"/>
    <w:rsid w:val="00A76EDA"/>
    <w:pPr>
      <w:spacing w:before="100" w:beforeAutospacing="1" w:after="100" w:afterAutospacing="1"/>
    </w:pPr>
    <w:rPr>
      <w:lang w:val="es-CR" w:eastAsia="es-CR"/>
    </w:rPr>
  </w:style>
  <w:style w:type="character" w:customStyle="1" w:styleId="cf01">
    <w:name w:val="cf01"/>
    <w:rsid w:val="00A76EDA"/>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A76EDA"/>
    <w:pPr>
      <w:spacing w:before="100" w:beforeAutospacing="1" w:after="100" w:afterAutospacing="1"/>
    </w:pPr>
    <w:rPr>
      <w:lang w:val="es-CR" w:eastAsia="es-CR"/>
    </w:rPr>
  </w:style>
  <w:style w:type="paragraph" w:customStyle="1" w:styleId="TableParagraph">
    <w:name w:val="Table Paragraph"/>
    <w:basedOn w:val="Normal"/>
    <w:uiPriority w:val="1"/>
    <w:qFormat/>
    <w:rsid w:val="00A76EDA"/>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A76EDA"/>
  </w:style>
  <w:style w:type="character" w:customStyle="1" w:styleId="xxmarkz8p8qp7u1">
    <w:name w:val="x_x_markz8p8qp7u1"/>
    <w:rsid w:val="00A76EDA"/>
  </w:style>
  <w:style w:type="character" w:customStyle="1" w:styleId="mark56nr4s3o9">
    <w:name w:val="mark56nr4s3o9"/>
    <w:basedOn w:val="Fuentedeprrafopredeter"/>
    <w:rsid w:val="00A76EDA"/>
  </w:style>
  <w:style w:type="character" w:customStyle="1" w:styleId="marklu1r7tq8d">
    <w:name w:val="marklu1r7tq8d"/>
    <w:basedOn w:val="Fuentedeprrafopredeter"/>
    <w:rsid w:val="00A76EDA"/>
  </w:style>
  <w:style w:type="paragraph" w:customStyle="1" w:styleId="xv1xxmsonormal">
    <w:name w:val="x_v1xxmsonormal"/>
    <w:basedOn w:val="Normal"/>
    <w:rsid w:val="00A76EDA"/>
    <w:pPr>
      <w:spacing w:before="100" w:beforeAutospacing="1" w:after="100" w:afterAutospacing="1"/>
    </w:pPr>
    <w:rPr>
      <w:lang w:val="es-CR" w:eastAsia="es-CR"/>
    </w:rPr>
  </w:style>
  <w:style w:type="paragraph" w:customStyle="1" w:styleId="Sombreadomedio1-nfasis11">
    <w:name w:val="Sombreado medio 1 - Énfasis 11"/>
    <w:uiPriority w:val="1"/>
    <w:qFormat/>
    <w:rsid w:val="00A76EDA"/>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semiHidden/>
    <w:rsid w:val="00A76EDA"/>
    <w:pPr>
      <w:spacing w:after="0" w:line="240" w:lineRule="auto"/>
    </w:pPr>
    <w:rPr>
      <w:rFonts w:ascii="Courier New" w:eastAsia="MS Mincho" w:hAnsi="Courier New" w:cs="MS Serif"/>
      <w:kern w:val="0"/>
      <w:sz w:val="24"/>
      <w:szCs w:val="24"/>
      <w:lang w:eastAsia="es-CR"/>
      <w14:ligatures w14:val="none"/>
    </w:rPr>
  </w:style>
  <w:style w:type="character" w:customStyle="1" w:styleId="Cuadrculaclara-nfasis11">
    <w:name w:val="Cuadrícula clara - Énfasis 11"/>
    <w:uiPriority w:val="99"/>
    <w:semiHidden/>
    <w:rsid w:val="00A76EDA"/>
    <w:rPr>
      <w:color w:val="808080"/>
    </w:rPr>
  </w:style>
  <w:style w:type="character" w:customStyle="1" w:styleId="Mencinsinresolver10">
    <w:name w:val="Mención sin resolver10"/>
    <w:uiPriority w:val="99"/>
    <w:semiHidden/>
    <w:unhideWhenUsed/>
    <w:rsid w:val="00A76EDA"/>
    <w:rPr>
      <w:color w:val="605E5C"/>
      <w:shd w:val="clear" w:color="auto" w:fill="E1DFDD"/>
    </w:rPr>
  </w:style>
  <w:style w:type="paragraph" w:customStyle="1" w:styleId="Listavistosa-nfasis12">
    <w:name w:val="Lista vistosa - Énfasis 12"/>
    <w:basedOn w:val="Normal"/>
    <w:uiPriority w:val="34"/>
    <w:qFormat/>
    <w:rsid w:val="00A76EDA"/>
    <w:pPr>
      <w:ind w:left="708"/>
    </w:pPr>
    <w:rPr>
      <w:rFonts w:eastAsia="Calibri"/>
      <w:lang w:val="es-CR" w:eastAsia="es-CR"/>
    </w:rPr>
  </w:style>
  <w:style w:type="character" w:customStyle="1" w:styleId="mark1mrzq5jzb">
    <w:name w:val="mark1mrzq5jzb"/>
    <w:basedOn w:val="Fuentedeprrafopredeter"/>
    <w:rsid w:val="00A76EDA"/>
  </w:style>
  <w:style w:type="table" w:customStyle="1" w:styleId="NormalTable0">
    <w:name w:val="Normal Table0"/>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A76EDA"/>
  </w:style>
  <w:style w:type="character" w:customStyle="1" w:styleId="xobject">
    <w:name w:val="x_object"/>
    <w:rsid w:val="00A76EDA"/>
  </w:style>
  <w:style w:type="paragraph" w:customStyle="1" w:styleId="xxlneadereferencia">
    <w:name w:val="x_x_lneadereferencia"/>
    <w:basedOn w:val="Normal"/>
    <w:rsid w:val="00A76EDA"/>
    <w:pPr>
      <w:spacing w:before="100" w:beforeAutospacing="1" w:after="100" w:afterAutospacing="1"/>
    </w:pPr>
    <w:rPr>
      <w:lang w:val="es-CR" w:eastAsia="es-CR"/>
    </w:rPr>
  </w:style>
  <w:style w:type="character" w:customStyle="1" w:styleId="markb92s9nne9">
    <w:name w:val="markb92s9nne9"/>
    <w:rsid w:val="00A76EDA"/>
  </w:style>
  <w:style w:type="character" w:customStyle="1" w:styleId="xcontentpasted1">
    <w:name w:val="x_contentpasted1"/>
    <w:rsid w:val="00A76EDA"/>
  </w:style>
  <w:style w:type="character" w:customStyle="1" w:styleId="xcontentpasted2">
    <w:name w:val="x_contentpasted2"/>
    <w:rsid w:val="00A76EDA"/>
  </w:style>
  <w:style w:type="character" w:customStyle="1" w:styleId="xcontentpasted3">
    <w:name w:val="x_contentpasted3"/>
    <w:rsid w:val="00A76EDA"/>
  </w:style>
  <w:style w:type="paragraph" w:styleId="TDC1">
    <w:name w:val="toc 1"/>
    <w:hidden/>
    <w:rsid w:val="00A76EDA"/>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A76EDA"/>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A76EDA"/>
  </w:style>
  <w:style w:type="character" w:customStyle="1" w:styleId="xxmark3d0dg7rob">
    <w:name w:val="x_x_mark3d0dg7rob"/>
    <w:rsid w:val="00A76EDA"/>
  </w:style>
  <w:style w:type="character" w:customStyle="1" w:styleId="xxmark7sjfqihhw">
    <w:name w:val="x_x_mark7sjfqihhw"/>
    <w:rsid w:val="00A76EDA"/>
  </w:style>
  <w:style w:type="character" w:customStyle="1" w:styleId="footnotemark">
    <w:name w:val="footnote mark"/>
    <w:hidden/>
    <w:rsid w:val="00A76EDA"/>
    <w:rPr>
      <w:rFonts w:ascii="Calibri" w:eastAsia="Calibri" w:hAnsi="Calibri" w:cs="Calibri"/>
      <w:color w:val="000000"/>
      <w:sz w:val="20"/>
      <w:vertAlign w:val="superscript"/>
    </w:rPr>
  </w:style>
  <w:style w:type="paragraph" w:styleId="Textonotaalfinal">
    <w:name w:val="endnote text"/>
    <w:basedOn w:val="Normal"/>
    <w:link w:val="TextonotaalfinalCar"/>
    <w:uiPriority w:val="99"/>
    <w:semiHidden/>
    <w:unhideWhenUsed/>
    <w:rsid w:val="00A76EDA"/>
    <w:rPr>
      <w:rFonts w:eastAsia="Calibri"/>
      <w:sz w:val="20"/>
      <w:szCs w:val="20"/>
      <w:lang w:val="es-CR" w:eastAsia="es-CR"/>
    </w:rPr>
  </w:style>
  <w:style w:type="character" w:customStyle="1" w:styleId="TextonotaalfinalCar">
    <w:name w:val="Texto nota al final Car"/>
    <w:basedOn w:val="Fuentedeprrafopredeter"/>
    <w:link w:val="Textonotaalfinal"/>
    <w:uiPriority w:val="99"/>
    <w:semiHidden/>
    <w:rsid w:val="00A76EDA"/>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A76EDA"/>
    <w:pPr>
      <w:spacing w:before="100" w:beforeAutospacing="1" w:after="100" w:afterAutospacing="1"/>
    </w:pPr>
    <w:rPr>
      <w:lang w:val="es-CR" w:eastAsia="es-CR"/>
    </w:rPr>
  </w:style>
  <w:style w:type="character" w:customStyle="1" w:styleId="xxcontentpasted0">
    <w:name w:val="x_x_contentpasted0"/>
    <w:rsid w:val="00A76EDA"/>
  </w:style>
  <w:style w:type="character" w:customStyle="1" w:styleId="xcontentpasted0">
    <w:name w:val="x_contentpasted0"/>
    <w:rsid w:val="00A76EDA"/>
  </w:style>
  <w:style w:type="character" w:customStyle="1" w:styleId="xxcontentpasted2">
    <w:name w:val="x_x_contentpasted2"/>
    <w:rsid w:val="00A76EDA"/>
  </w:style>
  <w:style w:type="character" w:customStyle="1" w:styleId="ui-provider">
    <w:name w:val="ui-provider"/>
    <w:rsid w:val="00A76EDA"/>
  </w:style>
  <w:style w:type="character" w:customStyle="1" w:styleId="Mencinsinresolver6">
    <w:name w:val="Mención sin resolver6"/>
    <w:uiPriority w:val="99"/>
    <w:semiHidden/>
    <w:unhideWhenUsed/>
    <w:rsid w:val="00A76EDA"/>
    <w:rPr>
      <w:color w:val="605E5C"/>
      <w:shd w:val="clear" w:color="auto" w:fill="E1DFDD"/>
    </w:rPr>
  </w:style>
  <w:style w:type="character" w:customStyle="1" w:styleId="Mencinsinresolver7">
    <w:name w:val="Mención sin resolver7"/>
    <w:uiPriority w:val="99"/>
    <w:semiHidden/>
    <w:unhideWhenUsed/>
    <w:rsid w:val="00A76EDA"/>
    <w:rPr>
      <w:color w:val="605E5C"/>
      <w:shd w:val="clear" w:color="auto" w:fill="E1DFDD"/>
    </w:rPr>
  </w:style>
  <w:style w:type="table" w:customStyle="1" w:styleId="TableGrid5">
    <w:name w:val="Table Grid5"/>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A76EDA"/>
    <w:rPr>
      <w:color w:val="605E5C"/>
      <w:shd w:val="clear" w:color="auto" w:fill="E1DFDD"/>
    </w:rPr>
  </w:style>
  <w:style w:type="character" w:styleId="Refdenotaalfinal">
    <w:name w:val="endnote reference"/>
    <w:uiPriority w:val="99"/>
    <w:semiHidden/>
    <w:unhideWhenUsed/>
    <w:rsid w:val="00A76EDA"/>
    <w:rPr>
      <w:vertAlign w:val="superscript"/>
    </w:rPr>
  </w:style>
  <w:style w:type="character" w:customStyle="1" w:styleId="Mencinsinresolver9">
    <w:name w:val="Mención sin resolver9"/>
    <w:uiPriority w:val="99"/>
    <w:semiHidden/>
    <w:unhideWhenUsed/>
    <w:rsid w:val="00A76EDA"/>
    <w:rPr>
      <w:color w:val="605E5C"/>
      <w:shd w:val="clear" w:color="auto" w:fill="E1DFDD"/>
    </w:rPr>
  </w:style>
  <w:style w:type="character" w:customStyle="1" w:styleId="xxxcontentpasted1">
    <w:name w:val="x_x_xcontentpasted1"/>
    <w:basedOn w:val="Fuentedeprrafopredeter"/>
    <w:rsid w:val="00A76EDA"/>
  </w:style>
  <w:style w:type="character" w:customStyle="1" w:styleId="contentpasted1">
    <w:name w:val="contentpasted1"/>
    <w:basedOn w:val="Fuentedeprrafopredeter"/>
    <w:rsid w:val="00A76EDA"/>
  </w:style>
  <w:style w:type="character" w:customStyle="1" w:styleId="contentpasted2">
    <w:name w:val="contentpasted2"/>
    <w:basedOn w:val="Fuentedeprrafopredeter"/>
    <w:rsid w:val="00A76EDA"/>
  </w:style>
  <w:style w:type="table" w:customStyle="1" w:styleId="NormalTable1">
    <w:name w:val="Normal Table1"/>
    <w:uiPriority w:val="2"/>
    <w:semiHidden/>
    <w:unhideWhenUsed/>
    <w:qFormat/>
    <w:rsid w:val="00A76ED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Grid6">
    <w:name w:val="Table Grid6"/>
    <w:rsid w:val="00A76EDA"/>
    <w:pPr>
      <w:spacing w:after="0" w:line="240" w:lineRule="auto"/>
    </w:pPr>
    <w:rPr>
      <w:rFonts w:eastAsiaTheme="minorEastAsia"/>
      <w:kern w:val="0"/>
      <w:lang w:eastAsia="es-CR"/>
      <w14:ligatures w14:val="none"/>
    </w:rPr>
    <w:tblPr>
      <w:tblCellMar>
        <w:top w:w="0" w:type="dxa"/>
        <w:left w:w="0" w:type="dxa"/>
        <w:bottom w:w="0" w:type="dxa"/>
        <w:right w:w="0" w:type="dxa"/>
      </w:tblCellMar>
    </w:tblPr>
  </w:style>
  <w:style w:type="paragraph" w:customStyle="1" w:styleId="elementtoproof">
    <w:name w:val="elementtoproof"/>
    <w:basedOn w:val="Normal"/>
    <w:uiPriority w:val="99"/>
    <w:rsid w:val="00A76EDA"/>
    <w:rPr>
      <w:rFonts w:ascii="Calibri" w:eastAsiaTheme="minorHAnsi" w:hAnsi="Calibri" w:cs="Calibri"/>
      <w:sz w:val="22"/>
      <w:szCs w:val="22"/>
      <w:lang w:val="es-CR" w:eastAsia="es-CR"/>
    </w:rPr>
  </w:style>
  <w:style w:type="character" w:styleId="Mencinsinresolver">
    <w:name w:val="Unresolved Mention"/>
    <w:basedOn w:val="Fuentedeprrafopredeter"/>
    <w:uiPriority w:val="99"/>
    <w:semiHidden/>
    <w:unhideWhenUsed/>
    <w:rsid w:val="00A76EDA"/>
    <w:rPr>
      <w:color w:val="605E5C"/>
      <w:shd w:val="clear" w:color="auto" w:fill="E1DFDD"/>
    </w:rPr>
  </w:style>
  <w:style w:type="character" w:customStyle="1" w:styleId="xsize">
    <w:name w:val="x_size"/>
    <w:basedOn w:val="Fuentedeprrafopredeter"/>
    <w:rsid w:val="00A76EDA"/>
  </w:style>
  <w:style w:type="table" w:customStyle="1" w:styleId="TableGrid">
    <w:name w:val="TableGrid"/>
    <w:rsid w:val="00A76EDA"/>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entity">
    <w:name w:val="x__entity"/>
    <w:basedOn w:val="Fuentedeprrafopredeter"/>
    <w:rsid w:val="0082308D"/>
  </w:style>
  <w:style w:type="table" w:styleId="Tablanormal1">
    <w:name w:val="Plain Table 1"/>
    <w:basedOn w:val="Tablanormal"/>
    <w:uiPriority w:val="41"/>
    <w:rsid w:val="008572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arkucijmj4pc">
    <w:name w:val="markucijmj4pc"/>
    <w:basedOn w:val="Fuentedeprrafopredeter"/>
    <w:rsid w:val="00807734"/>
  </w:style>
  <w:style w:type="character" w:customStyle="1" w:styleId="markhgxfly3yw">
    <w:name w:val="markhgxfly3yw"/>
    <w:basedOn w:val="Fuentedeprrafopredeter"/>
    <w:rsid w:val="00807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272351">
      <w:bodyDiv w:val="1"/>
      <w:marLeft w:val="0"/>
      <w:marRight w:val="0"/>
      <w:marTop w:val="0"/>
      <w:marBottom w:val="0"/>
      <w:divBdr>
        <w:top w:val="none" w:sz="0" w:space="0" w:color="auto"/>
        <w:left w:val="none" w:sz="0" w:space="0" w:color="auto"/>
        <w:bottom w:val="none" w:sz="0" w:space="0" w:color="auto"/>
        <w:right w:val="none" w:sz="0" w:space="0" w:color="auto"/>
      </w:divBdr>
    </w:div>
    <w:div w:id="494687677">
      <w:bodyDiv w:val="1"/>
      <w:marLeft w:val="0"/>
      <w:marRight w:val="0"/>
      <w:marTop w:val="0"/>
      <w:marBottom w:val="0"/>
      <w:divBdr>
        <w:top w:val="none" w:sz="0" w:space="0" w:color="auto"/>
        <w:left w:val="none" w:sz="0" w:space="0" w:color="auto"/>
        <w:bottom w:val="none" w:sz="0" w:space="0" w:color="auto"/>
        <w:right w:val="none" w:sz="0" w:space="0" w:color="auto"/>
      </w:divBdr>
    </w:div>
    <w:div w:id="807547620">
      <w:bodyDiv w:val="1"/>
      <w:marLeft w:val="0"/>
      <w:marRight w:val="0"/>
      <w:marTop w:val="0"/>
      <w:marBottom w:val="0"/>
      <w:divBdr>
        <w:top w:val="none" w:sz="0" w:space="0" w:color="auto"/>
        <w:left w:val="none" w:sz="0" w:space="0" w:color="auto"/>
        <w:bottom w:val="none" w:sz="0" w:space="0" w:color="auto"/>
        <w:right w:val="none" w:sz="0" w:space="0" w:color="auto"/>
      </w:divBdr>
    </w:div>
    <w:div w:id="946346722">
      <w:bodyDiv w:val="1"/>
      <w:marLeft w:val="0"/>
      <w:marRight w:val="0"/>
      <w:marTop w:val="0"/>
      <w:marBottom w:val="0"/>
      <w:divBdr>
        <w:top w:val="none" w:sz="0" w:space="0" w:color="auto"/>
        <w:left w:val="none" w:sz="0" w:space="0" w:color="auto"/>
        <w:bottom w:val="none" w:sz="0" w:space="0" w:color="auto"/>
        <w:right w:val="none" w:sz="0" w:space="0" w:color="auto"/>
      </w:divBdr>
    </w:div>
    <w:div w:id="1224371159">
      <w:bodyDiv w:val="1"/>
      <w:marLeft w:val="0"/>
      <w:marRight w:val="0"/>
      <w:marTop w:val="0"/>
      <w:marBottom w:val="0"/>
      <w:divBdr>
        <w:top w:val="none" w:sz="0" w:space="0" w:color="auto"/>
        <w:left w:val="none" w:sz="0" w:space="0" w:color="auto"/>
        <w:bottom w:val="none" w:sz="0" w:space="0" w:color="auto"/>
        <w:right w:val="none" w:sz="0" w:space="0" w:color="auto"/>
      </w:divBdr>
    </w:div>
    <w:div w:id="1395590625">
      <w:bodyDiv w:val="1"/>
      <w:marLeft w:val="0"/>
      <w:marRight w:val="0"/>
      <w:marTop w:val="0"/>
      <w:marBottom w:val="0"/>
      <w:divBdr>
        <w:top w:val="none" w:sz="0" w:space="0" w:color="auto"/>
        <w:left w:val="none" w:sz="0" w:space="0" w:color="auto"/>
        <w:bottom w:val="none" w:sz="0" w:space="0" w:color="auto"/>
        <w:right w:val="none" w:sz="0" w:space="0" w:color="auto"/>
      </w:divBdr>
    </w:div>
    <w:div w:id="1475370225">
      <w:bodyDiv w:val="1"/>
      <w:marLeft w:val="0"/>
      <w:marRight w:val="0"/>
      <w:marTop w:val="0"/>
      <w:marBottom w:val="0"/>
      <w:divBdr>
        <w:top w:val="none" w:sz="0" w:space="0" w:color="auto"/>
        <w:left w:val="none" w:sz="0" w:space="0" w:color="auto"/>
        <w:bottom w:val="none" w:sz="0" w:space="0" w:color="auto"/>
        <w:right w:val="none" w:sz="0" w:space="0" w:color="auto"/>
      </w:divBdr>
    </w:div>
    <w:div w:id="175520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4954-2CD5-4473-856C-14A30A77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5</Pages>
  <Words>1814</Words>
  <Characters>9983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Archivo Nacional</cp:lastModifiedBy>
  <cp:revision>281</cp:revision>
  <dcterms:created xsi:type="dcterms:W3CDTF">2024-06-10T23:15:00Z</dcterms:created>
  <dcterms:modified xsi:type="dcterms:W3CDTF">2024-12-19T20:33:00Z</dcterms:modified>
</cp:coreProperties>
</file>