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2D2DF" w14:textId="77777777" w:rsidR="000741B3" w:rsidRPr="00741DBF" w:rsidRDefault="000741B3" w:rsidP="00741DBF">
      <w:pPr>
        <w:pStyle w:val="Ttulo1"/>
        <w:spacing w:before="0"/>
        <w:jc w:val="center"/>
        <w:rPr>
          <w:rFonts w:ascii="Arial" w:hAnsi="Arial" w:cs="Arial"/>
          <w:color w:val="auto"/>
          <w:sz w:val="22"/>
          <w:szCs w:val="22"/>
        </w:rPr>
      </w:pPr>
      <w:r w:rsidRPr="00741DBF">
        <w:rPr>
          <w:rFonts w:ascii="Arial" w:hAnsi="Arial" w:cs="Arial"/>
          <w:color w:val="auto"/>
          <w:sz w:val="22"/>
          <w:szCs w:val="22"/>
        </w:rPr>
        <w:t>ENTRADA DESCRIPTIVA CON LA APLICACIÓN DE</w:t>
      </w:r>
    </w:p>
    <w:p w14:paraId="4DC28E87" w14:textId="45F3FFA4" w:rsidR="000741B3" w:rsidRPr="00741DBF" w:rsidRDefault="00D85C4E" w:rsidP="00741DBF">
      <w:pPr>
        <w:pStyle w:val="Ttulo1"/>
        <w:spacing w:before="0"/>
        <w:jc w:val="center"/>
        <w:rPr>
          <w:rFonts w:ascii="Arial" w:hAnsi="Arial" w:cs="Arial"/>
          <w:color w:val="auto"/>
          <w:sz w:val="22"/>
          <w:szCs w:val="22"/>
        </w:rPr>
      </w:pPr>
      <w:r>
        <w:rPr>
          <w:rFonts w:ascii="Arial" w:hAnsi="Arial" w:cs="Arial"/>
          <w:color w:val="auto"/>
          <w:sz w:val="22"/>
          <w:szCs w:val="22"/>
        </w:rPr>
        <w:t>LA NORMA INTERNACIONAL ISAD (G)</w:t>
      </w:r>
    </w:p>
    <w:p w14:paraId="5A61E612" w14:textId="78EE86F6" w:rsidR="000741B3" w:rsidRDefault="000741B3" w:rsidP="00B46F1E">
      <w:pPr>
        <w:pStyle w:val="Ttulo1"/>
        <w:spacing w:before="0"/>
        <w:jc w:val="center"/>
        <w:rPr>
          <w:rFonts w:ascii="Arial" w:eastAsia="SimSun" w:hAnsi="Arial" w:cs="Arial"/>
          <w:color w:val="auto"/>
          <w:sz w:val="22"/>
          <w:szCs w:val="22"/>
          <w:lang w:val="es-ES_tradnl" w:eastAsia="es-CR"/>
        </w:rPr>
      </w:pPr>
      <w:r w:rsidRPr="00741DBF">
        <w:rPr>
          <w:rFonts w:ascii="Arial" w:eastAsia="SimSun" w:hAnsi="Arial" w:cs="Arial"/>
          <w:color w:val="auto"/>
          <w:sz w:val="22"/>
          <w:szCs w:val="22"/>
          <w:lang w:val="es-ES_tradnl" w:eastAsia="es-CR"/>
        </w:rPr>
        <w:t>C</w:t>
      </w:r>
      <w:r w:rsidR="00D85C4E">
        <w:rPr>
          <w:rFonts w:ascii="Arial" w:eastAsia="SimSun" w:hAnsi="Arial" w:cs="Arial"/>
          <w:color w:val="auto"/>
          <w:sz w:val="22"/>
          <w:szCs w:val="22"/>
          <w:lang w:val="es-ES_tradnl" w:eastAsia="es-CR"/>
        </w:rPr>
        <w:t>OLECCIÓN: VIRGINIA ZÚÑIGA TRISTÁ</w:t>
      </w:r>
      <w:r w:rsidRPr="00741DBF">
        <w:rPr>
          <w:rFonts w:ascii="Arial" w:eastAsia="SimSun" w:hAnsi="Arial" w:cs="Arial"/>
          <w:color w:val="auto"/>
          <w:sz w:val="22"/>
          <w:szCs w:val="22"/>
          <w:lang w:val="es-ES_tradnl" w:eastAsia="es-CR"/>
        </w:rPr>
        <w:t>N</w:t>
      </w:r>
    </w:p>
    <w:p w14:paraId="19A2641E" w14:textId="77777777" w:rsidR="00B46F1E" w:rsidRDefault="00B46F1E" w:rsidP="00B46F1E">
      <w:pPr>
        <w:rPr>
          <w:lang w:val="es-ES_tradnl" w:eastAsia="es-CR"/>
        </w:rPr>
      </w:pPr>
    </w:p>
    <w:p w14:paraId="05E78FAB" w14:textId="77777777" w:rsidR="00B46F1E" w:rsidRPr="00B46F1E" w:rsidRDefault="00B46F1E" w:rsidP="00B46F1E">
      <w:pPr>
        <w:rPr>
          <w:lang w:val="es-ES_tradnl" w:eastAsia="es-CR"/>
        </w:rPr>
      </w:pPr>
    </w:p>
    <w:p w14:paraId="78C438B9" w14:textId="77777777" w:rsidR="000741B3" w:rsidRPr="000741B3" w:rsidRDefault="000741B3" w:rsidP="000741B3">
      <w:pPr>
        <w:pStyle w:val="Style3"/>
        <w:tabs>
          <w:tab w:val="center" w:pos="4770"/>
          <w:tab w:val="left" w:pos="6780"/>
        </w:tabs>
        <w:adjustRightInd/>
        <w:rPr>
          <w:rFonts w:ascii="Arial" w:hAnsi="Arial" w:cs="Arial"/>
          <w:b/>
          <w:bCs/>
          <w:sz w:val="22"/>
          <w:szCs w:val="22"/>
          <w:lang w:val="es-ES_tradnl"/>
        </w:rPr>
      </w:pPr>
      <w:r w:rsidRPr="000741B3">
        <w:rPr>
          <w:rFonts w:ascii="Arial" w:hAnsi="Arial" w:cs="Arial"/>
          <w:b/>
          <w:bCs/>
          <w:sz w:val="22"/>
          <w:szCs w:val="22"/>
          <w:lang w:val="es-ES_tradnl"/>
        </w:rPr>
        <w:t>1. ÁREA DE IDENTIFICACIÓN</w:t>
      </w:r>
    </w:p>
    <w:p w14:paraId="1AC10F8A" w14:textId="77777777" w:rsidR="000741B3" w:rsidRPr="000741B3" w:rsidRDefault="000741B3" w:rsidP="000741B3">
      <w:pPr>
        <w:pStyle w:val="Style3"/>
        <w:tabs>
          <w:tab w:val="center" w:pos="4770"/>
          <w:tab w:val="left" w:pos="6780"/>
        </w:tabs>
        <w:adjustRightInd/>
        <w:ind w:left="1080"/>
        <w:rPr>
          <w:rFonts w:ascii="Arial" w:hAnsi="Arial" w:cs="Arial"/>
          <w:b/>
          <w:sz w:val="22"/>
          <w:szCs w:val="22"/>
          <w:lang w:val="es-ES_tradnl"/>
        </w:rPr>
      </w:pPr>
    </w:p>
    <w:p w14:paraId="7B7DDE32" w14:textId="6FF96C7B" w:rsidR="000741B3" w:rsidRPr="000741B3" w:rsidRDefault="000741B3" w:rsidP="000741B3">
      <w:pPr>
        <w:numPr>
          <w:ilvl w:val="1"/>
          <w:numId w:val="9"/>
        </w:numPr>
        <w:ind w:left="426" w:hanging="426"/>
        <w:jc w:val="both"/>
        <w:rPr>
          <w:rFonts w:cs="Arial"/>
          <w:b/>
          <w:lang w:val="pt-BR"/>
        </w:rPr>
      </w:pPr>
      <w:r w:rsidRPr="000741B3">
        <w:rPr>
          <w:rFonts w:cs="Arial"/>
          <w:b/>
          <w:lang w:val="pt-BR"/>
        </w:rPr>
        <w:t>CÓDIGO DE REFERENCIA</w:t>
      </w:r>
      <w:r w:rsidRPr="000741B3">
        <w:rPr>
          <w:rFonts w:cs="Arial"/>
          <w:lang w:val="pt-BR"/>
        </w:rPr>
        <w:t>:</w:t>
      </w:r>
      <w:r>
        <w:rPr>
          <w:rFonts w:cs="Arial"/>
          <w:lang w:val="pt-BR"/>
        </w:rPr>
        <w:t xml:space="preserve"> </w:t>
      </w:r>
      <w:r w:rsidRPr="000741B3">
        <w:rPr>
          <w:rFonts w:cs="Arial"/>
          <w:lang w:val="pt-BR"/>
        </w:rPr>
        <w:t>CR-AN-AH-VIZUTRIS-000001-000177</w:t>
      </w:r>
    </w:p>
    <w:p w14:paraId="26C225CB" w14:textId="77777777" w:rsidR="000741B3" w:rsidRPr="000741B3" w:rsidRDefault="000741B3" w:rsidP="000741B3">
      <w:pPr>
        <w:ind w:left="426"/>
        <w:jc w:val="both"/>
        <w:rPr>
          <w:rFonts w:cs="Arial"/>
          <w:b/>
          <w:lang w:val="pt-BR"/>
        </w:rPr>
      </w:pPr>
    </w:p>
    <w:p w14:paraId="01309984" w14:textId="77777777" w:rsidR="000741B3" w:rsidRPr="000741B3" w:rsidRDefault="000741B3" w:rsidP="000741B3">
      <w:pPr>
        <w:numPr>
          <w:ilvl w:val="1"/>
          <w:numId w:val="10"/>
        </w:numPr>
        <w:ind w:left="426" w:hanging="426"/>
        <w:jc w:val="both"/>
        <w:rPr>
          <w:rFonts w:cs="Arial"/>
          <w:lang w:val="es-ES_tradnl"/>
        </w:rPr>
      </w:pPr>
      <w:r w:rsidRPr="000741B3">
        <w:rPr>
          <w:rFonts w:cs="Arial"/>
          <w:b/>
          <w:lang w:val="es-ES_tradnl"/>
        </w:rPr>
        <w:t>TÍTULO</w:t>
      </w:r>
      <w:r w:rsidRPr="000741B3">
        <w:rPr>
          <w:rFonts w:cs="Arial"/>
          <w:lang w:val="es-ES_tradnl"/>
        </w:rPr>
        <w:t>: Virginia Zúñiga Tristán</w:t>
      </w:r>
    </w:p>
    <w:p w14:paraId="407E1C58" w14:textId="77777777" w:rsidR="000741B3" w:rsidRPr="000741B3" w:rsidRDefault="000741B3" w:rsidP="000741B3">
      <w:pPr>
        <w:ind w:left="426"/>
        <w:jc w:val="both"/>
        <w:rPr>
          <w:rFonts w:cs="Arial"/>
          <w:lang w:val="es-ES_tradnl"/>
        </w:rPr>
      </w:pPr>
    </w:p>
    <w:p w14:paraId="41122912" w14:textId="77777777" w:rsidR="000741B3" w:rsidRPr="000741B3" w:rsidRDefault="000741B3" w:rsidP="000741B3">
      <w:pPr>
        <w:numPr>
          <w:ilvl w:val="1"/>
          <w:numId w:val="10"/>
        </w:numPr>
        <w:ind w:left="426" w:hanging="426"/>
        <w:jc w:val="both"/>
        <w:rPr>
          <w:rFonts w:cs="Arial"/>
          <w:lang w:val="es-ES_tradnl"/>
        </w:rPr>
      </w:pPr>
      <w:r w:rsidRPr="000741B3">
        <w:rPr>
          <w:rFonts w:cs="Arial"/>
          <w:b/>
          <w:lang w:val="es-ES_tradnl"/>
        </w:rPr>
        <w:t>FECHA</w:t>
      </w:r>
      <w:r w:rsidRPr="000741B3">
        <w:rPr>
          <w:rFonts w:cs="Arial"/>
          <w:lang w:val="es-ES_tradnl"/>
        </w:rPr>
        <w:t xml:space="preserve"> </w:t>
      </w:r>
      <w:r w:rsidRPr="000741B3">
        <w:rPr>
          <w:rFonts w:cs="Arial"/>
          <w:b/>
          <w:lang w:val="es-ES_tradnl"/>
        </w:rPr>
        <w:t xml:space="preserve">(S): </w:t>
      </w:r>
      <w:r w:rsidRPr="000741B3">
        <w:rPr>
          <w:rFonts w:cs="Arial"/>
          <w:lang w:val="es-ES_tradnl"/>
        </w:rPr>
        <w:t>1845 1989</w:t>
      </w:r>
    </w:p>
    <w:p w14:paraId="70BE7951" w14:textId="77777777" w:rsidR="000741B3" w:rsidRPr="000741B3" w:rsidRDefault="000741B3" w:rsidP="000741B3">
      <w:pPr>
        <w:ind w:left="426" w:hanging="426"/>
        <w:jc w:val="both"/>
        <w:rPr>
          <w:rFonts w:cs="Arial"/>
          <w:b/>
          <w:lang w:val="es-ES_tradnl"/>
        </w:rPr>
      </w:pPr>
    </w:p>
    <w:p w14:paraId="56411A33" w14:textId="77777777" w:rsidR="000741B3" w:rsidRPr="000741B3" w:rsidRDefault="000741B3" w:rsidP="000741B3">
      <w:pPr>
        <w:numPr>
          <w:ilvl w:val="1"/>
          <w:numId w:val="10"/>
        </w:numPr>
        <w:ind w:left="426" w:hanging="426"/>
        <w:jc w:val="both"/>
        <w:rPr>
          <w:rFonts w:cs="Arial"/>
          <w:lang w:val="es-ES_tradnl"/>
        </w:rPr>
      </w:pPr>
      <w:r w:rsidRPr="000741B3">
        <w:rPr>
          <w:rFonts w:cs="Arial"/>
          <w:b/>
          <w:lang w:val="es-ES_tradnl"/>
        </w:rPr>
        <w:t>NIVEL DE DESCRIPCIÓN:</w:t>
      </w:r>
      <w:r w:rsidRPr="000741B3">
        <w:rPr>
          <w:rFonts w:cs="Arial"/>
          <w:lang w:val="es-ES_tradnl"/>
        </w:rPr>
        <w:t xml:space="preserve"> Colección</w:t>
      </w:r>
      <w:bookmarkStart w:id="0" w:name="_GoBack"/>
      <w:bookmarkEnd w:id="0"/>
    </w:p>
    <w:p w14:paraId="1A970772" w14:textId="77777777" w:rsidR="000741B3" w:rsidRPr="000741B3" w:rsidRDefault="000741B3" w:rsidP="000741B3">
      <w:pPr>
        <w:pStyle w:val="Prrafodelista"/>
        <w:ind w:left="426" w:hanging="426"/>
        <w:rPr>
          <w:rFonts w:ascii="Arial" w:hAnsi="Arial" w:cs="Arial"/>
          <w:sz w:val="22"/>
          <w:szCs w:val="22"/>
          <w:lang w:val="es-ES_tradnl"/>
        </w:rPr>
      </w:pPr>
    </w:p>
    <w:p w14:paraId="2F056FFD" w14:textId="77777777" w:rsidR="000741B3" w:rsidRPr="000741B3" w:rsidRDefault="000741B3" w:rsidP="000741B3">
      <w:pPr>
        <w:numPr>
          <w:ilvl w:val="1"/>
          <w:numId w:val="10"/>
        </w:numPr>
        <w:ind w:left="426" w:hanging="426"/>
        <w:jc w:val="both"/>
        <w:rPr>
          <w:rFonts w:cs="Arial"/>
          <w:lang w:val="es-ES_tradnl"/>
        </w:rPr>
      </w:pPr>
      <w:r w:rsidRPr="000741B3">
        <w:rPr>
          <w:rFonts w:cs="Arial"/>
          <w:b/>
          <w:lang w:val="es-ES_tradnl"/>
        </w:rPr>
        <w:t>VOLUMEN Y SOPORTE DE LA UNIDAD DE DESCRIPCIÓN:</w:t>
      </w:r>
      <w:r w:rsidRPr="000741B3">
        <w:rPr>
          <w:rFonts w:cs="Arial"/>
          <w:lang w:val="es-ES_tradnl"/>
        </w:rPr>
        <w:t xml:space="preserve"> 3.83 metros (24 cajas)</w:t>
      </w:r>
    </w:p>
    <w:p w14:paraId="7EA61300" w14:textId="77777777" w:rsidR="000741B3" w:rsidRPr="000741B3" w:rsidRDefault="000741B3" w:rsidP="000741B3">
      <w:pPr>
        <w:ind w:left="426"/>
        <w:jc w:val="both"/>
        <w:rPr>
          <w:rFonts w:cs="Arial"/>
          <w:lang w:val="es-ES_tradnl"/>
        </w:rPr>
      </w:pPr>
    </w:p>
    <w:p w14:paraId="4433DBE3" w14:textId="77777777" w:rsidR="000741B3" w:rsidRPr="000741B3" w:rsidRDefault="000741B3" w:rsidP="000741B3">
      <w:pPr>
        <w:jc w:val="both"/>
        <w:rPr>
          <w:rFonts w:cs="Arial"/>
          <w:lang w:val="es-ES_tradnl"/>
        </w:rPr>
      </w:pPr>
    </w:p>
    <w:p w14:paraId="14877B18" w14:textId="77777777" w:rsidR="000741B3" w:rsidRPr="000741B3" w:rsidRDefault="000741B3" w:rsidP="000741B3">
      <w:pPr>
        <w:rPr>
          <w:rFonts w:cs="Arial"/>
          <w:b/>
          <w:bCs/>
          <w:lang w:val="es-ES_tradnl"/>
        </w:rPr>
      </w:pPr>
      <w:r w:rsidRPr="000741B3">
        <w:rPr>
          <w:rFonts w:cs="Arial"/>
          <w:b/>
          <w:bCs/>
          <w:lang w:val="es-ES_tradnl"/>
        </w:rPr>
        <w:t>2- ÁREA DE CONTEXTO</w:t>
      </w:r>
    </w:p>
    <w:p w14:paraId="2C8A0337" w14:textId="77777777" w:rsidR="000741B3" w:rsidRPr="000741B3" w:rsidRDefault="000741B3" w:rsidP="000741B3">
      <w:pPr>
        <w:rPr>
          <w:rFonts w:cs="Arial"/>
          <w:b/>
          <w:bCs/>
          <w:lang w:val="es-ES_tradnl"/>
        </w:rPr>
      </w:pPr>
    </w:p>
    <w:p w14:paraId="45AA10FF" w14:textId="77777777" w:rsidR="000741B3" w:rsidRPr="000741B3" w:rsidRDefault="000741B3" w:rsidP="000741B3">
      <w:pPr>
        <w:pStyle w:val="Default"/>
        <w:jc w:val="both"/>
        <w:rPr>
          <w:rFonts w:ascii="Arial" w:hAnsi="Arial" w:cs="Arial"/>
          <w:color w:val="auto"/>
          <w:sz w:val="22"/>
          <w:szCs w:val="22"/>
          <w:lang w:val="es-ES_tradnl"/>
        </w:rPr>
      </w:pPr>
      <w:r w:rsidRPr="000741B3">
        <w:rPr>
          <w:rFonts w:ascii="Arial" w:hAnsi="Arial" w:cs="Arial"/>
          <w:b/>
          <w:color w:val="auto"/>
          <w:sz w:val="22"/>
          <w:szCs w:val="22"/>
          <w:lang w:val="es-ES_tradnl"/>
        </w:rPr>
        <w:t>2.1 NOMBRE DEL O DE LOS PRODUCTOR (ES)/COLECCIONISTA (S):</w:t>
      </w:r>
      <w:r w:rsidRPr="000741B3">
        <w:rPr>
          <w:rFonts w:ascii="Arial" w:hAnsi="Arial" w:cs="Arial"/>
          <w:color w:val="auto"/>
          <w:sz w:val="22"/>
          <w:szCs w:val="22"/>
          <w:lang w:val="es-ES_tradnl"/>
        </w:rPr>
        <w:t xml:space="preserve"> Zúñiga Tristán Virginia</w:t>
      </w:r>
    </w:p>
    <w:p w14:paraId="285AF36F" w14:textId="77777777" w:rsidR="000741B3" w:rsidRPr="000741B3" w:rsidRDefault="000741B3" w:rsidP="000741B3">
      <w:pPr>
        <w:pStyle w:val="Default"/>
        <w:jc w:val="both"/>
        <w:rPr>
          <w:rFonts w:ascii="Arial" w:hAnsi="Arial" w:cs="Arial"/>
          <w:color w:val="auto"/>
          <w:sz w:val="22"/>
          <w:szCs w:val="22"/>
        </w:rPr>
      </w:pPr>
    </w:p>
    <w:p w14:paraId="4439B946" w14:textId="77777777" w:rsidR="000741B3" w:rsidRPr="000741B3" w:rsidRDefault="000741B3" w:rsidP="000741B3">
      <w:pPr>
        <w:jc w:val="both"/>
        <w:rPr>
          <w:rFonts w:cs="Arial"/>
          <w:lang w:eastAsia="es-CR"/>
        </w:rPr>
      </w:pPr>
      <w:r w:rsidRPr="000741B3">
        <w:rPr>
          <w:rFonts w:cs="Arial"/>
          <w:b/>
          <w:lang w:val="es-ES_tradnl"/>
        </w:rPr>
        <w:t>2.2 HISTORIA INSTITUCIONAL/RESEÑA BIOGRÁFICA:</w:t>
      </w:r>
      <w:r w:rsidRPr="000741B3">
        <w:rPr>
          <w:rFonts w:cs="Arial"/>
          <w:lang w:val="es-ES_tradnl"/>
        </w:rPr>
        <w:t xml:space="preserve"> Virginia Zúñiga Tristán (1916-1996) cursó estudios secundarios en el Colegio Superior de Señoritas y universitarios en </w:t>
      </w:r>
      <w:r w:rsidRPr="000741B3">
        <w:rPr>
          <w:rFonts w:cs="Arial"/>
          <w:lang w:eastAsia="es-CR"/>
        </w:rPr>
        <w:t>la Universidad de Costa Rica (UCR) y en las u</w:t>
      </w:r>
      <w:r w:rsidRPr="000741B3">
        <w:rPr>
          <w:rFonts w:cs="Arial"/>
        </w:rPr>
        <w:t>niversidades de Kentucky, Texas, Tulane y París. Fue p</w:t>
      </w:r>
      <w:r w:rsidRPr="000741B3">
        <w:rPr>
          <w:rFonts w:cs="Arial"/>
          <w:lang w:eastAsia="es-CR"/>
        </w:rPr>
        <w:t xml:space="preserve">oetisa, narradora, filóloga, profesora y pianista. Impartió materias como Literatura Latinoamericana, Literatura Inglesa e Historia del Teatro, entre otras en la Universidad de Costa Rica. Fue designada como </w:t>
      </w:r>
      <w:r w:rsidRPr="000741B3">
        <w:rPr>
          <w:rFonts w:cs="Arial"/>
        </w:rPr>
        <w:t xml:space="preserve">Profesora Emérita. Fundó la Sección de Inglés en la Escuela de Ciencias y Letras de la UCR y también dos importantes publicaciones: la Revista de Artes y Letras y Káñina. </w:t>
      </w:r>
    </w:p>
    <w:p w14:paraId="758584FF" w14:textId="77777777" w:rsidR="000741B3" w:rsidRPr="000741B3" w:rsidRDefault="000741B3" w:rsidP="000741B3">
      <w:pPr>
        <w:jc w:val="both"/>
        <w:rPr>
          <w:rFonts w:eastAsiaTheme="minorHAnsi" w:cs="Arial"/>
          <w:lang w:val="es-ES_tradnl" w:eastAsia="en-US"/>
        </w:rPr>
      </w:pPr>
    </w:p>
    <w:p w14:paraId="1E4C3149" w14:textId="77777777" w:rsidR="000741B3" w:rsidRPr="000741B3" w:rsidRDefault="000741B3" w:rsidP="000741B3">
      <w:pPr>
        <w:pStyle w:val="biog"/>
        <w:spacing w:before="0" w:beforeAutospacing="0" w:after="0" w:afterAutospacing="0"/>
        <w:jc w:val="both"/>
        <w:rPr>
          <w:rFonts w:ascii="Arial" w:hAnsi="Arial" w:cs="Arial"/>
          <w:sz w:val="22"/>
          <w:szCs w:val="22"/>
        </w:rPr>
      </w:pPr>
      <w:r w:rsidRPr="000741B3">
        <w:rPr>
          <w:rFonts w:ascii="Arial" w:hAnsi="Arial" w:cs="Arial"/>
          <w:sz w:val="22"/>
          <w:szCs w:val="22"/>
        </w:rPr>
        <w:t xml:space="preserve">Fue galardonada en dos ocasiones con el “Premio Nacional Aquileo J. Echeverría” por sus libros; </w:t>
      </w:r>
      <w:r w:rsidRPr="000741B3">
        <w:rPr>
          <w:rStyle w:val="nfasis"/>
          <w:rFonts w:ascii="Arial" w:hAnsi="Arial" w:cs="Arial"/>
          <w:sz w:val="22"/>
          <w:szCs w:val="22"/>
        </w:rPr>
        <w:t>El anglicismo en el habla costarricense</w:t>
      </w:r>
      <w:r w:rsidRPr="000741B3">
        <w:rPr>
          <w:rFonts w:ascii="Arial" w:hAnsi="Arial" w:cs="Arial"/>
          <w:sz w:val="22"/>
          <w:szCs w:val="22"/>
        </w:rPr>
        <w:t xml:space="preserve"> (1976) y</w:t>
      </w:r>
      <w:r w:rsidRPr="000741B3">
        <w:rPr>
          <w:rStyle w:val="nfasis"/>
          <w:rFonts w:ascii="Arial" w:hAnsi="Arial" w:cs="Arial"/>
          <w:sz w:val="22"/>
          <w:szCs w:val="22"/>
        </w:rPr>
        <w:t xml:space="preserve"> La Orquesta Sinfónica Nacional</w:t>
      </w:r>
      <w:r w:rsidRPr="000741B3">
        <w:rPr>
          <w:rFonts w:ascii="Arial" w:hAnsi="Arial" w:cs="Arial"/>
          <w:sz w:val="22"/>
          <w:szCs w:val="22"/>
        </w:rPr>
        <w:t xml:space="preserve"> (1992).</w:t>
      </w:r>
      <w:r w:rsidRPr="000741B3">
        <w:rPr>
          <w:rStyle w:val="Refdenotaalpie"/>
          <w:rFonts w:ascii="Arial" w:hAnsi="Arial" w:cs="Arial"/>
          <w:sz w:val="22"/>
          <w:szCs w:val="22"/>
        </w:rPr>
        <w:footnoteReference w:id="1"/>
      </w:r>
    </w:p>
    <w:p w14:paraId="6C0B80BA" w14:textId="77777777" w:rsidR="000741B3" w:rsidRPr="000741B3" w:rsidRDefault="000741B3" w:rsidP="000741B3">
      <w:pPr>
        <w:pStyle w:val="biog"/>
        <w:spacing w:before="0" w:beforeAutospacing="0" w:after="0" w:afterAutospacing="0"/>
        <w:jc w:val="both"/>
        <w:rPr>
          <w:rFonts w:ascii="Arial" w:hAnsi="Arial" w:cs="Arial"/>
          <w:sz w:val="22"/>
          <w:szCs w:val="22"/>
        </w:rPr>
      </w:pPr>
    </w:p>
    <w:p w14:paraId="10565D27" w14:textId="77777777" w:rsidR="000741B3" w:rsidRPr="000741B3" w:rsidRDefault="000741B3" w:rsidP="000741B3">
      <w:pPr>
        <w:pStyle w:val="biog"/>
        <w:spacing w:before="0" w:beforeAutospacing="0" w:after="0" w:afterAutospacing="0"/>
        <w:jc w:val="both"/>
        <w:rPr>
          <w:rFonts w:ascii="Arial" w:hAnsi="Arial" w:cs="Arial"/>
          <w:sz w:val="22"/>
          <w:szCs w:val="22"/>
        </w:rPr>
      </w:pPr>
      <w:r w:rsidRPr="000741B3">
        <w:rPr>
          <w:rFonts w:ascii="Arial" w:hAnsi="Arial" w:cs="Arial"/>
          <w:sz w:val="22"/>
          <w:szCs w:val="22"/>
        </w:rPr>
        <w:t xml:space="preserve">En 1988 recibe el Primer Premio del Colegio de Licenciados y Profesores en Letras, Filosofía, Ciencias y Arte, por su libro </w:t>
      </w:r>
      <w:r w:rsidRPr="000741B3">
        <w:rPr>
          <w:rFonts w:ascii="Arial" w:hAnsi="Arial" w:cs="Arial"/>
          <w:iCs/>
          <w:sz w:val="22"/>
          <w:szCs w:val="22"/>
        </w:rPr>
        <w:t>Zelmira Segreda, la alondra costarricense</w:t>
      </w:r>
      <w:r w:rsidRPr="000741B3">
        <w:rPr>
          <w:rFonts w:ascii="Arial" w:hAnsi="Arial" w:cs="Arial"/>
          <w:sz w:val="22"/>
          <w:szCs w:val="22"/>
        </w:rPr>
        <w:t>. Asimismo, el gobierno de Francia honró la labor educativa y cultural de la doctora Zúñiga Tristán concediéndole la Medalla Charles Baudelaire en 1972 y las Palmas</w:t>
      </w:r>
      <w:r w:rsidRPr="000741B3">
        <w:rPr>
          <w:rFonts w:ascii="Arial" w:hAnsi="Arial" w:cs="Arial"/>
          <w:sz w:val="22"/>
          <w:szCs w:val="22"/>
        </w:rPr>
        <w:br/>
        <w:t>Académicas con el Grado de Gran Caballero en 1973.</w:t>
      </w:r>
    </w:p>
    <w:p w14:paraId="5C406520" w14:textId="77777777" w:rsidR="000741B3" w:rsidRPr="000741B3" w:rsidRDefault="000741B3" w:rsidP="000741B3">
      <w:pPr>
        <w:pStyle w:val="biog"/>
        <w:spacing w:before="0" w:beforeAutospacing="0" w:after="0" w:afterAutospacing="0"/>
        <w:jc w:val="both"/>
        <w:rPr>
          <w:rFonts w:ascii="Arial" w:hAnsi="Arial" w:cs="Arial"/>
          <w:sz w:val="22"/>
          <w:szCs w:val="22"/>
        </w:rPr>
      </w:pPr>
    </w:p>
    <w:p w14:paraId="2D74732A" w14:textId="77777777" w:rsidR="000741B3" w:rsidRPr="000741B3" w:rsidRDefault="000741B3" w:rsidP="000741B3">
      <w:pPr>
        <w:jc w:val="both"/>
        <w:rPr>
          <w:rFonts w:cs="Arial"/>
          <w:lang w:val="es-ES_tradnl"/>
        </w:rPr>
      </w:pPr>
      <w:r w:rsidRPr="000741B3">
        <w:rPr>
          <w:rFonts w:cs="Arial"/>
          <w:b/>
          <w:lang w:val="es-ES_tradnl"/>
        </w:rPr>
        <w:t>2.3 HISTORIA ARCHIVÍSTICA:</w:t>
      </w:r>
      <w:r w:rsidRPr="000741B3">
        <w:rPr>
          <w:rFonts w:cs="Arial"/>
          <w:lang w:val="es-ES_tradnl"/>
        </w:rPr>
        <w:t xml:space="preserve"> Los documentos permanecieron custodiados por la Señora Virginia Zúñiga Tristán quien los donó en diferentes años al Archivo Nacional de Costa Rica. En 1995, se localizaron 9 documentos de las Transferencia realizada en 1989 en el mezanine del </w:t>
      </w:r>
      <w:r w:rsidRPr="000741B3">
        <w:rPr>
          <w:rFonts w:cs="Arial"/>
          <w:lang w:val="es-ES_tradnl"/>
        </w:rPr>
        <w:lastRenderedPageBreak/>
        <w:t>edificio del Archivo Nacional en su sede en Zapote, los que fueron transferidos al Departamento Archivo Histórico para su custodia mediante Transferencia 37-1996.</w:t>
      </w:r>
      <w:r w:rsidRPr="000741B3">
        <w:rPr>
          <w:rStyle w:val="Refdenotaalpie"/>
          <w:rFonts w:ascii="Arial" w:hAnsi="Arial" w:cs="Arial"/>
          <w:lang w:val="es-ES_tradnl"/>
        </w:rPr>
        <w:footnoteReference w:id="2"/>
      </w:r>
    </w:p>
    <w:p w14:paraId="6772D35E" w14:textId="77777777" w:rsidR="000741B3" w:rsidRPr="000741B3" w:rsidRDefault="000741B3" w:rsidP="000741B3">
      <w:pPr>
        <w:jc w:val="both"/>
        <w:rPr>
          <w:rFonts w:cs="Arial"/>
          <w:lang w:val="es-ES_tradnl"/>
        </w:rPr>
      </w:pPr>
    </w:p>
    <w:p w14:paraId="3B23B76F" w14:textId="77777777" w:rsidR="000741B3" w:rsidRPr="000741B3" w:rsidRDefault="000741B3" w:rsidP="000741B3">
      <w:pPr>
        <w:jc w:val="both"/>
        <w:rPr>
          <w:rFonts w:cs="Arial"/>
          <w:lang w:val="es-ES_tradnl"/>
        </w:rPr>
      </w:pPr>
    </w:p>
    <w:p w14:paraId="6440E195" w14:textId="77777777" w:rsidR="000741B3" w:rsidRPr="00741DBF" w:rsidRDefault="000741B3" w:rsidP="000741B3">
      <w:pPr>
        <w:jc w:val="both"/>
        <w:rPr>
          <w:rFonts w:cs="Arial"/>
          <w:lang w:val="es-ES_tradnl"/>
        </w:rPr>
      </w:pPr>
      <w:r w:rsidRPr="00741DBF">
        <w:rPr>
          <w:rFonts w:cs="Arial"/>
          <w:b/>
          <w:lang w:val="es-ES_tradnl"/>
        </w:rPr>
        <w:t>2.4 FORMA DE INGRESO:</w:t>
      </w:r>
      <w:r w:rsidRPr="00741DBF">
        <w:rPr>
          <w:rFonts w:cs="Arial"/>
          <w:lang w:val="es-ES_tradnl"/>
        </w:rPr>
        <w:t xml:space="preserve"> Donación. Se tienen registradas las siguientes:</w:t>
      </w:r>
    </w:p>
    <w:p w14:paraId="4EC39801" w14:textId="77777777" w:rsidR="000741B3" w:rsidRPr="00741DBF" w:rsidRDefault="000741B3" w:rsidP="000741B3">
      <w:pPr>
        <w:jc w:val="both"/>
        <w:rPr>
          <w:rFonts w:cs="Arial"/>
          <w:lang w:val="es-ES_tradnl"/>
        </w:rPr>
      </w:pPr>
    </w:p>
    <w:p w14:paraId="281AFD2D" w14:textId="77777777" w:rsidR="000741B3" w:rsidRPr="00741DBF" w:rsidRDefault="000741B3" w:rsidP="000741B3">
      <w:pPr>
        <w:pStyle w:val="Prrafodelista"/>
        <w:numPr>
          <w:ilvl w:val="0"/>
          <w:numId w:val="14"/>
        </w:numPr>
        <w:jc w:val="both"/>
        <w:rPr>
          <w:rFonts w:ascii="Arial" w:hAnsi="Arial" w:cs="Arial"/>
          <w:sz w:val="22"/>
          <w:szCs w:val="22"/>
          <w:lang w:val="es-ES_tradnl"/>
        </w:rPr>
      </w:pPr>
      <w:r w:rsidRPr="00741DBF">
        <w:rPr>
          <w:rFonts w:ascii="Arial" w:hAnsi="Arial" w:cs="Arial"/>
          <w:sz w:val="22"/>
          <w:szCs w:val="22"/>
          <w:lang w:val="es-ES_tradnl"/>
        </w:rPr>
        <w:t>En febrero de 1986 ingresaron 3 fotografías en blanco y negro de Fidel Tristán, de Práxedes Fernández Acuña y de Guillermo Tristán Fernández.</w:t>
      </w:r>
    </w:p>
    <w:p w14:paraId="59A5834E" w14:textId="77777777" w:rsidR="00B46F1E" w:rsidRPr="00B46F1E" w:rsidRDefault="000741B3" w:rsidP="00B46F1E">
      <w:pPr>
        <w:pStyle w:val="Prrafodelista"/>
        <w:numPr>
          <w:ilvl w:val="0"/>
          <w:numId w:val="14"/>
        </w:numPr>
        <w:jc w:val="both"/>
        <w:rPr>
          <w:rFonts w:cs="Arial"/>
          <w:b/>
          <w:bCs/>
          <w:lang w:val="es-ES_tradnl"/>
        </w:rPr>
      </w:pPr>
      <w:r w:rsidRPr="00741DBF">
        <w:rPr>
          <w:rFonts w:ascii="Arial" w:hAnsi="Arial" w:cs="Arial"/>
          <w:sz w:val="22"/>
          <w:szCs w:val="22"/>
          <w:lang w:val="es-ES_tradnl"/>
        </w:rPr>
        <w:t xml:space="preserve">El 19 de abril de 1989 ingresan 4 cajas conteniendo libros, expedientes y fotografías, 1 caja con álbumes fotográficos de la Familia Tristán, libros, un retrato y 3 paquetes con documentación que podrá ser abierta hasta el año 2025, estos </w:t>
      </w:r>
      <w:r w:rsidRPr="00741DBF">
        <w:rPr>
          <w:rFonts w:ascii="Arial" w:hAnsi="Arial" w:cs="Arial"/>
          <w:sz w:val="22"/>
          <w:szCs w:val="22"/>
        </w:rPr>
        <w:t xml:space="preserve">documentos contienen una lista elaborada </w:t>
      </w:r>
      <w:r w:rsidRPr="00741DBF">
        <w:rPr>
          <w:rFonts w:ascii="Arial" w:hAnsi="Arial" w:cs="Arial"/>
          <w:sz w:val="22"/>
          <w:szCs w:val="22"/>
          <w:lang w:val="es-ES_tradnl"/>
        </w:rPr>
        <w:t>por la propia señora Virginia Zúñiga Tristán</w:t>
      </w:r>
      <w:r w:rsidRPr="00741DBF">
        <w:rPr>
          <w:rFonts w:ascii="Arial" w:hAnsi="Arial" w:cs="Arial"/>
          <w:sz w:val="22"/>
          <w:szCs w:val="22"/>
        </w:rPr>
        <w:t>.</w:t>
      </w:r>
      <w:r w:rsidRPr="00741DBF">
        <w:rPr>
          <w:rFonts w:ascii="Arial" w:hAnsi="Arial" w:cs="Arial"/>
          <w:sz w:val="22"/>
          <w:szCs w:val="22"/>
          <w:lang w:val="es-ES_tradnl"/>
        </w:rPr>
        <w:t xml:space="preserve"> </w:t>
      </w:r>
      <w:r w:rsidRPr="00741DBF">
        <w:rPr>
          <w:rStyle w:val="Refdenotaalpie"/>
          <w:rFonts w:ascii="Arial" w:hAnsi="Arial" w:cs="Arial"/>
          <w:sz w:val="22"/>
          <w:szCs w:val="22"/>
          <w:lang w:val="es-ES_tradnl"/>
        </w:rPr>
        <w:footnoteReference w:id="3"/>
      </w:r>
    </w:p>
    <w:p w14:paraId="2A6823B1" w14:textId="77777777" w:rsidR="00B46F1E" w:rsidRDefault="00B46F1E" w:rsidP="00B46F1E">
      <w:pPr>
        <w:jc w:val="both"/>
        <w:rPr>
          <w:rFonts w:cs="Arial"/>
          <w:b/>
          <w:bCs/>
          <w:lang w:val="es-ES_tradnl"/>
        </w:rPr>
      </w:pPr>
    </w:p>
    <w:p w14:paraId="121DB3B8" w14:textId="3DAB1DF4" w:rsidR="000741B3" w:rsidRPr="00B46F1E" w:rsidRDefault="000741B3" w:rsidP="00B46F1E">
      <w:pPr>
        <w:jc w:val="both"/>
        <w:rPr>
          <w:rFonts w:cs="Arial"/>
          <w:b/>
          <w:bCs/>
          <w:lang w:val="es-ES_tradnl"/>
        </w:rPr>
      </w:pPr>
      <w:r w:rsidRPr="00B46F1E">
        <w:rPr>
          <w:rFonts w:cs="Arial"/>
          <w:b/>
          <w:bCs/>
          <w:lang w:val="es-ES_tradnl"/>
        </w:rPr>
        <w:t>3. ÁREA DE CONTENIDO Y ESTRUCTURA</w:t>
      </w:r>
    </w:p>
    <w:p w14:paraId="188459D6" w14:textId="77777777" w:rsidR="000741B3" w:rsidRPr="000741B3" w:rsidRDefault="000741B3" w:rsidP="000741B3">
      <w:pPr>
        <w:rPr>
          <w:rFonts w:cs="Arial"/>
          <w:b/>
          <w:bCs/>
          <w:highlight w:val="yellow"/>
          <w:lang w:val="es-ES_tradnl"/>
        </w:rPr>
      </w:pPr>
    </w:p>
    <w:p w14:paraId="28771EDE" w14:textId="77777777" w:rsidR="000741B3" w:rsidRPr="000741B3" w:rsidRDefault="000741B3" w:rsidP="000741B3">
      <w:pPr>
        <w:jc w:val="both"/>
        <w:rPr>
          <w:rFonts w:cs="Arial"/>
          <w:lang w:eastAsia="es-CR"/>
        </w:rPr>
      </w:pPr>
      <w:r w:rsidRPr="000741B3">
        <w:rPr>
          <w:rFonts w:cs="Arial"/>
          <w:b/>
          <w:lang w:val="es-ES_tradnl"/>
        </w:rPr>
        <w:t xml:space="preserve">3.1 ALCANCE Y CONTENIDO: </w:t>
      </w:r>
      <w:r w:rsidRPr="000741B3">
        <w:rPr>
          <w:rFonts w:cs="Arial"/>
          <w:lang w:val="es-ES_tradnl"/>
        </w:rPr>
        <w:t>L</w:t>
      </w:r>
      <w:r w:rsidRPr="000741B3">
        <w:rPr>
          <w:rFonts w:cs="Arial"/>
          <w:lang w:eastAsia="es-CR"/>
        </w:rPr>
        <w:t xml:space="preserve">a colección contiene libros, revistas, folletos, boletines, recortes de periódico, actas, programas de espectáculos, leyes y acuerdos, fotografías, etc., sobre medicina, educación, Ferrocarril al Pacífico, lírica, Mauro Fernández, administración pública, Cuartel de Artillería, proclamas y mensajes, integración económica de Centroamérica, impuesto sobre la renta, Asamblea Legislativa, café, invertebrados en Costa Rica, genealogías, Batalla de Rivas, Figueres-Ulate, Juan Santamaría, lengua brunca, dogmas del catolicismo romano, familia Tristán Fernández, índice de protocolos de Cartago, Guanacaste, Heredia, Alajuela y San José, Sociedad de Naciones, catástrofes naturales, Registro Civil, volcán Irazú, límites con Nicaragua,  derecho, geografía, ópera, conciertos, etc. </w:t>
      </w:r>
    </w:p>
    <w:p w14:paraId="7CE7DFFE" w14:textId="77777777" w:rsidR="000741B3" w:rsidRPr="000741B3" w:rsidRDefault="000741B3" w:rsidP="000741B3">
      <w:pPr>
        <w:pStyle w:val="Default"/>
        <w:jc w:val="both"/>
        <w:rPr>
          <w:rFonts w:ascii="Arial" w:hAnsi="Arial" w:cs="Arial"/>
          <w:b/>
          <w:color w:val="auto"/>
          <w:sz w:val="22"/>
          <w:szCs w:val="22"/>
          <w:lang w:val="es-ES_tradnl"/>
        </w:rPr>
      </w:pPr>
    </w:p>
    <w:p w14:paraId="66892010" w14:textId="77777777" w:rsidR="000741B3" w:rsidRPr="000741B3" w:rsidRDefault="000741B3" w:rsidP="000741B3">
      <w:pPr>
        <w:pStyle w:val="Default"/>
        <w:jc w:val="both"/>
        <w:rPr>
          <w:rFonts w:ascii="Arial" w:hAnsi="Arial" w:cs="Arial"/>
          <w:color w:val="auto"/>
          <w:sz w:val="22"/>
          <w:szCs w:val="22"/>
        </w:rPr>
      </w:pPr>
      <w:r w:rsidRPr="000741B3">
        <w:rPr>
          <w:rFonts w:ascii="Arial" w:hAnsi="Arial" w:cs="Arial"/>
          <w:b/>
          <w:color w:val="auto"/>
          <w:sz w:val="22"/>
          <w:szCs w:val="22"/>
          <w:lang w:val="es-ES_tradnl"/>
        </w:rPr>
        <w:t>3.2 VALORACIÓN, SELECCIÓN Y ELIMINACIÓN:</w:t>
      </w:r>
      <w:r w:rsidRPr="000741B3">
        <w:rPr>
          <w:rFonts w:ascii="Arial" w:hAnsi="Arial" w:cs="Arial"/>
          <w:color w:val="auto"/>
          <w:sz w:val="22"/>
          <w:szCs w:val="22"/>
          <w:lang w:val="es-ES_tradnl"/>
        </w:rPr>
        <w:t xml:space="preserve"> </w:t>
      </w:r>
      <w:r w:rsidRPr="000741B3">
        <w:rPr>
          <w:rFonts w:ascii="Arial" w:hAnsi="Arial" w:cs="Arial"/>
          <w:color w:val="auto"/>
          <w:sz w:val="22"/>
          <w:szCs w:val="22"/>
        </w:rPr>
        <w:t>Conservación permanente; valorado de conformidad mediante la Ley 3661 del Archivo Nacional del 10 de enero de 1966.</w:t>
      </w:r>
    </w:p>
    <w:p w14:paraId="359FEB57" w14:textId="77777777" w:rsidR="000741B3" w:rsidRPr="000741B3" w:rsidRDefault="000741B3" w:rsidP="000741B3">
      <w:pPr>
        <w:pStyle w:val="Default"/>
        <w:jc w:val="both"/>
        <w:rPr>
          <w:rFonts w:ascii="Arial" w:hAnsi="Arial" w:cs="Arial"/>
          <w:color w:val="auto"/>
          <w:sz w:val="22"/>
          <w:szCs w:val="22"/>
          <w:lang w:val="es-ES_tradnl"/>
        </w:rPr>
      </w:pPr>
    </w:p>
    <w:p w14:paraId="5314472A" w14:textId="77777777" w:rsidR="000741B3" w:rsidRPr="000741B3" w:rsidRDefault="000741B3" w:rsidP="000741B3">
      <w:pPr>
        <w:jc w:val="both"/>
        <w:rPr>
          <w:rFonts w:cs="Arial"/>
          <w:lang w:val="es-ES_tradnl"/>
        </w:rPr>
      </w:pPr>
      <w:r w:rsidRPr="000741B3">
        <w:rPr>
          <w:rFonts w:cs="Arial"/>
          <w:b/>
          <w:lang w:val="es-ES_tradnl"/>
        </w:rPr>
        <w:t>3.3 NUEVOS INGRESOS:</w:t>
      </w:r>
      <w:r w:rsidRPr="000741B3">
        <w:rPr>
          <w:rFonts w:cs="Arial"/>
          <w:lang w:val="es-ES_tradnl"/>
        </w:rPr>
        <w:t xml:space="preserve"> Colección cerrada</w:t>
      </w:r>
    </w:p>
    <w:p w14:paraId="4BFAF8F0" w14:textId="77777777" w:rsidR="000741B3" w:rsidRPr="000741B3" w:rsidRDefault="000741B3" w:rsidP="000741B3">
      <w:pPr>
        <w:jc w:val="both"/>
        <w:rPr>
          <w:rFonts w:cs="Arial"/>
          <w:lang w:val="es-ES_tradnl"/>
        </w:rPr>
      </w:pPr>
    </w:p>
    <w:p w14:paraId="762CF17E" w14:textId="77777777" w:rsidR="000741B3" w:rsidRPr="000741B3" w:rsidRDefault="000741B3" w:rsidP="000741B3">
      <w:pPr>
        <w:jc w:val="both"/>
        <w:rPr>
          <w:rFonts w:cs="Arial"/>
          <w:lang w:val="es-ES_tradnl"/>
        </w:rPr>
      </w:pPr>
      <w:r w:rsidRPr="000741B3">
        <w:rPr>
          <w:rFonts w:cs="Arial"/>
          <w:b/>
          <w:lang w:val="es-ES_tradnl"/>
        </w:rPr>
        <w:t>3.4 ORGANIZACIÓN:</w:t>
      </w:r>
      <w:r w:rsidRPr="000741B3">
        <w:rPr>
          <w:rFonts w:cs="Arial"/>
          <w:lang w:val="es-ES_tradnl"/>
        </w:rPr>
        <w:t xml:space="preserve"> Los documentos se encuentran organizados en orden consecutivo numérico.</w:t>
      </w:r>
    </w:p>
    <w:p w14:paraId="3539549A" w14:textId="77777777" w:rsidR="000741B3" w:rsidRPr="000741B3" w:rsidRDefault="000741B3" w:rsidP="000741B3">
      <w:pPr>
        <w:rPr>
          <w:rFonts w:cs="Arial"/>
          <w:lang w:val="es-ES_tradnl" w:eastAsia="en-US"/>
        </w:rPr>
      </w:pPr>
    </w:p>
    <w:p w14:paraId="736F6C16" w14:textId="77777777" w:rsidR="000741B3" w:rsidRPr="000741B3" w:rsidRDefault="000741B3" w:rsidP="000741B3">
      <w:pPr>
        <w:rPr>
          <w:rFonts w:cs="Arial"/>
          <w:lang w:val="es-ES_tradnl"/>
        </w:rPr>
      </w:pPr>
    </w:p>
    <w:p w14:paraId="14928786" w14:textId="77777777" w:rsidR="000741B3" w:rsidRPr="000741B3" w:rsidRDefault="000741B3" w:rsidP="000741B3">
      <w:pPr>
        <w:rPr>
          <w:rFonts w:cs="Arial"/>
          <w:b/>
          <w:bCs/>
        </w:rPr>
      </w:pPr>
      <w:r w:rsidRPr="000741B3">
        <w:rPr>
          <w:rFonts w:cs="Arial"/>
          <w:b/>
          <w:bCs/>
          <w:lang w:val="es-ES_tradnl"/>
        </w:rPr>
        <w:t xml:space="preserve">4. ÁREA DE CONDICIONES DE ACCESO Y </w:t>
      </w:r>
      <w:r w:rsidRPr="000741B3">
        <w:rPr>
          <w:rFonts w:cs="Arial"/>
          <w:b/>
          <w:bCs/>
        </w:rPr>
        <w:t>UTILIZACIÓN</w:t>
      </w:r>
    </w:p>
    <w:p w14:paraId="5465D926" w14:textId="77777777" w:rsidR="000741B3" w:rsidRPr="000741B3" w:rsidRDefault="000741B3" w:rsidP="000741B3">
      <w:pPr>
        <w:rPr>
          <w:rFonts w:cs="Arial"/>
          <w:b/>
          <w:bCs/>
          <w:lang w:val="es-ES_tradnl"/>
        </w:rPr>
      </w:pPr>
    </w:p>
    <w:p w14:paraId="62486CDB" w14:textId="77777777" w:rsidR="000741B3" w:rsidRPr="000741B3" w:rsidRDefault="000741B3" w:rsidP="000741B3">
      <w:pPr>
        <w:jc w:val="both"/>
        <w:rPr>
          <w:rFonts w:eastAsia="Calibri" w:cs="Arial"/>
        </w:rPr>
      </w:pPr>
      <w:r w:rsidRPr="000741B3">
        <w:rPr>
          <w:rFonts w:cs="Arial"/>
          <w:b/>
          <w:lang w:val="es-ES_tradnl"/>
        </w:rPr>
        <w:t>4.1 CONDICIONES DE ACCESO:</w:t>
      </w:r>
      <w:r w:rsidRPr="000741B3">
        <w:rPr>
          <w:rFonts w:cs="Arial"/>
          <w:lang w:val="es-ES_tradnl"/>
        </w:rPr>
        <w:t xml:space="preserve"> Libre</w:t>
      </w:r>
      <w:r w:rsidRPr="000741B3">
        <w:rPr>
          <w:rFonts w:eastAsia="Calibri" w:cs="Arial"/>
        </w:rPr>
        <w:t>. Con excepción de tres paquetes de documentos conservados de las cajas 19 a 23 que se encuentran selladas y que la donante solicitó que fueran abiertos hasta el año 2025.</w:t>
      </w:r>
      <w:r w:rsidRPr="000741B3">
        <w:rPr>
          <w:rStyle w:val="Refdenotaalpie"/>
          <w:rFonts w:ascii="Arial" w:eastAsia="Calibri" w:hAnsi="Arial" w:cs="Arial"/>
        </w:rPr>
        <w:footnoteReference w:id="4"/>
      </w:r>
    </w:p>
    <w:p w14:paraId="0F84F689" w14:textId="77777777" w:rsidR="000741B3" w:rsidRPr="000741B3" w:rsidRDefault="000741B3" w:rsidP="000741B3">
      <w:pPr>
        <w:jc w:val="both"/>
        <w:rPr>
          <w:rFonts w:eastAsia="Calibri" w:cs="Arial"/>
        </w:rPr>
      </w:pPr>
    </w:p>
    <w:p w14:paraId="7AF2AB99" w14:textId="77777777" w:rsidR="000741B3" w:rsidRPr="000741B3" w:rsidRDefault="000741B3" w:rsidP="000741B3">
      <w:pPr>
        <w:jc w:val="both"/>
        <w:rPr>
          <w:rFonts w:eastAsiaTheme="minorHAnsi" w:cs="Arial"/>
        </w:rPr>
      </w:pPr>
      <w:r w:rsidRPr="000741B3">
        <w:rPr>
          <w:rFonts w:cs="Arial"/>
          <w:b/>
          <w:lang w:val="es-ES_tradnl"/>
        </w:rPr>
        <w:t>4.2 CONDICIONES DE REPRODUCCIÓN:</w:t>
      </w:r>
      <w:r w:rsidRPr="000741B3">
        <w:rPr>
          <w:rFonts w:cs="Arial"/>
          <w:b/>
          <w:bCs/>
          <w:lang w:val="es-ES_tradnl"/>
        </w:rPr>
        <w:t xml:space="preserve"> </w:t>
      </w:r>
      <w:r w:rsidRPr="000741B3">
        <w:rPr>
          <w:rFonts w:cs="Aria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4AAE17E0" w14:textId="77777777" w:rsidR="000741B3" w:rsidRPr="000741B3" w:rsidRDefault="000741B3" w:rsidP="000741B3">
      <w:pPr>
        <w:jc w:val="both"/>
        <w:rPr>
          <w:rFonts w:cs="Arial"/>
          <w:lang w:val="es-ES_tradnl"/>
        </w:rPr>
      </w:pPr>
      <w:r w:rsidRPr="000741B3">
        <w:rPr>
          <w:rFonts w:cs="Arial"/>
          <w:b/>
          <w:lang w:val="es-ES_tradnl"/>
        </w:rPr>
        <w:lastRenderedPageBreak/>
        <w:t xml:space="preserve">4.3 </w:t>
      </w:r>
      <w:r w:rsidRPr="000741B3">
        <w:rPr>
          <w:rFonts w:cs="Arial"/>
          <w:b/>
          <w:bCs/>
        </w:rPr>
        <w:t>LENGUA / ESCRITURA (S) DE LOS DOCUMENTOS</w:t>
      </w:r>
      <w:r w:rsidRPr="000741B3">
        <w:rPr>
          <w:rFonts w:cs="Arial"/>
          <w:lang w:val="es-ES_tradnl"/>
        </w:rPr>
        <w:t xml:space="preserve">: </w:t>
      </w:r>
      <w:proofErr w:type="gramStart"/>
      <w:r w:rsidRPr="000741B3">
        <w:rPr>
          <w:rFonts w:cs="Arial"/>
          <w:lang w:val="es-ES_tradnl"/>
        </w:rPr>
        <w:t>Español</w:t>
      </w:r>
      <w:proofErr w:type="gramEnd"/>
      <w:r w:rsidRPr="000741B3">
        <w:rPr>
          <w:rFonts w:cs="Arial"/>
          <w:lang w:val="es-ES_tradnl"/>
        </w:rPr>
        <w:t>.</w:t>
      </w:r>
    </w:p>
    <w:p w14:paraId="13D6B9A1" w14:textId="77777777" w:rsidR="000741B3" w:rsidRPr="000741B3" w:rsidRDefault="000741B3" w:rsidP="000741B3">
      <w:pPr>
        <w:jc w:val="both"/>
        <w:rPr>
          <w:rFonts w:cs="Arial"/>
          <w:lang w:val="es-ES_tradnl"/>
        </w:rPr>
      </w:pPr>
    </w:p>
    <w:p w14:paraId="2F9C1361" w14:textId="77777777" w:rsidR="000741B3" w:rsidRPr="000741B3" w:rsidRDefault="000741B3" w:rsidP="000741B3">
      <w:pPr>
        <w:jc w:val="both"/>
        <w:rPr>
          <w:rFonts w:cs="Arial"/>
          <w:lang w:val="es-ES_tradnl"/>
        </w:rPr>
      </w:pPr>
      <w:r w:rsidRPr="000741B3">
        <w:rPr>
          <w:rFonts w:cs="Arial"/>
          <w:b/>
          <w:lang w:val="es-ES_tradnl"/>
        </w:rPr>
        <w:t>4.4 CARACTERÍSTICAS FÍSICAS Y REQUISITOS TÉCNICOS:</w:t>
      </w:r>
      <w:r w:rsidRPr="000741B3">
        <w:rPr>
          <w:rFonts w:cs="Arial"/>
          <w:lang w:val="es-ES_tradnl"/>
        </w:rPr>
        <w:t xml:space="preserve"> Buen estado de conservación.</w:t>
      </w:r>
    </w:p>
    <w:p w14:paraId="11A04B6E" w14:textId="77777777" w:rsidR="000741B3" w:rsidRPr="000741B3" w:rsidRDefault="000741B3" w:rsidP="000741B3">
      <w:pPr>
        <w:jc w:val="both"/>
        <w:rPr>
          <w:rFonts w:cs="Arial"/>
          <w:lang w:val="es-ES_tradnl"/>
        </w:rPr>
      </w:pPr>
    </w:p>
    <w:p w14:paraId="4D7A709C" w14:textId="77777777" w:rsidR="000741B3" w:rsidRPr="000741B3" w:rsidRDefault="000741B3" w:rsidP="000741B3">
      <w:pPr>
        <w:pStyle w:val="Default"/>
        <w:jc w:val="both"/>
        <w:rPr>
          <w:rFonts w:ascii="Arial" w:hAnsi="Arial" w:cs="Arial"/>
          <w:color w:val="auto"/>
          <w:sz w:val="22"/>
          <w:szCs w:val="22"/>
          <w:lang w:val="es-ES_tradnl"/>
        </w:rPr>
      </w:pPr>
      <w:r w:rsidRPr="000741B3">
        <w:rPr>
          <w:rFonts w:ascii="Arial" w:hAnsi="Arial" w:cs="Arial"/>
          <w:b/>
          <w:color w:val="auto"/>
          <w:sz w:val="22"/>
          <w:szCs w:val="22"/>
          <w:lang w:val="es-ES_tradnl"/>
        </w:rPr>
        <w:t>4.5 INSTRUMENTOS DE DESCRIPCIÓN:</w:t>
      </w:r>
      <w:r w:rsidRPr="000741B3">
        <w:rPr>
          <w:rFonts w:ascii="Arial" w:hAnsi="Arial" w:cs="Arial"/>
          <w:color w:val="auto"/>
          <w:sz w:val="22"/>
          <w:szCs w:val="22"/>
          <w:lang w:val="es-ES_tradnl"/>
        </w:rPr>
        <w:t xml:space="preserve"> Bases de datos e inventarios.</w:t>
      </w:r>
    </w:p>
    <w:p w14:paraId="6D3EEC9B" w14:textId="77777777" w:rsidR="000741B3" w:rsidRPr="000741B3" w:rsidRDefault="000741B3" w:rsidP="000741B3">
      <w:pPr>
        <w:pStyle w:val="Default"/>
        <w:jc w:val="both"/>
        <w:rPr>
          <w:rFonts w:ascii="Arial" w:hAnsi="Arial" w:cs="Arial"/>
          <w:color w:val="auto"/>
          <w:sz w:val="22"/>
          <w:szCs w:val="22"/>
        </w:rPr>
      </w:pPr>
    </w:p>
    <w:p w14:paraId="2207F1A5" w14:textId="77777777" w:rsidR="000741B3" w:rsidRPr="000741B3" w:rsidRDefault="000741B3" w:rsidP="000741B3">
      <w:pPr>
        <w:pStyle w:val="Default"/>
        <w:jc w:val="both"/>
        <w:rPr>
          <w:rFonts w:ascii="Arial" w:hAnsi="Arial" w:cs="Arial"/>
          <w:color w:val="auto"/>
          <w:sz w:val="22"/>
          <w:szCs w:val="22"/>
        </w:rPr>
      </w:pPr>
    </w:p>
    <w:p w14:paraId="25CDF9D2" w14:textId="77777777" w:rsidR="000741B3" w:rsidRPr="000741B3" w:rsidRDefault="000741B3" w:rsidP="000741B3">
      <w:pPr>
        <w:rPr>
          <w:rFonts w:cs="Arial"/>
          <w:b/>
          <w:bCs/>
          <w:lang w:val="es-ES_tradnl"/>
        </w:rPr>
      </w:pPr>
      <w:r w:rsidRPr="000741B3">
        <w:rPr>
          <w:rFonts w:cs="Arial"/>
          <w:b/>
          <w:bCs/>
          <w:lang w:val="es-ES_tradnl"/>
        </w:rPr>
        <w:t>5.  ÁREA DE DOCUMENTACIÓN ASOCIADA</w:t>
      </w:r>
    </w:p>
    <w:p w14:paraId="69F5AD93" w14:textId="77777777" w:rsidR="000741B3" w:rsidRPr="000741B3" w:rsidRDefault="000741B3" w:rsidP="000741B3">
      <w:pPr>
        <w:rPr>
          <w:rFonts w:cs="Arial"/>
          <w:b/>
          <w:bCs/>
          <w:lang w:val="es-ES_tradnl"/>
        </w:rPr>
      </w:pPr>
    </w:p>
    <w:p w14:paraId="1110DAC3" w14:textId="77777777" w:rsidR="000741B3" w:rsidRPr="000741B3" w:rsidRDefault="000741B3" w:rsidP="000741B3">
      <w:pPr>
        <w:pStyle w:val="Default"/>
        <w:jc w:val="both"/>
        <w:rPr>
          <w:rFonts w:ascii="Arial" w:hAnsi="Arial" w:cs="Arial"/>
          <w:color w:val="auto"/>
          <w:sz w:val="22"/>
          <w:szCs w:val="22"/>
          <w:lang w:val="es-ES_tradnl"/>
        </w:rPr>
      </w:pPr>
      <w:r w:rsidRPr="000741B3">
        <w:rPr>
          <w:rFonts w:ascii="Arial" w:hAnsi="Arial" w:cs="Arial"/>
          <w:b/>
          <w:color w:val="auto"/>
          <w:sz w:val="22"/>
          <w:szCs w:val="22"/>
          <w:lang w:val="es-ES_tradnl"/>
        </w:rPr>
        <w:t>5.3 UNIDADES DE DESCRIPCIÓN RELACIONADAS:</w:t>
      </w:r>
      <w:r w:rsidRPr="000741B3">
        <w:rPr>
          <w:rFonts w:ascii="Arial" w:hAnsi="Arial" w:cs="Arial"/>
          <w:color w:val="auto"/>
          <w:sz w:val="22"/>
          <w:szCs w:val="22"/>
          <w:lang w:val="es-ES_tradnl"/>
        </w:rPr>
        <w:t xml:space="preserve"> En los siguientes fondos documentales custodiados por el Archivo Histórico del Archivo Nacional: Congreso, Grabaciones, Colección de Fotografías, Ministerio de Cultura y Juventud y Orquesta Sinfónica Nacional.</w:t>
      </w:r>
      <w:r w:rsidRPr="000741B3">
        <w:rPr>
          <w:rStyle w:val="Refdenotaalpie"/>
          <w:rFonts w:ascii="Arial" w:hAnsi="Arial" w:cs="Arial"/>
          <w:color w:val="auto"/>
          <w:sz w:val="22"/>
          <w:szCs w:val="22"/>
          <w:lang w:val="es-ES_tradnl"/>
        </w:rPr>
        <w:footnoteReference w:id="5"/>
      </w:r>
    </w:p>
    <w:p w14:paraId="4EA53611" w14:textId="77777777" w:rsidR="000741B3" w:rsidRPr="000741B3" w:rsidRDefault="000741B3" w:rsidP="000741B3">
      <w:pPr>
        <w:rPr>
          <w:rFonts w:cs="Arial"/>
          <w:b/>
          <w:bCs/>
          <w:lang w:val="es-ES_tradnl"/>
        </w:rPr>
      </w:pPr>
    </w:p>
    <w:p w14:paraId="3318121A" w14:textId="77777777" w:rsidR="000741B3" w:rsidRPr="000741B3" w:rsidRDefault="000741B3" w:rsidP="000741B3">
      <w:pPr>
        <w:rPr>
          <w:rFonts w:cs="Arial"/>
          <w:b/>
          <w:bCs/>
          <w:lang w:val="es-ES_tradnl"/>
        </w:rPr>
      </w:pPr>
    </w:p>
    <w:p w14:paraId="3D7B46D0" w14:textId="77777777" w:rsidR="000741B3" w:rsidRPr="000741B3" w:rsidRDefault="000741B3" w:rsidP="000741B3">
      <w:pPr>
        <w:rPr>
          <w:rFonts w:cs="Arial"/>
          <w:b/>
          <w:bCs/>
          <w:lang w:val="es-ES_tradnl"/>
        </w:rPr>
      </w:pPr>
      <w:r w:rsidRPr="000741B3">
        <w:rPr>
          <w:rFonts w:cs="Arial"/>
          <w:b/>
          <w:bCs/>
          <w:lang w:val="es-ES_tradnl"/>
        </w:rPr>
        <w:t>7.  ÁREA DE CONTROL DE LA DESCRIPCIÓN</w:t>
      </w:r>
    </w:p>
    <w:p w14:paraId="3D586B76" w14:textId="77777777" w:rsidR="000741B3" w:rsidRPr="000741B3" w:rsidRDefault="000741B3" w:rsidP="000741B3">
      <w:pPr>
        <w:rPr>
          <w:rFonts w:cs="Arial"/>
          <w:b/>
          <w:bCs/>
          <w:lang w:val="es-ES_tradnl"/>
        </w:rPr>
      </w:pPr>
    </w:p>
    <w:p w14:paraId="041F55CD" w14:textId="77777777" w:rsidR="000741B3" w:rsidRPr="000741B3" w:rsidRDefault="000741B3" w:rsidP="000741B3">
      <w:pPr>
        <w:jc w:val="both"/>
        <w:rPr>
          <w:rFonts w:cs="Arial"/>
          <w:lang w:val="es-ES_tradnl"/>
        </w:rPr>
      </w:pPr>
      <w:r w:rsidRPr="000741B3">
        <w:rPr>
          <w:rFonts w:cs="Arial"/>
          <w:b/>
          <w:lang w:val="es-ES_tradnl"/>
        </w:rPr>
        <w:t>7.1 NOTA DEL ARCHIVERO:</w:t>
      </w:r>
      <w:r w:rsidRPr="000741B3">
        <w:rPr>
          <w:rFonts w:cs="Arial"/>
          <w:lang w:val="es-ES_tradnl"/>
        </w:rPr>
        <w:t xml:space="preserve"> Entrada descriptiva realizada </w:t>
      </w:r>
      <w:r w:rsidRPr="000741B3">
        <w:rPr>
          <w:rFonts w:cs="Arial"/>
        </w:rPr>
        <w:t xml:space="preserve">por </w:t>
      </w:r>
      <w:r w:rsidRPr="000741B3">
        <w:rPr>
          <w:rFonts w:cs="Arial"/>
          <w:lang w:val="es-ES_tradnl"/>
        </w:rPr>
        <w:t>Alejandra Chavarría Alvarado, P</w:t>
      </w:r>
      <w:r w:rsidRPr="000741B3">
        <w:rPr>
          <w:rFonts w:cs="Arial"/>
        </w:rPr>
        <w:t>rofesional del Departamento de Archivo Histórico</w:t>
      </w:r>
      <w:r w:rsidRPr="000741B3">
        <w:rPr>
          <w:rFonts w:cs="Arial"/>
          <w:lang w:val="es-ES_tradnl"/>
        </w:rPr>
        <w:t>.</w:t>
      </w:r>
    </w:p>
    <w:p w14:paraId="412B5B56" w14:textId="77777777" w:rsidR="000741B3" w:rsidRPr="000741B3" w:rsidRDefault="000741B3" w:rsidP="000741B3">
      <w:pPr>
        <w:jc w:val="both"/>
        <w:rPr>
          <w:rFonts w:cs="Arial"/>
          <w:lang w:val="es-ES"/>
        </w:rPr>
      </w:pPr>
    </w:p>
    <w:p w14:paraId="375BBF1F" w14:textId="77777777" w:rsidR="000741B3" w:rsidRPr="000741B3" w:rsidRDefault="000741B3" w:rsidP="000741B3">
      <w:pPr>
        <w:jc w:val="both"/>
        <w:rPr>
          <w:rFonts w:cs="Arial"/>
          <w:lang w:val="es-ES_tradnl"/>
        </w:rPr>
      </w:pPr>
      <w:r w:rsidRPr="000741B3">
        <w:rPr>
          <w:rFonts w:cs="Arial"/>
          <w:lang w:val="es-ES_tradnl"/>
        </w:rPr>
        <w:t>Se consultaron las siguientes fuentes:</w:t>
      </w:r>
    </w:p>
    <w:p w14:paraId="55BFC9AC" w14:textId="77777777" w:rsidR="000741B3" w:rsidRPr="000741B3" w:rsidRDefault="000741B3" w:rsidP="000741B3">
      <w:pPr>
        <w:jc w:val="both"/>
        <w:rPr>
          <w:rFonts w:cs="Arial"/>
          <w:lang w:val="es-ES_tradnl"/>
        </w:rPr>
      </w:pPr>
    </w:p>
    <w:p w14:paraId="39A8BB47" w14:textId="77777777" w:rsidR="000741B3" w:rsidRPr="000741B3" w:rsidRDefault="000741B3" w:rsidP="000741B3">
      <w:pPr>
        <w:jc w:val="both"/>
        <w:rPr>
          <w:rFonts w:cs="Arial"/>
          <w:b/>
          <w:lang w:val="es-ES_tradnl"/>
        </w:rPr>
      </w:pPr>
      <w:r w:rsidRPr="000741B3">
        <w:rPr>
          <w:rFonts w:cs="Arial"/>
          <w:b/>
          <w:lang w:val="es-ES_tradnl"/>
        </w:rPr>
        <w:t>Documentos de archivo:</w:t>
      </w:r>
    </w:p>
    <w:p w14:paraId="19256CEF" w14:textId="77777777" w:rsidR="000741B3" w:rsidRPr="000741B3" w:rsidRDefault="000741B3" w:rsidP="000741B3">
      <w:pPr>
        <w:jc w:val="both"/>
        <w:rPr>
          <w:rFonts w:cs="Arial"/>
          <w:lang w:val="es-ES_tradnl"/>
        </w:rPr>
      </w:pPr>
      <w:r w:rsidRPr="000741B3">
        <w:rPr>
          <w:rFonts w:cs="Arial"/>
          <w:lang w:val="es-ES_tradnl"/>
        </w:rPr>
        <w:t>Expediente de Virginia Zúñiga Tristán del Departamento de Archivo Histórico.</w:t>
      </w:r>
    </w:p>
    <w:p w14:paraId="4BD0D401" w14:textId="77777777" w:rsidR="000741B3" w:rsidRPr="000741B3" w:rsidRDefault="000741B3" w:rsidP="000741B3">
      <w:pPr>
        <w:jc w:val="both"/>
        <w:rPr>
          <w:rFonts w:cs="Arial"/>
          <w:lang w:val="es-ES_tradnl"/>
        </w:rPr>
      </w:pPr>
      <w:r w:rsidRPr="000741B3">
        <w:rPr>
          <w:rFonts w:cs="Arial"/>
          <w:lang w:val="es-ES_tradnl"/>
        </w:rPr>
        <w:t>Expediente de Virginia Zúñiga Tristán del Departamento Servicios Archivísticos Externos.</w:t>
      </w:r>
    </w:p>
    <w:p w14:paraId="256219A2" w14:textId="77777777" w:rsidR="000741B3" w:rsidRPr="000741B3" w:rsidRDefault="000741B3" w:rsidP="000741B3">
      <w:pPr>
        <w:jc w:val="both"/>
        <w:rPr>
          <w:rFonts w:cs="Arial"/>
          <w:lang w:val="es-ES_tradnl"/>
        </w:rPr>
      </w:pPr>
    </w:p>
    <w:p w14:paraId="3F7E2B93" w14:textId="77777777" w:rsidR="000741B3" w:rsidRPr="000741B3" w:rsidRDefault="000741B3" w:rsidP="000741B3">
      <w:pPr>
        <w:jc w:val="both"/>
        <w:rPr>
          <w:rFonts w:cs="Arial"/>
          <w:b/>
          <w:lang w:val="es-ES_tradnl"/>
        </w:rPr>
      </w:pPr>
      <w:r w:rsidRPr="000741B3">
        <w:rPr>
          <w:rFonts w:cs="Arial"/>
          <w:b/>
          <w:lang w:val="es-ES_tradnl"/>
        </w:rPr>
        <w:t>Sitios web:</w:t>
      </w:r>
    </w:p>
    <w:p w14:paraId="665A8A6E" w14:textId="77777777" w:rsidR="000741B3" w:rsidRPr="000741B3" w:rsidRDefault="000741B3" w:rsidP="000741B3">
      <w:pPr>
        <w:pStyle w:val="biog"/>
        <w:spacing w:before="0" w:beforeAutospacing="0" w:after="0" w:afterAutospacing="0"/>
        <w:rPr>
          <w:rFonts w:ascii="Arial" w:hAnsi="Arial" w:cs="Arial"/>
          <w:sz w:val="22"/>
          <w:szCs w:val="22"/>
        </w:rPr>
      </w:pPr>
      <w:proofErr w:type="gramStart"/>
      <w:r w:rsidRPr="000741B3">
        <w:rPr>
          <w:rFonts w:ascii="Arial" w:hAnsi="Arial" w:cs="Arial"/>
          <w:sz w:val="22"/>
          <w:szCs w:val="22"/>
        </w:rPr>
        <w:t>http</w:t>
      </w:r>
      <w:proofErr w:type="gramEnd"/>
      <w:r w:rsidRPr="000741B3">
        <w:rPr>
          <w:rFonts w:ascii="Arial" w:hAnsi="Arial" w:cs="Arial"/>
          <w:sz w:val="22"/>
          <w:szCs w:val="22"/>
        </w:rPr>
        <w:t>://www.biografiasyvidas.com/biografia/z/zuniga_virginia.htm, recuperado el 24 de octubre de 2016</w:t>
      </w:r>
    </w:p>
    <w:p w14:paraId="3A7D8A9C" w14:textId="77777777" w:rsidR="000741B3" w:rsidRPr="000741B3" w:rsidRDefault="000741B3" w:rsidP="000741B3">
      <w:pPr>
        <w:pStyle w:val="biog"/>
        <w:spacing w:before="0" w:beforeAutospacing="0" w:after="0" w:afterAutospacing="0"/>
        <w:rPr>
          <w:rFonts w:ascii="Arial" w:hAnsi="Arial" w:cs="Arial"/>
          <w:sz w:val="22"/>
          <w:szCs w:val="22"/>
        </w:rPr>
      </w:pPr>
      <w:r w:rsidRPr="000741B3">
        <w:rPr>
          <w:rFonts w:ascii="Arial" w:hAnsi="Arial" w:cs="Arial"/>
          <w:sz w:val="22"/>
          <w:szCs w:val="22"/>
        </w:rPr>
        <w:t>http://biografias.netsaber.com/biografia-36343/vida-y-biografia-de-virginia-zu%C3%B1iga-tristan recuperado el 24 de octubre de 2016</w:t>
      </w:r>
    </w:p>
    <w:p w14:paraId="7D3B44AE" w14:textId="77777777" w:rsidR="000741B3" w:rsidRPr="000741B3" w:rsidRDefault="000741B3" w:rsidP="000741B3">
      <w:pPr>
        <w:pStyle w:val="biog"/>
        <w:spacing w:before="0" w:beforeAutospacing="0" w:after="0" w:afterAutospacing="0"/>
        <w:rPr>
          <w:rFonts w:ascii="Arial" w:hAnsi="Arial" w:cs="Arial"/>
          <w:sz w:val="22"/>
          <w:szCs w:val="22"/>
        </w:rPr>
      </w:pPr>
      <w:r w:rsidRPr="000741B3">
        <w:rPr>
          <w:rFonts w:ascii="Arial" w:hAnsi="Arial" w:cs="Arial"/>
          <w:sz w:val="22"/>
          <w:szCs w:val="22"/>
        </w:rPr>
        <w:t>http://www.odi.ucr.ac.cr/boletin/index.php?option=com_content&amp;task=view&amp;id=80, recuperado el 24 de octubre de 2016</w:t>
      </w:r>
    </w:p>
    <w:p w14:paraId="65C6C863" w14:textId="77777777" w:rsidR="000741B3" w:rsidRPr="000741B3" w:rsidRDefault="000741B3" w:rsidP="000741B3">
      <w:pPr>
        <w:pStyle w:val="Default"/>
        <w:jc w:val="both"/>
        <w:rPr>
          <w:rFonts w:ascii="Arial" w:hAnsi="Arial" w:cs="Arial"/>
          <w:color w:val="auto"/>
          <w:sz w:val="22"/>
          <w:szCs w:val="22"/>
        </w:rPr>
      </w:pPr>
    </w:p>
    <w:p w14:paraId="16025D80" w14:textId="77777777" w:rsidR="000741B3" w:rsidRPr="000741B3" w:rsidRDefault="000741B3" w:rsidP="000741B3">
      <w:pPr>
        <w:numPr>
          <w:ilvl w:val="1"/>
          <w:numId w:val="12"/>
        </w:numPr>
        <w:jc w:val="both"/>
        <w:rPr>
          <w:rFonts w:cs="Arial"/>
          <w:b/>
          <w:lang w:val="es-ES_tradnl"/>
        </w:rPr>
      </w:pPr>
      <w:r w:rsidRPr="000741B3">
        <w:rPr>
          <w:rFonts w:cs="Arial"/>
          <w:b/>
          <w:lang w:val="es-ES_tradnl"/>
        </w:rPr>
        <w:t>REGLAS O NORMAS:</w:t>
      </w:r>
    </w:p>
    <w:p w14:paraId="73C9C1AD" w14:textId="77777777" w:rsidR="000741B3" w:rsidRPr="000741B3" w:rsidRDefault="000741B3" w:rsidP="000741B3">
      <w:pPr>
        <w:jc w:val="both"/>
        <w:rPr>
          <w:rFonts w:cs="Arial"/>
          <w:lang w:val="es-ES_tradnl"/>
        </w:rPr>
      </w:pPr>
      <w:r w:rsidRPr="000741B3">
        <w:rPr>
          <w:rFonts w:cs="Arial"/>
          <w:lang w:val="es-ES_tradnl"/>
        </w:rPr>
        <w:t xml:space="preserve">- Consejo Internacional de Archivos. ISAD (G) (2000). </w:t>
      </w:r>
      <w:r w:rsidRPr="000741B3">
        <w:rPr>
          <w:rFonts w:cs="Arial"/>
          <w:i/>
          <w:lang w:val="es-ES_tradnl"/>
        </w:rPr>
        <w:t>Norma Internacional General de Descripción Archivística</w:t>
      </w:r>
      <w:r w:rsidRPr="000741B3">
        <w:rPr>
          <w:rFonts w:cs="Arial"/>
          <w:lang w:val="es-ES_tradnl"/>
        </w:rPr>
        <w:t>. Madrid, Subdirección de los Archivos Estatales.</w:t>
      </w:r>
    </w:p>
    <w:p w14:paraId="1E18034F" w14:textId="77777777" w:rsidR="000741B3" w:rsidRPr="000741B3" w:rsidRDefault="000741B3" w:rsidP="000741B3">
      <w:pPr>
        <w:jc w:val="both"/>
        <w:rPr>
          <w:rFonts w:cs="Arial"/>
          <w:lang w:val="es-ES_tradnl" w:eastAsia="ar-SA"/>
        </w:rPr>
      </w:pPr>
      <w:r w:rsidRPr="000741B3">
        <w:rPr>
          <w:rFonts w:cs="Arial"/>
          <w:lang w:val="es-ES_tradnl"/>
        </w:rPr>
        <w:t xml:space="preserve">- Dirección General del Archivo Nacional (2010). </w:t>
      </w:r>
      <w:r w:rsidRPr="000741B3">
        <w:rPr>
          <w:rFonts w:cs="Arial"/>
          <w:i/>
          <w:lang w:val="es-ES_tradnl"/>
        </w:rPr>
        <w:t xml:space="preserve">Aplicación de la Norma Internacional de Descripción ISAD (G) en el Archivo Nacional. </w:t>
      </w:r>
      <w:r w:rsidRPr="000741B3">
        <w:rPr>
          <w:rFonts w:cs="Arial"/>
          <w:lang w:val="es-ES_tradnl"/>
        </w:rPr>
        <w:t>Actualizada en mayo de 2011.</w:t>
      </w:r>
    </w:p>
    <w:p w14:paraId="1A43B21D" w14:textId="77777777" w:rsidR="000741B3" w:rsidRPr="000741B3" w:rsidRDefault="000741B3" w:rsidP="000741B3">
      <w:pPr>
        <w:pStyle w:val="Default"/>
        <w:jc w:val="both"/>
        <w:rPr>
          <w:rFonts w:ascii="Arial" w:hAnsi="Arial" w:cs="Arial"/>
          <w:color w:val="auto"/>
          <w:sz w:val="22"/>
          <w:szCs w:val="22"/>
        </w:rPr>
      </w:pPr>
      <w:r w:rsidRPr="000741B3">
        <w:rPr>
          <w:rFonts w:ascii="Arial" w:hAnsi="Arial" w:cs="Arial"/>
          <w:b/>
          <w:color w:val="auto"/>
          <w:sz w:val="22"/>
          <w:szCs w:val="22"/>
          <w:lang w:val="es-ES_tradnl"/>
        </w:rPr>
        <w:t>7.3 FECHA (S) DE LA (S) DESCRIPCIÓN (ES):</w:t>
      </w:r>
      <w:r w:rsidRPr="000741B3">
        <w:rPr>
          <w:rFonts w:ascii="Arial" w:hAnsi="Arial" w:cs="Arial"/>
          <w:color w:val="auto"/>
          <w:sz w:val="22"/>
          <w:szCs w:val="22"/>
          <w:lang w:val="es-ES_tradnl"/>
        </w:rPr>
        <w:t xml:space="preserve"> 2016-11-15. </w:t>
      </w:r>
      <w:r w:rsidRPr="000741B3">
        <w:rPr>
          <w:rFonts w:ascii="Arial" w:hAnsi="Arial" w:cs="Arial"/>
          <w:bCs/>
          <w:color w:val="auto"/>
          <w:sz w:val="22"/>
          <w:szCs w:val="22"/>
          <w:lang w:val="es-ES_tradnl"/>
        </w:rPr>
        <w:t xml:space="preserve">Revisada y aprobada por la Comisión de Descripción del Archivo Nacional, sesión 11-2016 </w:t>
      </w:r>
    </w:p>
    <w:p w14:paraId="5AC05AB5" w14:textId="77777777" w:rsidR="00BF1BE1" w:rsidRPr="000741B3" w:rsidRDefault="00BF1BE1" w:rsidP="000741B3">
      <w:pPr>
        <w:rPr>
          <w:rFonts w:cs="Arial"/>
        </w:rPr>
      </w:pPr>
    </w:p>
    <w:sectPr w:rsidR="00BF1BE1" w:rsidRPr="000741B3"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B675C" w14:textId="77777777" w:rsidR="00A6353F" w:rsidRDefault="00A6353F" w:rsidP="00602906">
      <w:r>
        <w:separator/>
      </w:r>
    </w:p>
  </w:endnote>
  <w:endnote w:type="continuationSeparator" w:id="0">
    <w:p w14:paraId="57FF2E05" w14:textId="77777777" w:rsidR="00A6353F" w:rsidRDefault="00A6353F"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60AB0505"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6E29A" w14:textId="77777777" w:rsidR="00A6353F" w:rsidRDefault="00A6353F" w:rsidP="00602906">
      <w:r>
        <w:separator/>
      </w:r>
    </w:p>
  </w:footnote>
  <w:footnote w:type="continuationSeparator" w:id="0">
    <w:p w14:paraId="1E05D4E5" w14:textId="77777777" w:rsidR="00A6353F" w:rsidRDefault="00A6353F" w:rsidP="00602906">
      <w:r>
        <w:continuationSeparator/>
      </w:r>
    </w:p>
  </w:footnote>
  <w:footnote w:id="1">
    <w:p w14:paraId="3214AFCB" w14:textId="77777777" w:rsidR="000741B3" w:rsidRPr="00741DBF" w:rsidRDefault="000741B3" w:rsidP="000741B3">
      <w:pPr>
        <w:pStyle w:val="Textonotapie"/>
        <w:rPr>
          <w:rFonts w:ascii="Arial" w:hAnsi="Arial" w:cs="Arial"/>
          <w:sz w:val="16"/>
        </w:rPr>
      </w:pPr>
      <w:r w:rsidRPr="00741DBF">
        <w:rPr>
          <w:rStyle w:val="Refdenotaalpie"/>
          <w:rFonts w:ascii="Arial" w:hAnsi="Arial" w:cs="Arial"/>
          <w:sz w:val="16"/>
        </w:rPr>
        <w:footnoteRef/>
      </w:r>
      <w:r w:rsidRPr="00741DBF">
        <w:rPr>
          <w:rFonts w:ascii="Arial" w:hAnsi="Arial" w:cs="Arial"/>
          <w:sz w:val="16"/>
        </w:rPr>
        <w:t xml:space="preserve"> Este estudio se fundamentó en documentos de la Asociación de Cultura Musical y de la Escuela de Música Santa Cecilia, custodiados por el Archivo Nacional de Costa Rica, información solicitada por Zúñiga Tristán en octubre de 1989. Ver expediente  de Virginia Zúñiga Tristán, Departamento Archivo Histórico.</w:t>
      </w:r>
    </w:p>
  </w:footnote>
  <w:footnote w:id="2">
    <w:p w14:paraId="5EA8CD7F" w14:textId="77777777" w:rsidR="000741B3" w:rsidRPr="000741B3" w:rsidRDefault="000741B3" w:rsidP="000741B3">
      <w:pPr>
        <w:pStyle w:val="Textonotapie"/>
        <w:rPr>
          <w:rFonts w:ascii="Arial" w:hAnsi="Arial" w:cs="Arial"/>
          <w:sz w:val="16"/>
        </w:rPr>
      </w:pPr>
      <w:r w:rsidRPr="000741B3">
        <w:rPr>
          <w:rStyle w:val="Refdenotaalpie"/>
          <w:rFonts w:ascii="Arial" w:hAnsi="Arial" w:cs="Arial"/>
          <w:sz w:val="16"/>
        </w:rPr>
        <w:footnoteRef/>
      </w:r>
      <w:r w:rsidRPr="000741B3">
        <w:rPr>
          <w:rFonts w:ascii="Arial" w:hAnsi="Arial" w:cs="Arial"/>
          <w:sz w:val="16"/>
        </w:rPr>
        <w:t xml:space="preserve"> Este incidente se puede consultar en el Expediente de Virginia Zúñiga Tristán del Departamento Archivo Histórico.</w:t>
      </w:r>
    </w:p>
  </w:footnote>
  <w:footnote w:id="3">
    <w:p w14:paraId="0CE0574F" w14:textId="77777777" w:rsidR="000741B3" w:rsidRPr="000741B3" w:rsidRDefault="000741B3" w:rsidP="000741B3">
      <w:pPr>
        <w:pStyle w:val="Textonotapie"/>
        <w:rPr>
          <w:rFonts w:ascii="Arial" w:hAnsi="Arial" w:cs="Arial"/>
          <w:sz w:val="16"/>
        </w:rPr>
      </w:pPr>
      <w:r w:rsidRPr="000741B3">
        <w:rPr>
          <w:rStyle w:val="Refdenotaalpie"/>
          <w:rFonts w:ascii="Arial" w:hAnsi="Arial" w:cs="Arial"/>
          <w:sz w:val="16"/>
        </w:rPr>
        <w:footnoteRef/>
      </w:r>
      <w:r w:rsidRPr="000741B3">
        <w:rPr>
          <w:rFonts w:ascii="Arial" w:hAnsi="Arial" w:cs="Arial"/>
          <w:sz w:val="16"/>
        </w:rPr>
        <w:t xml:space="preserve"> La lista elaborada por  la Señora Virginia Zúñiga Tristán se puede consultar en el Expediente de Virginia Zúñiga Tristán, Departamento Archivo Histórico.</w:t>
      </w:r>
    </w:p>
  </w:footnote>
  <w:footnote w:id="4">
    <w:p w14:paraId="158220D5" w14:textId="77777777" w:rsidR="000741B3" w:rsidRDefault="000741B3" w:rsidP="000741B3">
      <w:pPr>
        <w:pStyle w:val="Textonotapie"/>
        <w:rPr>
          <w:rFonts w:ascii="Verdana" w:hAnsi="Verdana"/>
          <w:sz w:val="16"/>
        </w:rPr>
      </w:pPr>
      <w:r w:rsidRPr="000741B3">
        <w:rPr>
          <w:rStyle w:val="Refdenotaalpie"/>
          <w:rFonts w:ascii="Arial" w:hAnsi="Arial" w:cs="Arial"/>
          <w:sz w:val="16"/>
        </w:rPr>
        <w:footnoteRef/>
      </w:r>
      <w:r w:rsidRPr="000741B3">
        <w:rPr>
          <w:rFonts w:ascii="Arial" w:hAnsi="Arial" w:cs="Arial"/>
          <w:sz w:val="16"/>
        </w:rPr>
        <w:t xml:space="preserve"> Los documentos de estas  cajas proceden del archivo personal de la Señora Tristán durante su trayectoria en la Universidad de Costa Rica de 1943 a 1988.</w:t>
      </w:r>
    </w:p>
  </w:footnote>
  <w:footnote w:id="5">
    <w:p w14:paraId="3C324885" w14:textId="77777777" w:rsidR="000741B3" w:rsidRPr="000741B3" w:rsidRDefault="000741B3" w:rsidP="000741B3">
      <w:pPr>
        <w:jc w:val="both"/>
        <w:rPr>
          <w:rFonts w:cs="Arial"/>
          <w:sz w:val="16"/>
          <w:szCs w:val="16"/>
          <w:lang w:val="es-ES_tradnl"/>
        </w:rPr>
      </w:pPr>
      <w:r w:rsidRPr="000741B3">
        <w:rPr>
          <w:rStyle w:val="Refdenotaalpie"/>
          <w:rFonts w:ascii="Arial" w:hAnsi="Arial" w:cs="Arial"/>
          <w:sz w:val="20"/>
        </w:rPr>
        <w:footnoteRef/>
      </w:r>
      <w:r w:rsidRPr="000741B3">
        <w:rPr>
          <w:rFonts w:cs="Arial"/>
          <w:sz w:val="20"/>
        </w:rPr>
        <w:t xml:space="preserve"> </w:t>
      </w:r>
      <w:r w:rsidRPr="000741B3">
        <w:rPr>
          <w:rFonts w:cs="Arial"/>
          <w:sz w:val="16"/>
          <w:szCs w:val="18"/>
          <w:lang w:val="es-ES_tradnl"/>
        </w:rPr>
        <w:t>El 10 de enero de 1992 la señora Virginia Zúñiga Tristán, donó documentos de diverso tipo sobre la Orquesta Sinfónica Nacional, tales como afiches, videos, fotografías y documentos. Ver expediente Virginia Zúñiga Tristán, Departamento Archivo Histórico</w:t>
      </w:r>
      <w:r w:rsidRPr="000741B3">
        <w:rPr>
          <w:rFonts w:cs="Arial"/>
          <w:sz w:val="14"/>
          <w:szCs w:val="16"/>
          <w:lang w:val="es-ES_trad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FEF08F0"/>
    <w:multiLevelType w:val="hybridMultilevel"/>
    <w:tmpl w:val="DB247908"/>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5">
    <w:nsid w:val="38332FF1"/>
    <w:multiLevelType w:val="hybridMultilevel"/>
    <w:tmpl w:val="F506726E"/>
    <w:lvl w:ilvl="0" w:tplc="140A0005">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6">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1">
    <w:nsid w:val="745356CC"/>
    <w:multiLevelType w:val="multilevel"/>
    <w:tmpl w:val="B56A1A4E"/>
    <w:lvl w:ilvl="0">
      <w:start w:val="1"/>
      <w:numFmt w:val="decimal"/>
      <w:lvlText w:val="%1"/>
      <w:lvlJc w:val="left"/>
      <w:pPr>
        <w:ind w:left="360" w:hanging="360"/>
      </w:pPr>
    </w:lvl>
    <w:lvl w:ilvl="1">
      <w:start w:val="2"/>
      <w:numFmt w:val="decimal"/>
      <w:lvlText w:val="%1.%2"/>
      <w:lvlJc w:val="left"/>
      <w:pPr>
        <w:ind w:left="720" w:hanging="720"/>
      </w:pPr>
      <w:rPr>
        <w:b/>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2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2EDB"/>
    <w:rsid w:val="00031033"/>
    <w:rsid w:val="000329EC"/>
    <w:rsid w:val="000335CF"/>
    <w:rsid w:val="00040330"/>
    <w:rsid w:val="00062D90"/>
    <w:rsid w:val="000636D7"/>
    <w:rsid w:val="000741B3"/>
    <w:rsid w:val="00081139"/>
    <w:rsid w:val="00083BC1"/>
    <w:rsid w:val="00097EEA"/>
    <w:rsid w:val="000A2019"/>
    <w:rsid w:val="000A2A06"/>
    <w:rsid w:val="000B2FFC"/>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4A89"/>
    <w:rsid w:val="00296F53"/>
    <w:rsid w:val="002A0CF5"/>
    <w:rsid w:val="002B2F5D"/>
    <w:rsid w:val="002B54C3"/>
    <w:rsid w:val="002E5C19"/>
    <w:rsid w:val="002F027B"/>
    <w:rsid w:val="002F6804"/>
    <w:rsid w:val="003102DA"/>
    <w:rsid w:val="003119BF"/>
    <w:rsid w:val="00330B48"/>
    <w:rsid w:val="003423C9"/>
    <w:rsid w:val="0034671D"/>
    <w:rsid w:val="003571EB"/>
    <w:rsid w:val="00364556"/>
    <w:rsid w:val="003702DE"/>
    <w:rsid w:val="00373CB1"/>
    <w:rsid w:val="003755B0"/>
    <w:rsid w:val="003A2B54"/>
    <w:rsid w:val="003A36DF"/>
    <w:rsid w:val="003A45FC"/>
    <w:rsid w:val="003B7978"/>
    <w:rsid w:val="0043275A"/>
    <w:rsid w:val="00443518"/>
    <w:rsid w:val="004E529F"/>
    <w:rsid w:val="004F2571"/>
    <w:rsid w:val="00502F9E"/>
    <w:rsid w:val="00503758"/>
    <w:rsid w:val="00521B59"/>
    <w:rsid w:val="00521D9D"/>
    <w:rsid w:val="00526F81"/>
    <w:rsid w:val="00543976"/>
    <w:rsid w:val="00550F08"/>
    <w:rsid w:val="0056634C"/>
    <w:rsid w:val="00586D5F"/>
    <w:rsid w:val="005912B6"/>
    <w:rsid w:val="005A091E"/>
    <w:rsid w:val="005A5127"/>
    <w:rsid w:val="005A6B82"/>
    <w:rsid w:val="005D3C7E"/>
    <w:rsid w:val="005D64E9"/>
    <w:rsid w:val="00602906"/>
    <w:rsid w:val="00612975"/>
    <w:rsid w:val="00623592"/>
    <w:rsid w:val="0062472C"/>
    <w:rsid w:val="00671B66"/>
    <w:rsid w:val="006B5D2E"/>
    <w:rsid w:val="006E7965"/>
    <w:rsid w:val="006F774B"/>
    <w:rsid w:val="007211E4"/>
    <w:rsid w:val="007268F8"/>
    <w:rsid w:val="00741DBF"/>
    <w:rsid w:val="007639FD"/>
    <w:rsid w:val="007647D9"/>
    <w:rsid w:val="00794413"/>
    <w:rsid w:val="007A32FA"/>
    <w:rsid w:val="007B4427"/>
    <w:rsid w:val="007D2522"/>
    <w:rsid w:val="007D29AE"/>
    <w:rsid w:val="008179EC"/>
    <w:rsid w:val="00833FB5"/>
    <w:rsid w:val="00836E21"/>
    <w:rsid w:val="00864018"/>
    <w:rsid w:val="008A1229"/>
    <w:rsid w:val="008A7E87"/>
    <w:rsid w:val="00902AEE"/>
    <w:rsid w:val="00905665"/>
    <w:rsid w:val="00910A38"/>
    <w:rsid w:val="009136A0"/>
    <w:rsid w:val="00924810"/>
    <w:rsid w:val="00927261"/>
    <w:rsid w:val="009337A7"/>
    <w:rsid w:val="00954EC8"/>
    <w:rsid w:val="00961F52"/>
    <w:rsid w:val="0096318C"/>
    <w:rsid w:val="00977BCF"/>
    <w:rsid w:val="009A0613"/>
    <w:rsid w:val="009B1D8F"/>
    <w:rsid w:val="009C4662"/>
    <w:rsid w:val="009D7720"/>
    <w:rsid w:val="009E138F"/>
    <w:rsid w:val="009F3A23"/>
    <w:rsid w:val="00A074ED"/>
    <w:rsid w:val="00A07EF0"/>
    <w:rsid w:val="00A15627"/>
    <w:rsid w:val="00A1635C"/>
    <w:rsid w:val="00A16404"/>
    <w:rsid w:val="00A43578"/>
    <w:rsid w:val="00A6353F"/>
    <w:rsid w:val="00A6609B"/>
    <w:rsid w:val="00A756C1"/>
    <w:rsid w:val="00A822A2"/>
    <w:rsid w:val="00A85F1F"/>
    <w:rsid w:val="00A879F0"/>
    <w:rsid w:val="00A97213"/>
    <w:rsid w:val="00AB2438"/>
    <w:rsid w:val="00AB351E"/>
    <w:rsid w:val="00AB3D67"/>
    <w:rsid w:val="00AC42E2"/>
    <w:rsid w:val="00AE37DD"/>
    <w:rsid w:val="00AF215D"/>
    <w:rsid w:val="00AF5E02"/>
    <w:rsid w:val="00B26D3D"/>
    <w:rsid w:val="00B30829"/>
    <w:rsid w:val="00B46F1E"/>
    <w:rsid w:val="00B53DCB"/>
    <w:rsid w:val="00B72F71"/>
    <w:rsid w:val="00B75BEB"/>
    <w:rsid w:val="00BA036C"/>
    <w:rsid w:val="00BB06DB"/>
    <w:rsid w:val="00BC5DEC"/>
    <w:rsid w:val="00BF08FF"/>
    <w:rsid w:val="00BF1BE1"/>
    <w:rsid w:val="00BF638B"/>
    <w:rsid w:val="00C11C07"/>
    <w:rsid w:val="00C160EC"/>
    <w:rsid w:val="00C20E61"/>
    <w:rsid w:val="00C25673"/>
    <w:rsid w:val="00C27076"/>
    <w:rsid w:val="00C37319"/>
    <w:rsid w:val="00C5626A"/>
    <w:rsid w:val="00C76A29"/>
    <w:rsid w:val="00C83FC6"/>
    <w:rsid w:val="00C850AA"/>
    <w:rsid w:val="00CA5982"/>
    <w:rsid w:val="00CA59F7"/>
    <w:rsid w:val="00D06CE5"/>
    <w:rsid w:val="00D10712"/>
    <w:rsid w:val="00D407F6"/>
    <w:rsid w:val="00D638A1"/>
    <w:rsid w:val="00D82246"/>
    <w:rsid w:val="00D85C4E"/>
    <w:rsid w:val="00DA50CF"/>
    <w:rsid w:val="00DC12F6"/>
    <w:rsid w:val="00DC7D68"/>
    <w:rsid w:val="00DD17D2"/>
    <w:rsid w:val="00DE3390"/>
    <w:rsid w:val="00DF48E5"/>
    <w:rsid w:val="00E02D41"/>
    <w:rsid w:val="00E0483C"/>
    <w:rsid w:val="00E05D8E"/>
    <w:rsid w:val="00E20D28"/>
    <w:rsid w:val="00E33250"/>
    <w:rsid w:val="00E3674B"/>
    <w:rsid w:val="00E4347A"/>
    <w:rsid w:val="00E677E3"/>
    <w:rsid w:val="00E735AD"/>
    <w:rsid w:val="00E856B3"/>
    <w:rsid w:val="00EB0669"/>
    <w:rsid w:val="00EB7CFB"/>
    <w:rsid w:val="00EB7EF7"/>
    <w:rsid w:val="00EE114D"/>
    <w:rsid w:val="00EE644F"/>
    <w:rsid w:val="00F2227A"/>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 w:type="paragraph" w:styleId="Textodebloque">
    <w:name w:val="Block Text"/>
    <w:basedOn w:val="Normal"/>
    <w:semiHidden/>
    <w:rsid w:val="00364556"/>
    <w:pPr>
      <w:suppressAutoHyphens/>
      <w:ind w:left="851" w:right="281" w:hanging="851"/>
      <w:jc w:val="both"/>
    </w:pPr>
    <w:rPr>
      <w:rFonts w:ascii="Times New Roman" w:hAnsi="Times New Roman"/>
      <w:sz w:val="24"/>
      <w:szCs w:val="24"/>
      <w:lang w:val="es-ES" w:eastAsia="ar-SA"/>
    </w:rPr>
  </w:style>
  <w:style w:type="paragraph" w:customStyle="1" w:styleId="estilo3">
    <w:name w:val="estilo3"/>
    <w:basedOn w:val="Normal"/>
    <w:rsid w:val="000B2FFC"/>
    <w:pPr>
      <w:spacing w:before="280" w:after="280"/>
    </w:pPr>
    <w:rPr>
      <w:rFonts w:ascii="Times New Roman" w:hAnsi="Times New Roman"/>
      <w:sz w:val="24"/>
      <w:szCs w:val="24"/>
      <w:lang w:val="es-ES" w:eastAsia="ar-SA"/>
    </w:rPr>
  </w:style>
  <w:style w:type="paragraph" w:customStyle="1" w:styleId="biog">
    <w:name w:val="biog"/>
    <w:basedOn w:val="Normal"/>
    <w:rsid w:val="000741B3"/>
    <w:pPr>
      <w:spacing w:before="100" w:beforeAutospacing="1" w:after="100" w:afterAutospacing="1"/>
    </w:pPr>
    <w:rPr>
      <w:rFonts w:ascii="Times New Roman" w:hAnsi="Times New Roman"/>
      <w:sz w:val="24"/>
      <w:szCs w:val="24"/>
      <w:lang w:eastAsia="es-CR"/>
    </w:rPr>
  </w:style>
  <w:style w:type="character" w:styleId="nfasis">
    <w:name w:val="Emphasis"/>
    <w:basedOn w:val="Fuentedeprrafopredeter"/>
    <w:uiPriority w:val="20"/>
    <w:qFormat/>
    <w:rsid w:val="000741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 w:type="paragraph" w:styleId="Textodebloque">
    <w:name w:val="Block Text"/>
    <w:basedOn w:val="Normal"/>
    <w:semiHidden/>
    <w:rsid w:val="00364556"/>
    <w:pPr>
      <w:suppressAutoHyphens/>
      <w:ind w:left="851" w:right="281" w:hanging="851"/>
      <w:jc w:val="both"/>
    </w:pPr>
    <w:rPr>
      <w:rFonts w:ascii="Times New Roman" w:hAnsi="Times New Roman"/>
      <w:sz w:val="24"/>
      <w:szCs w:val="24"/>
      <w:lang w:val="es-ES" w:eastAsia="ar-SA"/>
    </w:rPr>
  </w:style>
  <w:style w:type="paragraph" w:customStyle="1" w:styleId="estilo3">
    <w:name w:val="estilo3"/>
    <w:basedOn w:val="Normal"/>
    <w:rsid w:val="000B2FFC"/>
    <w:pPr>
      <w:spacing w:before="280" w:after="280"/>
    </w:pPr>
    <w:rPr>
      <w:rFonts w:ascii="Times New Roman" w:hAnsi="Times New Roman"/>
      <w:sz w:val="24"/>
      <w:szCs w:val="24"/>
      <w:lang w:val="es-ES" w:eastAsia="ar-SA"/>
    </w:rPr>
  </w:style>
  <w:style w:type="paragraph" w:customStyle="1" w:styleId="biog">
    <w:name w:val="biog"/>
    <w:basedOn w:val="Normal"/>
    <w:rsid w:val="000741B3"/>
    <w:pPr>
      <w:spacing w:before="100" w:beforeAutospacing="1" w:after="100" w:afterAutospacing="1"/>
    </w:pPr>
    <w:rPr>
      <w:rFonts w:ascii="Times New Roman" w:hAnsi="Times New Roman"/>
      <w:sz w:val="24"/>
      <w:szCs w:val="24"/>
      <w:lang w:eastAsia="es-CR"/>
    </w:rPr>
  </w:style>
  <w:style w:type="character" w:styleId="nfasis">
    <w:name w:val="Emphasis"/>
    <w:basedOn w:val="Fuentedeprrafopredeter"/>
    <w:uiPriority w:val="20"/>
    <w:qFormat/>
    <w:rsid w:val="00074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39427358">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67017399">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013993651">
      <w:bodyDiv w:val="1"/>
      <w:marLeft w:val="0"/>
      <w:marRight w:val="0"/>
      <w:marTop w:val="0"/>
      <w:marBottom w:val="0"/>
      <w:divBdr>
        <w:top w:val="none" w:sz="0" w:space="0" w:color="auto"/>
        <w:left w:val="none" w:sz="0" w:space="0" w:color="auto"/>
        <w:bottom w:val="none" w:sz="0" w:space="0" w:color="auto"/>
        <w:right w:val="none" w:sz="0" w:space="0" w:color="auto"/>
      </w:divBdr>
    </w:div>
    <w:div w:id="1052653379">
      <w:bodyDiv w:val="1"/>
      <w:marLeft w:val="0"/>
      <w:marRight w:val="0"/>
      <w:marTop w:val="0"/>
      <w:marBottom w:val="0"/>
      <w:divBdr>
        <w:top w:val="none" w:sz="0" w:space="0" w:color="auto"/>
        <w:left w:val="none" w:sz="0" w:space="0" w:color="auto"/>
        <w:bottom w:val="none" w:sz="0" w:space="0" w:color="auto"/>
        <w:right w:val="none" w:sz="0" w:space="0" w:color="auto"/>
      </w:divBdr>
    </w:div>
    <w:div w:id="1088650733">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43948420">
      <w:bodyDiv w:val="1"/>
      <w:marLeft w:val="0"/>
      <w:marRight w:val="0"/>
      <w:marTop w:val="0"/>
      <w:marBottom w:val="0"/>
      <w:divBdr>
        <w:top w:val="none" w:sz="0" w:space="0" w:color="auto"/>
        <w:left w:val="none" w:sz="0" w:space="0" w:color="auto"/>
        <w:bottom w:val="none" w:sz="0" w:space="0" w:color="auto"/>
        <w:right w:val="none" w:sz="0" w:space="0" w:color="auto"/>
      </w:divBdr>
    </w:div>
    <w:div w:id="1245452229">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36960098">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62721604">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9AE5-46E9-461D-A9ED-FBB46C8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5</cp:revision>
  <cp:lastPrinted>2017-03-21T21:31:00Z</cp:lastPrinted>
  <dcterms:created xsi:type="dcterms:W3CDTF">2017-04-17T21:38:00Z</dcterms:created>
  <dcterms:modified xsi:type="dcterms:W3CDTF">2017-04-19T20:56:00Z</dcterms:modified>
</cp:coreProperties>
</file>