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EA173" w14:textId="01B19270" w:rsidR="00E3674B" w:rsidRPr="00BA29FA" w:rsidRDefault="00E3674B" w:rsidP="00BA29FA">
      <w:pPr>
        <w:pStyle w:val="Ttulo1"/>
        <w:spacing w:before="0"/>
        <w:jc w:val="center"/>
        <w:rPr>
          <w:rFonts w:ascii="Arial" w:hAnsi="Arial" w:cs="Arial"/>
          <w:color w:val="auto"/>
          <w:sz w:val="22"/>
          <w:szCs w:val="22"/>
        </w:rPr>
      </w:pPr>
      <w:r w:rsidRPr="00BA29FA">
        <w:rPr>
          <w:rFonts w:ascii="Arial" w:hAnsi="Arial" w:cs="Arial"/>
          <w:color w:val="auto"/>
          <w:sz w:val="22"/>
          <w:szCs w:val="22"/>
        </w:rPr>
        <w:t>ENTRADA DESCRIPTIVA CON LA APLICACIÓN DE</w:t>
      </w:r>
    </w:p>
    <w:p w14:paraId="73FB3327" w14:textId="5144B4DC" w:rsidR="00E3674B" w:rsidRPr="00BA29FA" w:rsidRDefault="00E3674B" w:rsidP="00BA29FA">
      <w:pPr>
        <w:pStyle w:val="Ttulo1"/>
        <w:spacing w:before="0"/>
        <w:jc w:val="center"/>
        <w:rPr>
          <w:rFonts w:ascii="Arial" w:hAnsi="Arial" w:cs="Arial"/>
          <w:color w:val="auto"/>
          <w:sz w:val="22"/>
          <w:szCs w:val="22"/>
        </w:rPr>
      </w:pPr>
      <w:r w:rsidRPr="00BA29FA">
        <w:rPr>
          <w:rFonts w:ascii="Arial" w:hAnsi="Arial" w:cs="Arial"/>
          <w:color w:val="auto"/>
          <w:sz w:val="22"/>
          <w:szCs w:val="22"/>
        </w:rPr>
        <w:t>LA NORMA INTERNACIONAL ISAD (G)</w:t>
      </w:r>
    </w:p>
    <w:p w14:paraId="06E6581B" w14:textId="12395453" w:rsidR="00E3674B" w:rsidRPr="00BA29FA" w:rsidRDefault="00E3674B" w:rsidP="00BA29FA">
      <w:pPr>
        <w:pStyle w:val="Ttulo1"/>
        <w:spacing w:before="0"/>
        <w:jc w:val="center"/>
        <w:rPr>
          <w:rFonts w:ascii="Arial" w:hAnsi="Arial" w:cs="Arial"/>
          <w:color w:val="auto"/>
          <w:sz w:val="22"/>
          <w:szCs w:val="22"/>
        </w:rPr>
      </w:pPr>
      <w:r w:rsidRPr="00BA29FA">
        <w:rPr>
          <w:rFonts w:ascii="Arial" w:hAnsi="Arial" w:cs="Arial"/>
          <w:color w:val="auto"/>
          <w:sz w:val="22"/>
          <w:szCs w:val="22"/>
        </w:rPr>
        <w:t>FONDO: MANUEL MORA VALVERDE</w:t>
      </w:r>
    </w:p>
    <w:p w14:paraId="49CAA860" w14:textId="77777777" w:rsidR="00E3674B" w:rsidRDefault="00E3674B" w:rsidP="00E3674B">
      <w:pPr>
        <w:pStyle w:val="Textoindependiente"/>
        <w:spacing w:after="0"/>
        <w:jc w:val="center"/>
        <w:rPr>
          <w:rFonts w:ascii="Arial" w:hAnsi="Arial" w:cs="Arial"/>
          <w:b/>
          <w:bCs/>
          <w:sz w:val="22"/>
          <w:szCs w:val="22"/>
        </w:rPr>
      </w:pPr>
    </w:p>
    <w:p w14:paraId="7EAA4323" w14:textId="77777777" w:rsidR="00E3674B" w:rsidRPr="00E3674B" w:rsidRDefault="00E3674B" w:rsidP="00E3674B">
      <w:pPr>
        <w:pStyle w:val="Textoindependiente"/>
        <w:spacing w:after="0"/>
        <w:jc w:val="center"/>
        <w:rPr>
          <w:rFonts w:ascii="Arial" w:hAnsi="Arial" w:cs="Arial"/>
          <w:b/>
          <w:bCs/>
          <w:sz w:val="22"/>
          <w:szCs w:val="22"/>
        </w:rPr>
      </w:pPr>
    </w:p>
    <w:p w14:paraId="4DCEBDE1" w14:textId="77777777" w:rsidR="00E3674B" w:rsidRPr="00E3674B" w:rsidRDefault="00E3674B" w:rsidP="00E3674B">
      <w:pPr>
        <w:pStyle w:val="Style3"/>
        <w:tabs>
          <w:tab w:val="center" w:pos="4770"/>
          <w:tab w:val="left" w:pos="6780"/>
        </w:tabs>
        <w:adjustRightInd/>
        <w:jc w:val="both"/>
        <w:rPr>
          <w:rFonts w:ascii="Arial" w:hAnsi="Arial" w:cs="Arial"/>
          <w:b/>
          <w:bCs/>
          <w:sz w:val="22"/>
          <w:szCs w:val="22"/>
          <w:lang w:val="es-ES_tradnl"/>
        </w:rPr>
      </w:pPr>
      <w:r w:rsidRPr="00E3674B">
        <w:rPr>
          <w:rFonts w:ascii="Arial" w:hAnsi="Arial" w:cs="Arial"/>
          <w:b/>
          <w:bCs/>
          <w:sz w:val="22"/>
          <w:szCs w:val="22"/>
          <w:lang w:val="es-ES_tradnl"/>
        </w:rPr>
        <w:t>1. ÁREA DE IDENTIFICACIÓN</w:t>
      </w:r>
    </w:p>
    <w:p w14:paraId="0F5731D0" w14:textId="77777777" w:rsidR="00E3674B" w:rsidRPr="00E3674B" w:rsidRDefault="00E3674B" w:rsidP="00E3674B">
      <w:pPr>
        <w:pStyle w:val="Style3"/>
        <w:tabs>
          <w:tab w:val="center" w:pos="4770"/>
          <w:tab w:val="left" w:pos="6780"/>
        </w:tabs>
        <w:adjustRightInd/>
        <w:ind w:left="1080"/>
        <w:jc w:val="both"/>
        <w:rPr>
          <w:rFonts w:ascii="Arial" w:hAnsi="Arial" w:cs="Arial"/>
          <w:b/>
          <w:sz w:val="22"/>
          <w:szCs w:val="22"/>
          <w:lang w:val="es-ES_tradnl"/>
        </w:rPr>
      </w:pPr>
    </w:p>
    <w:p w14:paraId="1F1EC092" w14:textId="77777777" w:rsidR="00E3674B" w:rsidRPr="00E3674B" w:rsidRDefault="00E3674B" w:rsidP="00E3674B">
      <w:pPr>
        <w:numPr>
          <w:ilvl w:val="1"/>
          <w:numId w:val="26"/>
        </w:numPr>
        <w:ind w:left="426" w:hanging="426"/>
        <w:jc w:val="both"/>
        <w:rPr>
          <w:rFonts w:cs="Arial"/>
          <w:color w:val="000000"/>
          <w:lang w:val="pt-BR"/>
        </w:rPr>
      </w:pPr>
      <w:r w:rsidRPr="00E3674B">
        <w:rPr>
          <w:rFonts w:cs="Arial"/>
          <w:b/>
          <w:lang w:val="es-ES_tradnl"/>
        </w:rPr>
        <w:t>CÓDIGO DE REFERENCIA</w:t>
      </w:r>
      <w:r w:rsidRPr="00E3674B">
        <w:rPr>
          <w:rFonts w:cs="Arial"/>
          <w:lang w:val="es-ES_tradnl"/>
        </w:rPr>
        <w:t xml:space="preserve">: </w:t>
      </w:r>
      <w:r w:rsidRPr="00E3674B">
        <w:rPr>
          <w:rFonts w:cs="Arial"/>
        </w:rPr>
        <w:t>CR-AN-AH-MAMOVAL-000001-003724</w:t>
      </w:r>
    </w:p>
    <w:p w14:paraId="79CE69DE" w14:textId="77777777" w:rsidR="00E3674B" w:rsidRPr="00E3674B" w:rsidRDefault="00E3674B" w:rsidP="00E3674B">
      <w:pPr>
        <w:ind w:left="426"/>
        <w:jc w:val="both"/>
        <w:rPr>
          <w:rFonts w:cs="Arial"/>
          <w:color w:val="000000"/>
          <w:lang w:val="pt-BR"/>
        </w:rPr>
      </w:pPr>
    </w:p>
    <w:p w14:paraId="7EC058C3" w14:textId="77777777" w:rsidR="00E3674B" w:rsidRPr="00E3674B" w:rsidRDefault="00E3674B" w:rsidP="00E3674B">
      <w:pPr>
        <w:numPr>
          <w:ilvl w:val="1"/>
          <w:numId w:val="26"/>
        </w:numPr>
        <w:ind w:left="426" w:hanging="426"/>
        <w:jc w:val="both"/>
        <w:rPr>
          <w:rFonts w:cs="Arial"/>
          <w:color w:val="000000"/>
          <w:lang w:val="pt-BR"/>
        </w:rPr>
      </w:pPr>
      <w:r w:rsidRPr="00E3674B">
        <w:rPr>
          <w:rFonts w:cs="Arial"/>
          <w:b/>
          <w:lang w:val="es-ES_tradnl"/>
        </w:rPr>
        <w:t xml:space="preserve"> TÍTULO</w:t>
      </w:r>
      <w:r w:rsidRPr="00E3674B">
        <w:rPr>
          <w:rFonts w:cs="Arial"/>
          <w:lang w:val="es-ES_tradnl"/>
        </w:rPr>
        <w:t>: Manuel Mora Valverde</w:t>
      </w:r>
    </w:p>
    <w:p w14:paraId="341A3F6E" w14:textId="77777777" w:rsidR="00E3674B" w:rsidRPr="00E3674B" w:rsidRDefault="00E3674B" w:rsidP="00E3674B">
      <w:pPr>
        <w:pStyle w:val="Prrafodelista"/>
        <w:jc w:val="both"/>
        <w:rPr>
          <w:rFonts w:ascii="Arial" w:hAnsi="Arial" w:cs="Arial"/>
          <w:color w:val="000000"/>
          <w:sz w:val="22"/>
          <w:szCs w:val="22"/>
          <w:lang w:val="pt-BR"/>
        </w:rPr>
      </w:pPr>
    </w:p>
    <w:p w14:paraId="6E002BE9" w14:textId="77777777" w:rsidR="00E3674B" w:rsidRPr="00E3674B" w:rsidRDefault="00E3674B" w:rsidP="00E3674B">
      <w:pPr>
        <w:numPr>
          <w:ilvl w:val="1"/>
          <w:numId w:val="26"/>
        </w:numPr>
        <w:ind w:left="426" w:hanging="426"/>
        <w:jc w:val="both"/>
        <w:rPr>
          <w:rFonts w:cs="Arial"/>
          <w:color w:val="000000"/>
          <w:lang w:val="pt-BR"/>
        </w:rPr>
      </w:pPr>
      <w:r w:rsidRPr="00E3674B">
        <w:rPr>
          <w:rFonts w:cs="Arial"/>
          <w:color w:val="000000"/>
          <w:lang w:val="pt-BR"/>
        </w:rPr>
        <w:t xml:space="preserve"> </w:t>
      </w:r>
      <w:r w:rsidRPr="00E3674B">
        <w:rPr>
          <w:rFonts w:cs="Arial"/>
          <w:b/>
          <w:lang w:val="es-ES_tradnl"/>
        </w:rPr>
        <w:t>FECHA</w:t>
      </w:r>
      <w:r w:rsidRPr="00E3674B">
        <w:rPr>
          <w:rFonts w:cs="Arial"/>
          <w:lang w:val="es-ES_tradnl"/>
        </w:rPr>
        <w:t xml:space="preserve"> </w:t>
      </w:r>
      <w:r w:rsidRPr="00E3674B">
        <w:rPr>
          <w:rFonts w:cs="Arial"/>
          <w:b/>
          <w:lang w:val="es-ES_tradnl"/>
        </w:rPr>
        <w:t>(S):</w:t>
      </w:r>
      <w:r w:rsidRPr="00E3674B">
        <w:rPr>
          <w:rFonts w:cs="Arial"/>
          <w:lang w:val="es-ES_tradnl"/>
        </w:rPr>
        <w:t xml:space="preserve"> 1915 1993</w:t>
      </w:r>
    </w:p>
    <w:p w14:paraId="17A17864" w14:textId="77777777" w:rsidR="00E3674B" w:rsidRPr="00E3674B" w:rsidRDefault="00E3674B" w:rsidP="00E3674B">
      <w:pPr>
        <w:pStyle w:val="Prrafodelista"/>
        <w:jc w:val="both"/>
        <w:rPr>
          <w:rFonts w:ascii="Arial" w:hAnsi="Arial" w:cs="Arial"/>
          <w:color w:val="000000"/>
          <w:sz w:val="22"/>
          <w:szCs w:val="22"/>
          <w:lang w:val="pt-BR"/>
        </w:rPr>
      </w:pPr>
    </w:p>
    <w:p w14:paraId="289459CA" w14:textId="77777777" w:rsidR="00E3674B" w:rsidRPr="00E3674B" w:rsidRDefault="00E3674B" w:rsidP="00E3674B">
      <w:pPr>
        <w:numPr>
          <w:ilvl w:val="1"/>
          <w:numId w:val="26"/>
        </w:numPr>
        <w:ind w:left="426" w:hanging="426"/>
        <w:jc w:val="both"/>
        <w:rPr>
          <w:rFonts w:cs="Arial"/>
          <w:color w:val="000000"/>
          <w:lang w:val="pt-BR"/>
        </w:rPr>
      </w:pPr>
      <w:r w:rsidRPr="00E3674B">
        <w:rPr>
          <w:rFonts w:cs="Arial"/>
          <w:color w:val="000000"/>
          <w:lang w:val="pt-BR"/>
        </w:rPr>
        <w:t xml:space="preserve"> </w:t>
      </w:r>
      <w:r w:rsidRPr="00E3674B">
        <w:rPr>
          <w:rFonts w:cs="Arial"/>
          <w:b/>
          <w:lang w:val="es-ES_tradnl"/>
        </w:rPr>
        <w:t>NIVEL DE DESCRIPCIÓN:</w:t>
      </w:r>
      <w:r w:rsidRPr="00E3674B">
        <w:rPr>
          <w:rFonts w:cs="Arial"/>
          <w:lang w:val="es-ES_tradnl"/>
        </w:rPr>
        <w:t xml:space="preserve"> F</w:t>
      </w:r>
      <w:r w:rsidRPr="00E3674B">
        <w:rPr>
          <w:rFonts w:cs="Arial"/>
        </w:rPr>
        <w:t>ondo</w:t>
      </w:r>
    </w:p>
    <w:p w14:paraId="5E455C78" w14:textId="77777777" w:rsidR="00E3674B" w:rsidRPr="00E3674B" w:rsidRDefault="00E3674B" w:rsidP="00E3674B">
      <w:pPr>
        <w:pStyle w:val="Prrafodelista"/>
        <w:jc w:val="both"/>
        <w:rPr>
          <w:rFonts w:ascii="Arial" w:hAnsi="Arial" w:cs="Arial"/>
          <w:color w:val="000000"/>
          <w:sz w:val="22"/>
          <w:szCs w:val="22"/>
          <w:lang w:val="pt-BR"/>
        </w:rPr>
      </w:pPr>
    </w:p>
    <w:p w14:paraId="6780C349" w14:textId="6E81C790" w:rsidR="00E3674B" w:rsidRPr="00E3674B" w:rsidRDefault="00E3674B" w:rsidP="00E3674B">
      <w:pPr>
        <w:numPr>
          <w:ilvl w:val="1"/>
          <w:numId w:val="26"/>
        </w:numPr>
        <w:ind w:left="0" w:firstLine="0"/>
        <w:jc w:val="both"/>
        <w:rPr>
          <w:rFonts w:cs="Arial"/>
          <w:b/>
          <w:bCs/>
          <w:lang w:val="es-ES_tradnl"/>
        </w:rPr>
      </w:pPr>
      <w:r w:rsidRPr="00E3674B">
        <w:rPr>
          <w:rFonts w:cs="Arial"/>
          <w:color w:val="000000"/>
          <w:lang w:val="pt-BR"/>
        </w:rPr>
        <w:t xml:space="preserve"> </w:t>
      </w:r>
      <w:r w:rsidRPr="00E3674B">
        <w:rPr>
          <w:rFonts w:cs="Arial"/>
          <w:b/>
          <w:lang w:val="es-ES_tradnl"/>
        </w:rPr>
        <w:t>VOLÚMEN Y SOPORTE DE LA UNIDAD DE DESCRIPCIÓN (CANTIDAD, TAMAÑO O DIMENSIONES:</w:t>
      </w:r>
      <w:r w:rsidRPr="00E3674B">
        <w:rPr>
          <w:rFonts w:cs="Arial"/>
          <w:lang w:val="es-ES_tradnl"/>
        </w:rPr>
        <w:t xml:space="preserve"> 27.61 m (183 cajas, 3.724 unidades documentales, 11 planos, 32 discos compactos)</w:t>
      </w:r>
    </w:p>
    <w:p w14:paraId="51D0B870" w14:textId="77777777" w:rsidR="00E3674B" w:rsidRPr="00E3674B" w:rsidRDefault="00E3674B" w:rsidP="00E3674B">
      <w:pPr>
        <w:pStyle w:val="Prrafodelista"/>
        <w:jc w:val="both"/>
        <w:rPr>
          <w:rFonts w:ascii="Arial" w:hAnsi="Arial" w:cs="Arial"/>
          <w:b/>
          <w:bCs/>
          <w:sz w:val="22"/>
          <w:szCs w:val="22"/>
          <w:lang w:val="es-ES_tradnl"/>
        </w:rPr>
      </w:pPr>
    </w:p>
    <w:p w14:paraId="4F407043" w14:textId="77777777" w:rsidR="00E3674B" w:rsidRPr="00E3674B" w:rsidRDefault="00E3674B" w:rsidP="00E3674B">
      <w:pPr>
        <w:jc w:val="both"/>
        <w:rPr>
          <w:rFonts w:cs="Arial"/>
          <w:b/>
          <w:bCs/>
          <w:lang w:val="es-ES_tradnl"/>
        </w:rPr>
      </w:pPr>
      <w:r w:rsidRPr="00E3674B">
        <w:rPr>
          <w:rFonts w:cs="Arial"/>
          <w:b/>
          <w:bCs/>
          <w:lang w:val="es-ES_tradnl"/>
        </w:rPr>
        <w:t>2. ÁREA DE CONTEXTO</w:t>
      </w:r>
    </w:p>
    <w:p w14:paraId="761F906E" w14:textId="77777777" w:rsidR="00E3674B" w:rsidRPr="00E3674B" w:rsidRDefault="00E3674B" w:rsidP="00E3674B">
      <w:pPr>
        <w:jc w:val="both"/>
        <w:rPr>
          <w:rFonts w:cs="Arial"/>
          <w:lang w:val="es-ES_tradnl"/>
        </w:rPr>
      </w:pPr>
    </w:p>
    <w:p w14:paraId="33F4C0DA" w14:textId="77777777" w:rsidR="00E3674B" w:rsidRPr="00E3674B" w:rsidRDefault="00E3674B" w:rsidP="00E3674B">
      <w:pPr>
        <w:jc w:val="both"/>
        <w:rPr>
          <w:rFonts w:cs="Arial"/>
          <w:lang w:val="es-ES" w:eastAsia="es-CR"/>
        </w:rPr>
      </w:pPr>
      <w:r w:rsidRPr="00E3674B">
        <w:rPr>
          <w:rFonts w:cs="Arial"/>
          <w:b/>
          <w:lang w:val="es-ES_tradnl"/>
        </w:rPr>
        <w:t>2.1 NOMBRE DEL O DE LOS PRODUCTOR (ES)/COLECCIONISTA (S):</w:t>
      </w:r>
      <w:r w:rsidRPr="00E3674B">
        <w:rPr>
          <w:rFonts w:cs="Arial"/>
          <w:lang w:val="es-ES_tradnl"/>
        </w:rPr>
        <w:t xml:space="preserve"> </w:t>
      </w:r>
      <w:r w:rsidRPr="00E3674B">
        <w:rPr>
          <w:rFonts w:cs="Arial"/>
          <w:lang w:eastAsia="es-CR"/>
        </w:rPr>
        <w:t>Manuel Mora Valverde.</w:t>
      </w:r>
    </w:p>
    <w:p w14:paraId="4F972C75" w14:textId="77777777" w:rsidR="00E3674B" w:rsidRPr="00E3674B" w:rsidRDefault="00E3674B" w:rsidP="00E3674B">
      <w:pPr>
        <w:jc w:val="both"/>
        <w:rPr>
          <w:rFonts w:cs="Arial"/>
          <w:b/>
          <w:lang w:val="es-ES_tradnl" w:eastAsia="ar-SA"/>
        </w:rPr>
      </w:pPr>
    </w:p>
    <w:p w14:paraId="1F55D66D" w14:textId="77777777" w:rsidR="00E60BFA" w:rsidRDefault="00E3674B" w:rsidP="00E3674B">
      <w:pPr>
        <w:jc w:val="both"/>
        <w:rPr>
          <w:rFonts w:cs="Arial"/>
          <w:lang w:eastAsia="es-CR"/>
        </w:rPr>
      </w:pPr>
      <w:r w:rsidRPr="00E3674B">
        <w:rPr>
          <w:rFonts w:cs="Arial"/>
          <w:b/>
          <w:lang w:val="es-ES_tradnl"/>
        </w:rPr>
        <w:t>2.2 HISTORIA INSTITUCIONAL/RESEÑA BIOGRÁFICA:</w:t>
      </w:r>
      <w:r w:rsidRPr="00E3674B">
        <w:rPr>
          <w:rFonts w:cs="Arial"/>
          <w:lang w:eastAsia="es-CR"/>
        </w:rPr>
        <w:t xml:space="preserve"> Manuel Mora Valverde nació en San José el 27 de agosto de 1909, hijo de José Rafael Mora y de Lydia Valverde. Cursó la primaria en la Escuela Juan Rudín y la secundaria en el Liceo de Costa Rica, ingresó a la Escuela de Derecho y se graduó como abogado en 1940.</w:t>
      </w:r>
    </w:p>
    <w:p w14:paraId="6610B9CD" w14:textId="3B0FD888" w:rsidR="00E3674B" w:rsidRPr="00E3674B" w:rsidRDefault="00E60BFA" w:rsidP="00E3674B">
      <w:pPr>
        <w:jc w:val="both"/>
        <w:rPr>
          <w:rFonts w:cs="Arial"/>
          <w:lang w:eastAsia="es-CR"/>
        </w:rPr>
      </w:pPr>
      <w:r w:rsidRPr="00E3674B">
        <w:rPr>
          <w:rFonts w:cs="Arial"/>
          <w:lang w:eastAsia="es-CR"/>
        </w:rPr>
        <w:t xml:space="preserve"> </w:t>
      </w:r>
    </w:p>
    <w:p w14:paraId="2AB4DA58" w14:textId="77777777" w:rsidR="00E3674B" w:rsidRPr="00E3674B" w:rsidRDefault="00E3674B" w:rsidP="00E3674B">
      <w:pPr>
        <w:jc w:val="both"/>
        <w:rPr>
          <w:rFonts w:cs="Arial"/>
          <w:lang w:eastAsia="es-CR"/>
        </w:rPr>
      </w:pPr>
      <w:r w:rsidRPr="00E3674B">
        <w:rPr>
          <w:rFonts w:cs="Arial"/>
          <w:lang w:eastAsia="es-CR"/>
        </w:rPr>
        <w:t xml:space="preserve">Manuel Mora </w:t>
      </w:r>
      <w:r w:rsidRPr="00E3674B">
        <w:rPr>
          <w:rFonts w:cs="Arial"/>
        </w:rPr>
        <w:t xml:space="preserve">inicia su vida como militante del Partido Reformista de Jorge Volio en 1924 para pasar luego a formar parte del Partido Comunista creado el 16 de junio de </w:t>
      </w:r>
      <w:r w:rsidRPr="00E3674B">
        <w:rPr>
          <w:rFonts w:cs="Arial"/>
          <w:lang w:eastAsia="es-CR"/>
        </w:rPr>
        <w:t xml:space="preserve">1931 originalmente como Bloque de Obreros, Campesinos e Intelectuales, junto con figuras tales como Carmen </w:t>
      </w:r>
      <w:proofErr w:type="spellStart"/>
      <w:r w:rsidRPr="00E3674B">
        <w:rPr>
          <w:rFonts w:cs="Arial"/>
          <w:lang w:eastAsia="es-CR"/>
        </w:rPr>
        <w:t>Lyra</w:t>
      </w:r>
      <w:proofErr w:type="spellEnd"/>
      <w:r w:rsidRPr="00E3674B">
        <w:rPr>
          <w:rFonts w:cs="Arial"/>
          <w:lang w:eastAsia="es-CR"/>
        </w:rPr>
        <w:t xml:space="preserve">, Carlos Luis Fallas, Jaime Cerdas, Carlos Luis Sáenz, Isaac Felipe Azofeifa y Arnoldo Ferreto. Como uno de sus principales líderes, Manuel Mora Valverde fue electo diputado en el Congreso de la República por ese partido </w:t>
      </w:r>
      <w:r w:rsidRPr="00E3674B">
        <w:rPr>
          <w:rFonts w:cs="Arial"/>
        </w:rPr>
        <w:t xml:space="preserve">en </w:t>
      </w:r>
      <w:r w:rsidRPr="00E3674B">
        <w:rPr>
          <w:rFonts w:cs="Arial"/>
          <w:lang w:eastAsia="es-CR"/>
        </w:rPr>
        <w:t>1933</w:t>
      </w:r>
      <w:r w:rsidRPr="00E3674B">
        <w:rPr>
          <w:rFonts w:cs="Arial"/>
        </w:rPr>
        <w:t>, cargo en el que se reeligió consecutivamente hasta el año 1948</w:t>
      </w:r>
      <w:r w:rsidRPr="00E3674B">
        <w:rPr>
          <w:rFonts w:cs="Arial"/>
          <w:lang w:eastAsia="es-CR"/>
        </w:rPr>
        <w:t>.</w:t>
      </w:r>
    </w:p>
    <w:p w14:paraId="772938E2" w14:textId="77777777" w:rsidR="00E3674B" w:rsidRPr="00E3674B" w:rsidRDefault="00E3674B" w:rsidP="00E3674B">
      <w:pPr>
        <w:jc w:val="both"/>
        <w:rPr>
          <w:rFonts w:cs="Arial"/>
          <w:lang w:eastAsia="es-CR"/>
        </w:rPr>
      </w:pPr>
    </w:p>
    <w:p w14:paraId="03782AEB" w14:textId="77777777" w:rsidR="00E3674B" w:rsidRPr="00E3674B" w:rsidRDefault="00E3674B" w:rsidP="00E3674B">
      <w:pPr>
        <w:jc w:val="both"/>
        <w:rPr>
          <w:rFonts w:cs="Arial"/>
          <w:lang w:eastAsia="ar-SA"/>
        </w:rPr>
      </w:pPr>
      <w:r w:rsidRPr="00E3674B">
        <w:rPr>
          <w:rFonts w:cs="Arial"/>
        </w:rPr>
        <w:t xml:space="preserve">Se destaca por su decisiva participación en </w:t>
      </w:r>
      <w:r w:rsidRPr="00E3674B">
        <w:rPr>
          <w:rFonts w:cs="Arial"/>
          <w:lang w:eastAsia="es-CR"/>
        </w:rPr>
        <w:t xml:space="preserve">la promulgación de las Garantías Sociales en 1942 junto con el arzobispo de San José Víctor Manuel Sanabria y el Presidente de la República Rafael Ángel Calderón Guardia, </w:t>
      </w:r>
      <w:r w:rsidRPr="00E3674B">
        <w:rPr>
          <w:rFonts w:cs="Arial"/>
        </w:rPr>
        <w:t>de quien se alía temporalmente para defender este relevante proyecto</w:t>
      </w:r>
      <w:r w:rsidRPr="00E3674B">
        <w:rPr>
          <w:rFonts w:cs="Arial"/>
          <w:lang w:eastAsia="es-CR"/>
        </w:rPr>
        <w:t xml:space="preserve"> que </w:t>
      </w:r>
      <w:r w:rsidRPr="00E3674B">
        <w:rPr>
          <w:rFonts w:cs="Arial"/>
        </w:rPr>
        <w:t xml:space="preserve">integraba el salario mínimo, la jornada laboral de ocho horas, el reconocimiento legal de los sindicatos, el derecho de los trabajadores a una vida decente, condiciones mínimas de higiene en el lugar de trabajo, la obligación del Estado de suministrar educación y prioridad del nacional sobre el extranjero entre otras. </w:t>
      </w:r>
    </w:p>
    <w:p w14:paraId="341333BE" w14:textId="77777777" w:rsidR="00E3674B" w:rsidRPr="00E3674B" w:rsidRDefault="00E3674B" w:rsidP="00E3674B">
      <w:pPr>
        <w:jc w:val="both"/>
        <w:rPr>
          <w:rFonts w:cs="Arial"/>
        </w:rPr>
      </w:pPr>
    </w:p>
    <w:p w14:paraId="5FB4C69B" w14:textId="77777777" w:rsidR="00E3674B" w:rsidRPr="00E3674B" w:rsidRDefault="00E3674B" w:rsidP="00E3674B">
      <w:pPr>
        <w:jc w:val="both"/>
        <w:rPr>
          <w:rFonts w:cs="Arial"/>
          <w:lang w:eastAsia="es-CR"/>
        </w:rPr>
      </w:pPr>
      <w:r w:rsidRPr="00E3674B">
        <w:rPr>
          <w:rFonts w:cs="Arial"/>
        </w:rPr>
        <w:t xml:space="preserve">Para 1943 el Partido Comunista cambia su nombre por Vanguardia Popular y se mantiene en </w:t>
      </w:r>
      <w:r w:rsidRPr="00E3674B">
        <w:rPr>
          <w:rFonts w:cs="Arial"/>
          <w:lang w:eastAsia="es-CR"/>
        </w:rPr>
        <w:t>alianza con el Partido Republicano durante la Guerra Civil de 1948. Al finalizar el conflicto,</w:t>
      </w:r>
      <w:r w:rsidRPr="00E3674B">
        <w:rPr>
          <w:rFonts w:cs="Arial"/>
          <w:color w:val="000000"/>
        </w:rPr>
        <w:t xml:space="preserve"> Manuel Mora Valverde, como Secretario General de ese partido y José Figueres Ferrer, </w:t>
      </w:r>
      <w:r w:rsidRPr="00E3674B">
        <w:rPr>
          <w:rFonts w:cs="Arial"/>
          <w:color w:val="000000"/>
        </w:rPr>
        <w:lastRenderedPageBreak/>
        <w:t xml:space="preserve">comandante de las fuerzas militares en estado de rebelión, y con presencia testimonial del Presbítero Benjamín Núñez Vargas, capellán del Ejército Figuerista y de Carlos Luis Fallas Sibaja, comandante de las Milicias Comunistas, se reunieron en el Alto de Ochomogo y convinieron en firmar el Pacto de Ochomogo que significó el desarme de los combatientes obreros, artesanos y campesinos vanguardistas a cambio de algunas garantías. Tanto el Partido Republicano como </w:t>
      </w:r>
      <w:r w:rsidRPr="00E3674B">
        <w:rPr>
          <w:rFonts w:cs="Arial"/>
        </w:rPr>
        <w:t xml:space="preserve">Vanguardia Popular </w:t>
      </w:r>
      <w:r w:rsidRPr="00E3674B">
        <w:rPr>
          <w:rFonts w:cs="Arial"/>
          <w:lang w:eastAsia="es-CR"/>
        </w:rPr>
        <w:t xml:space="preserve">quedan proscritos </w:t>
      </w:r>
      <w:r w:rsidRPr="00E3674B">
        <w:rPr>
          <w:rFonts w:cs="Arial"/>
        </w:rPr>
        <w:t xml:space="preserve">y sus líderes exiliados. Manuel Mora </w:t>
      </w:r>
      <w:r w:rsidRPr="00E3674B">
        <w:rPr>
          <w:rFonts w:cs="Arial"/>
          <w:lang w:eastAsia="es-CR"/>
        </w:rPr>
        <w:t xml:space="preserve">se traslada entonces a México, regresando a Costa Rica en 1950. </w:t>
      </w:r>
    </w:p>
    <w:p w14:paraId="35340632" w14:textId="77777777" w:rsidR="00E3674B" w:rsidRPr="00E3674B" w:rsidRDefault="00E3674B" w:rsidP="00E3674B">
      <w:pPr>
        <w:jc w:val="both"/>
        <w:rPr>
          <w:rFonts w:cs="Arial"/>
          <w:lang w:eastAsia="es-CR"/>
        </w:rPr>
      </w:pPr>
      <w:r w:rsidRPr="00E3674B">
        <w:rPr>
          <w:rFonts w:cs="Arial"/>
          <w:lang w:eastAsia="es-CR"/>
        </w:rPr>
        <w:t xml:space="preserve">A lo largo de su trayectoria Manuel Mora tuvo una destacada participación en las luchas sociales y obreras, participando en diversas huelgas, especialmente en la bananera de 1934, fue además, un destacado mediador en el conflicto centroamericano para evitar la intervención militar norteamericana en la región. </w:t>
      </w:r>
    </w:p>
    <w:p w14:paraId="27DE767F" w14:textId="77777777" w:rsidR="00E3674B" w:rsidRPr="00E3674B" w:rsidRDefault="00E3674B" w:rsidP="00E3674B">
      <w:pPr>
        <w:jc w:val="both"/>
        <w:rPr>
          <w:rFonts w:cs="Arial"/>
          <w:lang w:eastAsia="es-CR"/>
        </w:rPr>
      </w:pPr>
    </w:p>
    <w:p w14:paraId="1C74A0CF" w14:textId="77777777" w:rsidR="00E3674B" w:rsidRPr="00E3674B" w:rsidRDefault="00E3674B" w:rsidP="00E3674B">
      <w:pPr>
        <w:jc w:val="both"/>
        <w:rPr>
          <w:rFonts w:cs="Arial"/>
          <w:lang w:eastAsia="es-CR"/>
        </w:rPr>
      </w:pPr>
      <w:r w:rsidRPr="00E3674B">
        <w:rPr>
          <w:rFonts w:cs="Arial"/>
          <w:lang w:eastAsia="es-CR"/>
        </w:rPr>
        <w:t>Mora Valverde recibió diversos reconocimientos: en 1993, la Universidad de Costa Rica le otorga el premio Rodrigo Facio, en 1994 la Universidad Estatal a Distancia, UNED, le otorga el Doctorado Honoris Causa y por su papel como abogado defensor de las libertades civiles y del estado de derecho se le declara Benemérito de la Patria en 1998, mediante acuerdo número 4026 de 19 de mayo de 1998. Manuel Mora falleció el 29 de diciembre de 1994 a la edad de 85 años.</w:t>
      </w:r>
    </w:p>
    <w:p w14:paraId="4149E14B" w14:textId="77777777" w:rsidR="00E3674B" w:rsidRPr="00E3674B" w:rsidRDefault="00E3674B" w:rsidP="00E3674B">
      <w:pPr>
        <w:jc w:val="both"/>
        <w:rPr>
          <w:rFonts w:cs="Arial"/>
          <w:lang w:eastAsia="ar-SA"/>
        </w:rPr>
      </w:pPr>
    </w:p>
    <w:p w14:paraId="4A54C7A6" w14:textId="77777777" w:rsidR="00E3674B" w:rsidRPr="00E3674B" w:rsidRDefault="00E3674B" w:rsidP="00E3674B">
      <w:pPr>
        <w:pStyle w:val="NormalWeb"/>
        <w:spacing w:before="0" w:after="0"/>
        <w:jc w:val="both"/>
        <w:rPr>
          <w:rFonts w:ascii="Arial" w:hAnsi="Arial" w:cs="Arial"/>
          <w:sz w:val="22"/>
          <w:szCs w:val="22"/>
          <w:lang w:val="es-ES_tradnl"/>
        </w:rPr>
      </w:pPr>
      <w:r w:rsidRPr="00E3674B">
        <w:rPr>
          <w:rFonts w:ascii="Arial" w:hAnsi="Arial" w:cs="Arial"/>
          <w:b/>
          <w:sz w:val="22"/>
          <w:szCs w:val="22"/>
          <w:lang w:val="es-ES_tradnl"/>
        </w:rPr>
        <w:t>2.3 HISTORIA ARCHIVÍSTICA:</w:t>
      </w:r>
      <w:r w:rsidRPr="00E3674B">
        <w:rPr>
          <w:rFonts w:ascii="Arial" w:hAnsi="Arial" w:cs="Arial"/>
          <w:sz w:val="22"/>
          <w:szCs w:val="22"/>
          <w:lang w:val="es-ES_tradnl"/>
        </w:rPr>
        <w:t xml:space="preserve"> Los documentos se encontraban bajo custodia de la familia de Manuel Mora Valverde. El Archivo Nacional le da seguimiento a esta documentación a partir de 1995 con la finalidad de diagnosticar su estado. Se determinó que al encontrarse en un sótano de la casa, estaban expuestos a la humedad y a otras condiciones que comprometían su conservación, incluso, que una parte de ellos estaba totalmente destruida.</w:t>
      </w:r>
      <w:r w:rsidRPr="00E3674B">
        <w:rPr>
          <w:rStyle w:val="Refdenotaalpie"/>
          <w:rFonts w:ascii="Arial" w:hAnsi="Arial" w:cs="Arial"/>
          <w:sz w:val="22"/>
          <w:szCs w:val="22"/>
          <w:lang w:val="es-ES_tradnl"/>
        </w:rPr>
        <w:footnoteReference w:id="1"/>
      </w:r>
    </w:p>
    <w:p w14:paraId="317BF722" w14:textId="77777777" w:rsidR="00E3674B" w:rsidRPr="00E3674B" w:rsidRDefault="00E3674B" w:rsidP="00E3674B">
      <w:pPr>
        <w:pStyle w:val="NormalWeb"/>
        <w:spacing w:before="0" w:after="0"/>
        <w:jc w:val="both"/>
        <w:rPr>
          <w:rFonts w:ascii="Arial" w:hAnsi="Arial" w:cs="Arial"/>
          <w:sz w:val="22"/>
          <w:szCs w:val="22"/>
          <w:lang w:val="es-ES_tradnl"/>
        </w:rPr>
      </w:pPr>
    </w:p>
    <w:p w14:paraId="7BC4A64B" w14:textId="77777777" w:rsidR="00E3674B" w:rsidRPr="00E3674B" w:rsidRDefault="00E3674B" w:rsidP="00E3674B">
      <w:pPr>
        <w:pStyle w:val="NormalWeb"/>
        <w:spacing w:before="0" w:after="0"/>
        <w:jc w:val="both"/>
        <w:rPr>
          <w:rFonts w:ascii="Arial" w:hAnsi="Arial" w:cs="Arial"/>
          <w:sz w:val="22"/>
          <w:szCs w:val="22"/>
          <w:lang w:val="es-ES_tradnl"/>
        </w:rPr>
      </w:pPr>
      <w:r w:rsidRPr="00E3674B">
        <w:rPr>
          <w:rFonts w:ascii="Arial" w:hAnsi="Arial" w:cs="Arial"/>
          <w:sz w:val="22"/>
          <w:szCs w:val="22"/>
          <w:lang w:val="es-ES_tradnl"/>
        </w:rPr>
        <w:t xml:space="preserve">En mayo de 2003 se transfirieron al Archivo Nacional 41.44 metros de documentos textuales y 72 unidades audiovisuales, conformados por videos en formato VHS, Betacam, cintas de audio de carrete abierto, casetes de audio y un rollo de negativos. Los documentos textuales, recibieron un tratamiento de desinfección y limpieza, encontrándose que una parte de esa documentación presentaba graves problemas de deterioro. </w:t>
      </w:r>
      <w:r w:rsidRPr="00E3674B">
        <w:rPr>
          <w:rStyle w:val="Refdenotaalpie"/>
          <w:rFonts w:ascii="Arial" w:hAnsi="Arial" w:cs="Arial"/>
          <w:sz w:val="22"/>
          <w:szCs w:val="22"/>
          <w:lang w:val="es-ES_tradnl"/>
        </w:rPr>
        <w:footnoteReference w:id="2"/>
      </w:r>
      <w:r w:rsidRPr="00E3674B">
        <w:rPr>
          <w:rFonts w:ascii="Arial" w:hAnsi="Arial" w:cs="Arial"/>
          <w:sz w:val="22"/>
          <w:szCs w:val="22"/>
          <w:lang w:val="es-ES_tradnl"/>
        </w:rPr>
        <w:t xml:space="preserve"> Los materiales audiovisuales fueron sometidos a limpieza en el Centro Costarricense de Producción Cinematográfica en el año 2006 y posteriormente se sometieron a su migración en soporte digital mediante convenio de cooperación interinstitucional UNED-Archivo Nacional en el año 2007. En julio de 2008 fueron devueltos al Archivo Nacional tanto los materiales como sus reproducciones en soporte digital.</w:t>
      </w:r>
      <w:r w:rsidRPr="00E3674B">
        <w:rPr>
          <w:rStyle w:val="Refdenotaalpie"/>
          <w:rFonts w:ascii="Arial" w:hAnsi="Arial" w:cs="Arial"/>
          <w:sz w:val="22"/>
          <w:szCs w:val="22"/>
          <w:lang w:val="es-ES_tradnl"/>
        </w:rPr>
        <w:footnoteReference w:id="3"/>
      </w:r>
    </w:p>
    <w:p w14:paraId="422C8E5F" w14:textId="77777777" w:rsidR="00E3674B" w:rsidRPr="00E3674B" w:rsidRDefault="00E3674B" w:rsidP="00E3674B">
      <w:pPr>
        <w:pStyle w:val="NormalWeb"/>
        <w:spacing w:before="0" w:after="0"/>
        <w:jc w:val="both"/>
        <w:rPr>
          <w:rFonts w:ascii="Arial" w:hAnsi="Arial" w:cs="Arial"/>
          <w:sz w:val="22"/>
          <w:szCs w:val="22"/>
          <w:lang w:val="es-ES_tradnl"/>
        </w:rPr>
      </w:pPr>
    </w:p>
    <w:p w14:paraId="425EA78E" w14:textId="77777777" w:rsidR="00E3674B" w:rsidRPr="00E3674B" w:rsidRDefault="00E3674B" w:rsidP="00E3674B">
      <w:pPr>
        <w:pStyle w:val="NormalWeb"/>
        <w:spacing w:before="0" w:after="0"/>
        <w:jc w:val="both"/>
        <w:rPr>
          <w:rFonts w:ascii="Arial" w:hAnsi="Arial" w:cs="Arial"/>
          <w:sz w:val="22"/>
          <w:szCs w:val="22"/>
          <w:highlight w:val="cyan"/>
          <w:lang w:val="es-ES_tradnl"/>
        </w:rPr>
      </w:pPr>
      <w:r w:rsidRPr="00E3674B">
        <w:rPr>
          <w:rFonts w:ascii="Arial" w:hAnsi="Arial" w:cs="Arial"/>
          <w:sz w:val="22"/>
          <w:szCs w:val="22"/>
          <w:lang w:val="es-ES_tradnl"/>
        </w:rPr>
        <w:lastRenderedPageBreak/>
        <w:t>Los documentos de este Fondo, recibieron el tratamiento archivístico directamente en el Archivo Intermedio y no en el Archivo Histórico, como es usual frente a documentos con declaratoria de valor científico cultural, razón por la cual aún se encuentra una parte del fondo en el primer archivo.</w:t>
      </w:r>
      <w:r w:rsidRPr="00E3674B">
        <w:rPr>
          <w:rFonts w:ascii="Arial" w:hAnsi="Arial" w:cs="Arial"/>
          <w:sz w:val="22"/>
          <w:szCs w:val="22"/>
          <w:highlight w:val="cyan"/>
          <w:lang w:val="es-ES_tradnl"/>
        </w:rPr>
        <w:t xml:space="preserve"> </w:t>
      </w:r>
    </w:p>
    <w:p w14:paraId="444ED2A5" w14:textId="77777777" w:rsidR="00E3674B" w:rsidRPr="00E3674B" w:rsidRDefault="00E3674B" w:rsidP="00E3674B">
      <w:pPr>
        <w:pStyle w:val="NormalWeb"/>
        <w:spacing w:before="0" w:after="0"/>
        <w:jc w:val="both"/>
        <w:rPr>
          <w:rFonts w:ascii="Arial" w:hAnsi="Arial" w:cs="Arial"/>
          <w:sz w:val="22"/>
          <w:szCs w:val="22"/>
          <w:highlight w:val="yellow"/>
          <w:lang w:val="es-ES_tradnl"/>
        </w:rPr>
      </w:pPr>
    </w:p>
    <w:p w14:paraId="4A20F637" w14:textId="77777777" w:rsidR="00E60BFA" w:rsidRDefault="00E3674B" w:rsidP="00E60BFA">
      <w:pPr>
        <w:pStyle w:val="NormalWeb"/>
        <w:spacing w:before="0" w:after="0"/>
        <w:jc w:val="both"/>
        <w:rPr>
          <w:rFonts w:ascii="Arial" w:hAnsi="Arial" w:cs="Arial"/>
          <w:sz w:val="22"/>
          <w:szCs w:val="22"/>
          <w:lang w:val="es-ES_tradnl"/>
        </w:rPr>
      </w:pPr>
      <w:r w:rsidRPr="00E3674B">
        <w:rPr>
          <w:rFonts w:ascii="Arial" w:hAnsi="Arial" w:cs="Arial"/>
          <w:sz w:val="22"/>
          <w:szCs w:val="22"/>
          <w:lang w:val="es-ES_tradnl"/>
        </w:rPr>
        <w:t>Los documentos de este fondo tuvieron restricción de acceso desde su ingreso en el 2003 por un periodo de 10 años, el cual quedó sin efecto a partir del 2014.</w:t>
      </w:r>
    </w:p>
    <w:p w14:paraId="0BC6DC62" w14:textId="6D927F2F" w:rsidR="00E3674B" w:rsidRPr="00E3674B" w:rsidRDefault="00E60BFA" w:rsidP="00E60BFA">
      <w:pPr>
        <w:pStyle w:val="NormalWeb"/>
        <w:spacing w:before="0" w:after="0"/>
        <w:jc w:val="both"/>
        <w:rPr>
          <w:rFonts w:ascii="Arial" w:hAnsi="Arial" w:cs="Arial"/>
          <w:sz w:val="22"/>
          <w:szCs w:val="22"/>
          <w:lang w:val="es-ES_tradnl"/>
        </w:rPr>
      </w:pPr>
      <w:r w:rsidRPr="00E3674B">
        <w:rPr>
          <w:rFonts w:ascii="Arial" w:hAnsi="Arial" w:cs="Arial"/>
          <w:sz w:val="22"/>
          <w:szCs w:val="22"/>
          <w:lang w:val="es-ES_tradnl"/>
        </w:rPr>
        <w:t xml:space="preserve"> </w:t>
      </w:r>
    </w:p>
    <w:p w14:paraId="6701628E" w14:textId="77777777" w:rsidR="00E3674B" w:rsidRPr="00E3674B" w:rsidRDefault="00E3674B" w:rsidP="00E3674B">
      <w:pPr>
        <w:pStyle w:val="NormalWeb"/>
        <w:spacing w:before="0" w:after="0"/>
        <w:jc w:val="both"/>
        <w:rPr>
          <w:rFonts w:ascii="Arial" w:hAnsi="Arial" w:cs="Arial"/>
          <w:sz w:val="22"/>
          <w:szCs w:val="22"/>
          <w:lang w:val="es-ES_tradnl"/>
        </w:rPr>
      </w:pPr>
      <w:r w:rsidRPr="00E3674B">
        <w:rPr>
          <w:rFonts w:ascii="Arial" w:hAnsi="Arial" w:cs="Arial"/>
          <w:b/>
          <w:sz w:val="22"/>
          <w:szCs w:val="22"/>
          <w:lang w:val="es-ES_tradnl"/>
        </w:rPr>
        <w:t>2.4 FORMA DE INGRESO:</w:t>
      </w:r>
      <w:r w:rsidRPr="00E3674B">
        <w:rPr>
          <w:rFonts w:ascii="Arial" w:hAnsi="Arial" w:cs="Arial"/>
          <w:sz w:val="22"/>
          <w:szCs w:val="22"/>
          <w:lang w:val="es-ES_tradnl"/>
        </w:rPr>
        <w:t xml:space="preserve"> Donación. Los documentos ingresaron mediante contrato suscrito el día 4 de abril de 2003 por las señoras María Isabel Mora Salas, en calidad de apoderada generalísima, Addy Salas Guevara, viuda de Manuel Mora y Virginia Chacón Arias, Directora General del Archivo Nacional. La transferencia ingresó bajo el número T18-2004. El contrato estipuló una restricción de acceso a los documentos por un periodo de 10 años posteriores a su ingreso al Archivo Nacional.</w:t>
      </w:r>
    </w:p>
    <w:p w14:paraId="3B2EE250" w14:textId="77777777" w:rsidR="00E3674B" w:rsidRPr="00E3674B" w:rsidRDefault="00E3674B" w:rsidP="00E3674B">
      <w:pPr>
        <w:pStyle w:val="Default"/>
        <w:jc w:val="both"/>
        <w:rPr>
          <w:rFonts w:ascii="Arial" w:hAnsi="Arial" w:cs="Arial"/>
          <w:sz w:val="22"/>
          <w:szCs w:val="22"/>
          <w:lang w:val="es-ES_tradnl"/>
        </w:rPr>
      </w:pPr>
    </w:p>
    <w:p w14:paraId="10ACF327" w14:textId="77777777" w:rsidR="00E3674B" w:rsidRPr="00E3674B" w:rsidRDefault="00E3674B" w:rsidP="00E3674B">
      <w:pPr>
        <w:jc w:val="both"/>
        <w:rPr>
          <w:rFonts w:cs="Arial"/>
          <w:lang w:val="es-ES_tradnl"/>
        </w:rPr>
      </w:pPr>
      <w:r w:rsidRPr="00E3674B">
        <w:rPr>
          <w:rFonts w:cs="Arial"/>
          <w:b/>
          <w:bCs/>
          <w:lang w:val="es-ES_tradnl"/>
        </w:rPr>
        <w:t>3- ÁREA DE CONTENIDO Y ESTRUCTURA</w:t>
      </w:r>
    </w:p>
    <w:p w14:paraId="55F8DBB6" w14:textId="77777777" w:rsidR="00E3674B" w:rsidRPr="00E3674B" w:rsidRDefault="00E3674B" w:rsidP="00E3674B">
      <w:pPr>
        <w:ind w:left="708"/>
        <w:jc w:val="both"/>
        <w:rPr>
          <w:rFonts w:cs="Arial"/>
          <w:lang w:val="es-ES_tradnl"/>
        </w:rPr>
      </w:pPr>
    </w:p>
    <w:p w14:paraId="4711A5F7" w14:textId="77777777" w:rsidR="00E3674B" w:rsidRPr="00E3674B" w:rsidRDefault="00E3674B" w:rsidP="00E3674B">
      <w:pPr>
        <w:pStyle w:val="Default"/>
        <w:jc w:val="both"/>
        <w:rPr>
          <w:rFonts w:ascii="Arial" w:hAnsi="Arial" w:cs="Arial"/>
          <w:sz w:val="22"/>
          <w:szCs w:val="22"/>
        </w:rPr>
      </w:pPr>
      <w:r w:rsidRPr="00E3674B">
        <w:rPr>
          <w:rFonts w:ascii="Arial" w:hAnsi="Arial" w:cs="Arial"/>
          <w:b/>
          <w:sz w:val="22"/>
          <w:szCs w:val="22"/>
          <w:lang w:val="es-ES_tradnl"/>
        </w:rPr>
        <w:t>3.1 ALCANCE Y CONTENIDO:</w:t>
      </w:r>
      <w:r w:rsidRPr="00E3674B">
        <w:rPr>
          <w:rFonts w:ascii="Arial" w:hAnsi="Arial" w:cs="Arial"/>
          <w:sz w:val="22"/>
          <w:szCs w:val="22"/>
          <w:lang w:val="es-ES_tradnl"/>
        </w:rPr>
        <w:t xml:space="preserve"> Los documentos textuales </w:t>
      </w:r>
      <w:r w:rsidRPr="00E3674B">
        <w:rPr>
          <w:rFonts w:ascii="Arial" w:hAnsi="Arial" w:cs="Arial"/>
          <w:sz w:val="22"/>
          <w:szCs w:val="22"/>
        </w:rPr>
        <w:t>incluyen recortes de periódico, revistas, correspondencia, discursos relacionados con la vida de Manuel Mora Valverde en sus diversas facetas como líder del Partido Comunista, abogado, regidor y diputado de la Asamblea Legislativa. Los materiales audiovisuales contienen entrevistas de diferentes medios de comunicación a Manuel Mora sobre temáticas entre las cuales se destacan: El papel del Partido Comunista, el código de trabajo y las garantías sociales, la guerra civil de 1948, la intervención de los Estados Unidos en Centroamérica, así como documentales sobre su trayectoria. El fondo ofrece información muy amplia y variada sobre temáticas tales como: Historia del Partido Comunista, sindicalismo, crisis y conflicto social y político en Centroamérica y el Caribe, presencia militar de los Estados Unidos, huelgas, lucha sindical, laboral y popular en Costa Rica, planes electorales del Partido Vanguardia Popular, algunas actas de sesiones plenarias del Comité Central de ese partido, manifiestos de partidos comunistas de diferentes partes del mundo, expedientes sobre becas de estudio a países del bloque soviético, además se encuentran algunas actas de las Comisiones de la Asamblea Legislativas en las que participó Manuel Mora Valverde y documentación personal.</w:t>
      </w:r>
    </w:p>
    <w:p w14:paraId="0B18CE33" w14:textId="77777777" w:rsidR="00E3674B" w:rsidRPr="00E3674B" w:rsidRDefault="00E3674B" w:rsidP="00E3674B">
      <w:pPr>
        <w:jc w:val="both"/>
        <w:rPr>
          <w:rFonts w:cs="Arial"/>
        </w:rPr>
      </w:pPr>
    </w:p>
    <w:p w14:paraId="51AB295B" w14:textId="77777777" w:rsidR="00E3674B" w:rsidRPr="00E3674B" w:rsidRDefault="00E3674B" w:rsidP="00E3674B">
      <w:pPr>
        <w:jc w:val="both"/>
        <w:rPr>
          <w:rFonts w:cs="Arial"/>
          <w:lang w:val="es-ES"/>
        </w:rPr>
      </w:pPr>
      <w:r w:rsidRPr="00E3674B">
        <w:rPr>
          <w:rFonts w:cs="Arial"/>
          <w:b/>
          <w:lang w:val="es-ES_tradnl"/>
        </w:rPr>
        <w:t>3.2 VALORACIÓN, SELECCIÓN Y ELIMINACIÓN:</w:t>
      </w:r>
      <w:r w:rsidRPr="00E3674B">
        <w:rPr>
          <w:rFonts w:cs="Arial"/>
          <w:lang w:val="es-ES_tradnl"/>
        </w:rPr>
        <w:t xml:space="preserve"> </w:t>
      </w:r>
      <w:r w:rsidRPr="00E3674B">
        <w:rPr>
          <w:rFonts w:cs="Arial"/>
        </w:rPr>
        <w:t>Conservación permanente; valor científico cultural y conservación permanente mediante la Ley 7202 del Sistema Nacional de Archivo del 24 de octubre de 1990. Los documentos de Manuel Mora Valverde fueron declarados con valor científico cultural por la Comisión Nacional de Selección y Eliminación de Documentos mediante sesión 4 del 19 de marzo de 2003.</w:t>
      </w:r>
    </w:p>
    <w:p w14:paraId="2E5E760E" w14:textId="77777777" w:rsidR="00E3674B" w:rsidRPr="00E3674B" w:rsidRDefault="00E3674B" w:rsidP="00E3674B">
      <w:pPr>
        <w:jc w:val="both"/>
        <w:rPr>
          <w:rFonts w:cs="Arial"/>
        </w:rPr>
      </w:pPr>
    </w:p>
    <w:p w14:paraId="78E3C36F" w14:textId="77777777" w:rsidR="00E3674B" w:rsidRPr="00E3674B" w:rsidRDefault="00E3674B" w:rsidP="00E3674B">
      <w:pPr>
        <w:jc w:val="both"/>
        <w:rPr>
          <w:rFonts w:cs="Arial"/>
          <w:lang w:val="es-ES_tradnl"/>
        </w:rPr>
      </w:pPr>
      <w:r w:rsidRPr="00E3674B">
        <w:rPr>
          <w:rFonts w:cs="Arial"/>
          <w:b/>
          <w:lang w:val="es-ES_tradnl"/>
        </w:rPr>
        <w:t>3.3 NUEVOS INGRESOS:</w:t>
      </w:r>
      <w:r w:rsidRPr="00E3674B">
        <w:rPr>
          <w:rFonts w:cs="Arial"/>
          <w:lang w:val="es-ES_tradnl"/>
        </w:rPr>
        <w:t xml:space="preserve"> Fondo cerrado</w:t>
      </w:r>
    </w:p>
    <w:p w14:paraId="54CD7D0C" w14:textId="77777777" w:rsidR="00E3674B" w:rsidRPr="00E3674B" w:rsidRDefault="00E3674B" w:rsidP="00E3674B">
      <w:pPr>
        <w:jc w:val="both"/>
        <w:rPr>
          <w:rFonts w:cs="Arial"/>
          <w:lang w:val="es-ES_tradnl"/>
        </w:rPr>
      </w:pPr>
    </w:p>
    <w:p w14:paraId="6A431BC9" w14:textId="77777777" w:rsidR="00E3674B" w:rsidRPr="00E3674B" w:rsidRDefault="00E3674B" w:rsidP="00E3674B">
      <w:pPr>
        <w:pStyle w:val="Default"/>
        <w:jc w:val="both"/>
        <w:rPr>
          <w:rFonts w:ascii="Arial" w:hAnsi="Arial" w:cs="Arial"/>
          <w:sz w:val="22"/>
          <w:szCs w:val="22"/>
        </w:rPr>
      </w:pPr>
      <w:r w:rsidRPr="00E3674B">
        <w:rPr>
          <w:rFonts w:ascii="Arial" w:hAnsi="Arial" w:cs="Arial"/>
          <w:b/>
          <w:sz w:val="22"/>
          <w:szCs w:val="22"/>
          <w:lang w:val="es-ES_tradnl"/>
        </w:rPr>
        <w:t>3.4 ORGANIZACIÓN:</w:t>
      </w:r>
      <w:r w:rsidRPr="00E3674B">
        <w:rPr>
          <w:rFonts w:ascii="Arial" w:hAnsi="Arial" w:cs="Arial"/>
          <w:sz w:val="22"/>
          <w:szCs w:val="22"/>
          <w:lang w:val="es-ES_tradnl"/>
        </w:rPr>
        <w:t xml:space="preserve"> </w:t>
      </w:r>
      <w:r w:rsidRPr="00E3674B">
        <w:rPr>
          <w:rFonts w:ascii="Arial" w:hAnsi="Arial" w:cs="Arial"/>
          <w:sz w:val="22"/>
          <w:szCs w:val="22"/>
        </w:rPr>
        <w:t>Los documentos se encuentran ordenados numéricamente de 1 a 3.724</w:t>
      </w:r>
    </w:p>
    <w:p w14:paraId="2B8DD379" w14:textId="77777777" w:rsidR="00E3674B" w:rsidRPr="00E3674B" w:rsidRDefault="00E3674B" w:rsidP="00E3674B">
      <w:pPr>
        <w:jc w:val="both"/>
        <w:rPr>
          <w:rFonts w:cs="Arial"/>
          <w:b/>
          <w:bCs/>
          <w:lang w:val="es-ES_tradnl"/>
        </w:rPr>
      </w:pPr>
    </w:p>
    <w:p w14:paraId="7AF6A08C" w14:textId="77777777" w:rsidR="00E3674B" w:rsidRPr="00E3674B" w:rsidRDefault="00E3674B" w:rsidP="00E3674B">
      <w:pPr>
        <w:jc w:val="both"/>
        <w:rPr>
          <w:rFonts w:cs="Arial"/>
          <w:b/>
          <w:bCs/>
          <w:lang w:val="es-ES_tradnl"/>
        </w:rPr>
      </w:pPr>
      <w:r w:rsidRPr="00E3674B">
        <w:rPr>
          <w:rFonts w:cs="Arial"/>
          <w:b/>
          <w:bCs/>
          <w:lang w:val="es-ES_tradnl"/>
        </w:rPr>
        <w:t>4- AREA DE CONDICIONES DE ACCESO Y USO</w:t>
      </w:r>
    </w:p>
    <w:p w14:paraId="627A01A9" w14:textId="77777777" w:rsidR="00E3674B" w:rsidRPr="00E3674B" w:rsidRDefault="00E3674B" w:rsidP="00E3674B">
      <w:pPr>
        <w:jc w:val="both"/>
        <w:rPr>
          <w:rFonts w:cs="Arial"/>
          <w:lang w:val="es-ES_tradnl"/>
        </w:rPr>
      </w:pPr>
    </w:p>
    <w:p w14:paraId="7D9E9253" w14:textId="77777777" w:rsidR="00E3674B" w:rsidRPr="00E3674B" w:rsidRDefault="00E3674B" w:rsidP="00E3674B">
      <w:pPr>
        <w:pStyle w:val="NormalWeb"/>
        <w:spacing w:before="0" w:after="0"/>
        <w:jc w:val="both"/>
        <w:rPr>
          <w:rFonts w:ascii="Arial" w:hAnsi="Arial" w:cs="Arial"/>
          <w:sz w:val="22"/>
          <w:szCs w:val="22"/>
          <w:lang w:val="es-ES_tradnl"/>
        </w:rPr>
      </w:pPr>
      <w:r w:rsidRPr="00E3674B">
        <w:rPr>
          <w:rFonts w:ascii="Arial" w:hAnsi="Arial" w:cs="Arial"/>
          <w:b/>
          <w:sz w:val="22"/>
          <w:szCs w:val="22"/>
          <w:lang w:val="es-ES_tradnl"/>
        </w:rPr>
        <w:t>4.1 CONDICIONES DE ACCESO:</w:t>
      </w:r>
      <w:r w:rsidRPr="00E3674B">
        <w:rPr>
          <w:rFonts w:ascii="Arial" w:hAnsi="Arial" w:cs="Arial"/>
          <w:sz w:val="22"/>
          <w:szCs w:val="22"/>
          <w:lang w:val="es-ES_tradnl"/>
        </w:rPr>
        <w:t xml:space="preserve"> Libre</w:t>
      </w:r>
    </w:p>
    <w:p w14:paraId="47606380" w14:textId="77777777" w:rsidR="00E3674B" w:rsidRPr="00E3674B" w:rsidRDefault="00E3674B" w:rsidP="00E3674B">
      <w:pPr>
        <w:jc w:val="both"/>
        <w:rPr>
          <w:rFonts w:cs="Arial"/>
          <w:lang w:val="es-ES_tradnl"/>
        </w:rPr>
      </w:pPr>
    </w:p>
    <w:p w14:paraId="57D60E53" w14:textId="77777777" w:rsidR="00E3674B" w:rsidRPr="00E3674B" w:rsidRDefault="00E3674B" w:rsidP="00E3674B">
      <w:pPr>
        <w:pStyle w:val="Default"/>
        <w:jc w:val="both"/>
        <w:rPr>
          <w:rFonts w:ascii="Arial" w:hAnsi="Arial" w:cs="Arial"/>
          <w:sz w:val="22"/>
          <w:szCs w:val="22"/>
        </w:rPr>
      </w:pPr>
      <w:r w:rsidRPr="00E3674B">
        <w:rPr>
          <w:rFonts w:ascii="Arial" w:hAnsi="Arial" w:cs="Arial"/>
          <w:b/>
          <w:sz w:val="22"/>
          <w:szCs w:val="22"/>
          <w:lang w:val="es-ES_tradnl"/>
        </w:rPr>
        <w:t>4.2 CONDICIONES DE REPRODUCCIÓN:</w:t>
      </w:r>
      <w:r w:rsidRPr="00E3674B">
        <w:rPr>
          <w:rFonts w:ascii="Arial" w:hAnsi="Arial" w:cs="Arial"/>
          <w:sz w:val="22"/>
          <w:szCs w:val="22"/>
          <w:lang w:val="es-ES_tradnl"/>
        </w:rPr>
        <w:t xml:space="preserve"> Libre.</w:t>
      </w:r>
      <w:r w:rsidRPr="00E3674B">
        <w:rPr>
          <w:rFonts w:ascii="Arial" w:hAnsi="Arial" w:cs="Arial"/>
          <w:sz w:val="22"/>
          <w:szCs w:val="22"/>
        </w:rPr>
        <w:t xml:space="preserve"> Mediante fotocopia o fotografía digital de acuerdo con el estado de conservación de los documentos, según resolución DG-002-2008 del </w:t>
      </w:r>
      <w:r w:rsidRPr="00E3674B">
        <w:rPr>
          <w:rFonts w:ascii="Arial" w:hAnsi="Arial" w:cs="Arial"/>
          <w:sz w:val="22"/>
          <w:szCs w:val="22"/>
        </w:rPr>
        <w:lastRenderedPageBreak/>
        <w:t>30 de abril de 2008.</w:t>
      </w:r>
    </w:p>
    <w:p w14:paraId="49F06469" w14:textId="77777777" w:rsidR="00E3674B" w:rsidRPr="00E3674B" w:rsidRDefault="00E3674B" w:rsidP="00E3674B">
      <w:pPr>
        <w:ind w:left="708"/>
        <w:jc w:val="both"/>
        <w:rPr>
          <w:rFonts w:cs="Arial"/>
          <w:lang w:val="es-ES_tradnl"/>
        </w:rPr>
      </w:pPr>
    </w:p>
    <w:p w14:paraId="2648FD51" w14:textId="77777777" w:rsidR="00E3674B" w:rsidRPr="00E3674B" w:rsidRDefault="00E3674B" w:rsidP="00E3674B">
      <w:pPr>
        <w:jc w:val="both"/>
        <w:rPr>
          <w:rFonts w:cs="Arial"/>
          <w:lang w:val="es-ES_tradnl"/>
        </w:rPr>
      </w:pPr>
      <w:r w:rsidRPr="00E3674B">
        <w:rPr>
          <w:rFonts w:cs="Arial"/>
          <w:b/>
          <w:lang w:val="es-ES_tradnl"/>
        </w:rPr>
        <w:t>4.3 LENGUA / ESCRITURA (S) DE LA DOCUMENTACIÓN</w:t>
      </w:r>
      <w:r w:rsidRPr="00E3674B">
        <w:rPr>
          <w:rFonts w:cs="Arial"/>
          <w:lang w:val="es-ES_tradnl"/>
        </w:rPr>
        <w:t>: Español, inglés, francés y ruso.</w:t>
      </w:r>
    </w:p>
    <w:p w14:paraId="592AD8DA" w14:textId="77777777" w:rsidR="00E3674B" w:rsidRPr="00E3674B" w:rsidRDefault="00E3674B" w:rsidP="00E3674B">
      <w:pPr>
        <w:jc w:val="both"/>
        <w:rPr>
          <w:rFonts w:cs="Arial"/>
          <w:lang w:val="es-ES_tradnl"/>
        </w:rPr>
      </w:pPr>
      <w:r w:rsidRPr="00E3674B">
        <w:rPr>
          <w:rFonts w:cs="Arial"/>
          <w:lang w:val="es-ES_tradnl"/>
        </w:rPr>
        <w:t xml:space="preserve"> </w:t>
      </w:r>
    </w:p>
    <w:p w14:paraId="5BCE0786" w14:textId="77777777" w:rsidR="00E3674B" w:rsidRPr="00E3674B" w:rsidRDefault="00E3674B" w:rsidP="00E3674B">
      <w:pPr>
        <w:jc w:val="both"/>
        <w:rPr>
          <w:rFonts w:cs="Arial"/>
          <w:lang w:val="es-ES_tradnl"/>
        </w:rPr>
      </w:pPr>
      <w:r w:rsidRPr="00E3674B">
        <w:rPr>
          <w:rFonts w:cs="Arial"/>
          <w:b/>
          <w:lang w:val="es-ES_tradnl"/>
        </w:rPr>
        <w:t>4.4 CARACTERÍSTICAS FÍSICAS Y REQUISITOS TÉCNICOS:</w:t>
      </w:r>
      <w:r w:rsidRPr="00E3674B">
        <w:rPr>
          <w:rFonts w:cs="Arial"/>
          <w:lang w:val="es-ES_tradnl"/>
        </w:rPr>
        <w:t xml:space="preserve"> Buen estado de conservación.</w:t>
      </w:r>
    </w:p>
    <w:p w14:paraId="0A0381D7" w14:textId="77777777" w:rsidR="00E3674B" w:rsidRPr="00E3674B" w:rsidRDefault="00E3674B" w:rsidP="00E3674B">
      <w:pPr>
        <w:jc w:val="both"/>
        <w:rPr>
          <w:rFonts w:cs="Arial"/>
          <w:lang w:val="es-ES_tradnl"/>
        </w:rPr>
      </w:pPr>
    </w:p>
    <w:p w14:paraId="4398C6A2" w14:textId="77777777" w:rsidR="00E3674B" w:rsidRPr="00E3674B" w:rsidRDefault="00E3674B" w:rsidP="00E3674B">
      <w:pPr>
        <w:pStyle w:val="Default"/>
        <w:jc w:val="both"/>
        <w:rPr>
          <w:rFonts w:ascii="Arial" w:hAnsi="Arial" w:cs="Arial"/>
          <w:sz w:val="22"/>
          <w:szCs w:val="22"/>
        </w:rPr>
      </w:pPr>
      <w:r w:rsidRPr="00E3674B">
        <w:rPr>
          <w:rFonts w:ascii="Arial" w:hAnsi="Arial" w:cs="Arial"/>
          <w:b/>
          <w:sz w:val="22"/>
          <w:szCs w:val="22"/>
          <w:lang w:val="es-ES_tradnl"/>
        </w:rPr>
        <w:t>4.5 INSTRUMENTOS DE DESCRIPCIÓN:</w:t>
      </w:r>
      <w:r w:rsidRPr="00E3674B">
        <w:rPr>
          <w:rFonts w:ascii="Arial" w:hAnsi="Arial" w:cs="Arial"/>
          <w:sz w:val="22"/>
          <w:szCs w:val="22"/>
          <w:lang w:val="es-ES_tradnl"/>
        </w:rPr>
        <w:t xml:space="preserve"> Se cuenta con instrumentos descriptivos automatizados</w:t>
      </w:r>
    </w:p>
    <w:p w14:paraId="5709112A" w14:textId="77777777" w:rsidR="00E3674B" w:rsidRPr="00E3674B" w:rsidRDefault="00E3674B" w:rsidP="00E3674B">
      <w:pPr>
        <w:jc w:val="both"/>
        <w:rPr>
          <w:rFonts w:cs="Arial"/>
        </w:rPr>
      </w:pPr>
    </w:p>
    <w:p w14:paraId="11E449B5" w14:textId="77777777" w:rsidR="00E3674B" w:rsidRPr="00E3674B" w:rsidRDefault="00E3674B" w:rsidP="00E3674B">
      <w:pPr>
        <w:jc w:val="both"/>
        <w:rPr>
          <w:rFonts w:cs="Arial"/>
          <w:b/>
          <w:bCs/>
          <w:lang w:val="es-ES_tradnl"/>
        </w:rPr>
      </w:pPr>
      <w:r w:rsidRPr="00E3674B">
        <w:rPr>
          <w:rFonts w:cs="Arial"/>
          <w:b/>
          <w:bCs/>
          <w:lang w:val="es-ES_tradnl"/>
        </w:rPr>
        <w:t>5- AREA DE DOCUMENTACIÓN ASOCIADA</w:t>
      </w:r>
    </w:p>
    <w:p w14:paraId="7DEC693C" w14:textId="77777777" w:rsidR="00E3674B" w:rsidRPr="00E3674B" w:rsidRDefault="00E3674B" w:rsidP="00E3674B">
      <w:pPr>
        <w:jc w:val="both"/>
        <w:rPr>
          <w:rFonts w:cs="Arial"/>
          <w:lang w:val="es-ES_tradnl"/>
        </w:rPr>
      </w:pPr>
    </w:p>
    <w:p w14:paraId="718E23BF" w14:textId="77777777" w:rsidR="00E3674B" w:rsidRPr="00E3674B" w:rsidRDefault="00E3674B" w:rsidP="00E3674B">
      <w:pPr>
        <w:pStyle w:val="Default"/>
        <w:jc w:val="both"/>
        <w:rPr>
          <w:rFonts w:ascii="Arial" w:hAnsi="Arial" w:cs="Arial"/>
          <w:sz w:val="22"/>
          <w:szCs w:val="22"/>
          <w:lang w:val="es-ES_tradnl"/>
        </w:rPr>
      </w:pPr>
      <w:r w:rsidRPr="00E3674B">
        <w:rPr>
          <w:rFonts w:ascii="Arial" w:hAnsi="Arial" w:cs="Arial"/>
          <w:b/>
          <w:sz w:val="22"/>
          <w:szCs w:val="22"/>
          <w:lang w:val="es-ES_tradnl"/>
        </w:rPr>
        <w:t>5.3 UNIDADES DE DESCRIPCIÓN RELACIONADAS:</w:t>
      </w:r>
      <w:r w:rsidRPr="00E3674B">
        <w:rPr>
          <w:rFonts w:ascii="Arial" w:hAnsi="Arial" w:cs="Arial"/>
          <w:sz w:val="22"/>
          <w:szCs w:val="22"/>
          <w:lang w:val="es-ES_tradnl"/>
        </w:rPr>
        <w:t xml:space="preserve"> En los siguientes fondos documentales custodiados por el Archivo Histórico del Archivo Nacional: Colección de Mapas y Planos (Signaturas 45.952 a 45.969), Colección de Audiovisuales, (signaturas 2.475 a 2.506), Colección de Fotografías, Tribunal de Sanciones Inmediatas y Grabaciones. </w:t>
      </w:r>
    </w:p>
    <w:p w14:paraId="74FE4773" w14:textId="77777777" w:rsidR="00E3674B" w:rsidRPr="00E3674B" w:rsidRDefault="00E3674B" w:rsidP="00E3674B">
      <w:pPr>
        <w:pStyle w:val="Default"/>
        <w:jc w:val="both"/>
        <w:rPr>
          <w:rFonts w:ascii="Arial" w:hAnsi="Arial" w:cs="Arial"/>
          <w:sz w:val="22"/>
          <w:szCs w:val="22"/>
        </w:rPr>
      </w:pPr>
    </w:p>
    <w:p w14:paraId="5A080ABA" w14:textId="77777777" w:rsidR="00E3674B" w:rsidRPr="00E3674B" w:rsidRDefault="00E3674B" w:rsidP="00E3674B">
      <w:pPr>
        <w:jc w:val="both"/>
        <w:rPr>
          <w:rFonts w:cs="Arial"/>
          <w:b/>
          <w:bCs/>
          <w:lang w:val="es-ES_tradnl"/>
        </w:rPr>
      </w:pPr>
      <w:r w:rsidRPr="00E3674B">
        <w:rPr>
          <w:rFonts w:cs="Arial"/>
          <w:b/>
          <w:bCs/>
          <w:lang w:val="es-ES_tradnl"/>
        </w:rPr>
        <w:t>6. ÁREA DE NOTAS</w:t>
      </w:r>
    </w:p>
    <w:p w14:paraId="01905678" w14:textId="77777777" w:rsidR="00E3674B" w:rsidRPr="00E3674B" w:rsidRDefault="00E3674B" w:rsidP="00E3674B">
      <w:pPr>
        <w:jc w:val="both"/>
        <w:rPr>
          <w:rFonts w:cs="Arial"/>
          <w:lang w:val="es-ES"/>
        </w:rPr>
      </w:pPr>
    </w:p>
    <w:p w14:paraId="1951E55B" w14:textId="77777777" w:rsidR="00E3674B" w:rsidRPr="00E3674B" w:rsidRDefault="00E3674B" w:rsidP="00E3674B">
      <w:pPr>
        <w:numPr>
          <w:ilvl w:val="1"/>
          <w:numId w:val="27"/>
        </w:numPr>
        <w:ind w:left="0" w:firstLine="0"/>
        <w:jc w:val="both"/>
        <w:rPr>
          <w:rFonts w:cs="Arial"/>
          <w:b/>
          <w:bCs/>
          <w:lang w:val="es-ES_tradnl"/>
        </w:rPr>
      </w:pPr>
      <w:r w:rsidRPr="00E3674B">
        <w:rPr>
          <w:rFonts w:cs="Arial"/>
          <w:b/>
          <w:lang w:val="es-ES_tradnl"/>
        </w:rPr>
        <w:t>NOTAS:</w:t>
      </w:r>
      <w:r w:rsidRPr="00E3674B">
        <w:rPr>
          <w:rFonts w:cs="Arial"/>
          <w:lang w:val="es-ES_tradnl"/>
        </w:rPr>
        <w:t xml:space="preserve"> </w:t>
      </w:r>
    </w:p>
    <w:p w14:paraId="75D88A88" w14:textId="77777777" w:rsidR="00E3674B" w:rsidRPr="00E3674B" w:rsidRDefault="00E3674B" w:rsidP="00E3674B">
      <w:pPr>
        <w:jc w:val="both"/>
        <w:rPr>
          <w:rFonts w:cs="Arial"/>
          <w:b/>
          <w:bCs/>
          <w:lang w:val="es-ES_tradnl"/>
        </w:rPr>
      </w:pPr>
    </w:p>
    <w:p w14:paraId="0F476AC6" w14:textId="77777777" w:rsidR="00E3674B" w:rsidRPr="00E3674B" w:rsidRDefault="00E3674B" w:rsidP="00E3674B">
      <w:pPr>
        <w:jc w:val="both"/>
        <w:rPr>
          <w:rFonts w:cs="Arial"/>
          <w:bCs/>
          <w:lang w:val="es-ES_tradnl"/>
        </w:rPr>
      </w:pPr>
      <w:r w:rsidRPr="00E3674B">
        <w:rPr>
          <w:rFonts w:cs="Arial"/>
          <w:bCs/>
          <w:lang w:val="es-ES_tradnl"/>
        </w:rPr>
        <w:t>El Archivo Intermedio del Archivo Nacional custodia parte de la transferencia de documentos de Manuel Mora Valverde, conformada aproximadamente por 92 cajas de documentos textuales, 640 fotografías y 24 casetes de audio (fueron migrados a soporte digital); esta documentación recibe tratamiento archivístico para ser transferido posteriormente al Archivo Histórico.</w:t>
      </w:r>
    </w:p>
    <w:p w14:paraId="41D7E441" w14:textId="77777777" w:rsidR="00E3674B" w:rsidRPr="00E3674B" w:rsidRDefault="00E3674B" w:rsidP="00E3674B">
      <w:pPr>
        <w:jc w:val="both"/>
        <w:rPr>
          <w:rFonts w:cs="Arial"/>
          <w:b/>
          <w:bCs/>
          <w:lang w:val="es-ES_tradnl"/>
        </w:rPr>
      </w:pPr>
    </w:p>
    <w:p w14:paraId="125C5F8B" w14:textId="77777777" w:rsidR="00E3674B" w:rsidRPr="00E3674B" w:rsidRDefault="00E3674B" w:rsidP="00E3674B">
      <w:pPr>
        <w:jc w:val="both"/>
        <w:rPr>
          <w:rFonts w:cs="Arial"/>
          <w:b/>
          <w:bCs/>
          <w:lang w:val="es-ES_tradnl"/>
        </w:rPr>
      </w:pPr>
      <w:r w:rsidRPr="00E3674B">
        <w:rPr>
          <w:rFonts w:cs="Arial"/>
          <w:b/>
          <w:bCs/>
          <w:lang w:val="es-ES_tradnl"/>
        </w:rPr>
        <w:t>7.  ÁREA DE CONTROL DE LA DESCRIPCIÓN</w:t>
      </w:r>
    </w:p>
    <w:p w14:paraId="7CCA075F" w14:textId="77777777" w:rsidR="00E3674B" w:rsidRPr="00E3674B" w:rsidRDefault="00E3674B" w:rsidP="00E3674B">
      <w:pPr>
        <w:jc w:val="both"/>
        <w:rPr>
          <w:rFonts w:cs="Arial"/>
          <w:lang w:val="es-ES_tradnl"/>
        </w:rPr>
      </w:pPr>
    </w:p>
    <w:p w14:paraId="6D89CA56" w14:textId="77777777" w:rsidR="00E3674B" w:rsidRPr="00E3674B" w:rsidRDefault="00E3674B" w:rsidP="00E3674B">
      <w:pPr>
        <w:pStyle w:val="Default"/>
        <w:jc w:val="both"/>
        <w:rPr>
          <w:rFonts w:ascii="Arial" w:hAnsi="Arial" w:cs="Arial"/>
          <w:sz w:val="22"/>
          <w:szCs w:val="22"/>
          <w:lang w:val="es-ES_tradnl"/>
        </w:rPr>
      </w:pPr>
      <w:r w:rsidRPr="00E3674B">
        <w:rPr>
          <w:rFonts w:ascii="Arial" w:hAnsi="Arial" w:cs="Arial"/>
          <w:b/>
          <w:sz w:val="22"/>
          <w:szCs w:val="22"/>
          <w:lang w:val="es-ES_tradnl"/>
        </w:rPr>
        <w:t>7.1 NOTA DEL ARCHIVERO:</w:t>
      </w:r>
      <w:r w:rsidRPr="00E3674B">
        <w:rPr>
          <w:rFonts w:ascii="Arial" w:hAnsi="Arial" w:cs="Arial"/>
          <w:sz w:val="22"/>
          <w:szCs w:val="22"/>
          <w:lang w:val="es-ES_tradnl"/>
        </w:rPr>
        <w:t xml:space="preserve"> Entrada descriptiva e</w:t>
      </w:r>
      <w:r w:rsidRPr="00E3674B">
        <w:rPr>
          <w:rFonts w:ascii="Arial" w:hAnsi="Arial" w:cs="Arial"/>
          <w:sz w:val="22"/>
          <w:szCs w:val="22"/>
        </w:rPr>
        <w:t xml:space="preserve">laborada por Alejandra Chavarría Alvarado, Profesional </w:t>
      </w:r>
      <w:r w:rsidRPr="00E3674B">
        <w:rPr>
          <w:rFonts w:ascii="Arial" w:hAnsi="Arial" w:cs="Arial"/>
          <w:sz w:val="22"/>
          <w:szCs w:val="22"/>
          <w:lang w:val="es-ES_tradnl"/>
        </w:rPr>
        <w:t xml:space="preserve">del Departamento Archivo Histórico. </w:t>
      </w:r>
      <w:r w:rsidRPr="00E3674B">
        <w:rPr>
          <w:rFonts w:ascii="Arial" w:hAnsi="Arial" w:cs="Arial"/>
          <w:sz w:val="22"/>
          <w:szCs w:val="22"/>
          <w:lang w:eastAsia="es-ES"/>
        </w:rPr>
        <w:t>S</w:t>
      </w:r>
      <w:proofErr w:type="spellStart"/>
      <w:r w:rsidRPr="00E3674B">
        <w:rPr>
          <w:rFonts w:ascii="Arial" w:hAnsi="Arial" w:cs="Arial"/>
          <w:sz w:val="22"/>
          <w:szCs w:val="22"/>
          <w:lang w:val="es-ES_tradnl"/>
        </w:rPr>
        <w:t>e</w:t>
      </w:r>
      <w:proofErr w:type="spellEnd"/>
      <w:r w:rsidRPr="00E3674B">
        <w:rPr>
          <w:rFonts w:ascii="Arial" w:hAnsi="Arial" w:cs="Arial"/>
          <w:sz w:val="22"/>
          <w:szCs w:val="22"/>
          <w:lang w:val="es-ES_tradnl"/>
        </w:rPr>
        <w:t xml:space="preserve"> consultaron los siguientes expedientes:</w:t>
      </w:r>
    </w:p>
    <w:p w14:paraId="5A2424C6" w14:textId="77777777" w:rsidR="00E3674B" w:rsidRPr="00E3674B" w:rsidRDefault="00E3674B" w:rsidP="00E3674B">
      <w:pPr>
        <w:pStyle w:val="Default"/>
        <w:jc w:val="both"/>
        <w:rPr>
          <w:rFonts w:ascii="Arial" w:hAnsi="Arial" w:cs="Arial"/>
          <w:sz w:val="22"/>
          <w:szCs w:val="22"/>
        </w:rPr>
      </w:pPr>
    </w:p>
    <w:p w14:paraId="37A3B08C" w14:textId="77777777" w:rsidR="00E3674B" w:rsidRPr="00E3674B" w:rsidRDefault="00E3674B" w:rsidP="00E3674B">
      <w:pPr>
        <w:pStyle w:val="NormalWeb"/>
        <w:spacing w:before="0" w:after="0"/>
        <w:jc w:val="both"/>
        <w:rPr>
          <w:rFonts w:ascii="Arial" w:hAnsi="Arial" w:cs="Arial"/>
          <w:sz w:val="22"/>
          <w:szCs w:val="22"/>
          <w:lang w:val="es-ES_tradnl"/>
        </w:rPr>
      </w:pPr>
      <w:r w:rsidRPr="00E3674B">
        <w:rPr>
          <w:rFonts w:ascii="Arial" w:hAnsi="Arial" w:cs="Arial"/>
          <w:sz w:val="22"/>
          <w:szCs w:val="22"/>
          <w:lang w:val="es-ES_tradnl"/>
        </w:rPr>
        <w:t xml:space="preserve">-Del Archivo Histórico: Manuel Mora Valverde, signatura 3622. </w:t>
      </w:r>
    </w:p>
    <w:p w14:paraId="1DB8C4ED" w14:textId="77777777" w:rsidR="00E3674B" w:rsidRPr="00E3674B" w:rsidRDefault="00E3674B" w:rsidP="00E3674B">
      <w:pPr>
        <w:pStyle w:val="NormalWeb"/>
        <w:spacing w:before="0" w:after="0"/>
        <w:jc w:val="both"/>
        <w:rPr>
          <w:rFonts w:ascii="Arial" w:hAnsi="Arial" w:cs="Arial"/>
          <w:sz w:val="22"/>
          <w:szCs w:val="22"/>
          <w:lang w:val="es-ES_tradnl"/>
        </w:rPr>
      </w:pPr>
      <w:r w:rsidRPr="00E3674B">
        <w:rPr>
          <w:rFonts w:ascii="Arial" w:hAnsi="Arial" w:cs="Arial"/>
          <w:sz w:val="22"/>
          <w:szCs w:val="22"/>
          <w:lang w:val="es-ES_tradnl"/>
        </w:rPr>
        <w:t>-Del Departamento Servicios Archivísticos Externos: Expediente de informe de inspección de 1995 y expediente de Manuel Mora Valverde.</w:t>
      </w:r>
    </w:p>
    <w:p w14:paraId="5467784F" w14:textId="77777777" w:rsidR="00E3674B" w:rsidRPr="00E3674B" w:rsidRDefault="00E3674B" w:rsidP="00E3674B">
      <w:pPr>
        <w:jc w:val="both"/>
        <w:rPr>
          <w:rFonts w:cs="Arial"/>
          <w:lang w:val="es-ES_tradnl"/>
        </w:rPr>
      </w:pPr>
    </w:p>
    <w:p w14:paraId="207F6217" w14:textId="77777777" w:rsidR="00E3674B" w:rsidRPr="00E3674B" w:rsidRDefault="00E3674B" w:rsidP="00E3674B">
      <w:pPr>
        <w:numPr>
          <w:ilvl w:val="1"/>
          <w:numId w:val="28"/>
        </w:numPr>
        <w:jc w:val="both"/>
        <w:rPr>
          <w:rFonts w:cs="Arial"/>
          <w:b/>
          <w:lang w:val="es-ES_tradnl"/>
        </w:rPr>
      </w:pPr>
      <w:r w:rsidRPr="00E3674B">
        <w:rPr>
          <w:rFonts w:cs="Arial"/>
          <w:b/>
          <w:lang w:val="es-ES_tradnl"/>
        </w:rPr>
        <w:t>REGLAS O NORMAS:</w:t>
      </w:r>
    </w:p>
    <w:p w14:paraId="51E2DBB4" w14:textId="77777777" w:rsidR="00E3674B" w:rsidRPr="00E3674B" w:rsidRDefault="00E3674B" w:rsidP="00E3674B">
      <w:pPr>
        <w:jc w:val="both"/>
        <w:rPr>
          <w:rFonts w:cs="Arial"/>
          <w:lang w:val="es-ES_tradnl"/>
        </w:rPr>
      </w:pPr>
    </w:p>
    <w:p w14:paraId="07136FF2" w14:textId="77777777" w:rsidR="00E3674B" w:rsidRPr="00E3674B" w:rsidRDefault="00E3674B" w:rsidP="00E3674B">
      <w:pPr>
        <w:jc w:val="both"/>
        <w:rPr>
          <w:rFonts w:cs="Arial"/>
          <w:lang w:val="es-ES_tradnl"/>
        </w:rPr>
      </w:pPr>
      <w:r w:rsidRPr="00E3674B">
        <w:rPr>
          <w:rFonts w:cs="Arial"/>
          <w:lang w:val="es-ES_tradnl"/>
        </w:rPr>
        <w:t>- Consejo Internacional de Archivos. ISAD (G) (2000). Norma Internacional General de Descripción Archivística. Madrid, Subdirección de los Archivos Estatales.</w:t>
      </w:r>
    </w:p>
    <w:p w14:paraId="0FBA4B71" w14:textId="77777777" w:rsidR="00E3674B" w:rsidRPr="00E3674B" w:rsidRDefault="00E3674B" w:rsidP="00E3674B">
      <w:pPr>
        <w:jc w:val="both"/>
        <w:rPr>
          <w:rFonts w:cs="Arial"/>
          <w:lang w:val="es-ES_tradnl"/>
        </w:rPr>
      </w:pPr>
    </w:p>
    <w:p w14:paraId="78ECEE30" w14:textId="77777777" w:rsidR="00E3674B" w:rsidRPr="00E3674B" w:rsidRDefault="00E3674B" w:rsidP="00E3674B">
      <w:pPr>
        <w:jc w:val="both"/>
        <w:rPr>
          <w:rFonts w:cs="Arial"/>
          <w:lang w:val="es-ES_tradnl"/>
        </w:rPr>
      </w:pPr>
      <w:r w:rsidRPr="00E3674B">
        <w:rPr>
          <w:rFonts w:cs="Arial"/>
          <w:lang w:val="es-ES_tradnl"/>
        </w:rPr>
        <w:t>- Dirección General del Archivo Nacional (2010). Aplicación de la Norma Internacional de Descripción ISAD (G) en el Archivo Nacional. Actualizada en mayo de 2011.</w:t>
      </w:r>
    </w:p>
    <w:p w14:paraId="347A93DC" w14:textId="77777777" w:rsidR="00E3674B" w:rsidRPr="00E3674B" w:rsidRDefault="00E3674B" w:rsidP="00E3674B">
      <w:pPr>
        <w:jc w:val="both"/>
        <w:rPr>
          <w:rFonts w:cs="Arial"/>
          <w:lang w:val="es-ES_tradnl"/>
        </w:rPr>
      </w:pPr>
    </w:p>
    <w:p w14:paraId="2C9BCE79" w14:textId="58DECD2A" w:rsidR="003A45FC" w:rsidRPr="00E3674B" w:rsidRDefault="00E3674B" w:rsidP="00E60BFA">
      <w:pPr>
        <w:pStyle w:val="Default"/>
        <w:jc w:val="both"/>
        <w:rPr>
          <w:rFonts w:cs="Arial"/>
          <w:lang w:val="es-ES"/>
        </w:rPr>
      </w:pPr>
      <w:r w:rsidRPr="00E3674B">
        <w:rPr>
          <w:rFonts w:ascii="Arial" w:hAnsi="Arial" w:cs="Arial"/>
          <w:b/>
          <w:sz w:val="22"/>
          <w:szCs w:val="22"/>
          <w:lang w:val="es-ES_tradnl"/>
        </w:rPr>
        <w:t>7.3 FECHA (S) DE LA (S) DESCRIPCIÓN (ES):</w:t>
      </w:r>
      <w:r w:rsidRPr="00E3674B">
        <w:rPr>
          <w:rFonts w:ascii="Arial" w:hAnsi="Arial" w:cs="Arial"/>
          <w:sz w:val="22"/>
          <w:szCs w:val="22"/>
          <w:lang w:val="es-ES_tradnl"/>
        </w:rPr>
        <w:t xml:space="preserve"> 2015-07-13. </w:t>
      </w:r>
      <w:r w:rsidRPr="00E3674B">
        <w:rPr>
          <w:rFonts w:ascii="Arial" w:hAnsi="Arial" w:cs="Arial"/>
          <w:bCs/>
          <w:sz w:val="22"/>
          <w:szCs w:val="22"/>
          <w:lang w:val="es-ES_tradnl"/>
        </w:rPr>
        <w:t>Revisada y aprobada por la Comisión de Descripción del Archivo Nacional, sesión 07-2015.</w:t>
      </w:r>
      <w:r w:rsidR="00E60BFA" w:rsidRPr="00E3674B">
        <w:rPr>
          <w:rFonts w:cs="Arial"/>
          <w:lang w:val="es-ES"/>
        </w:rPr>
        <w:t xml:space="preserve"> </w:t>
      </w:r>
    </w:p>
    <w:p w14:paraId="22B8B37F" w14:textId="77777777" w:rsidR="00E3674B" w:rsidRPr="00E3674B" w:rsidRDefault="00E3674B">
      <w:pPr>
        <w:jc w:val="both"/>
        <w:rPr>
          <w:rFonts w:cs="Arial"/>
          <w:lang w:val="es-ES"/>
        </w:rPr>
      </w:pPr>
      <w:bookmarkStart w:id="0" w:name="_GoBack"/>
      <w:bookmarkEnd w:id="0"/>
    </w:p>
    <w:sectPr w:rsidR="00E3674B" w:rsidRPr="00E3674B"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04B98" w14:textId="77777777" w:rsidR="00A23476" w:rsidRDefault="00A23476" w:rsidP="00602906">
      <w:r>
        <w:separator/>
      </w:r>
    </w:p>
  </w:endnote>
  <w:endnote w:type="continuationSeparator" w:id="0">
    <w:p w14:paraId="5CC0F7E7" w14:textId="77777777" w:rsidR="00A23476" w:rsidRDefault="00A23476"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4132B331"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EF5317" w14:textId="77777777" w:rsidR="00A23476" w:rsidRDefault="00A23476" w:rsidP="00602906">
      <w:r>
        <w:separator/>
      </w:r>
    </w:p>
  </w:footnote>
  <w:footnote w:type="continuationSeparator" w:id="0">
    <w:p w14:paraId="715A2C9E" w14:textId="77777777" w:rsidR="00A23476" w:rsidRDefault="00A23476" w:rsidP="00602906">
      <w:r>
        <w:continuationSeparator/>
      </w:r>
    </w:p>
  </w:footnote>
  <w:footnote w:id="1">
    <w:p w14:paraId="25D85E61" w14:textId="77777777" w:rsidR="00E3674B" w:rsidRPr="00A97213" w:rsidRDefault="00E3674B" w:rsidP="00E3674B">
      <w:pPr>
        <w:pStyle w:val="NormalWeb"/>
        <w:spacing w:before="0" w:after="0"/>
        <w:jc w:val="both"/>
        <w:rPr>
          <w:rFonts w:ascii="Arial" w:hAnsi="Arial" w:cs="Arial"/>
          <w:sz w:val="18"/>
          <w:szCs w:val="18"/>
          <w:lang w:val="es-ES_tradnl"/>
        </w:rPr>
      </w:pPr>
      <w:r w:rsidRPr="00A97213">
        <w:rPr>
          <w:rStyle w:val="Refdenotaalpie"/>
          <w:rFonts w:ascii="Arial" w:hAnsi="Arial" w:cs="Arial"/>
        </w:rPr>
        <w:footnoteRef/>
      </w:r>
      <w:r w:rsidRPr="00A97213">
        <w:rPr>
          <w:rFonts w:ascii="Arial" w:hAnsi="Arial" w:cs="Arial"/>
        </w:rPr>
        <w:t xml:space="preserve"> </w:t>
      </w:r>
      <w:r w:rsidRPr="00A97213">
        <w:rPr>
          <w:rFonts w:ascii="Arial" w:hAnsi="Arial" w:cs="Arial"/>
          <w:sz w:val="18"/>
          <w:szCs w:val="18"/>
          <w:lang w:val="es-ES_tradnl"/>
        </w:rPr>
        <w:t>María Cecilia Arce González, Jefa del Departamento de Conservación brinda un informe en un oficio del 15 de mayo de 1995 acerca del estado de conservación de estos documentos, posterior a la inspección realizada. Ver: Expediente de informe de inspección de 1995 del Departamento Servicios Archivísticos Externos.</w:t>
      </w:r>
    </w:p>
  </w:footnote>
  <w:footnote w:id="2">
    <w:p w14:paraId="78A96FE6" w14:textId="77777777" w:rsidR="00E3674B" w:rsidRPr="00A97213" w:rsidRDefault="00E3674B" w:rsidP="00E3674B">
      <w:pPr>
        <w:pStyle w:val="Textonotapie"/>
        <w:jc w:val="both"/>
        <w:rPr>
          <w:rFonts w:ascii="Arial" w:hAnsi="Arial" w:cs="Arial"/>
          <w:sz w:val="18"/>
          <w:szCs w:val="18"/>
          <w:lang w:val="es-CR"/>
        </w:rPr>
      </w:pPr>
      <w:r w:rsidRPr="00A97213">
        <w:rPr>
          <w:rStyle w:val="Refdenotaalpie"/>
          <w:rFonts w:ascii="Arial" w:hAnsi="Arial" w:cs="Arial"/>
          <w:sz w:val="18"/>
          <w:szCs w:val="18"/>
        </w:rPr>
        <w:footnoteRef/>
      </w:r>
      <w:r w:rsidRPr="00A97213">
        <w:rPr>
          <w:rFonts w:ascii="Arial" w:hAnsi="Arial" w:cs="Arial"/>
          <w:sz w:val="18"/>
          <w:szCs w:val="18"/>
        </w:rPr>
        <w:t xml:space="preserve"> Marco Calderón, Jefe del Departamento de Conservación del Archivo Nacional indicó mediante oficio DC-281-2003, que una parte de los documentos son “una masa amorfa de papel descompuesto por la presencia de agentes químicos y biológicos, este material es irrecuperable y arriesga el resto de la documentación que se encuentra bien. En el oficio DC-492-2004 de 2 de setiembre de 2004, Calderón insiste que debido a su estado de conservación se hace imposible someterlo a limpieza, está en proceso de descomposición por exceso de humedad y ha desarrollado colonias de hongos.</w:t>
      </w:r>
    </w:p>
  </w:footnote>
  <w:footnote w:id="3">
    <w:p w14:paraId="1736C165" w14:textId="77777777" w:rsidR="00E3674B" w:rsidRDefault="00E3674B" w:rsidP="00E3674B">
      <w:pPr>
        <w:pStyle w:val="NormalWeb"/>
        <w:spacing w:before="0" w:after="0"/>
        <w:jc w:val="both"/>
        <w:rPr>
          <w:sz w:val="18"/>
          <w:szCs w:val="18"/>
          <w:lang w:val="es-ES_tradnl"/>
        </w:rPr>
      </w:pPr>
      <w:r w:rsidRPr="00A97213">
        <w:rPr>
          <w:rStyle w:val="Refdenotaalpie"/>
          <w:rFonts w:ascii="Arial" w:hAnsi="Arial" w:cs="Arial"/>
          <w:sz w:val="18"/>
          <w:szCs w:val="18"/>
        </w:rPr>
        <w:footnoteRef/>
      </w:r>
      <w:r w:rsidRPr="00A97213">
        <w:rPr>
          <w:rFonts w:ascii="Arial" w:hAnsi="Arial" w:cs="Arial"/>
          <w:sz w:val="18"/>
          <w:szCs w:val="18"/>
        </w:rPr>
        <w:t xml:space="preserve"> </w:t>
      </w:r>
      <w:r w:rsidRPr="00A97213">
        <w:rPr>
          <w:rFonts w:ascii="Arial" w:hAnsi="Arial" w:cs="Arial"/>
          <w:sz w:val="18"/>
          <w:szCs w:val="18"/>
          <w:lang w:eastAsia="es-ES"/>
        </w:rPr>
        <w:t>El oficio</w:t>
      </w:r>
      <w:r w:rsidRPr="00A97213">
        <w:rPr>
          <w:rFonts w:ascii="Arial" w:hAnsi="Arial" w:cs="Arial"/>
          <w:sz w:val="18"/>
          <w:szCs w:val="18"/>
          <w:lang w:val="es-ES_tradnl"/>
        </w:rPr>
        <w:t xml:space="preserve"> DC-678-2008 de 16 de julio de 2008, menciona que de 30 cintas de audio de carrete abierto solo se pudieron digitalizar 4 debido a que el resto tenía muy mala calidad, mientras que de los 31 casetes de audio en soporte magnetofónico, por las mismas razones, solo se pudieron digitalizar 27. Ver Expediente de Manuel Mora del Departamento Servicios Archivísticos Externos.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40"/>
    <w:lvl w:ilvl="0">
      <w:start w:val="1"/>
      <w:numFmt w:val="bullet"/>
      <w:lvlText w:val=""/>
      <w:lvlJc w:val="left"/>
      <w:pPr>
        <w:tabs>
          <w:tab w:val="num" w:pos="720"/>
        </w:tabs>
        <w:ind w:left="0" w:firstLine="0"/>
      </w:pPr>
      <w:rPr>
        <w:rFonts w:ascii="Wingdings" w:hAnsi="Wingdings"/>
      </w:rPr>
    </w:lvl>
  </w:abstractNum>
  <w:abstractNum w:abstractNumId="2">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
    <w:nsid w:val="00000004"/>
    <w:multiLevelType w:val="multilevel"/>
    <w:tmpl w:val="00000004"/>
    <w:name w:val="WW8Num10"/>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nsid w:val="00000006"/>
    <w:multiLevelType w:val="multilevel"/>
    <w:tmpl w:val="00000006"/>
    <w:name w:val="WW8Num12"/>
    <w:lvl w:ilvl="0">
      <w:start w:val="3"/>
      <w:numFmt w:val="decimal"/>
      <w:lvlText w:val="%1"/>
      <w:lvlJc w:val="left"/>
      <w:pPr>
        <w:tabs>
          <w:tab w:val="num" w:pos="465"/>
        </w:tabs>
        <w:ind w:left="465" w:hanging="465"/>
      </w:pPr>
      <w:rPr>
        <w:color w:val="auto"/>
      </w:rPr>
    </w:lvl>
    <w:lvl w:ilvl="1">
      <w:start w:val="2"/>
      <w:numFmt w:val="decimal"/>
      <w:lvlText w:val="%1.%2"/>
      <w:lvlJc w:val="left"/>
      <w:pPr>
        <w:tabs>
          <w:tab w:val="num" w:pos="465"/>
        </w:tabs>
        <w:ind w:left="465" w:hanging="46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6">
    <w:nsid w:val="00000007"/>
    <w:multiLevelType w:val="multilevel"/>
    <w:tmpl w:val="00000007"/>
    <w:name w:val="WW8Num14"/>
    <w:lvl w:ilvl="0">
      <w:start w:val="1"/>
      <w:numFmt w:val="decimal"/>
      <w:lvlText w:val="%1"/>
      <w:lvlJc w:val="left"/>
      <w:pPr>
        <w:tabs>
          <w:tab w:val="num" w:pos="450"/>
        </w:tabs>
        <w:ind w:left="450" w:hanging="450"/>
      </w:pPr>
      <w:rPr>
        <w:rFonts w:ascii="Arial" w:hAnsi="Arial" w:cs="Arial"/>
        <w:sz w:val="22"/>
      </w:rPr>
    </w:lvl>
    <w:lvl w:ilvl="1">
      <w:start w:val="1"/>
      <w:numFmt w:val="decimal"/>
      <w:lvlText w:val="%1.%2"/>
      <w:lvlJc w:val="left"/>
      <w:pPr>
        <w:tabs>
          <w:tab w:val="num" w:pos="720"/>
        </w:tabs>
        <w:ind w:left="720" w:hanging="720"/>
      </w:pPr>
      <w:rPr>
        <w:rFonts w:ascii="Arial" w:hAnsi="Arial" w:cs="Arial"/>
        <w:sz w:val="22"/>
      </w:rPr>
    </w:lvl>
    <w:lvl w:ilvl="2">
      <w:start w:val="1"/>
      <w:numFmt w:val="decimal"/>
      <w:lvlText w:val="%1.%2.%3"/>
      <w:lvlJc w:val="left"/>
      <w:pPr>
        <w:tabs>
          <w:tab w:val="num" w:pos="720"/>
        </w:tabs>
        <w:ind w:left="720" w:hanging="720"/>
      </w:pPr>
      <w:rPr>
        <w:rFonts w:ascii="Arial" w:hAnsi="Arial" w:cs="Arial"/>
        <w:sz w:val="22"/>
      </w:rPr>
    </w:lvl>
    <w:lvl w:ilvl="3">
      <w:start w:val="1"/>
      <w:numFmt w:val="decimal"/>
      <w:lvlText w:val="%1.%2.%3.%4"/>
      <w:lvlJc w:val="left"/>
      <w:pPr>
        <w:tabs>
          <w:tab w:val="num" w:pos="1080"/>
        </w:tabs>
        <w:ind w:left="1080" w:hanging="1080"/>
      </w:pPr>
      <w:rPr>
        <w:rFonts w:ascii="Arial" w:hAnsi="Arial" w:cs="Arial"/>
        <w:sz w:val="22"/>
      </w:rPr>
    </w:lvl>
    <w:lvl w:ilvl="4">
      <w:start w:val="1"/>
      <w:numFmt w:val="decimal"/>
      <w:lvlText w:val="%1.%2.%3.%4.%5"/>
      <w:lvlJc w:val="left"/>
      <w:pPr>
        <w:tabs>
          <w:tab w:val="num" w:pos="1440"/>
        </w:tabs>
        <w:ind w:left="1440" w:hanging="1440"/>
      </w:pPr>
      <w:rPr>
        <w:rFonts w:ascii="Arial" w:hAnsi="Arial" w:cs="Arial"/>
        <w:sz w:val="22"/>
      </w:rPr>
    </w:lvl>
    <w:lvl w:ilvl="5">
      <w:start w:val="1"/>
      <w:numFmt w:val="decimal"/>
      <w:lvlText w:val="%1.%2.%3.%4.%5.%6"/>
      <w:lvlJc w:val="left"/>
      <w:pPr>
        <w:tabs>
          <w:tab w:val="num" w:pos="1440"/>
        </w:tabs>
        <w:ind w:left="1440" w:hanging="1440"/>
      </w:pPr>
      <w:rPr>
        <w:rFonts w:ascii="Arial" w:hAnsi="Arial" w:cs="Arial"/>
        <w:sz w:val="22"/>
      </w:rPr>
    </w:lvl>
    <w:lvl w:ilvl="6">
      <w:start w:val="1"/>
      <w:numFmt w:val="decimal"/>
      <w:lvlText w:val="%1.%2.%3.%4.%5.%6.%7"/>
      <w:lvlJc w:val="left"/>
      <w:pPr>
        <w:tabs>
          <w:tab w:val="num" w:pos="1800"/>
        </w:tabs>
        <w:ind w:left="1800" w:hanging="1800"/>
      </w:pPr>
      <w:rPr>
        <w:rFonts w:ascii="Arial" w:hAnsi="Arial" w:cs="Arial"/>
        <w:sz w:val="22"/>
      </w:rPr>
    </w:lvl>
    <w:lvl w:ilvl="7">
      <w:start w:val="1"/>
      <w:numFmt w:val="decimal"/>
      <w:lvlText w:val="%1.%2.%3.%4.%5.%6.%7.%8"/>
      <w:lvlJc w:val="left"/>
      <w:pPr>
        <w:tabs>
          <w:tab w:val="num" w:pos="2160"/>
        </w:tabs>
        <w:ind w:left="2160" w:hanging="2160"/>
      </w:pPr>
      <w:rPr>
        <w:rFonts w:ascii="Arial" w:hAnsi="Arial" w:cs="Arial"/>
        <w:sz w:val="22"/>
      </w:rPr>
    </w:lvl>
    <w:lvl w:ilvl="8">
      <w:start w:val="1"/>
      <w:numFmt w:val="decimal"/>
      <w:lvlText w:val="%1.%2.%3.%4.%5.%6.%7.%8.%9"/>
      <w:lvlJc w:val="left"/>
      <w:pPr>
        <w:tabs>
          <w:tab w:val="num" w:pos="2160"/>
        </w:tabs>
        <w:ind w:left="2160" w:hanging="2160"/>
      </w:pPr>
      <w:rPr>
        <w:rFonts w:ascii="Arial" w:hAnsi="Arial" w:cs="Arial"/>
        <w:sz w:val="22"/>
      </w:rPr>
    </w:lvl>
  </w:abstractNum>
  <w:abstractNum w:abstractNumId="7">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8">
    <w:nsid w:val="00000009"/>
    <w:multiLevelType w:val="multilevel"/>
    <w:tmpl w:val="00000009"/>
    <w:name w:val="WW8Num17"/>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multilevel"/>
    <w:tmpl w:val="0000000A"/>
    <w:name w:val="WW8Num18"/>
    <w:lvl w:ilvl="0">
      <w:start w:val="6"/>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86D76BD"/>
    <w:multiLevelType w:val="hybridMultilevel"/>
    <w:tmpl w:val="498856D4"/>
    <w:lvl w:ilvl="0" w:tplc="A64A0D0E">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0E2712DA"/>
    <w:multiLevelType w:val="multilevel"/>
    <w:tmpl w:val="1F7096AC"/>
    <w:lvl w:ilvl="0">
      <w:start w:val="7"/>
      <w:numFmt w:val="decimal"/>
      <w:lvlText w:val="%1"/>
      <w:lvlJc w:val="left"/>
      <w:pPr>
        <w:tabs>
          <w:tab w:val="num" w:pos="570"/>
        </w:tabs>
        <w:ind w:left="570" w:hanging="570"/>
      </w:pPr>
    </w:lvl>
    <w:lvl w:ilvl="1">
      <w:start w:val="2"/>
      <w:numFmt w:val="decimal"/>
      <w:lvlText w:val="%1.%2"/>
      <w:lvlJc w:val="left"/>
      <w:pPr>
        <w:tabs>
          <w:tab w:val="num" w:pos="720"/>
        </w:tabs>
        <w:ind w:left="720" w:hanging="720"/>
      </w:pPr>
      <w:rPr>
        <w:b/>
      </w:r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520"/>
        </w:tabs>
        <w:ind w:left="2520" w:hanging="2520"/>
      </w:pPr>
    </w:lvl>
  </w:abstractNum>
  <w:abstractNum w:abstractNumId="12">
    <w:nsid w:val="14146D6F"/>
    <w:multiLevelType w:val="hybridMultilevel"/>
    <w:tmpl w:val="0AC2129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3">
    <w:nsid w:val="184B2868"/>
    <w:multiLevelType w:val="hybridMultilevel"/>
    <w:tmpl w:val="5596C810"/>
    <w:lvl w:ilvl="0" w:tplc="4DA62832">
      <w:start w:val="4"/>
      <w:numFmt w:val="bullet"/>
      <w:lvlText w:val="-"/>
      <w:lvlJc w:val="left"/>
      <w:pPr>
        <w:ind w:left="720" w:hanging="360"/>
      </w:pPr>
      <w:rPr>
        <w:rFonts w:ascii="Verdana" w:eastAsia="Times New Roman" w:hAnsi="Verdana"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4">
    <w:nsid w:val="19795CD6"/>
    <w:multiLevelType w:val="multilevel"/>
    <w:tmpl w:val="11B00856"/>
    <w:lvl w:ilvl="0">
      <w:start w:val="6"/>
      <w:numFmt w:val="decimal"/>
      <w:lvlText w:val="%1"/>
      <w:lvlJc w:val="left"/>
      <w:pPr>
        <w:ind w:left="405" w:hanging="405"/>
      </w:pPr>
    </w:lvl>
    <w:lvl w:ilvl="1">
      <w:start w:val="1"/>
      <w:numFmt w:val="decimal"/>
      <w:lvlText w:val="%1.%2"/>
      <w:lvlJc w:val="left"/>
      <w:pPr>
        <w:ind w:left="720" w:hanging="720"/>
      </w:pPr>
    </w:lvl>
    <w:lvl w:ilvl="2">
      <w:start w:val="1"/>
      <w:numFmt w:val="decimal"/>
      <w:lvlText w:val="%1.%2.%3"/>
      <w:lvlJc w:val="left"/>
      <w:pPr>
        <w:ind w:left="1800" w:hanging="108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15">
    <w:nsid w:val="1FDB3FBE"/>
    <w:multiLevelType w:val="multilevel"/>
    <w:tmpl w:val="6D5860B8"/>
    <w:lvl w:ilvl="0">
      <w:start w:val="7"/>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28C84294"/>
    <w:multiLevelType w:val="multilevel"/>
    <w:tmpl w:val="C860C5D8"/>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29BA76E6"/>
    <w:multiLevelType w:val="multilevel"/>
    <w:tmpl w:val="651A3132"/>
    <w:lvl w:ilvl="0">
      <w:start w:val="3"/>
      <w:numFmt w:val="decimal"/>
      <w:lvlText w:val="%1."/>
      <w:lvlJc w:val="left"/>
      <w:pPr>
        <w:tabs>
          <w:tab w:val="num" w:pos="510"/>
        </w:tabs>
        <w:ind w:left="510" w:hanging="510"/>
      </w:pPr>
    </w:lvl>
    <w:lvl w:ilvl="1">
      <w:start w:val="3"/>
      <w:numFmt w:val="decimal"/>
      <w:lvlText w:val="%1.%2."/>
      <w:lvlJc w:val="left"/>
      <w:pPr>
        <w:tabs>
          <w:tab w:val="num" w:pos="720"/>
        </w:tabs>
        <w:ind w:left="720" w:hanging="720"/>
      </w:pPr>
      <w:rPr>
        <w:b/>
      </w:r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18">
    <w:nsid w:val="30DA5C96"/>
    <w:multiLevelType w:val="multilevel"/>
    <w:tmpl w:val="1264F790"/>
    <w:lvl w:ilvl="0">
      <w:start w:val="1"/>
      <w:numFmt w:val="decimal"/>
      <w:lvlText w:val="%1"/>
      <w:lvlJc w:val="left"/>
      <w:pPr>
        <w:ind w:left="750" w:hanging="750"/>
      </w:pPr>
      <w:rPr>
        <w:rFonts w:ascii="Verdana" w:hAnsi="Verdana" w:hint="default"/>
        <w:color w:val="auto"/>
        <w:sz w:val="22"/>
      </w:rPr>
    </w:lvl>
    <w:lvl w:ilvl="1">
      <w:start w:val="1"/>
      <w:numFmt w:val="decimal"/>
      <w:lvlText w:val="%1.%2"/>
      <w:lvlJc w:val="left"/>
      <w:pPr>
        <w:ind w:left="750" w:hanging="750"/>
      </w:pPr>
      <w:rPr>
        <w:rFonts w:ascii="Verdana" w:hAnsi="Verdana" w:hint="default"/>
        <w:b/>
        <w:color w:val="auto"/>
        <w:sz w:val="22"/>
      </w:rPr>
    </w:lvl>
    <w:lvl w:ilvl="2">
      <w:start w:val="1"/>
      <w:numFmt w:val="decimal"/>
      <w:lvlText w:val="%1.%2.%3"/>
      <w:lvlJc w:val="left"/>
      <w:pPr>
        <w:ind w:left="750" w:hanging="750"/>
      </w:pPr>
      <w:rPr>
        <w:rFonts w:ascii="Verdana" w:hAnsi="Verdana" w:hint="default"/>
        <w:color w:val="auto"/>
        <w:sz w:val="22"/>
      </w:rPr>
    </w:lvl>
    <w:lvl w:ilvl="3">
      <w:start w:val="1"/>
      <w:numFmt w:val="decimal"/>
      <w:lvlText w:val="%1.%2.%3.%4"/>
      <w:lvlJc w:val="left"/>
      <w:pPr>
        <w:ind w:left="1080" w:hanging="1080"/>
      </w:pPr>
      <w:rPr>
        <w:rFonts w:ascii="Verdana" w:hAnsi="Verdana" w:hint="default"/>
        <w:color w:val="auto"/>
        <w:sz w:val="22"/>
      </w:rPr>
    </w:lvl>
    <w:lvl w:ilvl="4">
      <w:start w:val="1"/>
      <w:numFmt w:val="decimal"/>
      <w:lvlText w:val="%1.%2.%3.%4.%5"/>
      <w:lvlJc w:val="left"/>
      <w:pPr>
        <w:ind w:left="1440" w:hanging="1440"/>
      </w:pPr>
      <w:rPr>
        <w:rFonts w:ascii="Verdana" w:hAnsi="Verdana" w:hint="default"/>
        <w:color w:val="auto"/>
        <w:sz w:val="22"/>
      </w:rPr>
    </w:lvl>
    <w:lvl w:ilvl="5">
      <w:start w:val="1"/>
      <w:numFmt w:val="decimal"/>
      <w:lvlText w:val="%1.%2.%3.%4.%5.%6"/>
      <w:lvlJc w:val="left"/>
      <w:pPr>
        <w:ind w:left="1800" w:hanging="1800"/>
      </w:pPr>
      <w:rPr>
        <w:rFonts w:ascii="Verdana" w:hAnsi="Verdana" w:hint="default"/>
        <w:color w:val="auto"/>
        <w:sz w:val="22"/>
      </w:rPr>
    </w:lvl>
    <w:lvl w:ilvl="6">
      <w:start w:val="1"/>
      <w:numFmt w:val="decimal"/>
      <w:lvlText w:val="%1.%2.%3.%4.%5.%6.%7"/>
      <w:lvlJc w:val="left"/>
      <w:pPr>
        <w:ind w:left="1800" w:hanging="1800"/>
      </w:pPr>
      <w:rPr>
        <w:rFonts w:ascii="Verdana" w:hAnsi="Verdana" w:hint="default"/>
        <w:color w:val="auto"/>
        <w:sz w:val="22"/>
      </w:rPr>
    </w:lvl>
    <w:lvl w:ilvl="7">
      <w:start w:val="1"/>
      <w:numFmt w:val="decimal"/>
      <w:lvlText w:val="%1.%2.%3.%4.%5.%6.%7.%8"/>
      <w:lvlJc w:val="left"/>
      <w:pPr>
        <w:ind w:left="2160" w:hanging="2160"/>
      </w:pPr>
      <w:rPr>
        <w:rFonts w:ascii="Verdana" w:hAnsi="Verdana" w:hint="default"/>
        <w:color w:val="auto"/>
        <w:sz w:val="22"/>
      </w:rPr>
    </w:lvl>
    <w:lvl w:ilvl="8">
      <w:start w:val="1"/>
      <w:numFmt w:val="decimal"/>
      <w:lvlText w:val="%1.%2.%3.%4.%5.%6.%7.%8.%9"/>
      <w:lvlJc w:val="left"/>
      <w:pPr>
        <w:ind w:left="2520" w:hanging="2520"/>
      </w:pPr>
      <w:rPr>
        <w:rFonts w:ascii="Verdana" w:hAnsi="Verdana" w:hint="default"/>
        <w:color w:val="auto"/>
        <w:sz w:val="22"/>
      </w:rPr>
    </w:lvl>
  </w:abstractNum>
  <w:abstractNum w:abstractNumId="19">
    <w:nsid w:val="31007D23"/>
    <w:multiLevelType w:val="multilevel"/>
    <w:tmpl w:val="0EE6D1F6"/>
    <w:lvl w:ilvl="0">
      <w:start w:val="6"/>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0">
    <w:nsid w:val="3BDD3BFD"/>
    <w:multiLevelType w:val="multilevel"/>
    <w:tmpl w:val="111CCB44"/>
    <w:lvl w:ilvl="0">
      <w:start w:val="4"/>
      <w:numFmt w:val="decimal"/>
      <w:lvlText w:val="%1"/>
      <w:lvlJc w:val="left"/>
      <w:pPr>
        <w:tabs>
          <w:tab w:val="num" w:pos="360"/>
        </w:tabs>
        <w:ind w:left="360" w:hanging="360"/>
      </w:pPr>
      <w:rPr>
        <w:b/>
      </w:r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1">
    <w:nsid w:val="42B84F2B"/>
    <w:multiLevelType w:val="multilevel"/>
    <w:tmpl w:val="B32E97F0"/>
    <w:lvl w:ilvl="0">
      <w:start w:val="7"/>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22">
    <w:nsid w:val="490B6A21"/>
    <w:multiLevelType w:val="hybridMultilevel"/>
    <w:tmpl w:val="6172E4D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4A0F55B1"/>
    <w:multiLevelType w:val="multilevel"/>
    <w:tmpl w:val="42FE84DC"/>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24">
    <w:nsid w:val="4A22390C"/>
    <w:multiLevelType w:val="multilevel"/>
    <w:tmpl w:val="924E4118"/>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5">
    <w:nsid w:val="5236187B"/>
    <w:multiLevelType w:val="hybridMultilevel"/>
    <w:tmpl w:val="A5263A38"/>
    <w:lvl w:ilvl="0" w:tplc="A64A0D0E">
      <w:numFmt w:val="bullet"/>
      <w:lvlText w:val="-"/>
      <w:lvlJc w:val="left"/>
      <w:pPr>
        <w:ind w:left="1080" w:hanging="360"/>
      </w:pPr>
      <w:rPr>
        <w:rFonts w:ascii="Times New Roman" w:eastAsia="Times New Roman" w:hAnsi="Times New Roman" w:cs="Times New Roman" w:hint="default"/>
      </w:rPr>
    </w:lvl>
    <w:lvl w:ilvl="1" w:tplc="140A0003">
      <w:start w:val="1"/>
      <w:numFmt w:val="bullet"/>
      <w:lvlText w:val="o"/>
      <w:lvlJc w:val="left"/>
      <w:pPr>
        <w:ind w:left="1800" w:hanging="360"/>
      </w:pPr>
      <w:rPr>
        <w:rFonts w:ascii="Courier New" w:hAnsi="Courier New" w:cs="Courier New" w:hint="default"/>
      </w:rPr>
    </w:lvl>
    <w:lvl w:ilvl="2" w:tplc="140A0005">
      <w:start w:val="1"/>
      <w:numFmt w:val="bullet"/>
      <w:lvlText w:val=""/>
      <w:lvlJc w:val="left"/>
      <w:pPr>
        <w:ind w:left="2520" w:hanging="360"/>
      </w:pPr>
      <w:rPr>
        <w:rFonts w:ascii="Wingdings" w:hAnsi="Wingdings" w:hint="default"/>
      </w:rPr>
    </w:lvl>
    <w:lvl w:ilvl="3" w:tplc="140A0001">
      <w:start w:val="1"/>
      <w:numFmt w:val="bullet"/>
      <w:lvlText w:val=""/>
      <w:lvlJc w:val="left"/>
      <w:pPr>
        <w:ind w:left="3240" w:hanging="360"/>
      </w:pPr>
      <w:rPr>
        <w:rFonts w:ascii="Symbol" w:hAnsi="Symbol" w:hint="default"/>
      </w:rPr>
    </w:lvl>
    <w:lvl w:ilvl="4" w:tplc="140A0003">
      <w:start w:val="1"/>
      <w:numFmt w:val="bullet"/>
      <w:lvlText w:val="o"/>
      <w:lvlJc w:val="left"/>
      <w:pPr>
        <w:ind w:left="3960" w:hanging="360"/>
      </w:pPr>
      <w:rPr>
        <w:rFonts w:ascii="Courier New" w:hAnsi="Courier New" w:cs="Courier New" w:hint="default"/>
      </w:rPr>
    </w:lvl>
    <w:lvl w:ilvl="5" w:tplc="140A0005">
      <w:start w:val="1"/>
      <w:numFmt w:val="bullet"/>
      <w:lvlText w:val=""/>
      <w:lvlJc w:val="left"/>
      <w:pPr>
        <w:ind w:left="4680" w:hanging="360"/>
      </w:pPr>
      <w:rPr>
        <w:rFonts w:ascii="Wingdings" w:hAnsi="Wingdings" w:hint="default"/>
      </w:rPr>
    </w:lvl>
    <w:lvl w:ilvl="6" w:tplc="140A0001">
      <w:start w:val="1"/>
      <w:numFmt w:val="bullet"/>
      <w:lvlText w:val=""/>
      <w:lvlJc w:val="left"/>
      <w:pPr>
        <w:ind w:left="5400" w:hanging="360"/>
      </w:pPr>
      <w:rPr>
        <w:rFonts w:ascii="Symbol" w:hAnsi="Symbol" w:hint="default"/>
      </w:rPr>
    </w:lvl>
    <w:lvl w:ilvl="7" w:tplc="140A0003">
      <w:start w:val="1"/>
      <w:numFmt w:val="bullet"/>
      <w:lvlText w:val="o"/>
      <w:lvlJc w:val="left"/>
      <w:pPr>
        <w:ind w:left="6120" w:hanging="360"/>
      </w:pPr>
      <w:rPr>
        <w:rFonts w:ascii="Courier New" w:hAnsi="Courier New" w:cs="Courier New" w:hint="default"/>
      </w:rPr>
    </w:lvl>
    <w:lvl w:ilvl="8" w:tplc="140A0005">
      <w:start w:val="1"/>
      <w:numFmt w:val="bullet"/>
      <w:lvlText w:val=""/>
      <w:lvlJc w:val="left"/>
      <w:pPr>
        <w:ind w:left="6840" w:hanging="360"/>
      </w:pPr>
      <w:rPr>
        <w:rFonts w:ascii="Wingdings" w:hAnsi="Wingdings" w:hint="default"/>
      </w:rPr>
    </w:lvl>
  </w:abstractNum>
  <w:abstractNum w:abstractNumId="26">
    <w:nsid w:val="52C34C56"/>
    <w:multiLevelType w:val="hybridMultilevel"/>
    <w:tmpl w:val="6B18F4F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7">
    <w:nsid w:val="64421274"/>
    <w:multiLevelType w:val="hybridMultilevel"/>
    <w:tmpl w:val="1A2A224C"/>
    <w:lvl w:ilvl="0" w:tplc="A64A0D0E">
      <w:numFmt w:val="bullet"/>
      <w:lvlText w:val="-"/>
      <w:lvlJc w:val="left"/>
      <w:pPr>
        <w:ind w:left="72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8">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9">
    <w:nsid w:val="69C454E2"/>
    <w:multiLevelType w:val="multilevel"/>
    <w:tmpl w:val="9E468208"/>
    <w:lvl w:ilvl="0">
      <w:start w:val="7"/>
      <w:numFmt w:val="decimal"/>
      <w:lvlText w:val="%1."/>
      <w:lvlJc w:val="left"/>
      <w:pPr>
        <w:tabs>
          <w:tab w:val="num" w:pos="360"/>
        </w:tabs>
        <w:ind w:left="360" w:hanging="360"/>
      </w:pPr>
      <w:rPr>
        <w:color w:val="auto"/>
      </w:rPr>
    </w:lvl>
    <w:lvl w:ilvl="1">
      <w:start w:val="1"/>
      <w:numFmt w:val="decimal"/>
      <w:isLgl/>
      <w:lvlText w:val="%1.%2."/>
      <w:lvlJc w:val="left"/>
      <w:pPr>
        <w:tabs>
          <w:tab w:val="num" w:pos="704"/>
        </w:tabs>
        <w:ind w:left="704"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0">
    <w:nsid w:val="6B031670"/>
    <w:multiLevelType w:val="hybridMultilevel"/>
    <w:tmpl w:val="5BBCD80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1">
    <w:nsid w:val="6E2B2FAF"/>
    <w:multiLevelType w:val="hybridMultilevel"/>
    <w:tmpl w:val="F4E0CB36"/>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2">
    <w:nsid w:val="72A56514"/>
    <w:multiLevelType w:val="multilevel"/>
    <w:tmpl w:val="37D43E1C"/>
    <w:lvl w:ilvl="0">
      <w:start w:val="5"/>
      <w:numFmt w:val="decimal"/>
      <w:lvlText w:val="%1"/>
      <w:lvlJc w:val="left"/>
      <w:pPr>
        <w:ind w:left="360" w:hanging="360"/>
      </w:pPr>
      <w:rPr>
        <w:b/>
      </w:rPr>
    </w:lvl>
    <w:lvl w:ilvl="1">
      <w:start w:val="3"/>
      <w:numFmt w:val="decimal"/>
      <w:lvlText w:val="%1.%2"/>
      <w:lvlJc w:val="left"/>
      <w:pPr>
        <w:ind w:left="360" w:hanging="360"/>
      </w:pPr>
      <w:rPr>
        <w:rFonts w:ascii="Verdana" w:hAnsi="Verdana" w:hint="default"/>
        <w:b/>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3">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4">
    <w:nsid w:val="746E6C54"/>
    <w:multiLevelType w:val="multilevel"/>
    <w:tmpl w:val="B34A9DF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nsid w:val="781F7EF0"/>
    <w:multiLevelType w:val="multilevel"/>
    <w:tmpl w:val="388CC530"/>
    <w:lvl w:ilvl="0">
      <w:start w:val="2"/>
      <w:numFmt w:val="decimal"/>
      <w:lvlText w:val="%1"/>
      <w:lvlJc w:val="left"/>
      <w:pPr>
        <w:ind w:left="360" w:hanging="360"/>
      </w:pPr>
      <w:rPr>
        <w:rFonts w:ascii="Verdana" w:hAnsi="Verdana" w:hint="default"/>
        <w:b/>
      </w:rPr>
    </w:lvl>
    <w:lvl w:ilvl="1">
      <w:start w:val="1"/>
      <w:numFmt w:val="decimal"/>
      <w:lvlText w:val="%1.%2"/>
      <w:lvlJc w:val="left"/>
      <w:pPr>
        <w:ind w:left="360" w:hanging="36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720" w:hanging="720"/>
      </w:pPr>
      <w:rPr>
        <w:rFonts w:ascii="Verdana" w:hAnsi="Verdana" w:hint="default"/>
        <w:b/>
      </w:rPr>
    </w:lvl>
    <w:lvl w:ilvl="4">
      <w:start w:val="1"/>
      <w:numFmt w:val="decimal"/>
      <w:lvlText w:val="%1.%2.%3.%4.%5"/>
      <w:lvlJc w:val="left"/>
      <w:pPr>
        <w:ind w:left="720" w:hanging="720"/>
      </w:pPr>
      <w:rPr>
        <w:rFonts w:ascii="Verdana" w:hAnsi="Verdana" w:hint="default"/>
        <w:b/>
      </w:rPr>
    </w:lvl>
    <w:lvl w:ilvl="5">
      <w:start w:val="1"/>
      <w:numFmt w:val="decimal"/>
      <w:lvlText w:val="%1.%2.%3.%4.%5.%6"/>
      <w:lvlJc w:val="left"/>
      <w:pPr>
        <w:ind w:left="1080" w:hanging="1080"/>
      </w:pPr>
      <w:rPr>
        <w:rFonts w:ascii="Verdana" w:hAnsi="Verdana" w:hint="default"/>
        <w:b/>
      </w:rPr>
    </w:lvl>
    <w:lvl w:ilvl="6">
      <w:start w:val="1"/>
      <w:numFmt w:val="decimal"/>
      <w:lvlText w:val="%1.%2.%3.%4.%5.%6.%7"/>
      <w:lvlJc w:val="left"/>
      <w:pPr>
        <w:ind w:left="1080" w:hanging="1080"/>
      </w:pPr>
      <w:rPr>
        <w:rFonts w:ascii="Verdana" w:hAnsi="Verdana" w:hint="default"/>
        <w:b/>
      </w:rPr>
    </w:lvl>
    <w:lvl w:ilvl="7">
      <w:start w:val="1"/>
      <w:numFmt w:val="decimal"/>
      <w:lvlText w:val="%1.%2.%3.%4.%5.%6.%7.%8"/>
      <w:lvlJc w:val="left"/>
      <w:pPr>
        <w:ind w:left="1440" w:hanging="1440"/>
      </w:pPr>
      <w:rPr>
        <w:rFonts w:ascii="Verdana" w:hAnsi="Verdana" w:hint="default"/>
        <w:b/>
      </w:rPr>
    </w:lvl>
    <w:lvl w:ilvl="8">
      <w:start w:val="1"/>
      <w:numFmt w:val="decimal"/>
      <w:lvlText w:val="%1.%2.%3.%4.%5.%6.%7.%8.%9"/>
      <w:lvlJc w:val="left"/>
      <w:pPr>
        <w:ind w:left="1440" w:hanging="1440"/>
      </w:pPr>
      <w:rPr>
        <w:rFonts w:ascii="Verdana" w:hAnsi="Verdana" w:hint="default"/>
        <w:b/>
      </w:rPr>
    </w:lvl>
  </w:abstractNum>
  <w:abstractNum w:abstractNumId="36">
    <w:nsid w:val="7A806522"/>
    <w:multiLevelType w:val="hybridMultilevel"/>
    <w:tmpl w:val="46D48BFA"/>
    <w:lvl w:ilvl="0" w:tplc="A64A0D0E">
      <w:numFmt w:val="bullet"/>
      <w:lvlText w:val="-"/>
      <w:lvlJc w:val="left"/>
      <w:pPr>
        <w:ind w:left="1080" w:hanging="360"/>
      </w:pPr>
      <w:rPr>
        <w:rFonts w:ascii="Times New Roman" w:eastAsia="Times New Roman" w:hAnsi="Times New Roman" w:cs="Times New Roman" w:hint="default"/>
      </w:rPr>
    </w:lvl>
    <w:lvl w:ilvl="1" w:tplc="140A0003">
      <w:start w:val="1"/>
      <w:numFmt w:val="bullet"/>
      <w:lvlText w:val="o"/>
      <w:lvlJc w:val="left"/>
      <w:pPr>
        <w:ind w:left="1800" w:hanging="360"/>
      </w:pPr>
      <w:rPr>
        <w:rFonts w:ascii="Courier New" w:hAnsi="Courier New" w:cs="Courier New" w:hint="default"/>
      </w:rPr>
    </w:lvl>
    <w:lvl w:ilvl="2" w:tplc="140A0005">
      <w:start w:val="1"/>
      <w:numFmt w:val="bullet"/>
      <w:lvlText w:val=""/>
      <w:lvlJc w:val="left"/>
      <w:pPr>
        <w:ind w:left="2520" w:hanging="360"/>
      </w:pPr>
      <w:rPr>
        <w:rFonts w:ascii="Wingdings" w:hAnsi="Wingdings" w:hint="default"/>
      </w:rPr>
    </w:lvl>
    <w:lvl w:ilvl="3" w:tplc="140A0001">
      <w:start w:val="1"/>
      <w:numFmt w:val="bullet"/>
      <w:lvlText w:val=""/>
      <w:lvlJc w:val="left"/>
      <w:pPr>
        <w:ind w:left="3240" w:hanging="360"/>
      </w:pPr>
      <w:rPr>
        <w:rFonts w:ascii="Symbol" w:hAnsi="Symbol" w:hint="default"/>
      </w:rPr>
    </w:lvl>
    <w:lvl w:ilvl="4" w:tplc="140A0003">
      <w:start w:val="1"/>
      <w:numFmt w:val="bullet"/>
      <w:lvlText w:val="o"/>
      <w:lvlJc w:val="left"/>
      <w:pPr>
        <w:ind w:left="3960" w:hanging="360"/>
      </w:pPr>
      <w:rPr>
        <w:rFonts w:ascii="Courier New" w:hAnsi="Courier New" w:cs="Courier New" w:hint="default"/>
      </w:rPr>
    </w:lvl>
    <w:lvl w:ilvl="5" w:tplc="140A0005">
      <w:start w:val="1"/>
      <w:numFmt w:val="bullet"/>
      <w:lvlText w:val=""/>
      <w:lvlJc w:val="left"/>
      <w:pPr>
        <w:ind w:left="4680" w:hanging="360"/>
      </w:pPr>
      <w:rPr>
        <w:rFonts w:ascii="Wingdings" w:hAnsi="Wingdings" w:hint="default"/>
      </w:rPr>
    </w:lvl>
    <w:lvl w:ilvl="6" w:tplc="140A0001">
      <w:start w:val="1"/>
      <w:numFmt w:val="bullet"/>
      <w:lvlText w:val=""/>
      <w:lvlJc w:val="left"/>
      <w:pPr>
        <w:ind w:left="5400" w:hanging="360"/>
      </w:pPr>
      <w:rPr>
        <w:rFonts w:ascii="Symbol" w:hAnsi="Symbol" w:hint="default"/>
      </w:rPr>
    </w:lvl>
    <w:lvl w:ilvl="7" w:tplc="140A0003">
      <w:start w:val="1"/>
      <w:numFmt w:val="bullet"/>
      <w:lvlText w:val="o"/>
      <w:lvlJc w:val="left"/>
      <w:pPr>
        <w:ind w:left="6120" w:hanging="360"/>
      </w:pPr>
      <w:rPr>
        <w:rFonts w:ascii="Courier New" w:hAnsi="Courier New" w:cs="Courier New" w:hint="default"/>
      </w:rPr>
    </w:lvl>
    <w:lvl w:ilvl="8" w:tplc="140A0005">
      <w:start w:val="1"/>
      <w:numFmt w:val="bullet"/>
      <w:lvlText w:val=""/>
      <w:lvlJc w:val="left"/>
      <w:pPr>
        <w:ind w:left="6840" w:hanging="360"/>
      </w:pPr>
      <w:rPr>
        <w:rFonts w:ascii="Wingdings" w:hAnsi="Wingdings" w:hint="default"/>
      </w:rPr>
    </w:lvl>
  </w:abstractNum>
  <w:num w:numId="1">
    <w:abstractNumId w:val="0"/>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3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1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0"/>
  </w:num>
  <w:num w:numId="18">
    <w:abstractNumId w:val="12"/>
  </w:num>
  <w:num w:numId="19">
    <w:abstractNumId w:val="13"/>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6"/>
  </w:num>
  <w:num w:numId="24">
    <w:abstractNumId w:val="27"/>
  </w:num>
  <w:num w:numId="25">
    <w:abstractNumId w:val="2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31033"/>
    <w:rsid w:val="000329EC"/>
    <w:rsid w:val="000335CF"/>
    <w:rsid w:val="00062D90"/>
    <w:rsid w:val="000636D7"/>
    <w:rsid w:val="00081139"/>
    <w:rsid w:val="00083BC1"/>
    <w:rsid w:val="000A2019"/>
    <w:rsid w:val="000A2A06"/>
    <w:rsid w:val="000B37FA"/>
    <w:rsid w:val="000C156B"/>
    <w:rsid w:val="000E5B4A"/>
    <w:rsid w:val="000F3F70"/>
    <w:rsid w:val="00102082"/>
    <w:rsid w:val="00121DC6"/>
    <w:rsid w:val="001331FD"/>
    <w:rsid w:val="00134465"/>
    <w:rsid w:val="00136788"/>
    <w:rsid w:val="00144ABD"/>
    <w:rsid w:val="0016679D"/>
    <w:rsid w:val="0018675A"/>
    <w:rsid w:val="00191459"/>
    <w:rsid w:val="001D3290"/>
    <w:rsid w:val="001D6760"/>
    <w:rsid w:val="001F3DCB"/>
    <w:rsid w:val="00225783"/>
    <w:rsid w:val="00231BF7"/>
    <w:rsid w:val="00236F86"/>
    <w:rsid w:val="00240C66"/>
    <w:rsid w:val="002562E6"/>
    <w:rsid w:val="002676D8"/>
    <w:rsid w:val="00285EAE"/>
    <w:rsid w:val="00291E42"/>
    <w:rsid w:val="00296F53"/>
    <w:rsid w:val="002A0CF5"/>
    <w:rsid w:val="002B2F5D"/>
    <w:rsid w:val="002B54C3"/>
    <w:rsid w:val="002E5C19"/>
    <w:rsid w:val="002F027B"/>
    <w:rsid w:val="002F6804"/>
    <w:rsid w:val="003102DA"/>
    <w:rsid w:val="00330B48"/>
    <w:rsid w:val="0034671D"/>
    <w:rsid w:val="003702DE"/>
    <w:rsid w:val="003755B0"/>
    <w:rsid w:val="003A2B54"/>
    <w:rsid w:val="003A36DF"/>
    <w:rsid w:val="003A45FC"/>
    <w:rsid w:val="003B7978"/>
    <w:rsid w:val="00443518"/>
    <w:rsid w:val="004E529F"/>
    <w:rsid w:val="004F2571"/>
    <w:rsid w:val="00502F9E"/>
    <w:rsid w:val="00503758"/>
    <w:rsid w:val="00521B59"/>
    <w:rsid w:val="00521D9D"/>
    <w:rsid w:val="00526F81"/>
    <w:rsid w:val="00543976"/>
    <w:rsid w:val="00550F08"/>
    <w:rsid w:val="00586D5F"/>
    <w:rsid w:val="005912B6"/>
    <w:rsid w:val="005A091E"/>
    <w:rsid w:val="005A5127"/>
    <w:rsid w:val="005A6B82"/>
    <w:rsid w:val="005D3C7E"/>
    <w:rsid w:val="005D64E9"/>
    <w:rsid w:val="00602906"/>
    <w:rsid w:val="00612975"/>
    <w:rsid w:val="00623592"/>
    <w:rsid w:val="0062472C"/>
    <w:rsid w:val="00671B66"/>
    <w:rsid w:val="006B5D2E"/>
    <w:rsid w:val="006E7965"/>
    <w:rsid w:val="006F774B"/>
    <w:rsid w:val="007211E4"/>
    <w:rsid w:val="007268F8"/>
    <w:rsid w:val="007639FD"/>
    <w:rsid w:val="007647D9"/>
    <w:rsid w:val="00794413"/>
    <w:rsid w:val="007A32FA"/>
    <w:rsid w:val="007B4427"/>
    <w:rsid w:val="007D2522"/>
    <w:rsid w:val="007D29AE"/>
    <w:rsid w:val="007F1989"/>
    <w:rsid w:val="00802E5C"/>
    <w:rsid w:val="008179EC"/>
    <w:rsid w:val="00833FB5"/>
    <w:rsid w:val="00836E21"/>
    <w:rsid w:val="00864018"/>
    <w:rsid w:val="00902AEE"/>
    <w:rsid w:val="00905665"/>
    <w:rsid w:val="009136A0"/>
    <w:rsid w:val="00927261"/>
    <w:rsid w:val="009337A7"/>
    <w:rsid w:val="00954EC8"/>
    <w:rsid w:val="00961F52"/>
    <w:rsid w:val="0096318C"/>
    <w:rsid w:val="009A0613"/>
    <w:rsid w:val="009B1D8F"/>
    <w:rsid w:val="009C4662"/>
    <w:rsid w:val="009D7720"/>
    <w:rsid w:val="009E138F"/>
    <w:rsid w:val="009F3A23"/>
    <w:rsid w:val="00A074ED"/>
    <w:rsid w:val="00A07EF0"/>
    <w:rsid w:val="00A1635C"/>
    <w:rsid w:val="00A16404"/>
    <w:rsid w:val="00A23476"/>
    <w:rsid w:val="00A43578"/>
    <w:rsid w:val="00A6609B"/>
    <w:rsid w:val="00A756C1"/>
    <w:rsid w:val="00A822A2"/>
    <w:rsid w:val="00A85F1F"/>
    <w:rsid w:val="00A879F0"/>
    <w:rsid w:val="00A97213"/>
    <w:rsid w:val="00AB2438"/>
    <w:rsid w:val="00AB351E"/>
    <w:rsid w:val="00AB3D67"/>
    <w:rsid w:val="00AC42E2"/>
    <w:rsid w:val="00AF215D"/>
    <w:rsid w:val="00AF5E02"/>
    <w:rsid w:val="00B26D3D"/>
    <w:rsid w:val="00B30829"/>
    <w:rsid w:val="00B53DCB"/>
    <w:rsid w:val="00B72F71"/>
    <w:rsid w:val="00BA036C"/>
    <w:rsid w:val="00BA29FA"/>
    <w:rsid w:val="00BB06DB"/>
    <w:rsid w:val="00BC5DEC"/>
    <w:rsid w:val="00BF638B"/>
    <w:rsid w:val="00C11C07"/>
    <w:rsid w:val="00C160EC"/>
    <w:rsid w:val="00C20E61"/>
    <w:rsid w:val="00C27076"/>
    <w:rsid w:val="00C37319"/>
    <w:rsid w:val="00C5626A"/>
    <w:rsid w:val="00C76A29"/>
    <w:rsid w:val="00C83FC6"/>
    <w:rsid w:val="00C850AA"/>
    <w:rsid w:val="00CA5982"/>
    <w:rsid w:val="00D06CE5"/>
    <w:rsid w:val="00D10712"/>
    <w:rsid w:val="00D407F6"/>
    <w:rsid w:val="00D638A1"/>
    <w:rsid w:val="00DA50CF"/>
    <w:rsid w:val="00DC12F6"/>
    <w:rsid w:val="00DD17D2"/>
    <w:rsid w:val="00DE3390"/>
    <w:rsid w:val="00DF48E5"/>
    <w:rsid w:val="00E02D41"/>
    <w:rsid w:val="00E0483C"/>
    <w:rsid w:val="00E05D8E"/>
    <w:rsid w:val="00E20D28"/>
    <w:rsid w:val="00E33250"/>
    <w:rsid w:val="00E3674B"/>
    <w:rsid w:val="00E4347A"/>
    <w:rsid w:val="00E60BFA"/>
    <w:rsid w:val="00E677E3"/>
    <w:rsid w:val="00E735AD"/>
    <w:rsid w:val="00E856B3"/>
    <w:rsid w:val="00EB0669"/>
    <w:rsid w:val="00EB7CFB"/>
    <w:rsid w:val="00EB7EF7"/>
    <w:rsid w:val="00EE114D"/>
    <w:rsid w:val="00F2227A"/>
    <w:rsid w:val="00F34B87"/>
    <w:rsid w:val="00F5790B"/>
    <w:rsid w:val="00F63494"/>
    <w:rsid w:val="00F74BB8"/>
    <w:rsid w:val="00F90BF8"/>
    <w:rsid w:val="00F97071"/>
    <w:rsid w:val="00FA0E76"/>
    <w:rsid w:val="00FA1C82"/>
    <w:rsid w:val="00FB71B0"/>
    <w:rsid w:val="00FC69B5"/>
    <w:rsid w:val="00FD1AC9"/>
    <w:rsid w:val="00FD4A8E"/>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uiPriority w:val="99"/>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uiPriority w:val="99"/>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uiPriority w:val="99"/>
    <w:rsid w:val="00136788"/>
    <w:pPr>
      <w:spacing w:after="0"/>
      <w:jc w:val="both"/>
    </w:pPr>
    <w:rPr>
      <w:rFonts w:ascii="Arial" w:hAnsi="Arial"/>
      <w:szCs w:val="20"/>
      <w:lang w:val="es-ES_tradnl"/>
    </w:rPr>
  </w:style>
  <w:style w:type="paragraph" w:styleId="Textoindependiente3">
    <w:name w:val="Body Text 3"/>
    <w:basedOn w:val="Normal"/>
    <w:link w:val="Textoindependiente3Car"/>
    <w:uiPriority w:val="99"/>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uiPriority w:val="99"/>
    <w:semiHidden/>
    <w:rsid w:val="00136788"/>
    <w:rPr>
      <w:rFonts w:ascii="Arial" w:eastAsia="Times New Roman" w:hAnsi="Arial" w:cs="Arial"/>
      <w:bCs/>
      <w:sz w:val="22"/>
      <w:lang w:val="es-ES" w:eastAsia="ar-SA"/>
    </w:rPr>
  </w:style>
  <w:style w:type="paragraph" w:customStyle="1" w:styleId="Style3">
    <w:name w:val="Style 3"/>
    <w:uiPriority w:val="99"/>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uiPriority w:val="99"/>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uiPriority w:val="99"/>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99"/>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uiPriority w:val="99"/>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 w:type="character" w:customStyle="1" w:styleId="style12">
    <w:name w:val="style12"/>
    <w:rsid w:val="00D107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uiPriority w:val="99"/>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uiPriority w:val="99"/>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uiPriority w:val="99"/>
    <w:rsid w:val="00136788"/>
    <w:pPr>
      <w:spacing w:after="0"/>
      <w:jc w:val="both"/>
    </w:pPr>
    <w:rPr>
      <w:rFonts w:ascii="Arial" w:hAnsi="Arial"/>
      <w:szCs w:val="20"/>
      <w:lang w:val="es-ES_tradnl"/>
    </w:rPr>
  </w:style>
  <w:style w:type="paragraph" w:styleId="Textoindependiente3">
    <w:name w:val="Body Text 3"/>
    <w:basedOn w:val="Normal"/>
    <w:link w:val="Textoindependiente3Car"/>
    <w:uiPriority w:val="99"/>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uiPriority w:val="99"/>
    <w:semiHidden/>
    <w:rsid w:val="00136788"/>
    <w:rPr>
      <w:rFonts w:ascii="Arial" w:eastAsia="Times New Roman" w:hAnsi="Arial" w:cs="Arial"/>
      <w:bCs/>
      <w:sz w:val="22"/>
      <w:lang w:val="es-ES" w:eastAsia="ar-SA"/>
    </w:rPr>
  </w:style>
  <w:style w:type="paragraph" w:customStyle="1" w:styleId="Style3">
    <w:name w:val="Style 3"/>
    <w:uiPriority w:val="99"/>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uiPriority w:val="99"/>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uiPriority w:val="99"/>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99"/>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uiPriority w:val="99"/>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 w:type="character" w:customStyle="1" w:styleId="style12">
    <w:name w:val="style12"/>
    <w:rsid w:val="00D10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44453411">
      <w:bodyDiv w:val="1"/>
      <w:marLeft w:val="0"/>
      <w:marRight w:val="0"/>
      <w:marTop w:val="0"/>
      <w:marBottom w:val="0"/>
      <w:divBdr>
        <w:top w:val="none" w:sz="0" w:space="0" w:color="auto"/>
        <w:left w:val="none" w:sz="0" w:space="0" w:color="auto"/>
        <w:bottom w:val="none" w:sz="0" w:space="0" w:color="auto"/>
        <w:right w:val="none" w:sz="0" w:space="0" w:color="auto"/>
      </w:divBdr>
    </w:div>
    <w:div w:id="102919702">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192962281">
      <w:bodyDiv w:val="1"/>
      <w:marLeft w:val="0"/>
      <w:marRight w:val="0"/>
      <w:marTop w:val="0"/>
      <w:marBottom w:val="0"/>
      <w:divBdr>
        <w:top w:val="none" w:sz="0" w:space="0" w:color="auto"/>
        <w:left w:val="none" w:sz="0" w:space="0" w:color="auto"/>
        <w:bottom w:val="none" w:sz="0" w:space="0" w:color="auto"/>
        <w:right w:val="none" w:sz="0" w:space="0" w:color="auto"/>
      </w:divBdr>
    </w:div>
    <w:div w:id="194931327">
      <w:bodyDiv w:val="1"/>
      <w:marLeft w:val="0"/>
      <w:marRight w:val="0"/>
      <w:marTop w:val="0"/>
      <w:marBottom w:val="0"/>
      <w:divBdr>
        <w:top w:val="none" w:sz="0" w:space="0" w:color="auto"/>
        <w:left w:val="none" w:sz="0" w:space="0" w:color="auto"/>
        <w:bottom w:val="none" w:sz="0" w:space="0" w:color="auto"/>
        <w:right w:val="none" w:sz="0" w:space="0" w:color="auto"/>
      </w:divBdr>
    </w:div>
    <w:div w:id="208539141">
      <w:bodyDiv w:val="1"/>
      <w:marLeft w:val="0"/>
      <w:marRight w:val="0"/>
      <w:marTop w:val="0"/>
      <w:marBottom w:val="0"/>
      <w:divBdr>
        <w:top w:val="none" w:sz="0" w:space="0" w:color="auto"/>
        <w:left w:val="none" w:sz="0" w:space="0" w:color="auto"/>
        <w:bottom w:val="none" w:sz="0" w:space="0" w:color="auto"/>
        <w:right w:val="none" w:sz="0" w:space="0" w:color="auto"/>
      </w:divBdr>
    </w:div>
    <w:div w:id="208804352">
      <w:bodyDiv w:val="1"/>
      <w:marLeft w:val="0"/>
      <w:marRight w:val="0"/>
      <w:marTop w:val="0"/>
      <w:marBottom w:val="0"/>
      <w:divBdr>
        <w:top w:val="none" w:sz="0" w:space="0" w:color="auto"/>
        <w:left w:val="none" w:sz="0" w:space="0" w:color="auto"/>
        <w:bottom w:val="none" w:sz="0" w:space="0" w:color="auto"/>
        <w:right w:val="none" w:sz="0" w:space="0" w:color="auto"/>
      </w:divBdr>
    </w:div>
    <w:div w:id="215435133">
      <w:bodyDiv w:val="1"/>
      <w:marLeft w:val="0"/>
      <w:marRight w:val="0"/>
      <w:marTop w:val="0"/>
      <w:marBottom w:val="0"/>
      <w:divBdr>
        <w:top w:val="none" w:sz="0" w:space="0" w:color="auto"/>
        <w:left w:val="none" w:sz="0" w:space="0" w:color="auto"/>
        <w:bottom w:val="none" w:sz="0" w:space="0" w:color="auto"/>
        <w:right w:val="none" w:sz="0" w:space="0" w:color="auto"/>
      </w:divBdr>
    </w:div>
    <w:div w:id="290749890">
      <w:bodyDiv w:val="1"/>
      <w:marLeft w:val="0"/>
      <w:marRight w:val="0"/>
      <w:marTop w:val="0"/>
      <w:marBottom w:val="0"/>
      <w:divBdr>
        <w:top w:val="none" w:sz="0" w:space="0" w:color="auto"/>
        <w:left w:val="none" w:sz="0" w:space="0" w:color="auto"/>
        <w:bottom w:val="none" w:sz="0" w:space="0" w:color="auto"/>
        <w:right w:val="none" w:sz="0" w:space="0" w:color="auto"/>
      </w:divBdr>
    </w:div>
    <w:div w:id="382563256">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577011509">
      <w:bodyDiv w:val="1"/>
      <w:marLeft w:val="0"/>
      <w:marRight w:val="0"/>
      <w:marTop w:val="0"/>
      <w:marBottom w:val="0"/>
      <w:divBdr>
        <w:top w:val="none" w:sz="0" w:space="0" w:color="auto"/>
        <w:left w:val="none" w:sz="0" w:space="0" w:color="auto"/>
        <w:bottom w:val="none" w:sz="0" w:space="0" w:color="auto"/>
        <w:right w:val="none" w:sz="0" w:space="0" w:color="auto"/>
      </w:divBdr>
    </w:div>
    <w:div w:id="577061737">
      <w:bodyDiv w:val="1"/>
      <w:marLeft w:val="0"/>
      <w:marRight w:val="0"/>
      <w:marTop w:val="0"/>
      <w:marBottom w:val="0"/>
      <w:divBdr>
        <w:top w:val="none" w:sz="0" w:space="0" w:color="auto"/>
        <w:left w:val="none" w:sz="0" w:space="0" w:color="auto"/>
        <w:bottom w:val="none" w:sz="0" w:space="0" w:color="auto"/>
        <w:right w:val="none" w:sz="0" w:space="0" w:color="auto"/>
      </w:divBdr>
    </w:div>
    <w:div w:id="584262170">
      <w:bodyDiv w:val="1"/>
      <w:marLeft w:val="0"/>
      <w:marRight w:val="0"/>
      <w:marTop w:val="0"/>
      <w:marBottom w:val="0"/>
      <w:divBdr>
        <w:top w:val="none" w:sz="0" w:space="0" w:color="auto"/>
        <w:left w:val="none" w:sz="0" w:space="0" w:color="auto"/>
        <w:bottom w:val="none" w:sz="0" w:space="0" w:color="auto"/>
        <w:right w:val="none" w:sz="0" w:space="0" w:color="auto"/>
      </w:divBdr>
    </w:div>
    <w:div w:id="656496392">
      <w:bodyDiv w:val="1"/>
      <w:marLeft w:val="0"/>
      <w:marRight w:val="0"/>
      <w:marTop w:val="0"/>
      <w:marBottom w:val="0"/>
      <w:divBdr>
        <w:top w:val="none" w:sz="0" w:space="0" w:color="auto"/>
        <w:left w:val="none" w:sz="0" w:space="0" w:color="auto"/>
        <w:bottom w:val="none" w:sz="0" w:space="0" w:color="auto"/>
        <w:right w:val="none" w:sz="0" w:space="0" w:color="auto"/>
      </w:divBdr>
    </w:div>
    <w:div w:id="704870423">
      <w:bodyDiv w:val="1"/>
      <w:marLeft w:val="0"/>
      <w:marRight w:val="0"/>
      <w:marTop w:val="0"/>
      <w:marBottom w:val="0"/>
      <w:divBdr>
        <w:top w:val="none" w:sz="0" w:space="0" w:color="auto"/>
        <w:left w:val="none" w:sz="0" w:space="0" w:color="auto"/>
        <w:bottom w:val="none" w:sz="0" w:space="0" w:color="auto"/>
        <w:right w:val="none" w:sz="0" w:space="0" w:color="auto"/>
      </w:divBdr>
    </w:div>
    <w:div w:id="711074858">
      <w:bodyDiv w:val="1"/>
      <w:marLeft w:val="0"/>
      <w:marRight w:val="0"/>
      <w:marTop w:val="0"/>
      <w:marBottom w:val="0"/>
      <w:divBdr>
        <w:top w:val="none" w:sz="0" w:space="0" w:color="auto"/>
        <w:left w:val="none" w:sz="0" w:space="0" w:color="auto"/>
        <w:bottom w:val="none" w:sz="0" w:space="0" w:color="auto"/>
        <w:right w:val="none" w:sz="0" w:space="0" w:color="auto"/>
      </w:divBdr>
    </w:div>
    <w:div w:id="839389670">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31544643">
      <w:bodyDiv w:val="1"/>
      <w:marLeft w:val="0"/>
      <w:marRight w:val="0"/>
      <w:marTop w:val="0"/>
      <w:marBottom w:val="0"/>
      <w:divBdr>
        <w:top w:val="none" w:sz="0" w:space="0" w:color="auto"/>
        <w:left w:val="none" w:sz="0" w:space="0" w:color="auto"/>
        <w:bottom w:val="none" w:sz="0" w:space="0" w:color="auto"/>
        <w:right w:val="none" w:sz="0" w:space="0" w:color="auto"/>
      </w:divBdr>
    </w:div>
    <w:div w:id="971248567">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127041361">
      <w:bodyDiv w:val="1"/>
      <w:marLeft w:val="0"/>
      <w:marRight w:val="0"/>
      <w:marTop w:val="0"/>
      <w:marBottom w:val="0"/>
      <w:divBdr>
        <w:top w:val="none" w:sz="0" w:space="0" w:color="auto"/>
        <w:left w:val="none" w:sz="0" w:space="0" w:color="auto"/>
        <w:bottom w:val="none" w:sz="0" w:space="0" w:color="auto"/>
        <w:right w:val="none" w:sz="0" w:space="0" w:color="auto"/>
      </w:divBdr>
    </w:div>
    <w:div w:id="1206287080">
      <w:bodyDiv w:val="1"/>
      <w:marLeft w:val="0"/>
      <w:marRight w:val="0"/>
      <w:marTop w:val="0"/>
      <w:marBottom w:val="0"/>
      <w:divBdr>
        <w:top w:val="none" w:sz="0" w:space="0" w:color="auto"/>
        <w:left w:val="none" w:sz="0" w:space="0" w:color="auto"/>
        <w:bottom w:val="none" w:sz="0" w:space="0" w:color="auto"/>
        <w:right w:val="none" w:sz="0" w:space="0" w:color="auto"/>
      </w:divBdr>
    </w:div>
    <w:div w:id="1259606816">
      <w:bodyDiv w:val="1"/>
      <w:marLeft w:val="0"/>
      <w:marRight w:val="0"/>
      <w:marTop w:val="0"/>
      <w:marBottom w:val="0"/>
      <w:divBdr>
        <w:top w:val="none" w:sz="0" w:space="0" w:color="auto"/>
        <w:left w:val="none" w:sz="0" w:space="0" w:color="auto"/>
        <w:bottom w:val="none" w:sz="0" w:space="0" w:color="auto"/>
        <w:right w:val="none" w:sz="0" w:space="0" w:color="auto"/>
      </w:divBdr>
    </w:div>
    <w:div w:id="1349602829">
      <w:bodyDiv w:val="1"/>
      <w:marLeft w:val="0"/>
      <w:marRight w:val="0"/>
      <w:marTop w:val="0"/>
      <w:marBottom w:val="0"/>
      <w:divBdr>
        <w:top w:val="none" w:sz="0" w:space="0" w:color="auto"/>
        <w:left w:val="none" w:sz="0" w:space="0" w:color="auto"/>
        <w:bottom w:val="none" w:sz="0" w:space="0" w:color="auto"/>
        <w:right w:val="none" w:sz="0" w:space="0" w:color="auto"/>
      </w:divBdr>
    </w:div>
    <w:div w:id="1350597157">
      <w:bodyDiv w:val="1"/>
      <w:marLeft w:val="0"/>
      <w:marRight w:val="0"/>
      <w:marTop w:val="0"/>
      <w:marBottom w:val="0"/>
      <w:divBdr>
        <w:top w:val="none" w:sz="0" w:space="0" w:color="auto"/>
        <w:left w:val="none" w:sz="0" w:space="0" w:color="auto"/>
        <w:bottom w:val="none" w:sz="0" w:space="0" w:color="auto"/>
        <w:right w:val="none" w:sz="0" w:space="0" w:color="auto"/>
      </w:divBdr>
    </w:div>
    <w:div w:id="1470978056">
      <w:bodyDiv w:val="1"/>
      <w:marLeft w:val="0"/>
      <w:marRight w:val="0"/>
      <w:marTop w:val="0"/>
      <w:marBottom w:val="0"/>
      <w:divBdr>
        <w:top w:val="none" w:sz="0" w:space="0" w:color="auto"/>
        <w:left w:val="none" w:sz="0" w:space="0" w:color="auto"/>
        <w:bottom w:val="none" w:sz="0" w:space="0" w:color="auto"/>
        <w:right w:val="none" w:sz="0" w:space="0" w:color="auto"/>
      </w:divBdr>
    </w:div>
    <w:div w:id="1494570079">
      <w:bodyDiv w:val="1"/>
      <w:marLeft w:val="0"/>
      <w:marRight w:val="0"/>
      <w:marTop w:val="0"/>
      <w:marBottom w:val="0"/>
      <w:divBdr>
        <w:top w:val="none" w:sz="0" w:space="0" w:color="auto"/>
        <w:left w:val="none" w:sz="0" w:space="0" w:color="auto"/>
        <w:bottom w:val="none" w:sz="0" w:space="0" w:color="auto"/>
        <w:right w:val="none" w:sz="0" w:space="0" w:color="auto"/>
      </w:divBdr>
    </w:div>
    <w:div w:id="1549417628">
      <w:bodyDiv w:val="1"/>
      <w:marLeft w:val="0"/>
      <w:marRight w:val="0"/>
      <w:marTop w:val="0"/>
      <w:marBottom w:val="0"/>
      <w:divBdr>
        <w:top w:val="none" w:sz="0" w:space="0" w:color="auto"/>
        <w:left w:val="none" w:sz="0" w:space="0" w:color="auto"/>
        <w:bottom w:val="none" w:sz="0" w:space="0" w:color="auto"/>
        <w:right w:val="none" w:sz="0" w:space="0" w:color="auto"/>
      </w:divBdr>
    </w:div>
    <w:div w:id="1563561578">
      <w:bodyDiv w:val="1"/>
      <w:marLeft w:val="0"/>
      <w:marRight w:val="0"/>
      <w:marTop w:val="0"/>
      <w:marBottom w:val="0"/>
      <w:divBdr>
        <w:top w:val="none" w:sz="0" w:space="0" w:color="auto"/>
        <w:left w:val="none" w:sz="0" w:space="0" w:color="auto"/>
        <w:bottom w:val="none" w:sz="0" w:space="0" w:color="auto"/>
        <w:right w:val="none" w:sz="0" w:space="0" w:color="auto"/>
      </w:divBdr>
    </w:div>
    <w:div w:id="1565331734">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579368386">
      <w:bodyDiv w:val="1"/>
      <w:marLeft w:val="0"/>
      <w:marRight w:val="0"/>
      <w:marTop w:val="0"/>
      <w:marBottom w:val="0"/>
      <w:divBdr>
        <w:top w:val="none" w:sz="0" w:space="0" w:color="auto"/>
        <w:left w:val="none" w:sz="0" w:space="0" w:color="auto"/>
        <w:bottom w:val="none" w:sz="0" w:space="0" w:color="auto"/>
        <w:right w:val="none" w:sz="0" w:space="0" w:color="auto"/>
      </w:divBdr>
    </w:div>
    <w:div w:id="1598563043">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669864481">
      <w:bodyDiv w:val="1"/>
      <w:marLeft w:val="0"/>
      <w:marRight w:val="0"/>
      <w:marTop w:val="0"/>
      <w:marBottom w:val="0"/>
      <w:divBdr>
        <w:top w:val="none" w:sz="0" w:space="0" w:color="auto"/>
        <w:left w:val="none" w:sz="0" w:space="0" w:color="auto"/>
        <w:bottom w:val="none" w:sz="0" w:space="0" w:color="auto"/>
        <w:right w:val="none" w:sz="0" w:space="0" w:color="auto"/>
      </w:divBdr>
    </w:div>
    <w:div w:id="1677880521">
      <w:bodyDiv w:val="1"/>
      <w:marLeft w:val="0"/>
      <w:marRight w:val="0"/>
      <w:marTop w:val="0"/>
      <w:marBottom w:val="0"/>
      <w:divBdr>
        <w:top w:val="none" w:sz="0" w:space="0" w:color="auto"/>
        <w:left w:val="none" w:sz="0" w:space="0" w:color="auto"/>
        <w:bottom w:val="none" w:sz="0" w:space="0" w:color="auto"/>
        <w:right w:val="none" w:sz="0" w:space="0" w:color="auto"/>
      </w:divBdr>
    </w:div>
    <w:div w:id="1787769740">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1932154224">
      <w:bodyDiv w:val="1"/>
      <w:marLeft w:val="0"/>
      <w:marRight w:val="0"/>
      <w:marTop w:val="0"/>
      <w:marBottom w:val="0"/>
      <w:divBdr>
        <w:top w:val="none" w:sz="0" w:space="0" w:color="auto"/>
        <w:left w:val="none" w:sz="0" w:space="0" w:color="auto"/>
        <w:bottom w:val="none" w:sz="0" w:space="0" w:color="auto"/>
        <w:right w:val="none" w:sz="0" w:space="0" w:color="auto"/>
      </w:divBdr>
    </w:div>
    <w:div w:id="1959094575">
      <w:bodyDiv w:val="1"/>
      <w:marLeft w:val="0"/>
      <w:marRight w:val="0"/>
      <w:marTop w:val="0"/>
      <w:marBottom w:val="0"/>
      <w:divBdr>
        <w:top w:val="none" w:sz="0" w:space="0" w:color="auto"/>
        <w:left w:val="none" w:sz="0" w:space="0" w:color="auto"/>
        <w:bottom w:val="none" w:sz="0" w:space="0" w:color="auto"/>
        <w:right w:val="none" w:sz="0" w:space="0" w:color="auto"/>
      </w:divBdr>
    </w:div>
    <w:div w:id="1969626975">
      <w:bodyDiv w:val="1"/>
      <w:marLeft w:val="0"/>
      <w:marRight w:val="0"/>
      <w:marTop w:val="0"/>
      <w:marBottom w:val="0"/>
      <w:divBdr>
        <w:top w:val="none" w:sz="0" w:space="0" w:color="auto"/>
        <w:left w:val="none" w:sz="0" w:space="0" w:color="auto"/>
        <w:bottom w:val="none" w:sz="0" w:space="0" w:color="auto"/>
        <w:right w:val="none" w:sz="0" w:space="0" w:color="auto"/>
      </w:divBdr>
    </w:div>
    <w:div w:id="2030831455">
      <w:bodyDiv w:val="1"/>
      <w:marLeft w:val="0"/>
      <w:marRight w:val="0"/>
      <w:marTop w:val="0"/>
      <w:marBottom w:val="0"/>
      <w:divBdr>
        <w:top w:val="none" w:sz="0" w:space="0" w:color="auto"/>
        <w:left w:val="none" w:sz="0" w:space="0" w:color="auto"/>
        <w:bottom w:val="none" w:sz="0" w:space="0" w:color="auto"/>
        <w:right w:val="none" w:sz="0" w:space="0" w:color="auto"/>
      </w:divBdr>
    </w:div>
    <w:div w:id="2045325382">
      <w:bodyDiv w:val="1"/>
      <w:marLeft w:val="0"/>
      <w:marRight w:val="0"/>
      <w:marTop w:val="0"/>
      <w:marBottom w:val="0"/>
      <w:divBdr>
        <w:top w:val="none" w:sz="0" w:space="0" w:color="auto"/>
        <w:left w:val="none" w:sz="0" w:space="0" w:color="auto"/>
        <w:bottom w:val="none" w:sz="0" w:space="0" w:color="auto"/>
        <w:right w:val="none" w:sz="0" w:space="0" w:color="auto"/>
      </w:divBdr>
    </w:div>
    <w:div w:id="2048024885">
      <w:bodyDiv w:val="1"/>
      <w:marLeft w:val="0"/>
      <w:marRight w:val="0"/>
      <w:marTop w:val="0"/>
      <w:marBottom w:val="0"/>
      <w:divBdr>
        <w:top w:val="none" w:sz="0" w:space="0" w:color="auto"/>
        <w:left w:val="none" w:sz="0" w:space="0" w:color="auto"/>
        <w:bottom w:val="none" w:sz="0" w:space="0" w:color="auto"/>
        <w:right w:val="none" w:sz="0" w:space="0" w:color="auto"/>
      </w:divBdr>
    </w:div>
    <w:div w:id="2068873198">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 w:id="2113622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2D2B2-EA38-4F84-91E7-66A289CF9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1529</Words>
  <Characters>8410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11</cp:revision>
  <cp:lastPrinted>2017-03-21T21:31:00Z</cp:lastPrinted>
  <dcterms:created xsi:type="dcterms:W3CDTF">2017-04-17T21:02:00Z</dcterms:created>
  <dcterms:modified xsi:type="dcterms:W3CDTF">2017-04-19T20:09:00Z</dcterms:modified>
</cp:coreProperties>
</file>