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AFA4" w14:textId="0D16E7A7" w:rsidR="000C156B" w:rsidRPr="00CA3A01" w:rsidRDefault="000C156B" w:rsidP="00CA3A01">
      <w:pPr>
        <w:pStyle w:val="Ttulo1"/>
        <w:spacing w:before="0"/>
        <w:jc w:val="center"/>
        <w:rPr>
          <w:rFonts w:ascii="Arial" w:hAnsi="Arial" w:cs="Arial"/>
          <w:color w:val="auto"/>
          <w:sz w:val="22"/>
          <w:szCs w:val="22"/>
        </w:rPr>
      </w:pPr>
      <w:r w:rsidRPr="00CA3A01">
        <w:rPr>
          <w:rFonts w:ascii="Arial" w:hAnsi="Arial" w:cs="Arial"/>
          <w:color w:val="auto"/>
          <w:sz w:val="22"/>
          <w:szCs w:val="22"/>
        </w:rPr>
        <w:t>ENTRADA DESCRIPTIVA CON LA APLICACIÓN DE</w:t>
      </w:r>
    </w:p>
    <w:p w14:paraId="30D318C4" w14:textId="6CE2F387" w:rsidR="000C156B" w:rsidRPr="00CA3A01" w:rsidRDefault="000C156B" w:rsidP="00CA3A01">
      <w:pPr>
        <w:pStyle w:val="Ttulo1"/>
        <w:spacing w:before="0"/>
        <w:jc w:val="center"/>
        <w:rPr>
          <w:rFonts w:ascii="Arial" w:hAnsi="Arial" w:cs="Arial"/>
          <w:color w:val="auto"/>
          <w:sz w:val="22"/>
          <w:szCs w:val="22"/>
        </w:rPr>
      </w:pPr>
      <w:r w:rsidRPr="00CA3A01">
        <w:rPr>
          <w:rFonts w:ascii="Arial" w:hAnsi="Arial" w:cs="Arial"/>
          <w:color w:val="auto"/>
          <w:sz w:val="22"/>
          <w:szCs w:val="22"/>
        </w:rPr>
        <w:t>LA NORMA INTERNACIONAL ISAD (G)</w:t>
      </w:r>
    </w:p>
    <w:p w14:paraId="2D69DB9D" w14:textId="77777777" w:rsidR="000C156B" w:rsidRPr="00CA3A01" w:rsidRDefault="000C156B" w:rsidP="00CA3A01">
      <w:pPr>
        <w:pStyle w:val="Ttulo1"/>
        <w:spacing w:before="0"/>
        <w:jc w:val="center"/>
        <w:rPr>
          <w:rFonts w:ascii="Arial" w:hAnsi="Arial" w:cs="Arial"/>
          <w:color w:val="auto"/>
          <w:sz w:val="22"/>
          <w:szCs w:val="22"/>
        </w:rPr>
      </w:pPr>
      <w:r w:rsidRPr="00CA3A01">
        <w:rPr>
          <w:rFonts w:ascii="Arial" w:hAnsi="Arial" w:cs="Arial"/>
          <w:color w:val="auto"/>
          <w:sz w:val="22"/>
          <w:szCs w:val="22"/>
        </w:rPr>
        <w:t>FONDO FUNDACIÓN BARROETA</w:t>
      </w:r>
    </w:p>
    <w:p w14:paraId="511AE9A8" w14:textId="77777777" w:rsidR="000C156B" w:rsidRDefault="000C156B" w:rsidP="000C156B">
      <w:pPr>
        <w:pStyle w:val="Textoindependiente"/>
        <w:jc w:val="both"/>
        <w:rPr>
          <w:rFonts w:ascii="Arial" w:hAnsi="Arial" w:cs="Arial"/>
          <w:b/>
          <w:bCs/>
          <w:sz w:val="22"/>
          <w:szCs w:val="22"/>
        </w:rPr>
      </w:pPr>
    </w:p>
    <w:p w14:paraId="356F98A3" w14:textId="77777777" w:rsidR="000C156B" w:rsidRPr="000C156B" w:rsidRDefault="000C156B" w:rsidP="000C156B">
      <w:pPr>
        <w:pStyle w:val="Textoindependiente"/>
        <w:jc w:val="both"/>
        <w:rPr>
          <w:rFonts w:ascii="Arial" w:hAnsi="Arial" w:cs="Arial"/>
          <w:b/>
          <w:bCs/>
          <w:sz w:val="22"/>
          <w:szCs w:val="22"/>
        </w:rPr>
      </w:pPr>
    </w:p>
    <w:p w14:paraId="1082A0C9" w14:textId="77777777" w:rsidR="000C156B" w:rsidRPr="000C156B" w:rsidRDefault="000C156B" w:rsidP="000C156B">
      <w:pPr>
        <w:pStyle w:val="Style3"/>
        <w:tabs>
          <w:tab w:val="center" w:pos="4770"/>
          <w:tab w:val="left" w:pos="6780"/>
        </w:tabs>
        <w:adjustRightInd/>
        <w:jc w:val="both"/>
        <w:rPr>
          <w:rFonts w:ascii="Arial" w:hAnsi="Arial" w:cs="Arial"/>
          <w:b/>
          <w:bCs/>
          <w:sz w:val="22"/>
          <w:szCs w:val="22"/>
          <w:lang w:val="es-ES_tradnl"/>
        </w:rPr>
      </w:pPr>
      <w:r w:rsidRPr="000C156B">
        <w:rPr>
          <w:rFonts w:ascii="Arial" w:hAnsi="Arial" w:cs="Arial"/>
          <w:b/>
          <w:bCs/>
          <w:sz w:val="22"/>
          <w:szCs w:val="22"/>
          <w:lang w:val="es-ES_tradnl"/>
        </w:rPr>
        <w:t>1. ÁREA DE IDENTIFICACIÓN</w:t>
      </w:r>
    </w:p>
    <w:p w14:paraId="7E5EEED2" w14:textId="77777777" w:rsidR="000C156B" w:rsidRPr="000C156B" w:rsidRDefault="000C156B" w:rsidP="000C156B">
      <w:pPr>
        <w:pStyle w:val="Style3"/>
        <w:tabs>
          <w:tab w:val="center" w:pos="4770"/>
          <w:tab w:val="left" w:pos="6780"/>
        </w:tabs>
        <w:adjustRightInd/>
        <w:ind w:left="1080"/>
        <w:jc w:val="both"/>
        <w:rPr>
          <w:rFonts w:ascii="Arial" w:hAnsi="Arial" w:cs="Arial"/>
          <w:b/>
          <w:sz w:val="22"/>
          <w:szCs w:val="22"/>
          <w:lang w:val="es-ES_tradnl"/>
        </w:rPr>
      </w:pPr>
    </w:p>
    <w:p w14:paraId="73AF7105" w14:textId="0010C445" w:rsidR="000C156B" w:rsidRDefault="000C156B" w:rsidP="00CA3A01">
      <w:pPr>
        <w:numPr>
          <w:ilvl w:val="1"/>
          <w:numId w:val="34"/>
        </w:numPr>
        <w:ind w:left="567" w:hanging="567"/>
        <w:jc w:val="both"/>
        <w:rPr>
          <w:rFonts w:cs="Arial"/>
          <w:color w:val="000000"/>
          <w:lang w:val="pt-BR"/>
        </w:rPr>
      </w:pPr>
      <w:r w:rsidRPr="000C156B">
        <w:rPr>
          <w:rFonts w:cs="Arial"/>
          <w:b/>
          <w:lang w:val="es-ES_tradnl"/>
        </w:rPr>
        <w:t>CÓDIGO DE REFERENCIA</w:t>
      </w:r>
      <w:r w:rsidRPr="000C156B">
        <w:rPr>
          <w:rFonts w:cs="Arial"/>
          <w:lang w:val="es-ES_tradnl"/>
        </w:rPr>
        <w:t xml:space="preserve">: </w:t>
      </w:r>
      <w:r w:rsidRPr="000C156B">
        <w:rPr>
          <w:rFonts w:cs="Arial"/>
        </w:rPr>
        <w:t>CR-AN-AH-FUNBA-000001-000163</w:t>
      </w:r>
    </w:p>
    <w:p w14:paraId="1E463DCC" w14:textId="77777777" w:rsidR="00CA3A01" w:rsidRPr="00CA3A01" w:rsidRDefault="00CA3A01" w:rsidP="00CA3A01">
      <w:pPr>
        <w:ind w:left="567"/>
        <w:jc w:val="both"/>
        <w:rPr>
          <w:rFonts w:cs="Arial"/>
          <w:color w:val="000000"/>
          <w:lang w:val="pt-BR"/>
        </w:rPr>
      </w:pPr>
    </w:p>
    <w:p w14:paraId="2C8FB604" w14:textId="635BCCA9" w:rsidR="000C156B" w:rsidRPr="000C156B" w:rsidRDefault="000C156B" w:rsidP="000C156B">
      <w:pPr>
        <w:numPr>
          <w:ilvl w:val="1"/>
          <w:numId w:val="34"/>
        </w:numPr>
        <w:ind w:left="567" w:hanging="567"/>
        <w:jc w:val="both"/>
        <w:rPr>
          <w:rFonts w:cs="Arial"/>
          <w:color w:val="000000"/>
          <w:lang w:val="pt-BR"/>
        </w:rPr>
      </w:pPr>
      <w:r w:rsidRPr="000C156B">
        <w:rPr>
          <w:rFonts w:cs="Arial"/>
          <w:b/>
          <w:lang w:val="es-ES_tradnl"/>
        </w:rPr>
        <w:t>TÍTULO</w:t>
      </w:r>
      <w:r w:rsidRPr="000C156B">
        <w:rPr>
          <w:rFonts w:cs="Arial"/>
          <w:lang w:val="es-ES_tradnl"/>
        </w:rPr>
        <w:t>: Fundación Barroeta</w:t>
      </w:r>
    </w:p>
    <w:p w14:paraId="20469232" w14:textId="77777777" w:rsidR="000C156B" w:rsidRPr="000C156B" w:rsidRDefault="000C156B" w:rsidP="000C156B">
      <w:pPr>
        <w:pStyle w:val="Prrafodelista"/>
        <w:ind w:left="567" w:hanging="567"/>
        <w:jc w:val="both"/>
        <w:rPr>
          <w:rFonts w:ascii="Arial" w:hAnsi="Arial" w:cs="Arial"/>
          <w:color w:val="000000"/>
          <w:sz w:val="22"/>
          <w:szCs w:val="22"/>
          <w:lang w:val="pt-BR"/>
        </w:rPr>
      </w:pPr>
    </w:p>
    <w:p w14:paraId="4E633A5E" w14:textId="77777777" w:rsidR="000C156B" w:rsidRPr="000C156B" w:rsidRDefault="000C156B" w:rsidP="000C156B">
      <w:pPr>
        <w:numPr>
          <w:ilvl w:val="1"/>
          <w:numId w:val="34"/>
        </w:numPr>
        <w:ind w:left="567" w:hanging="567"/>
        <w:jc w:val="both"/>
        <w:rPr>
          <w:rFonts w:cs="Arial"/>
          <w:color w:val="000000"/>
          <w:lang w:val="pt-BR"/>
        </w:rPr>
      </w:pPr>
      <w:r w:rsidRPr="000C156B">
        <w:rPr>
          <w:rFonts w:cs="Arial"/>
          <w:color w:val="000000"/>
          <w:lang w:val="pt-BR"/>
        </w:rPr>
        <w:t xml:space="preserve"> </w:t>
      </w:r>
      <w:r w:rsidRPr="000C156B">
        <w:rPr>
          <w:rFonts w:cs="Arial"/>
          <w:b/>
          <w:lang w:val="es-ES_tradnl"/>
        </w:rPr>
        <w:t>FECHA</w:t>
      </w:r>
      <w:r w:rsidRPr="000C156B">
        <w:rPr>
          <w:rFonts w:cs="Arial"/>
          <w:lang w:val="es-ES_tradnl"/>
        </w:rPr>
        <w:t xml:space="preserve"> </w:t>
      </w:r>
      <w:r w:rsidRPr="000C156B">
        <w:rPr>
          <w:rFonts w:cs="Arial"/>
          <w:b/>
          <w:lang w:val="es-ES_tradnl"/>
        </w:rPr>
        <w:t>(S):</w:t>
      </w:r>
      <w:r w:rsidRPr="000C156B">
        <w:rPr>
          <w:rFonts w:cs="Arial"/>
          <w:lang w:val="es-ES_tradnl"/>
        </w:rPr>
        <w:t xml:space="preserve"> 1883  1994</w:t>
      </w:r>
    </w:p>
    <w:p w14:paraId="4FC2F673" w14:textId="77777777" w:rsidR="000C156B" w:rsidRPr="000C156B" w:rsidRDefault="000C156B" w:rsidP="000C156B">
      <w:pPr>
        <w:pStyle w:val="Prrafodelista"/>
        <w:ind w:left="567" w:hanging="567"/>
        <w:jc w:val="both"/>
        <w:rPr>
          <w:rFonts w:ascii="Arial" w:hAnsi="Arial" w:cs="Arial"/>
          <w:color w:val="000000"/>
          <w:sz w:val="22"/>
          <w:szCs w:val="22"/>
          <w:lang w:val="pt-BR"/>
        </w:rPr>
      </w:pPr>
    </w:p>
    <w:p w14:paraId="05756C81" w14:textId="77777777" w:rsidR="000C156B" w:rsidRPr="000C156B" w:rsidRDefault="000C156B" w:rsidP="000C156B">
      <w:pPr>
        <w:numPr>
          <w:ilvl w:val="1"/>
          <w:numId w:val="34"/>
        </w:numPr>
        <w:ind w:left="567" w:hanging="567"/>
        <w:jc w:val="both"/>
        <w:rPr>
          <w:rFonts w:cs="Arial"/>
          <w:color w:val="000000"/>
          <w:lang w:val="pt-BR"/>
        </w:rPr>
      </w:pPr>
      <w:r w:rsidRPr="000C156B">
        <w:rPr>
          <w:rFonts w:cs="Arial"/>
          <w:color w:val="000000"/>
          <w:lang w:val="pt-BR"/>
        </w:rPr>
        <w:t xml:space="preserve"> </w:t>
      </w:r>
      <w:r w:rsidRPr="000C156B">
        <w:rPr>
          <w:rFonts w:cs="Arial"/>
          <w:b/>
          <w:lang w:val="es-ES_tradnl"/>
        </w:rPr>
        <w:t>NIVEL DE DESCRIPCIÓN:</w:t>
      </w:r>
      <w:r w:rsidRPr="000C156B">
        <w:rPr>
          <w:rFonts w:cs="Arial"/>
          <w:lang w:val="es-ES_tradnl"/>
        </w:rPr>
        <w:t xml:space="preserve"> F</w:t>
      </w:r>
      <w:r w:rsidRPr="000C156B">
        <w:rPr>
          <w:rFonts w:cs="Arial"/>
        </w:rPr>
        <w:t>ondo</w:t>
      </w:r>
    </w:p>
    <w:p w14:paraId="04D0325C" w14:textId="77777777" w:rsidR="000C156B" w:rsidRPr="000C156B" w:rsidRDefault="000C156B" w:rsidP="000C156B">
      <w:pPr>
        <w:pStyle w:val="Prrafodelista"/>
        <w:jc w:val="both"/>
        <w:rPr>
          <w:rFonts w:ascii="Arial" w:hAnsi="Arial" w:cs="Arial"/>
          <w:color w:val="000000"/>
          <w:sz w:val="22"/>
          <w:szCs w:val="22"/>
          <w:lang w:val="pt-BR"/>
        </w:rPr>
      </w:pPr>
    </w:p>
    <w:p w14:paraId="4228AE51" w14:textId="77777777" w:rsidR="000C156B" w:rsidRPr="000C156B" w:rsidRDefault="000C156B" w:rsidP="000C156B">
      <w:pPr>
        <w:numPr>
          <w:ilvl w:val="1"/>
          <w:numId w:val="34"/>
        </w:numPr>
        <w:ind w:left="426" w:hanging="426"/>
        <w:jc w:val="both"/>
        <w:rPr>
          <w:rFonts w:cs="Arial"/>
          <w:b/>
          <w:bCs/>
          <w:lang w:val="es-ES_tradnl"/>
        </w:rPr>
      </w:pPr>
      <w:r w:rsidRPr="000C156B">
        <w:rPr>
          <w:rFonts w:cs="Arial"/>
          <w:color w:val="000000"/>
          <w:lang w:val="pt-BR"/>
        </w:rPr>
        <w:t xml:space="preserve"> </w:t>
      </w:r>
      <w:r w:rsidRPr="000C156B">
        <w:rPr>
          <w:rFonts w:cs="Arial"/>
          <w:b/>
          <w:lang w:val="es-ES_tradnl"/>
        </w:rPr>
        <w:t>VOLÚMEN Y SOPORTE DE LA UNIDAD DE DESCRIPCIÓN (CANTIDAD, TAMAÑO O DIMENSIONES:</w:t>
      </w:r>
      <w:r w:rsidRPr="000C156B">
        <w:rPr>
          <w:rFonts w:cs="Arial"/>
          <w:lang w:val="es-ES_tradnl"/>
        </w:rPr>
        <w:t xml:space="preserve"> 3.28 m (22 cajas, 163 unidades documentales)</w:t>
      </w:r>
    </w:p>
    <w:p w14:paraId="2DB42A6D" w14:textId="77777777" w:rsidR="000C156B" w:rsidRPr="000C156B" w:rsidRDefault="000C156B" w:rsidP="000C156B">
      <w:pPr>
        <w:pStyle w:val="Prrafodelista"/>
        <w:jc w:val="both"/>
        <w:rPr>
          <w:rFonts w:ascii="Arial" w:hAnsi="Arial" w:cs="Arial"/>
          <w:b/>
          <w:bCs/>
          <w:sz w:val="22"/>
          <w:szCs w:val="22"/>
          <w:lang w:val="es-ES_tradnl"/>
        </w:rPr>
      </w:pPr>
    </w:p>
    <w:p w14:paraId="73CC58A2" w14:textId="77777777" w:rsidR="000C156B" w:rsidRPr="000C156B" w:rsidRDefault="000C156B" w:rsidP="000C156B">
      <w:pPr>
        <w:pStyle w:val="Prrafodelista"/>
        <w:jc w:val="both"/>
        <w:rPr>
          <w:rFonts w:ascii="Arial" w:hAnsi="Arial" w:cs="Arial"/>
          <w:b/>
          <w:bCs/>
          <w:sz w:val="22"/>
          <w:szCs w:val="22"/>
          <w:lang w:val="es-ES_tradnl"/>
        </w:rPr>
      </w:pPr>
    </w:p>
    <w:p w14:paraId="0171322C" w14:textId="77777777" w:rsidR="000C156B" w:rsidRPr="000C156B" w:rsidRDefault="000C156B" w:rsidP="000C156B">
      <w:pPr>
        <w:jc w:val="both"/>
        <w:rPr>
          <w:rFonts w:cs="Arial"/>
          <w:b/>
          <w:bCs/>
          <w:lang w:val="es-ES_tradnl"/>
        </w:rPr>
      </w:pPr>
      <w:r w:rsidRPr="000C156B">
        <w:rPr>
          <w:rFonts w:cs="Arial"/>
          <w:b/>
          <w:bCs/>
          <w:lang w:val="es-ES_tradnl"/>
        </w:rPr>
        <w:t>2. ÁREA DE CONTEXTO</w:t>
      </w:r>
    </w:p>
    <w:p w14:paraId="6E9E6413" w14:textId="77777777" w:rsidR="000C156B" w:rsidRPr="000C156B" w:rsidRDefault="000C156B" w:rsidP="000C156B">
      <w:pPr>
        <w:jc w:val="both"/>
        <w:rPr>
          <w:rFonts w:cs="Arial"/>
          <w:lang w:val="es-ES_tradnl"/>
        </w:rPr>
      </w:pPr>
    </w:p>
    <w:p w14:paraId="4D721F8B" w14:textId="77777777" w:rsidR="000C156B" w:rsidRPr="000C156B" w:rsidRDefault="000C156B" w:rsidP="000C156B">
      <w:pPr>
        <w:jc w:val="both"/>
        <w:rPr>
          <w:rFonts w:cs="Arial"/>
          <w:lang w:val="es-ES" w:eastAsia="es-CR"/>
        </w:rPr>
      </w:pPr>
      <w:r w:rsidRPr="000C156B">
        <w:rPr>
          <w:rFonts w:cs="Arial"/>
          <w:b/>
          <w:lang w:val="es-ES_tradnl"/>
        </w:rPr>
        <w:t>2.1 NOMBRE DEL O DE LOS PRODUCTOR (ES)/COLECCIONISTA (S):</w:t>
      </w:r>
      <w:r w:rsidRPr="000C156B">
        <w:rPr>
          <w:rFonts w:cs="Arial"/>
          <w:lang w:val="es-ES_tradnl"/>
        </w:rPr>
        <w:t xml:space="preserve"> </w:t>
      </w:r>
      <w:r w:rsidRPr="000C156B">
        <w:rPr>
          <w:rFonts w:cs="Arial"/>
          <w:lang w:eastAsia="es-CR"/>
        </w:rPr>
        <w:t>Fundación Barroeta</w:t>
      </w:r>
    </w:p>
    <w:p w14:paraId="2E30F96E" w14:textId="77777777" w:rsidR="000C156B" w:rsidRPr="000C156B" w:rsidRDefault="000C156B" w:rsidP="000C156B">
      <w:pPr>
        <w:jc w:val="both"/>
        <w:rPr>
          <w:rFonts w:cs="Arial"/>
          <w:b/>
          <w:lang w:val="es-ES_tradnl"/>
        </w:rPr>
      </w:pPr>
    </w:p>
    <w:p w14:paraId="27DDB3F3" w14:textId="77777777" w:rsidR="000C156B" w:rsidRPr="000C156B" w:rsidRDefault="000C156B" w:rsidP="000C156B">
      <w:pPr>
        <w:jc w:val="both"/>
        <w:rPr>
          <w:rFonts w:cs="Arial"/>
          <w:lang w:val="es-ES" w:eastAsia="es-CR"/>
        </w:rPr>
      </w:pPr>
      <w:r w:rsidRPr="000C156B">
        <w:rPr>
          <w:rFonts w:cs="Arial"/>
          <w:b/>
          <w:lang w:val="es-ES_tradnl"/>
        </w:rPr>
        <w:t>2.2 HISTORIA INSTITUCIONAL/RESEÑA BIOGRÁFICA:</w:t>
      </w:r>
      <w:r w:rsidRPr="000C156B">
        <w:rPr>
          <w:rFonts w:cs="Arial"/>
          <w:lang w:val="es-ES_tradnl" w:eastAsia="es-CR"/>
        </w:rPr>
        <w:t xml:space="preserve"> </w:t>
      </w:r>
      <w:r w:rsidRPr="000C156B">
        <w:rPr>
          <w:rFonts w:cs="Arial"/>
          <w:lang w:eastAsia="es-CR"/>
        </w:rPr>
        <w:t>La fundación Barroeta se constituyó en 1883 como un fondo de becas de estudio para la juventud</w:t>
      </w:r>
      <w:r w:rsidRPr="000C156B">
        <w:rPr>
          <w:rFonts w:cs="Arial"/>
        </w:rPr>
        <w:t xml:space="preserve"> de acuerdo con lo estipulado en la cláusula quinta del testamento</w:t>
      </w:r>
      <w:r w:rsidRPr="000C156B">
        <w:rPr>
          <w:rFonts w:cs="Arial"/>
          <w:lang w:eastAsia="es-CR"/>
        </w:rPr>
        <w:t xml:space="preserve"> de Rafael Barroeta</w:t>
      </w:r>
      <w:r w:rsidRPr="000C156B">
        <w:rPr>
          <w:rFonts w:cs="Arial"/>
          <w:color w:val="000000"/>
        </w:rPr>
        <w:t xml:space="preserve"> Baca.</w:t>
      </w:r>
      <w:r w:rsidRPr="000C156B">
        <w:rPr>
          <w:rFonts w:cs="Arial"/>
          <w:lang w:eastAsia="es-CR"/>
        </w:rPr>
        <w:t xml:space="preserve"> </w:t>
      </w:r>
    </w:p>
    <w:p w14:paraId="7F4D3396" w14:textId="77777777" w:rsidR="000C156B" w:rsidRPr="000C156B" w:rsidRDefault="000C156B" w:rsidP="000C156B">
      <w:pPr>
        <w:jc w:val="both"/>
        <w:rPr>
          <w:rFonts w:cs="Arial"/>
          <w:lang w:eastAsia="es-CR"/>
        </w:rPr>
      </w:pPr>
    </w:p>
    <w:p w14:paraId="4FC0F82E" w14:textId="77777777" w:rsidR="000C156B" w:rsidRPr="000C156B" w:rsidRDefault="000C156B" w:rsidP="000C156B">
      <w:pPr>
        <w:jc w:val="both"/>
        <w:rPr>
          <w:rFonts w:cs="Arial"/>
          <w:lang w:eastAsia="es-CR"/>
        </w:rPr>
      </w:pPr>
      <w:r w:rsidRPr="000C156B">
        <w:rPr>
          <w:rFonts w:cs="Arial"/>
          <w:lang w:eastAsia="es-CR"/>
        </w:rPr>
        <w:t>El señor Rafael Barroeta nació en 1</w:t>
      </w:r>
      <w:r w:rsidRPr="000C156B">
        <w:rPr>
          <w:rFonts w:cs="Arial"/>
        </w:rPr>
        <w:t>798</w:t>
      </w:r>
      <w:r w:rsidRPr="000C156B">
        <w:rPr>
          <w:rFonts w:cs="Arial"/>
          <w:lang w:eastAsia="es-CR"/>
        </w:rPr>
        <w:t xml:space="preserve"> en Cartago, </w:t>
      </w:r>
      <w:r w:rsidRPr="000C156B">
        <w:rPr>
          <w:rFonts w:cs="Arial"/>
        </w:rPr>
        <w:t>fue hijo de Rafael Barroeta y Castilla, un reconocido político del Siglo XIX y de Bárbara Baca Palacios.</w:t>
      </w:r>
      <w:r w:rsidRPr="000C156B">
        <w:rPr>
          <w:rFonts w:cs="Arial"/>
          <w:lang w:eastAsia="es-CR"/>
        </w:rPr>
        <w:t xml:space="preserve"> Se casó en primeras nupcias con Rosario Guardia Robles y en segundas con </w:t>
      </w:r>
      <w:r w:rsidRPr="000C156B">
        <w:rPr>
          <w:rFonts w:cs="Arial"/>
        </w:rPr>
        <w:t xml:space="preserve">Trinidad Gutiérrez </w:t>
      </w:r>
      <w:proofErr w:type="spellStart"/>
      <w:r w:rsidRPr="000C156B">
        <w:rPr>
          <w:rFonts w:cs="Arial"/>
        </w:rPr>
        <w:t>Lizaurzabal</w:t>
      </w:r>
      <w:proofErr w:type="spellEnd"/>
      <w:r w:rsidRPr="000C156B">
        <w:rPr>
          <w:rFonts w:cs="Arial"/>
        </w:rPr>
        <w:t xml:space="preserve">, pero no tuvo hijos. </w:t>
      </w:r>
      <w:r w:rsidRPr="000C156B">
        <w:rPr>
          <w:rFonts w:cs="Arial"/>
          <w:lang w:eastAsia="es-CR"/>
        </w:rPr>
        <w:t>Ejerció como Primer y Segundo D</w:t>
      </w:r>
      <w:r w:rsidRPr="000C156B">
        <w:rPr>
          <w:rFonts w:cs="Arial"/>
        </w:rPr>
        <w:t>esignado a la Presidencia</w:t>
      </w:r>
      <w:r w:rsidRPr="000C156B">
        <w:rPr>
          <w:rFonts w:cs="Arial"/>
          <w:lang w:eastAsia="es-CR"/>
        </w:rPr>
        <w:t xml:space="preserve"> de la República en diversas ocasiones durante el periodo 1870 a 1881, sin embargo ejerce el cargo hasta 1880. </w:t>
      </w:r>
      <w:r w:rsidRPr="000C156B">
        <w:rPr>
          <w:rFonts w:cs="Arial"/>
        </w:rPr>
        <w:t>Fue Juez, Magistrado y Fiscal de la Corte Suprema de Justicia y en forma interina asumió la Secretaría de Obras Públicas. En el plano privado, Barroeta, llegó a poseer grandes extensiones de tierra en Alajuela y Guanacaste, entre fincas de café, cacao, caña de azúcar y ganado</w:t>
      </w:r>
      <w:r w:rsidRPr="000C156B">
        <w:rPr>
          <w:rFonts w:cs="Arial"/>
          <w:lang w:eastAsia="es-CR"/>
        </w:rPr>
        <w:t xml:space="preserve">. </w:t>
      </w:r>
      <w:r w:rsidRPr="000C156B">
        <w:rPr>
          <w:rFonts w:cs="Arial"/>
        </w:rPr>
        <w:t>Falleció el 23 de junio de 1880</w:t>
      </w:r>
      <w:r w:rsidRPr="000C156B">
        <w:rPr>
          <w:rFonts w:cs="Arial"/>
          <w:lang w:eastAsia="es-CR"/>
        </w:rPr>
        <w:t xml:space="preserve">. </w:t>
      </w:r>
      <w:r w:rsidRPr="000C156B">
        <w:rPr>
          <w:rFonts w:cs="Arial"/>
        </w:rPr>
        <w:t>El testamento, estableció que cien mil pesos que tenía depositados en el banco, se constituirían en un fondo de becas para jóvenes de buen rendimiento académico, a los que se les veía un futuro prometedor, además de aquellos que demostraran ser parientes del propio Rafael Barroeta, o de alguna de sus dos esposas. De ahí que fueran personas con recursos y no necesitados.</w:t>
      </w:r>
      <w:r w:rsidRPr="000C156B">
        <w:rPr>
          <w:rStyle w:val="Refdenotaalpie"/>
          <w:rFonts w:ascii="Arial" w:hAnsi="Arial" w:cs="Arial"/>
        </w:rPr>
        <w:footnoteReference w:id="1"/>
      </w:r>
      <w:r w:rsidRPr="000C156B">
        <w:rPr>
          <w:rFonts w:cs="Arial"/>
        </w:rPr>
        <w:t xml:space="preserve"> A los elegidos, se les abría una cuenta bancaria en la que se le depositaban </w:t>
      </w:r>
      <w:r w:rsidRPr="000C156B">
        <w:rPr>
          <w:rFonts w:cs="Arial"/>
        </w:rPr>
        <w:lastRenderedPageBreak/>
        <w:t>cinco pesos al mes (a partir del Siglo XX cinco colones), y cuando cumplían veinticinco años de edad se les entregaba el capital y los intereses acumulados para que iniciaran su vida profesional, era común que quienes habían sido favorecidos buscaran también el beneficio para otros miembros de la familia. La administración de la fundación estuvo a cargo de una Junta Directiva, que en apego al testamento, nunca actualizó el monto de la beca, pese a la devaluación y a que con los años los dividendos del fondo llegaban a ser varios miles de colones al mes. La Fundación dejó de operar en el año 1994 cuando la suma girada fue muy poco significativa.</w:t>
      </w:r>
    </w:p>
    <w:p w14:paraId="38FDCBC3" w14:textId="77777777" w:rsidR="000C156B" w:rsidRPr="000C156B" w:rsidRDefault="000C156B" w:rsidP="000C156B">
      <w:pPr>
        <w:jc w:val="both"/>
        <w:rPr>
          <w:rFonts w:cs="Arial"/>
        </w:rPr>
      </w:pPr>
    </w:p>
    <w:p w14:paraId="7B7EC384" w14:textId="77777777" w:rsidR="000C156B" w:rsidRPr="000C156B" w:rsidRDefault="000C156B" w:rsidP="000C156B">
      <w:pPr>
        <w:pStyle w:val="NormalWeb"/>
        <w:spacing w:before="0" w:after="0"/>
        <w:jc w:val="both"/>
        <w:rPr>
          <w:rFonts w:ascii="Arial" w:hAnsi="Arial" w:cs="Arial"/>
          <w:sz w:val="22"/>
          <w:szCs w:val="22"/>
          <w:lang w:val="es-ES_tradnl"/>
        </w:rPr>
      </w:pPr>
      <w:r w:rsidRPr="000C156B">
        <w:rPr>
          <w:rFonts w:ascii="Arial" w:hAnsi="Arial" w:cs="Arial"/>
          <w:b/>
          <w:sz w:val="22"/>
          <w:szCs w:val="22"/>
          <w:lang w:val="es-ES_tradnl"/>
        </w:rPr>
        <w:t xml:space="preserve">2.3 HISTORIA ARCHIVÍSTICA: </w:t>
      </w:r>
      <w:r w:rsidRPr="000C156B">
        <w:rPr>
          <w:rFonts w:ascii="Arial" w:hAnsi="Arial" w:cs="Arial"/>
          <w:sz w:val="22"/>
          <w:szCs w:val="22"/>
          <w:lang w:val="es-ES_tradnl"/>
        </w:rPr>
        <w:t xml:space="preserve">Los documentos se encontraban en la casa de habitación de la Señora Anita Armijo Ferrada, ubicada en Barrio </w:t>
      </w:r>
      <w:proofErr w:type="spellStart"/>
      <w:r w:rsidRPr="000C156B">
        <w:rPr>
          <w:rFonts w:ascii="Arial" w:hAnsi="Arial" w:cs="Arial"/>
          <w:sz w:val="22"/>
          <w:szCs w:val="22"/>
          <w:lang w:val="es-ES_tradnl"/>
        </w:rPr>
        <w:t>Otoya</w:t>
      </w:r>
      <w:proofErr w:type="spellEnd"/>
      <w:r w:rsidRPr="000C156B">
        <w:rPr>
          <w:rFonts w:ascii="Arial" w:hAnsi="Arial" w:cs="Arial"/>
          <w:sz w:val="22"/>
          <w:szCs w:val="22"/>
          <w:lang w:val="es-ES_tradnl"/>
        </w:rPr>
        <w:t>. Tras la muerte de su esposo Hernán Gómez Chavarría, quien fungió como Tesorero de la Junta Directiva de la Fundación Barroeta durante casi cincuenta años, ella solicitó su traslado al Archivo Nacional en abril de 2000.</w:t>
      </w:r>
    </w:p>
    <w:p w14:paraId="491F8A53" w14:textId="77777777" w:rsidR="000C156B" w:rsidRPr="000C156B" w:rsidRDefault="000C156B" w:rsidP="000C156B">
      <w:pPr>
        <w:pStyle w:val="NormalWeb"/>
        <w:spacing w:before="0" w:after="0"/>
        <w:jc w:val="both"/>
        <w:rPr>
          <w:rFonts w:ascii="Arial" w:hAnsi="Arial" w:cs="Arial"/>
          <w:sz w:val="22"/>
          <w:szCs w:val="22"/>
          <w:lang w:val="es-ES_tradnl"/>
        </w:rPr>
      </w:pPr>
    </w:p>
    <w:p w14:paraId="5A0A773B" w14:textId="77777777" w:rsidR="000C156B" w:rsidRPr="000C156B" w:rsidRDefault="000C156B" w:rsidP="000C156B">
      <w:pPr>
        <w:pStyle w:val="Default"/>
        <w:jc w:val="both"/>
        <w:rPr>
          <w:rFonts w:ascii="Arial" w:hAnsi="Arial" w:cs="Arial"/>
          <w:sz w:val="22"/>
          <w:szCs w:val="22"/>
          <w:lang w:val="es-ES_tradnl"/>
        </w:rPr>
      </w:pPr>
      <w:r w:rsidRPr="000C156B">
        <w:rPr>
          <w:rFonts w:ascii="Arial" w:hAnsi="Arial" w:cs="Arial"/>
          <w:b/>
          <w:sz w:val="22"/>
          <w:szCs w:val="22"/>
          <w:lang w:val="es-ES_tradnl"/>
        </w:rPr>
        <w:t>2.4 FORMA DE INGRESO:</w:t>
      </w:r>
      <w:r w:rsidRPr="000C156B">
        <w:rPr>
          <w:rFonts w:ascii="Arial" w:hAnsi="Arial" w:cs="Arial"/>
          <w:sz w:val="22"/>
          <w:szCs w:val="22"/>
          <w:lang w:val="es-ES_tradnl"/>
        </w:rPr>
        <w:t xml:space="preserve"> Los documentos ingresaron mediante donación por parte de la señora Anita Armijo Ferrada en abril del año 2000, por medio de la transferencia T51-2000 del año 2000.</w:t>
      </w:r>
    </w:p>
    <w:p w14:paraId="5E8CED8B" w14:textId="77777777" w:rsidR="000C156B" w:rsidRPr="000C156B" w:rsidRDefault="000C156B" w:rsidP="000C156B">
      <w:pPr>
        <w:pStyle w:val="Default"/>
        <w:jc w:val="both"/>
        <w:rPr>
          <w:rFonts w:ascii="Arial" w:hAnsi="Arial" w:cs="Arial"/>
          <w:sz w:val="22"/>
          <w:szCs w:val="22"/>
          <w:lang w:val="es-ES_tradnl"/>
        </w:rPr>
      </w:pPr>
    </w:p>
    <w:p w14:paraId="5F81E8E7" w14:textId="77777777" w:rsidR="000C156B" w:rsidRPr="000C156B" w:rsidRDefault="000C156B" w:rsidP="000C156B">
      <w:pPr>
        <w:pStyle w:val="Default"/>
        <w:jc w:val="both"/>
        <w:rPr>
          <w:rFonts w:ascii="Arial" w:hAnsi="Arial" w:cs="Arial"/>
          <w:sz w:val="22"/>
          <w:szCs w:val="22"/>
          <w:lang w:val="es-ES_tradnl"/>
        </w:rPr>
      </w:pPr>
    </w:p>
    <w:p w14:paraId="15D0C5FB" w14:textId="77777777" w:rsidR="000C156B" w:rsidRPr="000C156B" w:rsidRDefault="000C156B" w:rsidP="000C156B">
      <w:pPr>
        <w:jc w:val="both"/>
        <w:rPr>
          <w:rFonts w:cs="Arial"/>
          <w:lang w:val="es-ES_tradnl"/>
        </w:rPr>
      </w:pPr>
      <w:r w:rsidRPr="000C156B">
        <w:rPr>
          <w:rFonts w:cs="Arial"/>
          <w:b/>
          <w:bCs/>
          <w:lang w:val="es-ES_tradnl"/>
        </w:rPr>
        <w:t>3. ÁREA DE CONTENIDO Y ESTRUCTURA</w:t>
      </w:r>
    </w:p>
    <w:p w14:paraId="0547DC6B" w14:textId="77777777" w:rsidR="000C156B" w:rsidRPr="000C156B" w:rsidRDefault="000C156B" w:rsidP="000C156B">
      <w:pPr>
        <w:ind w:left="708"/>
        <w:jc w:val="both"/>
        <w:rPr>
          <w:rFonts w:cs="Arial"/>
          <w:lang w:val="es-ES_tradnl"/>
        </w:rPr>
      </w:pPr>
    </w:p>
    <w:p w14:paraId="30DFAB1F" w14:textId="77777777" w:rsidR="000C156B" w:rsidRPr="000C156B" w:rsidRDefault="000C156B" w:rsidP="000C156B">
      <w:pPr>
        <w:pStyle w:val="Default"/>
        <w:jc w:val="both"/>
        <w:rPr>
          <w:rFonts w:ascii="Arial" w:hAnsi="Arial" w:cs="Arial"/>
          <w:sz w:val="22"/>
          <w:szCs w:val="22"/>
        </w:rPr>
      </w:pPr>
      <w:r w:rsidRPr="000C156B">
        <w:rPr>
          <w:rFonts w:ascii="Arial" w:hAnsi="Arial" w:cs="Arial"/>
          <w:b/>
          <w:sz w:val="22"/>
          <w:szCs w:val="22"/>
          <w:lang w:val="es-ES_tradnl"/>
        </w:rPr>
        <w:t xml:space="preserve">3.1 ALCANCE Y CONTENIDO: </w:t>
      </w:r>
      <w:r w:rsidRPr="000C156B">
        <w:rPr>
          <w:rFonts w:ascii="Arial" w:hAnsi="Arial" w:cs="Arial"/>
          <w:sz w:val="22"/>
          <w:szCs w:val="22"/>
          <w:lang w:val="es-ES_tradnl"/>
        </w:rPr>
        <w:t>Los documentos contienen libros de actas de sesiones de la Junta Directiva, correspondencia de la Tesorería y la Secretaría, listas de pupilos, presupuesto de la Fundación, libros contables y cuentas corrientes de becarios, constancias de estudios para aceptación de becarios, becas otorgadas, Reglamento Interno de la Fundación. Se encuentran además, estudios genealógicos de Rafael Barroeta Baca y de la familia Alvarado Barroeta, testamento y otros documentos familiares.</w:t>
      </w:r>
    </w:p>
    <w:p w14:paraId="0FB48B39" w14:textId="77777777" w:rsidR="000C156B" w:rsidRPr="000C156B" w:rsidRDefault="000C156B" w:rsidP="000C156B">
      <w:pPr>
        <w:jc w:val="both"/>
        <w:rPr>
          <w:rFonts w:cs="Arial"/>
        </w:rPr>
      </w:pPr>
    </w:p>
    <w:p w14:paraId="1C4DBDB6" w14:textId="77777777" w:rsidR="000C156B" w:rsidRPr="000C156B" w:rsidRDefault="000C156B" w:rsidP="000C156B">
      <w:pPr>
        <w:jc w:val="both"/>
        <w:rPr>
          <w:rFonts w:cs="Arial"/>
          <w:lang w:val="es-ES"/>
        </w:rPr>
      </w:pPr>
      <w:r w:rsidRPr="000C156B">
        <w:rPr>
          <w:rFonts w:cs="Arial"/>
          <w:b/>
          <w:lang w:val="es-ES_tradnl"/>
        </w:rPr>
        <w:t>3.2 VALORACIÓN, SELECCIÓN Y ELIMINACIÓN:</w:t>
      </w:r>
      <w:r w:rsidRPr="000C156B">
        <w:rPr>
          <w:rFonts w:cs="Arial"/>
          <w:lang w:val="es-ES_tradnl"/>
        </w:rPr>
        <w:t xml:space="preserve"> </w:t>
      </w:r>
      <w:r w:rsidRPr="000C156B">
        <w:rPr>
          <w:rFonts w:cs="Arial"/>
        </w:rPr>
        <w:t>Valor científico cultural y conservación permanente mediante la Ley 7202 del Sistema Nacional de Archivo del 24 de octubre de 1990. La documentación fue declarada con valor científico cultural por la Comisión Nacional de Selección y Eliminación de Documentos mediante sesión 4-2000 de 10 de agosto de 2000.</w:t>
      </w:r>
    </w:p>
    <w:p w14:paraId="6D73A4D7" w14:textId="77777777" w:rsidR="000C156B" w:rsidRPr="000C156B" w:rsidRDefault="000C156B" w:rsidP="000C156B">
      <w:pPr>
        <w:jc w:val="both"/>
        <w:rPr>
          <w:rFonts w:cs="Arial"/>
        </w:rPr>
      </w:pPr>
    </w:p>
    <w:p w14:paraId="0887AF04" w14:textId="77777777" w:rsidR="000C156B" w:rsidRPr="000C156B" w:rsidRDefault="000C156B" w:rsidP="000C156B">
      <w:pPr>
        <w:jc w:val="both"/>
        <w:rPr>
          <w:rFonts w:cs="Arial"/>
          <w:lang w:val="es-ES_tradnl"/>
        </w:rPr>
      </w:pPr>
      <w:r w:rsidRPr="000C156B">
        <w:rPr>
          <w:rFonts w:cs="Arial"/>
          <w:b/>
          <w:lang w:val="es-ES_tradnl"/>
        </w:rPr>
        <w:t>3.3 NUEVOS INGRESOS:</w:t>
      </w:r>
      <w:r w:rsidRPr="000C156B">
        <w:rPr>
          <w:rFonts w:cs="Arial"/>
          <w:lang w:val="es-ES_tradnl"/>
        </w:rPr>
        <w:t xml:space="preserve"> Es un fondo cerrado</w:t>
      </w:r>
    </w:p>
    <w:p w14:paraId="5851D6F0" w14:textId="77777777" w:rsidR="000C156B" w:rsidRPr="000C156B" w:rsidRDefault="000C156B" w:rsidP="000C156B">
      <w:pPr>
        <w:jc w:val="both"/>
        <w:rPr>
          <w:rFonts w:cs="Arial"/>
          <w:lang w:val="es-ES_tradnl"/>
        </w:rPr>
      </w:pPr>
    </w:p>
    <w:p w14:paraId="56AF8EA7" w14:textId="77777777" w:rsidR="000C156B" w:rsidRPr="000C156B" w:rsidRDefault="000C156B" w:rsidP="000C156B">
      <w:pPr>
        <w:pStyle w:val="Default"/>
        <w:jc w:val="both"/>
        <w:rPr>
          <w:rFonts w:ascii="Arial" w:hAnsi="Arial" w:cs="Arial"/>
          <w:sz w:val="22"/>
          <w:szCs w:val="22"/>
        </w:rPr>
      </w:pPr>
      <w:r w:rsidRPr="000C156B">
        <w:rPr>
          <w:rFonts w:ascii="Arial" w:hAnsi="Arial" w:cs="Arial"/>
          <w:b/>
          <w:sz w:val="22"/>
          <w:szCs w:val="22"/>
          <w:lang w:val="es-ES_tradnl"/>
        </w:rPr>
        <w:t>3.4 ORGANIZACIÓN:</w:t>
      </w:r>
      <w:r w:rsidRPr="000C156B">
        <w:rPr>
          <w:rFonts w:ascii="Arial" w:hAnsi="Arial" w:cs="Arial"/>
          <w:sz w:val="22"/>
          <w:szCs w:val="22"/>
          <w:lang w:val="es-ES_tradnl"/>
        </w:rPr>
        <w:t xml:space="preserve"> </w:t>
      </w:r>
      <w:r w:rsidRPr="000C156B">
        <w:rPr>
          <w:rFonts w:ascii="Arial" w:hAnsi="Arial" w:cs="Arial"/>
          <w:sz w:val="22"/>
          <w:szCs w:val="22"/>
        </w:rPr>
        <w:t>Los documentos se encuentran ordenados numéricamente. Los expedientes de retiro de fondos para becarios y expedientes de solicitudes de becas se encuentran ordenados alfabéticamente.</w:t>
      </w:r>
    </w:p>
    <w:p w14:paraId="280071DD" w14:textId="77777777" w:rsidR="000C156B" w:rsidRPr="000C156B" w:rsidRDefault="000C156B" w:rsidP="000C156B">
      <w:pPr>
        <w:pStyle w:val="Default"/>
        <w:jc w:val="both"/>
        <w:rPr>
          <w:rFonts w:ascii="Arial" w:hAnsi="Arial" w:cs="Arial"/>
          <w:b/>
          <w:bCs/>
          <w:sz w:val="22"/>
          <w:szCs w:val="22"/>
          <w:lang w:val="es-ES_tradnl"/>
        </w:rPr>
      </w:pPr>
    </w:p>
    <w:p w14:paraId="341CF2EB" w14:textId="77777777" w:rsidR="000C156B" w:rsidRPr="000C156B" w:rsidRDefault="000C156B" w:rsidP="000C156B">
      <w:pPr>
        <w:pStyle w:val="Default"/>
        <w:jc w:val="both"/>
        <w:rPr>
          <w:rFonts w:ascii="Arial" w:hAnsi="Arial" w:cs="Arial"/>
          <w:b/>
          <w:bCs/>
          <w:sz w:val="22"/>
          <w:szCs w:val="22"/>
          <w:lang w:val="es-ES_tradnl"/>
        </w:rPr>
      </w:pPr>
    </w:p>
    <w:p w14:paraId="559FEDB9" w14:textId="77777777" w:rsidR="000C156B" w:rsidRPr="000C156B" w:rsidRDefault="000C156B" w:rsidP="000C156B">
      <w:pPr>
        <w:jc w:val="both"/>
        <w:rPr>
          <w:rFonts w:cs="Arial"/>
          <w:b/>
          <w:bCs/>
          <w:lang w:val="es-ES_tradnl"/>
        </w:rPr>
      </w:pPr>
      <w:r w:rsidRPr="000C156B">
        <w:rPr>
          <w:rFonts w:cs="Arial"/>
          <w:b/>
          <w:bCs/>
          <w:lang w:val="es-ES_tradnl"/>
        </w:rPr>
        <w:t>4. AREA DE CONDICIONES DE ACCESO Y USO</w:t>
      </w:r>
    </w:p>
    <w:p w14:paraId="736FAF91" w14:textId="77777777" w:rsidR="000C156B" w:rsidRPr="000C156B" w:rsidRDefault="000C156B" w:rsidP="000C156B">
      <w:pPr>
        <w:jc w:val="both"/>
        <w:rPr>
          <w:rFonts w:cs="Arial"/>
          <w:lang w:val="es-ES_tradnl"/>
        </w:rPr>
      </w:pPr>
    </w:p>
    <w:p w14:paraId="1EAF33F5" w14:textId="77777777" w:rsidR="000C156B" w:rsidRPr="000C156B" w:rsidRDefault="000C156B" w:rsidP="000C156B">
      <w:pPr>
        <w:pStyle w:val="NormalWeb"/>
        <w:spacing w:before="0" w:after="0"/>
        <w:jc w:val="both"/>
        <w:rPr>
          <w:rFonts w:ascii="Arial" w:hAnsi="Arial" w:cs="Arial"/>
          <w:sz w:val="22"/>
          <w:szCs w:val="22"/>
          <w:lang w:val="es-ES_tradnl"/>
        </w:rPr>
      </w:pPr>
      <w:r w:rsidRPr="000C156B">
        <w:rPr>
          <w:rFonts w:ascii="Arial" w:hAnsi="Arial" w:cs="Arial"/>
          <w:b/>
          <w:sz w:val="22"/>
          <w:szCs w:val="22"/>
          <w:lang w:val="es-ES_tradnl"/>
        </w:rPr>
        <w:t>4.1 CONDICIONES DE ACCESO:</w:t>
      </w:r>
      <w:r w:rsidRPr="000C156B">
        <w:rPr>
          <w:rFonts w:ascii="Arial" w:hAnsi="Arial" w:cs="Arial"/>
          <w:sz w:val="22"/>
          <w:szCs w:val="22"/>
          <w:lang w:val="es-ES_tradnl"/>
        </w:rPr>
        <w:t xml:space="preserve"> Libre</w:t>
      </w:r>
    </w:p>
    <w:p w14:paraId="4268EF3B" w14:textId="77777777" w:rsidR="000C156B" w:rsidRPr="000C156B" w:rsidRDefault="000C156B" w:rsidP="000C156B">
      <w:pPr>
        <w:jc w:val="both"/>
        <w:rPr>
          <w:rFonts w:cs="Arial"/>
          <w:lang w:val="es-ES_tradnl"/>
        </w:rPr>
      </w:pPr>
    </w:p>
    <w:p w14:paraId="4EAE913C" w14:textId="77777777" w:rsidR="000C156B" w:rsidRPr="000C156B" w:rsidRDefault="000C156B" w:rsidP="000C156B">
      <w:pPr>
        <w:pStyle w:val="Default"/>
        <w:jc w:val="both"/>
        <w:rPr>
          <w:rFonts w:ascii="Arial" w:hAnsi="Arial" w:cs="Arial"/>
          <w:sz w:val="22"/>
          <w:szCs w:val="22"/>
        </w:rPr>
      </w:pPr>
      <w:r w:rsidRPr="000C156B">
        <w:rPr>
          <w:rFonts w:ascii="Arial" w:hAnsi="Arial" w:cs="Arial"/>
          <w:b/>
          <w:sz w:val="22"/>
          <w:szCs w:val="22"/>
          <w:lang w:val="es-ES_tradnl"/>
        </w:rPr>
        <w:t>4.2 CONDICIONES DE REPRODUCCIÓN:</w:t>
      </w:r>
      <w:r w:rsidRPr="000C156B">
        <w:rPr>
          <w:rFonts w:ascii="Arial" w:hAnsi="Arial" w:cs="Arial"/>
          <w:sz w:val="22"/>
          <w:szCs w:val="22"/>
          <w:lang w:val="es-ES_tradnl"/>
        </w:rPr>
        <w:t xml:space="preserve"> Libre.</w:t>
      </w:r>
      <w:r w:rsidRPr="000C156B">
        <w:rPr>
          <w:rFonts w:ascii="Arial" w:hAnsi="Arial" w:cs="Arial"/>
          <w:sz w:val="22"/>
          <w:szCs w:val="22"/>
        </w:rPr>
        <w:t xml:space="preserve"> Mediante fotocopia o fotografía digital de acuerdo con el estado de conservación de los documentos, según resolución DG-002-2008 del 30 de abril de 2008.</w:t>
      </w:r>
    </w:p>
    <w:p w14:paraId="1A068CBB" w14:textId="77777777" w:rsidR="000C156B" w:rsidRPr="000C156B" w:rsidRDefault="000C156B" w:rsidP="000C156B">
      <w:pPr>
        <w:ind w:left="708"/>
        <w:jc w:val="both"/>
        <w:rPr>
          <w:rFonts w:cs="Arial"/>
          <w:lang w:val="es-ES_tradnl"/>
        </w:rPr>
      </w:pPr>
    </w:p>
    <w:p w14:paraId="0851A4EC" w14:textId="77777777" w:rsidR="000C156B" w:rsidRPr="000C156B" w:rsidRDefault="000C156B" w:rsidP="000C156B">
      <w:pPr>
        <w:jc w:val="both"/>
        <w:rPr>
          <w:rFonts w:cs="Arial"/>
          <w:lang w:val="es-ES_tradnl"/>
        </w:rPr>
      </w:pPr>
      <w:r w:rsidRPr="000C156B">
        <w:rPr>
          <w:rFonts w:cs="Arial"/>
          <w:b/>
          <w:lang w:val="es-ES_tradnl"/>
        </w:rPr>
        <w:t>4.3 LENGUA / ESCRITURA (S) DE LA DOCUMENTACIÓN</w:t>
      </w:r>
      <w:r w:rsidRPr="000C156B">
        <w:rPr>
          <w:rFonts w:cs="Arial"/>
          <w:lang w:val="es-ES_tradnl"/>
        </w:rPr>
        <w:t xml:space="preserve">: </w:t>
      </w:r>
      <w:proofErr w:type="gramStart"/>
      <w:r w:rsidRPr="000C156B">
        <w:rPr>
          <w:rFonts w:cs="Arial"/>
          <w:lang w:val="es-ES_tradnl"/>
        </w:rPr>
        <w:t>Español</w:t>
      </w:r>
      <w:proofErr w:type="gramEnd"/>
    </w:p>
    <w:p w14:paraId="3F30B40C" w14:textId="77777777" w:rsidR="000C156B" w:rsidRPr="000C156B" w:rsidRDefault="000C156B" w:rsidP="000C156B">
      <w:pPr>
        <w:jc w:val="both"/>
        <w:rPr>
          <w:rFonts w:cs="Arial"/>
          <w:lang w:val="es-ES_tradnl"/>
        </w:rPr>
      </w:pPr>
    </w:p>
    <w:p w14:paraId="4A7800AF" w14:textId="77777777" w:rsidR="000C156B" w:rsidRPr="000C156B" w:rsidRDefault="000C156B" w:rsidP="000C156B">
      <w:pPr>
        <w:jc w:val="both"/>
        <w:rPr>
          <w:rFonts w:cs="Arial"/>
          <w:lang w:val="es-ES_tradnl"/>
        </w:rPr>
      </w:pPr>
      <w:r w:rsidRPr="000C156B">
        <w:rPr>
          <w:rFonts w:cs="Arial"/>
          <w:b/>
          <w:lang w:val="es-ES_tradnl"/>
        </w:rPr>
        <w:t>4.4 CARACTERÍSTICAS FÍSICAS Y REQUISITOS TÉCNICOS:</w:t>
      </w:r>
      <w:r w:rsidRPr="000C156B">
        <w:rPr>
          <w:rFonts w:cs="Arial"/>
          <w:lang w:val="es-ES_tradnl"/>
        </w:rPr>
        <w:t xml:space="preserve"> Buen estado de conservación.</w:t>
      </w:r>
    </w:p>
    <w:p w14:paraId="78BF089F" w14:textId="77777777" w:rsidR="000C156B" w:rsidRPr="000C156B" w:rsidRDefault="000C156B" w:rsidP="000C156B">
      <w:pPr>
        <w:pStyle w:val="Default"/>
        <w:jc w:val="both"/>
        <w:rPr>
          <w:rFonts w:ascii="Arial" w:hAnsi="Arial" w:cs="Arial"/>
          <w:b/>
          <w:sz w:val="22"/>
          <w:szCs w:val="22"/>
          <w:lang w:val="es-ES_tradnl"/>
        </w:rPr>
      </w:pPr>
    </w:p>
    <w:p w14:paraId="53BAADCD" w14:textId="77777777" w:rsidR="000C156B" w:rsidRPr="000C156B" w:rsidRDefault="000C156B" w:rsidP="000C156B">
      <w:pPr>
        <w:pStyle w:val="Default"/>
        <w:jc w:val="both"/>
        <w:rPr>
          <w:rFonts w:ascii="Arial" w:hAnsi="Arial" w:cs="Arial"/>
          <w:sz w:val="22"/>
          <w:szCs w:val="22"/>
        </w:rPr>
      </w:pPr>
      <w:r w:rsidRPr="000C156B">
        <w:rPr>
          <w:rFonts w:ascii="Arial" w:hAnsi="Arial" w:cs="Arial"/>
          <w:b/>
          <w:sz w:val="22"/>
          <w:szCs w:val="22"/>
          <w:lang w:val="es-ES_tradnl"/>
        </w:rPr>
        <w:t>4.5 INSTRUMENTOS DE DESCRIPCIÓN:</w:t>
      </w:r>
      <w:r w:rsidRPr="000C156B">
        <w:rPr>
          <w:rFonts w:ascii="Arial" w:hAnsi="Arial" w:cs="Arial"/>
          <w:sz w:val="22"/>
          <w:szCs w:val="22"/>
          <w:lang w:val="es-ES_tradnl"/>
        </w:rPr>
        <w:t xml:space="preserve"> Se cuenta con instrumentos descriptivos automatizados.</w:t>
      </w:r>
    </w:p>
    <w:p w14:paraId="3BAA7CFF" w14:textId="77777777" w:rsidR="000C156B" w:rsidRPr="000C156B" w:rsidRDefault="000C156B" w:rsidP="000C156B">
      <w:pPr>
        <w:jc w:val="both"/>
        <w:rPr>
          <w:rFonts w:cs="Arial"/>
        </w:rPr>
      </w:pPr>
    </w:p>
    <w:p w14:paraId="168A0F37" w14:textId="77777777" w:rsidR="000C156B" w:rsidRPr="000C156B" w:rsidRDefault="000C156B" w:rsidP="000C156B">
      <w:pPr>
        <w:jc w:val="both"/>
        <w:rPr>
          <w:rFonts w:cs="Arial"/>
        </w:rPr>
      </w:pPr>
    </w:p>
    <w:p w14:paraId="49767CE2" w14:textId="77777777" w:rsidR="000C156B" w:rsidRPr="000C156B" w:rsidRDefault="000C156B" w:rsidP="000C156B">
      <w:pPr>
        <w:jc w:val="both"/>
        <w:rPr>
          <w:rFonts w:cs="Arial"/>
          <w:b/>
          <w:bCs/>
          <w:lang w:val="es-ES_tradnl"/>
        </w:rPr>
      </w:pPr>
      <w:r w:rsidRPr="000C156B">
        <w:rPr>
          <w:rFonts w:cs="Arial"/>
          <w:b/>
          <w:bCs/>
          <w:lang w:val="es-ES_tradnl"/>
        </w:rPr>
        <w:t>5. AREA DE DOCUMENTACIÓN ASOCIADA</w:t>
      </w:r>
    </w:p>
    <w:p w14:paraId="61A1C404" w14:textId="77777777" w:rsidR="000C156B" w:rsidRPr="000C156B" w:rsidRDefault="000C156B" w:rsidP="000C156B">
      <w:pPr>
        <w:jc w:val="both"/>
        <w:rPr>
          <w:rFonts w:cs="Arial"/>
          <w:lang w:val="es-ES_tradnl"/>
        </w:rPr>
      </w:pPr>
    </w:p>
    <w:p w14:paraId="15E9A619" w14:textId="77777777" w:rsidR="000C156B" w:rsidRPr="000C156B" w:rsidRDefault="000C156B" w:rsidP="000C156B">
      <w:pPr>
        <w:pStyle w:val="Default"/>
        <w:jc w:val="both"/>
        <w:rPr>
          <w:rFonts w:ascii="Arial" w:hAnsi="Arial" w:cs="Arial"/>
          <w:sz w:val="22"/>
          <w:szCs w:val="22"/>
          <w:lang w:val="es-ES_tradnl"/>
        </w:rPr>
      </w:pPr>
      <w:r w:rsidRPr="000C156B">
        <w:rPr>
          <w:rFonts w:ascii="Arial" w:hAnsi="Arial" w:cs="Arial"/>
          <w:b/>
          <w:sz w:val="22"/>
          <w:szCs w:val="22"/>
          <w:lang w:val="es-ES_tradnl"/>
        </w:rPr>
        <w:t>5.3 UNIDADES DE DESCRIPCIÓN RELACIONADAS:</w:t>
      </w:r>
      <w:r w:rsidRPr="000C156B">
        <w:rPr>
          <w:rFonts w:ascii="Arial" w:hAnsi="Arial" w:cs="Arial"/>
          <w:sz w:val="22"/>
          <w:szCs w:val="22"/>
          <w:lang w:val="es-ES_tradnl"/>
        </w:rPr>
        <w:t xml:space="preserve"> En los siguientes fondos documentales custodiados por el Archivo Histórico del Archivo Nacional: Congreso, Judicial, Ministerio de Gobernación, Secretaría de Hacienda, Secretaría de Beneficencia, Protocolos Notariales, Protocolos Lara y Chamorro, Denuncio de Minas del Juzgado Contencioso Administrativo, Secretaría de Fomento, Secretaría de Guerra y Marina y Colección Fotográfica.</w:t>
      </w:r>
    </w:p>
    <w:p w14:paraId="3F95BBFD" w14:textId="77777777" w:rsidR="000C156B" w:rsidRPr="000C156B" w:rsidRDefault="000C156B" w:rsidP="000C156B">
      <w:pPr>
        <w:pStyle w:val="Default"/>
        <w:jc w:val="both"/>
        <w:rPr>
          <w:rFonts w:ascii="Arial" w:hAnsi="Arial" w:cs="Arial"/>
          <w:sz w:val="22"/>
          <w:szCs w:val="22"/>
          <w:lang w:val="es-ES_tradnl"/>
        </w:rPr>
      </w:pPr>
    </w:p>
    <w:p w14:paraId="6E59A782" w14:textId="77777777" w:rsidR="000C156B" w:rsidRPr="000C156B" w:rsidRDefault="000C156B" w:rsidP="000C156B">
      <w:pPr>
        <w:pStyle w:val="Default"/>
        <w:jc w:val="both"/>
        <w:rPr>
          <w:rFonts w:ascii="Arial" w:hAnsi="Arial" w:cs="Arial"/>
          <w:b/>
          <w:sz w:val="22"/>
          <w:szCs w:val="22"/>
        </w:rPr>
      </w:pPr>
      <w:r w:rsidRPr="000C156B">
        <w:rPr>
          <w:rFonts w:ascii="Arial" w:hAnsi="Arial" w:cs="Arial"/>
          <w:b/>
          <w:sz w:val="22"/>
          <w:szCs w:val="22"/>
        </w:rPr>
        <w:t xml:space="preserve">5.4 NOTA DE PUBLICACIONES: </w:t>
      </w:r>
    </w:p>
    <w:p w14:paraId="007C14D3" w14:textId="77777777" w:rsidR="000C156B" w:rsidRPr="000C156B" w:rsidRDefault="000C156B" w:rsidP="000C156B">
      <w:pPr>
        <w:pStyle w:val="Default"/>
        <w:jc w:val="both"/>
        <w:rPr>
          <w:rFonts w:ascii="Arial" w:hAnsi="Arial" w:cs="Arial"/>
          <w:sz w:val="22"/>
          <w:szCs w:val="22"/>
        </w:rPr>
      </w:pPr>
    </w:p>
    <w:p w14:paraId="33379A07" w14:textId="77777777" w:rsidR="000C156B" w:rsidRPr="000C156B" w:rsidRDefault="000C156B" w:rsidP="000C156B">
      <w:pPr>
        <w:pStyle w:val="Default"/>
        <w:jc w:val="both"/>
        <w:rPr>
          <w:rFonts w:ascii="Arial" w:hAnsi="Arial" w:cs="Arial"/>
          <w:sz w:val="22"/>
          <w:szCs w:val="22"/>
        </w:rPr>
      </w:pPr>
      <w:r w:rsidRPr="000C156B">
        <w:rPr>
          <w:rFonts w:ascii="Arial" w:hAnsi="Arial" w:cs="Arial"/>
          <w:sz w:val="22"/>
          <w:szCs w:val="22"/>
        </w:rPr>
        <w:t>Jorge Murillo Chaves (1969). La Institución Barroeta. Imprenta Vargas. Costa Rica.</w:t>
      </w:r>
    </w:p>
    <w:p w14:paraId="771CBAEF" w14:textId="77777777" w:rsidR="000C156B" w:rsidRPr="000C156B" w:rsidRDefault="000C156B" w:rsidP="000C156B">
      <w:pPr>
        <w:pStyle w:val="Default"/>
        <w:jc w:val="both"/>
        <w:rPr>
          <w:rFonts w:ascii="Arial" w:hAnsi="Arial" w:cs="Arial"/>
          <w:sz w:val="22"/>
          <w:szCs w:val="22"/>
        </w:rPr>
      </w:pPr>
    </w:p>
    <w:p w14:paraId="243C579A" w14:textId="77777777" w:rsidR="000C156B" w:rsidRPr="000C156B" w:rsidRDefault="000C156B" w:rsidP="000C156B">
      <w:pPr>
        <w:jc w:val="both"/>
        <w:rPr>
          <w:rFonts w:cs="Arial"/>
        </w:rPr>
      </w:pPr>
      <w:r w:rsidRPr="000C156B">
        <w:rPr>
          <w:rFonts w:cs="Arial"/>
        </w:rPr>
        <w:t>Ricardo R.  Dobles (1985). Métodos, Técnicas y Recursos Básicos Para Acciones Educativas, EUNED.</w:t>
      </w:r>
    </w:p>
    <w:p w14:paraId="39F9790D" w14:textId="77777777" w:rsidR="000C156B" w:rsidRPr="000C156B" w:rsidRDefault="000C156B" w:rsidP="000C156B">
      <w:pPr>
        <w:jc w:val="both"/>
        <w:rPr>
          <w:rFonts w:cs="Arial"/>
          <w:b/>
          <w:bCs/>
          <w:lang w:val="es-ES_tradnl"/>
        </w:rPr>
      </w:pPr>
    </w:p>
    <w:p w14:paraId="32A5B3DA" w14:textId="77777777" w:rsidR="000C156B" w:rsidRPr="000C156B" w:rsidRDefault="000C156B" w:rsidP="000C156B">
      <w:pPr>
        <w:jc w:val="both"/>
        <w:rPr>
          <w:rFonts w:cs="Arial"/>
          <w:b/>
          <w:bCs/>
          <w:lang w:val="es-ES_tradnl"/>
        </w:rPr>
      </w:pPr>
    </w:p>
    <w:p w14:paraId="19F17AA7" w14:textId="77777777" w:rsidR="000C156B" w:rsidRPr="000C156B" w:rsidRDefault="000C156B" w:rsidP="000C156B">
      <w:pPr>
        <w:jc w:val="both"/>
        <w:rPr>
          <w:rFonts w:cs="Arial"/>
          <w:b/>
          <w:bCs/>
          <w:lang w:val="es-ES_tradnl"/>
        </w:rPr>
      </w:pPr>
      <w:r w:rsidRPr="000C156B">
        <w:rPr>
          <w:rFonts w:cs="Arial"/>
          <w:b/>
          <w:bCs/>
          <w:lang w:val="es-ES_tradnl"/>
        </w:rPr>
        <w:t>6. ÁREA DE NOTAS</w:t>
      </w:r>
    </w:p>
    <w:p w14:paraId="5FFB24F1" w14:textId="77777777" w:rsidR="000C156B" w:rsidRPr="000C156B" w:rsidRDefault="000C156B" w:rsidP="000C156B">
      <w:pPr>
        <w:jc w:val="both"/>
        <w:rPr>
          <w:rFonts w:cs="Arial"/>
          <w:lang w:val="es-ES"/>
        </w:rPr>
      </w:pPr>
    </w:p>
    <w:p w14:paraId="40C52E4F" w14:textId="77777777" w:rsidR="000C156B" w:rsidRPr="000C156B" w:rsidRDefault="000C156B" w:rsidP="000C156B">
      <w:pPr>
        <w:numPr>
          <w:ilvl w:val="1"/>
          <w:numId w:val="36"/>
        </w:numPr>
        <w:ind w:left="0" w:firstLine="0"/>
        <w:jc w:val="both"/>
        <w:rPr>
          <w:rFonts w:cs="Arial"/>
          <w:b/>
          <w:bCs/>
          <w:lang w:val="es-ES_tradnl"/>
        </w:rPr>
      </w:pPr>
      <w:r w:rsidRPr="000C156B">
        <w:rPr>
          <w:rFonts w:cs="Arial"/>
          <w:b/>
          <w:lang w:val="es-ES_tradnl"/>
        </w:rPr>
        <w:t>NOTAS:</w:t>
      </w:r>
      <w:r w:rsidRPr="000C156B">
        <w:rPr>
          <w:rFonts w:cs="Arial"/>
          <w:lang w:val="es-ES_tradnl"/>
        </w:rPr>
        <w:t xml:space="preserve"> </w:t>
      </w:r>
    </w:p>
    <w:p w14:paraId="678E50BB" w14:textId="77777777" w:rsidR="000C156B" w:rsidRPr="000C156B" w:rsidRDefault="000C156B" w:rsidP="000C156B">
      <w:pPr>
        <w:pStyle w:val="NormalWeb"/>
        <w:spacing w:before="0" w:after="0"/>
        <w:jc w:val="both"/>
        <w:rPr>
          <w:rFonts w:ascii="Arial" w:hAnsi="Arial" w:cs="Arial"/>
          <w:sz w:val="22"/>
          <w:szCs w:val="22"/>
          <w:lang w:val="es-CR"/>
        </w:rPr>
      </w:pPr>
      <w:r w:rsidRPr="000C156B">
        <w:rPr>
          <w:rFonts w:ascii="Arial" w:hAnsi="Arial" w:cs="Arial"/>
          <w:sz w:val="22"/>
          <w:szCs w:val="22"/>
        </w:rPr>
        <w:t>Se consultaron los siguientes enlaces y sitios web:</w:t>
      </w:r>
    </w:p>
    <w:p w14:paraId="59BC1370" w14:textId="77777777" w:rsidR="000C156B" w:rsidRPr="000C156B" w:rsidRDefault="000C156B" w:rsidP="000C156B">
      <w:pPr>
        <w:pStyle w:val="NormalWeb"/>
        <w:spacing w:before="0" w:after="0"/>
        <w:jc w:val="both"/>
        <w:rPr>
          <w:rFonts w:ascii="Arial" w:hAnsi="Arial" w:cs="Arial"/>
          <w:sz w:val="22"/>
          <w:szCs w:val="22"/>
        </w:rPr>
      </w:pPr>
      <w:r w:rsidRPr="000C156B">
        <w:rPr>
          <w:rFonts w:ascii="Arial" w:hAnsi="Arial" w:cs="Arial"/>
          <w:sz w:val="22"/>
          <w:szCs w:val="22"/>
        </w:rPr>
        <w:t>http://elcencerro-ronald.blogspot.com/2015/04/don-rafael-barroeta-baca.html</w:t>
      </w:r>
    </w:p>
    <w:p w14:paraId="1F42930B" w14:textId="77777777" w:rsidR="000C156B" w:rsidRPr="000C156B" w:rsidRDefault="000C156B" w:rsidP="000C156B">
      <w:pPr>
        <w:pStyle w:val="NormalWeb"/>
        <w:spacing w:before="0" w:after="0"/>
        <w:jc w:val="both"/>
        <w:rPr>
          <w:rFonts w:ascii="Arial" w:hAnsi="Arial" w:cs="Arial"/>
          <w:sz w:val="22"/>
          <w:szCs w:val="22"/>
        </w:rPr>
      </w:pPr>
      <w:r w:rsidRPr="000C156B">
        <w:rPr>
          <w:rFonts w:ascii="Arial" w:hAnsi="Arial" w:cs="Arial"/>
          <w:sz w:val="22"/>
          <w:szCs w:val="22"/>
        </w:rPr>
        <w:t>http://mislibrosconnotas.blogspot.com/2015/06/el-legado-de-rafael-barroeta-y-baca.html</w:t>
      </w:r>
    </w:p>
    <w:p w14:paraId="580FE14A" w14:textId="77777777" w:rsidR="000C156B" w:rsidRPr="000C156B" w:rsidRDefault="000C156B" w:rsidP="000C156B">
      <w:pPr>
        <w:jc w:val="both"/>
        <w:rPr>
          <w:rStyle w:val="CitaHTML"/>
          <w:rFonts w:cs="Arial"/>
          <w:i w:val="0"/>
          <w:iCs w:val="0"/>
        </w:rPr>
      </w:pPr>
      <w:r w:rsidRPr="000C156B">
        <w:rPr>
          <w:rStyle w:val="CitaHTML"/>
          <w:rFonts w:cs="Arial"/>
          <w:i w:val="0"/>
          <w:iCs w:val="0"/>
        </w:rPr>
        <w:t>https://books.google.co.cr/books?isbn=9977641749</w:t>
      </w:r>
    </w:p>
    <w:p w14:paraId="7442BAFB" w14:textId="77777777" w:rsidR="000C156B" w:rsidRPr="000C156B" w:rsidRDefault="000C156B" w:rsidP="000C156B">
      <w:pPr>
        <w:pStyle w:val="NormalWeb"/>
        <w:spacing w:before="0" w:after="0"/>
        <w:jc w:val="both"/>
        <w:rPr>
          <w:rFonts w:ascii="Arial" w:hAnsi="Arial" w:cs="Arial"/>
          <w:sz w:val="22"/>
          <w:szCs w:val="22"/>
        </w:rPr>
      </w:pPr>
    </w:p>
    <w:p w14:paraId="3F0C2CFD" w14:textId="77777777" w:rsidR="000C156B" w:rsidRPr="000C156B" w:rsidRDefault="000C156B" w:rsidP="000C156B">
      <w:pPr>
        <w:pStyle w:val="NormalWeb"/>
        <w:spacing w:before="0" w:after="0"/>
        <w:jc w:val="both"/>
        <w:rPr>
          <w:rFonts w:ascii="Arial" w:hAnsi="Arial" w:cs="Arial"/>
          <w:sz w:val="22"/>
          <w:szCs w:val="22"/>
        </w:rPr>
      </w:pPr>
      <w:r w:rsidRPr="000C156B">
        <w:rPr>
          <w:rFonts w:ascii="Arial" w:hAnsi="Arial" w:cs="Arial"/>
          <w:sz w:val="22"/>
          <w:szCs w:val="22"/>
        </w:rPr>
        <w:t>Se consultó el Expediente de Donación de la Fundación Barroeta Baca custodiado por el Departamento de Servicios Archivísticos Externos del Archivo Nacional.</w:t>
      </w:r>
    </w:p>
    <w:p w14:paraId="5126BED9" w14:textId="77777777" w:rsidR="000C156B" w:rsidRPr="000C156B" w:rsidRDefault="000C156B" w:rsidP="000C156B">
      <w:pPr>
        <w:pStyle w:val="NormalWeb"/>
        <w:spacing w:before="0" w:after="0"/>
        <w:jc w:val="both"/>
        <w:rPr>
          <w:rFonts w:ascii="Arial" w:hAnsi="Arial" w:cs="Arial"/>
          <w:sz w:val="22"/>
          <w:szCs w:val="22"/>
        </w:rPr>
      </w:pPr>
    </w:p>
    <w:p w14:paraId="56747BF9" w14:textId="77777777" w:rsidR="000C156B" w:rsidRPr="000C156B" w:rsidRDefault="000C156B" w:rsidP="000C156B">
      <w:pPr>
        <w:pStyle w:val="NormalWeb"/>
        <w:spacing w:before="0" w:after="0"/>
        <w:jc w:val="both"/>
        <w:rPr>
          <w:rFonts w:ascii="Arial" w:hAnsi="Arial" w:cs="Arial"/>
          <w:sz w:val="22"/>
          <w:szCs w:val="22"/>
        </w:rPr>
      </w:pPr>
    </w:p>
    <w:p w14:paraId="4DC4E3EF" w14:textId="77777777" w:rsidR="000C156B" w:rsidRPr="000C156B" w:rsidRDefault="000C156B" w:rsidP="000C156B">
      <w:pPr>
        <w:jc w:val="both"/>
        <w:rPr>
          <w:rFonts w:cs="Arial"/>
          <w:b/>
          <w:bCs/>
          <w:lang w:val="es-ES_tradnl"/>
        </w:rPr>
      </w:pPr>
      <w:r w:rsidRPr="000C156B">
        <w:rPr>
          <w:rFonts w:cs="Arial"/>
          <w:b/>
          <w:bCs/>
          <w:lang w:val="es-ES_tradnl"/>
        </w:rPr>
        <w:t>7.  ÁREA DE CONTROL DE LA DESCRIPCIÓN</w:t>
      </w:r>
    </w:p>
    <w:p w14:paraId="156937EB" w14:textId="77777777" w:rsidR="000C156B" w:rsidRPr="000C156B" w:rsidRDefault="000C156B" w:rsidP="000C156B">
      <w:pPr>
        <w:jc w:val="both"/>
        <w:rPr>
          <w:rFonts w:cs="Arial"/>
          <w:lang w:val="es-ES_tradnl"/>
        </w:rPr>
      </w:pPr>
    </w:p>
    <w:p w14:paraId="00930206" w14:textId="77777777" w:rsidR="000C156B" w:rsidRPr="000C156B" w:rsidRDefault="000C156B" w:rsidP="000C156B">
      <w:pPr>
        <w:pStyle w:val="Default"/>
        <w:jc w:val="both"/>
        <w:rPr>
          <w:rFonts w:ascii="Arial" w:hAnsi="Arial" w:cs="Arial"/>
          <w:sz w:val="22"/>
          <w:szCs w:val="22"/>
        </w:rPr>
      </w:pPr>
      <w:r w:rsidRPr="000C156B">
        <w:rPr>
          <w:rFonts w:ascii="Arial" w:hAnsi="Arial" w:cs="Arial"/>
          <w:b/>
          <w:sz w:val="22"/>
          <w:szCs w:val="22"/>
          <w:lang w:val="es-ES_tradnl"/>
        </w:rPr>
        <w:t>7.1 NOTA DEL ARCHIVERO:</w:t>
      </w:r>
      <w:r w:rsidRPr="000C156B">
        <w:rPr>
          <w:rFonts w:ascii="Arial" w:hAnsi="Arial" w:cs="Arial"/>
          <w:sz w:val="22"/>
          <w:szCs w:val="22"/>
          <w:lang w:val="es-ES_tradnl"/>
        </w:rPr>
        <w:t xml:space="preserve"> Entrada descriptiva e</w:t>
      </w:r>
      <w:r w:rsidRPr="000C156B">
        <w:rPr>
          <w:rFonts w:ascii="Arial" w:hAnsi="Arial" w:cs="Arial"/>
          <w:sz w:val="22"/>
          <w:szCs w:val="22"/>
        </w:rPr>
        <w:t xml:space="preserve">laborada por Alejandra Chavarría Alvarado, Profesional </w:t>
      </w:r>
      <w:r w:rsidRPr="000C156B">
        <w:rPr>
          <w:rFonts w:ascii="Arial" w:hAnsi="Arial" w:cs="Arial"/>
          <w:sz w:val="22"/>
          <w:szCs w:val="22"/>
          <w:lang w:val="es-ES_tradnl"/>
        </w:rPr>
        <w:t xml:space="preserve">del Departamento Archivo Histórico. </w:t>
      </w:r>
    </w:p>
    <w:p w14:paraId="22C156E1" w14:textId="77777777" w:rsidR="000C156B" w:rsidRPr="000C156B" w:rsidRDefault="000C156B" w:rsidP="000C156B">
      <w:pPr>
        <w:jc w:val="both"/>
        <w:rPr>
          <w:rFonts w:cs="Arial"/>
          <w:lang w:val="es-ES_tradnl"/>
        </w:rPr>
      </w:pPr>
    </w:p>
    <w:p w14:paraId="6E2EC024" w14:textId="77777777" w:rsidR="000C156B" w:rsidRPr="000C156B" w:rsidRDefault="000C156B" w:rsidP="000C156B">
      <w:pPr>
        <w:numPr>
          <w:ilvl w:val="1"/>
          <w:numId w:val="37"/>
        </w:numPr>
        <w:jc w:val="both"/>
        <w:rPr>
          <w:rFonts w:cs="Arial"/>
          <w:b/>
          <w:lang w:val="es-ES_tradnl"/>
        </w:rPr>
      </w:pPr>
      <w:r w:rsidRPr="000C156B">
        <w:rPr>
          <w:rFonts w:cs="Arial"/>
          <w:b/>
          <w:lang w:val="es-ES_tradnl"/>
        </w:rPr>
        <w:t>REGLAS O NORMAS:</w:t>
      </w:r>
    </w:p>
    <w:p w14:paraId="128E1895" w14:textId="77777777" w:rsidR="000C156B" w:rsidRPr="000C156B" w:rsidRDefault="000C156B" w:rsidP="000C156B">
      <w:pPr>
        <w:jc w:val="both"/>
        <w:rPr>
          <w:rFonts w:cs="Arial"/>
          <w:lang w:val="es-ES_tradnl"/>
        </w:rPr>
      </w:pPr>
    </w:p>
    <w:p w14:paraId="7051D2C9" w14:textId="77777777" w:rsidR="000C156B" w:rsidRPr="000C156B" w:rsidRDefault="000C156B" w:rsidP="000C156B">
      <w:pPr>
        <w:jc w:val="both"/>
        <w:rPr>
          <w:rFonts w:cs="Arial"/>
          <w:lang w:val="es-ES_tradnl"/>
        </w:rPr>
      </w:pPr>
      <w:r w:rsidRPr="000C156B">
        <w:rPr>
          <w:rFonts w:cs="Arial"/>
          <w:lang w:val="es-ES_tradnl"/>
        </w:rPr>
        <w:t>- Consejo Internacional de Archivos. ISAD (G) (2000). Norma Internacional General de Descripción Archivística. Madrid, Subdirección de los Archivos Estatales.</w:t>
      </w:r>
    </w:p>
    <w:p w14:paraId="0E104DE0" w14:textId="77777777" w:rsidR="000C156B" w:rsidRPr="000C156B" w:rsidRDefault="000C156B" w:rsidP="000C156B">
      <w:pPr>
        <w:jc w:val="both"/>
        <w:rPr>
          <w:rFonts w:cs="Arial"/>
          <w:lang w:val="es-ES_tradnl"/>
        </w:rPr>
      </w:pPr>
    </w:p>
    <w:p w14:paraId="228850BC" w14:textId="77777777" w:rsidR="000C156B" w:rsidRPr="000C156B" w:rsidRDefault="000C156B" w:rsidP="000C156B">
      <w:pPr>
        <w:jc w:val="both"/>
        <w:rPr>
          <w:rFonts w:cs="Arial"/>
          <w:lang w:val="es-ES_tradnl"/>
        </w:rPr>
      </w:pPr>
      <w:r w:rsidRPr="000C156B">
        <w:rPr>
          <w:rFonts w:cs="Arial"/>
          <w:lang w:val="es-ES_tradnl"/>
        </w:rPr>
        <w:t>- Dirección General del Archivo Nacional (2010). Aplicación de la Norma Internacional de Descripción ISAD (G) en el Archivo Nacional. Actualizada en mayo de 2011.</w:t>
      </w:r>
    </w:p>
    <w:p w14:paraId="628E0546" w14:textId="77777777" w:rsidR="000C156B" w:rsidRPr="000C156B" w:rsidRDefault="000C156B" w:rsidP="000C156B">
      <w:pPr>
        <w:jc w:val="both"/>
        <w:rPr>
          <w:rFonts w:cs="Arial"/>
          <w:lang w:val="es-ES_tradnl"/>
        </w:rPr>
      </w:pPr>
    </w:p>
    <w:p w14:paraId="7D6D4B7B" w14:textId="77777777" w:rsidR="000C156B" w:rsidRPr="000C156B" w:rsidRDefault="000C156B" w:rsidP="000C156B">
      <w:pPr>
        <w:pStyle w:val="Default"/>
        <w:jc w:val="both"/>
        <w:rPr>
          <w:rFonts w:ascii="Arial" w:hAnsi="Arial" w:cs="Arial"/>
          <w:sz w:val="22"/>
          <w:szCs w:val="22"/>
        </w:rPr>
      </w:pPr>
      <w:r w:rsidRPr="000C156B">
        <w:rPr>
          <w:rFonts w:ascii="Arial" w:hAnsi="Arial" w:cs="Arial"/>
          <w:b/>
          <w:sz w:val="22"/>
          <w:szCs w:val="22"/>
          <w:lang w:val="es-ES_tradnl"/>
        </w:rPr>
        <w:t>7.3 FECHA (S) DE LA (S) DESCRIPCIÓN (ES):</w:t>
      </w:r>
      <w:r w:rsidRPr="000C156B">
        <w:rPr>
          <w:rFonts w:ascii="Arial" w:hAnsi="Arial" w:cs="Arial"/>
          <w:sz w:val="22"/>
          <w:szCs w:val="22"/>
          <w:lang w:val="es-ES_tradnl"/>
        </w:rPr>
        <w:t xml:space="preserve"> 2015-09-08. </w:t>
      </w:r>
      <w:r w:rsidRPr="000C156B">
        <w:rPr>
          <w:rFonts w:ascii="Arial" w:hAnsi="Arial" w:cs="Arial"/>
          <w:bCs/>
          <w:sz w:val="22"/>
          <w:szCs w:val="22"/>
          <w:lang w:val="es-ES_tradnl"/>
        </w:rPr>
        <w:t>Revisada y aprobada por la Comisión de Descripción del Archivo Nacional, sesión 10-2015.</w:t>
      </w:r>
    </w:p>
    <w:p w14:paraId="7DA969CE" w14:textId="77777777" w:rsidR="00A879F0" w:rsidRPr="000C156B" w:rsidRDefault="00A879F0" w:rsidP="000C156B">
      <w:pPr>
        <w:jc w:val="both"/>
        <w:rPr>
          <w:rFonts w:cs="Arial"/>
        </w:rPr>
      </w:pPr>
    </w:p>
    <w:sectPr w:rsidR="00A879F0" w:rsidRPr="000C156B"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74B7B" w14:textId="77777777" w:rsidR="00965D6F" w:rsidRDefault="00965D6F" w:rsidP="00602906">
      <w:r>
        <w:separator/>
      </w:r>
    </w:p>
  </w:endnote>
  <w:endnote w:type="continuationSeparator" w:id="0">
    <w:p w14:paraId="007AE4F1" w14:textId="77777777" w:rsidR="00965D6F" w:rsidRDefault="00965D6F"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60D329F"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559CD" w14:textId="77777777" w:rsidR="00965D6F" w:rsidRDefault="00965D6F" w:rsidP="00602906">
      <w:r>
        <w:separator/>
      </w:r>
    </w:p>
  </w:footnote>
  <w:footnote w:type="continuationSeparator" w:id="0">
    <w:p w14:paraId="6E9F2FCA" w14:textId="77777777" w:rsidR="00965D6F" w:rsidRDefault="00965D6F" w:rsidP="00602906">
      <w:r>
        <w:continuationSeparator/>
      </w:r>
    </w:p>
  </w:footnote>
  <w:footnote w:id="1">
    <w:p w14:paraId="0BBF2C40" w14:textId="091D31BF" w:rsidR="000C156B" w:rsidRDefault="000C156B" w:rsidP="000C156B">
      <w:pPr>
        <w:jc w:val="both"/>
      </w:pPr>
      <w:r w:rsidRPr="00CA3A01">
        <w:rPr>
          <w:rStyle w:val="Refdenotaalpie"/>
          <w:rFonts w:ascii="Arial" w:hAnsi="Arial" w:cs="Arial"/>
        </w:rPr>
        <w:footnoteRef/>
      </w:r>
      <w:r w:rsidRPr="00CA3A01">
        <w:rPr>
          <w:rFonts w:cs="Arial"/>
        </w:rPr>
        <w:t xml:space="preserve"> </w:t>
      </w:r>
      <w:r w:rsidRPr="00CA3A01">
        <w:rPr>
          <w:rFonts w:cs="Arial"/>
          <w:sz w:val="18"/>
          <w:szCs w:val="18"/>
        </w:rPr>
        <w:t xml:space="preserve">Dentro de los beneficiarios del fondo de becas entre 1880 y 1969, </w:t>
      </w:r>
      <w:r w:rsidRPr="00CA3A01">
        <w:rPr>
          <w:rFonts w:cs="Arial"/>
          <w:sz w:val="18"/>
          <w:szCs w:val="18"/>
          <w:lang w:eastAsia="es-CR"/>
        </w:rPr>
        <w:t>se encuentran l</w:t>
      </w:r>
      <w:r w:rsidRPr="00CA3A01">
        <w:rPr>
          <w:rFonts w:cs="Arial"/>
          <w:sz w:val="18"/>
          <w:szCs w:val="18"/>
        </w:rPr>
        <w:t xml:space="preserve">os ex presidentes de la República Rafael Ángel Calderón Guardia y Abel Pacheco, Víctor Guardia Quirós, Ex presidente de la Corte Suprema de Justicia, Gonzalo Facio, Claudio Volio Guardia, Carlos José Gutiérrez, Benjamín Piza Carranza, Fernando Volio Jiménez, todos ministros de diversos ramos, intelectuales como Rodrigo Facio, Luis Demetrio Tinoco, Jaime Solera </w:t>
      </w:r>
      <w:proofErr w:type="spellStart"/>
      <w:r w:rsidRPr="00CA3A01">
        <w:rPr>
          <w:rFonts w:cs="Arial"/>
          <w:sz w:val="18"/>
          <w:szCs w:val="18"/>
        </w:rPr>
        <w:t>Bennet</w:t>
      </w:r>
      <w:proofErr w:type="spellEnd"/>
      <w:r w:rsidRPr="00CA3A01">
        <w:rPr>
          <w:rFonts w:cs="Arial"/>
          <w:sz w:val="18"/>
          <w:szCs w:val="18"/>
        </w:rPr>
        <w:t xml:space="preserve"> y Claudio Gutiérrez Carranza, destacados médicos como Manuel Aguilar Bonilla, Carlos Gutiérrez Cañas, Jaime Gutiérrez Góngora, Rogelio Pardo Evans, el escritor Joaquín Gutiérrez, el escultor Hernán González y hasta el recordado presentador de televisión Carlos Alberto Patiño.(Ver:  Jorge Murillo Chaves  (1969). L</w:t>
      </w:r>
      <w:r w:rsidRPr="00CA3A01">
        <w:rPr>
          <w:rFonts w:cs="Arial"/>
          <w:i/>
          <w:iCs/>
          <w:sz w:val="18"/>
          <w:szCs w:val="18"/>
        </w:rPr>
        <w:t>a Institución Barroeta,</w:t>
      </w:r>
      <w:r w:rsidRPr="00CA3A01">
        <w:rPr>
          <w:rFonts w:cs="Arial"/>
          <w:sz w:val="18"/>
          <w:szCs w:val="18"/>
        </w:rPr>
        <w:t xml:space="preserve"> Imprenta Vargas. Costa Rica).</w:t>
      </w:r>
      <w:bookmarkStart w:id="0" w:name="_GoBack"/>
      <w:bookmarkEnd w:id="0"/>
      <w:r w:rsidR="00CA3A01">
        <w:t xml:space="preserve"> </w:t>
      </w:r>
    </w:p>
    <w:p w14:paraId="40115975" w14:textId="77777777" w:rsidR="000C156B" w:rsidRDefault="000C156B" w:rsidP="000C156B">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0E2712DA"/>
    <w:multiLevelType w:val="multilevel"/>
    <w:tmpl w:val="1B200BB6"/>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4">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2E96CCE"/>
    <w:multiLevelType w:val="multilevel"/>
    <w:tmpl w:val="836A02CA"/>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20">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3">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5">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26">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7">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8">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9">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0">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1">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4">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5">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38">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9">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3">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4">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5">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6">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7">
    <w:nsid w:val="7B7516CA"/>
    <w:multiLevelType w:val="multilevel"/>
    <w:tmpl w:val="65864738"/>
    <w:lvl w:ilvl="0">
      <w:start w:val="4"/>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1"/>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A2019"/>
    <w:rsid w:val="000A2A06"/>
    <w:rsid w:val="000B37FA"/>
    <w:rsid w:val="000C156B"/>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C0D50"/>
    <w:rsid w:val="002F027B"/>
    <w:rsid w:val="003102DA"/>
    <w:rsid w:val="0034671D"/>
    <w:rsid w:val="003702DE"/>
    <w:rsid w:val="003755B0"/>
    <w:rsid w:val="003A2B54"/>
    <w:rsid w:val="003A36DF"/>
    <w:rsid w:val="003B7978"/>
    <w:rsid w:val="00443518"/>
    <w:rsid w:val="004E529F"/>
    <w:rsid w:val="004F2571"/>
    <w:rsid w:val="00502F9E"/>
    <w:rsid w:val="00521B59"/>
    <w:rsid w:val="00521D9D"/>
    <w:rsid w:val="00526F81"/>
    <w:rsid w:val="00550F08"/>
    <w:rsid w:val="00586D5F"/>
    <w:rsid w:val="005912B6"/>
    <w:rsid w:val="005A091E"/>
    <w:rsid w:val="005A6B82"/>
    <w:rsid w:val="005D3C7E"/>
    <w:rsid w:val="005D64E9"/>
    <w:rsid w:val="00602906"/>
    <w:rsid w:val="00612975"/>
    <w:rsid w:val="00623592"/>
    <w:rsid w:val="0062472C"/>
    <w:rsid w:val="006E7965"/>
    <w:rsid w:val="006F774B"/>
    <w:rsid w:val="007211E4"/>
    <w:rsid w:val="007268F8"/>
    <w:rsid w:val="007647D9"/>
    <w:rsid w:val="007A32FA"/>
    <w:rsid w:val="007B4427"/>
    <w:rsid w:val="007D2522"/>
    <w:rsid w:val="007D29AE"/>
    <w:rsid w:val="00833FB5"/>
    <w:rsid w:val="00836E21"/>
    <w:rsid w:val="00864018"/>
    <w:rsid w:val="00902AEE"/>
    <w:rsid w:val="00905665"/>
    <w:rsid w:val="009136A0"/>
    <w:rsid w:val="009337A7"/>
    <w:rsid w:val="00954EC8"/>
    <w:rsid w:val="0096318C"/>
    <w:rsid w:val="00965D6F"/>
    <w:rsid w:val="009A0613"/>
    <w:rsid w:val="009B1D8F"/>
    <w:rsid w:val="009C4662"/>
    <w:rsid w:val="009D7720"/>
    <w:rsid w:val="009E138F"/>
    <w:rsid w:val="009F3A23"/>
    <w:rsid w:val="00A074ED"/>
    <w:rsid w:val="00A07EF0"/>
    <w:rsid w:val="00A1635C"/>
    <w:rsid w:val="00A16404"/>
    <w:rsid w:val="00A6609B"/>
    <w:rsid w:val="00A756C1"/>
    <w:rsid w:val="00A822A2"/>
    <w:rsid w:val="00A85F1F"/>
    <w:rsid w:val="00A879F0"/>
    <w:rsid w:val="00AB2438"/>
    <w:rsid w:val="00AB351E"/>
    <w:rsid w:val="00AC42E2"/>
    <w:rsid w:val="00AF215D"/>
    <w:rsid w:val="00AF5E02"/>
    <w:rsid w:val="00B26D3D"/>
    <w:rsid w:val="00B30829"/>
    <w:rsid w:val="00B53DCB"/>
    <w:rsid w:val="00BB06DB"/>
    <w:rsid w:val="00BC5DEC"/>
    <w:rsid w:val="00BF638B"/>
    <w:rsid w:val="00C11C07"/>
    <w:rsid w:val="00C160EC"/>
    <w:rsid w:val="00C20E61"/>
    <w:rsid w:val="00C5626A"/>
    <w:rsid w:val="00C76A29"/>
    <w:rsid w:val="00C83FC6"/>
    <w:rsid w:val="00C850AA"/>
    <w:rsid w:val="00CA3A01"/>
    <w:rsid w:val="00D407F6"/>
    <w:rsid w:val="00D638A1"/>
    <w:rsid w:val="00DA50CF"/>
    <w:rsid w:val="00DC12F6"/>
    <w:rsid w:val="00DD17D2"/>
    <w:rsid w:val="00DF48E5"/>
    <w:rsid w:val="00E02D41"/>
    <w:rsid w:val="00E05D8E"/>
    <w:rsid w:val="00E20D28"/>
    <w:rsid w:val="00E33250"/>
    <w:rsid w:val="00E4347A"/>
    <w:rsid w:val="00E677E3"/>
    <w:rsid w:val="00E735AD"/>
    <w:rsid w:val="00E856B3"/>
    <w:rsid w:val="00EB0669"/>
    <w:rsid w:val="00EB7CFB"/>
    <w:rsid w:val="00EB7EF7"/>
    <w:rsid w:val="00F2227A"/>
    <w:rsid w:val="00F24007"/>
    <w:rsid w:val="00F34B87"/>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23AC-C9ED-4A74-BF3D-69C8070B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2017-04-17T19:55:00Z</dcterms:created>
  <dcterms:modified xsi:type="dcterms:W3CDTF">2017-04-19T16:18:00Z</dcterms:modified>
</cp:coreProperties>
</file>