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  <w:bookmarkStart w:id="0" w:name="_GoBack"/>
      <w:bookmarkEnd w:id="0"/>
    </w:p>
    <w:p w14:paraId="0A37501D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5DAB6C7B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02EB378F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6A05A809" w14:textId="77777777" w:rsidR="0020457A" w:rsidRPr="00826275" w:rsidRDefault="008D15B2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663A7D85" wp14:editId="07777777">
            <wp:extent cx="2657475" cy="1019175"/>
            <wp:effectExtent l="0" t="0" r="0" b="0"/>
            <wp:docPr id="2" name="Imagen 1" descr="FirmaCorreo_Bicente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Correo_Bicenten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41C8F396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72A3D3EC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0D0B940D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0E27B00A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4975ACB7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826275">
        <w:rPr>
          <w:rFonts w:cs="Arial"/>
          <w:sz w:val="28"/>
        </w:rPr>
        <w:t>DIRECCIÓN GENERAL DEL ARCHIVO NACIONAL</w:t>
      </w:r>
    </w:p>
    <w:p w14:paraId="60061E4C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44EAFD9C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4B94D5A5" w14:textId="77777777" w:rsidR="0020457A" w:rsidRPr="00826275" w:rsidRDefault="0020457A" w:rsidP="0020457A">
      <w:pPr>
        <w:widowControl w:val="0"/>
        <w:autoSpaceDE w:val="0"/>
        <w:autoSpaceDN w:val="0"/>
        <w:adjustRightInd w:val="0"/>
        <w:rPr>
          <w:rFonts w:cs="Arial"/>
          <w:sz w:val="28"/>
        </w:rPr>
      </w:pPr>
    </w:p>
    <w:p w14:paraId="3DEEC669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3656B9AB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27155D0D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>
        <w:rPr>
          <w:rFonts w:cs="Arial"/>
          <w:sz w:val="28"/>
        </w:rPr>
        <w:t>CUADRO DE CLASIFICACIÓN UNIDAD DE ARCHIVO INTERMEDIO</w:t>
      </w:r>
    </w:p>
    <w:p w14:paraId="45FB0818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049F31CB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53128261" w14:textId="77777777" w:rsidR="0020457A" w:rsidRPr="00826275" w:rsidRDefault="0020457A" w:rsidP="0020457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14:paraId="6E0F95B5" w14:textId="0EF22D81" w:rsidR="0020457A" w:rsidRDefault="3F2511D9" w:rsidP="3F2511D9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3F2511D9">
        <w:rPr>
          <w:rFonts w:cs="Arial"/>
          <w:sz w:val="28"/>
          <w:szCs w:val="28"/>
        </w:rPr>
        <w:t>Noviembre 2019</w:t>
      </w:r>
    </w:p>
    <w:p w14:paraId="62486C05" w14:textId="77777777" w:rsidR="0020457A" w:rsidRPr="00826275" w:rsidRDefault="0020457A" w:rsidP="0020457A">
      <w:pPr>
        <w:widowControl w:val="0"/>
        <w:autoSpaceDE w:val="0"/>
        <w:autoSpaceDN w:val="0"/>
        <w:adjustRightInd w:val="0"/>
        <w:rPr>
          <w:rFonts w:cs="Arial"/>
          <w:sz w:val="28"/>
        </w:rPr>
      </w:pPr>
    </w:p>
    <w:p w14:paraId="4101652C" w14:textId="77777777" w:rsidR="0020457A" w:rsidRPr="0020457A" w:rsidRDefault="0020457A" w:rsidP="0020457A">
      <w:pPr>
        <w:shd w:val="clear" w:color="auto" w:fill="FFFFFF"/>
        <w:spacing w:after="225"/>
        <w:jc w:val="center"/>
        <w:rPr>
          <w:rFonts w:cs="Arial"/>
          <w:sz w:val="28"/>
        </w:rPr>
        <w:sectPr w:rsidR="0020457A" w:rsidRPr="0020457A" w:rsidSect="00B00962">
          <w:headerReference w:type="default" r:id="rId8"/>
          <w:footerReference w:type="default" r:id="rId9"/>
          <w:footerReference w:type="first" r:id="rId10"/>
          <w:pgSz w:w="15842" w:h="12242" w:orient="landscape" w:code="1"/>
          <w:pgMar w:top="1701" w:right="1792" w:bottom="1701" w:left="1418" w:header="709" w:footer="709" w:gutter="0"/>
          <w:cols w:space="708"/>
          <w:titlePg/>
          <w:docGrid w:linePitch="360"/>
        </w:sectPr>
      </w:pPr>
    </w:p>
    <w:p w14:paraId="4975CC6E" w14:textId="77777777" w:rsidR="00F909CC" w:rsidRDefault="00DC2523" w:rsidP="00F909CC">
      <w:pPr>
        <w:pStyle w:val="Descripci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PODE</w:t>
      </w:r>
      <w:r w:rsidR="003B05EF">
        <w:rPr>
          <w:rFonts w:ascii="Times New Roman" w:hAnsi="Times New Roman"/>
        </w:rPr>
        <w:t>R EJECUTIV</w:t>
      </w:r>
      <w:r w:rsidR="0020457A">
        <w:rPr>
          <w:rFonts w:ascii="Times New Roman" w:hAnsi="Times New Roman"/>
        </w:rPr>
        <w:t>O</w:t>
      </w:r>
    </w:p>
    <w:tbl>
      <w:tblPr>
        <w:tblW w:w="138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160"/>
        <w:gridCol w:w="2520"/>
        <w:gridCol w:w="2520"/>
        <w:gridCol w:w="1620"/>
      </w:tblGrid>
      <w:tr w:rsidR="003B05EF" w14:paraId="054BA0FF" w14:textId="77777777" w:rsidTr="695AB99D">
        <w:tc>
          <w:tcPr>
            <w:tcW w:w="2340" w:type="dxa"/>
          </w:tcPr>
          <w:p w14:paraId="1F8DD175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Presidencia de la República (PREP)</w:t>
            </w:r>
          </w:p>
        </w:tc>
        <w:tc>
          <w:tcPr>
            <w:tcW w:w="2700" w:type="dxa"/>
          </w:tcPr>
          <w:p w14:paraId="4B99056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99C43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4DDBEF00" w14:textId="77777777" w:rsidR="003B05EF" w:rsidRDefault="003B05EF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3461D77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3CF2D8B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20E9FC9" w14:textId="77777777" w:rsidTr="695AB99D">
        <w:tc>
          <w:tcPr>
            <w:tcW w:w="2340" w:type="dxa"/>
          </w:tcPr>
          <w:p w14:paraId="0FB78278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C3994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27D78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  <w:lang w:val="es-CR"/>
              </w:rPr>
              <w:t>Despacho del Presidente (DPRES)</w:t>
            </w:r>
          </w:p>
        </w:tc>
        <w:tc>
          <w:tcPr>
            <w:tcW w:w="2520" w:type="dxa"/>
          </w:tcPr>
          <w:p w14:paraId="0562CB0E" w14:textId="77777777" w:rsidR="003B05EF" w:rsidRDefault="003B05EF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76D6D45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4CE0A4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FBA282E" w14:textId="77777777" w:rsidTr="695AB99D">
        <w:tc>
          <w:tcPr>
            <w:tcW w:w="2340" w:type="dxa"/>
          </w:tcPr>
          <w:p w14:paraId="62EBF3C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98A12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46DB8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93B33DF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Despacho de la Primera Vicepresidencia (D1VPRE)</w:t>
            </w:r>
          </w:p>
        </w:tc>
        <w:tc>
          <w:tcPr>
            <w:tcW w:w="2520" w:type="dxa"/>
          </w:tcPr>
          <w:p w14:paraId="472CF2B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997CC1D" w14:textId="77777777" w:rsidR="003B05EF" w:rsidRDefault="003B05EF">
            <w:pPr>
              <w:rPr>
                <w:color w:val="000000"/>
              </w:rPr>
            </w:pPr>
          </w:p>
        </w:tc>
      </w:tr>
      <w:tr w:rsidR="000379E6" w:rsidRPr="00C918E1" w14:paraId="2716A6AE" w14:textId="77777777" w:rsidTr="695AB99D">
        <w:tc>
          <w:tcPr>
            <w:tcW w:w="2340" w:type="dxa"/>
          </w:tcPr>
          <w:p w14:paraId="110FFD37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699379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9F23F" w14:textId="77777777" w:rsidR="000379E6" w:rsidRPr="00C918E1" w:rsidRDefault="000379E6" w:rsidP="000379E6"/>
        </w:tc>
        <w:tc>
          <w:tcPr>
            <w:tcW w:w="2520" w:type="dxa"/>
          </w:tcPr>
          <w:p w14:paraId="1FDD20A5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Consejo Presidencial Económico (CPE) anteriormente </w:t>
            </w:r>
          </w:p>
          <w:p w14:paraId="08F470CD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Consejo Económico (CONECON)</w:t>
            </w:r>
          </w:p>
        </w:tc>
        <w:tc>
          <w:tcPr>
            <w:tcW w:w="2520" w:type="dxa"/>
          </w:tcPr>
          <w:p w14:paraId="649CE7EE" w14:textId="77777777" w:rsidR="000379E6" w:rsidRPr="00C918E1" w:rsidRDefault="000379E6" w:rsidP="000379E6">
            <w:r w:rsidRPr="00C918E1">
              <w:t>-Actas (ACT)</w:t>
            </w:r>
          </w:p>
          <w:p w14:paraId="1D9ED5BB" w14:textId="77777777" w:rsidR="000379E6" w:rsidRPr="00C918E1" w:rsidRDefault="000379E6" w:rsidP="000379E6">
            <w:r w:rsidRPr="00C918E1">
              <w:t>-Expedientes de actas (EXPACT)</w:t>
            </w:r>
          </w:p>
        </w:tc>
        <w:tc>
          <w:tcPr>
            <w:tcW w:w="1620" w:type="dxa"/>
          </w:tcPr>
          <w:p w14:paraId="1F72F646" w14:textId="77777777" w:rsidR="000379E6" w:rsidRPr="00C918E1" w:rsidRDefault="000379E6" w:rsidP="000379E6"/>
        </w:tc>
      </w:tr>
      <w:tr w:rsidR="000379E6" w:rsidRPr="00C918E1" w14:paraId="74C8B6C1" w14:textId="77777777" w:rsidTr="695AB99D">
        <w:tc>
          <w:tcPr>
            <w:tcW w:w="2340" w:type="dxa"/>
          </w:tcPr>
          <w:p w14:paraId="08CE6F91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1CDCEAD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B9E253" w14:textId="77777777" w:rsidR="000379E6" w:rsidRPr="00C918E1" w:rsidRDefault="000379E6" w:rsidP="000379E6"/>
        </w:tc>
        <w:tc>
          <w:tcPr>
            <w:tcW w:w="2520" w:type="dxa"/>
          </w:tcPr>
          <w:p w14:paraId="23931254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Consejo Presidencial de Competitividad (CPC)</w:t>
            </w:r>
          </w:p>
        </w:tc>
        <w:tc>
          <w:tcPr>
            <w:tcW w:w="2520" w:type="dxa"/>
          </w:tcPr>
          <w:p w14:paraId="37BA703B" w14:textId="77777777" w:rsidR="000379E6" w:rsidRPr="00C918E1" w:rsidRDefault="000379E6" w:rsidP="000379E6">
            <w:r w:rsidRPr="00C918E1">
              <w:t>-Actas (ACT)</w:t>
            </w:r>
          </w:p>
          <w:p w14:paraId="37398FDC" w14:textId="77777777" w:rsidR="000379E6" w:rsidRPr="00C918E1" w:rsidRDefault="000379E6" w:rsidP="000379E6">
            <w:r w:rsidRPr="00C918E1">
              <w:t>-Expedientes de actas (EXPACT)</w:t>
            </w:r>
          </w:p>
        </w:tc>
        <w:tc>
          <w:tcPr>
            <w:tcW w:w="1620" w:type="dxa"/>
          </w:tcPr>
          <w:p w14:paraId="23DE523C" w14:textId="77777777" w:rsidR="000379E6" w:rsidRPr="00C918E1" w:rsidRDefault="000379E6" w:rsidP="000379E6"/>
        </w:tc>
      </w:tr>
      <w:tr w:rsidR="000379E6" w:rsidRPr="00C918E1" w14:paraId="316234D9" w14:textId="77777777" w:rsidTr="695AB99D">
        <w:tc>
          <w:tcPr>
            <w:tcW w:w="2340" w:type="dxa"/>
          </w:tcPr>
          <w:p w14:paraId="52E56223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47A01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43CB0F" w14:textId="77777777" w:rsidR="000379E6" w:rsidRPr="00C918E1" w:rsidRDefault="000379E6" w:rsidP="000379E6"/>
        </w:tc>
        <w:tc>
          <w:tcPr>
            <w:tcW w:w="2520" w:type="dxa"/>
          </w:tcPr>
          <w:p w14:paraId="7D8436DE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Consejo Presidencial de Competitividad e Innovación (CPCI)</w:t>
            </w:r>
          </w:p>
        </w:tc>
        <w:tc>
          <w:tcPr>
            <w:tcW w:w="2520" w:type="dxa"/>
          </w:tcPr>
          <w:p w14:paraId="375241B5" w14:textId="77777777" w:rsidR="000379E6" w:rsidRPr="00C918E1" w:rsidRDefault="000379E6" w:rsidP="000379E6">
            <w:r w:rsidRPr="00C918E1">
              <w:t>-Actas (ACT)</w:t>
            </w:r>
          </w:p>
          <w:p w14:paraId="4C18CA3A" w14:textId="77777777" w:rsidR="000379E6" w:rsidRPr="00C918E1" w:rsidRDefault="000379E6" w:rsidP="000379E6">
            <w:r w:rsidRPr="00C918E1">
              <w:t>-Expedientes de actas (EXPACT)</w:t>
            </w:r>
          </w:p>
        </w:tc>
        <w:tc>
          <w:tcPr>
            <w:tcW w:w="1620" w:type="dxa"/>
          </w:tcPr>
          <w:p w14:paraId="07459315" w14:textId="77777777" w:rsidR="000379E6" w:rsidRPr="00C918E1" w:rsidRDefault="000379E6" w:rsidP="000379E6"/>
        </w:tc>
      </w:tr>
      <w:tr w:rsidR="000379E6" w:rsidRPr="00C918E1" w14:paraId="341EA2F7" w14:textId="77777777" w:rsidTr="695AB99D">
        <w:tc>
          <w:tcPr>
            <w:tcW w:w="2340" w:type="dxa"/>
          </w:tcPr>
          <w:p w14:paraId="6537F28F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FB9E20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DF9E56" w14:textId="77777777" w:rsidR="000379E6" w:rsidRPr="00C918E1" w:rsidRDefault="000379E6" w:rsidP="000379E6">
            <w:pPr>
              <w:rPr>
                <w:lang w:val="es-CR"/>
              </w:rPr>
            </w:pPr>
          </w:p>
        </w:tc>
        <w:tc>
          <w:tcPr>
            <w:tcW w:w="2520" w:type="dxa"/>
          </w:tcPr>
          <w:p w14:paraId="3122302C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Despacho de la Segunda Vicepresidencia (D2VPRE)</w:t>
            </w:r>
          </w:p>
        </w:tc>
        <w:tc>
          <w:tcPr>
            <w:tcW w:w="2520" w:type="dxa"/>
          </w:tcPr>
          <w:p w14:paraId="706FDA69" w14:textId="77777777" w:rsidR="000379E6" w:rsidRPr="00C918E1" w:rsidRDefault="000379E6" w:rsidP="000379E6">
            <w:r w:rsidRPr="00C918E1">
              <w:t>-Correspondencia * (COR)</w:t>
            </w:r>
          </w:p>
        </w:tc>
        <w:tc>
          <w:tcPr>
            <w:tcW w:w="1620" w:type="dxa"/>
          </w:tcPr>
          <w:p w14:paraId="44E871BC" w14:textId="77777777" w:rsidR="000379E6" w:rsidRPr="00C918E1" w:rsidRDefault="000379E6" w:rsidP="000379E6"/>
        </w:tc>
      </w:tr>
      <w:tr w:rsidR="000379E6" w:rsidRPr="00C918E1" w14:paraId="1CB75863" w14:textId="77777777" w:rsidTr="695AB99D">
        <w:tc>
          <w:tcPr>
            <w:tcW w:w="2340" w:type="dxa"/>
          </w:tcPr>
          <w:p w14:paraId="144A5D23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8610EB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7805D2" w14:textId="77777777" w:rsidR="000379E6" w:rsidRPr="00C918E1" w:rsidRDefault="000379E6" w:rsidP="000379E6">
            <w:pPr>
              <w:rPr>
                <w:lang w:val="es-CR"/>
              </w:rPr>
            </w:pPr>
          </w:p>
        </w:tc>
        <w:tc>
          <w:tcPr>
            <w:tcW w:w="2520" w:type="dxa"/>
          </w:tcPr>
          <w:p w14:paraId="1F14DEB8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Consejo Presidencial Social </w:t>
            </w:r>
            <w:r w:rsidR="00764626" w:rsidRPr="000344CF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(CPS)</w:t>
            </w:r>
            <w:r w:rsidR="00764626" w:rsidRPr="00764626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anteriormente Consejo Social (CONSOC)</w:t>
            </w:r>
          </w:p>
        </w:tc>
        <w:tc>
          <w:tcPr>
            <w:tcW w:w="2520" w:type="dxa"/>
          </w:tcPr>
          <w:p w14:paraId="470118E1" w14:textId="77777777" w:rsidR="000379E6" w:rsidRPr="00C918E1" w:rsidRDefault="000379E6" w:rsidP="000379E6">
            <w:r w:rsidRPr="00C918E1">
              <w:t>-Correspondencia* (COR)</w:t>
            </w:r>
          </w:p>
          <w:p w14:paraId="7EB8027D" w14:textId="77777777" w:rsidR="000379E6" w:rsidRPr="00C918E1" w:rsidRDefault="000379E6" w:rsidP="000379E6">
            <w:r w:rsidRPr="00C918E1">
              <w:t>-Actas (ACT)</w:t>
            </w:r>
          </w:p>
          <w:p w14:paraId="09707596" w14:textId="77777777" w:rsidR="000379E6" w:rsidRPr="00C918E1" w:rsidRDefault="000379E6" w:rsidP="000379E6">
            <w:r w:rsidRPr="00C918E1">
              <w:t>-Expedientes de actas (EXPACT)</w:t>
            </w:r>
          </w:p>
        </w:tc>
        <w:tc>
          <w:tcPr>
            <w:tcW w:w="1620" w:type="dxa"/>
          </w:tcPr>
          <w:p w14:paraId="463F29E8" w14:textId="77777777" w:rsidR="000379E6" w:rsidRPr="00C918E1" w:rsidRDefault="000379E6" w:rsidP="000379E6"/>
        </w:tc>
      </w:tr>
      <w:tr w:rsidR="000379E6" w:rsidRPr="00C918E1" w14:paraId="1D3872D7" w14:textId="77777777" w:rsidTr="695AB99D">
        <w:tc>
          <w:tcPr>
            <w:tcW w:w="2340" w:type="dxa"/>
          </w:tcPr>
          <w:p w14:paraId="3B7B4B86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A0FF5F2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30AD66" w14:textId="77777777" w:rsidR="000379E6" w:rsidRPr="00C918E1" w:rsidRDefault="000379E6" w:rsidP="000379E6">
            <w:pPr>
              <w:rPr>
                <w:lang w:val="es-CR"/>
              </w:rPr>
            </w:pPr>
          </w:p>
        </w:tc>
        <w:tc>
          <w:tcPr>
            <w:tcW w:w="2520" w:type="dxa"/>
          </w:tcPr>
          <w:p w14:paraId="116CCDE2" w14:textId="77777777" w:rsidR="000379E6" w:rsidRPr="00C918E1" w:rsidRDefault="000379E6" w:rsidP="000379E6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18E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Consejo Presidencial de Innovación y Talento Humano</w:t>
            </w:r>
            <w:r w:rsidR="0076462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764626" w:rsidRPr="000344CF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(CPITH)</w:t>
            </w:r>
          </w:p>
        </w:tc>
        <w:tc>
          <w:tcPr>
            <w:tcW w:w="2520" w:type="dxa"/>
          </w:tcPr>
          <w:p w14:paraId="2B2EE14B" w14:textId="77777777" w:rsidR="000379E6" w:rsidRPr="00C918E1" w:rsidRDefault="000379E6" w:rsidP="000379E6">
            <w:r w:rsidRPr="00C918E1">
              <w:t>-Actas (ACT)</w:t>
            </w:r>
          </w:p>
          <w:p w14:paraId="6FCC8F1D" w14:textId="77777777" w:rsidR="000379E6" w:rsidRPr="00C918E1" w:rsidRDefault="000379E6" w:rsidP="000379E6">
            <w:r w:rsidRPr="00C918E1">
              <w:t>-Expedientes de actas (EXPACT)</w:t>
            </w:r>
          </w:p>
        </w:tc>
        <w:tc>
          <w:tcPr>
            <w:tcW w:w="1620" w:type="dxa"/>
          </w:tcPr>
          <w:p w14:paraId="61829076" w14:textId="77777777" w:rsidR="000379E6" w:rsidRPr="00C918E1" w:rsidRDefault="000379E6" w:rsidP="000379E6"/>
        </w:tc>
      </w:tr>
      <w:tr w:rsidR="000379E6" w14:paraId="729802DB" w14:textId="77777777" w:rsidTr="695AB99D">
        <w:tc>
          <w:tcPr>
            <w:tcW w:w="2340" w:type="dxa"/>
          </w:tcPr>
          <w:p w14:paraId="2BA226A1" w14:textId="77777777" w:rsidR="000379E6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AD93B2" w14:textId="77777777" w:rsidR="000379E6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E4B5B7" w14:textId="77777777" w:rsidR="000379E6" w:rsidRDefault="000379E6" w:rsidP="000379E6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1FCC14EB" w14:textId="77777777" w:rsidR="000379E6" w:rsidRDefault="000379E6" w:rsidP="000379E6">
            <w:pPr>
              <w:rPr>
                <w:color w:val="000000"/>
              </w:rPr>
            </w:pPr>
            <w:r>
              <w:rPr>
                <w:color w:val="000000"/>
              </w:rPr>
              <w:t>Despacho de la Primera Dama (D1DAM)</w:t>
            </w:r>
          </w:p>
        </w:tc>
        <w:tc>
          <w:tcPr>
            <w:tcW w:w="2520" w:type="dxa"/>
          </w:tcPr>
          <w:p w14:paraId="515A4186" w14:textId="77777777" w:rsidR="000379E6" w:rsidRDefault="000379E6" w:rsidP="000379E6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6204FF1" w14:textId="77777777" w:rsidR="000379E6" w:rsidRDefault="000379E6" w:rsidP="000379E6">
            <w:pPr>
              <w:rPr>
                <w:color w:val="000000"/>
              </w:rPr>
            </w:pPr>
          </w:p>
        </w:tc>
      </w:tr>
      <w:tr w:rsidR="000379E6" w:rsidRPr="00C918E1" w14:paraId="17AD883E" w14:textId="77777777" w:rsidTr="695AB99D">
        <w:tc>
          <w:tcPr>
            <w:tcW w:w="2340" w:type="dxa"/>
          </w:tcPr>
          <w:p w14:paraId="2DBF0D7D" w14:textId="77777777" w:rsidR="000379E6" w:rsidRPr="00C918E1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62F1B3" w14:textId="77777777" w:rsidR="000379E6" w:rsidRPr="00C918E1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F2C34E" w14:textId="77777777" w:rsidR="000379E6" w:rsidRPr="00C918E1" w:rsidRDefault="000379E6" w:rsidP="000379E6">
            <w:pPr>
              <w:rPr>
                <w:lang w:val="es-CR"/>
              </w:rPr>
            </w:pPr>
          </w:p>
        </w:tc>
        <w:tc>
          <w:tcPr>
            <w:tcW w:w="2520" w:type="dxa"/>
          </w:tcPr>
          <w:p w14:paraId="7E088D3C" w14:textId="77777777" w:rsidR="000379E6" w:rsidRPr="00C918E1" w:rsidRDefault="000379E6" w:rsidP="00F909CC">
            <w:r w:rsidRPr="00C918E1">
              <w:t xml:space="preserve">Oficina de Gestión Documental </w:t>
            </w:r>
            <w:r w:rsidR="00F909CC" w:rsidRPr="00C918E1">
              <w:t xml:space="preserve"> </w:t>
            </w:r>
            <w:r w:rsidR="00764626" w:rsidRPr="000344CF">
              <w:rPr>
                <w:color w:val="000000"/>
              </w:rPr>
              <w:t>(OGD)</w:t>
            </w:r>
            <w:r w:rsidR="00764626">
              <w:t xml:space="preserve"> </w:t>
            </w:r>
            <w:r w:rsidR="00F909CC" w:rsidRPr="00C918E1">
              <w:t>anteriormente</w:t>
            </w:r>
            <w:r w:rsidRPr="00C918E1">
              <w:t xml:space="preserve"> Oficina de Apoyo al Presidente (OFIAPRES)</w:t>
            </w:r>
          </w:p>
        </w:tc>
        <w:tc>
          <w:tcPr>
            <w:tcW w:w="2520" w:type="dxa"/>
          </w:tcPr>
          <w:p w14:paraId="783FF94C" w14:textId="77777777" w:rsidR="000379E6" w:rsidRPr="00C918E1" w:rsidRDefault="000379E6" w:rsidP="000379E6">
            <w:r w:rsidRPr="00C918E1">
              <w:t>- Correspondencia (COR)</w:t>
            </w:r>
          </w:p>
          <w:p w14:paraId="7BA78960" w14:textId="77777777" w:rsidR="000379E6" w:rsidRPr="00C918E1" w:rsidRDefault="000379E6" w:rsidP="000379E6">
            <w:r w:rsidRPr="00C918E1">
              <w:t>-Solicitudes de Ayuda (SOAYU)</w:t>
            </w:r>
          </w:p>
        </w:tc>
        <w:tc>
          <w:tcPr>
            <w:tcW w:w="1620" w:type="dxa"/>
          </w:tcPr>
          <w:p w14:paraId="680A4E5D" w14:textId="77777777" w:rsidR="000379E6" w:rsidRPr="00C918E1" w:rsidRDefault="000379E6" w:rsidP="000379E6"/>
        </w:tc>
      </w:tr>
      <w:tr w:rsidR="000379E6" w:rsidRPr="006A62A6" w14:paraId="510EFD56" w14:textId="77777777" w:rsidTr="695AB99D">
        <w:tc>
          <w:tcPr>
            <w:tcW w:w="2340" w:type="dxa"/>
          </w:tcPr>
          <w:p w14:paraId="19219836" w14:textId="77777777" w:rsidR="000379E6" w:rsidRDefault="000379E6" w:rsidP="000379E6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6FEF7D" w14:textId="77777777" w:rsidR="000379E6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005451" w14:textId="77777777" w:rsidR="000379E6" w:rsidRPr="006A62A6" w:rsidRDefault="000379E6" w:rsidP="000379E6">
            <w:pPr>
              <w:rPr>
                <w:color w:val="000000"/>
                <w:lang w:val="es-CR"/>
              </w:rPr>
            </w:pPr>
            <w:r w:rsidRPr="006A62A6">
              <w:rPr>
                <w:color w:val="000000"/>
              </w:rPr>
              <w:t>Consejo de Gobierno (CONGOB)</w:t>
            </w:r>
          </w:p>
        </w:tc>
        <w:tc>
          <w:tcPr>
            <w:tcW w:w="2520" w:type="dxa"/>
          </w:tcPr>
          <w:p w14:paraId="7194DBDC" w14:textId="77777777" w:rsidR="000379E6" w:rsidRPr="006A62A6" w:rsidRDefault="000379E6" w:rsidP="000379E6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C5FC8F" w14:textId="77777777" w:rsidR="00F909CC" w:rsidRPr="006A62A6" w:rsidRDefault="000379E6" w:rsidP="000379E6">
            <w:pPr>
              <w:rPr>
                <w:color w:val="000000"/>
              </w:rPr>
            </w:pPr>
            <w:r w:rsidRPr="006A62A6">
              <w:rPr>
                <w:color w:val="000000"/>
              </w:rPr>
              <w:t>-Expedientes de Procesos Administrativos (EXPPROADM)</w:t>
            </w:r>
          </w:p>
        </w:tc>
        <w:tc>
          <w:tcPr>
            <w:tcW w:w="1620" w:type="dxa"/>
          </w:tcPr>
          <w:p w14:paraId="769D0D3C" w14:textId="77777777" w:rsidR="000379E6" w:rsidRPr="006A62A6" w:rsidRDefault="000379E6" w:rsidP="000379E6">
            <w:pPr>
              <w:rPr>
                <w:color w:val="000000"/>
              </w:rPr>
            </w:pPr>
          </w:p>
        </w:tc>
      </w:tr>
      <w:tr w:rsidR="003B05EF" w14:paraId="64509D71" w14:textId="77777777" w:rsidTr="695AB99D">
        <w:tc>
          <w:tcPr>
            <w:tcW w:w="2340" w:type="dxa"/>
          </w:tcPr>
          <w:p w14:paraId="54CD245A" w14:textId="77777777" w:rsidR="003B05EF" w:rsidRPr="006A62A6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231BE67" w14:textId="77777777" w:rsidR="003B05EF" w:rsidRPr="006A62A6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DC0B73" w14:textId="77777777" w:rsidR="003B05EF" w:rsidRPr="006A62A6" w:rsidRDefault="003B05EF">
            <w:pPr>
              <w:rPr>
                <w:color w:val="000000"/>
              </w:rPr>
            </w:pPr>
            <w:r w:rsidRPr="006A62A6">
              <w:rPr>
                <w:color w:val="000000"/>
              </w:rPr>
              <w:t>Comisión de Ética (COET)</w:t>
            </w:r>
          </w:p>
        </w:tc>
        <w:tc>
          <w:tcPr>
            <w:tcW w:w="2520" w:type="dxa"/>
          </w:tcPr>
          <w:p w14:paraId="36FEB5B0" w14:textId="77777777" w:rsidR="003B05EF" w:rsidRPr="006A62A6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BC7379" w14:textId="77777777" w:rsidR="003B05EF" w:rsidRPr="006A62A6" w:rsidRDefault="695AB99D" w:rsidP="695AB99D">
            <w:pPr>
              <w:spacing w:line="259" w:lineRule="auto"/>
              <w:rPr>
                <w:color w:val="000000" w:themeColor="text1"/>
              </w:rPr>
            </w:pPr>
            <w:r w:rsidRPr="006A62A6">
              <w:rPr>
                <w:color w:val="000000" w:themeColor="text1"/>
              </w:rPr>
              <w:t>-Correspondencia * (COR)</w:t>
            </w:r>
          </w:p>
          <w:p w14:paraId="439C8227" w14:textId="77777777" w:rsidR="003B05EF" w:rsidRPr="006A62A6" w:rsidRDefault="695AB99D" w:rsidP="695AB99D">
            <w:pPr>
              <w:spacing w:line="259" w:lineRule="auto"/>
              <w:rPr>
                <w:color w:val="000000" w:themeColor="text1"/>
              </w:rPr>
            </w:pPr>
            <w:r w:rsidRPr="006A62A6">
              <w:rPr>
                <w:color w:val="000000" w:themeColor="text1"/>
              </w:rPr>
              <w:t>-Expedientes de Procesos Administrativos (EXPPROADM)</w:t>
            </w:r>
          </w:p>
          <w:p w14:paraId="30D7AA69" w14:textId="59688EE3" w:rsidR="003B05EF" w:rsidRDefault="695AB99D" w:rsidP="006A62A6">
            <w:pPr>
              <w:spacing w:line="259" w:lineRule="auto"/>
              <w:rPr>
                <w:color w:val="000000" w:themeColor="text1"/>
              </w:rPr>
            </w:pPr>
            <w:r w:rsidRPr="006A62A6">
              <w:rPr>
                <w:color w:val="000000" w:themeColor="text1"/>
              </w:rPr>
              <w:t>-Actas (ACT)</w:t>
            </w:r>
          </w:p>
        </w:tc>
        <w:tc>
          <w:tcPr>
            <w:tcW w:w="1620" w:type="dxa"/>
          </w:tcPr>
          <w:p w14:paraId="7196D06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1E535C0" w14:textId="77777777" w:rsidTr="695AB99D">
        <w:tc>
          <w:tcPr>
            <w:tcW w:w="2340" w:type="dxa"/>
          </w:tcPr>
          <w:p w14:paraId="24B7F242" w14:textId="0ED5B936" w:rsidR="003B05EF" w:rsidRDefault="006A6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2FD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05EF">
              <w:rPr>
                <w:color w:val="000000"/>
              </w:rPr>
              <w:t>Ministerio de Coordinación Interinstitucional (MCI)</w:t>
            </w:r>
          </w:p>
        </w:tc>
        <w:tc>
          <w:tcPr>
            <w:tcW w:w="2700" w:type="dxa"/>
          </w:tcPr>
          <w:p w14:paraId="34FF1C9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072C0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8A2191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D18F9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238601F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9DADC77" w14:textId="77777777" w:rsidTr="695AB99D">
        <w:tc>
          <w:tcPr>
            <w:tcW w:w="2340" w:type="dxa"/>
          </w:tcPr>
          <w:p w14:paraId="0F3CABC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B08B5D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9137F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</w:t>
            </w:r>
          </w:p>
        </w:tc>
        <w:tc>
          <w:tcPr>
            <w:tcW w:w="2520" w:type="dxa"/>
          </w:tcPr>
          <w:p w14:paraId="16DEB4A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9CB90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AD9C6F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2C802F6" w14:textId="77777777" w:rsidTr="695AB99D">
        <w:tc>
          <w:tcPr>
            <w:tcW w:w="2340" w:type="dxa"/>
          </w:tcPr>
          <w:p w14:paraId="0108D00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Información y Comunicación (MINFOCOM)</w:t>
            </w:r>
          </w:p>
        </w:tc>
        <w:tc>
          <w:tcPr>
            <w:tcW w:w="2700" w:type="dxa"/>
          </w:tcPr>
          <w:p w14:paraId="4B1F511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F9C3D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023141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3B140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562C75D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18743E5" w14:textId="77777777" w:rsidTr="695AB99D">
        <w:tc>
          <w:tcPr>
            <w:tcW w:w="2340" w:type="dxa"/>
          </w:tcPr>
          <w:p w14:paraId="664355A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A96511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5928606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Despacho del Ministro (DM)</w:t>
            </w:r>
          </w:p>
        </w:tc>
        <w:tc>
          <w:tcPr>
            <w:tcW w:w="2520" w:type="dxa"/>
          </w:tcPr>
          <w:p w14:paraId="7DF4E37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3314F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4FB30F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7D6DC3D" w14:textId="77777777" w:rsidTr="695AB99D">
        <w:tc>
          <w:tcPr>
            <w:tcW w:w="2340" w:type="dxa"/>
          </w:tcPr>
          <w:p w14:paraId="1DA6542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041E394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EA383D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(DVM)</w:t>
            </w:r>
          </w:p>
        </w:tc>
        <w:tc>
          <w:tcPr>
            <w:tcW w:w="2520" w:type="dxa"/>
          </w:tcPr>
          <w:p w14:paraId="722B00A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FA087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2C6D79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AF1CD1D" w14:textId="77777777" w:rsidTr="695AB99D">
        <w:tc>
          <w:tcPr>
            <w:tcW w:w="2340" w:type="dxa"/>
          </w:tcPr>
          <w:p w14:paraId="30652F04" w14:textId="77777777" w:rsidR="003B05EF" w:rsidRPr="009E2F3D" w:rsidRDefault="003B05EF">
            <w:pPr>
              <w:rPr>
                <w:color w:val="000000"/>
                <w:highlight w:val="yellow"/>
              </w:rPr>
            </w:pPr>
            <w:r w:rsidRPr="00DC2523">
              <w:rPr>
                <w:color w:val="000000"/>
              </w:rPr>
              <w:t>Ministerio de la Presidencia (MPR)</w:t>
            </w:r>
          </w:p>
        </w:tc>
        <w:tc>
          <w:tcPr>
            <w:tcW w:w="2700" w:type="dxa"/>
          </w:tcPr>
          <w:p w14:paraId="6E1831B3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4E11D2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1126E5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E403A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2431CD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58A5444" w14:textId="77777777" w:rsidTr="695AB99D">
        <w:tc>
          <w:tcPr>
            <w:tcW w:w="2340" w:type="dxa"/>
          </w:tcPr>
          <w:p w14:paraId="49E398E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6287F2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DE852A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(DVM)</w:t>
            </w:r>
          </w:p>
        </w:tc>
        <w:tc>
          <w:tcPr>
            <w:tcW w:w="2520" w:type="dxa"/>
          </w:tcPr>
          <w:p w14:paraId="5BE93A6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876A9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84BA73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CC4D9B2" w14:textId="77777777" w:rsidTr="695AB99D">
        <w:tc>
          <w:tcPr>
            <w:tcW w:w="2340" w:type="dxa"/>
          </w:tcPr>
          <w:p w14:paraId="34B3F2E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7D34F5C7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DA986D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 (DM)</w:t>
            </w:r>
          </w:p>
        </w:tc>
        <w:tc>
          <w:tcPr>
            <w:tcW w:w="2520" w:type="dxa"/>
          </w:tcPr>
          <w:p w14:paraId="0B4020A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BB5DF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D7B270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8916773" w14:textId="77777777" w:rsidTr="695AB99D">
        <w:tc>
          <w:tcPr>
            <w:tcW w:w="2340" w:type="dxa"/>
          </w:tcPr>
          <w:p w14:paraId="4F904CB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06971CD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5CAEF4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Dirección de Leyes y Decretos (DIRLYDECRE)</w:t>
            </w:r>
          </w:p>
        </w:tc>
        <w:tc>
          <w:tcPr>
            <w:tcW w:w="2520" w:type="dxa"/>
          </w:tcPr>
          <w:p w14:paraId="2A1F701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157D2D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-Decretos Ejecutivos (DECREJEC)</w:t>
            </w:r>
          </w:p>
          <w:p w14:paraId="0F781B4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-Acuerdos (ACU)</w:t>
            </w:r>
          </w:p>
        </w:tc>
        <w:tc>
          <w:tcPr>
            <w:tcW w:w="1620" w:type="dxa"/>
          </w:tcPr>
          <w:p w14:paraId="03EFCA4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4F15754" w14:textId="77777777" w:rsidTr="695AB99D">
        <w:tc>
          <w:tcPr>
            <w:tcW w:w="2340" w:type="dxa"/>
          </w:tcPr>
          <w:p w14:paraId="5F96A72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B5DDD6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Dirección General para la Protección y Ayuda al Refugiado (DIGEPARE)</w:t>
            </w:r>
          </w:p>
        </w:tc>
        <w:tc>
          <w:tcPr>
            <w:tcW w:w="2160" w:type="dxa"/>
          </w:tcPr>
          <w:p w14:paraId="5B95CD1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220BBB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CB595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D9C8D3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619EE59" w14:textId="77777777" w:rsidTr="695AB99D">
        <w:tc>
          <w:tcPr>
            <w:tcW w:w="2340" w:type="dxa"/>
          </w:tcPr>
          <w:p w14:paraId="675E05E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2FC17F8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F36F35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Dirección General (DG)</w:t>
            </w:r>
          </w:p>
        </w:tc>
        <w:tc>
          <w:tcPr>
            <w:tcW w:w="2520" w:type="dxa"/>
          </w:tcPr>
          <w:p w14:paraId="0A4F722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82BAB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 Correspondencia * (COR)</w:t>
            </w:r>
          </w:p>
          <w:p w14:paraId="1E6EE98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 Planes Operativos (PAO)</w:t>
            </w:r>
          </w:p>
        </w:tc>
        <w:tc>
          <w:tcPr>
            <w:tcW w:w="1620" w:type="dxa"/>
          </w:tcPr>
          <w:p w14:paraId="5AE48A4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4E6A80B" w14:textId="77777777" w:rsidTr="695AB99D">
        <w:tc>
          <w:tcPr>
            <w:tcW w:w="2340" w:type="dxa"/>
          </w:tcPr>
          <w:p w14:paraId="50F40DE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77A5229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70BD1F2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Legal (DEPLEG)</w:t>
            </w:r>
          </w:p>
        </w:tc>
        <w:tc>
          <w:tcPr>
            <w:tcW w:w="2520" w:type="dxa"/>
          </w:tcPr>
          <w:p w14:paraId="007DCDA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55E827" w14:textId="77777777" w:rsidR="003B05EF" w:rsidRDefault="003B05EF">
            <w:pPr>
              <w:ind w:left="708" w:hanging="708"/>
              <w:rPr>
                <w:color w:val="000000"/>
              </w:rPr>
            </w:pPr>
            <w:r>
              <w:rPr>
                <w:color w:val="000000"/>
              </w:rPr>
              <w:t>-Informes (INFO)</w:t>
            </w:r>
          </w:p>
          <w:p w14:paraId="3C79144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-Convenios (CONVE)</w:t>
            </w:r>
          </w:p>
          <w:p w14:paraId="02FB316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-Contratos (CONTRA)</w:t>
            </w:r>
          </w:p>
        </w:tc>
        <w:tc>
          <w:tcPr>
            <w:tcW w:w="1620" w:type="dxa"/>
          </w:tcPr>
          <w:p w14:paraId="450EA2D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F6C1747" w14:textId="77777777" w:rsidTr="695AB99D">
        <w:tc>
          <w:tcPr>
            <w:tcW w:w="2340" w:type="dxa"/>
          </w:tcPr>
          <w:p w14:paraId="3DD355C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A81F0B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57BD19A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Investigación y Proyectos (DEPINPROY)</w:t>
            </w:r>
          </w:p>
        </w:tc>
        <w:tc>
          <w:tcPr>
            <w:tcW w:w="2520" w:type="dxa"/>
          </w:tcPr>
          <w:p w14:paraId="717AAFB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9C16E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  <w:p w14:paraId="3DEED63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proyectos (EXPPROY)</w:t>
            </w:r>
          </w:p>
        </w:tc>
        <w:tc>
          <w:tcPr>
            <w:tcW w:w="1620" w:type="dxa"/>
          </w:tcPr>
          <w:p w14:paraId="56EE48E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B9D95FC" w14:textId="77777777" w:rsidTr="695AB99D">
        <w:tc>
          <w:tcPr>
            <w:tcW w:w="2340" w:type="dxa"/>
            <w:tcBorders>
              <w:bottom w:val="single" w:sz="4" w:space="0" w:color="auto"/>
            </w:tcBorders>
          </w:tcPr>
          <w:p w14:paraId="2908EB2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21FD38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D350D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Protección (DEPROT)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E2DD9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97C03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35753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249EF24" w14:textId="77777777" w:rsidTr="695AB99D">
        <w:tc>
          <w:tcPr>
            <w:tcW w:w="2340" w:type="dxa"/>
            <w:tcBorders>
              <w:bottom w:val="single" w:sz="4" w:space="0" w:color="auto"/>
            </w:tcBorders>
          </w:tcPr>
          <w:p w14:paraId="07F023C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BDB549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AF0FA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Financiero (DEPFIN)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16C19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3845B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mayores (LMAY)</w:t>
            </w:r>
          </w:p>
          <w:p w14:paraId="1654D7E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de diario (LDIA)</w:t>
            </w:r>
          </w:p>
          <w:p w14:paraId="055FA02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-Estados financieros (ESTFIN)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86946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305C175" w14:textId="77777777" w:rsidTr="695AB9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BBF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Comité de Crédito (COCRED)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B7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A33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265D943" w14:textId="77777777" w:rsidTr="695AB99D">
        <w:tc>
          <w:tcPr>
            <w:tcW w:w="2340" w:type="dxa"/>
            <w:tcBorders>
              <w:top w:val="single" w:sz="4" w:space="0" w:color="auto"/>
            </w:tcBorders>
          </w:tcPr>
          <w:p w14:paraId="3736FF2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 de Comercio Exterior (COMEX)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64FCBC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C8C6B0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382A36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C71F13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19946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8170D06" w14:textId="77777777" w:rsidTr="695AB99D">
        <w:tc>
          <w:tcPr>
            <w:tcW w:w="2340" w:type="dxa"/>
          </w:tcPr>
          <w:p w14:paraId="0DA123B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C4CEA3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3936BDB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 (DM)</w:t>
            </w:r>
          </w:p>
        </w:tc>
        <w:tc>
          <w:tcPr>
            <w:tcW w:w="2520" w:type="dxa"/>
          </w:tcPr>
          <w:p w14:paraId="5089567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48D86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8C1F85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0E4C373" w14:textId="77777777" w:rsidTr="695AB99D">
        <w:tc>
          <w:tcPr>
            <w:tcW w:w="2340" w:type="dxa"/>
          </w:tcPr>
          <w:p w14:paraId="0C8FE7C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1004F1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1C5869B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(DVM)</w:t>
            </w:r>
          </w:p>
        </w:tc>
        <w:tc>
          <w:tcPr>
            <w:tcW w:w="2520" w:type="dxa"/>
          </w:tcPr>
          <w:p w14:paraId="67C0C65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08AED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08D56C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2863EC3" w14:textId="77777777" w:rsidTr="695AB99D">
        <w:tc>
          <w:tcPr>
            <w:tcW w:w="2340" w:type="dxa"/>
          </w:tcPr>
          <w:p w14:paraId="586FBCCC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Trabajo y Seguridad Social (MTSS)</w:t>
            </w:r>
          </w:p>
        </w:tc>
        <w:tc>
          <w:tcPr>
            <w:tcW w:w="2700" w:type="dxa"/>
          </w:tcPr>
          <w:p w14:paraId="797E50C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B04FA4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68C698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93948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AA258D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6C6D252" w14:textId="77777777" w:rsidTr="695AB99D">
        <w:tc>
          <w:tcPr>
            <w:tcW w:w="2340" w:type="dxa"/>
          </w:tcPr>
          <w:p w14:paraId="6FFBD3EC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DCCCAD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B6F0CF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6AF688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C4764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4C529E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626F415" w14:textId="77777777" w:rsidTr="695AB99D">
        <w:tc>
          <w:tcPr>
            <w:tcW w:w="2340" w:type="dxa"/>
          </w:tcPr>
          <w:p w14:paraId="1C0157D6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91E7B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6393F5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526770C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5BED4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CBEED8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56DE1ED" w14:textId="77777777" w:rsidTr="695AB99D">
        <w:tc>
          <w:tcPr>
            <w:tcW w:w="2340" w:type="dxa"/>
          </w:tcPr>
          <w:p w14:paraId="6E36661F" w14:textId="77777777" w:rsidR="003B05EF" w:rsidRDefault="003B05EF"/>
        </w:tc>
        <w:tc>
          <w:tcPr>
            <w:tcW w:w="2700" w:type="dxa"/>
          </w:tcPr>
          <w:p w14:paraId="38645DC7" w14:textId="77777777" w:rsidR="003B05EF" w:rsidRDefault="003B05EF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3DF3ED60" w14:textId="77777777" w:rsidR="003B05EF" w:rsidRDefault="003B05EF">
            <w:r>
              <w:t xml:space="preserve">Despacho del Viceministro del </w:t>
            </w:r>
            <w:r>
              <w:lastRenderedPageBreak/>
              <w:t>Área Social (DVMASOC)</w:t>
            </w:r>
          </w:p>
        </w:tc>
        <w:tc>
          <w:tcPr>
            <w:tcW w:w="2520" w:type="dxa"/>
          </w:tcPr>
          <w:p w14:paraId="135E58C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4A4513" w14:textId="77777777" w:rsidR="003B05EF" w:rsidRDefault="003B05EF">
            <w:r>
              <w:t>-Correspondencia * (COR)</w:t>
            </w:r>
          </w:p>
        </w:tc>
        <w:tc>
          <w:tcPr>
            <w:tcW w:w="1620" w:type="dxa"/>
          </w:tcPr>
          <w:p w14:paraId="62EBF9A1" w14:textId="77777777" w:rsidR="003B05EF" w:rsidRDefault="003B05EF"/>
        </w:tc>
      </w:tr>
      <w:tr w:rsidR="003B05EF" w14:paraId="3198D9C8" w14:textId="77777777" w:rsidTr="695AB99D">
        <w:tc>
          <w:tcPr>
            <w:tcW w:w="2340" w:type="dxa"/>
          </w:tcPr>
          <w:p w14:paraId="0C6C2CD5" w14:textId="77777777" w:rsidR="003B05EF" w:rsidRDefault="003B05EF"/>
        </w:tc>
        <w:tc>
          <w:tcPr>
            <w:tcW w:w="2700" w:type="dxa"/>
          </w:tcPr>
          <w:p w14:paraId="709E88E4" w14:textId="77777777" w:rsidR="003B05EF" w:rsidRDefault="003B05EF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05ABADFA" w14:textId="77777777" w:rsidR="003B05EF" w:rsidRDefault="003B05EF">
            <w:r>
              <w:t>Despacho del Viceministro de Trabajo (DVMTRA)</w:t>
            </w:r>
          </w:p>
        </w:tc>
        <w:tc>
          <w:tcPr>
            <w:tcW w:w="2520" w:type="dxa"/>
          </w:tcPr>
          <w:p w14:paraId="508C98E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59AE19" w14:textId="77777777" w:rsidR="003B05EF" w:rsidRDefault="003B05EF">
            <w:r>
              <w:t>-Correspondencia * (COR)</w:t>
            </w:r>
          </w:p>
        </w:tc>
        <w:tc>
          <w:tcPr>
            <w:tcW w:w="1620" w:type="dxa"/>
          </w:tcPr>
          <w:p w14:paraId="779F8E76" w14:textId="77777777" w:rsidR="003B05EF" w:rsidRDefault="003B05EF"/>
        </w:tc>
      </w:tr>
      <w:tr w:rsidR="003B05EF" w14:paraId="41A3B989" w14:textId="77777777" w:rsidTr="695AB99D">
        <w:tc>
          <w:tcPr>
            <w:tcW w:w="2340" w:type="dxa"/>
          </w:tcPr>
          <w:p w14:paraId="7818863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4F69B9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E7FF09D" w14:textId="77777777" w:rsidR="003B05EF" w:rsidRDefault="003B05EF">
            <w:pPr>
              <w:rPr>
                <w:rFonts w:cs="Arial"/>
              </w:rPr>
            </w:pPr>
            <w:r>
              <w:rPr>
                <w:rFonts w:cs="Arial"/>
              </w:rPr>
              <w:t>Despacho del Viceministro del Área Laboral</w:t>
            </w:r>
          </w:p>
          <w:p w14:paraId="0CB5C0A7" w14:textId="77777777" w:rsidR="003B05EF" w:rsidRDefault="003B05EF">
            <w:pPr>
              <w:rPr>
                <w:color w:val="000000"/>
              </w:rPr>
            </w:pPr>
            <w:r>
              <w:rPr>
                <w:rFonts w:cs="Arial"/>
              </w:rPr>
              <w:t>(DVMALAB)</w:t>
            </w:r>
          </w:p>
        </w:tc>
        <w:tc>
          <w:tcPr>
            <w:tcW w:w="2520" w:type="dxa"/>
          </w:tcPr>
          <w:p w14:paraId="5F07D11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20D80F" w14:textId="77777777" w:rsidR="003B05EF" w:rsidRDefault="003B05EF">
            <w:pPr>
              <w:rPr>
                <w:rFonts w:cs="Arial"/>
              </w:rPr>
            </w:pPr>
            <w:r>
              <w:rPr>
                <w:rFonts w:cs="Arial"/>
              </w:rPr>
              <w:t>Correspondencia *</w:t>
            </w:r>
          </w:p>
          <w:p w14:paraId="3DA5870B" w14:textId="77777777" w:rsidR="003B05EF" w:rsidRDefault="003B05EF">
            <w:pPr>
              <w:rPr>
                <w:color w:val="000000"/>
              </w:rPr>
            </w:pPr>
            <w:r>
              <w:rPr>
                <w:rFonts w:cs="Arial"/>
              </w:rPr>
              <w:t>(COR)</w:t>
            </w:r>
          </w:p>
        </w:tc>
        <w:tc>
          <w:tcPr>
            <w:tcW w:w="1620" w:type="dxa"/>
          </w:tcPr>
          <w:p w14:paraId="41508A3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8F81079" w14:textId="77777777" w:rsidTr="695AB99D">
        <w:tc>
          <w:tcPr>
            <w:tcW w:w="2340" w:type="dxa"/>
          </w:tcPr>
          <w:p w14:paraId="672C526C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Ministerio de Ambiente, Energía y Telecomunicaciones (MINAET) anteriormente Ministerio de Ambiente y Energía (MINAE) </w:t>
            </w:r>
          </w:p>
        </w:tc>
        <w:tc>
          <w:tcPr>
            <w:tcW w:w="2700" w:type="dxa"/>
          </w:tcPr>
          <w:p w14:paraId="43D6B1D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7DBC15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F8BD81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13E9C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037B8A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C79543F" w14:textId="77777777" w:rsidTr="695AB99D">
        <w:tc>
          <w:tcPr>
            <w:tcW w:w="2340" w:type="dxa"/>
          </w:tcPr>
          <w:p w14:paraId="687C6DE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B2F937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33D930D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58E6DD4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F29B8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D3BEE8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F76C5FA" w14:textId="77777777" w:rsidTr="695AB99D">
        <w:tc>
          <w:tcPr>
            <w:tcW w:w="2340" w:type="dxa"/>
          </w:tcPr>
          <w:p w14:paraId="3B88899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69E2BB2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EB3C78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57C0D79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D48D2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D142F6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8B3CCD9" w14:textId="77777777" w:rsidTr="695AB99D">
        <w:tc>
          <w:tcPr>
            <w:tcW w:w="2340" w:type="dxa"/>
          </w:tcPr>
          <w:p w14:paraId="2DE2686F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Seguridad Pública (MSP)</w:t>
            </w:r>
          </w:p>
        </w:tc>
        <w:tc>
          <w:tcPr>
            <w:tcW w:w="2700" w:type="dxa"/>
          </w:tcPr>
          <w:p w14:paraId="4475AD14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20C4E9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2AFC42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1CA72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75FBE42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EDBFD68" w14:textId="77777777" w:rsidTr="695AB99D">
        <w:tc>
          <w:tcPr>
            <w:tcW w:w="2340" w:type="dxa"/>
          </w:tcPr>
          <w:p w14:paraId="2D3F0BEC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75CF431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7DF9B3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CB648E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54159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C178E9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5028B1A" w14:textId="77777777" w:rsidTr="695AB99D">
        <w:tc>
          <w:tcPr>
            <w:tcW w:w="2340" w:type="dxa"/>
          </w:tcPr>
          <w:p w14:paraId="3C0395D3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3254BC2F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75D4BA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651E959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338C3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269E314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9935D41" w14:textId="77777777" w:rsidTr="695AB99D">
        <w:tc>
          <w:tcPr>
            <w:tcW w:w="2340" w:type="dxa"/>
          </w:tcPr>
          <w:p w14:paraId="0EE89E22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Agricultura y Ganadería (MAG)</w:t>
            </w:r>
          </w:p>
        </w:tc>
        <w:tc>
          <w:tcPr>
            <w:tcW w:w="2700" w:type="dxa"/>
          </w:tcPr>
          <w:p w14:paraId="47341341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2EF208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B40C95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4D723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2093CA6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332DB84" w14:textId="77777777" w:rsidTr="695AB99D">
        <w:tc>
          <w:tcPr>
            <w:tcW w:w="2340" w:type="dxa"/>
          </w:tcPr>
          <w:p w14:paraId="2503B19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8288749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8F89A4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20BD9A1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27B67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C136CF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73620B3" w14:textId="77777777" w:rsidTr="695AB99D">
        <w:tc>
          <w:tcPr>
            <w:tcW w:w="2340" w:type="dxa"/>
          </w:tcPr>
          <w:p w14:paraId="0A392C6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290583F9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01F6470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68F21D9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273B8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3C326F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DEE519C" w14:textId="77777777" w:rsidTr="695AB99D">
        <w:tc>
          <w:tcPr>
            <w:tcW w:w="2340" w:type="dxa"/>
          </w:tcPr>
          <w:p w14:paraId="04F183DA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lang w:val="es-CR"/>
              </w:rPr>
            </w:pPr>
            <w:r>
              <w:t xml:space="preserve"> Ministerio de Gobernación y Policía (MGP) </w:t>
            </w:r>
          </w:p>
        </w:tc>
        <w:tc>
          <w:tcPr>
            <w:tcW w:w="2700" w:type="dxa"/>
          </w:tcPr>
          <w:p w14:paraId="4853B84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012523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A25747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B8D95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78BEFD2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3AE1F6A" w14:textId="77777777" w:rsidTr="695AB99D">
        <w:tc>
          <w:tcPr>
            <w:tcW w:w="2340" w:type="dxa"/>
          </w:tcPr>
          <w:p w14:paraId="27A7642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9206A8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562C62C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67B7A70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A94F1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1887C7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B62BAAA" w14:textId="77777777" w:rsidTr="695AB99D">
        <w:tc>
          <w:tcPr>
            <w:tcW w:w="2340" w:type="dxa"/>
          </w:tcPr>
          <w:p w14:paraId="3B7FD67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8D6B9B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EC065C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22F860B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0EE06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98536F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BCF9F00" w14:textId="77777777" w:rsidTr="695AB99D">
        <w:tc>
          <w:tcPr>
            <w:tcW w:w="2340" w:type="dxa"/>
          </w:tcPr>
          <w:p w14:paraId="7BC1BAF2" w14:textId="77777777" w:rsidR="003B05EF" w:rsidRDefault="003B05EF">
            <w:pPr>
              <w:rPr>
                <w:color w:val="FF0000"/>
              </w:rPr>
            </w:pPr>
          </w:p>
        </w:tc>
        <w:tc>
          <w:tcPr>
            <w:tcW w:w="2700" w:type="dxa"/>
          </w:tcPr>
          <w:p w14:paraId="61C988F9" w14:textId="77777777" w:rsidR="003B05EF" w:rsidRDefault="003B05EF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588183F6" w14:textId="77777777" w:rsidR="003B05EF" w:rsidRDefault="003B05EF">
            <w:r>
              <w:t>Despacho del Viceministro del Área Social y Administrativa (DVMASOCADM)</w:t>
            </w:r>
          </w:p>
        </w:tc>
        <w:tc>
          <w:tcPr>
            <w:tcW w:w="2520" w:type="dxa"/>
          </w:tcPr>
          <w:p w14:paraId="3B22BB7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4FD14C" w14:textId="77777777" w:rsidR="003B05EF" w:rsidRDefault="003B05EF">
            <w:r>
              <w:t>-Correspondencia * (COR)</w:t>
            </w:r>
          </w:p>
        </w:tc>
        <w:tc>
          <w:tcPr>
            <w:tcW w:w="1620" w:type="dxa"/>
          </w:tcPr>
          <w:p w14:paraId="17B246DD" w14:textId="77777777" w:rsidR="003B05EF" w:rsidRDefault="003B05EF">
            <w:pPr>
              <w:rPr>
                <w:color w:val="FF0000"/>
              </w:rPr>
            </w:pPr>
          </w:p>
        </w:tc>
      </w:tr>
      <w:tr w:rsidR="003B05EF" w14:paraId="3D5EE68D" w14:textId="77777777" w:rsidTr="695AB99D">
        <w:tc>
          <w:tcPr>
            <w:tcW w:w="2340" w:type="dxa"/>
          </w:tcPr>
          <w:p w14:paraId="6BF89DA3" w14:textId="77777777" w:rsidR="003B05EF" w:rsidRDefault="003B05EF">
            <w:pPr>
              <w:rPr>
                <w:color w:val="FF0000"/>
              </w:rPr>
            </w:pPr>
          </w:p>
        </w:tc>
        <w:tc>
          <w:tcPr>
            <w:tcW w:w="2700" w:type="dxa"/>
          </w:tcPr>
          <w:p w14:paraId="5C3E0E74" w14:textId="77777777" w:rsidR="003B05EF" w:rsidRDefault="003B05EF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174B8EC4" w14:textId="77777777" w:rsidR="003B05EF" w:rsidRDefault="003B05EF">
            <w:r>
              <w:t>Despacho del Viceministro de Seguridad Comunitaria (DVMSC)</w:t>
            </w:r>
          </w:p>
        </w:tc>
        <w:tc>
          <w:tcPr>
            <w:tcW w:w="2520" w:type="dxa"/>
          </w:tcPr>
          <w:p w14:paraId="66A1FAB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8066DD" w14:textId="77777777" w:rsidR="003B05EF" w:rsidRDefault="003B05EF">
            <w:pPr>
              <w:rPr>
                <w:color w:val="000000"/>
              </w:rPr>
            </w:pPr>
            <w:r>
              <w:t>-Correspondencia * (COR)</w:t>
            </w:r>
          </w:p>
          <w:p w14:paraId="76BB753C" w14:textId="77777777" w:rsidR="003B05EF" w:rsidRDefault="003B05EF"/>
        </w:tc>
        <w:tc>
          <w:tcPr>
            <w:tcW w:w="1620" w:type="dxa"/>
          </w:tcPr>
          <w:p w14:paraId="513DA1E0" w14:textId="77777777" w:rsidR="003B05EF" w:rsidRDefault="003B05EF">
            <w:pPr>
              <w:rPr>
                <w:color w:val="FF0000"/>
              </w:rPr>
            </w:pPr>
          </w:p>
        </w:tc>
      </w:tr>
      <w:tr w:rsidR="003B05EF" w14:paraId="17CA07C8" w14:textId="77777777" w:rsidTr="695AB99D">
        <w:tc>
          <w:tcPr>
            <w:tcW w:w="2340" w:type="dxa"/>
          </w:tcPr>
          <w:p w14:paraId="75CAC6F5" w14:textId="77777777" w:rsidR="003B05EF" w:rsidRDefault="003B05EF">
            <w:pPr>
              <w:rPr>
                <w:color w:val="000000"/>
              </w:rPr>
            </w:pPr>
          </w:p>
          <w:p w14:paraId="66060428" w14:textId="77777777" w:rsidR="003B05EF" w:rsidRDefault="003B05EF">
            <w:pPr>
              <w:rPr>
                <w:color w:val="000000"/>
              </w:rPr>
            </w:pPr>
          </w:p>
          <w:p w14:paraId="1D0656F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AB0762E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Dirección Nacional de Desarrollo Comunal (DINADECO)</w:t>
            </w:r>
          </w:p>
        </w:tc>
        <w:tc>
          <w:tcPr>
            <w:tcW w:w="2160" w:type="dxa"/>
          </w:tcPr>
          <w:p w14:paraId="7B37605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394798F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B3BF9E" w14:textId="77777777" w:rsidR="003B05EF" w:rsidRDefault="003B05EF">
            <w:pPr>
              <w:rPr>
                <w:color w:val="000000"/>
              </w:rPr>
            </w:pPr>
            <w:r>
              <w:t>-Correspondencia * (COR)</w:t>
            </w:r>
          </w:p>
          <w:p w14:paraId="5D6E9FF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Asociaciones (REGASOC)</w:t>
            </w:r>
          </w:p>
        </w:tc>
        <w:tc>
          <w:tcPr>
            <w:tcW w:w="1620" w:type="dxa"/>
          </w:tcPr>
          <w:p w14:paraId="3889A50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1E20867" w14:textId="77777777" w:rsidTr="695AB99D">
        <w:tc>
          <w:tcPr>
            <w:tcW w:w="2340" w:type="dxa"/>
          </w:tcPr>
          <w:p w14:paraId="2DE20FFE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Cultura y  Juventud (Ministerio de Cultura, Juventud y Deportes  MCJD) (MCJ)</w:t>
            </w:r>
          </w:p>
        </w:tc>
        <w:tc>
          <w:tcPr>
            <w:tcW w:w="2700" w:type="dxa"/>
          </w:tcPr>
          <w:p w14:paraId="29079D3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7686DC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3BD644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3FAC4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2BBD94B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BA48565" w14:textId="77777777" w:rsidTr="695AB99D">
        <w:tc>
          <w:tcPr>
            <w:tcW w:w="2340" w:type="dxa"/>
          </w:tcPr>
          <w:p w14:paraId="5854DE7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2CA7ADD4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BEB3C3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14EE24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2FDE1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661466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FED7CB9" w14:textId="77777777" w:rsidTr="695AB99D">
        <w:tc>
          <w:tcPr>
            <w:tcW w:w="2340" w:type="dxa"/>
          </w:tcPr>
          <w:p w14:paraId="5759004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0C5B615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0EE8025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792F1AA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A6D17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A499DF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C277979" w14:textId="77777777" w:rsidTr="695AB99D">
        <w:tc>
          <w:tcPr>
            <w:tcW w:w="2340" w:type="dxa"/>
          </w:tcPr>
          <w:p w14:paraId="5E7E3C4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03F828E4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9B2251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de Juventud  (DVMJ)</w:t>
            </w:r>
          </w:p>
        </w:tc>
        <w:tc>
          <w:tcPr>
            <w:tcW w:w="2520" w:type="dxa"/>
          </w:tcPr>
          <w:p w14:paraId="2AC57CB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D3C728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186B13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8908F83" w14:textId="77777777" w:rsidTr="695AB99D">
        <w:tc>
          <w:tcPr>
            <w:tcW w:w="2340" w:type="dxa"/>
          </w:tcPr>
          <w:p w14:paraId="0F4A230D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Vivienda y Asentamientos Humanos (MIVAH)</w:t>
            </w:r>
          </w:p>
        </w:tc>
        <w:tc>
          <w:tcPr>
            <w:tcW w:w="2700" w:type="dxa"/>
          </w:tcPr>
          <w:p w14:paraId="6C57C439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D404BC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1319B8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A560F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70DF735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9A0AD7E" w14:textId="77777777" w:rsidTr="695AB99D">
        <w:tc>
          <w:tcPr>
            <w:tcW w:w="2340" w:type="dxa"/>
          </w:tcPr>
          <w:p w14:paraId="3A413BF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3D28B4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F8A0A4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7EFA3E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67F58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1C6AC2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17E2454" w14:textId="77777777" w:rsidTr="695AB99D">
        <w:tc>
          <w:tcPr>
            <w:tcW w:w="2340" w:type="dxa"/>
          </w:tcPr>
          <w:p w14:paraId="2DC4458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4FFCBC07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03530F0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1728B4D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1F639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4959D4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434E81D" w14:textId="77777777" w:rsidTr="695AB99D">
        <w:tc>
          <w:tcPr>
            <w:tcW w:w="2340" w:type="dxa"/>
          </w:tcPr>
          <w:p w14:paraId="2975508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Ministerio de Planificación Nacional y Política Económica (MIDEPLAN)</w:t>
            </w:r>
          </w:p>
        </w:tc>
        <w:tc>
          <w:tcPr>
            <w:tcW w:w="2700" w:type="dxa"/>
          </w:tcPr>
          <w:p w14:paraId="7BD58BA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357A96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469066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53991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5A7E0CF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6922FB0" w14:textId="77777777" w:rsidTr="695AB99D">
        <w:tc>
          <w:tcPr>
            <w:tcW w:w="2340" w:type="dxa"/>
          </w:tcPr>
          <w:p w14:paraId="60FA656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AC5CDB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FA5155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42D4C2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2D933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572E39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7E661B9" w14:textId="77777777" w:rsidTr="695AB99D">
        <w:tc>
          <w:tcPr>
            <w:tcW w:w="2340" w:type="dxa"/>
          </w:tcPr>
          <w:p w14:paraId="6CEB15C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66518E39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5CA368F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7E75FCD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2CDAD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0FDAA0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9704DA3" w14:textId="77777777" w:rsidTr="695AB99D">
        <w:tc>
          <w:tcPr>
            <w:tcW w:w="2340" w:type="dxa"/>
          </w:tcPr>
          <w:p w14:paraId="67D7383C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Salud (MS)</w:t>
            </w:r>
          </w:p>
        </w:tc>
        <w:tc>
          <w:tcPr>
            <w:tcW w:w="2700" w:type="dxa"/>
          </w:tcPr>
          <w:p w14:paraId="774AF2BF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A29289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191599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73917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673E5A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389C867" w14:textId="77777777" w:rsidTr="695AB99D">
        <w:tc>
          <w:tcPr>
            <w:tcW w:w="2340" w:type="dxa"/>
          </w:tcPr>
          <w:p w14:paraId="041D98D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AB7C0C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5B57589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55B3369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00221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455F19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12E5531" w14:textId="77777777" w:rsidTr="695AB99D">
        <w:tc>
          <w:tcPr>
            <w:tcW w:w="2340" w:type="dxa"/>
          </w:tcPr>
          <w:p w14:paraId="1C2776E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15342E60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4026945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 Viceministro </w:t>
            </w:r>
            <w:r>
              <w:rPr>
                <w:color w:val="000000"/>
                <w:lang w:val="es-CR"/>
              </w:rPr>
              <w:t>(DVM)</w:t>
            </w:r>
          </w:p>
        </w:tc>
        <w:tc>
          <w:tcPr>
            <w:tcW w:w="2520" w:type="dxa"/>
          </w:tcPr>
          <w:p w14:paraId="5EB89DE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8EA5F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D62D46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8B185B7" w14:textId="77777777" w:rsidTr="695AB99D">
        <w:tc>
          <w:tcPr>
            <w:tcW w:w="2340" w:type="dxa"/>
          </w:tcPr>
          <w:p w14:paraId="7E086123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Relaciones Exteriores y Culto (MRREE)</w:t>
            </w:r>
          </w:p>
        </w:tc>
        <w:tc>
          <w:tcPr>
            <w:tcW w:w="2700" w:type="dxa"/>
          </w:tcPr>
          <w:p w14:paraId="078B034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92506D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1CD0C1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ACCB8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FD8715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2657399" w14:textId="77777777" w:rsidTr="695AB99D">
        <w:tc>
          <w:tcPr>
            <w:tcW w:w="2340" w:type="dxa"/>
          </w:tcPr>
          <w:p w14:paraId="6BDFDFC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1F9AE5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1C50F1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00F03A6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72C7E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930E82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E0D7571" w14:textId="77777777" w:rsidTr="695AB99D">
        <w:tc>
          <w:tcPr>
            <w:tcW w:w="2340" w:type="dxa"/>
          </w:tcPr>
          <w:p w14:paraId="20E36DA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2D85219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AA91EF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0CE19BC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1E8A2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3966B7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B97DB95" w14:textId="77777777" w:rsidTr="695AB99D">
        <w:tc>
          <w:tcPr>
            <w:tcW w:w="2340" w:type="dxa"/>
          </w:tcPr>
          <w:p w14:paraId="4DB2998E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Justicia y Paz  (MJP) anteriormente Ministerio de Justicia y Gracia (MJG)</w:t>
            </w:r>
          </w:p>
        </w:tc>
        <w:tc>
          <w:tcPr>
            <w:tcW w:w="2700" w:type="dxa"/>
          </w:tcPr>
          <w:p w14:paraId="2353654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71AE1F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AE5B7A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55E09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2C4242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7093D69" w14:textId="77777777" w:rsidTr="695AB99D">
        <w:tc>
          <w:tcPr>
            <w:tcW w:w="2340" w:type="dxa"/>
          </w:tcPr>
          <w:p w14:paraId="379CA55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ABF93C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0959720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71DCB01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BE253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B644A8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1E422F2" w14:textId="77777777" w:rsidTr="695AB99D">
        <w:tc>
          <w:tcPr>
            <w:tcW w:w="2340" w:type="dxa"/>
          </w:tcPr>
          <w:p w14:paraId="082C48E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2677290C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61D9390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249BF8C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C620F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EF4647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A5C7B33" w14:textId="77777777" w:rsidTr="695AB99D">
        <w:tc>
          <w:tcPr>
            <w:tcW w:w="2340" w:type="dxa"/>
          </w:tcPr>
          <w:p w14:paraId="1A40954B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Desarrollo Rural (MDR)</w:t>
            </w:r>
          </w:p>
        </w:tc>
        <w:tc>
          <w:tcPr>
            <w:tcW w:w="2700" w:type="dxa"/>
          </w:tcPr>
          <w:p w14:paraId="3AB58C4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EA9BA1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332107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98A3F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50C86B8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4A7D4F5" w14:textId="77777777" w:rsidTr="695AB99D">
        <w:tc>
          <w:tcPr>
            <w:tcW w:w="2340" w:type="dxa"/>
          </w:tcPr>
          <w:p w14:paraId="60EDCC5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BBB881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4CA0DAB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 (DM)</w:t>
            </w:r>
          </w:p>
        </w:tc>
        <w:tc>
          <w:tcPr>
            <w:tcW w:w="2520" w:type="dxa"/>
          </w:tcPr>
          <w:p w14:paraId="55B91B0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21F33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810F0D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E2547F0" w14:textId="77777777" w:rsidTr="695AB99D">
        <w:tc>
          <w:tcPr>
            <w:tcW w:w="2340" w:type="dxa"/>
          </w:tcPr>
          <w:p w14:paraId="335AE96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Coordinación Regional</w:t>
            </w:r>
          </w:p>
          <w:p w14:paraId="5AFAD0E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(MCR)</w:t>
            </w:r>
          </w:p>
        </w:tc>
        <w:tc>
          <w:tcPr>
            <w:tcW w:w="2700" w:type="dxa"/>
          </w:tcPr>
          <w:p w14:paraId="74E797D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25AF7EA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633CEB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1D477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5BE1F1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0AFCDBD" w14:textId="77777777" w:rsidTr="695AB99D">
        <w:tc>
          <w:tcPr>
            <w:tcW w:w="2340" w:type="dxa"/>
          </w:tcPr>
          <w:p w14:paraId="6AFAB436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700" w:type="dxa"/>
          </w:tcPr>
          <w:p w14:paraId="042C5D4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DB95EA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 (DM)</w:t>
            </w:r>
          </w:p>
        </w:tc>
        <w:tc>
          <w:tcPr>
            <w:tcW w:w="2520" w:type="dxa"/>
          </w:tcPr>
          <w:p w14:paraId="4D2E12B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8DDA1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08F224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312DBC9" w14:textId="77777777" w:rsidTr="695AB99D">
        <w:tc>
          <w:tcPr>
            <w:tcW w:w="2340" w:type="dxa"/>
          </w:tcPr>
          <w:p w14:paraId="43D7601C" w14:textId="77777777" w:rsidR="003B05EF" w:rsidRDefault="003B05EF">
            <w:pPr>
              <w:rPr>
                <w:lang w:val="es-CR"/>
              </w:rPr>
            </w:pPr>
            <w:r>
              <w:t>Ministerio de Gobernación, Policía y Seguridad Pública (MGPSP)</w:t>
            </w:r>
          </w:p>
        </w:tc>
        <w:tc>
          <w:tcPr>
            <w:tcW w:w="2700" w:type="dxa"/>
          </w:tcPr>
          <w:p w14:paraId="5E6D6F63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B96985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FE634F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A1F98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300079F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9D39CE3" w14:textId="77777777" w:rsidTr="695AB99D">
        <w:tc>
          <w:tcPr>
            <w:tcW w:w="2340" w:type="dxa"/>
          </w:tcPr>
          <w:p w14:paraId="299D861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491D276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5BC51F8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6F5CD9E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44485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EF7FBD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75034EE" w14:textId="77777777" w:rsidTr="695AB99D">
        <w:tc>
          <w:tcPr>
            <w:tcW w:w="2340" w:type="dxa"/>
          </w:tcPr>
          <w:p w14:paraId="740C982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15C7803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3B1F51E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de Seguridad Pública (DVMSP)</w:t>
            </w:r>
          </w:p>
        </w:tc>
        <w:tc>
          <w:tcPr>
            <w:tcW w:w="2520" w:type="dxa"/>
          </w:tcPr>
          <w:p w14:paraId="527D639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7A2F1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101B52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DC2F7C4" w14:textId="77777777" w:rsidTr="695AB99D">
        <w:tc>
          <w:tcPr>
            <w:tcW w:w="2340" w:type="dxa"/>
          </w:tcPr>
          <w:p w14:paraId="3C8EC45C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326DC10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169CD3D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Viceministro de </w:t>
            </w:r>
            <w:r>
              <w:rPr>
                <w:color w:val="000000"/>
              </w:rPr>
              <w:lastRenderedPageBreak/>
              <w:t>Gobernación y Policía (DVMGP)</w:t>
            </w:r>
          </w:p>
        </w:tc>
        <w:tc>
          <w:tcPr>
            <w:tcW w:w="2520" w:type="dxa"/>
          </w:tcPr>
          <w:p w14:paraId="0A82154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4BB7A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6FDCF4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E864894" w14:textId="77777777" w:rsidTr="695AB99D">
        <w:tc>
          <w:tcPr>
            <w:tcW w:w="2340" w:type="dxa"/>
          </w:tcPr>
          <w:p w14:paraId="29B7618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Obras Públicas y Transportes (MOPT)</w:t>
            </w:r>
          </w:p>
          <w:p w14:paraId="3BEE236D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0CCC088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A990D2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03CC4D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AD342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0C7D08A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53003DD" w14:textId="77777777" w:rsidTr="695AB99D">
        <w:tc>
          <w:tcPr>
            <w:tcW w:w="2340" w:type="dxa"/>
          </w:tcPr>
          <w:p w14:paraId="37A3105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7DC8C08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B2DDF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0477E57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7F7D3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FD9042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8430DB7" w14:textId="77777777" w:rsidTr="695AB99D">
        <w:tc>
          <w:tcPr>
            <w:tcW w:w="2340" w:type="dxa"/>
          </w:tcPr>
          <w:p w14:paraId="052D481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62D3F89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9A7495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(DVM)</w:t>
            </w:r>
          </w:p>
        </w:tc>
        <w:tc>
          <w:tcPr>
            <w:tcW w:w="2520" w:type="dxa"/>
          </w:tcPr>
          <w:p w14:paraId="2780AF0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28A75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6FC4A0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7E363B9" w14:textId="77777777" w:rsidTr="695AB99D">
        <w:tc>
          <w:tcPr>
            <w:tcW w:w="2340" w:type="dxa"/>
          </w:tcPr>
          <w:p w14:paraId="4DC2ECC6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lang w:val="es-CR"/>
              </w:rPr>
            </w:pPr>
          </w:p>
        </w:tc>
        <w:tc>
          <w:tcPr>
            <w:tcW w:w="2700" w:type="dxa"/>
          </w:tcPr>
          <w:p w14:paraId="79796693" w14:textId="77777777" w:rsidR="003B05EF" w:rsidRDefault="003B05EF"/>
        </w:tc>
        <w:tc>
          <w:tcPr>
            <w:tcW w:w="2160" w:type="dxa"/>
          </w:tcPr>
          <w:p w14:paraId="161AD531" w14:textId="77777777" w:rsidR="003B05EF" w:rsidRDefault="003B05EF">
            <w:r>
              <w:t xml:space="preserve">Despacho del </w:t>
            </w:r>
            <w:r>
              <w:rPr>
                <w:lang w:val="es-CR"/>
              </w:rPr>
              <w:t>Viceministro de Obras Públicas (DVMOP)</w:t>
            </w:r>
          </w:p>
        </w:tc>
        <w:tc>
          <w:tcPr>
            <w:tcW w:w="2520" w:type="dxa"/>
          </w:tcPr>
          <w:p w14:paraId="47297C6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BEB211" w14:textId="77777777" w:rsidR="003B05EF" w:rsidRDefault="003B05EF">
            <w:r>
              <w:t>-Correspondencia * (COR)</w:t>
            </w:r>
          </w:p>
        </w:tc>
        <w:tc>
          <w:tcPr>
            <w:tcW w:w="1620" w:type="dxa"/>
          </w:tcPr>
          <w:p w14:paraId="048740F3" w14:textId="77777777" w:rsidR="003B05EF" w:rsidRDefault="003B05EF"/>
        </w:tc>
      </w:tr>
      <w:tr w:rsidR="003B05EF" w14:paraId="0E636EB7" w14:textId="77777777" w:rsidTr="695AB99D">
        <w:tc>
          <w:tcPr>
            <w:tcW w:w="2340" w:type="dxa"/>
          </w:tcPr>
          <w:p w14:paraId="51371A77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lang w:val="es-CR"/>
              </w:rPr>
            </w:pPr>
          </w:p>
        </w:tc>
        <w:tc>
          <w:tcPr>
            <w:tcW w:w="2700" w:type="dxa"/>
          </w:tcPr>
          <w:p w14:paraId="732434A0" w14:textId="77777777" w:rsidR="003B05EF" w:rsidRDefault="003B05EF"/>
        </w:tc>
        <w:tc>
          <w:tcPr>
            <w:tcW w:w="2160" w:type="dxa"/>
          </w:tcPr>
          <w:p w14:paraId="21C79DE0" w14:textId="77777777" w:rsidR="003B05EF" w:rsidRDefault="003B05EF">
            <w:pPr>
              <w:rPr>
                <w:lang w:val="es-CR"/>
              </w:rPr>
            </w:pPr>
            <w:r>
              <w:t xml:space="preserve">Despacho del </w:t>
            </w:r>
            <w:r>
              <w:rPr>
                <w:lang w:val="es-CR"/>
              </w:rPr>
              <w:t>Viceministro de Transportes (DVMTP)</w:t>
            </w:r>
          </w:p>
        </w:tc>
        <w:tc>
          <w:tcPr>
            <w:tcW w:w="2520" w:type="dxa"/>
          </w:tcPr>
          <w:p w14:paraId="2328BB07" w14:textId="77777777" w:rsidR="003B05EF" w:rsidRDefault="003B05EF"/>
        </w:tc>
        <w:tc>
          <w:tcPr>
            <w:tcW w:w="2520" w:type="dxa"/>
          </w:tcPr>
          <w:p w14:paraId="3A821509" w14:textId="77777777" w:rsidR="003B05EF" w:rsidRDefault="003B05EF">
            <w:r>
              <w:t>-Correspondencia * (COR)</w:t>
            </w:r>
          </w:p>
        </w:tc>
        <w:tc>
          <w:tcPr>
            <w:tcW w:w="1620" w:type="dxa"/>
          </w:tcPr>
          <w:p w14:paraId="256AC6DA" w14:textId="77777777" w:rsidR="003B05EF" w:rsidRDefault="003B05EF"/>
        </w:tc>
      </w:tr>
      <w:tr w:rsidR="003B05EF" w14:paraId="2B269C88" w14:textId="77777777" w:rsidTr="695AB99D">
        <w:trPr>
          <w:trHeight w:val="867"/>
        </w:trPr>
        <w:tc>
          <w:tcPr>
            <w:tcW w:w="2340" w:type="dxa"/>
          </w:tcPr>
          <w:p w14:paraId="38AA98D6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36D7C35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Transportes Metropolitanos S.A (TRANSMESA)</w:t>
            </w:r>
          </w:p>
        </w:tc>
        <w:tc>
          <w:tcPr>
            <w:tcW w:w="2160" w:type="dxa"/>
          </w:tcPr>
          <w:p w14:paraId="665A140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7104938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D16AC4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2A4EA1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02ABC74" w14:textId="77777777" w:rsidTr="695AB99D">
        <w:trPr>
          <w:trHeight w:val="867"/>
        </w:trPr>
        <w:tc>
          <w:tcPr>
            <w:tcW w:w="2340" w:type="dxa"/>
          </w:tcPr>
          <w:p w14:paraId="5A1EA135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58717D3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3235639C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Junta Directiva (JTADI)</w:t>
            </w:r>
          </w:p>
        </w:tc>
        <w:tc>
          <w:tcPr>
            <w:tcW w:w="2520" w:type="dxa"/>
          </w:tcPr>
          <w:p w14:paraId="5338A72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508521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20" w:type="dxa"/>
          </w:tcPr>
          <w:p w14:paraId="61DAA4D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28E62B7" w14:textId="77777777" w:rsidTr="695AB99D">
        <w:trPr>
          <w:trHeight w:val="70"/>
        </w:trPr>
        <w:tc>
          <w:tcPr>
            <w:tcW w:w="2340" w:type="dxa"/>
          </w:tcPr>
          <w:p w14:paraId="2AEAF47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281B37B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52D7B6D0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Junta Liquidadora (JTALIQ)</w:t>
            </w:r>
          </w:p>
        </w:tc>
        <w:tc>
          <w:tcPr>
            <w:tcW w:w="2520" w:type="dxa"/>
          </w:tcPr>
          <w:p w14:paraId="2E500C7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6F6B92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actas (EXPACT)</w:t>
            </w:r>
          </w:p>
        </w:tc>
        <w:tc>
          <w:tcPr>
            <w:tcW w:w="1620" w:type="dxa"/>
          </w:tcPr>
          <w:p w14:paraId="74CD1D1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C9E1F41" w14:textId="77777777" w:rsidTr="695AB99D">
        <w:tc>
          <w:tcPr>
            <w:tcW w:w="2340" w:type="dxa"/>
          </w:tcPr>
          <w:p w14:paraId="1C5BEDD8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0291548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211D0F4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Secretaría Ejecutiva (SECEJEC)</w:t>
            </w:r>
          </w:p>
        </w:tc>
        <w:tc>
          <w:tcPr>
            <w:tcW w:w="2520" w:type="dxa"/>
          </w:tcPr>
          <w:p w14:paraId="03B94F4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CCB775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  <w:p w14:paraId="65C15E1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administrativos (EXPADM)</w:t>
            </w:r>
          </w:p>
        </w:tc>
        <w:tc>
          <w:tcPr>
            <w:tcW w:w="1620" w:type="dxa"/>
          </w:tcPr>
          <w:p w14:paraId="6D846F5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7FFBBA6" w14:textId="77777777" w:rsidTr="695AB99D">
        <w:tc>
          <w:tcPr>
            <w:tcW w:w="2340" w:type="dxa"/>
          </w:tcPr>
          <w:p w14:paraId="62F015AF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1B15DD1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382BADE3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Departamento Legal (DEPLEG)</w:t>
            </w:r>
          </w:p>
        </w:tc>
        <w:tc>
          <w:tcPr>
            <w:tcW w:w="2520" w:type="dxa"/>
          </w:tcPr>
          <w:p w14:paraId="6E68118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8B9EE4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concesionarios (EXPCONCE)</w:t>
            </w:r>
          </w:p>
          <w:p w14:paraId="2D995F0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judiciales (EXPJU)</w:t>
            </w:r>
          </w:p>
        </w:tc>
        <w:tc>
          <w:tcPr>
            <w:tcW w:w="1620" w:type="dxa"/>
          </w:tcPr>
          <w:p w14:paraId="230165F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37A1B04" w14:textId="77777777" w:rsidTr="695AB99D">
        <w:tc>
          <w:tcPr>
            <w:tcW w:w="2340" w:type="dxa"/>
          </w:tcPr>
          <w:p w14:paraId="7CB33CA5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1741461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115A13E0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Departamento Administrativo (DEPADM)</w:t>
            </w:r>
          </w:p>
        </w:tc>
        <w:tc>
          <w:tcPr>
            <w:tcW w:w="2520" w:type="dxa"/>
          </w:tcPr>
          <w:p w14:paraId="781DF2C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5EA6F8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transportistas (EXPTRANS)</w:t>
            </w:r>
          </w:p>
          <w:p w14:paraId="188F6C4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678823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B8CD0D8" w14:textId="77777777" w:rsidTr="695AB99D">
        <w:tc>
          <w:tcPr>
            <w:tcW w:w="2340" w:type="dxa"/>
          </w:tcPr>
          <w:p w14:paraId="57A6A0F0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7DF0CA6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2B2A2B2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Departamento Recursos Humanos (DEPRRHH)</w:t>
            </w:r>
          </w:p>
        </w:tc>
        <w:tc>
          <w:tcPr>
            <w:tcW w:w="2520" w:type="dxa"/>
          </w:tcPr>
          <w:p w14:paraId="44BA342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48B43A3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personal (EXPPER)</w:t>
            </w:r>
          </w:p>
        </w:tc>
        <w:tc>
          <w:tcPr>
            <w:tcW w:w="1620" w:type="dxa"/>
          </w:tcPr>
          <w:p w14:paraId="175D53C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6D112D3" w14:textId="77777777" w:rsidTr="695AB99D">
        <w:tc>
          <w:tcPr>
            <w:tcW w:w="2340" w:type="dxa"/>
          </w:tcPr>
          <w:p w14:paraId="7DB1D1D4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0841E4F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693B3CA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Departamento de Contabilidad (DEPCONTA)</w:t>
            </w:r>
          </w:p>
        </w:tc>
        <w:tc>
          <w:tcPr>
            <w:tcW w:w="2520" w:type="dxa"/>
          </w:tcPr>
          <w:p w14:paraId="711A9A3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520" w:type="dxa"/>
          </w:tcPr>
          <w:p w14:paraId="0225822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-Estados financieros (ESTFIN)</w:t>
            </w:r>
          </w:p>
        </w:tc>
        <w:tc>
          <w:tcPr>
            <w:tcW w:w="1620" w:type="dxa"/>
          </w:tcPr>
          <w:p w14:paraId="4EE333D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C379FF1" w14:textId="77777777" w:rsidTr="695AB99D">
        <w:tc>
          <w:tcPr>
            <w:tcW w:w="2340" w:type="dxa"/>
          </w:tcPr>
          <w:p w14:paraId="5725906E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Hacienda (MH)</w:t>
            </w:r>
          </w:p>
        </w:tc>
        <w:tc>
          <w:tcPr>
            <w:tcW w:w="2700" w:type="dxa"/>
          </w:tcPr>
          <w:p w14:paraId="0D6BC734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4A104A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14B4F8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AABDC0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3F82752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F2BFD49" w14:textId="77777777" w:rsidTr="695AB99D">
        <w:tc>
          <w:tcPr>
            <w:tcW w:w="2340" w:type="dxa"/>
          </w:tcPr>
          <w:p w14:paraId="6CA203BD" w14:textId="77777777" w:rsidR="003B05EF" w:rsidRDefault="003B05EF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1EEB5C6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3AC7421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27EFE50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EA19D7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4D1216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8283B20" w14:textId="77777777" w:rsidTr="695AB99D">
        <w:tc>
          <w:tcPr>
            <w:tcW w:w="2340" w:type="dxa"/>
          </w:tcPr>
          <w:p w14:paraId="3517F98F" w14:textId="77777777" w:rsidR="003B05EF" w:rsidRDefault="003B05EF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700" w:type="dxa"/>
          </w:tcPr>
          <w:p w14:paraId="34223B45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104AF0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de Ingresos (DVMING)</w:t>
            </w:r>
          </w:p>
        </w:tc>
        <w:tc>
          <w:tcPr>
            <w:tcW w:w="2520" w:type="dxa"/>
          </w:tcPr>
          <w:p w14:paraId="539CD7A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74DD3B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A9A260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41CE530" w14:textId="77777777" w:rsidTr="695AB99D">
        <w:tc>
          <w:tcPr>
            <w:tcW w:w="2340" w:type="dxa"/>
          </w:tcPr>
          <w:p w14:paraId="3DD220F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7B186A8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4B6A63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de Egresos (DVMEG)</w:t>
            </w:r>
          </w:p>
        </w:tc>
        <w:tc>
          <w:tcPr>
            <w:tcW w:w="2520" w:type="dxa"/>
          </w:tcPr>
          <w:p w14:paraId="4F24943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1CF6FE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AD9664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EC2A5A6" w14:textId="77777777" w:rsidTr="695AB99D">
        <w:tc>
          <w:tcPr>
            <w:tcW w:w="2340" w:type="dxa"/>
          </w:tcPr>
          <w:p w14:paraId="0C6B6D96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Economía, Industria y Comercio (MEIC)</w:t>
            </w:r>
          </w:p>
        </w:tc>
        <w:tc>
          <w:tcPr>
            <w:tcW w:w="2700" w:type="dxa"/>
          </w:tcPr>
          <w:p w14:paraId="6BF7610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5DC539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3E83F1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FBAD36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5DC4596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1370BE9" w14:textId="77777777" w:rsidTr="695AB99D">
        <w:tc>
          <w:tcPr>
            <w:tcW w:w="2340" w:type="dxa"/>
          </w:tcPr>
          <w:p w14:paraId="71E9947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413D853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273AC2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  <w:lang w:val="es-CR"/>
              </w:rPr>
              <w:t>Despacho del Ministro (DM)</w:t>
            </w:r>
          </w:p>
        </w:tc>
        <w:tc>
          <w:tcPr>
            <w:tcW w:w="2520" w:type="dxa"/>
          </w:tcPr>
          <w:p w14:paraId="2A7A983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1C889C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47CE7A2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A0FC068" w14:textId="77777777" w:rsidTr="695AB99D">
        <w:tc>
          <w:tcPr>
            <w:tcW w:w="2340" w:type="dxa"/>
          </w:tcPr>
          <w:p w14:paraId="2C7DA92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F904CCB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5B0703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  <w:lang w:val="es-CR"/>
              </w:rPr>
              <w:t>Despacho del Viceministro (DVM)</w:t>
            </w:r>
          </w:p>
        </w:tc>
        <w:tc>
          <w:tcPr>
            <w:tcW w:w="2520" w:type="dxa"/>
          </w:tcPr>
          <w:p w14:paraId="040360B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D0122A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7A1CA9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A0E20B0" w14:textId="77777777" w:rsidTr="695AB99D">
        <w:tc>
          <w:tcPr>
            <w:tcW w:w="2340" w:type="dxa"/>
          </w:tcPr>
          <w:p w14:paraId="133172C4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Educación Pública (MEP)</w:t>
            </w:r>
          </w:p>
        </w:tc>
        <w:tc>
          <w:tcPr>
            <w:tcW w:w="2700" w:type="dxa"/>
          </w:tcPr>
          <w:p w14:paraId="1A55251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F6D2C4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1F27C8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9B88F8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5C11D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39606F8" w14:textId="77777777" w:rsidTr="695AB99D">
        <w:tc>
          <w:tcPr>
            <w:tcW w:w="2340" w:type="dxa"/>
          </w:tcPr>
          <w:p w14:paraId="6B40E7A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3FFF7D4A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261C8E5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287B69A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EC7528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63A0829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BEFCDBF" w14:textId="77777777" w:rsidTr="695AB99D">
        <w:tc>
          <w:tcPr>
            <w:tcW w:w="2340" w:type="dxa"/>
          </w:tcPr>
          <w:p w14:paraId="39CA892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BB6F150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109095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Viceministro Académico (DVMAC)</w:t>
            </w:r>
          </w:p>
        </w:tc>
        <w:tc>
          <w:tcPr>
            <w:tcW w:w="2520" w:type="dxa"/>
          </w:tcPr>
          <w:p w14:paraId="0433887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700E8C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2CCB938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1797146" w14:textId="77777777" w:rsidTr="695AB99D">
        <w:tc>
          <w:tcPr>
            <w:tcW w:w="2340" w:type="dxa"/>
          </w:tcPr>
          <w:p w14:paraId="796B98D5" w14:textId="77777777" w:rsidR="003B05EF" w:rsidRDefault="003B05EF">
            <w:pPr>
              <w:rPr>
                <w:color w:val="000000"/>
                <w:lang w:val="es-CR"/>
              </w:rPr>
            </w:pPr>
          </w:p>
          <w:p w14:paraId="344BE600" w14:textId="77777777" w:rsidR="00A84390" w:rsidRDefault="00A84390">
            <w:pPr>
              <w:rPr>
                <w:color w:val="000000"/>
                <w:lang w:val="es-CR"/>
              </w:rPr>
            </w:pPr>
          </w:p>
          <w:p w14:paraId="7EE3B4B9" w14:textId="77777777" w:rsidR="00A84390" w:rsidRDefault="00A84390">
            <w:pPr>
              <w:rPr>
                <w:color w:val="000000"/>
                <w:lang w:val="es-CR"/>
              </w:rPr>
            </w:pPr>
          </w:p>
          <w:p w14:paraId="17D63EA2" w14:textId="77777777" w:rsidR="00A84390" w:rsidRDefault="00A84390">
            <w:pPr>
              <w:rPr>
                <w:color w:val="000000"/>
                <w:lang w:val="es-CR"/>
              </w:rPr>
            </w:pPr>
          </w:p>
          <w:p w14:paraId="52E608EF" w14:textId="77777777" w:rsidR="00A84390" w:rsidRDefault="00A84390">
            <w:pPr>
              <w:rPr>
                <w:color w:val="000000"/>
                <w:lang w:val="es-CR"/>
              </w:rPr>
            </w:pPr>
          </w:p>
        </w:tc>
        <w:tc>
          <w:tcPr>
            <w:tcW w:w="2700" w:type="dxa"/>
          </w:tcPr>
          <w:p w14:paraId="074E47F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4ACC28B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Administrativo (DVMADM)</w:t>
            </w:r>
          </w:p>
        </w:tc>
        <w:tc>
          <w:tcPr>
            <w:tcW w:w="2520" w:type="dxa"/>
          </w:tcPr>
          <w:p w14:paraId="4A852BA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BCAC2D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1299FC0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56CD8B1" w14:textId="77777777" w:rsidTr="695AB99D">
        <w:tc>
          <w:tcPr>
            <w:tcW w:w="2340" w:type="dxa"/>
          </w:tcPr>
          <w:p w14:paraId="635FF10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Ciencia y Tecnología (MICIT)</w:t>
            </w:r>
            <w:r w:rsidR="00123710" w:rsidRPr="008451A7">
              <w:rPr>
                <w:color w:val="FF0000"/>
              </w:rPr>
              <w:t xml:space="preserve"> </w:t>
            </w:r>
            <w:r w:rsidR="00123710" w:rsidRPr="00123710">
              <w:rPr>
                <w:color w:val="000000"/>
              </w:rPr>
              <w:t>Ministerio de Ciencia, Tecnología y Telecomunicaciones</w:t>
            </w:r>
            <w:r w:rsidR="00123710">
              <w:rPr>
                <w:color w:val="000000"/>
              </w:rPr>
              <w:t xml:space="preserve"> (MICITT)</w:t>
            </w:r>
          </w:p>
        </w:tc>
        <w:tc>
          <w:tcPr>
            <w:tcW w:w="2700" w:type="dxa"/>
          </w:tcPr>
          <w:p w14:paraId="5350833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4C694B9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EB26D9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BC8F9A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8D160C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264B883" w14:textId="77777777" w:rsidTr="695AB99D">
        <w:tc>
          <w:tcPr>
            <w:tcW w:w="2340" w:type="dxa"/>
          </w:tcPr>
          <w:p w14:paraId="61AC30F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26B1A37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65B5FB1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Ministro (DM)</w:t>
            </w:r>
          </w:p>
          <w:p w14:paraId="211FC6E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64ED50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313F8A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0AB9374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11526DC" w14:textId="77777777" w:rsidTr="695AB99D">
        <w:tc>
          <w:tcPr>
            <w:tcW w:w="2340" w:type="dxa"/>
          </w:tcPr>
          <w:p w14:paraId="4963555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7A53FC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3CD78D2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Despacho del Viceministro (DVM)</w:t>
            </w:r>
          </w:p>
        </w:tc>
        <w:tc>
          <w:tcPr>
            <w:tcW w:w="2520" w:type="dxa"/>
          </w:tcPr>
          <w:p w14:paraId="1CDEAE0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5C60E6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0F0706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808F346" w14:textId="77777777" w:rsidTr="695AB99D">
        <w:tc>
          <w:tcPr>
            <w:tcW w:w="2340" w:type="dxa"/>
          </w:tcPr>
          <w:p w14:paraId="218792A8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Ministerio de la Condición de la Mujer (MCM)</w:t>
            </w:r>
          </w:p>
        </w:tc>
        <w:tc>
          <w:tcPr>
            <w:tcW w:w="2700" w:type="dxa"/>
          </w:tcPr>
          <w:p w14:paraId="2FF85D3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E95464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27AA0A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A7AF15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06686FE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989B816" w14:textId="77777777" w:rsidTr="695AB99D">
        <w:tc>
          <w:tcPr>
            <w:tcW w:w="2340" w:type="dxa"/>
          </w:tcPr>
          <w:p w14:paraId="401A726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752F30A4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95AAD7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048BA7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47E30F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3793568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BD3A6E7" w14:textId="77777777" w:rsidTr="695AB99D">
        <w:tc>
          <w:tcPr>
            <w:tcW w:w="2340" w:type="dxa"/>
          </w:tcPr>
          <w:p w14:paraId="197F6C2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Competitividad y Mejora Regulatoria (MCOMER)</w:t>
            </w:r>
          </w:p>
        </w:tc>
        <w:tc>
          <w:tcPr>
            <w:tcW w:w="2700" w:type="dxa"/>
          </w:tcPr>
          <w:p w14:paraId="081CEB47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54D4AFE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FBA773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06B019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4F7836D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3B0595C" w14:textId="77777777" w:rsidTr="695AB99D">
        <w:tc>
          <w:tcPr>
            <w:tcW w:w="2340" w:type="dxa"/>
          </w:tcPr>
          <w:p w14:paraId="478D739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AB2B8F9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6C073E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3FBF0C5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4E42054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7896E9D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572E9D2" w14:textId="77777777" w:rsidTr="695AB99D">
        <w:tc>
          <w:tcPr>
            <w:tcW w:w="2340" w:type="dxa"/>
          </w:tcPr>
          <w:p w14:paraId="14FFF45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Ministerio de Turismo (MTUR)</w:t>
            </w:r>
          </w:p>
        </w:tc>
        <w:tc>
          <w:tcPr>
            <w:tcW w:w="2700" w:type="dxa"/>
          </w:tcPr>
          <w:p w14:paraId="1B319C6E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DCF033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E78072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118DC7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7876FC1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4622A33" w14:textId="77777777" w:rsidTr="695AB99D">
        <w:tc>
          <w:tcPr>
            <w:tcW w:w="2340" w:type="dxa"/>
          </w:tcPr>
          <w:p w14:paraId="35703ED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E86F94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7ABEF50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1946BE5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0E1D81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20" w:type="dxa"/>
          </w:tcPr>
          <w:p w14:paraId="51C34A1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B41977E" w14:textId="77777777" w:rsidTr="695AB99D">
        <w:tc>
          <w:tcPr>
            <w:tcW w:w="2340" w:type="dxa"/>
          </w:tcPr>
          <w:p w14:paraId="5D8060D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Ministerio de Descentralización y Desarrollo Local (MDDL)</w:t>
            </w:r>
          </w:p>
        </w:tc>
        <w:tc>
          <w:tcPr>
            <w:tcW w:w="2700" w:type="dxa"/>
          </w:tcPr>
          <w:p w14:paraId="7E051CA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26953D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E5BF58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53A08E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674D19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9449C1D" w14:textId="77777777" w:rsidTr="695AB99D">
        <w:tc>
          <w:tcPr>
            <w:tcW w:w="2340" w:type="dxa"/>
          </w:tcPr>
          <w:p w14:paraId="3C72A83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7A9A139D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4497F97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56A0069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2399E4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  <w:p w14:paraId="7DF6F7AA" w14:textId="77777777" w:rsidR="003B05EF" w:rsidRDefault="003B05EF">
            <w:pPr>
              <w:rPr>
                <w:color w:val="000000"/>
              </w:rPr>
            </w:pPr>
          </w:p>
          <w:p w14:paraId="320646E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31ED777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A72176A" w14:textId="77777777" w:rsidTr="695AB99D">
        <w:tc>
          <w:tcPr>
            <w:tcW w:w="2340" w:type="dxa"/>
          </w:tcPr>
          <w:p w14:paraId="39CC9FD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Ministerio del Deporte (MDEPOR) </w:t>
            </w:r>
          </w:p>
        </w:tc>
        <w:tc>
          <w:tcPr>
            <w:tcW w:w="2700" w:type="dxa"/>
          </w:tcPr>
          <w:p w14:paraId="532070F0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1A9B60E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3E190F5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FB76C7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00EE7A8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DEE4C9A" w14:textId="77777777" w:rsidTr="695AB99D">
        <w:tc>
          <w:tcPr>
            <w:tcW w:w="2340" w:type="dxa"/>
          </w:tcPr>
          <w:p w14:paraId="1E8E47C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52E12EC1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160" w:type="dxa"/>
          </w:tcPr>
          <w:p w14:paraId="0E4D670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Despacho del </w:t>
            </w:r>
            <w:r>
              <w:rPr>
                <w:color w:val="000000"/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6A2BC47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2D06CC9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  <w:p w14:paraId="4DCC6F47" w14:textId="77777777" w:rsidR="003B05EF" w:rsidRDefault="003B05EF">
            <w:pPr>
              <w:rPr>
                <w:color w:val="000000"/>
              </w:rPr>
            </w:pPr>
          </w:p>
          <w:p w14:paraId="1B5E47D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25D6C40E" w14:textId="77777777" w:rsidR="003B05EF" w:rsidRDefault="003B05EF">
            <w:pPr>
              <w:rPr>
                <w:color w:val="000000"/>
              </w:rPr>
            </w:pPr>
          </w:p>
        </w:tc>
      </w:tr>
      <w:tr w:rsidR="00AA0BAE" w:rsidRPr="00C918E1" w14:paraId="00FFBFB9" w14:textId="77777777" w:rsidTr="695AB99D">
        <w:tc>
          <w:tcPr>
            <w:tcW w:w="2340" w:type="dxa"/>
          </w:tcPr>
          <w:p w14:paraId="4CD695EA" w14:textId="77777777" w:rsidR="00AA0BAE" w:rsidRPr="00C918E1" w:rsidRDefault="00AA0BAE" w:rsidP="00AA0BAE">
            <w:r w:rsidRPr="00C918E1">
              <w:t xml:space="preserve">Ministerio de Desarrollo Humano e Inclusión Social  </w:t>
            </w:r>
          </w:p>
          <w:p w14:paraId="0B4544BB" w14:textId="77777777" w:rsidR="00B50076" w:rsidRPr="00C918E1" w:rsidRDefault="00B50076" w:rsidP="00AA0BAE">
            <w:r w:rsidRPr="00C918E1">
              <w:t>Anteriormente Ministerio de Bienestar Social y Familia (MBSF)</w:t>
            </w:r>
          </w:p>
        </w:tc>
        <w:tc>
          <w:tcPr>
            <w:tcW w:w="2700" w:type="dxa"/>
          </w:tcPr>
          <w:p w14:paraId="18E7D592" w14:textId="77777777" w:rsidR="00AA0BAE" w:rsidRPr="00C918E1" w:rsidRDefault="00AA0BAE" w:rsidP="00AA0BAE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4CC8AA0D" w14:textId="77777777" w:rsidR="00AA0BAE" w:rsidRPr="00C918E1" w:rsidRDefault="00AA0BAE" w:rsidP="00AA0BAE"/>
        </w:tc>
        <w:tc>
          <w:tcPr>
            <w:tcW w:w="2520" w:type="dxa"/>
          </w:tcPr>
          <w:p w14:paraId="0387D0D6" w14:textId="77777777" w:rsidR="00AA0BAE" w:rsidRPr="00C918E1" w:rsidRDefault="00AA0BAE" w:rsidP="00AA0BAE"/>
        </w:tc>
        <w:tc>
          <w:tcPr>
            <w:tcW w:w="2520" w:type="dxa"/>
          </w:tcPr>
          <w:p w14:paraId="565BFF5B" w14:textId="77777777" w:rsidR="00AA0BAE" w:rsidRPr="00C918E1" w:rsidRDefault="00AA0BAE" w:rsidP="00AA0BAE"/>
        </w:tc>
        <w:tc>
          <w:tcPr>
            <w:tcW w:w="1620" w:type="dxa"/>
          </w:tcPr>
          <w:p w14:paraId="34CDD9EB" w14:textId="77777777" w:rsidR="00AA0BAE" w:rsidRPr="00C918E1" w:rsidRDefault="00AA0BAE" w:rsidP="00AA0BAE"/>
        </w:tc>
      </w:tr>
      <w:tr w:rsidR="00AA0BAE" w:rsidRPr="00C918E1" w14:paraId="0CE6F988" w14:textId="77777777" w:rsidTr="695AB99D">
        <w:tc>
          <w:tcPr>
            <w:tcW w:w="2340" w:type="dxa"/>
          </w:tcPr>
          <w:p w14:paraId="498AF0D8" w14:textId="77777777" w:rsidR="00AA0BAE" w:rsidRPr="00C918E1" w:rsidRDefault="00AA0BAE" w:rsidP="00AA0BAE"/>
        </w:tc>
        <w:tc>
          <w:tcPr>
            <w:tcW w:w="2700" w:type="dxa"/>
          </w:tcPr>
          <w:p w14:paraId="263F3B9E" w14:textId="77777777" w:rsidR="00AA0BAE" w:rsidRPr="00C918E1" w:rsidRDefault="00AA0BAE" w:rsidP="00AA0BAE">
            <w:pPr>
              <w:rPr>
                <w:lang w:val="es-CR"/>
              </w:rPr>
            </w:pPr>
          </w:p>
        </w:tc>
        <w:tc>
          <w:tcPr>
            <w:tcW w:w="2160" w:type="dxa"/>
          </w:tcPr>
          <w:p w14:paraId="7FFD6B69" w14:textId="77777777" w:rsidR="00AA0BAE" w:rsidRPr="00C918E1" w:rsidRDefault="00AA0BAE" w:rsidP="00AA0BAE">
            <w:r w:rsidRPr="00C918E1">
              <w:t xml:space="preserve">Despacho del </w:t>
            </w:r>
            <w:r w:rsidRPr="00C918E1">
              <w:rPr>
                <w:lang w:val="es-CR"/>
              </w:rPr>
              <w:t>Ministro (DM)</w:t>
            </w:r>
          </w:p>
        </w:tc>
        <w:tc>
          <w:tcPr>
            <w:tcW w:w="2520" w:type="dxa"/>
          </w:tcPr>
          <w:p w14:paraId="16E5E008" w14:textId="77777777" w:rsidR="00AA0BAE" w:rsidRPr="00C918E1" w:rsidRDefault="00AA0BAE" w:rsidP="00AA0BAE"/>
        </w:tc>
        <w:tc>
          <w:tcPr>
            <w:tcW w:w="2520" w:type="dxa"/>
          </w:tcPr>
          <w:p w14:paraId="3E636C24" w14:textId="77777777" w:rsidR="00AA0BAE" w:rsidRPr="00C918E1" w:rsidRDefault="00AA0BAE" w:rsidP="00AA0BAE">
            <w:r w:rsidRPr="00C918E1">
              <w:t>-Correspondencia * (COR)</w:t>
            </w:r>
          </w:p>
          <w:p w14:paraId="40D2860B" w14:textId="77777777" w:rsidR="00AA0BAE" w:rsidRPr="00C918E1" w:rsidRDefault="00AA0BAE" w:rsidP="00AA0BAE"/>
          <w:p w14:paraId="42050CB3" w14:textId="77777777" w:rsidR="00AA0BAE" w:rsidRPr="00C918E1" w:rsidRDefault="00AA0BAE" w:rsidP="00AA0BAE"/>
        </w:tc>
        <w:tc>
          <w:tcPr>
            <w:tcW w:w="1620" w:type="dxa"/>
          </w:tcPr>
          <w:p w14:paraId="130CC4CD" w14:textId="77777777" w:rsidR="00AA0BAE" w:rsidRPr="00C918E1" w:rsidRDefault="00AA0BAE" w:rsidP="00AA0BAE"/>
        </w:tc>
      </w:tr>
    </w:tbl>
    <w:p w14:paraId="055BFDB1" w14:textId="77777777" w:rsidR="003B05EF" w:rsidRDefault="003B05EF">
      <w:pPr>
        <w:jc w:val="center"/>
        <w:rPr>
          <w:b/>
        </w:rPr>
      </w:pPr>
    </w:p>
    <w:p w14:paraId="38E78751" w14:textId="77777777" w:rsidR="003B05EF" w:rsidRDefault="003B05EF">
      <w:pPr>
        <w:jc w:val="center"/>
        <w:rPr>
          <w:b/>
        </w:rPr>
      </w:pPr>
    </w:p>
    <w:p w14:paraId="62A75F99" w14:textId="77777777" w:rsidR="003B05EF" w:rsidRDefault="003B05EF">
      <w:pPr>
        <w:jc w:val="center"/>
        <w:rPr>
          <w:b/>
        </w:rPr>
      </w:pPr>
    </w:p>
    <w:p w14:paraId="2815E785" w14:textId="77777777" w:rsidR="003B05EF" w:rsidRDefault="003B05E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PODER JUDICIAL</w:t>
      </w:r>
    </w:p>
    <w:p w14:paraId="2ECAA31B" w14:textId="77777777" w:rsidR="003B05EF" w:rsidRDefault="003B05EF">
      <w:pPr>
        <w:jc w:val="center"/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496"/>
        <w:gridCol w:w="2206"/>
        <w:gridCol w:w="2503"/>
        <w:gridCol w:w="2741"/>
        <w:gridCol w:w="1440"/>
      </w:tblGrid>
      <w:tr w:rsidR="003B05EF" w14:paraId="6B0A8F8A" w14:textId="77777777">
        <w:tc>
          <w:tcPr>
            <w:tcW w:w="2294" w:type="dxa"/>
          </w:tcPr>
          <w:p w14:paraId="677EBC78" w14:textId="77777777" w:rsidR="003B05EF" w:rsidRDefault="003B05EF">
            <w:pPr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Corte Suprema de Justicia (CSJ)</w:t>
            </w:r>
          </w:p>
        </w:tc>
        <w:tc>
          <w:tcPr>
            <w:tcW w:w="2496" w:type="dxa"/>
          </w:tcPr>
          <w:p w14:paraId="2FBD1CFD" w14:textId="77777777" w:rsidR="003B05EF" w:rsidRDefault="003B05EF">
            <w:pPr>
              <w:rPr>
                <w:szCs w:val="16"/>
                <w:lang w:val="pt-BR"/>
              </w:rPr>
            </w:pPr>
          </w:p>
        </w:tc>
        <w:tc>
          <w:tcPr>
            <w:tcW w:w="2206" w:type="dxa"/>
          </w:tcPr>
          <w:p w14:paraId="3FDCE676" w14:textId="77777777" w:rsidR="003B05EF" w:rsidRDefault="003B05EF">
            <w:pPr>
              <w:rPr>
                <w:szCs w:val="16"/>
                <w:lang w:val="pt-BR"/>
              </w:rPr>
            </w:pPr>
          </w:p>
        </w:tc>
        <w:tc>
          <w:tcPr>
            <w:tcW w:w="2503" w:type="dxa"/>
          </w:tcPr>
          <w:p w14:paraId="2FC0A1CB" w14:textId="77777777" w:rsidR="003B05EF" w:rsidRDefault="003B05EF">
            <w:pPr>
              <w:rPr>
                <w:szCs w:val="16"/>
                <w:lang w:val="pt-BR"/>
              </w:rPr>
            </w:pPr>
          </w:p>
        </w:tc>
        <w:tc>
          <w:tcPr>
            <w:tcW w:w="2741" w:type="dxa"/>
          </w:tcPr>
          <w:p w14:paraId="3A2BAADD" w14:textId="77777777" w:rsidR="003B05EF" w:rsidRDefault="003B05EF">
            <w:pPr>
              <w:rPr>
                <w:szCs w:val="16"/>
                <w:lang w:val="pt-BR"/>
              </w:rPr>
            </w:pPr>
          </w:p>
        </w:tc>
        <w:tc>
          <w:tcPr>
            <w:tcW w:w="1440" w:type="dxa"/>
          </w:tcPr>
          <w:p w14:paraId="2E4B6A3E" w14:textId="77777777" w:rsidR="003B05EF" w:rsidRDefault="003B05EF">
            <w:pPr>
              <w:jc w:val="center"/>
              <w:rPr>
                <w:lang w:val="pt-BR"/>
              </w:rPr>
            </w:pPr>
          </w:p>
        </w:tc>
      </w:tr>
      <w:tr w:rsidR="003B05EF" w14:paraId="055903EF" w14:textId="77777777">
        <w:tc>
          <w:tcPr>
            <w:tcW w:w="2294" w:type="dxa"/>
          </w:tcPr>
          <w:p w14:paraId="7EF37AA3" w14:textId="77777777" w:rsidR="003B05EF" w:rsidRDefault="003B05EF">
            <w:pPr>
              <w:rPr>
                <w:szCs w:val="16"/>
                <w:lang w:val="pt-BR"/>
              </w:rPr>
            </w:pPr>
          </w:p>
        </w:tc>
        <w:tc>
          <w:tcPr>
            <w:tcW w:w="2496" w:type="dxa"/>
          </w:tcPr>
          <w:p w14:paraId="0EF5E4DA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Organismo de Investigación Judicial (OIJ)</w:t>
            </w:r>
          </w:p>
        </w:tc>
        <w:tc>
          <w:tcPr>
            <w:tcW w:w="2206" w:type="dxa"/>
          </w:tcPr>
          <w:p w14:paraId="3C7576EC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6000547E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71F798A8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5BC294DE" w14:textId="77777777" w:rsidR="003B05EF" w:rsidRDefault="003B05EF">
            <w:pPr>
              <w:jc w:val="center"/>
            </w:pPr>
          </w:p>
        </w:tc>
      </w:tr>
      <w:tr w:rsidR="003B05EF" w14:paraId="2B01F60C" w14:textId="77777777">
        <w:tc>
          <w:tcPr>
            <w:tcW w:w="2294" w:type="dxa"/>
          </w:tcPr>
          <w:p w14:paraId="7D36B6E2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43A65479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206" w:type="dxa"/>
          </w:tcPr>
          <w:p w14:paraId="5DA92356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Sección de Delitos contra la Propiedad (SCDELPRO)</w:t>
            </w:r>
          </w:p>
        </w:tc>
        <w:tc>
          <w:tcPr>
            <w:tcW w:w="2503" w:type="dxa"/>
          </w:tcPr>
          <w:p w14:paraId="70648378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1EFE64F0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Denuncias (EXPDEN)</w:t>
            </w:r>
          </w:p>
        </w:tc>
        <w:tc>
          <w:tcPr>
            <w:tcW w:w="1440" w:type="dxa"/>
          </w:tcPr>
          <w:p w14:paraId="50040504" w14:textId="77777777" w:rsidR="003B05EF" w:rsidRDefault="003B05EF">
            <w:pPr>
              <w:jc w:val="center"/>
            </w:pPr>
          </w:p>
        </w:tc>
      </w:tr>
      <w:tr w:rsidR="003B05EF" w14:paraId="1E654F30" w14:textId="77777777">
        <w:tc>
          <w:tcPr>
            <w:tcW w:w="2294" w:type="dxa"/>
          </w:tcPr>
          <w:p w14:paraId="1F28F27C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4A87C363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206" w:type="dxa"/>
          </w:tcPr>
          <w:p w14:paraId="4AD69A21" w14:textId="77777777" w:rsidR="003B05EF" w:rsidRPr="002061AA" w:rsidRDefault="003B05EF">
            <w:pPr>
              <w:rPr>
                <w:szCs w:val="16"/>
              </w:rPr>
            </w:pPr>
            <w:r w:rsidRPr="002061AA">
              <w:rPr>
                <w:szCs w:val="16"/>
              </w:rPr>
              <w:t>Sección de Psiquiatría y Psicología Forense (SCPSFORE)</w:t>
            </w:r>
          </w:p>
        </w:tc>
        <w:tc>
          <w:tcPr>
            <w:tcW w:w="2503" w:type="dxa"/>
          </w:tcPr>
          <w:p w14:paraId="4DF9E10C" w14:textId="77777777" w:rsidR="003B05EF" w:rsidRPr="002061AA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1A1A1BE1" w14:textId="77777777" w:rsidR="003B05EF" w:rsidRPr="002061AA" w:rsidRDefault="003B05EF">
            <w:pPr>
              <w:rPr>
                <w:szCs w:val="16"/>
              </w:rPr>
            </w:pPr>
            <w:r w:rsidRPr="002061AA">
              <w:rPr>
                <w:szCs w:val="16"/>
              </w:rPr>
              <w:t>-Dictámenes Psiquiátricos (DICPSIQ)</w:t>
            </w:r>
          </w:p>
        </w:tc>
        <w:tc>
          <w:tcPr>
            <w:tcW w:w="1440" w:type="dxa"/>
          </w:tcPr>
          <w:p w14:paraId="2A243E61" w14:textId="77777777" w:rsidR="003B05EF" w:rsidRDefault="003B05EF">
            <w:pPr>
              <w:jc w:val="center"/>
            </w:pPr>
          </w:p>
        </w:tc>
      </w:tr>
      <w:tr w:rsidR="003B05EF" w14:paraId="66FCA2BB" w14:textId="77777777">
        <w:tc>
          <w:tcPr>
            <w:tcW w:w="2294" w:type="dxa"/>
          </w:tcPr>
          <w:p w14:paraId="43D98CF8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1A00500F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Juzgado de Familia de Desamparados (JFAMDESAM)</w:t>
            </w:r>
          </w:p>
        </w:tc>
        <w:tc>
          <w:tcPr>
            <w:tcW w:w="2206" w:type="dxa"/>
          </w:tcPr>
          <w:p w14:paraId="75C32BFB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0662AD45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2D7E59BC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757622BD" w14:textId="77777777" w:rsidR="003B05EF" w:rsidRDefault="003B05EF">
            <w:pPr>
              <w:jc w:val="center"/>
            </w:pPr>
          </w:p>
        </w:tc>
      </w:tr>
      <w:tr w:rsidR="003B05EF" w14:paraId="19A84743" w14:textId="77777777">
        <w:tc>
          <w:tcPr>
            <w:tcW w:w="2294" w:type="dxa"/>
          </w:tcPr>
          <w:p w14:paraId="6D72DC9D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51A30C26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Juzgado de Familia de Pococí (JFAMPOCO)</w:t>
            </w:r>
          </w:p>
        </w:tc>
        <w:tc>
          <w:tcPr>
            <w:tcW w:w="2206" w:type="dxa"/>
          </w:tcPr>
          <w:p w14:paraId="477AB001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369B25BB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19987AD8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3DACA320" w14:textId="77777777" w:rsidR="003B05EF" w:rsidRDefault="003B05EF">
            <w:pPr>
              <w:jc w:val="center"/>
            </w:pPr>
          </w:p>
        </w:tc>
      </w:tr>
      <w:tr w:rsidR="003B05EF" w14:paraId="407255BC" w14:textId="77777777">
        <w:tc>
          <w:tcPr>
            <w:tcW w:w="2294" w:type="dxa"/>
          </w:tcPr>
          <w:p w14:paraId="53DBAC7D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49EEC464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Juzgado de Violencia Doméstica de Puntarenas (JVIODOPU)</w:t>
            </w:r>
          </w:p>
        </w:tc>
        <w:tc>
          <w:tcPr>
            <w:tcW w:w="2206" w:type="dxa"/>
          </w:tcPr>
          <w:p w14:paraId="6A1B5C7B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4D35CF86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01FDD2ED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0B09DA9F" w14:textId="77777777" w:rsidR="003B05EF" w:rsidRDefault="003B05EF">
            <w:pPr>
              <w:jc w:val="center"/>
            </w:pPr>
          </w:p>
        </w:tc>
      </w:tr>
      <w:tr w:rsidR="003B05EF" w14:paraId="5413E140" w14:textId="77777777">
        <w:tc>
          <w:tcPr>
            <w:tcW w:w="2294" w:type="dxa"/>
          </w:tcPr>
          <w:p w14:paraId="18CEC12B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5E95CD2C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Juzgado de Violencia Doméstica de San José (JVIODOSJ)</w:t>
            </w:r>
          </w:p>
        </w:tc>
        <w:tc>
          <w:tcPr>
            <w:tcW w:w="2206" w:type="dxa"/>
          </w:tcPr>
          <w:p w14:paraId="0ADD416C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78C0D4CB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7A793DA4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55482F3C" w14:textId="77777777" w:rsidR="003B05EF" w:rsidRDefault="003B05EF">
            <w:pPr>
              <w:jc w:val="center"/>
            </w:pPr>
          </w:p>
        </w:tc>
      </w:tr>
      <w:tr w:rsidR="003B05EF" w14:paraId="04452F00" w14:textId="77777777">
        <w:tc>
          <w:tcPr>
            <w:tcW w:w="2294" w:type="dxa"/>
          </w:tcPr>
          <w:p w14:paraId="075937F9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140F369A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 xml:space="preserve">Juzgado de Violencia Doméstica de Limón (JVIODOLI) </w:t>
            </w:r>
          </w:p>
        </w:tc>
        <w:tc>
          <w:tcPr>
            <w:tcW w:w="2206" w:type="dxa"/>
          </w:tcPr>
          <w:p w14:paraId="30FAE3EA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31282F13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567BD4D2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77AF947F" w14:textId="77777777" w:rsidR="003B05EF" w:rsidRDefault="003B05EF">
            <w:pPr>
              <w:jc w:val="center"/>
            </w:pPr>
          </w:p>
        </w:tc>
      </w:tr>
      <w:tr w:rsidR="003B05EF" w14:paraId="5EE5D843" w14:textId="77777777">
        <w:tc>
          <w:tcPr>
            <w:tcW w:w="2294" w:type="dxa"/>
          </w:tcPr>
          <w:p w14:paraId="38ECD459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496" w:type="dxa"/>
          </w:tcPr>
          <w:p w14:paraId="3E0702BE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Juzgado de Violencia Doméstica de Heredia (JVIODOHE)</w:t>
            </w:r>
          </w:p>
        </w:tc>
        <w:tc>
          <w:tcPr>
            <w:tcW w:w="2206" w:type="dxa"/>
          </w:tcPr>
          <w:p w14:paraId="6EC59BF1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503" w:type="dxa"/>
          </w:tcPr>
          <w:p w14:paraId="66962885" w14:textId="77777777" w:rsidR="003B05EF" w:rsidRDefault="003B05EF">
            <w:pPr>
              <w:rPr>
                <w:szCs w:val="16"/>
              </w:rPr>
            </w:pPr>
          </w:p>
        </w:tc>
        <w:tc>
          <w:tcPr>
            <w:tcW w:w="2741" w:type="dxa"/>
          </w:tcPr>
          <w:p w14:paraId="2FA7C719" w14:textId="77777777" w:rsidR="003B05EF" w:rsidRDefault="003B05EF">
            <w:pPr>
              <w:rPr>
                <w:szCs w:val="16"/>
              </w:rPr>
            </w:pPr>
            <w:r>
              <w:rPr>
                <w:szCs w:val="16"/>
              </w:rPr>
              <w:t>-Expedientes de Violencia Doméstica (EXPVIODO)</w:t>
            </w:r>
          </w:p>
        </w:tc>
        <w:tc>
          <w:tcPr>
            <w:tcW w:w="1440" w:type="dxa"/>
          </w:tcPr>
          <w:p w14:paraId="569D64D9" w14:textId="77777777" w:rsidR="003B05EF" w:rsidRDefault="003B05EF">
            <w:pPr>
              <w:jc w:val="center"/>
            </w:pPr>
          </w:p>
        </w:tc>
      </w:tr>
    </w:tbl>
    <w:p w14:paraId="39E0584D" w14:textId="77777777" w:rsidR="003B05EF" w:rsidRDefault="003B05EF"/>
    <w:p w14:paraId="0BB1A27E" w14:textId="77777777" w:rsidR="00576715" w:rsidRDefault="00576715">
      <w:pPr>
        <w:pStyle w:val="Ttulo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0F8B125C" w14:textId="77777777" w:rsidR="00576715" w:rsidRPr="00576715" w:rsidRDefault="00576715" w:rsidP="00576715"/>
    <w:p w14:paraId="41C60458" w14:textId="77777777" w:rsidR="00576715" w:rsidRPr="00576715" w:rsidRDefault="00576715" w:rsidP="00576715"/>
    <w:p w14:paraId="4267F419" w14:textId="77777777" w:rsidR="00576715" w:rsidRPr="00576715" w:rsidRDefault="00576715" w:rsidP="00576715"/>
    <w:p w14:paraId="2307325F" w14:textId="77777777" w:rsidR="00576715" w:rsidRPr="00576715" w:rsidRDefault="00576715" w:rsidP="00576715"/>
    <w:p w14:paraId="313AE7F5" w14:textId="77777777" w:rsidR="00576715" w:rsidRDefault="00576715" w:rsidP="00576715">
      <w:pPr>
        <w:pStyle w:val="Ttulo2"/>
        <w:tabs>
          <w:tab w:val="left" w:pos="1947"/>
        </w:tabs>
      </w:pPr>
      <w:r>
        <w:tab/>
      </w:r>
    </w:p>
    <w:p w14:paraId="168F65D8" w14:textId="77777777" w:rsidR="003B05EF" w:rsidRDefault="003B05EF">
      <w:pPr>
        <w:pStyle w:val="Ttulo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76715">
        <w:br w:type="page"/>
      </w:r>
    </w:p>
    <w:p w14:paraId="42B67970" w14:textId="77777777" w:rsidR="003B05EF" w:rsidRDefault="003B05EF">
      <w:pPr>
        <w:pStyle w:val="Ttulo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EMPRESAS PÚBLICAS FINANCIERAS</w:t>
      </w:r>
    </w:p>
    <w:p w14:paraId="460FA7C8" w14:textId="77777777" w:rsidR="003B05EF" w:rsidRDefault="003B05EF">
      <w:pPr>
        <w:rPr>
          <w:color w:val="000000"/>
        </w:rPr>
      </w:pPr>
    </w:p>
    <w:tbl>
      <w:tblPr>
        <w:tblW w:w="138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640"/>
        <w:gridCol w:w="2280"/>
        <w:gridCol w:w="2400"/>
        <w:gridCol w:w="2520"/>
        <w:gridCol w:w="1680"/>
      </w:tblGrid>
      <w:tr w:rsidR="003B05EF" w14:paraId="31267C78" w14:textId="77777777">
        <w:tc>
          <w:tcPr>
            <w:tcW w:w="2280" w:type="dxa"/>
          </w:tcPr>
          <w:p w14:paraId="05AFF4E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Corporación Costarricense de Desarrollo (CODESA)</w:t>
            </w:r>
          </w:p>
        </w:tc>
        <w:tc>
          <w:tcPr>
            <w:tcW w:w="2640" w:type="dxa"/>
          </w:tcPr>
          <w:p w14:paraId="76A5953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C07BD8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63FE348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B8818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2A3FBCD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640BD01" w14:textId="77777777">
        <w:tc>
          <w:tcPr>
            <w:tcW w:w="2280" w:type="dxa"/>
          </w:tcPr>
          <w:p w14:paraId="7EB1873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A4A983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C3E7B0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Consejo de Administración (CONADM)</w:t>
            </w:r>
          </w:p>
          <w:p w14:paraId="5624F43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2A9F3CD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339FB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  <w:p w14:paraId="13A9357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actas (EXPACT)</w:t>
            </w:r>
          </w:p>
        </w:tc>
        <w:tc>
          <w:tcPr>
            <w:tcW w:w="1680" w:type="dxa"/>
          </w:tcPr>
          <w:p w14:paraId="6C71870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C871EAC" w14:textId="77777777">
        <w:tc>
          <w:tcPr>
            <w:tcW w:w="2280" w:type="dxa"/>
          </w:tcPr>
          <w:p w14:paraId="7C11E96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575AB78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280" w:type="dxa"/>
          </w:tcPr>
          <w:p w14:paraId="53D976D6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Presidencia Ejecutiva (PREJEC)</w:t>
            </w:r>
          </w:p>
          <w:p w14:paraId="246C2908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400" w:type="dxa"/>
          </w:tcPr>
          <w:p w14:paraId="1AA1913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0DC61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80" w:type="dxa"/>
          </w:tcPr>
          <w:p w14:paraId="5BC8850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9E81692" w14:textId="77777777">
        <w:tc>
          <w:tcPr>
            <w:tcW w:w="2280" w:type="dxa"/>
          </w:tcPr>
          <w:p w14:paraId="5775F54F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6F6C9D5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280" w:type="dxa"/>
          </w:tcPr>
          <w:p w14:paraId="229105E4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Departamento Legal (DEPLEG)</w:t>
            </w:r>
          </w:p>
        </w:tc>
        <w:tc>
          <w:tcPr>
            <w:tcW w:w="2400" w:type="dxa"/>
          </w:tcPr>
          <w:p w14:paraId="3A3644D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F7F6B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-Escrituras (ESCRI)</w:t>
            </w:r>
          </w:p>
          <w:p w14:paraId="0E014C3D" w14:textId="77777777" w:rsidR="003B05EF" w:rsidRDefault="003B05EF">
            <w:pPr>
              <w:pStyle w:val="Textonotapi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-Actas de subsidiarias (ACTSUB)</w:t>
            </w:r>
          </w:p>
        </w:tc>
        <w:tc>
          <w:tcPr>
            <w:tcW w:w="1680" w:type="dxa"/>
          </w:tcPr>
          <w:p w14:paraId="3B4902D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8A20DF5" w14:textId="77777777">
        <w:tc>
          <w:tcPr>
            <w:tcW w:w="2280" w:type="dxa"/>
          </w:tcPr>
          <w:p w14:paraId="32842F1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11CDE5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7DD732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Proveeduría (PROVE)</w:t>
            </w:r>
          </w:p>
        </w:tc>
        <w:tc>
          <w:tcPr>
            <w:tcW w:w="2400" w:type="dxa"/>
          </w:tcPr>
          <w:p w14:paraId="6A2BC58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0B53D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-Licitaciones (LICI)</w:t>
            </w:r>
          </w:p>
          <w:p w14:paraId="4350F99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53A8">
              <w:rPr>
                <w:color w:val="000000"/>
              </w:rPr>
              <w:t>Órdenes</w:t>
            </w:r>
            <w:r>
              <w:rPr>
                <w:color w:val="000000"/>
              </w:rPr>
              <w:t xml:space="preserve"> de compra (OC)</w:t>
            </w:r>
          </w:p>
        </w:tc>
        <w:tc>
          <w:tcPr>
            <w:tcW w:w="1680" w:type="dxa"/>
          </w:tcPr>
          <w:p w14:paraId="49A616B1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EA7F92C" w14:textId="77777777">
        <w:tc>
          <w:tcPr>
            <w:tcW w:w="2280" w:type="dxa"/>
          </w:tcPr>
          <w:p w14:paraId="3B4B52B0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6A8F822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F768BB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Asesoría Financiera (ASEFIN)</w:t>
            </w:r>
          </w:p>
          <w:p w14:paraId="2EA75E8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4AC4FE2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762A6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80" w:type="dxa"/>
          </w:tcPr>
          <w:p w14:paraId="5B09ED5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DA68FE7" w14:textId="77777777">
        <w:trPr>
          <w:trHeight w:val="253"/>
        </w:trPr>
        <w:tc>
          <w:tcPr>
            <w:tcW w:w="2280" w:type="dxa"/>
          </w:tcPr>
          <w:p w14:paraId="29D6B04F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 xml:space="preserve"> </w:t>
            </w:r>
          </w:p>
        </w:tc>
        <w:tc>
          <w:tcPr>
            <w:tcW w:w="2640" w:type="dxa"/>
          </w:tcPr>
          <w:p w14:paraId="5812E17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A1F3E48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Departamento de Crédito (DEPCRED)</w:t>
            </w:r>
          </w:p>
          <w:p w14:paraId="278AFD40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bCs/>
                <w:color w:val="000000"/>
              </w:rPr>
            </w:pPr>
          </w:p>
        </w:tc>
        <w:tc>
          <w:tcPr>
            <w:tcW w:w="2400" w:type="dxa"/>
          </w:tcPr>
          <w:p w14:paraId="29DB597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AA64F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</w:tc>
        <w:tc>
          <w:tcPr>
            <w:tcW w:w="1680" w:type="dxa"/>
          </w:tcPr>
          <w:p w14:paraId="70F3573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DECCCF4" w14:textId="77777777">
        <w:tc>
          <w:tcPr>
            <w:tcW w:w="2280" w:type="dxa"/>
          </w:tcPr>
          <w:p w14:paraId="5D255343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552C276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70C479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Recursos Humanos (DEPRRHH)</w:t>
            </w:r>
          </w:p>
        </w:tc>
        <w:tc>
          <w:tcPr>
            <w:tcW w:w="2400" w:type="dxa"/>
          </w:tcPr>
          <w:p w14:paraId="1F8AFB8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BA635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personal (EXPPER)</w:t>
            </w:r>
          </w:p>
        </w:tc>
        <w:tc>
          <w:tcPr>
            <w:tcW w:w="1680" w:type="dxa"/>
          </w:tcPr>
          <w:p w14:paraId="68342FE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371828F" w14:textId="77777777">
        <w:tc>
          <w:tcPr>
            <w:tcW w:w="2280" w:type="dxa"/>
          </w:tcPr>
          <w:p w14:paraId="40776332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107E9FD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1C16B8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Contabilidad y Presupuesto (DEPCONTA)</w:t>
            </w:r>
          </w:p>
        </w:tc>
        <w:tc>
          <w:tcPr>
            <w:tcW w:w="2400" w:type="dxa"/>
          </w:tcPr>
          <w:p w14:paraId="564A82C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F4DAC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Mayores (LMAY)</w:t>
            </w:r>
          </w:p>
          <w:p w14:paraId="5F56EE4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de Diario (LDIA)</w:t>
            </w:r>
          </w:p>
          <w:p w14:paraId="5C912B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-Estados financieros (ESTFIN)</w:t>
            </w:r>
          </w:p>
        </w:tc>
        <w:tc>
          <w:tcPr>
            <w:tcW w:w="1680" w:type="dxa"/>
          </w:tcPr>
          <w:p w14:paraId="3CE28D4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3DA140F" w14:textId="77777777">
        <w:tc>
          <w:tcPr>
            <w:tcW w:w="2280" w:type="dxa"/>
          </w:tcPr>
          <w:p w14:paraId="03E60B2D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41A1092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FC263D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Tesorería (DEPTESO)</w:t>
            </w:r>
          </w:p>
        </w:tc>
        <w:tc>
          <w:tcPr>
            <w:tcW w:w="2400" w:type="dxa"/>
          </w:tcPr>
          <w:p w14:paraId="03CC5A6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1490C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-Cheques (CK)</w:t>
            </w:r>
          </w:p>
        </w:tc>
        <w:tc>
          <w:tcPr>
            <w:tcW w:w="1680" w:type="dxa"/>
          </w:tcPr>
          <w:p w14:paraId="63ACB6A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C57C77D" w14:textId="77777777">
        <w:tc>
          <w:tcPr>
            <w:tcW w:w="2280" w:type="dxa"/>
          </w:tcPr>
          <w:p w14:paraId="2C8D472F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444075D8" w14:textId="77777777" w:rsidR="003B05EF" w:rsidRPr="00DC2523" w:rsidRDefault="00DC2523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25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Corporación </w:t>
            </w:r>
            <w:r w:rsidR="003B05EF" w:rsidRPr="00DC25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Nacional de Valores (</w:t>
            </w:r>
            <w:r w:rsidRPr="00DC25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CONAVA</w:t>
            </w:r>
            <w:r w:rsidR="003B05EF" w:rsidRPr="00DC25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  <w:p w14:paraId="4EE55097" w14:textId="77777777" w:rsidR="003B05EF" w:rsidRPr="00DC2523" w:rsidRDefault="003B05EF"/>
        </w:tc>
        <w:tc>
          <w:tcPr>
            <w:tcW w:w="2280" w:type="dxa"/>
          </w:tcPr>
          <w:p w14:paraId="68AE7378" w14:textId="77777777" w:rsidR="003B05EF" w:rsidRPr="00DC2523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400" w:type="dxa"/>
          </w:tcPr>
          <w:p w14:paraId="33CE2273" w14:textId="77777777" w:rsidR="003B05EF" w:rsidRPr="00DC2523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29CE3F" w14:textId="77777777" w:rsidR="00F453BD" w:rsidRPr="0031556E" w:rsidRDefault="00F453BD" w:rsidP="00F453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556E">
              <w:rPr>
                <w:color w:val="000000"/>
              </w:rPr>
              <w:t>Planillas</w:t>
            </w:r>
            <w:r w:rsidR="00483312" w:rsidRPr="0031556E">
              <w:rPr>
                <w:color w:val="000000"/>
              </w:rPr>
              <w:t xml:space="preserve"> (PLA)</w:t>
            </w:r>
          </w:p>
          <w:p w14:paraId="459180A3" w14:textId="77777777" w:rsidR="00F453BD" w:rsidRPr="0031556E" w:rsidRDefault="00F453BD" w:rsidP="00F453BD">
            <w:pPr>
              <w:rPr>
                <w:color w:val="000000"/>
              </w:rPr>
            </w:pPr>
            <w:r w:rsidRPr="0031556E">
              <w:rPr>
                <w:color w:val="000000"/>
              </w:rPr>
              <w:t>-Listados para acciones de personal</w:t>
            </w:r>
            <w:r w:rsidR="00483312" w:rsidRPr="0031556E">
              <w:rPr>
                <w:color w:val="000000"/>
              </w:rPr>
              <w:t xml:space="preserve"> (LACCPER)</w:t>
            </w:r>
          </w:p>
          <w:p w14:paraId="2D9EE542" w14:textId="77777777" w:rsidR="00F453BD" w:rsidRPr="0031556E" w:rsidRDefault="00F453BD" w:rsidP="00F453BD">
            <w:pPr>
              <w:rPr>
                <w:color w:val="000000"/>
              </w:rPr>
            </w:pPr>
            <w:r w:rsidRPr="0031556E">
              <w:rPr>
                <w:color w:val="000000"/>
              </w:rPr>
              <w:t>-Acciones de personal</w:t>
            </w:r>
            <w:r w:rsidR="00483312" w:rsidRPr="0031556E">
              <w:rPr>
                <w:color w:val="000000"/>
              </w:rPr>
              <w:t xml:space="preserve"> (ACCPER)</w:t>
            </w:r>
          </w:p>
          <w:p w14:paraId="04EF90C4" w14:textId="77777777" w:rsidR="00F453BD" w:rsidRDefault="00F453BD" w:rsidP="00F453BD">
            <w:pPr>
              <w:rPr>
                <w:color w:val="000000"/>
              </w:rPr>
            </w:pPr>
            <w:r w:rsidRPr="0031556E">
              <w:rPr>
                <w:color w:val="000000"/>
              </w:rPr>
              <w:t>-Expediente de revisión</w:t>
            </w:r>
            <w:r w:rsidR="00483312" w:rsidRPr="0031556E">
              <w:rPr>
                <w:color w:val="000000"/>
              </w:rPr>
              <w:t xml:space="preserve"> </w:t>
            </w:r>
            <w:r w:rsidRPr="0031556E">
              <w:rPr>
                <w:color w:val="000000"/>
              </w:rPr>
              <w:t xml:space="preserve"> de cuentas pa</w:t>
            </w:r>
            <w:r w:rsidR="00483312" w:rsidRPr="0031556E">
              <w:rPr>
                <w:color w:val="000000"/>
              </w:rPr>
              <w:t>ra prestaciones (EXPRCP)</w:t>
            </w:r>
          </w:p>
        </w:tc>
        <w:tc>
          <w:tcPr>
            <w:tcW w:w="1680" w:type="dxa"/>
          </w:tcPr>
          <w:p w14:paraId="59CA3B1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6C4BEAE" w14:textId="77777777">
        <w:tc>
          <w:tcPr>
            <w:tcW w:w="2280" w:type="dxa"/>
          </w:tcPr>
          <w:p w14:paraId="5CF92296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7E1AD961" w14:textId="77777777" w:rsidR="003B05EF" w:rsidRDefault="003B05EF" w:rsidP="001A37B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Corporación Nacional S.A (MINASA)</w:t>
            </w:r>
          </w:p>
        </w:tc>
        <w:tc>
          <w:tcPr>
            <w:tcW w:w="2280" w:type="dxa"/>
          </w:tcPr>
          <w:p w14:paraId="3BCBCB4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5B48A67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5380A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2D83004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5E84292" w14:textId="77777777">
        <w:tc>
          <w:tcPr>
            <w:tcW w:w="2280" w:type="dxa"/>
          </w:tcPr>
          <w:p w14:paraId="46CCE917" w14:textId="77777777" w:rsidR="003B05EF" w:rsidRDefault="003B05EF">
            <w:pPr>
              <w:rPr>
                <w:color w:val="000000"/>
                <w:lang w:val="es-CR"/>
              </w:rPr>
            </w:pPr>
          </w:p>
        </w:tc>
        <w:tc>
          <w:tcPr>
            <w:tcW w:w="2640" w:type="dxa"/>
          </w:tcPr>
          <w:p w14:paraId="70D96B4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280" w:type="dxa"/>
          </w:tcPr>
          <w:p w14:paraId="276F3E0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Junta Administrativa (JTADM)</w:t>
            </w:r>
          </w:p>
        </w:tc>
        <w:tc>
          <w:tcPr>
            <w:tcW w:w="2400" w:type="dxa"/>
          </w:tcPr>
          <w:p w14:paraId="162343F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ED0FD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Escrituras (ESCRI)</w:t>
            </w:r>
          </w:p>
          <w:p w14:paraId="5E1CDCA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Expedientes de traspaso de bienes (EXPTB)</w:t>
            </w:r>
          </w:p>
          <w:p w14:paraId="75D044C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Libros de Banco (LBAN)</w:t>
            </w:r>
          </w:p>
        </w:tc>
        <w:tc>
          <w:tcPr>
            <w:tcW w:w="1680" w:type="dxa"/>
          </w:tcPr>
          <w:p w14:paraId="44CD0D8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9DA6A08" w14:textId="77777777">
        <w:tc>
          <w:tcPr>
            <w:tcW w:w="2280" w:type="dxa"/>
          </w:tcPr>
          <w:p w14:paraId="6BBDC3AD" w14:textId="77777777" w:rsidR="003B05EF" w:rsidRDefault="003B05EF">
            <w:pPr>
              <w:rPr>
                <w:color w:val="000000"/>
                <w:lang w:val="es-CR"/>
              </w:rPr>
            </w:pPr>
            <w:r>
              <w:rPr>
                <w:color w:val="000000"/>
              </w:rPr>
              <w:t>Banco Anglo Costarricense (BAC)</w:t>
            </w:r>
          </w:p>
        </w:tc>
        <w:tc>
          <w:tcPr>
            <w:tcW w:w="2640" w:type="dxa"/>
          </w:tcPr>
          <w:p w14:paraId="0E5EEF3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17DFA3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486D282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E2FEB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7287B6D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E3B8EFE" w14:textId="77777777">
        <w:tc>
          <w:tcPr>
            <w:tcW w:w="2280" w:type="dxa"/>
          </w:tcPr>
          <w:p w14:paraId="5022F28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B7FF49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91C8E0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Junta Directiva (JTADI)</w:t>
            </w:r>
          </w:p>
        </w:tc>
        <w:tc>
          <w:tcPr>
            <w:tcW w:w="2400" w:type="dxa"/>
          </w:tcPr>
          <w:p w14:paraId="4CC059D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CB617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  <w:p w14:paraId="58EEC7A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-Expedientes de actas (EXPACT)</w:t>
            </w:r>
          </w:p>
        </w:tc>
        <w:tc>
          <w:tcPr>
            <w:tcW w:w="1680" w:type="dxa"/>
          </w:tcPr>
          <w:p w14:paraId="41DA1215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2560402" w14:textId="77777777">
        <w:tc>
          <w:tcPr>
            <w:tcW w:w="2280" w:type="dxa"/>
          </w:tcPr>
          <w:p w14:paraId="4CF1335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DA529F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EF715B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Recursos Humanos (DEPRRHH)</w:t>
            </w:r>
          </w:p>
        </w:tc>
        <w:tc>
          <w:tcPr>
            <w:tcW w:w="2400" w:type="dxa"/>
          </w:tcPr>
          <w:p w14:paraId="6CD137C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D1E0C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  <w:p w14:paraId="043CAA8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personal prontuario (EXPERPRO)</w:t>
            </w:r>
          </w:p>
        </w:tc>
        <w:tc>
          <w:tcPr>
            <w:tcW w:w="1680" w:type="dxa"/>
          </w:tcPr>
          <w:p w14:paraId="07E4BC8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3C4E0B7" w14:textId="77777777">
        <w:tc>
          <w:tcPr>
            <w:tcW w:w="2280" w:type="dxa"/>
          </w:tcPr>
          <w:p w14:paraId="34F1C49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A95662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E38CC4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Gerencia (G)</w:t>
            </w:r>
          </w:p>
        </w:tc>
        <w:tc>
          <w:tcPr>
            <w:tcW w:w="2400" w:type="dxa"/>
          </w:tcPr>
          <w:p w14:paraId="05DBCD0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78BA6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80" w:type="dxa"/>
          </w:tcPr>
          <w:p w14:paraId="4F027B3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2874394" w14:textId="77777777">
        <w:tc>
          <w:tcPr>
            <w:tcW w:w="2280" w:type="dxa"/>
          </w:tcPr>
          <w:p w14:paraId="63FF2D7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DCF3892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2B2F84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Contabilidad (DEPCONTA)</w:t>
            </w:r>
          </w:p>
        </w:tc>
        <w:tc>
          <w:tcPr>
            <w:tcW w:w="2400" w:type="dxa"/>
          </w:tcPr>
          <w:p w14:paraId="2787F39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0231C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Mayores (LMAY)</w:t>
            </w:r>
          </w:p>
          <w:p w14:paraId="6F8B50E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de Diario (LDIA)</w:t>
            </w:r>
          </w:p>
          <w:p w14:paraId="3212D5D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-Estados de cuenta (ESTCTA)</w:t>
            </w:r>
          </w:p>
        </w:tc>
        <w:tc>
          <w:tcPr>
            <w:tcW w:w="1680" w:type="dxa"/>
          </w:tcPr>
          <w:p w14:paraId="5D068C5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3405CF3" w14:textId="77777777">
        <w:tc>
          <w:tcPr>
            <w:tcW w:w="2280" w:type="dxa"/>
          </w:tcPr>
          <w:p w14:paraId="341A276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3BACD0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9E0F7F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Comisión de Crédito (COCRED)</w:t>
            </w:r>
          </w:p>
        </w:tc>
        <w:tc>
          <w:tcPr>
            <w:tcW w:w="2400" w:type="dxa"/>
          </w:tcPr>
          <w:p w14:paraId="4AE6BDC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21B8D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80" w:type="dxa"/>
          </w:tcPr>
          <w:p w14:paraId="6CDA705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3CD0426" w14:textId="77777777">
        <w:tc>
          <w:tcPr>
            <w:tcW w:w="2280" w:type="dxa"/>
          </w:tcPr>
          <w:p w14:paraId="1D7BD49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1D1F4880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8036948" w14:textId="77777777" w:rsidR="003B05EF" w:rsidRDefault="003B05EF">
            <w:r>
              <w:t>Agencia de Barranca (AGEBARRA)</w:t>
            </w:r>
          </w:p>
        </w:tc>
        <w:tc>
          <w:tcPr>
            <w:tcW w:w="2400" w:type="dxa"/>
          </w:tcPr>
          <w:p w14:paraId="0612E972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C27FD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C2D358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4DFFF28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95CEDCE" w14:textId="77777777">
        <w:tc>
          <w:tcPr>
            <w:tcW w:w="2280" w:type="dxa"/>
          </w:tcPr>
          <w:p w14:paraId="66FCFE0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CE5CD9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7FC07BF" w14:textId="77777777" w:rsidR="003B05EF" w:rsidRDefault="003B05EF">
            <w:r>
              <w:t>Agencia de Calle Blancos (AGECABLA)</w:t>
            </w:r>
          </w:p>
        </w:tc>
        <w:tc>
          <w:tcPr>
            <w:tcW w:w="2400" w:type="dxa"/>
          </w:tcPr>
          <w:p w14:paraId="33A0AE4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54360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6A28FD6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061FEB4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687C37E" w14:textId="77777777">
        <w:tc>
          <w:tcPr>
            <w:tcW w:w="2280" w:type="dxa"/>
          </w:tcPr>
          <w:p w14:paraId="188425C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056335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9C196DC" w14:textId="77777777" w:rsidR="003B05EF" w:rsidRDefault="003B05EF">
            <w:r>
              <w:t>Agencia de Cariari (AGECARI)</w:t>
            </w:r>
          </w:p>
        </w:tc>
        <w:tc>
          <w:tcPr>
            <w:tcW w:w="2400" w:type="dxa"/>
          </w:tcPr>
          <w:p w14:paraId="43F804A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A722B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20CB50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4200D76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1916D91" w14:textId="77777777">
        <w:tc>
          <w:tcPr>
            <w:tcW w:w="2280" w:type="dxa"/>
          </w:tcPr>
          <w:p w14:paraId="496217B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6C82AA8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2951E56" w14:textId="77777777" w:rsidR="003B05EF" w:rsidRDefault="003B05EF">
            <w:r>
              <w:t>Agencia en el Centro Colón (AGECECOL)</w:t>
            </w:r>
          </w:p>
        </w:tc>
        <w:tc>
          <w:tcPr>
            <w:tcW w:w="2400" w:type="dxa"/>
          </w:tcPr>
          <w:p w14:paraId="4631F88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AC12A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7287407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4AF909B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9D7A60A" w14:textId="77777777">
        <w:tc>
          <w:tcPr>
            <w:tcW w:w="2280" w:type="dxa"/>
          </w:tcPr>
          <w:p w14:paraId="4885100A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D7CEA7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2487008" w14:textId="77777777" w:rsidR="003B05EF" w:rsidRDefault="003B05EF">
            <w:r>
              <w:t>Agencia de Desamparados (AGEDESAM)</w:t>
            </w:r>
          </w:p>
        </w:tc>
        <w:tc>
          <w:tcPr>
            <w:tcW w:w="2400" w:type="dxa"/>
          </w:tcPr>
          <w:p w14:paraId="6DF670E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2A7EF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62A87C3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659703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9255DA4" w14:textId="77777777">
        <w:tc>
          <w:tcPr>
            <w:tcW w:w="2280" w:type="dxa"/>
          </w:tcPr>
          <w:p w14:paraId="017458F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008650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41943B0" w14:textId="77777777" w:rsidR="003B05EF" w:rsidRDefault="003B05EF">
            <w:r>
              <w:t>Agencia del Pacífico (AGEPACI)</w:t>
            </w:r>
          </w:p>
        </w:tc>
        <w:tc>
          <w:tcPr>
            <w:tcW w:w="2400" w:type="dxa"/>
          </w:tcPr>
          <w:p w14:paraId="6A9BAC8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C14C6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982DB2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2C28ACF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83EB19A" w14:textId="77777777">
        <w:tc>
          <w:tcPr>
            <w:tcW w:w="2280" w:type="dxa"/>
          </w:tcPr>
          <w:p w14:paraId="67525D0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2A3EDE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FF724B6" w14:textId="77777777" w:rsidR="003B05EF" w:rsidRDefault="003B05EF">
            <w:r>
              <w:t>Agencia de Escazú (AGEES)</w:t>
            </w:r>
          </w:p>
        </w:tc>
        <w:tc>
          <w:tcPr>
            <w:tcW w:w="2400" w:type="dxa"/>
          </w:tcPr>
          <w:p w14:paraId="63B496E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41DCC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66F285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3A87189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B3889B1" w14:textId="77777777">
        <w:tc>
          <w:tcPr>
            <w:tcW w:w="2280" w:type="dxa"/>
          </w:tcPr>
          <w:p w14:paraId="2F6D4EF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35A956E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5337753" w14:textId="77777777" w:rsidR="003B05EF" w:rsidRDefault="003B05EF">
            <w:r>
              <w:t>Agencia de Guadalupe (AGEGUADA)</w:t>
            </w:r>
          </w:p>
        </w:tc>
        <w:tc>
          <w:tcPr>
            <w:tcW w:w="2400" w:type="dxa"/>
          </w:tcPr>
          <w:p w14:paraId="7BC35E7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8183D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7797B2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-Registro de Firmas (REGFIR)</w:t>
            </w:r>
          </w:p>
        </w:tc>
        <w:tc>
          <w:tcPr>
            <w:tcW w:w="1680" w:type="dxa"/>
          </w:tcPr>
          <w:p w14:paraId="264C1A0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EDABE8D" w14:textId="77777777">
        <w:tc>
          <w:tcPr>
            <w:tcW w:w="2280" w:type="dxa"/>
          </w:tcPr>
          <w:p w14:paraId="3DC20B7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22C0D7E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DF13569" w14:textId="77777777" w:rsidR="003B05EF" w:rsidRDefault="003B05EF">
            <w:r>
              <w:t>Agencia de Guápiles (AGEGUAPI)</w:t>
            </w:r>
          </w:p>
        </w:tc>
        <w:tc>
          <w:tcPr>
            <w:tcW w:w="2400" w:type="dxa"/>
          </w:tcPr>
          <w:p w14:paraId="2DE00C7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8219C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EABB0E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0828AFE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DEC7E5B" w14:textId="77777777">
        <w:tc>
          <w:tcPr>
            <w:tcW w:w="2280" w:type="dxa"/>
          </w:tcPr>
          <w:p w14:paraId="7BBBDB2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8285AC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1D15E4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Agencia Ciudad Neilly (AGENEI)</w:t>
            </w:r>
          </w:p>
        </w:tc>
        <w:tc>
          <w:tcPr>
            <w:tcW w:w="2400" w:type="dxa"/>
          </w:tcPr>
          <w:p w14:paraId="63ED297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720EF6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80" w:type="dxa"/>
          </w:tcPr>
          <w:p w14:paraId="700A880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69BCC99" w14:textId="77777777">
        <w:tc>
          <w:tcPr>
            <w:tcW w:w="2280" w:type="dxa"/>
          </w:tcPr>
          <w:p w14:paraId="7D96263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A552BBE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E2E4FD0" w14:textId="77777777" w:rsidR="003B05EF" w:rsidRDefault="003B05EF">
            <w:r>
              <w:t>Agencia en la Caja Costarricense del Seguro Social (AGECCSS)</w:t>
            </w:r>
          </w:p>
        </w:tc>
        <w:tc>
          <w:tcPr>
            <w:tcW w:w="2400" w:type="dxa"/>
          </w:tcPr>
          <w:p w14:paraId="41558D7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30D28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774709A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  <w:p w14:paraId="791C0BC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6109F0E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7B1448A" w14:textId="77777777">
        <w:tc>
          <w:tcPr>
            <w:tcW w:w="2280" w:type="dxa"/>
          </w:tcPr>
          <w:p w14:paraId="39C05CC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1EF533C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FDFB815" w14:textId="77777777" w:rsidR="003B05EF" w:rsidRDefault="003B05EF">
            <w:r>
              <w:t>Agencia en La Cañada (AGELACA)</w:t>
            </w:r>
          </w:p>
        </w:tc>
        <w:tc>
          <w:tcPr>
            <w:tcW w:w="2400" w:type="dxa"/>
          </w:tcPr>
          <w:p w14:paraId="22E2EB0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AB964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17C2E0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  <w:p w14:paraId="5F1A1ADB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6D01384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AF732FE" w14:textId="77777777">
        <w:tc>
          <w:tcPr>
            <w:tcW w:w="2280" w:type="dxa"/>
          </w:tcPr>
          <w:p w14:paraId="104D497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C34418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D13C1D7" w14:textId="77777777" w:rsidR="003B05EF" w:rsidRDefault="003B05EF">
            <w:r>
              <w:t>Agencia en La Castellana (AGECASTE)</w:t>
            </w:r>
          </w:p>
        </w:tc>
        <w:tc>
          <w:tcPr>
            <w:tcW w:w="2400" w:type="dxa"/>
          </w:tcPr>
          <w:p w14:paraId="13AA0B8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185EF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0D05F3D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0E474E6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D69E148" w14:textId="77777777">
        <w:tc>
          <w:tcPr>
            <w:tcW w:w="2280" w:type="dxa"/>
          </w:tcPr>
          <w:p w14:paraId="50DF654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40FBA26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9C0A556" w14:textId="77777777" w:rsidR="003B05EF" w:rsidRDefault="003B05EF">
            <w:r>
              <w:t>Agencia  en La Corte Suprema de Justicia (AGECSJ)</w:t>
            </w:r>
          </w:p>
        </w:tc>
        <w:tc>
          <w:tcPr>
            <w:tcW w:w="2400" w:type="dxa"/>
          </w:tcPr>
          <w:p w14:paraId="025E7F4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1BD71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A7BEDD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-Registro de Firmas (REGFIR)</w:t>
            </w:r>
          </w:p>
        </w:tc>
        <w:tc>
          <w:tcPr>
            <w:tcW w:w="1680" w:type="dxa"/>
          </w:tcPr>
          <w:p w14:paraId="526139A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1D188FF" w14:textId="77777777">
        <w:tc>
          <w:tcPr>
            <w:tcW w:w="2280" w:type="dxa"/>
          </w:tcPr>
          <w:p w14:paraId="60A5ECF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7B1520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FADFDE6" w14:textId="77777777" w:rsidR="003B05EF" w:rsidRDefault="003B05EF">
            <w:r>
              <w:t>Agencia  en La Uruca (AGELAURU)</w:t>
            </w:r>
          </w:p>
        </w:tc>
        <w:tc>
          <w:tcPr>
            <w:tcW w:w="2400" w:type="dxa"/>
          </w:tcPr>
          <w:p w14:paraId="490E272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699D9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08A1BDB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5AE6D6B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7F86821" w14:textId="77777777">
        <w:tc>
          <w:tcPr>
            <w:tcW w:w="2280" w:type="dxa"/>
          </w:tcPr>
          <w:p w14:paraId="064791A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BF6756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5175B4C" w14:textId="77777777" w:rsidR="003B05EF" w:rsidRDefault="003B05EF">
            <w:r>
              <w:t>Agencia en el Mercado Borbón (AGEMEBOR)</w:t>
            </w:r>
          </w:p>
        </w:tc>
        <w:tc>
          <w:tcPr>
            <w:tcW w:w="2400" w:type="dxa"/>
          </w:tcPr>
          <w:p w14:paraId="587D3BE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C85E0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744EEE7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83DC07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AFFD271" w14:textId="77777777">
        <w:tc>
          <w:tcPr>
            <w:tcW w:w="2280" w:type="dxa"/>
          </w:tcPr>
          <w:p w14:paraId="69678E1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8C1FDA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BAD7678" w14:textId="77777777" w:rsidR="003B05EF" w:rsidRDefault="003B05EF">
            <w:r>
              <w:t>Agencia  en Multiplaza (AGEMULTI)</w:t>
            </w:r>
          </w:p>
        </w:tc>
        <w:tc>
          <w:tcPr>
            <w:tcW w:w="2400" w:type="dxa"/>
          </w:tcPr>
          <w:p w14:paraId="1084E6F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49B71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99FEF3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364B071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26C9A43" w14:textId="77777777">
        <w:tc>
          <w:tcPr>
            <w:tcW w:w="2280" w:type="dxa"/>
          </w:tcPr>
          <w:p w14:paraId="38A4CB4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6F391E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467453A" w14:textId="77777777" w:rsidR="003B05EF" w:rsidRDefault="003B05EF">
            <w:r>
              <w:t>Agencia de Nicoya (AGENICO)</w:t>
            </w:r>
          </w:p>
        </w:tc>
        <w:tc>
          <w:tcPr>
            <w:tcW w:w="2400" w:type="dxa"/>
          </w:tcPr>
          <w:p w14:paraId="28AC1B2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DF0E1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726A5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59DE737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D0E01BA" w14:textId="77777777">
        <w:tc>
          <w:tcPr>
            <w:tcW w:w="2280" w:type="dxa"/>
          </w:tcPr>
          <w:p w14:paraId="7CB7E4D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E62752A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462F217" w14:textId="77777777" w:rsidR="003B05EF" w:rsidRDefault="003B05EF">
            <w:r>
              <w:t>Agencia de Palmar Norte (AGEPANOR)</w:t>
            </w:r>
          </w:p>
        </w:tc>
        <w:tc>
          <w:tcPr>
            <w:tcW w:w="2400" w:type="dxa"/>
          </w:tcPr>
          <w:p w14:paraId="5822CD1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D18BD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0A28433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D47760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2EE8AF4" w14:textId="77777777">
        <w:tc>
          <w:tcPr>
            <w:tcW w:w="2280" w:type="dxa"/>
          </w:tcPr>
          <w:p w14:paraId="46541FE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D0A763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0BF8C12" w14:textId="77777777" w:rsidR="003B05EF" w:rsidRDefault="003B05EF">
            <w:r>
              <w:t>Agencia en el Paseo Colón (AGEPACOL)</w:t>
            </w:r>
          </w:p>
        </w:tc>
        <w:tc>
          <w:tcPr>
            <w:tcW w:w="2400" w:type="dxa"/>
          </w:tcPr>
          <w:p w14:paraId="480AAAE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800A6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426397D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15D263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3024969" w14:textId="77777777">
        <w:tc>
          <w:tcPr>
            <w:tcW w:w="2280" w:type="dxa"/>
          </w:tcPr>
          <w:p w14:paraId="5FE46C2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62E299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4F45EB1" w14:textId="77777777" w:rsidR="003B05EF" w:rsidRDefault="003B05EF">
            <w:r>
              <w:t>Agencia de Paso Canoas (AGEPCANO)</w:t>
            </w:r>
          </w:p>
        </w:tc>
        <w:tc>
          <w:tcPr>
            <w:tcW w:w="2400" w:type="dxa"/>
          </w:tcPr>
          <w:p w14:paraId="6F6DCEE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56D5E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C7688E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738F6CF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FB2AD90" w14:textId="77777777">
        <w:tc>
          <w:tcPr>
            <w:tcW w:w="2280" w:type="dxa"/>
          </w:tcPr>
          <w:p w14:paraId="0E3612C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1428F0A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CD48318" w14:textId="77777777" w:rsidR="003B05EF" w:rsidRDefault="003B05EF">
            <w:r>
              <w:t>Agencia de Pavas (AGEPAVAS)</w:t>
            </w:r>
          </w:p>
        </w:tc>
        <w:tc>
          <w:tcPr>
            <w:tcW w:w="2400" w:type="dxa"/>
          </w:tcPr>
          <w:p w14:paraId="2050BD5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DE29F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93A872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A22A52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ABCF17A" w14:textId="77777777">
        <w:tc>
          <w:tcPr>
            <w:tcW w:w="2280" w:type="dxa"/>
          </w:tcPr>
          <w:p w14:paraId="45C0987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CDC65E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92F18E0" w14:textId="77777777" w:rsidR="003B05EF" w:rsidRDefault="003B05EF">
            <w:r>
              <w:t>Agencia  en Plaza del Sol (AGEPSOL)</w:t>
            </w:r>
          </w:p>
        </w:tc>
        <w:tc>
          <w:tcPr>
            <w:tcW w:w="2400" w:type="dxa"/>
          </w:tcPr>
          <w:p w14:paraId="2D50532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E05E6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6C8C6B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26746B7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744F95E" w14:textId="77777777">
        <w:tc>
          <w:tcPr>
            <w:tcW w:w="2280" w:type="dxa"/>
          </w:tcPr>
          <w:p w14:paraId="418800B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62855B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B80ED6D" w14:textId="77777777" w:rsidR="003B05EF" w:rsidRDefault="003B05EF">
            <w:r>
              <w:t>Agencia  de Rohrmoser (AGEROHM)</w:t>
            </w:r>
          </w:p>
        </w:tc>
        <w:tc>
          <w:tcPr>
            <w:tcW w:w="2400" w:type="dxa"/>
          </w:tcPr>
          <w:p w14:paraId="7E7AB69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BDD44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7BF5A64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3877592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F88A381" w14:textId="77777777">
        <w:tc>
          <w:tcPr>
            <w:tcW w:w="2280" w:type="dxa"/>
          </w:tcPr>
          <w:p w14:paraId="0E0ED9E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A4345F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1E82C55" w14:textId="77777777" w:rsidR="003B05EF" w:rsidRDefault="003B05EF">
            <w:r>
              <w:t>Agencia en Sabalito (AGESABA)</w:t>
            </w:r>
          </w:p>
        </w:tc>
        <w:tc>
          <w:tcPr>
            <w:tcW w:w="2400" w:type="dxa"/>
          </w:tcPr>
          <w:p w14:paraId="472CC08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42CF1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4256BB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-Registro de Firmas (REGFIR)</w:t>
            </w:r>
          </w:p>
        </w:tc>
        <w:tc>
          <w:tcPr>
            <w:tcW w:w="1680" w:type="dxa"/>
          </w:tcPr>
          <w:p w14:paraId="3675C73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CE07014" w14:textId="77777777">
        <w:tc>
          <w:tcPr>
            <w:tcW w:w="2280" w:type="dxa"/>
          </w:tcPr>
          <w:p w14:paraId="7277ECC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1AE645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288DABC" w14:textId="77777777" w:rsidR="003B05EF" w:rsidRDefault="003B05EF">
            <w:r>
              <w:t>Agencia en San Francisco de Dos Ríos (AGESFDR)</w:t>
            </w:r>
          </w:p>
        </w:tc>
        <w:tc>
          <w:tcPr>
            <w:tcW w:w="2400" w:type="dxa"/>
          </w:tcPr>
          <w:p w14:paraId="43136B9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49850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64367ED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2135056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5FFB014" w14:textId="77777777">
        <w:tc>
          <w:tcPr>
            <w:tcW w:w="2280" w:type="dxa"/>
          </w:tcPr>
          <w:p w14:paraId="00ECADE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046130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EB3B16E" w14:textId="77777777" w:rsidR="003B05EF" w:rsidRDefault="003B05EF">
            <w:r>
              <w:t>Agencia de San Pedro (AGESPDR)</w:t>
            </w:r>
          </w:p>
        </w:tc>
        <w:tc>
          <w:tcPr>
            <w:tcW w:w="2400" w:type="dxa"/>
          </w:tcPr>
          <w:p w14:paraId="570A21A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4C1E1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4338EFD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6E52D40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7B20386" w14:textId="77777777">
        <w:tc>
          <w:tcPr>
            <w:tcW w:w="2280" w:type="dxa"/>
          </w:tcPr>
          <w:p w14:paraId="0F51670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313D4C8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B1F54A8" w14:textId="77777777" w:rsidR="003B05EF" w:rsidRDefault="003B05EF">
            <w:r>
              <w:t>Agencia  de San Vito (AGESANVI)</w:t>
            </w:r>
          </w:p>
        </w:tc>
        <w:tc>
          <w:tcPr>
            <w:tcW w:w="2400" w:type="dxa"/>
          </w:tcPr>
          <w:p w14:paraId="183D976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8BFF6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6E28CEB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2C821F3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33C2E55" w14:textId="77777777">
        <w:tc>
          <w:tcPr>
            <w:tcW w:w="2280" w:type="dxa"/>
          </w:tcPr>
          <w:p w14:paraId="118136F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A6CA74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D9F8F6D" w14:textId="77777777" w:rsidR="003B05EF" w:rsidRDefault="003B05EF">
            <w:r>
              <w:t>Agencia en Sarapiquí (AGESARA)</w:t>
            </w:r>
          </w:p>
        </w:tc>
        <w:tc>
          <w:tcPr>
            <w:tcW w:w="2400" w:type="dxa"/>
          </w:tcPr>
          <w:p w14:paraId="46FE412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3E77F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309DA80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76F7E90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E87F63D" w14:textId="77777777">
        <w:tc>
          <w:tcPr>
            <w:tcW w:w="2280" w:type="dxa"/>
          </w:tcPr>
          <w:p w14:paraId="1A64B85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70EA63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1F047A1" w14:textId="77777777" w:rsidR="003B05EF" w:rsidRDefault="003B05EF">
            <w:r>
              <w:t>Agencia en Sarchí (AGESARC)</w:t>
            </w:r>
          </w:p>
        </w:tc>
        <w:tc>
          <w:tcPr>
            <w:tcW w:w="2400" w:type="dxa"/>
          </w:tcPr>
          <w:p w14:paraId="22C5B2D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3528E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2070531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7829CC3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A4ED403" w14:textId="77777777">
        <w:tc>
          <w:tcPr>
            <w:tcW w:w="2280" w:type="dxa"/>
          </w:tcPr>
          <w:p w14:paraId="1E0D237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16BD86A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6254B90" w14:textId="77777777" w:rsidR="003B05EF" w:rsidRDefault="003B05EF">
            <w:r>
              <w:t>Agencia de Tarrazú</w:t>
            </w:r>
          </w:p>
          <w:p w14:paraId="6EA99750" w14:textId="77777777" w:rsidR="003B05EF" w:rsidRDefault="003B05EF">
            <w:r>
              <w:t xml:space="preserve"> (AGETARRA)</w:t>
            </w:r>
          </w:p>
        </w:tc>
        <w:tc>
          <w:tcPr>
            <w:tcW w:w="2400" w:type="dxa"/>
          </w:tcPr>
          <w:p w14:paraId="692CE51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CEB3D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40D304F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45C3DCF2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10393A6" w14:textId="77777777">
        <w:tc>
          <w:tcPr>
            <w:tcW w:w="2280" w:type="dxa"/>
          </w:tcPr>
          <w:p w14:paraId="762D34F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A270B9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B5B5405" w14:textId="77777777" w:rsidR="003B05EF" w:rsidRDefault="003B05EF">
            <w:r>
              <w:t>Agencia de  Tibás (AGETIBAS)</w:t>
            </w:r>
          </w:p>
        </w:tc>
        <w:tc>
          <w:tcPr>
            <w:tcW w:w="2400" w:type="dxa"/>
          </w:tcPr>
          <w:p w14:paraId="1F6C9E9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D693C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81A87B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115C1B2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69C3629" w14:textId="77777777">
        <w:tc>
          <w:tcPr>
            <w:tcW w:w="2280" w:type="dxa"/>
          </w:tcPr>
          <w:p w14:paraId="6D05CB64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BD0705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9F10EDE" w14:textId="77777777" w:rsidR="003B05EF" w:rsidRDefault="003B05EF">
            <w:r>
              <w:t>Agencia de Upala (AGEUPAL)</w:t>
            </w:r>
          </w:p>
        </w:tc>
        <w:tc>
          <w:tcPr>
            <w:tcW w:w="2400" w:type="dxa"/>
          </w:tcPr>
          <w:p w14:paraId="3621239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05890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66E96EE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Firmas (REGFIR)</w:t>
            </w:r>
          </w:p>
        </w:tc>
        <w:tc>
          <w:tcPr>
            <w:tcW w:w="1680" w:type="dxa"/>
          </w:tcPr>
          <w:p w14:paraId="1FD5FA5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4AE74EC" w14:textId="77777777">
        <w:tc>
          <w:tcPr>
            <w:tcW w:w="2280" w:type="dxa"/>
          </w:tcPr>
          <w:p w14:paraId="217B023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02FEFD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211F04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Almacén de Depósito Fiscal (ALMFIS)</w:t>
            </w:r>
          </w:p>
        </w:tc>
        <w:tc>
          <w:tcPr>
            <w:tcW w:w="2400" w:type="dxa"/>
          </w:tcPr>
          <w:p w14:paraId="05F814D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14:paraId="69596AC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12116FD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34206D5" w14:textId="77777777">
        <w:tc>
          <w:tcPr>
            <w:tcW w:w="2280" w:type="dxa"/>
          </w:tcPr>
          <w:p w14:paraId="719ECEC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407B23F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1E49CF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Área General Administrativa (ARGRALAD)</w:t>
            </w:r>
          </w:p>
        </w:tc>
        <w:tc>
          <w:tcPr>
            <w:tcW w:w="2400" w:type="dxa"/>
          </w:tcPr>
          <w:p w14:paraId="429CDF3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14:paraId="631CDF9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31FE71E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C8F375E" w14:textId="77777777">
        <w:tc>
          <w:tcPr>
            <w:tcW w:w="2280" w:type="dxa"/>
          </w:tcPr>
          <w:p w14:paraId="69BCABC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2D28C23C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33B9A4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Asociación de Empleados (ASOEMPL)</w:t>
            </w:r>
          </w:p>
        </w:tc>
        <w:tc>
          <w:tcPr>
            <w:tcW w:w="2400" w:type="dxa"/>
          </w:tcPr>
          <w:p w14:paraId="0F7357C3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A6E84F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80" w:type="dxa"/>
          </w:tcPr>
          <w:p w14:paraId="0C23292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7248449" w14:textId="77777777">
        <w:tc>
          <w:tcPr>
            <w:tcW w:w="2280" w:type="dxa"/>
          </w:tcPr>
          <w:p w14:paraId="1A2222D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2189CBF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8C192E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Banca Institucional (BCAINST)</w:t>
            </w:r>
          </w:p>
        </w:tc>
        <w:tc>
          <w:tcPr>
            <w:tcW w:w="2400" w:type="dxa"/>
          </w:tcPr>
          <w:p w14:paraId="1AF4878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AAD78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1721097C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8699BFF" w14:textId="77777777">
        <w:tc>
          <w:tcPr>
            <w:tcW w:w="2280" w:type="dxa"/>
          </w:tcPr>
          <w:p w14:paraId="5499889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0AB4751" w14:textId="77777777" w:rsidR="003B05EF" w:rsidRDefault="003B05E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7BA1F5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Bóveda (BOVE)</w:t>
            </w:r>
          </w:p>
        </w:tc>
        <w:tc>
          <w:tcPr>
            <w:tcW w:w="2400" w:type="dxa"/>
          </w:tcPr>
          <w:p w14:paraId="2D461D88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F8DB4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6BF20CEA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947FBBE" w14:textId="77777777">
        <w:tc>
          <w:tcPr>
            <w:tcW w:w="2280" w:type="dxa"/>
          </w:tcPr>
          <w:p w14:paraId="25F866C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210DD7E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A4E3109" w14:textId="77777777" w:rsidR="003B05EF" w:rsidRDefault="003B05EF">
            <w:r>
              <w:t>Cajas Auxiliares de Caldera (CJAUXCAL)</w:t>
            </w:r>
          </w:p>
        </w:tc>
        <w:tc>
          <w:tcPr>
            <w:tcW w:w="2400" w:type="dxa"/>
          </w:tcPr>
          <w:p w14:paraId="3BF677D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6D0D4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</w:tc>
        <w:tc>
          <w:tcPr>
            <w:tcW w:w="1680" w:type="dxa"/>
          </w:tcPr>
          <w:p w14:paraId="6A778EA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464ED85" w14:textId="77777777">
        <w:tc>
          <w:tcPr>
            <w:tcW w:w="2280" w:type="dxa"/>
          </w:tcPr>
          <w:p w14:paraId="25F15E7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F3E644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1E6BE5C0" w14:textId="77777777" w:rsidR="003B05EF" w:rsidRDefault="003B05EF">
            <w:r>
              <w:t>Cajas Auxiliares en Las Cañas (CJAUXCAÑA)</w:t>
            </w:r>
          </w:p>
        </w:tc>
        <w:tc>
          <w:tcPr>
            <w:tcW w:w="2400" w:type="dxa"/>
          </w:tcPr>
          <w:p w14:paraId="69C5AB7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B99FC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</w:tc>
        <w:tc>
          <w:tcPr>
            <w:tcW w:w="1680" w:type="dxa"/>
          </w:tcPr>
          <w:p w14:paraId="096E06F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94C2D1C" w14:textId="77777777">
        <w:tc>
          <w:tcPr>
            <w:tcW w:w="2280" w:type="dxa"/>
          </w:tcPr>
          <w:p w14:paraId="27286A9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4AB2A5A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310D0EC" w14:textId="77777777" w:rsidR="003B05EF" w:rsidRDefault="003B05EF">
            <w:r>
              <w:t>Cajas Auxiliares en Zapote (CJAUXZAP)</w:t>
            </w:r>
          </w:p>
        </w:tc>
        <w:tc>
          <w:tcPr>
            <w:tcW w:w="2400" w:type="dxa"/>
          </w:tcPr>
          <w:p w14:paraId="4159FAB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9A2C5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</w:tc>
        <w:tc>
          <w:tcPr>
            <w:tcW w:w="1680" w:type="dxa"/>
          </w:tcPr>
          <w:p w14:paraId="0A56BDC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BB4E7B0" w14:textId="77777777">
        <w:tc>
          <w:tcPr>
            <w:tcW w:w="2280" w:type="dxa"/>
          </w:tcPr>
          <w:p w14:paraId="7FE267A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9AA02EC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511FF7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Comercial (DEPCOM)</w:t>
            </w:r>
          </w:p>
        </w:tc>
        <w:tc>
          <w:tcPr>
            <w:tcW w:w="2400" w:type="dxa"/>
          </w:tcPr>
          <w:p w14:paraId="328E887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4440E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1E86D4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E95C81B" w14:textId="77777777">
        <w:tc>
          <w:tcPr>
            <w:tcW w:w="2280" w:type="dxa"/>
          </w:tcPr>
          <w:p w14:paraId="4AF50F3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47CF5AC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95F266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Ahorros (DEPAHO)</w:t>
            </w:r>
          </w:p>
        </w:tc>
        <w:tc>
          <w:tcPr>
            <w:tcW w:w="2400" w:type="dxa"/>
          </w:tcPr>
          <w:p w14:paraId="5E454F1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34F3C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688C5E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383AB66B" w14:textId="77777777">
        <w:tc>
          <w:tcPr>
            <w:tcW w:w="2280" w:type="dxa"/>
          </w:tcPr>
          <w:p w14:paraId="4AE424E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5FB90CE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530B49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Dirección de Desarrollo Humano (DIRDEHU)</w:t>
            </w:r>
          </w:p>
        </w:tc>
        <w:tc>
          <w:tcPr>
            <w:tcW w:w="2400" w:type="dxa"/>
          </w:tcPr>
          <w:p w14:paraId="23A7C8A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6FC23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64FF0C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2F5603BB" w14:textId="77777777">
        <w:tc>
          <w:tcPr>
            <w:tcW w:w="2280" w:type="dxa"/>
          </w:tcPr>
          <w:p w14:paraId="619E7DC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D72BBB8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ED860B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Dirección de Formalización y Custodia (DIRFORCU)</w:t>
            </w:r>
          </w:p>
        </w:tc>
        <w:tc>
          <w:tcPr>
            <w:tcW w:w="2400" w:type="dxa"/>
          </w:tcPr>
          <w:p w14:paraId="0FE0AA0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FFD59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618A91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A2A26F6" w14:textId="77777777">
        <w:tc>
          <w:tcPr>
            <w:tcW w:w="2280" w:type="dxa"/>
          </w:tcPr>
          <w:p w14:paraId="250806E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D35B4D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1DCCD1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Dirección de Mercadeo (DIRMER)</w:t>
            </w:r>
          </w:p>
        </w:tc>
        <w:tc>
          <w:tcPr>
            <w:tcW w:w="2400" w:type="dxa"/>
          </w:tcPr>
          <w:p w14:paraId="6098C37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A2EE5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233563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26659361" w14:textId="77777777">
        <w:tc>
          <w:tcPr>
            <w:tcW w:w="2280" w:type="dxa"/>
          </w:tcPr>
          <w:p w14:paraId="5947B4E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1C81E7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0C71E7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Fondo de Beneficio Médico Familiar (FONBEMEFAM)</w:t>
            </w:r>
          </w:p>
        </w:tc>
        <w:tc>
          <w:tcPr>
            <w:tcW w:w="2400" w:type="dxa"/>
          </w:tcPr>
          <w:p w14:paraId="7999C2F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58E117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contables (LCONTA)</w:t>
            </w:r>
          </w:p>
        </w:tc>
        <w:tc>
          <w:tcPr>
            <w:tcW w:w="1680" w:type="dxa"/>
          </w:tcPr>
          <w:p w14:paraId="7B7C8C3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027A522" w14:textId="77777777">
        <w:tc>
          <w:tcPr>
            <w:tcW w:w="2280" w:type="dxa"/>
          </w:tcPr>
          <w:p w14:paraId="27758D7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1AF35F8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A46B0B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Fondo de Garantías y Jubilaciones (FONGABJU)</w:t>
            </w:r>
          </w:p>
        </w:tc>
        <w:tc>
          <w:tcPr>
            <w:tcW w:w="2400" w:type="dxa"/>
          </w:tcPr>
          <w:p w14:paraId="0DA819DD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17D7043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contables (LCONTA)</w:t>
            </w:r>
          </w:p>
        </w:tc>
        <w:tc>
          <w:tcPr>
            <w:tcW w:w="1680" w:type="dxa"/>
          </w:tcPr>
          <w:p w14:paraId="521832C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BC893B6" w14:textId="77777777">
        <w:tc>
          <w:tcPr>
            <w:tcW w:w="2280" w:type="dxa"/>
          </w:tcPr>
          <w:p w14:paraId="689978F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21AFB6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10D237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Fondo de Retiro del Personal (FONREPE)</w:t>
            </w:r>
          </w:p>
        </w:tc>
        <w:tc>
          <w:tcPr>
            <w:tcW w:w="2400" w:type="dxa"/>
          </w:tcPr>
          <w:p w14:paraId="2E47102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569FCE7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contables (LCONTA)</w:t>
            </w:r>
          </w:p>
        </w:tc>
        <w:tc>
          <w:tcPr>
            <w:tcW w:w="1680" w:type="dxa"/>
          </w:tcPr>
          <w:p w14:paraId="0915588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EFEF8B5" w14:textId="77777777">
        <w:tc>
          <w:tcPr>
            <w:tcW w:w="2280" w:type="dxa"/>
          </w:tcPr>
          <w:p w14:paraId="567625D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2273990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145CB6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Junta Administradora de los Fondos del Seguro Familiar (JTAADFONSFAM)</w:t>
            </w:r>
          </w:p>
        </w:tc>
        <w:tc>
          <w:tcPr>
            <w:tcW w:w="2400" w:type="dxa"/>
          </w:tcPr>
          <w:p w14:paraId="563E760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653251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-Actas (ACT)</w:t>
            </w:r>
          </w:p>
        </w:tc>
        <w:tc>
          <w:tcPr>
            <w:tcW w:w="1680" w:type="dxa"/>
          </w:tcPr>
          <w:p w14:paraId="57DB30B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DE91698" w14:textId="77777777">
        <w:tc>
          <w:tcPr>
            <w:tcW w:w="2280" w:type="dxa"/>
          </w:tcPr>
          <w:p w14:paraId="7E70EDB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18D76BA2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FED0B8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Oficinas Centrales (OFICTL)</w:t>
            </w:r>
          </w:p>
        </w:tc>
        <w:tc>
          <w:tcPr>
            <w:tcW w:w="2400" w:type="dxa"/>
          </w:tcPr>
          <w:p w14:paraId="23660C1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82FBB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233720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0AEEC15" w14:textId="77777777">
        <w:tc>
          <w:tcPr>
            <w:tcW w:w="2280" w:type="dxa"/>
          </w:tcPr>
          <w:p w14:paraId="0A9D056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80C850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B28160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Sección Administrativa (SCADM)</w:t>
            </w:r>
          </w:p>
        </w:tc>
        <w:tc>
          <w:tcPr>
            <w:tcW w:w="2400" w:type="dxa"/>
          </w:tcPr>
          <w:p w14:paraId="70EA92A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B3864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4E926F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D29C16F" w14:textId="77777777">
        <w:tc>
          <w:tcPr>
            <w:tcW w:w="2280" w:type="dxa"/>
          </w:tcPr>
          <w:p w14:paraId="782F4E4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54BFDB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ECE621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Sección de Administración de Bienes (SCADMBI)</w:t>
            </w:r>
          </w:p>
        </w:tc>
        <w:tc>
          <w:tcPr>
            <w:tcW w:w="2400" w:type="dxa"/>
          </w:tcPr>
          <w:p w14:paraId="3B2FA98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907026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761069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3246D68" w14:textId="77777777">
        <w:tc>
          <w:tcPr>
            <w:tcW w:w="2280" w:type="dxa"/>
          </w:tcPr>
          <w:p w14:paraId="1777353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5814E07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49AAFA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Sección de Análisis de Crédito (SCANCRED)</w:t>
            </w:r>
          </w:p>
        </w:tc>
        <w:tc>
          <w:tcPr>
            <w:tcW w:w="2400" w:type="dxa"/>
          </w:tcPr>
          <w:p w14:paraId="5F5FE86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F1DBA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1B4DA0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CE66A06" w14:textId="77777777">
        <w:tc>
          <w:tcPr>
            <w:tcW w:w="2280" w:type="dxa"/>
          </w:tcPr>
          <w:p w14:paraId="6B66343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8AAA81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EFD0B5A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Análisis y Planeamiento (SCANPLAN)</w:t>
            </w:r>
          </w:p>
        </w:tc>
        <w:tc>
          <w:tcPr>
            <w:tcW w:w="2400" w:type="dxa"/>
          </w:tcPr>
          <w:p w14:paraId="39BF548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7F107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4224ED7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43B18C6" w14:textId="77777777">
        <w:tc>
          <w:tcPr>
            <w:tcW w:w="2280" w:type="dxa"/>
          </w:tcPr>
          <w:p w14:paraId="330838B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941A62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3365ECA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Archivo (SCARCHI)</w:t>
            </w:r>
          </w:p>
        </w:tc>
        <w:tc>
          <w:tcPr>
            <w:tcW w:w="2400" w:type="dxa"/>
          </w:tcPr>
          <w:p w14:paraId="1BF5E8E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3403D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2DB483D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9DB9D8F" w14:textId="77777777">
        <w:tc>
          <w:tcPr>
            <w:tcW w:w="2280" w:type="dxa"/>
          </w:tcPr>
          <w:p w14:paraId="0994303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613CC2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B4801D3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Asesoría de Empresas (SCASEMPR)</w:t>
            </w:r>
          </w:p>
        </w:tc>
        <w:tc>
          <w:tcPr>
            <w:tcW w:w="2400" w:type="dxa"/>
          </w:tcPr>
          <w:p w14:paraId="7836CA9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0836A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14A5748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3979908" w14:textId="77777777">
        <w:tc>
          <w:tcPr>
            <w:tcW w:w="2280" w:type="dxa"/>
          </w:tcPr>
          <w:p w14:paraId="42E3FBC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18113A0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09ED4745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Banca Electrónica (SCBCAELE)</w:t>
            </w:r>
          </w:p>
        </w:tc>
        <w:tc>
          <w:tcPr>
            <w:tcW w:w="2400" w:type="dxa"/>
          </w:tcPr>
          <w:p w14:paraId="18AF15B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EC765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3ADFD50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460B575" w14:textId="77777777">
        <w:tc>
          <w:tcPr>
            <w:tcW w:w="2280" w:type="dxa"/>
          </w:tcPr>
          <w:p w14:paraId="1935F1D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3F7BA6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7580664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Banca Empresarial (SCBCAEMP)</w:t>
            </w:r>
          </w:p>
        </w:tc>
        <w:tc>
          <w:tcPr>
            <w:tcW w:w="2400" w:type="dxa"/>
          </w:tcPr>
          <w:p w14:paraId="11AD48F1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47A4C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F1FF6B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9FBB69D" w14:textId="77777777">
        <w:tc>
          <w:tcPr>
            <w:tcW w:w="2280" w:type="dxa"/>
          </w:tcPr>
          <w:p w14:paraId="08D2AF8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5A25949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1A2D33B7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Bolsa Electrónica (SCBOLELE)</w:t>
            </w:r>
          </w:p>
        </w:tc>
        <w:tc>
          <w:tcPr>
            <w:tcW w:w="2400" w:type="dxa"/>
          </w:tcPr>
          <w:p w14:paraId="676C0DD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EC9516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945FE4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8493298" w14:textId="77777777">
        <w:tc>
          <w:tcPr>
            <w:tcW w:w="2280" w:type="dxa"/>
          </w:tcPr>
          <w:p w14:paraId="6638712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6C3054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44DFC08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Cajas (SCCAJAS)</w:t>
            </w:r>
          </w:p>
        </w:tc>
        <w:tc>
          <w:tcPr>
            <w:tcW w:w="2400" w:type="dxa"/>
          </w:tcPr>
          <w:p w14:paraId="0F51703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559C6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3785B1E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81D1A26" w14:textId="77777777">
        <w:tc>
          <w:tcPr>
            <w:tcW w:w="2280" w:type="dxa"/>
          </w:tcPr>
          <w:p w14:paraId="23710AE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CA4C9B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6916632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Canje (SCCANJE)</w:t>
            </w:r>
          </w:p>
        </w:tc>
        <w:tc>
          <w:tcPr>
            <w:tcW w:w="2400" w:type="dxa"/>
          </w:tcPr>
          <w:p w14:paraId="19750B7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6539C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4CD14B6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5627E62" w14:textId="77777777">
        <w:tc>
          <w:tcPr>
            <w:tcW w:w="2280" w:type="dxa"/>
          </w:tcPr>
          <w:p w14:paraId="321EC6C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4243052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85DFA94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Capitalización (SCCAPI)</w:t>
            </w:r>
          </w:p>
        </w:tc>
        <w:tc>
          <w:tcPr>
            <w:tcW w:w="2400" w:type="dxa"/>
          </w:tcPr>
          <w:p w14:paraId="181D7EFB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018D6EEC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-Libros contables (LCONTA)</w:t>
            </w:r>
          </w:p>
        </w:tc>
        <w:tc>
          <w:tcPr>
            <w:tcW w:w="1680" w:type="dxa"/>
          </w:tcPr>
          <w:p w14:paraId="5DB8B76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1361134" w14:textId="77777777">
        <w:tc>
          <w:tcPr>
            <w:tcW w:w="2280" w:type="dxa"/>
          </w:tcPr>
          <w:p w14:paraId="79739E7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6B7A83A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89E99C1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Cobranzas (SCCOBRAN)</w:t>
            </w:r>
          </w:p>
        </w:tc>
        <w:tc>
          <w:tcPr>
            <w:tcW w:w="2400" w:type="dxa"/>
          </w:tcPr>
          <w:p w14:paraId="7233886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191852F8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13D271C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F702468" w14:textId="77777777">
        <w:tc>
          <w:tcPr>
            <w:tcW w:w="2280" w:type="dxa"/>
          </w:tcPr>
          <w:p w14:paraId="6C0DA9B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4F287B8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0AF7086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Cobros (SCCOBROS)</w:t>
            </w:r>
          </w:p>
        </w:tc>
        <w:tc>
          <w:tcPr>
            <w:tcW w:w="2400" w:type="dxa"/>
          </w:tcPr>
          <w:p w14:paraId="6E1C584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2D163F8E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573AE81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1C1E663" w14:textId="77777777">
        <w:tc>
          <w:tcPr>
            <w:tcW w:w="2280" w:type="dxa"/>
          </w:tcPr>
          <w:p w14:paraId="7EC72A9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27A8754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C1D1006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Cómputo (SCCOMPU)</w:t>
            </w:r>
          </w:p>
        </w:tc>
        <w:tc>
          <w:tcPr>
            <w:tcW w:w="2400" w:type="dxa"/>
          </w:tcPr>
          <w:p w14:paraId="2B2C3BE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1D75F981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492E0C3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3E86C7B9" w14:textId="77777777">
        <w:tc>
          <w:tcPr>
            <w:tcW w:w="2280" w:type="dxa"/>
          </w:tcPr>
          <w:p w14:paraId="025559C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9013C5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D2B85A5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Control de Empresas (SCCTREMP)</w:t>
            </w:r>
          </w:p>
        </w:tc>
        <w:tc>
          <w:tcPr>
            <w:tcW w:w="2400" w:type="dxa"/>
          </w:tcPr>
          <w:p w14:paraId="30921DD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532D7643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65166A0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429A2D7" w14:textId="77777777">
        <w:tc>
          <w:tcPr>
            <w:tcW w:w="2280" w:type="dxa"/>
          </w:tcPr>
          <w:p w14:paraId="62C2D79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338D6A5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1EEE093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Crédito (SCCRED)</w:t>
            </w:r>
          </w:p>
        </w:tc>
        <w:tc>
          <w:tcPr>
            <w:tcW w:w="2400" w:type="dxa"/>
          </w:tcPr>
          <w:p w14:paraId="0CFCD97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7001A5AA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52832FE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16973F8" w14:textId="77777777">
        <w:tc>
          <w:tcPr>
            <w:tcW w:w="2280" w:type="dxa"/>
          </w:tcPr>
          <w:p w14:paraId="7586E6C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4D9DEF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1BDAF606" w14:textId="77777777" w:rsidR="003B05EF" w:rsidRDefault="003B05EF">
            <w:pPr>
              <w:rPr>
                <w:szCs w:val="20"/>
              </w:rPr>
            </w:pPr>
            <w:r>
              <w:rPr>
                <w:szCs w:val="20"/>
              </w:rPr>
              <w:t>Sección de Delitos contra la Propiedad (SCDELPRO)</w:t>
            </w:r>
          </w:p>
        </w:tc>
        <w:tc>
          <w:tcPr>
            <w:tcW w:w="2400" w:type="dxa"/>
          </w:tcPr>
          <w:p w14:paraId="42DC095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520" w:type="dxa"/>
          </w:tcPr>
          <w:p w14:paraId="0D6FC255" w14:textId="77777777" w:rsidR="003B05EF" w:rsidRDefault="003B05EF">
            <w:pPr>
              <w:rPr>
                <w:szCs w:val="20"/>
              </w:rPr>
            </w:pPr>
          </w:p>
        </w:tc>
        <w:tc>
          <w:tcPr>
            <w:tcW w:w="1680" w:type="dxa"/>
          </w:tcPr>
          <w:p w14:paraId="4823D41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D1584A3" w14:textId="77777777">
        <w:tc>
          <w:tcPr>
            <w:tcW w:w="2280" w:type="dxa"/>
          </w:tcPr>
          <w:p w14:paraId="256E56B6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E05DC0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A6081F8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Estudios Económicos (SCESTECO)</w:t>
            </w:r>
          </w:p>
        </w:tc>
        <w:tc>
          <w:tcPr>
            <w:tcW w:w="2400" w:type="dxa"/>
          </w:tcPr>
          <w:p w14:paraId="7C72859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D8542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C835F5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52B1C32" w14:textId="77777777">
        <w:tc>
          <w:tcPr>
            <w:tcW w:w="2280" w:type="dxa"/>
          </w:tcPr>
          <w:p w14:paraId="01654B6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F784C4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70889B5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Extranjera (SCEXTRAN)</w:t>
            </w:r>
          </w:p>
        </w:tc>
        <w:tc>
          <w:tcPr>
            <w:tcW w:w="2400" w:type="dxa"/>
          </w:tcPr>
          <w:p w14:paraId="6AE3613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7766D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C4D61F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D6C6A8B" w14:textId="77777777">
        <w:tc>
          <w:tcPr>
            <w:tcW w:w="2280" w:type="dxa"/>
          </w:tcPr>
          <w:p w14:paraId="5438CDC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5A32EA5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60EB8E5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Fideicomisos (SCFIDEI)</w:t>
            </w:r>
          </w:p>
        </w:tc>
        <w:tc>
          <w:tcPr>
            <w:tcW w:w="2400" w:type="dxa"/>
          </w:tcPr>
          <w:p w14:paraId="2802482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A2E09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68BD35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71CEF61" w14:textId="77777777">
        <w:tc>
          <w:tcPr>
            <w:tcW w:w="2280" w:type="dxa"/>
          </w:tcPr>
          <w:p w14:paraId="3B952D1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4E17C3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EF018A7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Financiación Pesquera (SCFINPES)</w:t>
            </w:r>
          </w:p>
        </w:tc>
        <w:tc>
          <w:tcPr>
            <w:tcW w:w="2400" w:type="dxa"/>
          </w:tcPr>
          <w:p w14:paraId="30FDBAE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22955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C4B5D5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F6F286A" w14:textId="77777777">
        <w:tc>
          <w:tcPr>
            <w:tcW w:w="2280" w:type="dxa"/>
          </w:tcPr>
          <w:p w14:paraId="4EB47F2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2C602B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189DA0D7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Financiera (SCFIN)</w:t>
            </w:r>
          </w:p>
        </w:tc>
        <w:tc>
          <w:tcPr>
            <w:tcW w:w="2400" w:type="dxa"/>
          </w:tcPr>
          <w:p w14:paraId="6B8E78C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36E72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0DB45E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2DC3D2BE" w14:textId="77777777">
        <w:tc>
          <w:tcPr>
            <w:tcW w:w="2280" w:type="dxa"/>
          </w:tcPr>
          <w:p w14:paraId="23CFDA3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31DE34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25F4866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Internacional (SCINTER)</w:t>
            </w:r>
          </w:p>
        </w:tc>
        <w:tc>
          <w:tcPr>
            <w:tcW w:w="2400" w:type="dxa"/>
          </w:tcPr>
          <w:p w14:paraId="442AB33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8F1CC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20E7E79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58FA9FF" w14:textId="77777777">
        <w:tc>
          <w:tcPr>
            <w:tcW w:w="2280" w:type="dxa"/>
          </w:tcPr>
          <w:p w14:paraId="28B8B4A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4148676D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26FD0A3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Mantenimiento (SCMANTE)</w:t>
            </w:r>
          </w:p>
        </w:tc>
        <w:tc>
          <w:tcPr>
            <w:tcW w:w="2400" w:type="dxa"/>
          </w:tcPr>
          <w:p w14:paraId="64EFBB0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1C079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CC95B5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DFBB718" w14:textId="77777777">
        <w:tc>
          <w:tcPr>
            <w:tcW w:w="2280" w:type="dxa"/>
          </w:tcPr>
          <w:p w14:paraId="1BB1447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B928E39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8481B27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Mecanizada (SCMECA)</w:t>
            </w:r>
          </w:p>
        </w:tc>
        <w:tc>
          <w:tcPr>
            <w:tcW w:w="2400" w:type="dxa"/>
          </w:tcPr>
          <w:p w14:paraId="18079FA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115F30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DBC631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4E476B1" w14:textId="77777777">
        <w:tc>
          <w:tcPr>
            <w:tcW w:w="2280" w:type="dxa"/>
          </w:tcPr>
          <w:p w14:paraId="659666E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27E573D0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C6BCEA4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Moneda Extranjera (SCMOEXTR)</w:t>
            </w:r>
          </w:p>
        </w:tc>
        <w:tc>
          <w:tcPr>
            <w:tcW w:w="2400" w:type="dxa"/>
          </w:tcPr>
          <w:p w14:paraId="53FC8B8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0DAE7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179BB15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A1C76A8" w14:textId="77777777">
        <w:tc>
          <w:tcPr>
            <w:tcW w:w="2280" w:type="dxa"/>
          </w:tcPr>
          <w:p w14:paraId="7955E85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47A1F79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3C2DD79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Planificación Financiera (SCPLAFIN)</w:t>
            </w:r>
          </w:p>
        </w:tc>
        <w:tc>
          <w:tcPr>
            <w:tcW w:w="2400" w:type="dxa"/>
          </w:tcPr>
          <w:p w14:paraId="0959290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5386C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82CAAF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467E953" w14:textId="77777777">
        <w:tc>
          <w:tcPr>
            <w:tcW w:w="2280" w:type="dxa"/>
          </w:tcPr>
          <w:p w14:paraId="718EF44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1985FB3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02D1723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Préstamos (SCPRESTA)</w:t>
            </w:r>
          </w:p>
        </w:tc>
        <w:tc>
          <w:tcPr>
            <w:tcW w:w="2400" w:type="dxa"/>
          </w:tcPr>
          <w:p w14:paraId="1F521B06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7B210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1C7DFABA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BB26A6C" w14:textId="77777777">
        <w:tc>
          <w:tcPr>
            <w:tcW w:w="2280" w:type="dxa"/>
          </w:tcPr>
          <w:p w14:paraId="415284E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36A2DEB6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0CCA1A19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Presupuesto (SCPRESU)</w:t>
            </w:r>
          </w:p>
        </w:tc>
        <w:tc>
          <w:tcPr>
            <w:tcW w:w="2400" w:type="dxa"/>
          </w:tcPr>
          <w:p w14:paraId="0347D1D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E1DF7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284F2E6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373FE6B4" w14:textId="77777777">
        <w:tc>
          <w:tcPr>
            <w:tcW w:w="2280" w:type="dxa"/>
          </w:tcPr>
          <w:p w14:paraId="687CCB8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26F7A8D2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E6D4EF3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Proveeduría (SCPROVE)</w:t>
            </w:r>
          </w:p>
        </w:tc>
        <w:tc>
          <w:tcPr>
            <w:tcW w:w="2400" w:type="dxa"/>
          </w:tcPr>
          <w:p w14:paraId="3CDFBF4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96438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B253C8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831C766" w14:textId="77777777">
        <w:tc>
          <w:tcPr>
            <w:tcW w:w="2280" w:type="dxa"/>
          </w:tcPr>
          <w:p w14:paraId="37098E6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A377B76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51BD191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Psiquiatría y Psicología Forense (SCPSFORE)</w:t>
            </w:r>
          </w:p>
        </w:tc>
        <w:tc>
          <w:tcPr>
            <w:tcW w:w="2400" w:type="dxa"/>
          </w:tcPr>
          <w:p w14:paraId="25AEEB9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246A39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36CAC27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06B1894" w14:textId="77777777">
        <w:tc>
          <w:tcPr>
            <w:tcW w:w="2280" w:type="dxa"/>
          </w:tcPr>
          <w:p w14:paraId="2EAF018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2C360CA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39C8099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Puesto de Bolsa (SCPUBOL)</w:t>
            </w:r>
          </w:p>
        </w:tc>
        <w:tc>
          <w:tcPr>
            <w:tcW w:w="2400" w:type="dxa"/>
          </w:tcPr>
          <w:p w14:paraId="5244676D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87188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2AC7C02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CF74F5E" w14:textId="77777777">
        <w:tc>
          <w:tcPr>
            <w:tcW w:w="2280" w:type="dxa"/>
          </w:tcPr>
          <w:p w14:paraId="3BD1ED56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E29E5B4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E52FED9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de Servicios Generales (SCSERGRAL)</w:t>
            </w:r>
          </w:p>
        </w:tc>
        <w:tc>
          <w:tcPr>
            <w:tcW w:w="2400" w:type="dxa"/>
          </w:tcPr>
          <w:p w14:paraId="0486D37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3FB565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164368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F4A907A" w14:textId="77777777">
        <w:tc>
          <w:tcPr>
            <w:tcW w:w="2280" w:type="dxa"/>
          </w:tcPr>
          <w:p w14:paraId="0BDDEA1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7CBE86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B2F40E2" w14:textId="77777777" w:rsidR="003B05EF" w:rsidRDefault="003B05EF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Sección Legal (SCLEG)</w:t>
            </w:r>
          </w:p>
        </w:tc>
        <w:tc>
          <w:tcPr>
            <w:tcW w:w="2400" w:type="dxa"/>
          </w:tcPr>
          <w:p w14:paraId="30AA8F2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4D010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521DC0F4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6C330453" w14:textId="77777777">
        <w:tc>
          <w:tcPr>
            <w:tcW w:w="2280" w:type="dxa"/>
          </w:tcPr>
          <w:p w14:paraId="533C201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6152D71A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96F86B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Secretaría de Gerencia (SECG)</w:t>
            </w:r>
          </w:p>
        </w:tc>
        <w:tc>
          <w:tcPr>
            <w:tcW w:w="2400" w:type="dxa"/>
          </w:tcPr>
          <w:p w14:paraId="6E0B0A63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803923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7F2612E7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7190D855" w14:textId="77777777">
        <w:tc>
          <w:tcPr>
            <w:tcW w:w="2280" w:type="dxa"/>
          </w:tcPr>
          <w:p w14:paraId="5ECAE9C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5E078B78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D4B161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Secretaria General (SECGRAL)</w:t>
            </w:r>
          </w:p>
        </w:tc>
        <w:tc>
          <w:tcPr>
            <w:tcW w:w="2400" w:type="dxa"/>
          </w:tcPr>
          <w:p w14:paraId="1D22616F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820AAC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4A9953B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1D412CC9" w14:textId="77777777">
        <w:tc>
          <w:tcPr>
            <w:tcW w:w="2280" w:type="dxa"/>
          </w:tcPr>
          <w:p w14:paraId="69183572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4744A9B7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63493E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Sub Gerencia de Operaciones (SUBGOPER)</w:t>
            </w:r>
          </w:p>
        </w:tc>
        <w:tc>
          <w:tcPr>
            <w:tcW w:w="2400" w:type="dxa"/>
          </w:tcPr>
          <w:p w14:paraId="4375995E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2CB34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6A971AD1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44E23B7F" w14:textId="77777777">
        <w:tc>
          <w:tcPr>
            <w:tcW w:w="2280" w:type="dxa"/>
          </w:tcPr>
          <w:p w14:paraId="7E4E85D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1C009A5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E1074C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Sub Gerencia Financiera (SUBGFIN)</w:t>
            </w:r>
          </w:p>
        </w:tc>
        <w:tc>
          <w:tcPr>
            <w:tcW w:w="2400" w:type="dxa"/>
          </w:tcPr>
          <w:p w14:paraId="28DCB8F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416B0F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051EBC0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FCB6D9F" w14:textId="77777777">
        <w:tc>
          <w:tcPr>
            <w:tcW w:w="2280" w:type="dxa"/>
          </w:tcPr>
          <w:p w14:paraId="09823EE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2C1A9C61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C03379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Sucursales (SUC)</w:t>
            </w:r>
          </w:p>
        </w:tc>
        <w:tc>
          <w:tcPr>
            <w:tcW w:w="2400" w:type="dxa"/>
          </w:tcPr>
          <w:p w14:paraId="7C6EB22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1A65D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5D72A11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-Comprobantes del Deber y Haber (COMPDH)</w:t>
            </w:r>
          </w:p>
          <w:p w14:paraId="388258A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6D3DF17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142D48B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959716A" w14:textId="77777777">
        <w:trPr>
          <w:trHeight w:val="635"/>
        </w:trPr>
        <w:tc>
          <w:tcPr>
            <w:tcW w:w="2280" w:type="dxa"/>
          </w:tcPr>
          <w:p w14:paraId="25ED151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6B73A94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6E2CEDC9" w14:textId="77777777" w:rsidR="003B05EF" w:rsidRDefault="003B05EF">
            <w:pPr>
              <w:rPr>
                <w:rFonts w:eastAsia="Arial Unicode MS"/>
              </w:rPr>
            </w:pPr>
            <w:r>
              <w:t>Sucursal de Alajuela (SUCAL)</w:t>
            </w:r>
          </w:p>
        </w:tc>
        <w:tc>
          <w:tcPr>
            <w:tcW w:w="2400" w:type="dxa"/>
          </w:tcPr>
          <w:p w14:paraId="04165889" w14:textId="77777777" w:rsidR="003B05EF" w:rsidRDefault="003B05E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57E26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474C556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720D4E8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025348F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012247C8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D8A9DF3" w14:textId="77777777">
        <w:trPr>
          <w:trHeight w:val="635"/>
        </w:trPr>
        <w:tc>
          <w:tcPr>
            <w:tcW w:w="2280" w:type="dxa"/>
          </w:tcPr>
          <w:p w14:paraId="7099B7D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2241D2F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38463BB6" w14:textId="77777777" w:rsidR="003B05EF" w:rsidRDefault="003B05EF">
            <w:pPr>
              <w:rPr>
                <w:rFonts w:eastAsia="Arial Unicode MS"/>
              </w:rPr>
            </w:pPr>
            <w:r>
              <w:t>Sucursal de Cartago (SUCCA)</w:t>
            </w:r>
          </w:p>
        </w:tc>
        <w:tc>
          <w:tcPr>
            <w:tcW w:w="2400" w:type="dxa"/>
          </w:tcPr>
          <w:p w14:paraId="5EEAC29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6423CE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1F3D05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320BE7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08D254F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38D1B4C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D4D0CCE" w14:textId="77777777">
        <w:trPr>
          <w:trHeight w:val="635"/>
        </w:trPr>
        <w:tc>
          <w:tcPr>
            <w:tcW w:w="2280" w:type="dxa"/>
          </w:tcPr>
          <w:p w14:paraId="16348AF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23390F6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21931B33" w14:textId="77777777" w:rsidR="003B05EF" w:rsidRDefault="003B05EF">
            <w:pPr>
              <w:rPr>
                <w:rFonts w:eastAsia="Arial Unicode MS"/>
              </w:rPr>
            </w:pPr>
            <w:r>
              <w:t>Sucursal de Grecia (SUCGRE)</w:t>
            </w:r>
          </w:p>
        </w:tc>
        <w:tc>
          <w:tcPr>
            <w:tcW w:w="2400" w:type="dxa"/>
          </w:tcPr>
          <w:p w14:paraId="7E1D9252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14159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6C4E51D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-Comprobantes del Deber y Haber (COMPDH)</w:t>
            </w:r>
          </w:p>
          <w:p w14:paraId="7CB87D0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2732EF8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039F5909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43E07368" w14:textId="77777777">
        <w:trPr>
          <w:trHeight w:val="635"/>
        </w:trPr>
        <w:tc>
          <w:tcPr>
            <w:tcW w:w="2280" w:type="dxa"/>
          </w:tcPr>
          <w:p w14:paraId="755B44F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6009881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5D6AD431" w14:textId="77777777" w:rsidR="003B05EF" w:rsidRDefault="003B05EF">
            <w:pPr>
              <w:rPr>
                <w:rFonts w:eastAsia="Arial Unicode MS"/>
              </w:rPr>
            </w:pPr>
            <w:r>
              <w:t>Sucursal de Heredia (SUCHE)</w:t>
            </w:r>
          </w:p>
        </w:tc>
        <w:tc>
          <w:tcPr>
            <w:tcW w:w="2400" w:type="dxa"/>
          </w:tcPr>
          <w:p w14:paraId="5895779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409D4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78881CD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4FDD48B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7B190BA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0947E07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F1755E2" w14:textId="77777777">
        <w:trPr>
          <w:trHeight w:val="635"/>
        </w:trPr>
        <w:tc>
          <w:tcPr>
            <w:tcW w:w="2280" w:type="dxa"/>
          </w:tcPr>
          <w:p w14:paraId="2A64044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03B2860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699BC9A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Sucursal de La Cruz (SUCLCRU)</w:t>
            </w:r>
          </w:p>
        </w:tc>
        <w:tc>
          <w:tcPr>
            <w:tcW w:w="2400" w:type="dxa"/>
          </w:tcPr>
          <w:p w14:paraId="44A8064C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0D36584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-Libros contables (LCONTA)</w:t>
            </w:r>
          </w:p>
        </w:tc>
        <w:tc>
          <w:tcPr>
            <w:tcW w:w="1680" w:type="dxa"/>
          </w:tcPr>
          <w:p w14:paraId="3365D47E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FEDEE28" w14:textId="77777777">
        <w:trPr>
          <w:trHeight w:val="635"/>
        </w:trPr>
        <w:tc>
          <w:tcPr>
            <w:tcW w:w="2280" w:type="dxa"/>
          </w:tcPr>
          <w:p w14:paraId="18FF791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47DBB497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7314BCD1" w14:textId="77777777" w:rsidR="003B05EF" w:rsidRDefault="003B05EF">
            <w:pPr>
              <w:rPr>
                <w:rFonts w:eastAsia="Arial Unicode MS"/>
              </w:rPr>
            </w:pPr>
            <w:r>
              <w:t>Sucursal de Liberia (SUCLIB)</w:t>
            </w:r>
          </w:p>
        </w:tc>
        <w:tc>
          <w:tcPr>
            <w:tcW w:w="2400" w:type="dxa"/>
          </w:tcPr>
          <w:p w14:paraId="70EF1EE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DA350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3018150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360DD8A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250075CF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014E984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42AA0D9" w14:textId="77777777">
        <w:trPr>
          <w:trHeight w:val="635"/>
        </w:trPr>
        <w:tc>
          <w:tcPr>
            <w:tcW w:w="2280" w:type="dxa"/>
          </w:tcPr>
          <w:p w14:paraId="2F4D02C6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0A6995BE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2521E9D6" w14:textId="77777777" w:rsidR="003B05EF" w:rsidRDefault="003B05EF">
            <w:pPr>
              <w:rPr>
                <w:rFonts w:eastAsia="Arial Unicode MS"/>
              </w:rPr>
            </w:pPr>
            <w:r>
              <w:t>Sucursal de Limón (SUCLI)</w:t>
            </w:r>
          </w:p>
        </w:tc>
        <w:tc>
          <w:tcPr>
            <w:tcW w:w="2400" w:type="dxa"/>
          </w:tcPr>
          <w:p w14:paraId="6001B9DC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F3A40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7140DBF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-Comprobantes del Deber y Haber (COMPDH)</w:t>
            </w:r>
          </w:p>
          <w:p w14:paraId="037DDBE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4FEB5E1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796FC92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C478782" w14:textId="77777777">
        <w:trPr>
          <w:trHeight w:val="635"/>
        </w:trPr>
        <w:tc>
          <w:tcPr>
            <w:tcW w:w="2280" w:type="dxa"/>
          </w:tcPr>
          <w:p w14:paraId="1E199C2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311A337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566C8797" w14:textId="77777777" w:rsidR="003B05EF" w:rsidRDefault="003B05EF">
            <w:pPr>
              <w:rPr>
                <w:rFonts w:eastAsia="Arial Unicode MS"/>
              </w:rPr>
            </w:pPr>
            <w:r>
              <w:t>Sucursal de Puntarenas (SUCPU)</w:t>
            </w:r>
          </w:p>
        </w:tc>
        <w:tc>
          <w:tcPr>
            <w:tcW w:w="2400" w:type="dxa"/>
          </w:tcPr>
          <w:p w14:paraId="51AACD5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DC5E2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29773E13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5316443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3BC2121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2C47C054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2C09C248" w14:textId="77777777">
        <w:trPr>
          <w:trHeight w:val="635"/>
        </w:trPr>
        <w:tc>
          <w:tcPr>
            <w:tcW w:w="2280" w:type="dxa"/>
          </w:tcPr>
          <w:p w14:paraId="2217CFA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4A5E1FD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092DC6B1" w14:textId="77777777" w:rsidR="003B05EF" w:rsidRDefault="003B05EF">
            <w:pPr>
              <w:rPr>
                <w:rFonts w:eastAsia="Arial Unicode MS"/>
              </w:rPr>
            </w:pPr>
            <w:r>
              <w:t>Sucursal de San Carlos (SUCSCAR)</w:t>
            </w:r>
          </w:p>
        </w:tc>
        <w:tc>
          <w:tcPr>
            <w:tcW w:w="2400" w:type="dxa"/>
          </w:tcPr>
          <w:p w14:paraId="5E68AB9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C2868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501DA2A9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09BB08AB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2BDC283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0A55622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0EE0A1E" w14:textId="77777777">
        <w:trPr>
          <w:trHeight w:val="635"/>
        </w:trPr>
        <w:tc>
          <w:tcPr>
            <w:tcW w:w="2280" w:type="dxa"/>
          </w:tcPr>
          <w:p w14:paraId="7681F58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A26B542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71FD766E" w14:textId="77777777" w:rsidR="003B05EF" w:rsidRDefault="003B05EF">
            <w:pPr>
              <w:rPr>
                <w:rFonts w:eastAsia="Arial Unicode MS"/>
              </w:rPr>
            </w:pPr>
            <w:r>
              <w:t>Sucursal de San Isidro del General (SUCSIDRG)</w:t>
            </w:r>
          </w:p>
        </w:tc>
        <w:tc>
          <w:tcPr>
            <w:tcW w:w="2400" w:type="dxa"/>
          </w:tcPr>
          <w:p w14:paraId="1BF0CA2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7378D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60978AA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-Comprobantes del Deber y Haber (COMPDH)</w:t>
            </w:r>
          </w:p>
          <w:p w14:paraId="3520771D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6A45693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37FCDD83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35C84F15" w14:textId="77777777">
        <w:trPr>
          <w:trHeight w:val="635"/>
        </w:trPr>
        <w:tc>
          <w:tcPr>
            <w:tcW w:w="2280" w:type="dxa"/>
          </w:tcPr>
          <w:p w14:paraId="321032C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4C527AD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5EF14C4F" w14:textId="77777777" w:rsidR="003B05EF" w:rsidRDefault="003B05EF">
            <w:pPr>
              <w:rPr>
                <w:rFonts w:eastAsia="Arial Unicode MS"/>
                <w:lang w:val="pt-BR"/>
              </w:rPr>
            </w:pPr>
            <w:r>
              <w:rPr>
                <w:lang w:val="pt-BR"/>
              </w:rPr>
              <w:t>Sucursal de Santa Cruz (SUCSCRU)</w:t>
            </w:r>
          </w:p>
        </w:tc>
        <w:tc>
          <w:tcPr>
            <w:tcW w:w="2400" w:type="dxa"/>
          </w:tcPr>
          <w:p w14:paraId="73183DC0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</w:tcPr>
          <w:p w14:paraId="2F23B380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54D4123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1CD6B64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1A466B6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17C028FB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819270D" w14:textId="77777777">
        <w:trPr>
          <w:trHeight w:val="635"/>
        </w:trPr>
        <w:tc>
          <w:tcPr>
            <w:tcW w:w="2280" w:type="dxa"/>
          </w:tcPr>
          <w:p w14:paraId="79C8CAA1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69EFBFC0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30779FE5" w14:textId="77777777" w:rsidR="003B05EF" w:rsidRDefault="003B05EF">
            <w:pPr>
              <w:rPr>
                <w:rFonts w:eastAsia="Arial Unicode MS"/>
              </w:rPr>
            </w:pPr>
            <w:r>
              <w:t>Sucursal de Tilarán (SUCTILA)</w:t>
            </w:r>
          </w:p>
        </w:tc>
        <w:tc>
          <w:tcPr>
            <w:tcW w:w="2400" w:type="dxa"/>
          </w:tcPr>
          <w:p w14:paraId="18A2A7C9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F1888A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-Expedientes de crédito (EXPCRED)</w:t>
            </w:r>
          </w:p>
          <w:p w14:paraId="3BC8D526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-Comprobantes del Deber y Haber (COMPDH)</w:t>
            </w:r>
          </w:p>
          <w:p w14:paraId="4DADA232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Ahorros (REGAHO)</w:t>
            </w:r>
          </w:p>
          <w:p w14:paraId="468CE797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-Registro de Pago de Créditos (REGPCRED)</w:t>
            </w:r>
          </w:p>
        </w:tc>
        <w:tc>
          <w:tcPr>
            <w:tcW w:w="1680" w:type="dxa"/>
          </w:tcPr>
          <w:p w14:paraId="302DD8F0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08A2C86B" w14:textId="77777777">
        <w:trPr>
          <w:trHeight w:val="635"/>
        </w:trPr>
        <w:tc>
          <w:tcPr>
            <w:tcW w:w="2280" w:type="dxa"/>
          </w:tcPr>
          <w:p w14:paraId="16A89B89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612620D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5E3F24BC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Unidad de Captación de Recursos (UNCAPREC)</w:t>
            </w:r>
          </w:p>
        </w:tc>
        <w:tc>
          <w:tcPr>
            <w:tcW w:w="2400" w:type="dxa"/>
          </w:tcPr>
          <w:p w14:paraId="1206202A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14:paraId="3C8A857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2CB0D7CB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586E7E8E" w14:textId="77777777">
        <w:trPr>
          <w:trHeight w:val="635"/>
        </w:trPr>
        <w:tc>
          <w:tcPr>
            <w:tcW w:w="2280" w:type="dxa"/>
          </w:tcPr>
          <w:p w14:paraId="2E5C6B8F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05B20969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5A61A7F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Unidad de Exportaciones (UNEXPOR)</w:t>
            </w:r>
          </w:p>
        </w:tc>
        <w:tc>
          <w:tcPr>
            <w:tcW w:w="2400" w:type="dxa"/>
          </w:tcPr>
          <w:p w14:paraId="6C9ECDB7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14:paraId="10EE03AE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1680" w:type="dxa"/>
          </w:tcPr>
          <w:p w14:paraId="05DC0218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</w:tr>
      <w:tr w:rsidR="003B05EF" w14:paraId="01B52D28" w14:textId="77777777">
        <w:trPr>
          <w:trHeight w:val="635"/>
        </w:trPr>
        <w:tc>
          <w:tcPr>
            <w:tcW w:w="2280" w:type="dxa"/>
          </w:tcPr>
          <w:p w14:paraId="176924FD" w14:textId="77777777" w:rsidR="003B05EF" w:rsidRDefault="003B05EF">
            <w:pPr>
              <w:rPr>
                <w:color w:val="000000"/>
                <w:highlight w:val="yellow"/>
              </w:rPr>
            </w:pPr>
          </w:p>
        </w:tc>
        <w:tc>
          <w:tcPr>
            <w:tcW w:w="2640" w:type="dxa"/>
          </w:tcPr>
          <w:p w14:paraId="75691DDA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280" w:type="dxa"/>
          </w:tcPr>
          <w:p w14:paraId="7696A76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Unidad Receptora de Pagos (UNRECPA)</w:t>
            </w:r>
          </w:p>
        </w:tc>
        <w:tc>
          <w:tcPr>
            <w:tcW w:w="2400" w:type="dxa"/>
          </w:tcPr>
          <w:p w14:paraId="636455E4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3FA822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5090789D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656F31A4" w14:textId="77777777">
        <w:trPr>
          <w:trHeight w:val="635"/>
        </w:trPr>
        <w:tc>
          <w:tcPr>
            <w:tcW w:w="2280" w:type="dxa"/>
          </w:tcPr>
          <w:p w14:paraId="7E20AB3F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3855B93E" w14:textId="77777777" w:rsidR="003B05EF" w:rsidRDefault="003B05EF">
            <w:pPr>
              <w:pStyle w:val="Piedepgina"/>
              <w:tabs>
                <w:tab w:val="clear" w:pos="4252"/>
                <w:tab w:val="clear" w:pos="8504"/>
              </w:tabs>
            </w:pPr>
            <w:r>
              <w:t>AVC Valores (AVC)</w:t>
            </w:r>
          </w:p>
        </w:tc>
        <w:tc>
          <w:tcPr>
            <w:tcW w:w="2280" w:type="dxa"/>
          </w:tcPr>
          <w:p w14:paraId="2C13B6A8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7825458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D93DE65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80" w:type="dxa"/>
          </w:tcPr>
          <w:p w14:paraId="42CD822F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125A586A" w14:textId="77777777">
        <w:tc>
          <w:tcPr>
            <w:tcW w:w="2280" w:type="dxa"/>
          </w:tcPr>
          <w:p w14:paraId="180E496E" w14:textId="77777777" w:rsidR="003B05EF" w:rsidRDefault="003B05EF">
            <w:pPr>
              <w:rPr>
                <w:color w:val="000000"/>
                <w:lang w:val="es-CR"/>
              </w:rPr>
            </w:pPr>
            <w:r w:rsidRPr="002061AA">
              <w:rPr>
                <w:color w:val="000000"/>
              </w:rPr>
              <w:t>Junta Liquidadora del Banco Anglo Costarricense (JULIBAC)</w:t>
            </w:r>
          </w:p>
        </w:tc>
        <w:tc>
          <w:tcPr>
            <w:tcW w:w="2640" w:type="dxa"/>
          </w:tcPr>
          <w:p w14:paraId="0916780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85B6095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400" w:type="dxa"/>
          </w:tcPr>
          <w:p w14:paraId="2CF6D4EB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B079D7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1680" w:type="dxa"/>
          </w:tcPr>
          <w:p w14:paraId="27E3F437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5FA07B89" w14:textId="77777777">
        <w:tc>
          <w:tcPr>
            <w:tcW w:w="2280" w:type="dxa"/>
          </w:tcPr>
          <w:p w14:paraId="02BFC9B0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598FF35B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6D71B48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Junta Directiva (JTADI)</w:t>
            </w:r>
          </w:p>
        </w:tc>
        <w:tc>
          <w:tcPr>
            <w:tcW w:w="2400" w:type="dxa"/>
          </w:tcPr>
          <w:p w14:paraId="426CF7B8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48C257" w14:textId="77777777" w:rsidR="003B05EF" w:rsidRDefault="00A804BC">
            <w:pPr>
              <w:rPr>
                <w:color w:val="000000"/>
              </w:rPr>
            </w:pPr>
            <w:r>
              <w:rPr>
                <w:color w:val="000000"/>
              </w:rPr>
              <w:t>-Correspondencia * (COR)</w:t>
            </w:r>
          </w:p>
        </w:tc>
        <w:tc>
          <w:tcPr>
            <w:tcW w:w="1680" w:type="dxa"/>
          </w:tcPr>
          <w:p w14:paraId="4DD7F606" w14:textId="77777777" w:rsidR="003B05EF" w:rsidRDefault="003B05EF">
            <w:pPr>
              <w:rPr>
                <w:color w:val="000000"/>
              </w:rPr>
            </w:pPr>
          </w:p>
        </w:tc>
      </w:tr>
      <w:tr w:rsidR="003B05EF" w14:paraId="76B487D7" w14:textId="77777777">
        <w:tc>
          <w:tcPr>
            <w:tcW w:w="2280" w:type="dxa"/>
          </w:tcPr>
          <w:p w14:paraId="01814BFE" w14:textId="77777777" w:rsidR="003B05EF" w:rsidRDefault="003B05EF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7EE69AC3" w14:textId="77777777" w:rsidR="003B05EF" w:rsidRDefault="003B05EF">
            <w:pPr>
              <w:pStyle w:val="Ttulo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E5D4FE4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Departamento de Contabilidad (DEPCONTA)</w:t>
            </w:r>
          </w:p>
        </w:tc>
        <w:tc>
          <w:tcPr>
            <w:tcW w:w="2400" w:type="dxa"/>
          </w:tcPr>
          <w:p w14:paraId="5D148105" w14:textId="77777777" w:rsidR="003B05EF" w:rsidRDefault="003B05EF">
            <w:pPr>
              <w:pStyle w:val="Ttulo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8B3F41" w14:textId="77777777" w:rsidR="003B05EF" w:rsidRDefault="003B05EF">
            <w:pPr>
              <w:rPr>
                <w:color w:val="000000"/>
              </w:rPr>
            </w:pPr>
            <w:r>
              <w:rPr>
                <w:color w:val="000000"/>
              </w:rPr>
              <w:t>-Estados financieros (ESTFIN)</w:t>
            </w:r>
          </w:p>
        </w:tc>
        <w:tc>
          <w:tcPr>
            <w:tcW w:w="1680" w:type="dxa"/>
          </w:tcPr>
          <w:p w14:paraId="1CA3D955" w14:textId="77777777" w:rsidR="003B05EF" w:rsidRDefault="003B05EF">
            <w:pPr>
              <w:rPr>
                <w:color w:val="000000"/>
              </w:rPr>
            </w:pPr>
          </w:p>
        </w:tc>
      </w:tr>
    </w:tbl>
    <w:p w14:paraId="6B71455C" w14:textId="77777777" w:rsidR="003B05EF" w:rsidRDefault="003B05EF">
      <w:pPr>
        <w:pStyle w:val="Ttulo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461E55DC" w14:textId="77777777" w:rsidR="003B05EF" w:rsidRDefault="003B05EF">
      <w:pPr>
        <w:pStyle w:val="Ttulo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br w:type="page"/>
      </w:r>
    </w:p>
    <w:p w14:paraId="37DD0DF6" w14:textId="77777777" w:rsidR="003B05EF" w:rsidRDefault="003B05EF">
      <w:pPr>
        <w:rPr>
          <w:color w:val="000000"/>
        </w:rPr>
      </w:pPr>
    </w:p>
    <w:p w14:paraId="065335F8" w14:textId="77777777" w:rsidR="003B05EF" w:rsidRDefault="003B05EF">
      <w:pPr>
        <w:pStyle w:val="Ttulo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9982198" w14:textId="77777777" w:rsidR="003B05EF" w:rsidRDefault="003B05EF" w:rsidP="00A804BC">
      <w:pPr>
        <w:pStyle w:val="Ttulo2"/>
        <w:rPr>
          <w:b w:val="0"/>
        </w:rPr>
      </w:pPr>
      <w:r w:rsidRPr="00A804BC">
        <w:rPr>
          <w:b w:val="0"/>
        </w:rPr>
        <w:t xml:space="preserve">                                       </w:t>
      </w:r>
      <w:r w:rsidR="00A804BC" w:rsidRPr="00A804BC">
        <w:rPr>
          <w:b w:val="0"/>
        </w:rPr>
        <w:t xml:space="preserve">                    B</w:t>
      </w:r>
      <w:r>
        <w:rPr>
          <w:b w:val="0"/>
        </w:rPr>
        <w:t>IBLIOGRAFÍA</w:t>
      </w:r>
    </w:p>
    <w:p w14:paraId="1B77A62B" w14:textId="77777777" w:rsidR="003B05EF" w:rsidRDefault="003B05EF">
      <w:pPr>
        <w:jc w:val="center"/>
        <w:rPr>
          <w:b/>
        </w:rPr>
      </w:pPr>
    </w:p>
    <w:p w14:paraId="200E9A2F" w14:textId="77777777" w:rsidR="003B05EF" w:rsidRDefault="003B05EF">
      <w:pPr>
        <w:jc w:val="both"/>
      </w:pPr>
      <w:r>
        <w:rPr>
          <w:lang w:val="pt-BR"/>
        </w:rPr>
        <w:t xml:space="preserve">CRUZ MUNDET, José Ramón. Manual de Archivística. </w:t>
      </w:r>
      <w:r>
        <w:t>Madrid: Fundación Germán Sánchez Ruiperez, 1994.</w:t>
      </w:r>
    </w:p>
    <w:p w14:paraId="74927789" w14:textId="77777777" w:rsidR="003B05EF" w:rsidRDefault="003B05EF">
      <w:pPr>
        <w:jc w:val="both"/>
      </w:pPr>
    </w:p>
    <w:p w14:paraId="7B17842E" w14:textId="77777777" w:rsidR="003B05EF" w:rsidRDefault="003B05EF">
      <w:pPr>
        <w:jc w:val="both"/>
      </w:pPr>
      <w:r>
        <w:t xml:space="preserve">DIRECCIÓN GENERAL DEL ARCHIVO NACIONAL. Diagnóstico Archivístico del Departamento Archivo Histórico. Inédito, 2003. </w:t>
      </w:r>
    </w:p>
    <w:p w14:paraId="71DAE0FE" w14:textId="77777777" w:rsidR="003B05EF" w:rsidRDefault="003B05EF">
      <w:pPr>
        <w:jc w:val="both"/>
      </w:pPr>
    </w:p>
    <w:p w14:paraId="723618ED" w14:textId="77777777" w:rsidR="003B05EF" w:rsidRDefault="003B05EF">
      <w:pPr>
        <w:jc w:val="both"/>
      </w:pPr>
      <w:r>
        <w:t>DUCHEIN, Michel. La administración moderna de archivos y la gestión documental: el prontuario RAMP. París: UNESCO, 1985.</w:t>
      </w:r>
    </w:p>
    <w:p w14:paraId="13A78D6B" w14:textId="77777777" w:rsidR="003B05EF" w:rsidRDefault="003B05EF">
      <w:pPr>
        <w:jc w:val="both"/>
      </w:pPr>
    </w:p>
    <w:p w14:paraId="24F25684" w14:textId="77777777" w:rsidR="003B05EF" w:rsidRDefault="003B05EF">
      <w:pPr>
        <w:jc w:val="both"/>
      </w:pPr>
      <w:r>
        <w:t>GRUPO IBEROAMERICANO DE TRATAMIENTO DE ARCHIVOS ADMINISTRATIVOS. Hacia un diccionario de terminología archivística. Santafe de Bogota: Archivo General de la Nación, 1997.</w:t>
      </w:r>
    </w:p>
    <w:p w14:paraId="652B2DD3" w14:textId="77777777" w:rsidR="003B05EF" w:rsidRDefault="003B05EF">
      <w:pPr>
        <w:jc w:val="both"/>
      </w:pPr>
    </w:p>
    <w:p w14:paraId="092BE2CB" w14:textId="77777777" w:rsidR="003B05EF" w:rsidRDefault="003B05EF">
      <w:pPr>
        <w:jc w:val="both"/>
      </w:pPr>
      <w:r>
        <w:t>MARTÍN-POZUELO CAMPILLOS, Mª Paz. La construcción teórica en Archivística: El principio de prudencia: Madrid: Universidad Carlos III de Madrid – Boletín Oficial del Estado, 1996.</w:t>
      </w:r>
    </w:p>
    <w:p w14:paraId="265E2F85" w14:textId="77777777" w:rsidR="003B05EF" w:rsidRDefault="003B05EF">
      <w:pPr>
        <w:jc w:val="both"/>
      </w:pPr>
    </w:p>
    <w:p w14:paraId="21ED9246" w14:textId="77777777" w:rsidR="003B05EF" w:rsidRDefault="003B05EF">
      <w:pPr>
        <w:jc w:val="both"/>
      </w:pPr>
      <w:r>
        <w:t xml:space="preserve">MINISTERIO DE EDUCACIÓN, CULTURA Y DEPORTE. ISAD (G). Norma Internacional General de Descripción Archivística. 2ª ed. Madrid: Subdirección de los Archivos Estatales, 2000. </w:t>
      </w:r>
    </w:p>
    <w:p w14:paraId="65508CAB" w14:textId="77777777" w:rsidR="003B05EF" w:rsidRDefault="003B05EF">
      <w:pPr>
        <w:jc w:val="both"/>
      </w:pPr>
    </w:p>
    <w:p w14:paraId="13B64F52" w14:textId="77777777" w:rsidR="00A804BC" w:rsidRDefault="003B05EF">
      <w:pPr>
        <w:jc w:val="both"/>
        <w:rPr>
          <w:b/>
          <w:bCs/>
          <w:i/>
          <w:iCs/>
          <w:sz w:val="36"/>
          <w:szCs w:val="36"/>
        </w:rPr>
      </w:pPr>
      <w:r>
        <w:t>SUBDIRECCIÓN GENERAL DE LOS ARCHIVOS ESTATALES. Diccionario de Terminología Archivística. 2ª ed. Madrid: Subdirección General de</w:t>
      </w:r>
      <w:r w:rsidR="00A804BC">
        <w:t xml:space="preserve"> los Archivos Estatales, 1999.</w:t>
      </w:r>
    </w:p>
    <w:p w14:paraId="27E8B0B9" w14:textId="77777777" w:rsidR="00A804BC" w:rsidRDefault="00A804BC" w:rsidP="00A804BC">
      <w:pPr>
        <w:tabs>
          <w:tab w:val="left" w:pos="1560"/>
        </w:tabs>
        <w:rPr>
          <w:bCs/>
          <w:iCs/>
          <w:sz w:val="36"/>
          <w:szCs w:val="36"/>
        </w:rPr>
      </w:pPr>
      <w:r>
        <w:rPr>
          <w:sz w:val="36"/>
          <w:szCs w:val="36"/>
        </w:rPr>
        <w:tab/>
      </w:r>
    </w:p>
    <w:sectPr w:rsidR="00A804BC" w:rsidSect="00764C0D">
      <w:headerReference w:type="default" r:id="rId11"/>
      <w:pgSz w:w="15842" w:h="12242" w:orient="landscape" w:code="1"/>
      <w:pgMar w:top="1701" w:right="17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CD26" w14:textId="77777777" w:rsidR="001D32F1" w:rsidRDefault="001D32F1">
      <w:r>
        <w:separator/>
      </w:r>
    </w:p>
  </w:endnote>
  <w:endnote w:type="continuationSeparator" w:id="0">
    <w:p w14:paraId="3193AFC8" w14:textId="77777777" w:rsidR="001D32F1" w:rsidRDefault="001D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8D26" w14:textId="77777777" w:rsidR="006A62A6" w:rsidRPr="00826275" w:rsidRDefault="006A62A6" w:rsidP="00B00962">
    <w:pPr>
      <w:rPr>
        <w:rFonts w:ascii="Calibri" w:hAnsi="Calibri" w:cs="Browallia New"/>
        <w:b/>
        <w:color w:val="4F81BD"/>
        <w:sz w:val="18"/>
        <w:szCs w:val="20"/>
        <w:lang w:val="es-C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38DD5D8" wp14:editId="07777777">
              <wp:simplePos x="0" y="0"/>
              <wp:positionH relativeFrom="column">
                <wp:posOffset>-207010</wp:posOffset>
              </wp:positionH>
              <wp:positionV relativeFrom="paragraph">
                <wp:posOffset>119379</wp:posOffset>
              </wp:positionV>
              <wp:extent cx="8983345" cy="0"/>
              <wp:effectExtent l="0" t="0" r="0" b="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833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AFB4943">
            <v:line id="Conector recto 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58ed5" strokeweight="1.5pt" from="-16.3pt,9.4pt" to="691.05pt,9.4pt" w14:anchorId="1E54A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">
              <o:lock v:ext="edit" shapetype="f"/>
            </v:line>
          </w:pict>
        </mc:Fallback>
      </mc:AlternateContent>
    </w:r>
  </w:p>
  <w:p w14:paraId="41AE39FB" w14:textId="77777777" w:rsidR="006A62A6" w:rsidRPr="00826275" w:rsidRDefault="006A62A6" w:rsidP="00B00962">
    <w:pPr>
      <w:numPr>
        <w:ilvl w:val="0"/>
        <w:numId w:val="1"/>
      </w:numPr>
      <w:rPr>
        <w:rFonts w:ascii="Calibri" w:hAnsi="Calibri" w:cs="Browallia New"/>
        <w:b/>
        <w:bCs/>
        <w:color w:val="4F81BD"/>
        <w:sz w:val="18"/>
        <w:szCs w:val="20"/>
        <w:lang w:val="es-C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F703E" wp14:editId="07777777">
          <wp:simplePos x="0" y="0"/>
          <wp:positionH relativeFrom="column">
            <wp:posOffset>5919470</wp:posOffset>
          </wp:positionH>
          <wp:positionV relativeFrom="paragraph">
            <wp:posOffset>111760</wp:posOffset>
          </wp:positionV>
          <wp:extent cx="2276475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275">
      <w:rPr>
        <w:rFonts w:ascii="Calibri" w:eastAsia="MS Mincho" w:hAnsi="Calibri" w:cs="Arial"/>
        <w:bCs/>
        <w:sz w:val="18"/>
        <w:szCs w:val="18"/>
        <w:lang w:val="es-CR"/>
      </w:rPr>
      <w:t>Tel: (506) 2283-1400 / Fax: (506) 2234-7312</w:t>
    </w:r>
  </w:p>
  <w:p w14:paraId="4A7AB545" w14:textId="77777777" w:rsidR="006A62A6" w:rsidRPr="00826275" w:rsidRDefault="006A62A6" w:rsidP="00B00962">
    <w:pPr>
      <w:numPr>
        <w:ilvl w:val="0"/>
        <w:numId w:val="1"/>
      </w:numPr>
      <w:rPr>
        <w:rFonts w:ascii="Calibri" w:hAnsi="Calibri" w:cs="Browallia New"/>
        <w:b/>
        <w:bCs/>
        <w:color w:val="4F81BD"/>
        <w:sz w:val="18"/>
        <w:szCs w:val="20"/>
        <w:lang w:val="es-CR"/>
      </w:rPr>
    </w:pPr>
    <w:r w:rsidRPr="00826275">
      <w:rPr>
        <w:rFonts w:ascii="Calibri" w:hAnsi="Calibri" w:cs="Arial"/>
        <w:bCs/>
        <w:sz w:val="18"/>
        <w:szCs w:val="18"/>
        <w:lang w:val="es-CR"/>
      </w:rPr>
      <w:t>Curridabat, 900 metros sur y 150 metros oeste de Plaza del Sol</w:t>
    </w:r>
  </w:p>
  <w:p w14:paraId="77E2619C" w14:textId="77777777" w:rsidR="006A62A6" w:rsidRPr="00826275" w:rsidRDefault="006A62A6" w:rsidP="00B00962">
    <w:pPr>
      <w:tabs>
        <w:tab w:val="center" w:pos="4252"/>
        <w:tab w:val="right" w:pos="8504"/>
      </w:tabs>
      <w:rPr>
        <w:rFonts w:ascii="Calibri" w:eastAsia="MS Mincho" w:hAnsi="Calibri" w:cs="Arial"/>
        <w:bCs/>
        <w:sz w:val="18"/>
        <w:szCs w:val="18"/>
        <w:lang w:val="es-CR"/>
      </w:rPr>
    </w:pPr>
    <w:r w:rsidRPr="00826275">
      <w:rPr>
        <w:rFonts w:ascii="Calibri" w:eastAsia="MS Mincho" w:hAnsi="Calibri" w:cs="Arial"/>
        <w:bCs/>
        <w:sz w:val="18"/>
        <w:szCs w:val="18"/>
        <w:lang w:val="es-CR"/>
      </w:rPr>
      <w:t>Apartado Postal 41-2020, Zapote, Costa Rica</w:t>
    </w:r>
  </w:p>
  <w:p w14:paraId="2F2419D0" w14:textId="77777777" w:rsidR="006A62A6" w:rsidRPr="00826275" w:rsidRDefault="006A62A6" w:rsidP="00B00962">
    <w:pPr>
      <w:tabs>
        <w:tab w:val="center" w:pos="4252"/>
        <w:tab w:val="right" w:pos="8504"/>
      </w:tabs>
      <w:rPr>
        <w:rFonts w:ascii="Calibri" w:eastAsia="MS Mincho" w:hAnsi="Calibri" w:cs="Arial"/>
        <w:sz w:val="18"/>
        <w:szCs w:val="18"/>
        <w:lang w:val="es-CR"/>
      </w:rPr>
    </w:pPr>
    <w:r w:rsidRPr="00826275">
      <w:rPr>
        <w:rFonts w:ascii="Calibri" w:eastAsia="MS Mincho" w:hAnsi="Calibri" w:cs="Arial"/>
        <w:bCs/>
        <w:sz w:val="18"/>
        <w:szCs w:val="18"/>
        <w:lang w:val="es-CR"/>
      </w:rPr>
      <w:t xml:space="preserve">archivonacional@dgan.go.cr /  </w:t>
    </w:r>
    <w:hyperlink r:id="rId2" w:history="1">
      <w:r w:rsidRPr="00826275">
        <w:rPr>
          <w:rFonts w:ascii="Calibri" w:eastAsia="MS Mincho" w:hAnsi="Calibri" w:cs="Arial"/>
          <w:bCs/>
          <w:sz w:val="18"/>
          <w:szCs w:val="18"/>
          <w:lang w:val="es-CR"/>
        </w:rPr>
        <w:t>www.archivonacional.go.cr</w:t>
      </w:r>
    </w:hyperlink>
    <w:r w:rsidRPr="00826275">
      <w:rPr>
        <w:rFonts w:ascii="Calibri" w:eastAsia="MS Mincho" w:hAnsi="Calibri" w:cs="Arial"/>
        <w:bCs/>
        <w:sz w:val="18"/>
        <w:szCs w:val="18"/>
        <w:lang w:val="es-CR"/>
      </w:rPr>
      <w:t xml:space="preserve"> </w:t>
    </w:r>
  </w:p>
  <w:p w14:paraId="1A612639" w14:textId="77777777" w:rsidR="006A62A6" w:rsidRDefault="006A62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B302" w14:textId="77777777" w:rsidR="006A62A6" w:rsidRDefault="006A62A6" w:rsidP="00B00962">
    <w:pPr>
      <w:rPr>
        <w:rFonts w:ascii="Calibri" w:hAnsi="Calibri" w:cs="Browallia New"/>
        <w:b/>
        <w:color w:val="4F81BD"/>
        <w:sz w:val="18"/>
        <w:szCs w:val="20"/>
        <w:lang w:val="es-CR"/>
      </w:rPr>
    </w:pPr>
  </w:p>
  <w:p w14:paraId="1B4805C4" w14:textId="77777777" w:rsidR="006A62A6" w:rsidRPr="00826275" w:rsidRDefault="006A62A6" w:rsidP="00B00962">
    <w:pPr>
      <w:rPr>
        <w:rFonts w:ascii="Calibri" w:hAnsi="Calibri" w:cs="Browallia New"/>
        <w:b/>
        <w:color w:val="4F81BD"/>
        <w:sz w:val="18"/>
        <w:szCs w:val="20"/>
        <w:lang w:val="es-C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5378E25" wp14:editId="07777777">
              <wp:simplePos x="0" y="0"/>
              <wp:positionH relativeFrom="column">
                <wp:posOffset>-207010</wp:posOffset>
              </wp:positionH>
              <wp:positionV relativeFrom="paragraph">
                <wp:posOffset>119379</wp:posOffset>
              </wp:positionV>
              <wp:extent cx="898334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833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1472945">
            <v:line id="Conector recto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58ed5" strokeweight="1.5pt" from="-16.3pt,9.4pt" to="691.05pt,9.4pt" w14:anchorId="216DD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">
              <o:lock v:ext="edit" shapetype="f"/>
            </v:line>
          </w:pict>
        </mc:Fallback>
      </mc:AlternateContent>
    </w:r>
  </w:p>
  <w:p w14:paraId="5F8E3366" w14:textId="77777777" w:rsidR="006A62A6" w:rsidRPr="00826275" w:rsidRDefault="006A62A6" w:rsidP="00B00962">
    <w:pPr>
      <w:numPr>
        <w:ilvl w:val="0"/>
        <w:numId w:val="1"/>
      </w:numPr>
      <w:rPr>
        <w:rFonts w:ascii="Calibri" w:hAnsi="Calibri" w:cs="Browallia New"/>
        <w:b/>
        <w:bCs/>
        <w:color w:val="4F81BD"/>
        <w:sz w:val="18"/>
        <w:szCs w:val="20"/>
        <w:lang w:val="es-C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CE2724" wp14:editId="07777777">
          <wp:simplePos x="0" y="0"/>
          <wp:positionH relativeFrom="margin">
            <wp:posOffset>6640195</wp:posOffset>
          </wp:positionH>
          <wp:positionV relativeFrom="margin">
            <wp:posOffset>5442585</wp:posOffset>
          </wp:positionV>
          <wp:extent cx="2124075" cy="814705"/>
          <wp:effectExtent l="0" t="0" r="0" b="0"/>
          <wp:wrapNone/>
          <wp:docPr id="9" name="Imagen 9" descr="FirmaCorreo_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rmaCorreo_Bicenten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67E2F" w14:textId="77777777" w:rsidR="006A62A6" w:rsidRPr="00826275" w:rsidRDefault="006A62A6" w:rsidP="00B00962">
    <w:pPr>
      <w:tabs>
        <w:tab w:val="center" w:pos="4252"/>
        <w:tab w:val="right" w:pos="8504"/>
      </w:tabs>
      <w:rPr>
        <w:rFonts w:ascii="Calibri" w:eastAsia="MS Mincho" w:hAnsi="Calibri" w:cs="Arial"/>
        <w:bCs/>
        <w:sz w:val="18"/>
        <w:szCs w:val="18"/>
        <w:lang w:val="es-CR"/>
      </w:rPr>
    </w:pPr>
    <w:r w:rsidRPr="00826275">
      <w:rPr>
        <w:rFonts w:ascii="Calibri" w:eastAsia="MS Mincho" w:hAnsi="Calibri" w:cs="Arial"/>
        <w:bCs/>
        <w:sz w:val="18"/>
        <w:szCs w:val="18"/>
        <w:lang w:val="es-CR"/>
      </w:rPr>
      <w:t>Tel: (506) 2283-1400 / Fax: (506) 2234-7312</w:t>
    </w:r>
  </w:p>
  <w:p w14:paraId="315CAD64" w14:textId="77777777" w:rsidR="006A62A6" w:rsidRPr="00826275" w:rsidRDefault="006A62A6" w:rsidP="00B00962">
    <w:pPr>
      <w:numPr>
        <w:ilvl w:val="0"/>
        <w:numId w:val="1"/>
      </w:numPr>
      <w:rPr>
        <w:rFonts w:ascii="Calibri" w:hAnsi="Calibri" w:cs="Browallia New"/>
        <w:b/>
        <w:bCs/>
        <w:color w:val="4F81BD"/>
        <w:sz w:val="18"/>
        <w:szCs w:val="20"/>
        <w:lang w:val="es-CR"/>
      </w:rPr>
    </w:pPr>
    <w:r w:rsidRPr="00826275">
      <w:rPr>
        <w:rFonts w:ascii="Calibri" w:hAnsi="Calibri" w:cs="Arial"/>
        <w:bCs/>
        <w:sz w:val="18"/>
        <w:szCs w:val="18"/>
        <w:lang w:val="es-CR"/>
      </w:rPr>
      <w:t>Curridabat, 900 metros sur y 150 metros oeste de Plaza del Sol</w:t>
    </w:r>
  </w:p>
  <w:p w14:paraId="0B83A6FA" w14:textId="77777777" w:rsidR="006A62A6" w:rsidRPr="00826275" w:rsidRDefault="006A62A6" w:rsidP="00B00962">
    <w:pPr>
      <w:tabs>
        <w:tab w:val="center" w:pos="4252"/>
        <w:tab w:val="right" w:pos="8504"/>
      </w:tabs>
      <w:rPr>
        <w:rFonts w:ascii="Calibri" w:eastAsia="MS Mincho" w:hAnsi="Calibri" w:cs="Arial"/>
        <w:bCs/>
        <w:sz w:val="18"/>
        <w:szCs w:val="18"/>
        <w:lang w:val="es-CR"/>
      </w:rPr>
    </w:pPr>
    <w:r w:rsidRPr="00826275">
      <w:rPr>
        <w:rFonts w:ascii="Calibri" w:eastAsia="MS Mincho" w:hAnsi="Calibri" w:cs="Arial"/>
        <w:bCs/>
        <w:sz w:val="18"/>
        <w:szCs w:val="18"/>
        <w:lang w:val="es-CR"/>
      </w:rPr>
      <w:t>Apartado Postal 41-2020, Zapote, Costa Rica</w:t>
    </w:r>
  </w:p>
  <w:p w14:paraId="0CF35FF4" w14:textId="77777777" w:rsidR="006A62A6" w:rsidRPr="00826275" w:rsidRDefault="006A62A6" w:rsidP="00B00962">
    <w:pPr>
      <w:tabs>
        <w:tab w:val="center" w:pos="4252"/>
        <w:tab w:val="right" w:pos="8504"/>
      </w:tabs>
      <w:rPr>
        <w:rFonts w:ascii="Calibri" w:eastAsia="MS Mincho" w:hAnsi="Calibri" w:cs="Arial"/>
        <w:sz w:val="18"/>
        <w:szCs w:val="18"/>
        <w:lang w:val="es-CR"/>
      </w:rPr>
    </w:pPr>
    <w:r w:rsidRPr="00826275">
      <w:rPr>
        <w:rFonts w:ascii="Calibri" w:eastAsia="MS Mincho" w:hAnsi="Calibri" w:cs="Arial"/>
        <w:bCs/>
        <w:sz w:val="18"/>
        <w:szCs w:val="18"/>
        <w:lang w:val="es-CR"/>
      </w:rPr>
      <w:t xml:space="preserve">archivonacional@dgan.go.cr /  </w:t>
    </w:r>
    <w:hyperlink r:id="rId2" w:history="1">
      <w:r w:rsidRPr="00826275">
        <w:rPr>
          <w:rFonts w:ascii="Calibri" w:eastAsia="MS Mincho" w:hAnsi="Calibri" w:cs="Arial"/>
          <w:bCs/>
          <w:sz w:val="18"/>
          <w:szCs w:val="18"/>
          <w:lang w:val="es-CR"/>
        </w:rPr>
        <w:t>www.archivonacional.go.cr</w:t>
      </w:r>
    </w:hyperlink>
    <w:r w:rsidRPr="00826275">
      <w:rPr>
        <w:rFonts w:ascii="Calibri" w:eastAsia="MS Mincho" w:hAnsi="Calibri" w:cs="Arial"/>
        <w:bCs/>
        <w:sz w:val="18"/>
        <w:szCs w:val="18"/>
        <w:lang w:val="es-CR"/>
      </w:rPr>
      <w:t xml:space="preserve"> </w:t>
    </w:r>
  </w:p>
  <w:p w14:paraId="4FE0E20A" w14:textId="77777777" w:rsidR="006A62A6" w:rsidRDefault="006A6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90997" w14:textId="77777777" w:rsidR="001D32F1" w:rsidRDefault="001D32F1">
      <w:r>
        <w:separator/>
      </w:r>
    </w:p>
  </w:footnote>
  <w:footnote w:type="continuationSeparator" w:id="0">
    <w:p w14:paraId="41DE7CF1" w14:textId="77777777" w:rsidR="001D32F1" w:rsidRDefault="001D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6A62A6" w:rsidRDefault="006A62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24664B" w14:textId="77777777" w:rsidR="006A62A6" w:rsidRDefault="006A62A6">
    <w:pPr>
      <w:jc w:val="center"/>
      <w:rPr>
        <w:b/>
      </w:rPr>
    </w:pPr>
    <w:r>
      <w:rPr>
        <w:b/>
      </w:rPr>
      <w:t>CUADRO DE CLASIFICACIÓN DEL ARCHIVO INTERMEDIO</w:t>
    </w:r>
  </w:p>
  <w:p w14:paraId="201A40F3" w14:textId="77777777" w:rsidR="006A62A6" w:rsidRDefault="006A62A6">
    <w:pPr>
      <w:jc w:val="center"/>
      <w:rPr>
        <w:b/>
      </w:rPr>
    </w:pPr>
  </w:p>
  <w:tbl>
    <w:tblPr>
      <w:tblW w:w="1386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2700"/>
      <w:gridCol w:w="2160"/>
      <w:gridCol w:w="2520"/>
      <w:gridCol w:w="2520"/>
      <w:gridCol w:w="1620"/>
    </w:tblGrid>
    <w:tr w:rsidR="006A62A6" w14:paraId="47889469" w14:textId="77777777">
      <w:tc>
        <w:tcPr>
          <w:tcW w:w="2340" w:type="dxa"/>
        </w:tcPr>
        <w:p w14:paraId="38DA6C0E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FONDO NIVEL I</w:t>
          </w:r>
        </w:p>
      </w:tc>
      <w:tc>
        <w:tcPr>
          <w:tcW w:w="2700" w:type="dxa"/>
        </w:tcPr>
        <w:p w14:paraId="7FC5D012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FONDO NIVEL II</w:t>
          </w:r>
        </w:p>
      </w:tc>
      <w:tc>
        <w:tcPr>
          <w:tcW w:w="2160" w:type="dxa"/>
        </w:tcPr>
        <w:p w14:paraId="46D29DDE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SUBFONDO I</w:t>
          </w:r>
        </w:p>
      </w:tc>
      <w:tc>
        <w:tcPr>
          <w:tcW w:w="2520" w:type="dxa"/>
        </w:tcPr>
        <w:p w14:paraId="59F7F91C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SUBFONDO II</w:t>
          </w:r>
        </w:p>
      </w:tc>
      <w:tc>
        <w:tcPr>
          <w:tcW w:w="2520" w:type="dxa"/>
        </w:tcPr>
        <w:p w14:paraId="4AD1FECF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SERIE</w:t>
          </w:r>
        </w:p>
      </w:tc>
      <w:tc>
        <w:tcPr>
          <w:tcW w:w="1620" w:type="dxa"/>
        </w:tcPr>
        <w:p w14:paraId="6E5104B0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SUBSERIE</w:t>
          </w:r>
        </w:p>
      </w:tc>
    </w:tr>
  </w:tbl>
  <w:p w14:paraId="6E31D9C9" w14:textId="77777777" w:rsidR="006A62A6" w:rsidRDefault="006A6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CC4" w14:textId="77777777" w:rsidR="006A62A6" w:rsidRDefault="006A62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D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CEB97A" w14:textId="77777777" w:rsidR="006A62A6" w:rsidRDefault="006A62A6">
    <w:pPr>
      <w:jc w:val="center"/>
      <w:rPr>
        <w:b/>
      </w:rPr>
    </w:pPr>
    <w:r>
      <w:rPr>
        <w:b/>
      </w:rPr>
      <w:t>CUADRO DE CLASIFICACIÓN DEL ARCHIVO INTERMEDIO</w:t>
    </w:r>
  </w:p>
  <w:p w14:paraId="7185C782" w14:textId="77777777" w:rsidR="006A62A6" w:rsidRDefault="006A62A6">
    <w:pPr>
      <w:jc w:val="center"/>
      <w:rPr>
        <w:b/>
      </w:rPr>
    </w:pPr>
  </w:p>
  <w:tbl>
    <w:tblPr>
      <w:tblW w:w="1386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2700"/>
      <w:gridCol w:w="2160"/>
      <w:gridCol w:w="2520"/>
      <w:gridCol w:w="2520"/>
      <w:gridCol w:w="1620"/>
    </w:tblGrid>
    <w:tr w:rsidR="006A62A6" w14:paraId="2D061776" w14:textId="77777777">
      <w:tc>
        <w:tcPr>
          <w:tcW w:w="2340" w:type="dxa"/>
        </w:tcPr>
        <w:p w14:paraId="5821768D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FONDO NIVEL I</w:t>
          </w:r>
        </w:p>
      </w:tc>
      <w:tc>
        <w:tcPr>
          <w:tcW w:w="2700" w:type="dxa"/>
        </w:tcPr>
        <w:p w14:paraId="127817D6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FONDO NIVEL II</w:t>
          </w:r>
        </w:p>
      </w:tc>
      <w:tc>
        <w:tcPr>
          <w:tcW w:w="2160" w:type="dxa"/>
        </w:tcPr>
        <w:p w14:paraId="1E0AC82F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SUBFONDO I</w:t>
          </w:r>
        </w:p>
      </w:tc>
      <w:tc>
        <w:tcPr>
          <w:tcW w:w="2520" w:type="dxa"/>
        </w:tcPr>
        <w:p w14:paraId="64012A97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SUBFONDO II</w:t>
          </w:r>
        </w:p>
      </w:tc>
      <w:tc>
        <w:tcPr>
          <w:tcW w:w="2520" w:type="dxa"/>
        </w:tcPr>
        <w:p w14:paraId="1D602674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SERIE</w:t>
          </w:r>
        </w:p>
      </w:tc>
      <w:tc>
        <w:tcPr>
          <w:tcW w:w="1620" w:type="dxa"/>
        </w:tcPr>
        <w:p w14:paraId="05068541" w14:textId="77777777" w:rsidR="006A62A6" w:rsidRDefault="006A62A6">
          <w:pPr>
            <w:jc w:val="center"/>
            <w:rPr>
              <w:b/>
            </w:rPr>
          </w:pPr>
          <w:r>
            <w:rPr>
              <w:b/>
            </w:rPr>
            <w:t>SUBSERIE</w:t>
          </w:r>
        </w:p>
      </w:tc>
    </w:tr>
  </w:tbl>
  <w:p w14:paraId="5375724A" w14:textId="77777777" w:rsidR="006A62A6" w:rsidRDefault="006A62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62"/>
    <w:rsid w:val="0002728F"/>
    <w:rsid w:val="00030F73"/>
    <w:rsid w:val="000344CF"/>
    <w:rsid w:val="000351CA"/>
    <w:rsid w:val="0003779F"/>
    <w:rsid w:val="000379E6"/>
    <w:rsid w:val="000716C6"/>
    <w:rsid w:val="000B7FD1"/>
    <w:rsid w:val="000E268D"/>
    <w:rsid w:val="00105461"/>
    <w:rsid w:val="00123710"/>
    <w:rsid w:val="00131D08"/>
    <w:rsid w:val="0013412E"/>
    <w:rsid w:val="0015502F"/>
    <w:rsid w:val="001A37B9"/>
    <w:rsid w:val="001C639E"/>
    <w:rsid w:val="001D32F1"/>
    <w:rsid w:val="0020457A"/>
    <w:rsid w:val="00204B86"/>
    <w:rsid w:val="002061AA"/>
    <w:rsid w:val="00260EF1"/>
    <w:rsid w:val="0031556E"/>
    <w:rsid w:val="00320A92"/>
    <w:rsid w:val="003268B0"/>
    <w:rsid w:val="00336C24"/>
    <w:rsid w:val="00344F80"/>
    <w:rsid w:val="003B05EF"/>
    <w:rsid w:val="003D7DDC"/>
    <w:rsid w:val="00406651"/>
    <w:rsid w:val="00433847"/>
    <w:rsid w:val="004549C5"/>
    <w:rsid w:val="00465478"/>
    <w:rsid w:val="00483312"/>
    <w:rsid w:val="004A532C"/>
    <w:rsid w:val="004E06FD"/>
    <w:rsid w:val="005129C1"/>
    <w:rsid w:val="00551BDF"/>
    <w:rsid w:val="00576715"/>
    <w:rsid w:val="005A393E"/>
    <w:rsid w:val="005A4414"/>
    <w:rsid w:val="005A5C70"/>
    <w:rsid w:val="006060FE"/>
    <w:rsid w:val="00620DCA"/>
    <w:rsid w:val="0062404A"/>
    <w:rsid w:val="00625FF0"/>
    <w:rsid w:val="006776DE"/>
    <w:rsid w:val="006A62A6"/>
    <w:rsid w:val="006E7816"/>
    <w:rsid w:val="007539AC"/>
    <w:rsid w:val="00764626"/>
    <w:rsid w:val="00764C0D"/>
    <w:rsid w:val="00782FD7"/>
    <w:rsid w:val="0079482F"/>
    <w:rsid w:val="007A1628"/>
    <w:rsid w:val="007B6F56"/>
    <w:rsid w:val="007C2C65"/>
    <w:rsid w:val="007D6F9F"/>
    <w:rsid w:val="008626AC"/>
    <w:rsid w:val="008D15B2"/>
    <w:rsid w:val="00906887"/>
    <w:rsid w:val="0091655F"/>
    <w:rsid w:val="00952AD8"/>
    <w:rsid w:val="009814D2"/>
    <w:rsid w:val="009C6670"/>
    <w:rsid w:val="009E2F3D"/>
    <w:rsid w:val="00A1562B"/>
    <w:rsid w:val="00A3173C"/>
    <w:rsid w:val="00A804BC"/>
    <w:rsid w:val="00A84390"/>
    <w:rsid w:val="00AA0BAE"/>
    <w:rsid w:val="00AA2762"/>
    <w:rsid w:val="00AC010B"/>
    <w:rsid w:val="00B00962"/>
    <w:rsid w:val="00B109ED"/>
    <w:rsid w:val="00B14C0E"/>
    <w:rsid w:val="00B264BA"/>
    <w:rsid w:val="00B3472D"/>
    <w:rsid w:val="00B50076"/>
    <w:rsid w:val="00B50836"/>
    <w:rsid w:val="00B955C9"/>
    <w:rsid w:val="00BC39C4"/>
    <w:rsid w:val="00C40F7E"/>
    <w:rsid w:val="00C853A8"/>
    <w:rsid w:val="00C918E1"/>
    <w:rsid w:val="00CD2B65"/>
    <w:rsid w:val="00CD3B84"/>
    <w:rsid w:val="00D51773"/>
    <w:rsid w:val="00D77EBF"/>
    <w:rsid w:val="00DC2523"/>
    <w:rsid w:val="00DF1887"/>
    <w:rsid w:val="00E058A1"/>
    <w:rsid w:val="00E66124"/>
    <w:rsid w:val="00E93336"/>
    <w:rsid w:val="00EA1261"/>
    <w:rsid w:val="00EC4DBB"/>
    <w:rsid w:val="00EF2174"/>
    <w:rsid w:val="00F14F49"/>
    <w:rsid w:val="00F2170C"/>
    <w:rsid w:val="00F357BC"/>
    <w:rsid w:val="00F367EB"/>
    <w:rsid w:val="00F42675"/>
    <w:rsid w:val="00F453BD"/>
    <w:rsid w:val="00F82D15"/>
    <w:rsid w:val="00F909CC"/>
    <w:rsid w:val="00FB23D1"/>
    <w:rsid w:val="3F2511D9"/>
    <w:rsid w:val="695AB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@"/>
  <w14:docId w14:val="33D6AA06"/>
  <w15:chartTrackingRefBased/>
  <w15:docId w15:val="{A95CD4C3-0CD4-4732-9DF6-08094AC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48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color w:val="993366"/>
      <w:szCs w:val="16"/>
    </w:rPr>
  </w:style>
  <w:style w:type="paragraph" w:styleId="Textoindependiente2">
    <w:name w:val="Body Text 2"/>
    <w:basedOn w:val="Normal"/>
    <w:semiHidden/>
    <w:rPr>
      <w:color w:val="000080"/>
      <w:szCs w:val="16"/>
    </w:rPr>
  </w:style>
  <w:style w:type="paragraph" w:styleId="Puesto">
    <w:name w:val="Title"/>
    <w:basedOn w:val="Normal"/>
    <w:qFormat/>
    <w:pPr>
      <w:jc w:val="center"/>
    </w:pPr>
    <w:rPr>
      <w:b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rFonts w:ascii="Arial" w:hAnsi="Arial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rPr>
      <w:sz w:val="24"/>
      <w:szCs w:val="24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</w:style>
  <w:style w:type="character" w:styleId="Refdenotaalfinal">
    <w:name w:val="end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vonacional.go.c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vonacional.go.c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4371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DEL ARCHIVO NACIONAL</vt:lpstr>
    </vt:vector>
  </TitlesOfParts>
  <Company/>
  <LinksUpToDate>false</LinksUpToDate>
  <CharactersWithSpaces>28356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DEL ARCHIVO NACIONAL</dc:title>
  <dc:subject/>
  <dc:creator>Carolina Marín Chacón</dc:creator>
  <cp:keywords/>
  <dc:description/>
  <cp:lastModifiedBy>Denise Calvo López</cp:lastModifiedBy>
  <cp:revision>3</cp:revision>
  <cp:lastPrinted>2018-04-30T19:51:00Z</cp:lastPrinted>
  <dcterms:created xsi:type="dcterms:W3CDTF">2020-02-07T15:39:00Z</dcterms:created>
  <dcterms:modified xsi:type="dcterms:W3CDTF">2020-02-07T15:39:00Z</dcterms:modified>
</cp:coreProperties>
</file>