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D7" w:rsidRPr="00A356A5" w:rsidRDefault="008132BE" w:rsidP="002259D7">
      <w:pPr>
        <w:jc w:val="center"/>
        <w:rPr>
          <w:sz w:val="72"/>
          <w:szCs w:val="72"/>
          <w:lang w:val="es-CR"/>
        </w:rPr>
      </w:pPr>
      <w:r w:rsidRPr="00A356A5">
        <w:rPr>
          <w:noProof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9FC68" wp14:editId="2DC522A9">
                <wp:simplePos x="0" y="0"/>
                <wp:positionH relativeFrom="margin">
                  <wp:posOffset>-466725</wp:posOffset>
                </wp:positionH>
                <wp:positionV relativeFrom="paragraph">
                  <wp:posOffset>-628650</wp:posOffset>
                </wp:positionV>
                <wp:extent cx="7792085" cy="2338070"/>
                <wp:effectExtent l="0" t="0" r="1841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233807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  <a:extLst/>
                      </wps:spPr>
                      <wps:txbx>
                        <w:txbxContent>
                          <w:p w:rsidR="00984DD4" w:rsidRPr="00C53401" w:rsidRDefault="00984D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0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50"/>
                              <w:gridCol w:w="3330"/>
                            </w:tblGrid>
                            <w:tr w:rsidR="00984DD4" w:rsidRPr="00275EC8" w:rsidTr="008132BE">
                              <w:tc>
                                <w:tcPr>
                                  <w:tcW w:w="6750" w:type="dxa"/>
                                  <w:tcBorders>
                                    <w:right w:val="single" w:sz="24" w:space="0" w:color="FFFFFF" w:themeColor="background1"/>
                                  </w:tcBorders>
                                </w:tcPr>
                                <w:p w:rsidR="00984DD4" w:rsidRPr="00984DD4" w:rsidRDefault="00984DD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  <w:lang w:val="es-ES"/>
                                    </w:rPr>
                                  </w:pPr>
                                  <w:r w:rsidRPr="00984DD4">
                                    <w:rPr>
                                      <w:rFonts w:asciiTheme="minorHAnsi" w:hAnsiTheme="minorHAnsi" w:cstheme="minorHAnsi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  <w:lang w:val="es-ES"/>
                                    </w:rPr>
                                    <w:t>DIRECCIÓN GENERAL DEL ARCHIVO NACIONAL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Merge w:val="restart"/>
                                  <w:tcBorders>
                                    <w:left w:val="single" w:sz="24" w:space="0" w:color="FFFFFF" w:themeColor="background1"/>
                                  </w:tcBorders>
                                </w:tcPr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894E6D">
                                  <w:pPr>
                                    <w:rPr>
                                      <w:color w:val="5F497A" w:themeColor="accent4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56"/>
                                      <w:szCs w:val="5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84DD4" w:rsidTr="008132BE">
                              <w:tc>
                                <w:tcPr>
                                  <w:tcW w:w="6750" w:type="dxa"/>
                                  <w:tcBorders>
                                    <w:right w:val="single" w:sz="24" w:space="0" w:color="FFFFFF" w:themeColor="background1"/>
                                  </w:tcBorders>
                                </w:tcPr>
                                <w:p w:rsidR="00984DD4" w:rsidRPr="00312F5C" w:rsidRDefault="00984DD4" w:rsidP="00075AF9">
                                  <w:pPr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Dep</w:t>
                                  </w:r>
                                  <w:r w:rsidR="00075AF9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artamen</w:t>
                                  </w:r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to</w:t>
                                  </w:r>
                                  <w:proofErr w:type="spellEnd"/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Administrativo</w:t>
                                  </w:r>
                                  <w:r w:rsidR="00075AF9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-</w:t>
                                  </w:r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Financiero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30" w:type="dxa"/>
                                  <w:vMerge/>
                                  <w:tcBorders>
                                    <w:left w:val="single" w:sz="24" w:space="0" w:color="FFFFFF" w:themeColor="background1"/>
                                  </w:tcBorders>
                                </w:tcPr>
                                <w:p w:rsidR="00984DD4" w:rsidRDefault="00984DD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984DD4" w:rsidTr="008132BE">
                              <w:tc>
                                <w:tcPr>
                                  <w:tcW w:w="6750" w:type="dxa"/>
                                </w:tcPr>
                                <w:p w:rsidR="00984DD4" w:rsidRDefault="00984DD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984DD4" w:rsidRDefault="00984DD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DD4" w:rsidRPr="00C53401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9FC6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left:0;text-align:left;margin-left:-36.75pt;margin-top:-49.5pt;width:613.55pt;height:18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" fillcolor="white [3212]" strokecolor="#002060">
                <v:textbox>
                  <w:txbxContent>
                    <w:p w:rsidR="00984DD4" w:rsidRPr="00C53401" w:rsidRDefault="00984DD4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0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50"/>
                        <w:gridCol w:w="3330"/>
                      </w:tblGrid>
                      <w:tr w:rsidR="00984DD4" w:rsidRPr="00275EC8" w:rsidTr="008132BE">
                        <w:tc>
                          <w:tcPr>
                            <w:tcW w:w="6750" w:type="dxa"/>
                            <w:tcBorders>
                              <w:right w:val="single" w:sz="24" w:space="0" w:color="FFFFFF" w:themeColor="background1"/>
                            </w:tcBorders>
                          </w:tcPr>
                          <w:p w:rsidR="00984DD4" w:rsidRPr="00984DD4" w:rsidRDefault="00984DD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984DD4"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:lang w:val="es-ES"/>
                              </w:rPr>
                              <w:t>DIRECCIÓN GENERAL DEL ARCHIVO NACIONAL</w:t>
                            </w:r>
                          </w:p>
                        </w:tc>
                        <w:tc>
                          <w:tcPr>
                            <w:tcW w:w="3330" w:type="dxa"/>
                            <w:vMerge w:val="restart"/>
                            <w:tcBorders>
                              <w:left w:val="single" w:sz="24" w:space="0" w:color="FFFFFF" w:themeColor="background1"/>
                            </w:tcBorders>
                          </w:tcPr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84DD4" w:rsidRPr="00984DD4" w:rsidRDefault="00984DD4" w:rsidP="00894E6D">
                            <w:pPr>
                              <w:rPr>
                                <w:color w:val="5F497A" w:themeColor="accent4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</w:tc>
                      </w:tr>
                      <w:tr w:rsidR="00984DD4" w:rsidTr="008132BE">
                        <w:tc>
                          <w:tcPr>
                            <w:tcW w:w="6750" w:type="dxa"/>
                            <w:tcBorders>
                              <w:right w:val="single" w:sz="24" w:space="0" w:color="FFFFFF" w:themeColor="background1"/>
                            </w:tcBorders>
                          </w:tcPr>
                          <w:p w:rsidR="00984DD4" w:rsidRPr="00312F5C" w:rsidRDefault="00984DD4" w:rsidP="00075AF9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Dep</w:t>
                            </w:r>
                            <w:r w:rsidR="00075AF9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artamen</w:t>
                            </w:r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to</w:t>
                            </w:r>
                            <w:proofErr w:type="spellEnd"/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Administrativo</w:t>
                            </w:r>
                            <w:r w:rsidR="00075AF9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-</w:t>
                            </w:r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Financiero</w:t>
                            </w:r>
                            <w:proofErr w:type="spellEnd"/>
                          </w:p>
                        </w:tc>
                        <w:tc>
                          <w:tcPr>
                            <w:tcW w:w="3330" w:type="dxa"/>
                            <w:vMerge/>
                            <w:tcBorders>
                              <w:left w:val="single" w:sz="24" w:space="0" w:color="FFFFFF" w:themeColor="background1"/>
                            </w:tcBorders>
                          </w:tcPr>
                          <w:p w:rsidR="00984DD4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984DD4" w:rsidTr="008132BE">
                        <w:tc>
                          <w:tcPr>
                            <w:tcW w:w="6750" w:type="dxa"/>
                          </w:tcPr>
                          <w:p w:rsidR="00984DD4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</w:tcPr>
                          <w:p w:rsidR="00984DD4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984DD4" w:rsidRPr="00C53401" w:rsidRDefault="00984DD4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AD8">
        <w:rPr>
          <w:sz w:val="72"/>
          <w:szCs w:val="72"/>
          <w:lang w:val="es-CR"/>
        </w:rPr>
        <w:t xml:space="preserve"> </w:t>
      </w:r>
    </w:p>
    <w:p w:rsidR="002259D7" w:rsidRPr="00A356A5" w:rsidRDefault="002259D7" w:rsidP="002259D7">
      <w:pPr>
        <w:jc w:val="center"/>
        <w:rPr>
          <w:sz w:val="72"/>
          <w:szCs w:val="72"/>
          <w:lang w:val="es-CR"/>
        </w:rPr>
      </w:pPr>
    </w:p>
    <w:p w:rsidR="002259D7" w:rsidRPr="00A356A5" w:rsidRDefault="00547CEC" w:rsidP="00547CEC">
      <w:pPr>
        <w:tabs>
          <w:tab w:val="left" w:pos="7950"/>
        </w:tabs>
        <w:rPr>
          <w:sz w:val="72"/>
          <w:szCs w:val="72"/>
          <w:lang w:val="es-CR"/>
        </w:rPr>
      </w:pPr>
      <w:r>
        <w:rPr>
          <w:sz w:val="72"/>
          <w:szCs w:val="72"/>
          <w:lang w:val="es-CR"/>
        </w:rPr>
        <w:tab/>
      </w:r>
    </w:p>
    <w:p w:rsidR="002259D7" w:rsidRPr="00A356A5" w:rsidRDefault="002259D7" w:rsidP="002259D7">
      <w:pPr>
        <w:jc w:val="center"/>
        <w:rPr>
          <w:sz w:val="16"/>
          <w:szCs w:val="16"/>
          <w:lang w:val="es-CR"/>
        </w:rPr>
      </w:pPr>
    </w:p>
    <w:p w:rsidR="002259D7" w:rsidRPr="00A356A5" w:rsidRDefault="002259D7" w:rsidP="002259D7">
      <w:pPr>
        <w:jc w:val="center"/>
        <w:rPr>
          <w:sz w:val="16"/>
          <w:szCs w:val="16"/>
          <w:lang w:val="es-CR"/>
        </w:rPr>
      </w:pPr>
    </w:p>
    <w:p w:rsidR="008262D8" w:rsidRPr="00A356A5" w:rsidRDefault="008262D8" w:rsidP="002259D7">
      <w:pPr>
        <w:jc w:val="center"/>
        <w:rPr>
          <w:b/>
          <w:color w:val="0F243E" w:themeColor="text2" w:themeShade="80"/>
          <w:sz w:val="16"/>
          <w:szCs w:val="16"/>
          <w:lang w:val="es-CR"/>
        </w:rPr>
      </w:pPr>
      <w:bookmarkStart w:id="0" w:name="_GoBack"/>
      <w:bookmarkEnd w:id="0"/>
    </w:p>
    <w:p w:rsidR="008262D8" w:rsidRPr="00A356A5" w:rsidRDefault="008262D8" w:rsidP="002259D7">
      <w:pPr>
        <w:jc w:val="center"/>
        <w:rPr>
          <w:b/>
          <w:color w:val="0F243E" w:themeColor="text2" w:themeShade="80"/>
          <w:sz w:val="16"/>
          <w:szCs w:val="16"/>
          <w:lang w:val="es-CR"/>
        </w:rPr>
      </w:pPr>
    </w:p>
    <w:p w:rsidR="008262D8" w:rsidRPr="00A356A5" w:rsidRDefault="008262D8" w:rsidP="002259D7">
      <w:pPr>
        <w:jc w:val="center"/>
        <w:rPr>
          <w:b/>
          <w:color w:val="0F243E" w:themeColor="text2" w:themeShade="80"/>
          <w:sz w:val="16"/>
          <w:szCs w:val="16"/>
          <w:lang w:val="es-CR"/>
        </w:rPr>
      </w:pPr>
    </w:p>
    <w:p w:rsidR="00386DE8" w:rsidRPr="007F3544" w:rsidRDefault="00C03FF6" w:rsidP="002259D7">
      <w:pPr>
        <w:jc w:val="center"/>
        <w:rPr>
          <w:b/>
          <w:color w:val="5F497A" w:themeColor="accent4" w:themeShade="BF"/>
          <w:sz w:val="72"/>
          <w:szCs w:val="72"/>
          <w:lang w:val="es-CR"/>
        </w:rPr>
      </w:pPr>
      <w:r w:rsidRPr="007F3544">
        <w:rPr>
          <w:b/>
          <w:color w:val="5F497A" w:themeColor="accent4" w:themeShade="BF"/>
          <w:sz w:val="72"/>
          <w:szCs w:val="72"/>
          <w:lang w:val="es-CR"/>
        </w:rPr>
        <w:t xml:space="preserve">Informe anual </w:t>
      </w:r>
    </w:p>
    <w:p w:rsidR="00284D3E" w:rsidRPr="007F3544" w:rsidRDefault="00C03FF6" w:rsidP="002259D7">
      <w:pPr>
        <w:jc w:val="center"/>
        <w:rPr>
          <w:b/>
          <w:color w:val="5F497A" w:themeColor="accent4" w:themeShade="BF"/>
          <w:sz w:val="72"/>
          <w:szCs w:val="72"/>
          <w:lang w:val="es-CR"/>
        </w:rPr>
      </w:pPr>
      <w:r w:rsidRPr="007F3544">
        <w:rPr>
          <w:b/>
          <w:color w:val="5F497A" w:themeColor="accent4" w:themeShade="BF"/>
          <w:sz w:val="72"/>
          <w:szCs w:val="72"/>
          <w:lang w:val="es-CR"/>
        </w:rPr>
        <w:t>Programa de Adquisiciones</w:t>
      </w:r>
    </w:p>
    <w:p w:rsidR="005033B5" w:rsidRPr="007F3544" w:rsidRDefault="00806A7B" w:rsidP="002259D7">
      <w:pPr>
        <w:jc w:val="center"/>
        <w:rPr>
          <w:b/>
          <w:color w:val="5F497A" w:themeColor="accent4" w:themeShade="BF"/>
          <w:sz w:val="48"/>
          <w:szCs w:val="48"/>
          <w:lang w:val="es-CR"/>
        </w:rPr>
      </w:pPr>
      <w:r>
        <w:rPr>
          <w:b/>
          <w:color w:val="5F497A" w:themeColor="accent4" w:themeShade="BF"/>
          <w:sz w:val="48"/>
          <w:szCs w:val="48"/>
          <w:lang w:val="es-CR"/>
        </w:rPr>
        <w:t>201</w:t>
      </w:r>
      <w:r w:rsidR="00984DD4">
        <w:rPr>
          <w:b/>
          <w:color w:val="5F497A" w:themeColor="accent4" w:themeShade="BF"/>
          <w:sz w:val="48"/>
          <w:szCs w:val="48"/>
          <w:lang w:val="es-CR"/>
        </w:rPr>
        <w:t>6</w:t>
      </w:r>
      <w:r w:rsidR="002259D7" w:rsidRPr="007F3544">
        <w:rPr>
          <w:b/>
          <w:color w:val="5F497A" w:themeColor="accent4" w:themeShade="BF"/>
          <w:sz w:val="48"/>
          <w:szCs w:val="48"/>
          <w:lang w:val="es-CR"/>
        </w:rPr>
        <w:t xml:space="preserve"> </w:t>
      </w:r>
      <w:r w:rsidR="00C03FF6" w:rsidRPr="007F3544">
        <w:rPr>
          <w:b/>
          <w:color w:val="5F497A" w:themeColor="accent4" w:themeShade="BF"/>
          <w:sz w:val="48"/>
          <w:szCs w:val="48"/>
          <w:lang w:val="es-CR"/>
        </w:rPr>
        <w:t xml:space="preserve">Proveeduría Institucional </w:t>
      </w:r>
    </w:p>
    <w:p w:rsidR="002259D7" w:rsidRPr="00A356A5" w:rsidRDefault="002259D7" w:rsidP="002259D7">
      <w:pPr>
        <w:rPr>
          <w:sz w:val="32"/>
          <w:szCs w:val="32"/>
          <w:lang w:val="es-CR"/>
        </w:rPr>
      </w:pPr>
    </w:p>
    <w:p w:rsidR="008262D8" w:rsidRPr="00A356A5" w:rsidRDefault="008262D8" w:rsidP="002259D7">
      <w:pPr>
        <w:rPr>
          <w:sz w:val="32"/>
          <w:szCs w:val="32"/>
          <w:lang w:val="es-CR"/>
        </w:rPr>
      </w:pPr>
    </w:p>
    <w:p w:rsidR="008262D8" w:rsidRPr="00A356A5" w:rsidRDefault="008262D8" w:rsidP="002259D7">
      <w:pPr>
        <w:rPr>
          <w:sz w:val="32"/>
          <w:szCs w:val="32"/>
          <w:lang w:val="es-CR"/>
        </w:rPr>
      </w:pPr>
    </w:p>
    <w:p w:rsidR="008262D8" w:rsidRPr="00A356A5" w:rsidRDefault="00DA5801" w:rsidP="002259D7">
      <w:pPr>
        <w:rPr>
          <w:sz w:val="32"/>
          <w:szCs w:val="32"/>
          <w:lang w:val="es-CR"/>
        </w:rPr>
      </w:pPr>
      <w:r w:rsidRPr="00A356A5">
        <w:rPr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E092F" wp14:editId="41C33DD8">
                <wp:simplePos x="0" y="0"/>
                <wp:positionH relativeFrom="margin">
                  <wp:posOffset>-466725</wp:posOffset>
                </wp:positionH>
                <wp:positionV relativeFrom="margin">
                  <wp:posOffset>7419975</wp:posOffset>
                </wp:positionV>
                <wp:extent cx="7792085" cy="2195830"/>
                <wp:effectExtent l="57150" t="0" r="75565" b="1282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2195830"/>
                        </a:xfrm>
                        <a:prstGeom prst="flowChartDocumen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  <a:extLst/>
                      </wps:spPr>
                      <wps:txbx>
                        <w:txbxContent>
                          <w:p w:rsidR="00984DD4" w:rsidRP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84DD4"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  <w:t>Elaborado por:</w:t>
                            </w:r>
                          </w:p>
                          <w:p w:rsidR="00984DD4" w:rsidRP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84DD4"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  <w:t>Elías Vega Morales</w:t>
                            </w:r>
                          </w:p>
                          <w:p w:rsidR="00984DD4" w:rsidRP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84DD4"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  <w:t>Proveedor Institucional</w:t>
                            </w:r>
                          </w:p>
                          <w:p w:rsid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Subproceso</w:t>
                            </w:r>
                            <w:proofErr w:type="spellEnd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Contratación</w:t>
                            </w:r>
                            <w:proofErr w:type="spellEnd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Administrativa</w:t>
                            </w:r>
                            <w:proofErr w:type="spellEnd"/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Pr="007756B2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092F" id="AutoShape 4" o:spid="_x0000_s1027" type="#_x0000_t114" style="position:absolute;margin-left:-36.75pt;margin-top:584.25pt;width:613.55pt;height:172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" filled="f" strokecolor="#002060">
                <v:shadow on="t" color="white [3212]" offset="0,4pt"/>
                <v:textbox>
                  <w:txbxContent>
                    <w:p w:rsidR="00984DD4" w:rsidRPr="00984DD4" w:rsidRDefault="00984DD4" w:rsidP="00284D3E">
                      <w:pPr>
                        <w:spacing w:after="0" w:line="240" w:lineRule="auto"/>
                        <w:ind w:left="1170"/>
                        <w:rPr>
                          <w:b/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</w:pPr>
                      <w:r w:rsidRPr="00984DD4">
                        <w:rPr>
                          <w:b/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  <w:t>Elaborado por:</w:t>
                      </w:r>
                    </w:p>
                    <w:p w:rsidR="00984DD4" w:rsidRPr="00984DD4" w:rsidRDefault="00984DD4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</w:pPr>
                      <w:r w:rsidRPr="00984DD4"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  <w:t>Elías Vega Morales</w:t>
                      </w:r>
                    </w:p>
                    <w:p w:rsidR="00984DD4" w:rsidRPr="00984DD4" w:rsidRDefault="00984DD4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</w:pPr>
                      <w:r w:rsidRPr="00984DD4"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  <w:t>Proveedor Institucional</w:t>
                      </w:r>
                    </w:p>
                    <w:p w:rsidR="00984DD4" w:rsidRDefault="00984DD4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  <w:proofErr w:type="spellStart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Subproceso</w:t>
                      </w:r>
                      <w:proofErr w:type="spellEnd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Contratación</w:t>
                      </w:r>
                      <w:proofErr w:type="spellEnd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Administrativa</w:t>
                      </w:r>
                      <w:proofErr w:type="spellEnd"/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Pr="007756B2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90173" w:rsidRPr="00A356A5" w:rsidRDefault="00C90173" w:rsidP="00C90173">
      <w:pPr>
        <w:rPr>
          <w:sz w:val="32"/>
          <w:szCs w:val="32"/>
          <w:lang w:val="es-CR"/>
        </w:rPr>
        <w:sectPr w:rsidR="00C90173" w:rsidRPr="00A356A5" w:rsidSect="00257854">
          <w:head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A356A5">
        <w:rPr>
          <w:sz w:val="32"/>
          <w:szCs w:val="32"/>
          <w:lang w:val="es-CR"/>
        </w:rPr>
        <w:br w:type="page"/>
      </w:r>
    </w:p>
    <w:p w:rsidR="009103A6" w:rsidRPr="007F3544" w:rsidRDefault="002C0F60" w:rsidP="002C0F60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lastRenderedPageBreak/>
        <w:t>A.</w:t>
      </w:r>
      <w:r w:rsidRPr="007F3544">
        <w:rPr>
          <w:color w:val="5F497A" w:themeColor="accent4" w:themeShade="BF"/>
          <w:lang w:val="es-CR"/>
        </w:rPr>
        <w:tab/>
        <w:t>Objetivo</w:t>
      </w:r>
    </w:p>
    <w:p w:rsidR="009103A6" w:rsidRPr="00A356A5" w:rsidRDefault="009103A6" w:rsidP="009103A6">
      <w:pPr>
        <w:spacing w:after="0" w:line="260" w:lineRule="exact"/>
        <w:rPr>
          <w:sz w:val="32"/>
          <w:szCs w:val="32"/>
          <w:lang w:val="es-CR"/>
        </w:rPr>
      </w:pPr>
    </w:p>
    <w:p w:rsidR="00F8510E" w:rsidRPr="00A356A5" w:rsidRDefault="00F8510E" w:rsidP="00F8510E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 xml:space="preserve">El objetivo del presente informe es analizar y presentar los resultados de la actividad contractual ejecutada </w:t>
      </w:r>
      <w:r w:rsidR="00DA5801">
        <w:rPr>
          <w:lang w:val="es-CR"/>
        </w:rPr>
        <w:t xml:space="preserve">por la Proveeduría Institucional, </w:t>
      </w:r>
      <w:r w:rsidRPr="00A356A5">
        <w:rPr>
          <w:lang w:val="es-CR"/>
        </w:rPr>
        <w:t>durante el ejercicio económico 201</w:t>
      </w:r>
      <w:r w:rsidR="00984DD4">
        <w:rPr>
          <w:lang w:val="es-CR"/>
        </w:rPr>
        <w:t>6</w:t>
      </w:r>
      <w:r w:rsidRPr="00A356A5">
        <w:rPr>
          <w:lang w:val="es-CR"/>
        </w:rPr>
        <w:t xml:space="preserve"> en atención al </w:t>
      </w:r>
      <w:r w:rsidR="0097771B">
        <w:rPr>
          <w:lang w:val="es-CR"/>
        </w:rPr>
        <w:t>Índice</w:t>
      </w:r>
      <w:r w:rsidRPr="00A356A5">
        <w:rPr>
          <w:lang w:val="es-CR"/>
        </w:rPr>
        <w:t xml:space="preserve"> de Gestión Institucional </w:t>
      </w:r>
      <w:r w:rsidR="002C0F60">
        <w:rPr>
          <w:lang w:val="es-CR"/>
        </w:rPr>
        <w:t xml:space="preserve">anual </w:t>
      </w:r>
      <w:r w:rsidRPr="00A356A5">
        <w:rPr>
          <w:lang w:val="es-CR"/>
        </w:rPr>
        <w:t>de la Contraloría General de la República</w:t>
      </w:r>
      <w:r w:rsidR="00984DD4">
        <w:rPr>
          <w:lang w:val="es-CR"/>
        </w:rPr>
        <w:t xml:space="preserve"> y como documento de toma de decisiones, conteniendo el res</w:t>
      </w:r>
      <w:r w:rsidR="00810175">
        <w:rPr>
          <w:lang w:val="es-CR"/>
        </w:rPr>
        <w:t>u</w:t>
      </w:r>
      <w:r w:rsidR="00984DD4">
        <w:rPr>
          <w:lang w:val="es-CR"/>
        </w:rPr>
        <w:t>men anual de las contrataciones y ejecución del Programa de Adquisiciones del Archivo Nacional</w:t>
      </w:r>
      <w:r w:rsidRPr="00A356A5">
        <w:rPr>
          <w:lang w:val="es-CR"/>
        </w:rPr>
        <w:t>.</w:t>
      </w:r>
    </w:p>
    <w:p w:rsidR="009103A6" w:rsidRPr="007F3544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B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  <w:t>Introducción</w:t>
      </w:r>
    </w:p>
    <w:p w:rsidR="009103A6" w:rsidRPr="00A356A5" w:rsidRDefault="009103A6" w:rsidP="009103A6">
      <w:pPr>
        <w:spacing w:after="0" w:line="260" w:lineRule="exact"/>
        <w:rPr>
          <w:sz w:val="32"/>
          <w:szCs w:val="32"/>
          <w:lang w:val="es-CR"/>
        </w:rPr>
      </w:pPr>
    </w:p>
    <w:p w:rsidR="009103A6" w:rsidRPr="00A356A5" w:rsidRDefault="00F8510E" w:rsidP="002C0F60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El Programa de Adquisiciones de la Dirección General del Archivo Nacional se realiza en el mes de enero de cada año, basado en la Justificación del Plan Presupuesto</w:t>
      </w:r>
      <w:r w:rsidR="002C0F60">
        <w:rPr>
          <w:lang w:val="es-CR"/>
        </w:rPr>
        <w:t xml:space="preserve"> para cada ejercicio económico</w:t>
      </w:r>
      <w:r w:rsidRPr="00A356A5">
        <w:rPr>
          <w:lang w:val="es-CR"/>
        </w:rPr>
        <w:t xml:space="preserve"> y se publica </w:t>
      </w:r>
      <w:r w:rsidR="002C0F60">
        <w:rPr>
          <w:lang w:val="es-CR"/>
        </w:rPr>
        <w:t xml:space="preserve">su disponibilidad </w:t>
      </w:r>
      <w:r w:rsidRPr="00A356A5">
        <w:rPr>
          <w:lang w:val="es-CR"/>
        </w:rPr>
        <w:t xml:space="preserve">durante el mes de enero en el diario </w:t>
      </w:r>
      <w:r w:rsidR="002C0F60">
        <w:rPr>
          <w:lang w:val="es-CR"/>
        </w:rPr>
        <w:t xml:space="preserve">oficial </w:t>
      </w:r>
      <w:r w:rsidRPr="00A356A5">
        <w:rPr>
          <w:lang w:val="es-CR"/>
        </w:rPr>
        <w:t xml:space="preserve">La Gaceta según lo dispuesto en el artículo </w:t>
      </w:r>
      <w:r w:rsidR="0088243D" w:rsidRPr="00A356A5">
        <w:rPr>
          <w:lang w:val="es-CR"/>
        </w:rPr>
        <w:t>7 del Reglamento a la Ley de Contratación Administrativa que establece:</w:t>
      </w:r>
    </w:p>
    <w:p w:rsidR="0088243D" w:rsidRPr="00A356A5" w:rsidRDefault="0088243D" w:rsidP="002C0F60">
      <w:pPr>
        <w:spacing w:after="0" w:line="260" w:lineRule="exact"/>
        <w:jc w:val="both"/>
        <w:rPr>
          <w:lang w:val="es-CR"/>
        </w:rPr>
      </w:pP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“Artículo 7º—Publicidad del Programa de Adquisiciones. En el primer mes de cada período presupuestario, la Administración dará a conocer el Programa de Adquisiciones proyectado para ese año, lo cual no implicará ningún compromiso de contratar.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La Administración procurará incluir en el Programa de Adquisiciones al menos, la siguiente información: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a)</w:t>
      </w:r>
      <w:r w:rsidRPr="00A356A5">
        <w:rPr>
          <w:i/>
          <w:lang w:val="es-CR"/>
        </w:rPr>
        <w:tab/>
        <w:t>Tipo de bien, servicio u obra por contratar.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b)</w:t>
      </w:r>
      <w:r w:rsidRPr="00A356A5">
        <w:rPr>
          <w:i/>
          <w:lang w:val="es-CR"/>
        </w:rPr>
        <w:tab/>
        <w:t>Proyecto o programa dentro del cual se realizará la contratación.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c)</w:t>
      </w:r>
      <w:r w:rsidRPr="00A356A5">
        <w:rPr>
          <w:i/>
          <w:lang w:val="es-CR"/>
        </w:rPr>
        <w:tab/>
        <w:t>Monto estimado de la compra.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d)</w:t>
      </w:r>
      <w:r w:rsidRPr="00A356A5">
        <w:rPr>
          <w:i/>
          <w:lang w:val="es-CR"/>
        </w:rPr>
        <w:tab/>
        <w:t>Período estimado del inicio de los procedimientos de contratación.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e)</w:t>
      </w:r>
      <w:r w:rsidRPr="00A356A5">
        <w:rPr>
          <w:i/>
          <w:lang w:val="es-CR"/>
        </w:rPr>
        <w:tab/>
        <w:t>Fuente de financiamiento.</w:t>
      </w:r>
    </w:p>
    <w:p w:rsidR="0088243D" w:rsidRPr="00A356A5" w:rsidRDefault="0088243D" w:rsidP="002C0F60">
      <w:pPr>
        <w:spacing w:after="0" w:line="260" w:lineRule="exact"/>
        <w:ind w:left="720" w:hanging="720"/>
        <w:jc w:val="both"/>
        <w:rPr>
          <w:i/>
          <w:lang w:val="es-CR"/>
        </w:rPr>
      </w:pPr>
      <w:r w:rsidRPr="00A356A5">
        <w:rPr>
          <w:i/>
          <w:lang w:val="es-CR"/>
        </w:rPr>
        <w:t>f)</w:t>
      </w:r>
      <w:r w:rsidRPr="00A356A5">
        <w:rPr>
          <w:i/>
          <w:lang w:val="es-CR"/>
        </w:rPr>
        <w:tab/>
        <w:t>Cualquier otra información complementaria que contribuya a la identificación del bien o servicio.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El Programa de Adquisiciones podrá ser modificado cuando surja una necesidad administrativa no prevista.</w:t>
      </w: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</w:p>
    <w:p w:rsidR="0088243D" w:rsidRPr="00A356A5" w:rsidRDefault="0088243D" w:rsidP="002C0F60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Quedan excluidas de la obligación de publicación, las contrataciones efectuadas con prescindencia de los procedimientos ordinarios y las efectuadas con fundamento en los supuestos de urgencia.</w:t>
      </w:r>
    </w:p>
    <w:p w:rsidR="00D76AD4" w:rsidRPr="00A356A5" w:rsidRDefault="00D76AD4" w:rsidP="0088243D">
      <w:pPr>
        <w:spacing w:after="0" w:line="260" w:lineRule="exact"/>
        <w:jc w:val="both"/>
        <w:rPr>
          <w:i/>
          <w:lang w:val="es-CR"/>
        </w:rPr>
      </w:pPr>
    </w:p>
    <w:p w:rsidR="0088243D" w:rsidRPr="00A356A5" w:rsidRDefault="0088243D" w:rsidP="0088243D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 xml:space="preserve">La Administración, podrá divulgar el respectivo programa de adquisiciones y sus modificaciones en los Sistemas Electrónicos, a través de Internet. De utilizarse medios distintos de la publicación en el Diario Oficial La Gaceta, el respectivo órgano o entidad por lo menos deberá informar, en el citado Diario, o en dos diarios de circulación nacional, acerca del medio empleado para dar a conocer </w:t>
      </w:r>
      <w:r w:rsidRPr="00A356A5">
        <w:rPr>
          <w:i/>
          <w:lang w:val="es-CR"/>
        </w:rPr>
        <w:lastRenderedPageBreak/>
        <w:t xml:space="preserve">su programa de adquisiciones. </w:t>
      </w:r>
      <w:r w:rsidR="00984DD4">
        <w:rPr>
          <w:i/>
          <w:lang w:val="es-CR"/>
        </w:rPr>
        <w:t xml:space="preserve"> </w:t>
      </w:r>
      <w:r w:rsidRPr="00A356A5">
        <w:rPr>
          <w:i/>
          <w:lang w:val="es-CR"/>
        </w:rPr>
        <w:t>Todas las Instituciones que utilicen el Sistema de Compras Gubernamentales, CompraRED, deberán divulgar el respectivo programa de adquisiciones y sus modificaciones en dicho Sistema.”</w:t>
      </w:r>
    </w:p>
    <w:p w:rsidR="0088243D" w:rsidRPr="00A356A5" w:rsidRDefault="0088243D" w:rsidP="0088243D">
      <w:pPr>
        <w:spacing w:after="0" w:line="260" w:lineRule="exact"/>
        <w:jc w:val="both"/>
        <w:rPr>
          <w:i/>
          <w:lang w:val="es-CR"/>
        </w:rPr>
      </w:pPr>
    </w:p>
    <w:p w:rsidR="0088243D" w:rsidRPr="00A356A5" w:rsidRDefault="0088243D" w:rsidP="0088243D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El Programa de Adq</w:t>
      </w:r>
      <w:r w:rsidR="002C0F60">
        <w:rPr>
          <w:lang w:val="es-CR"/>
        </w:rPr>
        <w:t>uisiciones del Archivo Nacional se</w:t>
      </w:r>
      <w:r w:rsidRPr="00A356A5">
        <w:rPr>
          <w:lang w:val="es-CR"/>
        </w:rPr>
        <w:t xml:space="preserve"> publica en la p</w:t>
      </w:r>
      <w:r w:rsidR="00095DAA">
        <w:rPr>
          <w:lang w:val="es-CR"/>
        </w:rPr>
        <w:t>á</w:t>
      </w:r>
      <w:r w:rsidRPr="00A356A5">
        <w:rPr>
          <w:lang w:val="es-CR"/>
        </w:rPr>
        <w:t>gina web Institucion</w:t>
      </w:r>
      <w:r w:rsidR="00984DD4">
        <w:rPr>
          <w:lang w:val="es-CR"/>
        </w:rPr>
        <w:t>al,</w:t>
      </w:r>
      <w:r w:rsidRPr="00A356A5">
        <w:rPr>
          <w:lang w:val="es-CR"/>
        </w:rPr>
        <w:t xml:space="preserve"> en el Sistema CompraRED</w:t>
      </w:r>
      <w:r w:rsidR="00984DD4">
        <w:rPr>
          <w:lang w:val="es-CR"/>
        </w:rPr>
        <w:t xml:space="preserve"> y en el sistema SICOP</w:t>
      </w:r>
      <w:r w:rsidRPr="00A356A5">
        <w:rPr>
          <w:lang w:val="es-CR"/>
        </w:rPr>
        <w:t>, dando aviso de esto a través del diario La Gaceta.</w:t>
      </w:r>
    </w:p>
    <w:p w:rsidR="0088243D" w:rsidRPr="00A356A5" w:rsidRDefault="0088243D" w:rsidP="0088243D">
      <w:pPr>
        <w:spacing w:after="0" w:line="260" w:lineRule="exact"/>
        <w:jc w:val="both"/>
        <w:rPr>
          <w:lang w:val="es-CR"/>
        </w:rPr>
      </w:pPr>
    </w:p>
    <w:p w:rsidR="0088243D" w:rsidRPr="00A356A5" w:rsidRDefault="00D40A02" w:rsidP="0088243D">
      <w:pPr>
        <w:spacing w:after="0" w:line="260" w:lineRule="exact"/>
        <w:jc w:val="both"/>
        <w:rPr>
          <w:lang w:val="es-CR"/>
        </w:rPr>
      </w:pPr>
      <w:r>
        <w:rPr>
          <w:lang w:val="es-CR"/>
        </w:rPr>
        <w:t xml:space="preserve">A partir del </w:t>
      </w:r>
      <w:r w:rsidR="0097771B">
        <w:rPr>
          <w:lang w:val="es-CR"/>
        </w:rPr>
        <w:t xml:space="preserve">Índice </w:t>
      </w:r>
      <w:r w:rsidR="00E771E6" w:rsidRPr="00A356A5">
        <w:rPr>
          <w:lang w:val="es-CR"/>
        </w:rPr>
        <w:t xml:space="preserve">de Gestión Institucional </w:t>
      </w:r>
      <w:r>
        <w:rPr>
          <w:lang w:val="es-CR"/>
        </w:rPr>
        <w:t>emitido por</w:t>
      </w:r>
      <w:r w:rsidR="00E771E6" w:rsidRPr="00A356A5">
        <w:rPr>
          <w:lang w:val="es-CR"/>
        </w:rPr>
        <w:t xml:space="preserve"> la Contraloría General de la República</w:t>
      </w:r>
      <w:r w:rsidR="00D041DF">
        <w:rPr>
          <w:lang w:val="es-CR"/>
        </w:rPr>
        <w:t>, se</w:t>
      </w:r>
      <w:r w:rsidR="00E771E6" w:rsidRPr="00A356A5">
        <w:rPr>
          <w:lang w:val="es-CR"/>
        </w:rPr>
        <w:t xml:space="preserve"> </w:t>
      </w:r>
      <w:r w:rsidR="0097771B">
        <w:rPr>
          <w:lang w:val="es-CR"/>
        </w:rPr>
        <w:t>evalúa</w:t>
      </w:r>
      <w:r w:rsidR="00D041DF">
        <w:rPr>
          <w:lang w:val="es-CR"/>
        </w:rPr>
        <w:t>n</w:t>
      </w:r>
      <w:r w:rsidR="00E771E6" w:rsidRPr="00A356A5">
        <w:rPr>
          <w:lang w:val="es-CR"/>
        </w:rPr>
        <w:t xml:space="preserve"> los punto</w:t>
      </w:r>
      <w:r w:rsidR="00A356A5">
        <w:rPr>
          <w:lang w:val="es-CR"/>
        </w:rPr>
        <w:t>s</w:t>
      </w:r>
      <w:r w:rsidR="00D041DF">
        <w:rPr>
          <w:lang w:val="es-CR"/>
        </w:rPr>
        <w:t xml:space="preserve"> relacionados con el Programa de Adquisiciones</w:t>
      </w:r>
      <w:r w:rsidR="00A356A5">
        <w:rPr>
          <w:lang w:val="es-CR"/>
        </w:rPr>
        <w:t>, los cuales constituyen el ori</w:t>
      </w:r>
      <w:r w:rsidR="00E771E6" w:rsidRPr="00A356A5">
        <w:rPr>
          <w:lang w:val="es-CR"/>
        </w:rPr>
        <w:t xml:space="preserve">gen </w:t>
      </w:r>
      <w:r w:rsidR="00D041DF">
        <w:rPr>
          <w:lang w:val="es-CR"/>
        </w:rPr>
        <w:t>para la</w:t>
      </w:r>
      <w:r w:rsidR="00E771E6" w:rsidRPr="00A356A5">
        <w:rPr>
          <w:lang w:val="es-CR"/>
        </w:rPr>
        <w:t xml:space="preserve"> elaboración del presente informe:</w:t>
      </w:r>
    </w:p>
    <w:p w:rsidR="00E771E6" w:rsidRPr="00A356A5" w:rsidRDefault="00E771E6" w:rsidP="0088243D">
      <w:pPr>
        <w:spacing w:after="0" w:line="260" w:lineRule="exact"/>
        <w:jc w:val="both"/>
        <w:rPr>
          <w:lang w:val="es-CR"/>
        </w:rPr>
      </w:pPr>
    </w:p>
    <w:p w:rsidR="00E771E6" w:rsidRDefault="00E771E6" w:rsidP="00E771E6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¿La Institución realiza al final del periodo correspondiente, una evaluación de la ejecución del plan de adquisiciones, su eficacia y su alineamiento con el Plan Estratégico?</w:t>
      </w:r>
    </w:p>
    <w:p w:rsidR="00A356A5" w:rsidRPr="00A356A5" w:rsidRDefault="00A356A5" w:rsidP="00A356A5">
      <w:pPr>
        <w:pStyle w:val="Prrafodelista"/>
        <w:spacing w:after="0" w:line="260" w:lineRule="exact"/>
        <w:ind w:left="1080"/>
        <w:jc w:val="both"/>
        <w:rPr>
          <w:lang w:val="es-CR"/>
        </w:rPr>
      </w:pPr>
    </w:p>
    <w:p w:rsidR="00E771E6" w:rsidRDefault="00E771E6" w:rsidP="00E771E6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¿Se prepara un plan de mejoras para el proceso de adquisiciones con base en los resultados de la evaluación?</w:t>
      </w:r>
    </w:p>
    <w:p w:rsidR="00A356A5" w:rsidRPr="00A356A5" w:rsidRDefault="00A356A5" w:rsidP="00A356A5">
      <w:pPr>
        <w:spacing w:after="0" w:line="260" w:lineRule="exact"/>
        <w:jc w:val="both"/>
        <w:rPr>
          <w:lang w:val="es-CR"/>
        </w:rPr>
      </w:pPr>
    </w:p>
    <w:p w:rsidR="00E771E6" w:rsidRDefault="00E771E6" w:rsidP="00E771E6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¿La Institución publica en su página de Internet o por otros medios, la evaluación de la ejecución de su plan de adquisiciones?</w:t>
      </w:r>
    </w:p>
    <w:p w:rsidR="00E771E6" w:rsidRPr="00A356A5" w:rsidRDefault="00E771E6" w:rsidP="00E771E6">
      <w:pPr>
        <w:spacing w:after="0" w:line="260" w:lineRule="exact"/>
        <w:jc w:val="both"/>
        <w:rPr>
          <w:lang w:val="es-CR"/>
        </w:rPr>
      </w:pPr>
    </w:p>
    <w:p w:rsidR="00E771E6" w:rsidRDefault="00E771E6" w:rsidP="00E771E6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Así las cosas la Proveeduría Institucional como Unidad competente para realiz</w:t>
      </w:r>
      <w:r w:rsidR="00A356A5">
        <w:rPr>
          <w:lang w:val="es-CR"/>
        </w:rPr>
        <w:t>a</w:t>
      </w:r>
      <w:r w:rsidRPr="00A356A5">
        <w:rPr>
          <w:lang w:val="es-CR"/>
        </w:rPr>
        <w:t xml:space="preserve">r dicho análisis presenta el Informe anual, para ser conocido por la Junta Administrativa </w:t>
      </w:r>
      <w:r w:rsidR="00EE332B">
        <w:rPr>
          <w:lang w:val="es-CR"/>
        </w:rPr>
        <w:t>del Archivo Nacional, como máximo jerarca,</w:t>
      </w:r>
      <w:r w:rsidRPr="00A356A5">
        <w:rPr>
          <w:lang w:val="es-CR"/>
        </w:rPr>
        <w:t xml:space="preserve"> y para que sirva como herramienta de mejora dentro del subproceso</w:t>
      </w:r>
      <w:r w:rsidR="002C0F60">
        <w:rPr>
          <w:lang w:val="es-CR"/>
        </w:rPr>
        <w:t xml:space="preserve"> de Contratación Administrativa.</w:t>
      </w:r>
    </w:p>
    <w:p w:rsidR="00A356A5" w:rsidRDefault="00A356A5" w:rsidP="00E771E6">
      <w:pPr>
        <w:spacing w:after="0" w:line="260" w:lineRule="exact"/>
        <w:jc w:val="both"/>
        <w:rPr>
          <w:lang w:val="es-CR"/>
        </w:rPr>
      </w:pPr>
    </w:p>
    <w:p w:rsidR="008D3019" w:rsidRDefault="00D40A02" w:rsidP="00E771E6">
      <w:pPr>
        <w:spacing w:after="0" w:line="260" w:lineRule="exact"/>
        <w:jc w:val="both"/>
        <w:rPr>
          <w:lang w:val="es-CR"/>
        </w:rPr>
      </w:pPr>
      <w:r>
        <w:rPr>
          <w:lang w:val="es-CR"/>
        </w:rPr>
        <w:t>El periodo que cubre el presente informe va de enero a diciembre del año 201</w:t>
      </w:r>
      <w:r w:rsidR="004B72FB">
        <w:rPr>
          <w:lang w:val="es-CR"/>
        </w:rPr>
        <w:t>6</w:t>
      </w:r>
      <w:r w:rsidR="00D76AD4">
        <w:rPr>
          <w:lang w:val="es-CR"/>
        </w:rPr>
        <w:t xml:space="preserve">, </w:t>
      </w:r>
      <w:r>
        <w:rPr>
          <w:lang w:val="es-CR"/>
        </w:rPr>
        <w:t xml:space="preserve">y se toma como fuente la herramienta del </w:t>
      </w:r>
      <w:r w:rsidR="00D76AD4">
        <w:rPr>
          <w:lang w:val="es-CR"/>
        </w:rPr>
        <w:t xml:space="preserve"> </w:t>
      </w:r>
      <w:r>
        <w:rPr>
          <w:lang w:val="es-CR"/>
        </w:rPr>
        <w:t>C</w:t>
      </w:r>
      <w:r w:rsidR="00D76AD4" w:rsidRPr="00D76AD4">
        <w:rPr>
          <w:i/>
          <w:lang w:val="es-CR"/>
        </w:rPr>
        <w:t xml:space="preserve">uadro de </w:t>
      </w:r>
      <w:r w:rsidR="002C0F60">
        <w:rPr>
          <w:i/>
          <w:lang w:val="es-CR"/>
        </w:rPr>
        <w:t>M</w:t>
      </w:r>
      <w:r w:rsidR="00D76AD4" w:rsidRPr="00D76AD4">
        <w:rPr>
          <w:i/>
          <w:lang w:val="es-CR"/>
        </w:rPr>
        <w:t>ando integral</w:t>
      </w:r>
      <w:r w:rsidR="00D76AD4">
        <w:rPr>
          <w:i/>
          <w:lang w:val="es-CR"/>
        </w:rPr>
        <w:t xml:space="preserve"> (BSC)</w:t>
      </w:r>
      <w:r>
        <w:rPr>
          <w:i/>
          <w:lang w:val="es-CR"/>
        </w:rPr>
        <w:t xml:space="preserve"> utilizado en la Proveeduría Institucional</w:t>
      </w:r>
      <w:r w:rsidR="00D76AD4">
        <w:rPr>
          <w:lang w:val="es-CR"/>
        </w:rPr>
        <w:t xml:space="preserve">, el cual genera la información necesaria para la preparación del informe y los datos que contiene.  </w:t>
      </w: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8D3019" w:rsidRDefault="008D3019" w:rsidP="00E771E6">
      <w:pPr>
        <w:spacing w:after="0" w:line="260" w:lineRule="exact"/>
        <w:jc w:val="both"/>
        <w:rPr>
          <w:lang w:val="es-CR"/>
        </w:rPr>
      </w:pPr>
      <w:r>
        <w:rPr>
          <w:lang w:val="es-CR"/>
        </w:rPr>
        <w:t xml:space="preserve">Además de esto se toma como insumo el </w:t>
      </w:r>
      <w:r w:rsidRPr="00806EF2">
        <w:rPr>
          <w:lang w:val="es-CR"/>
        </w:rPr>
        <w:t>Plan Estratégico 201</w:t>
      </w:r>
      <w:r w:rsidR="0097771B" w:rsidRPr="00806EF2">
        <w:rPr>
          <w:lang w:val="es-CR"/>
        </w:rPr>
        <w:t>5</w:t>
      </w:r>
      <w:r w:rsidRPr="00806EF2">
        <w:rPr>
          <w:lang w:val="es-CR"/>
        </w:rPr>
        <w:t>-201</w:t>
      </w:r>
      <w:r w:rsidR="00806EF2" w:rsidRPr="00806EF2">
        <w:rPr>
          <w:lang w:val="es-CR"/>
        </w:rPr>
        <w:t>8</w:t>
      </w:r>
      <w:r>
        <w:rPr>
          <w:lang w:val="es-CR"/>
        </w:rPr>
        <w:t xml:space="preserve"> específicament</w:t>
      </w:r>
      <w:r w:rsidR="0097771B">
        <w:rPr>
          <w:lang w:val="es-CR"/>
        </w:rPr>
        <w:t>e en lo concerniente al año 201</w:t>
      </w:r>
      <w:r w:rsidR="004B72FB">
        <w:rPr>
          <w:lang w:val="es-CR"/>
        </w:rPr>
        <w:t>6</w:t>
      </w:r>
      <w:r>
        <w:rPr>
          <w:lang w:val="es-CR"/>
        </w:rPr>
        <w:t>.</w:t>
      </w:r>
    </w:p>
    <w:p w:rsidR="00D76AD4" w:rsidRDefault="00D76AD4" w:rsidP="00E771E6">
      <w:pPr>
        <w:spacing w:after="0" w:line="260" w:lineRule="exact"/>
        <w:jc w:val="both"/>
        <w:rPr>
          <w:lang w:val="es-CR"/>
        </w:rPr>
      </w:pP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2C0F60" w:rsidRPr="00A356A5" w:rsidRDefault="002C0F60" w:rsidP="00E771E6">
      <w:pPr>
        <w:spacing w:after="0" w:line="260" w:lineRule="exact"/>
        <w:jc w:val="both"/>
        <w:rPr>
          <w:lang w:val="es-CR"/>
        </w:rPr>
      </w:pPr>
    </w:p>
    <w:p w:rsidR="009103A6" w:rsidRPr="007F3544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lastRenderedPageBreak/>
        <w:t>C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</w:r>
      <w:r w:rsidR="001F5E75" w:rsidRPr="007F3544">
        <w:rPr>
          <w:color w:val="5F497A" w:themeColor="accent4" w:themeShade="BF"/>
          <w:lang w:val="es-CR"/>
        </w:rPr>
        <w:t>Análisis</w:t>
      </w:r>
    </w:p>
    <w:p w:rsidR="009103A6" w:rsidRPr="00A356A5" w:rsidRDefault="009103A6" w:rsidP="009103A6">
      <w:pPr>
        <w:spacing w:after="0" w:line="260" w:lineRule="exact"/>
        <w:rPr>
          <w:sz w:val="32"/>
          <w:szCs w:val="32"/>
          <w:lang w:val="es-CR"/>
        </w:rPr>
      </w:pPr>
      <w:r w:rsidRPr="00A356A5">
        <w:rPr>
          <w:sz w:val="32"/>
          <w:szCs w:val="32"/>
          <w:lang w:val="es-CR"/>
        </w:rPr>
        <w:t xml:space="preserve"> </w:t>
      </w:r>
    </w:p>
    <w:p w:rsidR="009103A6" w:rsidRPr="007F3544" w:rsidRDefault="001F5E75" w:rsidP="001F5E75">
      <w:pPr>
        <w:pStyle w:val="Ttulo2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Resultados de contratación administrativa</w:t>
      </w:r>
    </w:p>
    <w:p w:rsidR="00EC744D" w:rsidRDefault="00EC744D" w:rsidP="00EC744D">
      <w:pPr>
        <w:rPr>
          <w:lang w:val="es-CR"/>
        </w:rPr>
      </w:pPr>
    </w:p>
    <w:p w:rsidR="00275EAC" w:rsidRDefault="00EC744D" w:rsidP="0079406E">
      <w:pPr>
        <w:jc w:val="both"/>
        <w:rPr>
          <w:lang w:val="es-CR"/>
        </w:rPr>
      </w:pPr>
      <w:r>
        <w:rPr>
          <w:lang w:val="es-CR"/>
        </w:rPr>
        <w:t xml:space="preserve">El monto total de </w:t>
      </w:r>
      <w:r w:rsidR="00275EAC">
        <w:rPr>
          <w:lang w:val="es-CR"/>
        </w:rPr>
        <w:t>trámites de contratación administrativa según las órdenes de compra y contratos generados durante el año 201</w:t>
      </w:r>
      <w:r w:rsidR="004B72FB">
        <w:rPr>
          <w:lang w:val="es-CR"/>
        </w:rPr>
        <w:t>6</w:t>
      </w:r>
      <w:r w:rsidR="00275EAC">
        <w:rPr>
          <w:lang w:val="es-CR"/>
        </w:rPr>
        <w:t xml:space="preserve"> incluidos en el Programa de Adquisici</w:t>
      </w:r>
      <w:r w:rsidR="00B03507">
        <w:rPr>
          <w:lang w:val="es-CR"/>
        </w:rPr>
        <w:t>ones asciende a ¢</w:t>
      </w:r>
      <w:r w:rsidR="00414960" w:rsidRPr="00414960">
        <w:rPr>
          <w:lang w:val="es-CR"/>
        </w:rPr>
        <w:t xml:space="preserve"> </w:t>
      </w:r>
      <w:r w:rsidR="004B72FB">
        <w:rPr>
          <w:lang w:val="es-CR"/>
        </w:rPr>
        <w:t>2 539 164 065.21</w:t>
      </w:r>
      <w:r w:rsidR="00B03507">
        <w:rPr>
          <w:lang w:val="es-CR"/>
        </w:rPr>
        <w:t>, mientras que en el 201</w:t>
      </w:r>
      <w:r w:rsidR="004B72FB">
        <w:rPr>
          <w:lang w:val="es-CR"/>
        </w:rPr>
        <w:t>5</w:t>
      </w:r>
      <w:r w:rsidR="00B03507">
        <w:rPr>
          <w:lang w:val="es-CR"/>
        </w:rPr>
        <w:t xml:space="preserve"> este monto fue de ¢</w:t>
      </w:r>
      <w:r w:rsidR="004B72FB">
        <w:rPr>
          <w:lang w:val="es-CR"/>
        </w:rPr>
        <w:t xml:space="preserve"> 779 403 191.94</w:t>
      </w:r>
      <w:r w:rsidR="00B03507">
        <w:rPr>
          <w:lang w:val="es-CR"/>
        </w:rPr>
        <w:t>.</w:t>
      </w:r>
      <w:r w:rsidR="00571441">
        <w:rPr>
          <w:lang w:val="es-CR"/>
        </w:rPr>
        <w:t xml:space="preserve">  El aumento se da por efecto de la construcción de la IV etapa del edificio del Archivo Nacional.</w:t>
      </w:r>
    </w:p>
    <w:p w:rsidR="00312F5C" w:rsidRDefault="00312F5C" w:rsidP="00312F5C">
      <w:pPr>
        <w:jc w:val="center"/>
        <w:rPr>
          <w:b/>
          <w:lang w:val="es-CR"/>
        </w:rPr>
      </w:pPr>
      <w:r w:rsidRPr="00312F5C">
        <w:rPr>
          <w:b/>
          <w:lang w:val="es-CR"/>
        </w:rPr>
        <w:t>Gráfico N.° 1.  Consumo por clase</w:t>
      </w:r>
      <w:r w:rsidR="00D07237">
        <w:rPr>
          <w:b/>
          <w:lang w:val="es-CR"/>
        </w:rPr>
        <w:t xml:space="preserve"> por Departamento</w:t>
      </w:r>
    </w:p>
    <w:p w:rsidR="00312F5C" w:rsidRDefault="00312F5C" w:rsidP="00312F5C">
      <w:pPr>
        <w:jc w:val="center"/>
        <w:rPr>
          <w:b/>
          <w:lang w:val="es-CR"/>
        </w:rPr>
      </w:pPr>
      <w:r>
        <w:rPr>
          <w:b/>
          <w:lang w:val="es-CR"/>
        </w:rPr>
        <w:t>Año 201</w:t>
      </w:r>
      <w:r w:rsidR="004B72FB">
        <w:rPr>
          <w:b/>
          <w:lang w:val="es-CR"/>
        </w:rPr>
        <w:t>6</w:t>
      </w:r>
    </w:p>
    <w:p w:rsidR="00C22CFB" w:rsidRPr="00D07237" w:rsidRDefault="00571441" w:rsidP="00DA3527">
      <w:pPr>
        <w:jc w:val="center"/>
        <w:rPr>
          <w:b/>
          <w:lang w:val="es-CR"/>
        </w:rPr>
      </w:pPr>
      <w:r>
        <w:rPr>
          <w:b/>
          <w:noProof/>
          <w:lang w:val="es-ES" w:eastAsia="es-ES"/>
        </w:rPr>
        <w:drawing>
          <wp:inline distT="0" distB="0" distL="0" distR="0" wp14:anchorId="5D570304">
            <wp:extent cx="4467225" cy="450405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11" cy="452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F5C" w:rsidRDefault="00312F5C" w:rsidP="0079406E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00450F" w:rsidRDefault="0000450F" w:rsidP="0000450F">
      <w:pPr>
        <w:jc w:val="both"/>
        <w:rPr>
          <w:lang w:val="es-CR"/>
        </w:rPr>
      </w:pPr>
      <w:r>
        <w:rPr>
          <w:lang w:val="es-CR"/>
        </w:rPr>
        <w:lastRenderedPageBreak/>
        <w:t>Las abreviaturas utilizadas en el gráfico anterior corre</w:t>
      </w:r>
      <w:r w:rsidR="00275EC8">
        <w:rPr>
          <w:lang w:val="es-CR"/>
        </w:rPr>
        <w:t>s</w:t>
      </w:r>
      <w:r>
        <w:rPr>
          <w:lang w:val="es-CR"/>
        </w:rPr>
        <w:t>ponden a las siguientes: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Tabla N.° 1.  </w:t>
      </w:r>
      <w:r>
        <w:rPr>
          <w:b/>
          <w:lang w:val="es-CR"/>
        </w:rPr>
        <w:t>Abreviaturas utilizadas en matriz de control de contrataciones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2197"/>
        <w:gridCol w:w="2185"/>
        <w:gridCol w:w="2200"/>
      </w:tblGrid>
      <w:tr w:rsidR="0000450F" w:rsidRPr="007F09F7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CAN:  Congreso Archivístico Nacional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CON:  productos de conservación documental, microfilme y encuadernación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PRO:  Servicios profesionales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TXT:  Textiles</w:t>
            </w:r>
          </w:p>
        </w:tc>
      </w:tr>
      <w:tr w:rsidR="0000450F" w:rsidRPr="007F09F7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CAP:  Capacitación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EQP:  Equipo y mobiliario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PUB:  Publicaciones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VEH:  vehículos y mantenimiento</w:t>
            </w:r>
          </w:p>
        </w:tc>
      </w:tr>
      <w:tr w:rsidR="0000450F" w:rsidRPr="00275EC8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CAT:  Servicios de alimentación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GRF:  Servicios de imprenta y litografía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REQ:  reparación de equipo y mobiliario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PAP:  papeles especiales de encuadernación, restauración y seguridad</w:t>
            </w:r>
          </w:p>
        </w:tc>
      </w:tr>
      <w:tr w:rsidR="0000450F" w:rsidRPr="007F09F7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 xml:space="preserve">COM:  Sistemas y </w:t>
            </w:r>
            <w:r>
              <w:rPr>
                <w:sz w:val="16"/>
                <w:szCs w:val="16"/>
                <w:lang w:val="es-CR"/>
              </w:rPr>
              <w:t>licenciamiento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MED:  medicamentos y equipo médico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SUM:  Suministros de oficina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MNT:  Mantenimiento de edificio</w:t>
            </w:r>
          </w:p>
        </w:tc>
      </w:tr>
    </w:tbl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2F7FC4" w:rsidRPr="0000450F" w:rsidRDefault="0000450F" w:rsidP="0000450F">
      <w:pPr>
        <w:jc w:val="both"/>
        <w:rPr>
          <w:lang w:val="es-CR"/>
        </w:rPr>
      </w:pPr>
      <w:r w:rsidRPr="0000450F">
        <w:rPr>
          <w:lang w:val="es-CR"/>
        </w:rPr>
        <w:t xml:space="preserve">El gráfico anterior muestra que </w:t>
      </w:r>
      <w:r>
        <w:rPr>
          <w:lang w:val="es-CR"/>
        </w:rPr>
        <w:t>la mayor cantidad de Solicitudes de Bienes y Servicios generada en la Institución fue por compra de materiales y suministros de oficina, seguido por compra de mobiliario y equipo y reparación de equipos como tercer rubro.</w:t>
      </w:r>
    </w:p>
    <w:p w:rsidR="00A35F17" w:rsidRDefault="00896A36" w:rsidP="00A35F17">
      <w:pPr>
        <w:jc w:val="center"/>
        <w:rPr>
          <w:b/>
          <w:lang w:val="es-CR"/>
        </w:rPr>
      </w:pPr>
      <w:r>
        <w:rPr>
          <w:b/>
          <w:lang w:val="es-CR"/>
        </w:rPr>
        <w:t>Gráfico N.° 2</w:t>
      </w:r>
      <w:r w:rsidR="00A35F17" w:rsidRPr="00312F5C">
        <w:rPr>
          <w:b/>
          <w:lang w:val="es-CR"/>
        </w:rPr>
        <w:t xml:space="preserve">.  Consumo </w:t>
      </w:r>
      <w:r w:rsidR="0000450F">
        <w:rPr>
          <w:b/>
          <w:lang w:val="es-CR"/>
        </w:rPr>
        <w:t xml:space="preserve">presupuesto </w:t>
      </w:r>
      <w:r w:rsidR="00A35F17" w:rsidRPr="00312F5C">
        <w:rPr>
          <w:b/>
          <w:lang w:val="es-CR"/>
        </w:rPr>
        <w:t xml:space="preserve">por </w:t>
      </w:r>
      <w:r w:rsidR="00A35F17">
        <w:rPr>
          <w:b/>
          <w:lang w:val="es-CR"/>
        </w:rPr>
        <w:t>Departamento</w:t>
      </w:r>
    </w:p>
    <w:p w:rsidR="00BC4D81" w:rsidRDefault="00BC4D81" w:rsidP="00A35F17">
      <w:pPr>
        <w:jc w:val="center"/>
        <w:rPr>
          <w:b/>
          <w:lang w:val="es-CR"/>
        </w:rPr>
      </w:pPr>
      <w:r>
        <w:rPr>
          <w:b/>
          <w:lang w:val="es-CR"/>
        </w:rPr>
        <w:t>(</w:t>
      </w:r>
      <w:proofErr w:type="gramStart"/>
      <w:r>
        <w:rPr>
          <w:b/>
          <w:lang w:val="es-CR"/>
        </w:rPr>
        <w:t>en</w:t>
      </w:r>
      <w:proofErr w:type="gramEnd"/>
      <w:r>
        <w:rPr>
          <w:b/>
          <w:lang w:val="es-CR"/>
        </w:rPr>
        <w:t xml:space="preserve"> millones de colones)</w:t>
      </w:r>
    </w:p>
    <w:p w:rsidR="00506D06" w:rsidRDefault="00BC4D81" w:rsidP="00A35F17">
      <w:pPr>
        <w:jc w:val="center"/>
        <w:rPr>
          <w:b/>
          <w:lang w:val="es-CR"/>
        </w:rPr>
      </w:pPr>
      <w:r>
        <w:rPr>
          <w:b/>
          <w:lang w:val="es-CR"/>
        </w:rPr>
        <w:t>Año 201</w:t>
      </w:r>
      <w:r w:rsidR="002F7FC4">
        <w:rPr>
          <w:b/>
          <w:lang w:val="es-CR"/>
        </w:rPr>
        <w:t>6</w:t>
      </w:r>
    </w:p>
    <w:p w:rsidR="00B03507" w:rsidRDefault="002F7FC4" w:rsidP="00506D06">
      <w:pPr>
        <w:jc w:val="center"/>
        <w:rPr>
          <w:lang w:val="es-CR"/>
        </w:rPr>
      </w:pPr>
      <w:r>
        <w:rPr>
          <w:noProof/>
          <w:lang w:val="es-ES" w:eastAsia="es-ES"/>
        </w:rPr>
        <w:drawing>
          <wp:inline distT="0" distB="0" distL="0" distR="0" wp14:anchorId="35ED9692">
            <wp:extent cx="4907915" cy="2755900"/>
            <wp:effectExtent l="0" t="0" r="698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791" w:rsidRDefault="00E36791" w:rsidP="00E36791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00450F" w:rsidRDefault="00C22CFB" w:rsidP="0079406E">
      <w:pPr>
        <w:jc w:val="both"/>
        <w:rPr>
          <w:lang w:val="es-CR"/>
        </w:rPr>
      </w:pPr>
      <w:r>
        <w:rPr>
          <w:lang w:val="es-CR"/>
        </w:rPr>
        <w:t xml:space="preserve">El gráfico anterior muestra </w:t>
      </w:r>
      <w:r w:rsidR="002F7FC4">
        <w:rPr>
          <w:lang w:val="es-CR"/>
        </w:rPr>
        <w:t xml:space="preserve">que la por efecto de la construcción del edificio de la IV etapa la Dirección General muestra el mayor consumo seguido del </w:t>
      </w:r>
      <w:r w:rsidR="002F7FC4">
        <w:rPr>
          <w:lang w:val="es-CR"/>
        </w:rPr>
        <w:lastRenderedPageBreak/>
        <w:t>Departamento Archivo Notarial también por efecto de los contratos de digitalización de tomos y de adminis</w:t>
      </w:r>
      <w:r w:rsidR="0000450F">
        <w:rPr>
          <w:lang w:val="es-CR"/>
        </w:rPr>
        <w:t xml:space="preserve">tración del sistema </w:t>
      </w:r>
      <w:proofErr w:type="spellStart"/>
      <w:r w:rsidR="0000450F">
        <w:rPr>
          <w:lang w:val="es-CR"/>
        </w:rPr>
        <w:t>Index</w:t>
      </w:r>
      <w:proofErr w:type="spellEnd"/>
      <w:r w:rsidR="0000450F">
        <w:rPr>
          <w:lang w:val="es-CR"/>
        </w:rPr>
        <w:t>, cuyos montos son:</w:t>
      </w:r>
    </w:p>
    <w:p w:rsidR="0000450F" w:rsidRPr="0000450F" w:rsidRDefault="0000450F" w:rsidP="0000450F">
      <w:pPr>
        <w:jc w:val="both"/>
        <w:rPr>
          <w:lang w:val="es-CR"/>
        </w:rPr>
      </w:pPr>
      <w:r>
        <w:rPr>
          <w:lang w:val="es-CR"/>
        </w:rPr>
        <w:t>1</w:t>
      </w:r>
      <w:r w:rsidRPr="0000450F">
        <w:rPr>
          <w:lang w:val="es-CR"/>
        </w:rPr>
        <w:t>.</w:t>
      </w:r>
      <w:r w:rsidRPr="0000450F">
        <w:rPr>
          <w:lang w:val="es-CR"/>
        </w:rPr>
        <w:tab/>
        <w:t>Grupo Soluciones Informáticas GSI S. A con ¢202.1 millones de colones por servicios de digitalización de tomos de protocolo e imágenes de Archivo Histórico y Archivo Notarial.</w:t>
      </w:r>
    </w:p>
    <w:p w:rsidR="00A35F17" w:rsidRDefault="0000450F" w:rsidP="0000450F">
      <w:pPr>
        <w:jc w:val="both"/>
        <w:rPr>
          <w:lang w:val="es-CR"/>
        </w:rPr>
      </w:pPr>
      <w:r>
        <w:rPr>
          <w:lang w:val="es-CR"/>
        </w:rPr>
        <w:t>2</w:t>
      </w:r>
      <w:r w:rsidRPr="0000450F">
        <w:rPr>
          <w:lang w:val="es-CR"/>
        </w:rPr>
        <w:t>.</w:t>
      </w:r>
      <w:r w:rsidRPr="0000450F">
        <w:rPr>
          <w:lang w:val="es-CR"/>
        </w:rPr>
        <w:tab/>
        <w:t>Sistemas Maestros de Información S. A con ¢ 155.9 millones de colones por servicios de administración de sistema INDEX</w:t>
      </w:r>
    </w:p>
    <w:p w:rsidR="0000450F" w:rsidRDefault="00274559" w:rsidP="0000450F">
      <w:pPr>
        <w:jc w:val="both"/>
        <w:rPr>
          <w:lang w:val="es-CR"/>
        </w:rPr>
      </w:pPr>
      <w:r>
        <w:rPr>
          <w:lang w:val="es-CR"/>
        </w:rPr>
        <w:t>A conti</w:t>
      </w:r>
      <w:r w:rsidR="00C729A5">
        <w:rPr>
          <w:lang w:val="es-CR"/>
        </w:rPr>
        <w:t xml:space="preserve">nuación se presenta la tabla de análisis por subpartida en donde </w:t>
      </w:r>
      <w:r w:rsidR="0000450F">
        <w:rPr>
          <w:lang w:val="es-CR"/>
        </w:rPr>
        <w:t>se observa que</w:t>
      </w:r>
      <w:r w:rsidR="00C729A5">
        <w:rPr>
          <w:lang w:val="es-CR"/>
        </w:rPr>
        <w:t xml:space="preserve"> la subpartida de mayor monto es la </w:t>
      </w:r>
      <w:r w:rsidR="0000450F" w:rsidRPr="0000450F">
        <w:rPr>
          <w:lang w:val="es-CR"/>
        </w:rPr>
        <w:t xml:space="preserve">50201 Edificios, y subpartida 10307 para servicios de transferencia electrónica de información con ¢363.9 millones de colones.  </w:t>
      </w:r>
    </w:p>
    <w:p w:rsidR="0000450F" w:rsidRPr="007F3544" w:rsidRDefault="0000450F" w:rsidP="0000450F">
      <w:pPr>
        <w:pStyle w:val="Ttulo2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Compras por Departamento</w:t>
      </w:r>
    </w:p>
    <w:p w:rsidR="0000450F" w:rsidRDefault="0000450F" w:rsidP="0000450F">
      <w:pPr>
        <w:rPr>
          <w:lang w:val="es-CR"/>
        </w:rPr>
      </w:pPr>
    </w:p>
    <w:p w:rsidR="0000450F" w:rsidRDefault="0000450F" w:rsidP="0000450F">
      <w:pPr>
        <w:jc w:val="both"/>
        <w:rPr>
          <w:lang w:val="es-CR"/>
        </w:rPr>
      </w:pPr>
      <w:r>
        <w:rPr>
          <w:lang w:val="es-CR"/>
        </w:rPr>
        <w:t xml:space="preserve">La cantidad de Solicitudes de Bienes y Servicios puestas a trámite por cada Departamento se muestra a continuación. Como se observa el Departamento Administrativo Financiero cuenta con la mayor cantidad de trámites con </w:t>
      </w:r>
      <w:r w:rsidR="00F227D2">
        <w:rPr>
          <w:lang w:val="es-CR"/>
        </w:rPr>
        <w:t>124</w:t>
      </w:r>
      <w:r>
        <w:rPr>
          <w:lang w:val="es-CR"/>
        </w:rPr>
        <w:t>, seguido de la Dirección General con 10</w:t>
      </w:r>
      <w:r w:rsidR="00F227D2">
        <w:rPr>
          <w:lang w:val="es-CR"/>
        </w:rPr>
        <w:t>7</w:t>
      </w:r>
      <w:r>
        <w:rPr>
          <w:lang w:val="es-CR"/>
        </w:rPr>
        <w:t xml:space="preserve"> y el Departamento de Archivo Notarial  con </w:t>
      </w:r>
      <w:r w:rsidR="00F227D2">
        <w:rPr>
          <w:lang w:val="es-CR"/>
        </w:rPr>
        <w:t>76</w:t>
      </w:r>
      <w:r>
        <w:rPr>
          <w:lang w:val="es-CR"/>
        </w:rPr>
        <w:t xml:space="preserve"> trámites.  Cabe señalar que la cantidad indicada se refiere al número de trámites ejecutados, cuando estas han resultado infructuosas/desiertas y se deben tramitar de nuevo, se genera un nuevo trámite.</w:t>
      </w:r>
    </w:p>
    <w:p w:rsidR="0000450F" w:rsidRPr="00312F5C" w:rsidRDefault="0000450F" w:rsidP="0000450F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Gráfico N.° </w:t>
      </w:r>
      <w:r w:rsidR="00275EC8">
        <w:rPr>
          <w:b/>
          <w:lang w:val="es-CR"/>
        </w:rPr>
        <w:t>3</w:t>
      </w:r>
      <w:r w:rsidRPr="00312F5C">
        <w:rPr>
          <w:b/>
          <w:lang w:val="es-CR"/>
        </w:rPr>
        <w:t xml:space="preserve">. Cantidad de </w:t>
      </w:r>
      <w:r>
        <w:rPr>
          <w:b/>
          <w:lang w:val="es-CR"/>
        </w:rPr>
        <w:t>SBYS</w:t>
      </w:r>
      <w:r w:rsidRPr="00312F5C">
        <w:rPr>
          <w:b/>
          <w:lang w:val="es-CR"/>
        </w:rPr>
        <w:t xml:space="preserve"> emitidas por Departamento</w:t>
      </w:r>
    </w:p>
    <w:p w:rsidR="0000450F" w:rsidRPr="00312F5C" w:rsidRDefault="0000450F" w:rsidP="0000450F">
      <w:pPr>
        <w:jc w:val="center"/>
        <w:rPr>
          <w:b/>
          <w:lang w:val="es-CR"/>
        </w:rPr>
      </w:pPr>
      <w:r w:rsidRPr="00312F5C">
        <w:rPr>
          <w:b/>
          <w:lang w:val="es-CR"/>
        </w:rPr>
        <w:t>Año 201</w:t>
      </w:r>
      <w:r>
        <w:rPr>
          <w:b/>
          <w:lang w:val="es-CR"/>
        </w:rPr>
        <w:t>6</w:t>
      </w:r>
    </w:p>
    <w:p w:rsidR="0000450F" w:rsidRDefault="00F227D2" w:rsidP="0000450F">
      <w:pPr>
        <w:jc w:val="center"/>
        <w:rPr>
          <w:lang w:val="es-CR"/>
        </w:rPr>
      </w:pPr>
      <w:r>
        <w:rPr>
          <w:noProof/>
          <w:lang w:val="es-ES" w:eastAsia="es-ES"/>
        </w:rPr>
        <w:drawing>
          <wp:inline distT="0" distB="0" distL="0" distR="0" wp14:anchorId="3DD3DCCB">
            <wp:extent cx="4524375" cy="19145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540" cy="1920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50F" w:rsidRPr="00312F5C" w:rsidRDefault="0000450F" w:rsidP="0000450F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00450F" w:rsidRPr="009A3ABA" w:rsidRDefault="0000450F" w:rsidP="0000450F">
      <w:pPr>
        <w:jc w:val="both"/>
        <w:rPr>
          <w:lang w:val="es-CR"/>
        </w:rPr>
      </w:pPr>
      <w:r>
        <w:rPr>
          <w:lang w:val="es-CR"/>
        </w:rPr>
        <w:lastRenderedPageBreak/>
        <w:t xml:space="preserve">Del total de 469 trámites solicitados las clases de mayor compra son las correspondientes a </w:t>
      </w:r>
      <w:r w:rsidRPr="009A3ABA">
        <w:rPr>
          <w:lang w:val="es-CR"/>
        </w:rPr>
        <w:t xml:space="preserve">Suministros de oficina con </w:t>
      </w:r>
      <w:r>
        <w:rPr>
          <w:lang w:val="es-CR"/>
        </w:rPr>
        <w:t>122</w:t>
      </w:r>
      <w:r w:rsidRPr="009A3ABA">
        <w:rPr>
          <w:lang w:val="es-CR"/>
        </w:rPr>
        <w:t xml:space="preserve"> solicitudes </w:t>
      </w:r>
      <w:r>
        <w:rPr>
          <w:lang w:val="es-CR"/>
        </w:rPr>
        <w:t>y compra de equipo de cómputo y mobiliario de oficina con 61 solicitudes también.</w:t>
      </w:r>
    </w:p>
    <w:p w:rsidR="00312F5C" w:rsidRPr="00312F5C" w:rsidRDefault="00312F5C" w:rsidP="0000450F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Tabla N.° </w:t>
      </w:r>
      <w:r w:rsidR="00275EC8">
        <w:rPr>
          <w:b/>
          <w:lang w:val="es-CR"/>
        </w:rPr>
        <w:t>2</w:t>
      </w:r>
      <w:r w:rsidRPr="00312F5C">
        <w:rPr>
          <w:b/>
          <w:lang w:val="es-CR"/>
        </w:rPr>
        <w:t>.  Distribución de compras por subpartida por Departamento</w:t>
      </w:r>
    </w:p>
    <w:p w:rsidR="00452294" w:rsidRDefault="00332609" w:rsidP="002D5B7E">
      <w:pPr>
        <w:jc w:val="center"/>
        <w:rPr>
          <w:b/>
          <w:lang w:val="es-CR"/>
        </w:rPr>
      </w:pPr>
      <w:r>
        <w:rPr>
          <w:b/>
          <w:lang w:val="es-CR"/>
        </w:rPr>
        <w:t>Año 201</w:t>
      </w:r>
      <w:r w:rsidR="00EB2A35">
        <w:rPr>
          <w:b/>
          <w:lang w:val="es-CR"/>
        </w:rPr>
        <w:t>6</w:t>
      </w:r>
    </w:p>
    <w:p w:rsidR="00EB2A35" w:rsidRPr="002D5B7E" w:rsidRDefault="00EB2A35" w:rsidP="002D5B7E">
      <w:pPr>
        <w:jc w:val="center"/>
        <w:rPr>
          <w:b/>
          <w:lang w:val="es-CR"/>
        </w:rPr>
      </w:pPr>
      <w:r w:rsidRPr="00EB2A35">
        <w:rPr>
          <w:noProof/>
          <w:lang w:val="es-ES" w:eastAsia="es-ES"/>
        </w:rPr>
        <w:drawing>
          <wp:inline distT="0" distB="0" distL="0" distR="0">
            <wp:extent cx="5880195" cy="60769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99" cy="609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5C" w:rsidRPr="00312F5C" w:rsidRDefault="00312F5C" w:rsidP="00312F5C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1F5E75" w:rsidRPr="007F3544" w:rsidRDefault="001F5E75" w:rsidP="00AE63E4">
      <w:pPr>
        <w:pStyle w:val="Ttulo2"/>
        <w:jc w:val="both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lastRenderedPageBreak/>
        <w:t>Principales proveedores</w:t>
      </w:r>
    </w:p>
    <w:p w:rsidR="008D78B3" w:rsidRDefault="008D78B3" w:rsidP="00AE63E4">
      <w:pPr>
        <w:jc w:val="both"/>
        <w:rPr>
          <w:lang w:val="es-CR"/>
        </w:rPr>
      </w:pPr>
    </w:p>
    <w:p w:rsidR="008D78B3" w:rsidRDefault="002C0F60" w:rsidP="00AE63E4">
      <w:pPr>
        <w:jc w:val="both"/>
        <w:rPr>
          <w:lang w:val="es-CR"/>
        </w:rPr>
      </w:pPr>
      <w:r>
        <w:rPr>
          <w:lang w:val="es-CR"/>
        </w:rPr>
        <w:t>Por cantidad de ó</w:t>
      </w:r>
      <w:r w:rsidR="008D78B3">
        <w:rPr>
          <w:lang w:val="es-CR"/>
        </w:rPr>
        <w:t>rdenes de compra generadas, los principales proveedores de la Institución son:</w:t>
      </w:r>
    </w:p>
    <w:p w:rsidR="008D78B3" w:rsidRPr="007B5B04" w:rsidRDefault="0089028A" w:rsidP="0089028A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89028A">
        <w:rPr>
          <w:lang w:val="es-CR"/>
        </w:rPr>
        <w:t xml:space="preserve">FESA Formas Eficientes S. A, </w:t>
      </w:r>
      <w:r w:rsidR="007B5B04" w:rsidRPr="007B5B04">
        <w:rPr>
          <w:lang w:val="es-CR"/>
        </w:rPr>
        <w:t xml:space="preserve">con </w:t>
      </w:r>
      <w:r>
        <w:rPr>
          <w:lang w:val="es-CR"/>
        </w:rPr>
        <w:t>31</w:t>
      </w:r>
      <w:r w:rsidR="007B5B04" w:rsidRPr="007B5B04">
        <w:rPr>
          <w:lang w:val="es-CR"/>
        </w:rPr>
        <w:t xml:space="preserve"> </w:t>
      </w:r>
      <w:r w:rsidR="00810175">
        <w:rPr>
          <w:lang w:val="es-CR"/>
        </w:rPr>
        <w:t>órdenes</w:t>
      </w:r>
      <w:r w:rsidR="007E1ADB">
        <w:rPr>
          <w:lang w:val="es-CR"/>
        </w:rPr>
        <w:t xml:space="preserve"> de compra emitidas</w:t>
      </w:r>
      <w:r w:rsidR="007B5B04" w:rsidRPr="007B5B04">
        <w:rPr>
          <w:lang w:val="es-CR"/>
        </w:rPr>
        <w:t xml:space="preserve"> durante el año 201</w:t>
      </w:r>
      <w:r w:rsidR="00747007">
        <w:rPr>
          <w:lang w:val="es-CR"/>
        </w:rPr>
        <w:t>5</w:t>
      </w:r>
      <w:r w:rsidR="007B5B04" w:rsidRPr="007B5B04">
        <w:rPr>
          <w:lang w:val="es-CR"/>
        </w:rPr>
        <w:t>.  Empresa participante del convenio marco de suministros de oficina.</w:t>
      </w:r>
    </w:p>
    <w:p w:rsidR="007B5B04" w:rsidRDefault="0089028A" w:rsidP="007E1ADB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 xml:space="preserve">Distribuidora Ramírez &amp; Castillo y Jiménez y </w:t>
      </w:r>
      <w:proofErr w:type="spellStart"/>
      <w:r>
        <w:rPr>
          <w:lang w:val="es-CR"/>
        </w:rPr>
        <w:t>Ta</w:t>
      </w:r>
      <w:r w:rsidR="00747007">
        <w:rPr>
          <w:lang w:val="es-CR"/>
        </w:rPr>
        <w:t>nzi</w:t>
      </w:r>
      <w:proofErr w:type="spellEnd"/>
      <w:r w:rsidR="00747007">
        <w:rPr>
          <w:lang w:val="es-CR"/>
        </w:rPr>
        <w:t xml:space="preserve"> S. A </w:t>
      </w:r>
      <w:r w:rsidR="007B5B04" w:rsidRPr="007B5B04">
        <w:rPr>
          <w:lang w:val="es-CR"/>
        </w:rPr>
        <w:t xml:space="preserve">con </w:t>
      </w:r>
      <w:r>
        <w:rPr>
          <w:lang w:val="es-CR"/>
        </w:rPr>
        <w:t>28 y 27</w:t>
      </w:r>
      <w:r w:rsidR="007B5B04" w:rsidRPr="007B5B04">
        <w:rPr>
          <w:lang w:val="es-CR"/>
        </w:rPr>
        <w:t xml:space="preserve"> </w:t>
      </w:r>
      <w:r w:rsidR="00810175" w:rsidRPr="007E1ADB">
        <w:rPr>
          <w:lang w:val="es-CR"/>
        </w:rPr>
        <w:t>órdenes</w:t>
      </w:r>
      <w:r w:rsidR="007E1ADB" w:rsidRPr="007E1ADB">
        <w:rPr>
          <w:lang w:val="es-CR"/>
        </w:rPr>
        <w:t xml:space="preserve"> de compra emitidas</w:t>
      </w:r>
      <w:r w:rsidR="00747007">
        <w:rPr>
          <w:lang w:val="es-CR"/>
        </w:rPr>
        <w:t xml:space="preserve"> </w:t>
      </w:r>
      <w:r>
        <w:rPr>
          <w:lang w:val="es-CR"/>
        </w:rPr>
        <w:t>respectivamente</w:t>
      </w:r>
      <w:r w:rsidR="007E1ADB">
        <w:rPr>
          <w:lang w:val="es-CR"/>
        </w:rPr>
        <w:t xml:space="preserve">. </w:t>
      </w:r>
      <w:r>
        <w:rPr>
          <w:lang w:val="es-CR"/>
        </w:rPr>
        <w:t>Ambas e</w:t>
      </w:r>
      <w:r w:rsidR="007E1ADB" w:rsidRPr="007E1ADB">
        <w:rPr>
          <w:lang w:val="es-CR"/>
        </w:rPr>
        <w:t>mpresa</w:t>
      </w:r>
      <w:r>
        <w:rPr>
          <w:lang w:val="es-CR"/>
        </w:rPr>
        <w:t>s</w:t>
      </w:r>
      <w:r w:rsidR="007E1ADB" w:rsidRPr="007E1ADB">
        <w:rPr>
          <w:lang w:val="es-CR"/>
        </w:rPr>
        <w:t xml:space="preserve"> participante</w:t>
      </w:r>
      <w:r>
        <w:rPr>
          <w:lang w:val="es-CR"/>
        </w:rPr>
        <w:t>s</w:t>
      </w:r>
      <w:r w:rsidR="007E1ADB" w:rsidRPr="007E1ADB">
        <w:rPr>
          <w:lang w:val="es-CR"/>
        </w:rPr>
        <w:t xml:space="preserve"> del convenio marco de suministros de oficina</w:t>
      </w:r>
    </w:p>
    <w:p w:rsidR="007E1ADB" w:rsidRPr="007E1ADB" w:rsidRDefault="00747007" w:rsidP="007E1ADB">
      <w:pPr>
        <w:pStyle w:val="Prrafodelista"/>
        <w:numPr>
          <w:ilvl w:val="0"/>
          <w:numId w:val="2"/>
        </w:numPr>
        <w:rPr>
          <w:lang w:val="es-CR"/>
        </w:rPr>
      </w:pPr>
      <w:r>
        <w:rPr>
          <w:lang w:val="es-CR"/>
        </w:rPr>
        <w:t xml:space="preserve">Junta Administrativa de la Imprenta Nacional </w:t>
      </w:r>
      <w:r w:rsidR="007B5B04" w:rsidRPr="007E1ADB">
        <w:rPr>
          <w:lang w:val="es-CR"/>
        </w:rPr>
        <w:t xml:space="preserve"> con </w:t>
      </w:r>
      <w:r w:rsidR="0089028A">
        <w:rPr>
          <w:lang w:val="es-CR"/>
        </w:rPr>
        <w:t>13</w:t>
      </w:r>
      <w:r w:rsidR="007B5B04" w:rsidRPr="007E1ADB">
        <w:rPr>
          <w:lang w:val="es-CR"/>
        </w:rPr>
        <w:t xml:space="preserve"> </w:t>
      </w:r>
      <w:r w:rsidR="00810175" w:rsidRPr="007E1ADB">
        <w:rPr>
          <w:lang w:val="es-CR"/>
        </w:rPr>
        <w:t>órdenes</w:t>
      </w:r>
      <w:r w:rsidR="007E1ADB" w:rsidRPr="007E1ADB">
        <w:rPr>
          <w:lang w:val="es-CR"/>
        </w:rPr>
        <w:t xml:space="preserve"> de compra emitidas</w:t>
      </w:r>
      <w:r w:rsidR="007B5B04" w:rsidRPr="007E1ADB">
        <w:rPr>
          <w:lang w:val="es-CR"/>
        </w:rPr>
        <w:t>.</w:t>
      </w:r>
      <w:r w:rsidR="007E1ADB" w:rsidRPr="007E1ADB">
        <w:rPr>
          <w:lang w:val="es-CR"/>
        </w:rPr>
        <w:t xml:space="preserve">  </w:t>
      </w:r>
    </w:p>
    <w:p w:rsidR="002F7AF2" w:rsidRDefault="002F7AF2" w:rsidP="00AE63E4">
      <w:pPr>
        <w:jc w:val="both"/>
        <w:rPr>
          <w:lang w:val="es-CR"/>
        </w:rPr>
      </w:pPr>
      <w:r>
        <w:rPr>
          <w:lang w:val="es-CR"/>
        </w:rPr>
        <w:t>Por monto adjudicado las principales adjudicatarias fueron:</w:t>
      </w:r>
    </w:p>
    <w:p w:rsidR="002F7AF2" w:rsidRDefault="00747007" w:rsidP="00AE63E4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Co</w:t>
      </w:r>
      <w:r w:rsidR="00591496">
        <w:rPr>
          <w:lang w:val="es-CR"/>
        </w:rPr>
        <w:t>nstructora N</w:t>
      </w:r>
      <w:r w:rsidR="0089028A">
        <w:rPr>
          <w:lang w:val="es-CR"/>
        </w:rPr>
        <w:t>avarro &amp; Avilés</w:t>
      </w:r>
      <w:r w:rsidR="007E1ADB">
        <w:rPr>
          <w:lang w:val="es-CR"/>
        </w:rPr>
        <w:t xml:space="preserve"> S. A</w:t>
      </w:r>
      <w:r w:rsidR="002F7AF2">
        <w:rPr>
          <w:lang w:val="es-CR"/>
        </w:rPr>
        <w:t xml:space="preserve"> con ¢ </w:t>
      </w:r>
      <w:r w:rsidR="0089028A">
        <w:rPr>
          <w:lang w:val="es-CR"/>
        </w:rPr>
        <w:t>1698.0</w:t>
      </w:r>
      <w:r w:rsidR="002F7AF2">
        <w:rPr>
          <w:lang w:val="es-CR"/>
        </w:rPr>
        <w:t xml:space="preserve"> millones de colones, por </w:t>
      </w:r>
      <w:r w:rsidR="003F2B37">
        <w:rPr>
          <w:lang w:val="es-CR"/>
        </w:rPr>
        <w:t>construcción de la IV etapa del edificio.</w:t>
      </w:r>
    </w:p>
    <w:p w:rsidR="002F7AF2" w:rsidRDefault="0089028A" w:rsidP="0089028A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Grupo Soluciones Informáticas GSI</w:t>
      </w:r>
      <w:r w:rsidR="003F2B37">
        <w:rPr>
          <w:lang w:val="es-CR"/>
        </w:rPr>
        <w:t xml:space="preserve"> S. A</w:t>
      </w:r>
      <w:r w:rsidR="002F7AF2">
        <w:rPr>
          <w:lang w:val="es-CR"/>
        </w:rPr>
        <w:t xml:space="preserve"> con ¢</w:t>
      </w:r>
      <w:r>
        <w:rPr>
          <w:lang w:val="es-CR"/>
        </w:rPr>
        <w:t>202</w:t>
      </w:r>
      <w:r w:rsidR="003F2B37">
        <w:rPr>
          <w:lang w:val="es-CR"/>
        </w:rPr>
        <w:t>.</w:t>
      </w:r>
      <w:r>
        <w:rPr>
          <w:lang w:val="es-CR"/>
        </w:rPr>
        <w:t>1</w:t>
      </w:r>
      <w:r w:rsidR="002F7AF2">
        <w:rPr>
          <w:lang w:val="es-CR"/>
        </w:rPr>
        <w:t xml:space="preserve"> millones de colones por </w:t>
      </w:r>
      <w:r w:rsidRPr="0089028A">
        <w:rPr>
          <w:lang w:val="es-CR"/>
        </w:rPr>
        <w:t>servicios de digitalización de tomos de protocolo e imágenes de Archivo Histórico</w:t>
      </w:r>
      <w:r>
        <w:rPr>
          <w:lang w:val="es-CR"/>
        </w:rPr>
        <w:t xml:space="preserve"> y Archivo Notarial.</w:t>
      </w:r>
    </w:p>
    <w:p w:rsidR="002F7AF2" w:rsidRDefault="0089028A" w:rsidP="00AE63E4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Sistemas Maestros de Información </w:t>
      </w:r>
      <w:r w:rsidR="007E1ADB">
        <w:rPr>
          <w:lang w:val="es-CR"/>
        </w:rPr>
        <w:t>S</w:t>
      </w:r>
      <w:r w:rsidR="002F7AF2">
        <w:rPr>
          <w:lang w:val="es-CR"/>
        </w:rPr>
        <w:t xml:space="preserve">. A con ¢ </w:t>
      </w:r>
      <w:r>
        <w:rPr>
          <w:lang w:val="es-CR"/>
        </w:rPr>
        <w:t>155.9</w:t>
      </w:r>
      <w:r w:rsidR="003F2B37">
        <w:rPr>
          <w:lang w:val="es-CR"/>
        </w:rPr>
        <w:t xml:space="preserve"> </w:t>
      </w:r>
      <w:r w:rsidR="002F7AF2">
        <w:rPr>
          <w:lang w:val="es-CR"/>
        </w:rPr>
        <w:t xml:space="preserve">millones de colones por </w:t>
      </w:r>
      <w:r w:rsidR="003F2B37">
        <w:rPr>
          <w:lang w:val="es-CR"/>
        </w:rPr>
        <w:t xml:space="preserve">servicios de </w:t>
      </w:r>
      <w:r>
        <w:rPr>
          <w:lang w:val="es-CR"/>
        </w:rPr>
        <w:t>administración de sistema INDEX</w:t>
      </w:r>
    </w:p>
    <w:p w:rsidR="007E1ADB" w:rsidRDefault="0089028A" w:rsidP="00AE63E4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Consorcio de Información y Seguridad CIS</w:t>
      </w:r>
      <w:r w:rsidR="003F2B37">
        <w:rPr>
          <w:lang w:val="es-CR"/>
        </w:rPr>
        <w:t xml:space="preserve"> </w:t>
      </w:r>
      <w:r w:rsidR="002F7AF2" w:rsidRPr="007E1ADB">
        <w:rPr>
          <w:lang w:val="es-CR"/>
        </w:rPr>
        <w:t>S. A ¢</w:t>
      </w:r>
      <w:r w:rsidR="003F2B37">
        <w:rPr>
          <w:lang w:val="es-CR"/>
        </w:rPr>
        <w:t xml:space="preserve"> </w:t>
      </w:r>
      <w:r>
        <w:rPr>
          <w:lang w:val="es-CR"/>
        </w:rPr>
        <w:t>84</w:t>
      </w:r>
      <w:r w:rsidR="003F2B37">
        <w:rPr>
          <w:lang w:val="es-CR"/>
        </w:rPr>
        <w:t>.</w:t>
      </w:r>
      <w:r>
        <w:rPr>
          <w:lang w:val="es-CR"/>
        </w:rPr>
        <w:t>6</w:t>
      </w:r>
      <w:r w:rsidR="002F7AF2" w:rsidRPr="007E1ADB">
        <w:rPr>
          <w:lang w:val="es-CR"/>
        </w:rPr>
        <w:t xml:space="preserve"> millones de colones por </w:t>
      </w:r>
      <w:r>
        <w:rPr>
          <w:lang w:val="es-CR"/>
        </w:rPr>
        <w:t>servicios de seguridad y vigilancia.</w:t>
      </w:r>
    </w:p>
    <w:p w:rsidR="007B5B04" w:rsidRDefault="0089028A" w:rsidP="008D78B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Consultécnica</w:t>
      </w:r>
      <w:r w:rsidR="003F2B37">
        <w:rPr>
          <w:lang w:val="es-CR"/>
        </w:rPr>
        <w:t xml:space="preserve"> S. A por un monto de ¢</w:t>
      </w:r>
      <w:r>
        <w:rPr>
          <w:lang w:val="es-CR"/>
        </w:rPr>
        <w:t>82.2</w:t>
      </w:r>
      <w:r w:rsidR="002F7AF2" w:rsidRPr="007E1ADB">
        <w:rPr>
          <w:lang w:val="es-CR"/>
        </w:rPr>
        <w:t xml:space="preserve"> millones de colones </w:t>
      </w:r>
      <w:r w:rsidR="000F0178" w:rsidRPr="007E1ADB">
        <w:rPr>
          <w:lang w:val="es-CR"/>
        </w:rPr>
        <w:t xml:space="preserve">por </w:t>
      </w:r>
      <w:r w:rsidR="003F2B37">
        <w:rPr>
          <w:lang w:val="es-CR"/>
        </w:rPr>
        <w:t xml:space="preserve">servicios de </w:t>
      </w:r>
      <w:r>
        <w:rPr>
          <w:lang w:val="es-CR"/>
        </w:rPr>
        <w:t>consultoría en construcción de IV etapa y pago de gastos reembolsables</w:t>
      </w:r>
      <w:r w:rsidR="003F2B37">
        <w:rPr>
          <w:lang w:val="es-CR"/>
        </w:rPr>
        <w:t>.</w:t>
      </w:r>
    </w:p>
    <w:p w:rsidR="0000450F" w:rsidRPr="007E1ADB" w:rsidRDefault="0000450F" w:rsidP="0000450F">
      <w:pPr>
        <w:pStyle w:val="Prrafodelista"/>
        <w:jc w:val="both"/>
        <w:rPr>
          <w:lang w:val="es-CR"/>
        </w:rPr>
      </w:pPr>
    </w:p>
    <w:p w:rsidR="001F5E75" w:rsidRPr="007F3544" w:rsidRDefault="00D76AD4" w:rsidP="00182186">
      <w:pPr>
        <w:pStyle w:val="Ttulo2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 xml:space="preserve">Fechas </w:t>
      </w:r>
      <w:r w:rsidR="001F5E75" w:rsidRPr="007F3544">
        <w:rPr>
          <w:color w:val="5F497A" w:themeColor="accent4" w:themeShade="BF"/>
          <w:lang w:val="es-CR"/>
        </w:rPr>
        <w:t>de compra</w:t>
      </w:r>
    </w:p>
    <w:p w:rsidR="0000450F" w:rsidRDefault="0000450F" w:rsidP="00E3086B">
      <w:pPr>
        <w:rPr>
          <w:lang w:val="es-CR"/>
        </w:rPr>
      </w:pPr>
    </w:p>
    <w:p w:rsidR="00E3086B" w:rsidRDefault="00E3086B" w:rsidP="00F227D2">
      <w:pPr>
        <w:jc w:val="both"/>
        <w:rPr>
          <w:lang w:val="es-CR"/>
        </w:rPr>
      </w:pPr>
      <w:r>
        <w:rPr>
          <w:lang w:val="es-CR"/>
        </w:rPr>
        <w:t xml:space="preserve">La ejecución </w:t>
      </w:r>
      <w:r w:rsidR="00F227D2">
        <w:rPr>
          <w:lang w:val="es-CR"/>
        </w:rPr>
        <w:t xml:space="preserve">mensual </w:t>
      </w:r>
      <w:r>
        <w:rPr>
          <w:lang w:val="es-CR"/>
        </w:rPr>
        <w:t xml:space="preserve">del Programa de Adquisiciones </w:t>
      </w:r>
      <w:r w:rsidR="00AE63E4">
        <w:rPr>
          <w:lang w:val="es-CR"/>
        </w:rPr>
        <w:t>para el año 201</w:t>
      </w:r>
      <w:r w:rsidR="00F227D2">
        <w:rPr>
          <w:lang w:val="es-CR"/>
        </w:rPr>
        <w:t>6,</w:t>
      </w:r>
      <w:r w:rsidR="00AE63E4">
        <w:rPr>
          <w:lang w:val="es-CR"/>
        </w:rPr>
        <w:t xml:space="preserve"> se muestra a continuación </w:t>
      </w:r>
    </w:p>
    <w:p w:rsidR="007B6764" w:rsidRDefault="007B6764" w:rsidP="00E3086B">
      <w:pPr>
        <w:rPr>
          <w:lang w:val="es-CR"/>
        </w:rPr>
      </w:pPr>
    </w:p>
    <w:p w:rsidR="007B6764" w:rsidRDefault="007B6764" w:rsidP="00E3086B">
      <w:pPr>
        <w:rPr>
          <w:lang w:val="es-CR"/>
        </w:rPr>
      </w:pPr>
    </w:p>
    <w:p w:rsidR="007B6764" w:rsidRDefault="007B6764" w:rsidP="00E3086B">
      <w:pPr>
        <w:rPr>
          <w:lang w:val="es-CR"/>
        </w:rPr>
      </w:pPr>
    </w:p>
    <w:p w:rsidR="00312F5C" w:rsidRPr="00312F5C" w:rsidRDefault="00F227D2" w:rsidP="00312F5C">
      <w:pPr>
        <w:jc w:val="center"/>
        <w:rPr>
          <w:b/>
          <w:lang w:val="es-CR"/>
        </w:rPr>
      </w:pPr>
      <w:r w:rsidRPr="00275EC8">
        <w:rPr>
          <w:b/>
          <w:lang w:val="es-CR"/>
        </w:rPr>
        <w:lastRenderedPageBreak/>
        <w:t>Gráfico</w:t>
      </w:r>
      <w:r w:rsidR="00312F5C" w:rsidRPr="00275EC8">
        <w:rPr>
          <w:b/>
          <w:lang w:val="es-CR"/>
        </w:rPr>
        <w:t xml:space="preserve"> N.° </w:t>
      </w:r>
      <w:r w:rsidR="00275EC8" w:rsidRPr="00275EC8">
        <w:rPr>
          <w:b/>
          <w:lang w:val="es-CR"/>
        </w:rPr>
        <w:t>4</w:t>
      </w:r>
      <w:r w:rsidR="00312F5C" w:rsidRPr="00275EC8">
        <w:rPr>
          <w:b/>
          <w:lang w:val="es-CR"/>
        </w:rPr>
        <w:t>.</w:t>
      </w:r>
      <w:r w:rsidR="00312F5C" w:rsidRPr="00312F5C">
        <w:rPr>
          <w:b/>
          <w:lang w:val="es-CR"/>
        </w:rPr>
        <w:t xml:space="preserve"> Cantidad de </w:t>
      </w:r>
      <w:r w:rsidR="007B6764">
        <w:rPr>
          <w:b/>
          <w:lang w:val="es-CR"/>
        </w:rPr>
        <w:t>adjudicaciones</w:t>
      </w:r>
      <w:r w:rsidR="00312F5C" w:rsidRPr="00312F5C">
        <w:rPr>
          <w:b/>
          <w:lang w:val="es-CR"/>
        </w:rPr>
        <w:t xml:space="preserve"> por mes</w:t>
      </w:r>
    </w:p>
    <w:p w:rsidR="00312F5C" w:rsidRDefault="00312F5C" w:rsidP="00312F5C">
      <w:pPr>
        <w:jc w:val="center"/>
        <w:rPr>
          <w:b/>
          <w:lang w:val="es-CR"/>
        </w:rPr>
      </w:pPr>
      <w:r w:rsidRPr="00312F5C">
        <w:rPr>
          <w:b/>
          <w:lang w:val="es-CR"/>
        </w:rPr>
        <w:t>Año 201</w:t>
      </w:r>
      <w:r w:rsidR="007B6764">
        <w:rPr>
          <w:b/>
          <w:lang w:val="es-CR"/>
        </w:rPr>
        <w:t>6</w:t>
      </w:r>
    </w:p>
    <w:p w:rsidR="007B6764" w:rsidRDefault="00F227D2" w:rsidP="00312F5C">
      <w:pPr>
        <w:jc w:val="center"/>
        <w:rPr>
          <w:b/>
          <w:lang w:val="es-C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339724</wp:posOffset>
                </wp:positionV>
                <wp:extent cx="571500" cy="2143125"/>
                <wp:effectExtent l="0" t="0" r="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8F50" id="Rectángulo 12" o:spid="_x0000_s1026" style="position:absolute;margin-left:341.85pt;margin-top:26.75pt;width:4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" fillcolor="white [3212]" stroked="f" strokeweight="2pt"/>
            </w:pict>
          </mc:Fallback>
        </mc:AlternateContent>
      </w:r>
      <w:r w:rsidR="007B6764">
        <w:rPr>
          <w:noProof/>
          <w:lang w:val="es-ES" w:eastAsia="es-ES"/>
        </w:rPr>
        <w:drawing>
          <wp:inline distT="0" distB="0" distL="0" distR="0" wp14:anchorId="56B18DAE" wp14:editId="7534CF3C">
            <wp:extent cx="5575935" cy="2529840"/>
            <wp:effectExtent l="0" t="0" r="5715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2F5C" w:rsidRPr="00312F5C" w:rsidRDefault="00312F5C" w:rsidP="00737C22">
      <w:pPr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F227D2" w:rsidRDefault="00107C93" w:rsidP="00107C93">
      <w:pPr>
        <w:jc w:val="both"/>
        <w:rPr>
          <w:lang w:val="es-CR"/>
        </w:rPr>
      </w:pPr>
      <w:r>
        <w:rPr>
          <w:lang w:val="es-CR"/>
        </w:rPr>
        <w:t xml:space="preserve">Como se aprecia en la tabla anterior, </w:t>
      </w:r>
      <w:r w:rsidR="00F227D2">
        <w:rPr>
          <w:lang w:val="es-CR"/>
        </w:rPr>
        <w:t>el comportamiento trimestral de compras fue el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2254"/>
      </w:tblGrid>
      <w:tr w:rsidR="00F227D2" w:rsidTr="00F227D2">
        <w:trPr>
          <w:jc w:val="center"/>
        </w:trPr>
        <w:tc>
          <w:tcPr>
            <w:tcW w:w="1302" w:type="dxa"/>
          </w:tcPr>
          <w:p w:rsidR="00F227D2" w:rsidRPr="00F227D2" w:rsidRDefault="00F227D2" w:rsidP="00107C93">
            <w:pPr>
              <w:jc w:val="both"/>
              <w:rPr>
                <w:b/>
                <w:lang w:val="es-CR"/>
              </w:rPr>
            </w:pPr>
            <w:r w:rsidRPr="00F227D2">
              <w:rPr>
                <w:b/>
                <w:lang w:val="es-CR"/>
              </w:rPr>
              <w:t>Trimestre</w:t>
            </w:r>
          </w:p>
        </w:tc>
        <w:tc>
          <w:tcPr>
            <w:tcW w:w="2254" w:type="dxa"/>
          </w:tcPr>
          <w:p w:rsidR="00F227D2" w:rsidRPr="00F227D2" w:rsidRDefault="00F227D2" w:rsidP="00F227D2">
            <w:pPr>
              <w:jc w:val="center"/>
              <w:rPr>
                <w:b/>
                <w:lang w:val="es-CR"/>
              </w:rPr>
            </w:pPr>
            <w:r w:rsidRPr="00F227D2">
              <w:rPr>
                <w:b/>
                <w:lang w:val="es-CR"/>
              </w:rPr>
              <w:t>Cantidad de SBYS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Primero </w:t>
            </w:r>
          </w:p>
        </w:tc>
        <w:tc>
          <w:tcPr>
            <w:tcW w:w="2254" w:type="dxa"/>
          </w:tcPr>
          <w:p w:rsidR="00F227D2" w:rsidRDefault="00F227D2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59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Segundo</w:t>
            </w:r>
          </w:p>
        </w:tc>
        <w:tc>
          <w:tcPr>
            <w:tcW w:w="2254" w:type="dxa"/>
          </w:tcPr>
          <w:p w:rsidR="00F227D2" w:rsidRDefault="00F227D2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184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Tercero </w:t>
            </w:r>
          </w:p>
        </w:tc>
        <w:tc>
          <w:tcPr>
            <w:tcW w:w="2254" w:type="dxa"/>
          </w:tcPr>
          <w:p w:rsidR="00F227D2" w:rsidRDefault="00F227D2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90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Cuarto</w:t>
            </w:r>
          </w:p>
        </w:tc>
        <w:tc>
          <w:tcPr>
            <w:tcW w:w="2254" w:type="dxa"/>
          </w:tcPr>
          <w:p w:rsidR="00F227D2" w:rsidRDefault="00F227D2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87</w:t>
            </w:r>
          </w:p>
        </w:tc>
      </w:tr>
    </w:tbl>
    <w:p w:rsidR="00F227D2" w:rsidRDefault="00F227D2" w:rsidP="00107C93">
      <w:pPr>
        <w:jc w:val="both"/>
        <w:rPr>
          <w:lang w:val="es-CR"/>
        </w:rPr>
      </w:pPr>
    </w:p>
    <w:p w:rsidR="007F09F7" w:rsidRDefault="00AE63E4" w:rsidP="00107C93">
      <w:pPr>
        <w:jc w:val="both"/>
        <w:rPr>
          <w:lang w:val="es-CR"/>
        </w:rPr>
      </w:pPr>
      <w:r>
        <w:rPr>
          <w:lang w:val="es-CR"/>
        </w:rPr>
        <w:t xml:space="preserve">Así las cosas, </w:t>
      </w:r>
      <w:r w:rsidR="00DB216C">
        <w:rPr>
          <w:lang w:val="es-CR"/>
        </w:rPr>
        <w:t xml:space="preserve">la ejecución del Programa </w:t>
      </w:r>
      <w:r w:rsidR="00C91725">
        <w:rPr>
          <w:lang w:val="es-CR"/>
        </w:rPr>
        <w:t xml:space="preserve">de Adquisiciones, muestra un promedio constante de aproximadamente </w:t>
      </w:r>
      <w:r w:rsidR="007B6764">
        <w:rPr>
          <w:lang w:val="es-CR"/>
        </w:rPr>
        <w:t>105</w:t>
      </w:r>
      <w:r w:rsidR="00C91725">
        <w:rPr>
          <w:lang w:val="es-CR"/>
        </w:rPr>
        <w:t xml:space="preserve"> contrataciones por trimestre</w:t>
      </w:r>
      <w:r w:rsidR="007B6764">
        <w:rPr>
          <w:lang w:val="es-CR"/>
        </w:rPr>
        <w:t>.</w:t>
      </w:r>
    </w:p>
    <w:p w:rsidR="001F5E75" w:rsidRPr="007F3544" w:rsidRDefault="001F5E75" w:rsidP="00182186">
      <w:pPr>
        <w:pStyle w:val="Ttulo2"/>
        <w:rPr>
          <w:color w:val="5F497A" w:themeColor="accent4" w:themeShade="BF"/>
          <w:lang w:val="es-CR"/>
        </w:rPr>
      </w:pPr>
      <w:r w:rsidRPr="00DA5801">
        <w:rPr>
          <w:color w:val="5F497A" w:themeColor="accent4" w:themeShade="BF"/>
          <w:lang w:val="es-CR"/>
        </w:rPr>
        <w:t>Ejecución del Programa de Adquisiciones</w:t>
      </w:r>
      <w:r w:rsidR="00A356A5" w:rsidRPr="00DA5801">
        <w:rPr>
          <w:color w:val="5F497A" w:themeColor="accent4" w:themeShade="BF"/>
          <w:lang w:val="es-CR"/>
        </w:rPr>
        <w:t xml:space="preserve"> (eficacia)</w:t>
      </w:r>
    </w:p>
    <w:p w:rsidR="00F7113A" w:rsidRDefault="00F7113A" w:rsidP="00F7113A">
      <w:pPr>
        <w:rPr>
          <w:lang w:val="es-CR"/>
        </w:rPr>
      </w:pPr>
    </w:p>
    <w:p w:rsidR="00180A0F" w:rsidRDefault="00922282" w:rsidP="004C19B0">
      <w:pPr>
        <w:jc w:val="both"/>
        <w:rPr>
          <w:lang w:val="es-CR"/>
        </w:rPr>
      </w:pPr>
      <w:r>
        <w:rPr>
          <w:lang w:val="es-CR"/>
        </w:rPr>
        <w:t>De acuerdo con los registros de la Proveeduría Institucional</w:t>
      </w:r>
      <w:r w:rsidR="0063161E">
        <w:rPr>
          <w:lang w:val="es-CR"/>
        </w:rPr>
        <w:t xml:space="preserve"> y de la Coordinación Financiero Contable</w:t>
      </w:r>
      <w:r>
        <w:rPr>
          <w:lang w:val="es-CR"/>
        </w:rPr>
        <w:t xml:space="preserve"> el Programa de Adquisiciones fue ejecutado </w:t>
      </w:r>
      <w:r w:rsidR="00180A0F">
        <w:rPr>
          <w:lang w:val="es-CR"/>
        </w:rPr>
        <w:t>para bienes y servicios no personales, de la siguiente manera:</w:t>
      </w:r>
    </w:p>
    <w:p w:rsidR="00CE34D8" w:rsidRDefault="00CE34D8" w:rsidP="004C19B0">
      <w:pPr>
        <w:jc w:val="both"/>
        <w:rPr>
          <w:lang w:val="es-CR"/>
        </w:rPr>
      </w:pPr>
    </w:p>
    <w:p w:rsidR="007F19B6" w:rsidRDefault="007F19B6" w:rsidP="004C19B0">
      <w:pPr>
        <w:jc w:val="both"/>
        <w:rPr>
          <w:lang w:val="es-CR"/>
        </w:rPr>
      </w:pPr>
    </w:p>
    <w:p w:rsidR="00275EC8" w:rsidRPr="00312F5C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lastRenderedPageBreak/>
        <w:t>Tabla N.° 3</w:t>
      </w:r>
      <w:r w:rsidRPr="00312F5C">
        <w:rPr>
          <w:b/>
          <w:lang w:val="es-CR"/>
        </w:rPr>
        <w:t xml:space="preserve">.  </w:t>
      </w:r>
      <w:r>
        <w:rPr>
          <w:b/>
          <w:lang w:val="es-CR"/>
        </w:rPr>
        <w:t>Ejecución Presupuestaria</w:t>
      </w:r>
    </w:p>
    <w:p w:rsidR="00275EC8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>Año 2016</w:t>
      </w:r>
    </w:p>
    <w:tbl>
      <w:tblPr>
        <w:tblW w:w="7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555"/>
        <w:gridCol w:w="1057"/>
        <w:gridCol w:w="1201"/>
        <w:gridCol w:w="1451"/>
      </w:tblGrid>
      <w:tr w:rsidR="00CE34D8" w:rsidRPr="00CE34D8" w:rsidTr="00275EC8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Partidas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Presupuestado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 Ejecución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Remanente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% ejecución</w:t>
            </w:r>
          </w:p>
        </w:tc>
      </w:tr>
      <w:tr w:rsidR="00CE34D8" w:rsidRPr="00CE34D8" w:rsidTr="00275EC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E34D8" w:rsidRPr="00CE34D8" w:rsidTr="00275EC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SERVICIOS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540.0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512.35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27.61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95%</w:t>
            </w:r>
          </w:p>
        </w:tc>
      </w:tr>
      <w:tr w:rsidR="00CE34D8" w:rsidRPr="00CE34D8" w:rsidTr="00275EC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MATERIALES Y SUMINISTROS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41.67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38.49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3.17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92%</w:t>
            </w:r>
          </w:p>
        </w:tc>
      </w:tr>
      <w:tr w:rsidR="00CE34D8" w:rsidRPr="00CE34D8" w:rsidTr="00275EC8">
        <w:trPr>
          <w:trHeight w:val="240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BIENES DURADEROS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994.12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164.77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829.35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17%</w:t>
            </w:r>
          </w:p>
        </w:tc>
      </w:tr>
      <w:tr w:rsidR="00CE34D8" w:rsidRPr="00CE34D8" w:rsidTr="00275EC8">
        <w:trPr>
          <w:trHeight w:val="465"/>
          <w:jc w:val="center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Total 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1,575.76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715.62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860.14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45%</w:t>
            </w:r>
          </w:p>
        </w:tc>
      </w:tr>
    </w:tbl>
    <w:p w:rsidR="00CE34D8" w:rsidRDefault="007F19B6" w:rsidP="007F19B6">
      <w:pPr>
        <w:rPr>
          <w:i/>
          <w:sz w:val="18"/>
          <w:szCs w:val="18"/>
          <w:lang w:val="es-CR"/>
        </w:rPr>
      </w:pPr>
      <w:r>
        <w:rPr>
          <w:i/>
          <w:sz w:val="18"/>
          <w:szCs w:val="18"/>
          <w:lang w:val="es-CR"/>
        </w:rPr>
        <w:t xml:space="preserve">        </w:t>
      </w:r>
      <w:r w:rsidR="00E36791" w:rsidRPr="00312F5C">
        <w:rPr>
          <w:i/>
          <w:sz w:val="18"/>
          <w:szCs w:val="18"/>
          <w:lang w:val="es-CR"/>
        </w:rPr>
        <w:t>Fuente</w:t>
      </w:r>
      <w:proofErr w:type="gramStart"/>
      <w:r w:rsidR="00E36791" w:rsidRPr="00312F5C">
        <w:rPr>
          <w:i/>
          <w:sz w:val="18"/>
          <w:szCs w:val="18"/>
          <w:lang w:val="es-CR"/>
        </w:rPr>
        <w:t xml:space="preserve">:  </w:t>
      </w:r>
      <w:r w:rsidR="00E36791">
        <w:rPr>
          <w:i/>
          <w:sz w:val="18"/>
          <w:szCs w:val="18"/>
          <w:lang w:val="es-CR"/>
        </w:rPr>
        <w:t>Coordinación</w:t>
      </w:r>
      <w:proofErr w:type="gramEnd"/>
      <w:r w:rsidR="00E36791">
        <w:rPr>
          <w:i/>
          <w:sz w:val="18"/>
          <w:szCs w:val="18"/>
          <w:lang w:val="es-CR"/>
        </w:rPr>
        <w:t xml:space="preserve"> Financiero-Contable, 201</w:t>
      </w:r>
      <w:r w:rsidR="0000450F">
        <w:rPr>
          <w:i/>
          <w:sz w:val="18"/>
          <w:szCs w:val="18"/>
          <w:lang w:val="es-CR"/>
        </w:rPr>
        <w:t>7</w:t>
      </w:r>
      <w:r w:rsidR="00E36791">
        <w:rPr>
          <w:i/>
          <w:sz w:val="18"/>
          <w:szCs w:val="18"/>
          <w:lang w:val="es-CR"/>
        </w:rPr>
        <w:t>.</w:t>
      </w:r>
    </w:p>
    <w:p w:rsidR="00CE34D8" w:rsidRDefault="00CE34D8" w:rsidP="00CE34D8">
      <w:pPr>
        <w:rPr>
          <w:lang w:val="es-CR"/>
        </w:rPr>
      </w:pPr>
      <w:r w:rsidRPr="00CE34D8">
        <w:rPr>
          <w:lang w:val="es-CR"/>
        </w:rPr>
        <w:t>Excluyendo la parte no ejecutada de edificio, la ejecución total para estos rubros es de 94%, como se puede ver a continuación:</w:t>
      </w:r>
    </w:p>
    <w:p w:rsidR="00275EC8" w:rsidRPr="00312F5C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>Tabla N.° 4</w:t>
      </w:r>
      <w:r w:rsidRPr="00312F5C">
        <w:rPr>
          <w:b/>
          <w:lang w:val="es-CR"/>
        </w:rPr>
        <w:t xml:space="preserve">.  </w:t>
      </w:r>
      <w:r>
        <w:rPr>
          <w:b/>
          <w:lang w:val="es-CR"/>
        </w:rPr>
        <w:t>Ejecución Presupuestaria</w:t>
      </w:r>
      <w:r>
        <w:rPr>
          <w:b/>
          <w:lang w:val="es-CR"/>
        </w:rPr>
        <w:t xml:space="preserve"> (excluyendo efecto edificio)</w:t>
      </w:r>
    </w:p>
    <w:p w:rsidR="00275EC8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>Año 2016</w:t>
      </w:r>
    </w:p>
    <w:tbl>
      <w:tblPr>
        <w:tblW w:w="7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555"/>
        <w:gridCol w:w="1057"/>
        <w:gridCol w:w="1201"/>
        <w:gridCol w:w="1451"/>
      </w:tblGrid>
      <w:tr w:rsidR="00CE34D8" w:rsidRPr="00CE34D8" w:rsidTr="00CE34D8">
        <w:trPr>
          <w:trHeight w:val="465"/>
          <w:jc w:val="center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Partidas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Presupuestado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 Ejecución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Remanente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% ejecución</w:t>
            </w:r>
          </w:p>
        </w:tc>
      </w:tr>
      <w:tr w:rsidR="00CE34D8" w:rsidRPr="00CE34D8" w:rsidTr="00CE34D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E34D8" w:rsidRPr="00CE34D8" w:rsidTr="00CE34D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SERVICIOS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540.0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512.35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27.61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95%</w:t>
            </w:r>
          </w:p>
        </w:tc>
      </w:tr>
      <w:tr w:rsidR="00CE34D8" w:rsidRPr="00CE34D8" w:rsidTr="00CE34D8">
        <w:trPr>
          <w:trHeight w:val="28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MATERIALES Y SUMINISTROS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41.67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38.49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3.17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92%</w:t>
            </w:r>
          </w:p>
        </w:tc>
      </w:tr>
      <w:tr w:rsidR="00CE34D8" w:rsidRPr="00CE34D8" w:rsidTr="00CE34D8">
        <w:trPr>
          <w:trHeight w:val="300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BIENES DURADEROS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111.31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100.22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s-ES" w:eastAsia="es-ES"/>
              </w:rPr>
              <w:t>829.35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90%</w:t>
            </w:r>
          </w:p>
        </w:tc>
      </w:tr>
      <w:tr w:rsidR="00CE34D8" w:rsidRPr="00CE34D8" w:rsidTr="00CE34D8">
        <w:trPr>
          <w:trHeight w:val="465"/>
          <w:jc w:val="center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Total 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692.95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651.07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860.14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94%</w:t>
            </w:r>
          </w:p>
        </w:tc>
      </w:tr>
    </w:tbl>
    <w:p w:rsidR="00CE34D8" w:rsidRDefault="007F19B6" w:rsidP="007F19B6">
      <w:pPr>
        <w:rPr>
          <w:i/>
          <w:sz w:val="18"/>
          <w:szCs w:val="18"/>
          <w:lang w:val="es-CR"/>
        </w:rPr>
      </w:pPr>
      <w:r>
        <w:rPr>
          <w:i/>
          <w:sz w:val="18"/>
          <w:szCs w:val="18"/>
          <w:lang w:val="es-CR"/>
        </w:rPr>
        <w:t xml:space="preserve">        </w:t>
      </w:r>
      <w:r w:rsidR="00CE34D8" w:rsidRPr="00312F5C">
        <w:rPr>
          <w:i/>
          <w:sz w:val="18"/>
          <w:szCs w:val="18"/>
          <w:lang w:val="es-CR"/>
        </w:rPr>
        <w:t>Fuente</w:t>
      </w:r>
      <w:proofErr w:type="gramStart"/>
      <w:r w:rsidR="00CE34D8" w:rsidRPr="00312F5C">
        <w:rPr>
          <w:i/>
          <w:sz w:val="18"/>
          <w:szCs w:val="18"/>
          <w:lang w:val="es-CR"/>
        </w:rPr>
        <w:t xml:space="preserve">:  </w:t>
      </w:r>
      <w:r w:rsidR="00CE34D8">
        <w:rPr>
          <w:i/>
          <w:sz w:val="18"/>
          <w:szCs w:val="18"/>
          <w:lang w:val="es-CR"/>
        </w:rPr>
        <w:t>Coordinación</w:t>
      </w:r>
      <w:proofErr w:type="gramEnd"/>
      <w:r w:rsidR="00CE34D8">
        <w:rPr>
          <w:i/>
          <w:sz w:val="18"/>
          <w:szCs w:val="18"/>
          <w:lang w:val="es-CR"/>
        </w:rPr>
        <w:t xml:space="preserve"> Financiero-Contable, 201</w:t>
      </w:r>
      <w:r w:rsidR="0000450F">
        <w:rPr>
          <w:i/>
          <w:sz w:val="18"/>
          <w:szCs w:val="18"/>
          <w:lang w:val="es-CR"/>
        </w:rPr>
        <w:t>7</w:t>
      </w:r>
      <w:r w:rsidR="00CE34D8">
        <w:rPr>
          <w:i/>
          <w:sz w:val="18"/>
          <w:szCs w:val="18"/>
          <w:lang w:val="es-CR"/>
        </w:rPr>
        <w:t>.</w:t>
      </w:r>
    </w:p>
    <w:p w:rsidR="00F13576" w:rsidRDefault="00F13576" w:rsidP="004C19B0">
      <w:pPr>
        <w:jc w:val="both"/>
        <w:rPr>
          <w:lang w:val="es-CR"/>
        </w:rPr>
      </w:pPr>
      <w:r>
        <w:rPr>
          <w:lang w:val="es-CR"/>
        </w:rPr>
        <w:t>Así las cosas</w:t>
      </w:r>
      <w:r w:rsidR="00591496">
        <w:rPr>
          <w:lang w:val="es-CR"/>
        </w:rPr>
        <w:t>,</w:t>
      </w:r>
      <w:r>
        <w:rPr>
          <w:lang w:val="es-CR"/>
        </w:rPr>
        <w:t xml:space="preserve"> dentro de las compras que </w:t>
      </w:r>
      <w:r w:rsidR="00275EC8">
        <w:rPr>
          <w:lang w:val="es-CR"/>
        </w:rPr>
        <w:t>no lograron concretarse</w:t>
      </w:r>
      <w:r w:rsidR="007B6764">
        <w:rPr>
          <w:lang w:val="es-CR"/>
        </w:rPr>
        <w:t xml:space="preserve"> en el periodo 2016</w:t>
      </w:r>
      <w:r w:rsidR="00275EC8">
        <w:rPr>
          <w:lang w:val="es-CR"/>
        </w:rPr>
        <w:t>, a pesar de haber sido tramitadas por la Proveeduría Institucional,</w:t>
      </w:r>
      <w:r>
        <w:rPr>
          <w:lang w:val="es-CR"/>
        </w:rPr>
        <w:t xml:space="preserve"> se tienen las siguientes:</w:t>
      </w:r>
    </w:p>
    <w:p w:rsidR="00275EC8" w:rsidRPr="00312F5C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 xml:space="preserve">Tabla N.° </w:t>
      </w:r>
      <w:r>
        <w:rPr>
          <w:b/>
          <w:lang w:val="es-CR"/>
        </w:rPr>
        <w:t>5</w:t>
      </w:r>
      <w:r w:rsidRPr="00312F5C">
        <w:rPr>
          <w:b/>
          <w:lang w:val="es-CR"/>
        </w:rPr>
        <w:t xml:space="preserve">.  </w:t>
      </w:r>
      <w:r>
        <w:rPr>
          <w:b/>
          <w:lang w:val="es-CR"/>
        </w:rPr>
        <w:t>Compras tramitadas sin concretar</w:t>
      </w:r>
    </w:p>
    <w:p w:rsidR="00275EC8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>Año 2016</w:t>
      </w:r>
    </w:p>
    <w:tbl>
      <w:tblPr>
        <w:tblW w:w="90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96"/>
        <w:gridCol w:w="1873"/>
        <w:gridCol w:w="624"/>
        <w:gridCol w:w="652"/>
        <w:gridCol w:w="429"/>
        <w:gridCol w:w="715"/>
        <w:gridCol w:w="887"/>
        <w:gridCol w:w="1695"/>
        <w:gridCol w:w="1124"/>
      </w:tblGrid>
      <w:tr w:rsidR="0025517D" w:rsidRPr="0025517D" w:rsidTr="0025517D">
        <w:trPr>
          <w:trHeight w:val="300"/>
        </w:trPr>
        <w:tc>
          <w:tcPr>
            <w:tcW w:w="772" w:type="dxa"/>
            <w:shd w:val="clear" w:color="auto" w:fill="auto"/>
            <w:noWrap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DEPTO.</w:t>
            </w: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Q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SBYS</w:t>
            </w:r>
          </w:p>
        </w:tc>
        <w:tc>
          <w:tcPr>
            <w:tcW w:w="1796" w:type="dxa"/>
            <w:gridSpan w:val="3"/>
            <w:shd w:val="clear" w:color="auto" w:fill="auto"/>
            <w:noWrap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EXPEDIENTE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CONTRATISTA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5517D" w:rsidRPr="0025517D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MONTO</w:t>
            </w:r>
          </w:p>
        </w:tc>
      </w:tr>
      <w:tr w:rsidR="0025517D" w:rsidRPr="0025517D" w:rsidTr="0025517D">
        <w:trPr>
          <w:trHeight w:val="300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DAH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carretilla convertible para traslado de documentos (2DO CONCURSO)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189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CD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000027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12-dic-16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INVERSIONES LA RUECA S. A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 xml:space="preserve">                925,720.00 </w:t>
            </w:r>
          </w:p>
        </w:tc>
      </w:tr>
      <w:tr w:rsidR="0025517D" w:rsidRPr="0025517D" w:rsidTr="0025517D">
        <w:trPr>
          <w:trHeight w:val="300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DAH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Mesa y mueble gavetero metálico para planos (2DO CONCURSO)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190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CD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000027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12-dic-16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MUEBLES CROMETAL S.A.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 xml:space="preserve">                   2,946,800.00 </w:t>
            </w:r>
          </w:p>
        </w:tc>
      </w:tr>
      <w:tr w:rsidR="0025517D" w:rsidRPr="0025517D" w:rsidTr="0025517D">
        <w:trPr>
          <w:trHeight w:val="300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DAN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A4236" w:rsidRPr="00EB148A" w:rsidRDefault="00275EC8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Escá</w:t>
            </w:r>
            <w:r w:rsidR="00CA4236"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ner multifunción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286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CD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000039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16-dic-16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SPECTRUM MULTIMEDIA S. A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 xml:space="preserve">                546,000.00 </w:t>
            </w:r>
          </w:p>
        </w:tc>
      </w:tr>
      <w:tr w:rsidR="0025517D" w:rsidRPr="0025517D" w:rsidTr="0025517D">
        <w:trPr>
          <w:trHeight w:val="300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DG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5517D" w:rsidRPr="00EB148A" w:rsidRDefault="00275EC8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Ró</w:t>
            </w:r>
            <w:r w:rsidR="0025517D"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tulos reservado para discapacitados CIAD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303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CD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000046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21-dic-16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INVERSIONES LA RUECA S. A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25517D" w:rsidRPr="00EB148A" w:rsidRDefault="0025517D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5517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65 000.00</w:t>
            </w:r>
          </w:p>
        </w:tc>
      </w:tr>
      <w:tr w:rsidR="0025517D" w:rsidRPr="0025517D" w:rsidTr="0025517D">
        <w:trPr>
          <w:trHeight w:val="300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lastRenderedPageBreak/>
              <w:t>SAE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proofErr w:type="gramStart"/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sustituto</w:t>
            </w:r>
            <w:proofErr w:type="gramEnd"/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 xml:space="preserve"> azúcar, café, galletas…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CD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000073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27-sep-16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CONSEJO NACIONAL DE PRODUCCIÓN (CNP)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 xml:space="preserve">                  99,691.00 </w:t>
            </w:r>
          </w:p>
        </w:tc>
      </w:tr>
      <w:tr w:rsidR="0025517D" w:rsidRPr="0025517D" w:rsidTr="0025517D">
        <w:trPr>
          <w:trHeight w:val="300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DAF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Mueble gavetero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205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CD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000024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10-nov-16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INVERSIONES LA RUECA S. A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A4236" w:rsidRPr="00EB148A" w:rsidRDefault="00CA4236" w:rsidP="0025517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EB148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 xml:space="preserve">              1,200,000.00 </w:t>
            </w:r>
          </w:p>
        </w:tc>
      </w:tr>
    </w:tbl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275EC8" w:rsidRDefault="00275EC8" w:rsidP="00ED6048">
      <w:pPr>
        <w:jc w:val="both"/>
        <w:rPr>
          <w:lang w:val="es-CR"/>
        </w:rPr>
      </w:pPr>
      <w:r>
        <w:rPr>
          <w:lang w:val="es-CR"/>
        </w:rPr>
        <w:t>Cabe señalar que los proveedores arriba citados no lograron entregar lo adjudicado en el plazo máximo concedido al 23 de diciembre del 2016.  Incluso se habilitaron los días 26 y 27 de diciembre para recibir mercadería.</w:t>
      </w:r>
    </w:p>
    <w:p w:rsidR="00ED6048" w:rsidRDefault="00ED6048" w:rsidP="00ED6048">
      <w:pPr>
        <w:jc w:val="both"/>
        <w:rPr>
          <w:lang w:val="es-CR"/>
        </w:rPr>
      </w:pPr>
      <w:r>
        <w:rPr>
          <w:lang w:val="es-CR"/>
        </w:rPr>
        <w:t>Adicionalmente el comportamiento de compra por estado final se observa a continuación:</w:t>
      </w:r>
    </w:p>
    <w:p w:rsidR="00275EC8" w:rsidRPr="00312F5C" w:rsidRDefault="00275EC8" w:rsidP="00275EC8">
      <w:pPr>
        <w:jc w:val="center"/>
        <w:rPr>
          <w:b/>
          <w:lang w:val="es-CR"/>
        </w:rPr>
      </w:pPr>
      <w:r w:rsidRPr="00275EC8">
        <w:rPr>
          <w:b/>
          <w:lang w:val="es-CR"/>
        </w:rPr>
        <w:t xml:space="preserve">Gráfico N.° </w:t>
      </w:r>
      <w:r>
        <w:rPr>
          <w:b/>
          <w:lang w:val="es-CR"/>
        </w:rPr>
        <w:t>5</w:t>
      </w:r>
      <w:r w:rsidRPr="00275EC8">
        <w:rPr>
          <w:b/>
          <w:lang w:val="es-CR"/>
        </w:rPr>
        <w:t>.</w:t>
      </w:r>
      <w:r w:rsidRPr="00312F5C">
        <w:rPr>
          <w:b/>
          <w:lang w:val="es-CR"/>
        </w:rPr>
        <w:t xml:space="preserve"> </w:t>
      </w:r>
      <w:r>
        <w:rPr>
          <w:b/>
          <w:lang w:val="es-CR"/>
        </w:rPr>
        <w:t>Estado final de contrataciones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>Año 201</w:t>
      </w:r>
      <w:r>
        <w:rPr>
          <w:b/>
          <w:lang w:val="es-CR"/>
        </w:rPr>
        <w:t>6</w:t>
      </w:r>
    </w:p>
    <w:p w:rsidR="00ED6048" w:rsidRDefault="00677853" w:rsidP="0025517D">
      <w:pPr>
        <w:jc w:val="center"/>
        <w:rPr>
          <w:lang w:val="es-C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F9788" wp14:editId="4FD5186B">
                <wp:simplePos x="0" y="0"/>
                <wp:positionH relativeFrom="column">
                  <wp:posOffset>4484370</wp:posOffset>
                </wp:positionH>
                <wp:positionV relativeFrom="paragraph">
                  <wp:posOffset>1720850</wp:posOffset>
                </wp:positionV>
                <wp:extent cx="885825" cy="85725"/>
                <wp:effectExtent l="0" t="0" r="9525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02354" id="Rectángulo 18" o:spid="_x0000_s1026" style="position:absolute;margin-left:353.1pt;margin-top:135.5pt;width:69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" fillcolor="white [3212]" stroked="f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562A5" wp14:editId="3B66612F">
                <wp:simplePos x="0" y="0"/>
                <wp:positionH relativeFrom="column">
                  <wp:posOffset>4474845</wp:posOffset>
                </wp:positionH>
                <wp:positionV relativeFrom="paragraph">
                  <wp:posOffset>1377950</wp:posOffset>
                </wp:positionV>
                <wp:extent cx="885825" cy="85725"/>
                <wp:effectExtent l="0" t="0" r="9525" b="95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2F03A" id="Rectángulo 17" o:spid="_x0000_s1026" style="position:absolute;margin-left:352.35pt;margin-top:108.5pt;width:6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" fillcolor="white [3212]" stroked="f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577850</wp:posOffset>
                </wp:positionV>
                <wp:extent cx="885825" cy="85725"/>
                <wp:effectExtent l="0" t="0" r="9525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C642B" id="Rectángulo 14" o:spid="_x0000_s1026" style="position:absolute;margin-left:355.35pt;margin-top:45.5pt;width:69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" fillcolor="white [3212]" stroked="f" strokeweight="2pt"/>
            </w:pict>
          </mc:Fallback>
        </mc:AlternateContent>
      </w:r>
      <w:r w:rsidR="00ED6048">
        <w:rPr>
          <w:noProof/>
          <w:lang w:val="es-ES" w:eastAsia="es-ES"/>
        </w:rPr>
        <w:drawing>
          <wp:inline distT="0" distB="0" distL="0" distR="0" wp14:anchorId="0104AC6B">
            <wp:extent cx="5438775" cy="2203718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29" cy="2208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ED6048" w:rsidRDefault="00ED6048" w:rsidP="00ED6048">
      <w:pPr>
        <w:rPr>
          <w:lang w:val="es-CR"/>
        </w:rPr>
      </w:pPr>
    </w:p>
    <w:p w:rsidR="00ED6048" w:rsidRDefault="00ED6048" w:rsidP="0025517D">
      <w:pPr>
        <w:jc w:val="both"/>
        <w:rPr>
          <w:lang w:val="es-CR"/>
        </w:rPr>
      </w:pPr>
      <w:r>
        <w:rPr>
          <w:lang w:val="es-CR"/>
        </w:rPr>
        <w:t xml:space="preserve">Así, del total de </w:t>
      </w:r>
      <w:r w:rsidR="006834EA">
        <w:rPr>
          <w:lang w:val="es-CR"/>
        </w:rPr>
        <w:t>479 trámites de contratació</w:t>
      </w:r>
      <w:r>
        <w:rPr>
          <w:lang w:val="es-CR"/>
        </w:rPr>
        <w:t>n</w:t>
      </w:r>
      <w:r w:rsidR="006834EA">
        <w:rPr>
          <w:lang w:val="es-CR"/>
        </w:rPr>
        <w:t xml:space="preserve"> administrativa, se </w:t>
      </w:r>
      <w:r>
        <w:rPr>
          <w:lang w:val="es-CR"/>
        </w:rPr>
        <w:t>adjudica</w:t>
      </w:r>
      <w:r w:rsidR="006834EA">
        <w:rPr>
          <w:lang w:val="es-CR"/>
        </w:rPr>
        <w:t>ron en firme</w:t>
      </w:r>
      <w:r>
        <w:rPr>
          <w:lang w:val="es-CR"/>
        </w:rPr>
        <w:t xml:space="preserve"> </w:t>
      </w:r>
      <w:r w:rsidR="006834EA">
        <w:rPr>
          <w:lang w:val="es-CR"/>
        </w:rPr>
        <w:t xml:space="preserve">406, </w:t>
      </w:r>
      <w:r w:rsidR="00677853">
        <w:rPr>
          <w:lang w:val="es-CR"/>
        </w:rPr>
        <w:t xml:space="preserve">lo que significa una efectividad de 84.75%.  Del total de contrataciones  </w:t>
      </w:r>
      <w:r w:rsidR="006834EA">
        <w:rPr>
          <w:lang w:val="es-CR"/>
        </w:rPr>
        <w:t xml:space="preserve">29 </w:t>
      </w:r>
      <w:r>
        <w:rPr>
          <w:lang w:val="es-CR"/>
        </w:rPr>
        <w:t>fueron de</w:t>
      </w:r>
      <w:r w:rsidR="00677853">
        <w:rPr>
          <w:lang w:val="es-CR"/>
        </w:rPr>
        <w:t>claradas infructuosas/desiertas y el resto se distribuye entre trámites anulados, y realizados por caja chica.</w:t>
      </w:r>
      <w:r>
        <w:rPr>
          <w:lang w:val="es-CR"/>
        </w:rPr>
        <w:t xml:space="preserve">  Cabe aclarar que las 16 contrataciones que se indican como SICOP, son trámites que fueron devueltos por la Proveeduría Institucional debido a la entrada en funcionamiento de ese sistema.</w:t>
      </w:r>
    </w:p>
    <w:p w:rsidR="007F19B6" w:rsidRDefault="007F19B6" w:rsidP="0025517D">
      <w:pPr>
        <w:jc w:val="both"/>
        <w:rPr>
          <w:lang w:val="es-CR"/>
        </w:rPr>
      </w:pPr>
    </w:p>
    <w:p w:rsidR="00A356A5" w:rsidRPr="007F3544" w:rsidRDefault="00A356A5" w:rsidP="00A356A5">
      <w:pPr>
        <w:pStyle w:val="Ttulo2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lastRenderedPageBreak/>
        <w:t>Vinculación con el Plan Estratégico Institucional</w:t>
      </w:r>
    </w:p>
    <w:p w:rsidR="009103A6" w:rsidRDefault="009103A6" w:rsidP="009103A6">
      <w:pPr>
        <w:spacing w:after="0" w:line="260" w:lineRule="exact"/>
        <w:rPr>
          <w:sz w:val="32"/>
          <w:szCs w:val="32"/>
          <w:lang w:val="es-CR"/>
        </w:rPr>
      </w:pPr>
    </w:p>
    <w:p w:rsidR="002A1485" w:rsidRDefault="00806EF2" w:rsidP="00677DBB">
      <w:pPr>
        <w:jc w:val="both"/>
        <w:rPr>
          <w:lang w:val="es-CR"/>
        </w:rPr>
      </w:pPr>
      <w:r>
        <w:rPr>
          <w:lang w:val="es-CR"/>
        </w:rPr>
        <w:t>Durante el periodo se realizaron tres licitaciones</w:t>
      </w:r>
      <w:r w:rsidR="002A1485">
        <w:rPr>
          <w:lang w:val="es-CR"/>
        </w:rPr>
        <w:t xml:space="preserve"> de relevancia para la Institución las cuales son:</w:t>
      </w:r>
    </w:p>
    <w:p w:rsidR="002A1485" w:rsidRDefault="002A1485" w:rsidP="002A1485">
      <w:pPr>
        <w:pStyle w:val="Prrafodelista"/>
        <w:numPr>
          <w:ilvl w:val="0"/>
          <w:numId w:val="7"/>
        </w:numPr>
        <w:jc w:val="both"/>
        <w:rPr>
          <w:lang w:val="es-CR"/>
        </w:rPr>
      </w:pPr>
      <w:r>
        <w:rPr>
          <w:lang w:val="es-CR"/>
        </w:rPr>
        <w:t>Construcción de la IV etapa del edificio del Archivo Nacional</w:t>
      </w:r>
    </w:p>
    <w:p w:rsidR="00806EF2" w:rsidRDefault="002A1485" w:rsidP="00677DBB">
      <w:pPr>
        <w:pStyle w:val="Prrafodelista"/>
        <w:numPr>
          <w:ilvl w:val="0"/>
          <w:numId w:val="7"/>
        </w:numPr>
        <w:jc w:val="both"/>
        <w:rPr>
          <w:lang w:val="es-CR"/>
        </w:rPr>
      </w:pPr>
      <w:r w:rsidRPr="002A1485">
        <w:rPr>
          <w:lang w:val="es-CR"/>
        </w:rPr>
        <w:t>Servicios de administración de la plataforma de digitalización y digitalización de tomos de protocolos depositados en el Archivo Nacional y su consulta local y por Internet</w:t>
      </w:r>
      <w:r w:rsidR="00DF5D8B" w:rsidRPr="002A1485">
        <w:rPr>
          <w:lang w:val="es-CR"/>
        </w:rPr>
        <w:t xml:space="preserve">. </w:t>
      </w:r>
    </w:p>
    <w:p w:rsidR="002A1485" w:rsidRDefault="002A1485" w:rsidP="002A1485">
      <w:pPr>
        <w:pStyle w:val="Prrafodelista"/>
        <w:numPr>
          <w:ilvl w:val="0"/>
          <w:numId w:val="7"/>
        </w:numPr>
        <w:jc w:val="both"/>
        <w:rPr>
          <w:lang w:val="es-CR"/>
        </w:rPr>
      </w:pPr>
      <w:r>
        <w:rPr>
          <w:lang w:val="es-CR"/>
        </w:rPr>
        <w:t>Administració</w:t>
      </w:r>
      <w:r w:rsidRPr="002A1485">
        <w:rPr>
          <w:lang w:val="es-CR"/>
        </w:rPr>
        <w:t>n, comercialización y serv</w:t>
      </w:r>
      <w:r>
        <w:rPr>
          <w:lang w:val="es-CR"/>
        </w:rPr>
        <w:t>icio</w:t>
      </w:r>
      <w:r w:rsidRPr="002A1485">
        <w:rPr>
          <w:lang w:val="es-CR"/>
        </w:rPr>
        <w:t xml:space="preserve"> al cliente sist</w:t>
      </w:r>
      <w:r>
        <w:rPr>
          <w:lang w:val="es-CR"/>
        </w:rPr>
        <w:t>emas</w:t>
      </w:r>
      <w:r w:rsidRPr="002A1485">
        <w:rPr>
          <w:lang w:val="es-CR"/>
        </w:rPr>
        <w:t xml:space="preserve"> de informac</w:t>
      </w:r>
      <w:r>
        <w:rPr>
          <w:lang w:val="es-CR"/>
        </w:rPr>
        <w:t>ión</w:t>
      </w:r>
      <w:r w:rsidRPr="002A1485">
        <w:rPr>
          <w:lang w:val="es-CR"/>
        </w:rPr>
        <w:t xml:space="preserve"> entrega índices notariales por Internet para el Dep</w:t>
      </w:r>
      <w:r>
        <w:rPr>
          <w:lang w:val="es-CR"/>
        </w:rPr>
        <w:t>artamen</w:t>
      </w:r>
      <w:r w:rsidRPr="002A1485">
        <w:rPr>
          <w:lang w:val="es-CR"/>
        </w:rPr>
        <w:t>to Archivo Notarial del Archivo Nacional</w:t>
      </w:r>
      <w:r>
        <w:rPr>
          <w:lang w:val="es-CR"/>
        </w:rPr>
        <w:t>.</w:t>
      </w:r>
    </w:p>
    <w:p w:rsidR="00677853" w:rsidRDefault="00677853" w:rsidP="00677853">
      <w:pPr>
        <w:jc w:val="both"/>
        <w:rPr>
          <w:lang w:val="es-CR"/>
        </w:rPr>
      </w:pPr>
      <w:r>
        <w:rPr>
          <w:lang w:val="es-CR"/>
        </w:rPr>
        <w:t>De estas, la primera impacta en el Plan Nacional de Desarrollo, por su parte la segunda impacta el Plan Estratégico Institucional, en donde se describe la meta de la siguiente forma:</w:t>
      </w:r>
    </w:p>
    <w:p w:rsidR="00275EC8" w:rsidRPr="00312F5C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>Tabla N.° 6</w:t>
      </w:r>
      <w:r w:rsidRPr="00312F5C">
        <w:rPr>
          <w:b/>
          <w:lang w:val="es-CR"/>
        </w:rPr>
        <w:t xml:space="preserve">.  </w:t>
      </w:r>
      <w:r w:rsidR="007F19B6">
        <w:rPr>
          <w:b/>
          <w:lang w:val="es-CR"/>
        </w:rPr>
        <w:t>Metas Plan Estratégico vinculadas a trámites de contratación administrativa</w:t>
      </w:r>
    </w:p>
    <w:p w:rsidR="00275EC8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>Año 2016</w:t>
      </w:r>
    </w:p>
    <w:p w:rsidR="00EE332B" w:rsidRPr="00EE332B" w:rsidRDefault="00EE332B" w:rsidP="00EE332B">
      <w:pPr>
        <w:jc w:val="both"/>
        <w:rPr>
          <w:lang w:val="es-CR"/>
        </w:rPr>
      </w:pPr>
      <w:r w:rsidRPr="00EE332B">
        <w:rPr>
          <w:noProof/>
          <w:lang w:val="es-ES" w:eastAsia="es-ES"/>
        </w:rPr>
        <w:drawing>
          <wp:inline distT="0" distB="0" distL="0" distR="0">
            <wp:extent cx="5575935" cy="3060585"/>
            <wp:effectExtent l="0" t="0" r="5715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30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C83" w:rsidRDefault="00F70C83" w:rsidP="007F19B6">
      <w:pPr>
        <w:jc w:val="both"/>
        <w:rPr>
          <w:i/>
          <w:sz w:val="18"/>
          <w:szCs w:val="18"/>
          <w:lang w:val="es-CR"/>
        </w:rPr>
      </w:pPr>
    </w:p>
    <w:p w:rsidR="00F70C83" w:rsidRDefault="00F70C83" w:rsidP="007F19B6">
      <w:pPr>
        <w:jc w:val="both"/>
        <w:rPr>
          <w:i/>
          <w:sz w:val="18"/>
          <w:szCs w:val="18"/>
          <w:lang w:val="es-CR"/>
        </w:rPr>
      </w:pPr>
    </w:p>
    <w:p w:rsidR="00F70C83" w:rsidRDefault="00F70C83" w:rsidP="007F19B6">
      <w:pPr>
        <w:jc w:val="both"/>
        <w:rPr>
          <w:i/>
          <w:sz w:val="18"/>
          <w:szCs w:val="18"/>
          <w:lang w:val="es-CR"/>
        </w:rPr>
      </w:pPr>
      <w:r w:rsidRPr="00F70C83">
        <w:lastRenderedPageBreak/>
        <w:drawing>
          <wp:inline distT="0" distB="0" distL="0" distR="0">
            <wp:extent cx="5575935" cy="2892116"/>
            <wp:effectExtent l="0" t="0" r="5715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28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275EC8" w:rsidRDefault="002A1485" w:rsidP="002A1485">
      <w:pPr>
        <w:jc w:val="both"/>
        <w:rPr>
          <w:lang w:val="es-CR"/>
        </w:rPr>
      </w:pPr>
      <w:r>
        <w:rPr>
          <w:lang w:val="es-CR"/>
        </w:rPr>
        <w:t xml:space="preserve">Vinculando cada solicitud de bienes y servicios con el planeamiento institucional </w:t>
      </w:r>
      <w:r w:rsidR="00677853">
        <w:rPr>
          <w:lang w:val="es-CR"/>
        </w:rPr>
        <w:t xml:space="preserve">descrito en el Plan Operativo Institucional, </w:t>
      </w:r>
      <w:r>
        <w:rPr>
          <w:lang w:val="es-CR"/>
        </w:rPr>
        <w:t>se observa lo siguiente:</w:t>
      </w:r>
    </w:p>
    <w:p w:rsidR="00275EC8" w:rsidRPr="00312F5C" w:rsidRDefault="00275EC8" w:rsidP="00275EC8">
      <w:pPr>
        <w:jc w:val="center"/>
        <w:rPr>
          <w:b/>
          <w:lang w:val="es-CR"/>
        </w:rPr>
      </w:pPr>
      <w:r w:rsidRPr="00275EC8">
        <w:rPr>
          <w:b/>
          <w:lang w:val="es-CR"/>
        </w:rPr>
        <w:t xml:space="preserve">Gráfico N.° </w:t>
      </w:r>
      <w:r>
        <w:rPr>
          <w:b/>
          <w:lang w:val="es-CR"/>
        </w:rPr>
        <w:t>6</w:t>
      </w:r>
      <w:r w:rsidRPr="00275EC8">
        <w:rPr>
          <w:b/>
          <w:lang w:val="es-CR"/>
        </w:rPr>
        <w:t>.</w:t>
      </w:r>
      <w:r w:rsidRPr="00312F5C">
        <w:rPr>
          <w:b/>
          <w:lang w:val="es-CR"/>
        </w:rPr>
        <w:t xml:space="preserve"> </w:t>
      </w:r>
      <w:r>
        <w:rPr>
          <w:b/>
          <w:lang w:val="es-CR"/>
        </w:rPr>
        <w:t>Contribución de contrataciones al Plan Operativo Institucional por Departamento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>Año 201</w:t>
      </w:r>
      <w:r>
        <w:rPr>
          <w:b/>
          <w:lang w:val="es-CR"/>
        </w:rPr>
        <w:t>6</w:t>
      </w:r>
    </w:p>
    <w:p w:rsidR="002A1485" w:rsidRDefault="002A1485" w:rsidP="002A1485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2553C7B0" wp14:editId="1A206981">
            <wp:extent cx="5575935" cy="2539431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2539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F12F1D" w:rsidRDefault="00F12F1D" w:rsidP="002A1485">
      <w:pPr>
        <w:jc w:val="both"/>
        <w:rPr>
          <w:noProof/>
          <w:lang w:val="es-ES" w:eastAsia="es-ES"/>
        </w:rPr>
      </w:pPr>
    </w:p>
    <w:p w:rsidR="002A1485" w:rsidRDefault="00F12F1D" w:rsidP="002A1485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Como se observa, las mayores contribuciones por Departamento al Plan Operativo Institucional (POI), son las brindadas por el Departamento Archivo Histórico y el Departamento de Tecnologías de la Información con 30  y 47 trámites de compra respectivamente.</w:t>
      </w:r>
    </w:p>
    <w:p w:rsidR="00F12F1D" w:rsidRDefault="00F12F1D" w:rsidP="002A1485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A nivel Institucional la contribución por cada plan se puede graficar de la siguiente forma:</w:t>
      </w:r>
    </w:p>
    <w:p w:rsidR="00275EC8" w:rsidRDefault="00275EC8" w:rsidP="00275EC8">
      <w:pPr>
        <w:jc w:val="center"/>
        <w:rPr>
          <w:b/>
          <w:lang w:val="es-CR"/>
        </w:rPr>
      </w:pPr>
      <w:r w:rsidRPr="00275EC8">
        <w:rPr>
          <w:b/>
          <w:lang w:val="es-CR"/>
        </w:rPr>
        <w:t xml:space="preserve">Gráfico N.° </w:t>
      </w:r>
      <w:r>
        <w:rPr>
          <w:b/>
          <w:lang w:val="es-CR"/>
        </w:rPr>
        <w:t>7</w:t>
      </w:r>
      <w:r w:rsidRPr="00275EC8">
        <w:rPr>
          <w:b/>
          <w:lang w:val="es-CR"/>
        </w:rPr>
        <w:t>.</w:t>
      </w:r>
      <w:r w:rsidRPr="00312F5C">
        <w:rPr>
          <w:b/>
          <w:lang w:val="es-CR"/>
        </w:rPr>
        <w:t xml:space="preserve"> </w:t>
      </w:r>
      <w:r>
        <w:rPr>
          <w:b/>
          <w:lang w:val="es-CR"/>
        </w:rPr>
        <w:t>Contribución de contrataciones al Plan Operativo Institucional</w:t>
      </w:r>
      <w:r>
        <w:rPr>
          <w:b/>
          <w:lang w:val="es-CR"/>
        </w:rPr>
        <w:t xml:space="preserve"> 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>Año 201</w:t>
      </w:r>
      <w:r>
        <w:rPr>
          <w:b/>
          <w:lang w:val="es-CR"/>
        </w:rPr>
        <w:t>6</w:t>
      </w:r>
    </w:p>
    <w:p w:rsidR="00F12F1D" w:rsidRDefault="00F12F1D" w:rsidP="00275EC8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37B02D2">
            <wp:extent cx="5646097" cy="24098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84" cy="243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2A1485" w:rsidRPr="002A1485" w:rsidRDefault="00F12F1D" w:rsidP="002A1485">
      <w:pPr>
        <w:jc w:val="both"/>
        <w:rPr>
          <w:lang w:val="es-CR"/>
        </w:rPr>
      </w:pPr>
      <w:r>
        <w:rPr>
          <w:lang w:val="es-CR"/>
        </w:rPr>
        <w:t>De esta forma se observa que del total de trámites de compra, un 32.36% de la cantidad de trámites aporta al Plan operativo Institucional mientras que el restante 67.64% únicamente se registra como parte del Programa de Adquisiciones de la Institución.</w:t>
      </w:r>
    </w:p>
    <w:p w:rsidR="00A356A5" w:rsidRPr="007F3544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D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</w:r>
      <w:r w:rsidRPr="007F3544">
        <w:rPr>
          <w:color w:val="5F497A" w:themeColor="accent4" w:themeShade="BF"/>
          <w:lang w:val="es-CR"/>
        </w:rPr>
        <w:t xml:space="preserve">Evaluación </w:t>
      </w:r>
    </w:p>
    <w:p w:rsidR="000E3F86" w:rsidRDefault="000E3F86" w:rsidP="000E3F86">
      <w:pPr>
        <w:jc w:val="both"/>
        <w:rPr>
          <w:lang w:val="es-CR"/>
        </w:rPr>
      </w:pPr>
    </w:p>
    <w:p w:rsidR="00312F5C" w:rsidRDefault="008C59B4" w:rsidP="000E3F86">
      <w:pPr>
        <w:jc w:val="both"/>
        <w:rPr>
          <w:lang w:val="es-CR"/>
        </w:rPr>
      </w:pPr>
      <w:r>
        <w:rPr>
          <w:lang w:val="es-CR"/>
        </w:rPr>
        <w:t xml:space="preserve">Para este año no se consigna una evaluación del Programa como tal ya que </w:t>
      </w:r>
      <w:r w:rsidR="00821693">
        <w:rPr>
          <w:lang w:val="es-CR"/>
        </w:rPr>
        <w:t>durante el año 2015 se aprobó el</w:t>
      </w:r>
      <w:r>
        <w:rPr>
          <w:lang w:val="es-CR"/>
        </w:rPr>
        <w:t xml:space="preserve"> Procedimiento denominado Programa de Adquisiciones</w:t>
      </w:r>
      <w:r w:rsidR="00821693">
        <w:rPr>
          <w:lang w:val="es-CR"/>
        </w:rPr>
        <w:t>,</w:t>
      </w:r>
      <w:r>
        <w:rPr>
          <w:lang w:val="es-CR"/>
        </w:rPr>
        <w:t xml:space="preserve"> el cual </w:t>
      </w:r>
      <w:r w:rsidR="00821693">
        <w:rPr>
          <w:lang w:val="es-CR"/>
        </w:rPr>
        <w:t>se implementará a partir del año 201</w:t>
      </w:r>
      <w:r w:rsidR="00075AF9">
        <w:rPr>
          <w:lang w:val="es-CR"/>
        </w:rPr>
        <w:t>7</w:t>
      </w:r>
      <w:r w:rsidR="00821693">
        <w:rPr>
          <w:lang w:val="es-CR"/>
        </w:rPr>
        <w:t xml:space="preserve"> y </w:t>
      </w:r>
      <w:r>
        <w:rPr>
          <w:lang w:val="es-CR"/>
        </w:rPr>
        <w:t xml:space="preserve">permitirá que la </w:t>
      </w:r>
      <w:r>
        <w:rPr>
          <w:lang w:val="es-CR"/>
        </w:rPr>
        <w:lastRenderedPageBreak/>
        <w:t xml:space="preserve">formulación de dicho plan instrumentalice la evaluación </w:t>
      </w:r>
      <w:r w:rsidR="00F70C83">
        <w:rPr>
          <w:lang w:val="es-CR"/>
        </w:rPr>
        <w:t>objetiva del plan a partir de los</w:t>
      </w:r>
      <w:r>
        <w:rPr>
          <w:lang w:val="es-CR"/>
        </w:rPr>
        <w:t xml:space="preserve"> datos de ejecución de la Proveeduría Institucional.</w:t>
      </w:r>
    </w:p>
    <w:p w:rsidR="009103A6" w:rsidRPr="007F3544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 xml:space="preserve">E.  </w:t>
      </w:r>
      <w:r w:rsidRPr="007F3544">
        <w:rPr>
          <w:color w:val="5F497A" w:themeColor="accent4" w:themeShade="BF"/>
          <w:lang w:val="es-CR"/>
        </w:rPr>
        <w:tab/>
      </w:r>
      <w:r w:rsidR="00DD721B" w:rsidRPr="007F3544">
        <w:rPr>
          <w:color w:val="5F497A" w:themeColor="accent4" w:themeShade="BF"/>
          <w:lang w:val="es-CR"/>
        </w:rPr>
        <w:t>Conclusi</w:t>
      </w:r>
      <w:r w:rsidR="009103A6" w:rsidRPr="007F3544">
        <w:rPr>
          <w:color w:val="5F497A" w:themeColor="accent4" w:themeShade="BF"/>
          <w:lang w:val="es-CR"/>
        </w:rPr>
        <w:t>ones</w:t>
      </w:r>
      <w:r w:rsidRPr="007F3544">
        <w:rPr>
          <w:color w:val="5F497A" w:themeColor="accent4" w:themeShade="BF"/>
          <w:lang w:val="es-CR"/>
        </w:rPr>
        <w:t xml:space="preserve"> y recomendaciones</w:t>
      </w:r>
    </w:p>
    <w:p w:rsidR="000E3F86" w:rsidRDefault="000E3F86" w:rsidP="00D76AD4">
      <w:pPr>
        <w:rPr>
          <w:lang w:val="es-CR"/>
        </w:rPr>
      </w:pPr>
    </w:p>
    <w:p w:rsidR="000E3F86" w:rsidRDefault="00075AF9" w:rsidP="009F25BD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A partir</w:t>
      </w:r>
      <w:r w:rsidR="00821693">
        <w:rPr>
          <w:lang w:val="es-CR"/>
        </w:rPr>
        <w:t xml:space="preserve"> </w:t>
      </w:r>
      <w:r>
        <w:rPr>
          <w:lang w:val="es-CR"/>
        </w:rPr>
        <w:t>d</w:t>
      </w:r>
      <w:r w:rsidR="008C59B4">
        <w:rPr>
          <w:lang w:val="es-CR"/>
        </w:rPr>
        <w:t xml:space="preserve">el </w:t>
      </w:r>
      <w:r w:rsidR="000E3F86">
        <w:rPr>
          <w:lang w:val="es-CR"/>
        </w:rPr>
        <w:t xml:space="preserve"> procedimiento de</w:t>
      </w:r>
      <w:r w:rsidR="00821693">
        <w:rPr>
          <w:lang w:val="es-CR"/>
        </w:rPr>
        <w:t xml:space="preserve">nominado </w:t>
      </w:r>
      <w:r w:rsidR="000E3F86">
        <w:rPr>
          <w:lang w:val="es-CR"/>
        </w:rPr>
        <w:t>Programa de Adquisiciones</w:t>
      </w:r>
      <w:r w:rsidR="00821693">
        <w:rPr>
          <w:lang w:val="es-CR"/>
        </w:rPr>
        <w:t xml:space="preserve">, </w:t>
      </w:r>
      <w:r w:rsidR="00677853">
        <w:rPr>
          <w:lang w:val="es-CR"/>
        </w:rPr>
        <w:t>se</w:t>
      </w:r>
      <w:r w:rsidR="00821693">
        <w:rPr>
          <w:lang w:val="es-CR"/>
        </w:rPr>
        <w:t xml:space="preserve"> estandariza la forma de medir </w:t>
      </w:r>
      <w:r w:rsidR="00677853">
        <w:rPr>
          <w:lang w:val="es-CR"/>
        </w:rPr>
        <w:t>su ejecución, no obstante</w:t>
      </w:r>
      <w:r>
        <w:rPr>
          <w:lang w:val="es-CR"/>
        </w:rPr>
        <w:t>, e</w:t>
      </w:r>
      <w:r w:rsidR="00677853">
        <w:rPr>
          <w:lang w:val="es-CR"/>
        </w:rPr>
        <w:t>ste</w:t>
      </w:r>
      <w:r>
        <w:rPr>
          <w:lang w:val="es-CR"/>
        </w:rPr>
        <w:t xml:space="preserve"> se aplicará en el año 2017</w:t>
      </w:r>
      <w:r w:rsidR="00677853">
        <w:rPr>
          <w:lang w:val="es-CR"/>
        </w:rPr>
        <w:t>, ya que durante el 2016 se inició con el modelo anterior de este procedimiento.</w:t>
      </w:r>
    </w:p>
    <w:p w:rsidR="009F25BD" w:rsidRDefault="009F25BD" w:rsidP="009F25BD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Continuar la práctica de registrar todas las adquisiciones de la Institución en el Programa de Adquisiciones Institucional.</w:t>
      </w:r>
    </w:p>
    <w:p w:rsidR="009103A6" w:rsidRDefault="00D76AD4" w:rsidP="00312F5C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0E3F86">
        <w:rPr>
          <w:lang w:val="es-CR"/>
        </w:rPr>
        <w:t xml:space="preserve">Publicar </w:t>
      </w:r>
      <w:r w:rsidR="000E3F86" w:rsidRPr="000E3F86">
        <w:rPr>
          <w:lang w:val="es-CR"/>
        </w:rPr>
        <w:t xml:space="preserve">este documento </w:t>
      </w:r>
      <w:r w:rsidRPr="000E3F86">
        <w:rPr>
          <w:lang w:val="es-CR"/>
        </w:rPr>
        <w:t xml:space="preserve">en </w:t>
      </w:r>
      <w:r w:rsidR="000E3F86" w:rsidRPr="000E3F86">
        <w:rPr>
          <w:lang w:val="es-CR"/>
        </w:rPr>
        <w:t xml:space="preserve">el </w:t>
      </w:r>
      <w:r w:rsidRPr="000E3F86">
        <w:rPr>
          <w:lang w:val="es-CR"/>
        </w:rPr>
        <w:t>sitio web</w:t>
      </w:r>
      <w:r w:rsidR="009F25BD">
        <w:rPr>
          <w:lang w:val="es-CR"/>
        </w:rPr>
        <w:t xml:space="preserve"> institucional, según lo solicitado por la Contraloría General de la República</w:t>
      </w:r>
      <w:r w:rsidR="008C59B4">
        <w:rPr>
          <w:lang w:val="es-CR"/>
        </w:rPr>
        <w:t>.</w:t>
      </w:r>
    </w:p>
    <w:p w:rsidR="008C59B4" w:rsidRDefault="008C59B4" w:rsidP="00312F5C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Fortalecer el uso de la herramienta Cuadro de Mando Integral</w:t>
      </w:r>
      <w:r w:rsidR="00677853">
        <w:rPr>
          <w:lang w:val="es-CR"/>
        </w:rPr>
        <w:t xml:space="preserve"> (BSC)</w:t>
      </w:r>
      <w:r>
        <w:rPr>
          <w:lang w:val="es-CR"/>
        </w:rPr>
        <w:t xml:space="preserve"> para dotar de indicadores la gestión de la Proveeduría Institucional</w:t>
      </w:r>
      <w:r w:rsidR="00075AF9">
        <w:rPr>
          <w:lang w:val="es-CR"/>
        </w:rPr>
        <w:t>, incluyendo su vinculación con los planes institucionales</w:t>
      </w:r>
    </w:p>
    <w:p w:rsidR="009F25BD" w:rsidRDefault="00A356A5" w:rsidP="00075AF9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F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</w:r>
      <w:r w:rsidRPr="007F3544">
        <w:rPr>
          <w:color w:val="5F497A" w:themeColor="accent4" w:themeShade="BF"/>
          <w:lang w:val="es-CR"/>
        </w:rPr>
        <w:t>Plan de mejoras en subproceso de contratación administrativa</w:t>
      </w:r>
      <w:r w:rsidR="009F25BD" w:rsidRPr="007F3544">
        <w:rPr>
          <w:color w:val="5F497A" w:themeColor="accent4" w:themeShade="BF"/>
          <w:lang w:val="es-CR"/>
        </w:rPr>
        <w:t>.</w:t>
      </w:r>
    </w:p>
    <w:p w:rsidR="00075AF9" w:rsidRPr="00075AF9" w:rsidRDefault="00075AF9" w:rsidP="00075AF9">
      <w:pPr>
        <w:rPr>
          <w:lang w:val="es-CR"/>
        </w:rPr>
      </w:pPr>
    </w:p>
    <w:p w:rsidR="00005A7C" w:rsidRDefault="00005A7C" w:rsidP="00075AF9">
      <w:pPr>
        <w:jc w:val="both"/>
        <w:rPr>
          <w:lang w:val="es-CR"/>
        </w:rPr>
      </w:pPr>
      <w:r>
        <w:rPr>
          <w:lang w:val="es-CR"/>
        </w:rPr>
        <w:t>Como propuestas</w:t>
      </w:r>
      <w:r w:rsidR="009F25BD">
        <w:rPr>
          <w:lang w:val="es-CR"/>
        </w:rPr>
        <w:t xml:space="preserve"> de mejora a partir de los resultados obtenidos en el análisis del Programa de Adquisiciones del año 201</w:t>
      </w:r>
      <w:r w:rsidR="00075AF9">
        <w:rPr>
          <w:lang w:val="es-CR"/>
        </w:rPr>
        <w:t>6</w:t>
      </w:r>
      <w:r w:rsidR="009F25BD">
        <w:rPr>
          <w:lang w:val="es-CR"/>
        </w:rPr>
        <w:t xml:space="preserve"> </w:t>
      </w:r>
      <w:r>
        <w:rPr>
          <w:lang w:val="es-CR"/>
        </w:rPr>
        <w:t>se tienen las siguientes:</w:t>
      </w:r>
    </w:p>
    <w:p w:rsidR="00005A7C" w:rsidRDefault="00005A7C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Incorporar las modificaciones necesarias en el procedimiento del Programa de Adquisiciones Institucional de manera que el análisis de la herramienta se realice anualmente durante el mes de enero.</w:t>
      </w:r>
    </w:p>
    <w:p w:rsidR="00075AF9" w:rsidRPr="00075AF9" w:rsidRDefault="006E2348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Integrar en el Programa</w:t>
      </w:r>
      <w:r w:rsidR="00335621">
        <w:rPr>
          <w:lang w:val="es-CR"/>
        </w:rPr>
        <w:t xml:space="preserve"> </w:t>
      </w:r>
      <w:r>
        <w:rPr>
          <w:lang w:val="es-CR"/>
        </w:rPr>
        <w:t xml:space="preserve">de Adquisiciones las modificaciones presupuestarias </w:t>
      </w:r>
      <w:r w:rsidR="00335621">
        <w:rPr>
          <w:lang w:val="es-CR"/>
        </w:rPr>
        <w:t>para</w:t>
      </w:r>
      <w:r>
        <w:rPr>
          <w:lang w:val="es-CR"/>
        </w:rPr>
        <w:t xml:space="preserve"> </w:t>
      </w:r>
      <w:r w:rsidR="00335621">
        <w:rPr>
          <w:lang w:val="es-CR"/>
        </w:rPr>
        <w:t>que se refleje el mo</w:t>
      </w:r>
      <w:r w:rsidR="008C59B4">
        <w:rPr>
          <w:lang w:val="es-CR"/>
        </w:rPr>
        <w:t>nto real disponible y ejecutado, en todo caso esto quedó así planteado en el procedimiento redactado.</w:t>
      </w:r>
    </w:p>
    <w:p w:rsidR="00335621" w:rsidRDefault="00E36791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Establecer</w:t>
      </w:r>
      <w:r w:rsidR="008C59B4">
        <w:rPr>
          <w:lang w:val="es-CR"/>
        </w:rPr>
        <w:t xml:space="preserve"> fechas límite para la presentación de trámites de compra según las </w:t>
      </w:r>
      <w:r w:rsidR="000F67C4">
        <w:rPr>
          <w:lang w:val="es-CR"/>
        </w:rPr>
        <w:t>subpartidas</w:t>
      </w:r>
      <w:r w:rsidR="008C59B4">
        <w:rPr>
          <w:lang w:val="es-CR"/>
        </w:rPr>
        <w:t xml:space="preserve"> afectadas</w:t>
      </w:r>
      <w:r>
        <w:rPr>
          <w:lang w:val="es-CR"/>
        </w:rPr>
        <w:t xml:space="preserve"> del Programa de Adquisiciones realizando consolidaciones de compra y emitiendo recordatorios para presentar las Solicitudes de Bienes y Servicios según sea el caso</w:t>
      </w:r>
      <w:r w:rsidR="008C59B4">
        <w:rPr>
          <w:lang w:val="es-CR"/>
        </w:rPr>
        <w:t>.</w:t>
      </w:r>
    </w:p>
    <w:p w:rsidR="00821693" w:rsidRDefault="00821693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821693">
        <w:rPr>
          <w:lang w:val="es-CR"/>
        </w:rPr>
        <w:t>Aplicar durante el año de un calendario de compras que programe</w:t>
      </w:r>
      <w:r>
        <w:rPr>
          <w:lang w:val="es-CR"/>
        </w:rPr>
        <w:t xml:space="preserve"> las compras de forma mensual</w:t>
      </w:r>
      <w:r w:rsidR="00075AF9">
        <w:rPr>
          <w:lang w:val="es-CR"/>
        </w:rPr>
        <w:t xml:space="preserve"> por subpartida</w:t>
      </w:r>
      <w:r>
        <w:rPr>
          <w:lang w:val="es-CR"/>
        </w:rPr>
        <w:t xml:space="preserve">.  De no recibir las Solicitudes de Bienes y Servicios en la fecha solicitada se procederá a comunicar a la Dirección General, sin posibilidad de ejecutar salvo casos justificados. </w:t>
      </w:r>
      <w:r w:rsidRPr="00821693">
        <w:rPr>
          <w:lang w:val="es-CR"/>
        </w:rPr>
        <w:t xml:space="preserve"> </w:t>
      </w:r>
    </w:p>
    <w:p w:rsidR="00601F70" w:rsidRPr="00821693" w:rsidRDefault="00601F70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lastRenderedPageBreak/>
        <w:t>Iniciar a partir de enero 2017 con la aplicación de lo dispuesto en el procedimiento Programa de Adquisiciones.</w:t>
      </w:r>
    </w:p>
    <w:p w:rsidR="002259D7" w:rsidRPr="007F3544" w:rsidRDefault="00A356A5" w:rsidP="00DD721B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G.</w:t>
      </w:r>
      <w:r w:rsidRPr="007F3544">
        <w:rPr>
          <w:color w:val="5F497A" w:themeColor="accent4" w:themeShade="BF"/>
          <w:lang w:val="es-CR"/>
        </w:rPr>
        <w:tab/>
      </w:r>
      <w:r w:rsidR="009103A6" w:rsidRPr="007F3544">
        <w:rPr>
          <w:color w:val="5F497A" w:themeColor="accent4" w:themeShade="BF"/>
          <w:lang w:val="es-CR"/>
        </w:rPr>
        <w:t>Referencias</w:t>
      </w:r>
    </w:p>
    <w:p w:rsidR="00335621" w:rsidRDefault="007F3544" w:rsidP="007F3544">
      <w:pPr>
        <w:tabs>
          <w:tab w:val="left" w:pos="2760"/>
        </w:tabs>
        <w:rPr>
          <w:lang w:val="es-CR"/>
        </w:rPr>
      </w:pPr>
      <w:r>
        <w:rPr>
          <w:lang w:val="es-CR"/>
        </w:rPr>
        <w:tab/>
      </w:r>
    </w:p>
    <w:p w:rsidR="00335621" w:rsidRPr="00335621" w:rsidRDefault="00335621" w:rsidP="00335621">
      <w:pPr>
        <w:pStyle w:val="Prrafodelista"/>
        <w:numPr>
          <w:ilvl w:val="0"/>
          <w:numId w:val="5"/>
        </w:numPr>
        <w:rPr>
          <w:lang w:val="es-CR"/>
        </w:rPr>
      </w:pPr>
      <w:r>
        <w:rPr>
          <w:lang w:val="es-CR"/>
        </w:rPr>
        <w:t xml:space="preserve">Archivo matriz de control </w:t>
      </w:r>
      <w:r w:rsidRPr="00335621">
        <w:rPr>
          <w:i/>
          <w:lang w:val="es-CR"/>
        </w:rPr>
        <w:t xml:space="preserve">BSC Outlook </w:t>
      </w:r>
      <w:proofErr w:type="spellStart"/>
      <w:r w:rsidRPr="00335621">
        <w:rPr>
          <w:i/>
          <w:lang w:val="es-CR"/>
        </w:rPr>
        <w:t>Tasks</w:t>
      </w:r>
      <w:proofErr w:type="spellEnd"/>
      <w:r w:rsidRPr="00335621">
        <w:rPr>
          <w:i/>
          <w:lang w:val="es-CR"/>
        </w:rPr>
        <w:t xml:space="preserve"> 201</w:t>
      </w:r>
      <w:r w:rsidR="007B6764">
        <w:rPr>
          <w:i/>
          <w:lang w:val="es-CR"/>
        </w:rPr>
        <w:t>6</w:t>
      </w:r>
      <w:r w:rsidR="007B795D">
        <w:rPr>
          <w:i/>
          <w:lang w:val="es-CR"/>
        </w:rPr>
        <w:t>.xls</w:t>
      </w:r>
      <w:r>
        <w:rPr>
          <w:lang w:val="es-CR"/>
        </w:rPr>
        <w:t>.  Proveeduría Institucional.</w:t>
      </w:r>
    </w:p>
    <w:sectPr w:rsidR="00335621" w:rsidRPr="00335621" w:rsidSect="00452294">
      <w:pgSz w:w="12240" w:h="15840" w:code="1"/>
      <w:pgMar w:top="1985" w:right="1701" w:bottom="1531" w:left="17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7B" w:rsidRDefault="006F277B" w:rsidP="009103A6">
      <w:pPr>
        <w:spacing w:after="0" w:line="240" w:lineRule="auto"/>
      </w:pPr>
      <w:r>
        <w:separator/>
      </w:r>
    </w:p>
  </w:endnote>
  <w:endnote w:type="continuationSeparator" w:id="0">
    <w:p w:rsidR="006F277B" w:rsidRDefault="006F277B" w:rsidP="0091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7B" w:rsidRDefault="006F277B" w:rsidP="009103A6">
      <w:pPr>
        <w:spacing w:after="0" w:line="240" w:lineRule="auto"/>
      </w:pPr>
      <w:r>
        <w:separator/>
      </w:r>
    </w:p>
  </w:footnote>
  <w:footnote w:type="continuationSeparator" w:id="0">
    <w:p w:rsidR="006F277B" w:rsidRDefault="006F277B" w:rsidP="0091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180911"/>
      <w:docPartObj>
        <w:docPartGallery w:val="Page Numbers (Top of Page)"/>
        <w:docPartUnique/>
      </w:docPartObj>
    </w:sdtPr>
    <w:sdtEndPr/>
    <w:sdtContent>
      <w:p w:rsidR="00984DD4" w:rsidRDefault="00EE332B">
        <w:pPr>
          <w:pStyle w:val="Encabezado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6" name="Elips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32B" w:rsidRDefault="00EE332B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70C83" w:rsidRPr="00F70C83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16" o:spid="_x0000_s1028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npaJyXgCAAD8BAAADgAAAAAA&#10;AAAAAAAAAAAuAgAAZHJzL2Uyb0RvYy54bWxQSwECLQAUAAYACAAAACEAhXP/QtoAAAADAQAADwAA&#10;AAAAAAAAAAAAAADSBAAAZHJzL2Rvd25yZXYueG1sUEsFBgAAAAAEAAQA8wAAANkFAAAAAA==&#10;" o:allowincell="f" fillcolor="#40618b" stroked="f">
                  <v:textbox>
                    <w:txbxContent>
                      <w:p w:rsidR="00EE332B" w:rsidRDefault="00EE332B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70C83" w:rsidRPr="00F70C83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es-ES"/>
                          </w:rPr>
                          <w:t>6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47AB"/>
    <w:multiLevelType w:val="hybridMultilevel"/>
    <w:tmpl w:val="8E7E0624"/>
    <w:lvl w:ilvl="0" w:tplc="382A1E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254A"/>
    <w:multiLevelType w:val="hybridMultilevel"/>
    <w:tmpl w:val="3D8CA1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A86"/>
    <w:multiLevelType w:val="hybridMultilevel"/>
    <w:tmpl w:val="FE849F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97895"/>
    <w:multiLevelType w:val="hybridMultilevel"/>
    <w:tmpl w:val="66D443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7B82"/>
    <w:multiLevelType w:val="hybridMultilevel"/>
    <w:tmpl w:val="B6FEA9DC"/>
    <w:lvl w:ilvl="0" w:tplc="2EC6AC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23F0B"/>
    <w:multiLevelType w:val="hybridMultilevel"/>
    <w:tmpl w:val="C8ECBF36"/>
    <w:lvl w:ilvl="0" w:tplc="539048DE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073F1"/>
    <w:multiLevelType w:val="hybridMultilevel"/>
    <w:tmpl w:val="62C81F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01"/>
    <w:rsid w:val="0000450F"/>
    <w:rsid w:val="00005A7C"/>
    <w:rsid w:val="00021C1D"/>
    <w:rsid w:val="00050309"/>
    <w:rsid w:val="00075AF9"/>
    <w:rsid w:val="00075EE0"/>
    <w:rsid w:val="00095DAA"/>
    <w:rsid w:val="000B2478"/>
    <w:rsid w:val="000B4915"/>
    <w:rsid w:val="000D54FE"/>
    <w:rsid w:val="000E3F86"/>
    <w:rsid w:val="000F0178"/>
    <w:rsid w:val="000F67C4"/>
    <w:rsid w:val="00107C93"/>
    <w:rsid w:val="0017179F"/>
    <w:rsid w:val="00180A0F"/>
    <w:rsid w:val="00182186"/>
    <w:rsid w:val="001B7B87"/>
    <w:rsid w:val="001E0B88"/>
    <w:rsid w:val="001F5E75"/>
    <w:rsid w:val="002259D7"/>
    <w:rsid w:val="00233564"/>
    <w:rsid w:val="00235761"/>
    <w:rsid w:val="00245AD8"/>
    <w:rsid w:val="0024724D"/>
    <w:rsid w:val="0025517D"/>
    <w:rsid w:val="00257854"/>
    <w:rsid w:val="00274559"/>
    <w:rsid w:val="00275EAC"/>
    <w:rsid w:val="00275EC8"/>
    <w:rsid w:val="002831FD"/>
    <w:rsid w:val="00284D3E"/>
    <w:rsid w:val="002A1485"/>
    <w:rsid w:val="002B366C"/>
    <w:rsid w:val="002C0F60"/>
    <w:rsid w:val="002C51A1"/>
    <w:rsid w:val="002D5B7E"/>
    <w:rsid w:val="002F1643"/>
    <w:rsid w:val="002F22E1"/>
    <w:rsid w:val="002F5514"/>
    <w:rsid w:val="002F7AF2"/>
    <w:rsid w:val="002F7FC4"/>
    <w:rsid w:val="00312F5C"/>
    <w:rsid w:val="00327279"/>
    <w:rsid w:val="00332609"/>
    <w:rsid w:val="00335621"/>
    <w:rsid w:val="00344EA6"/>
    <w:rsid w:val="00386DE8"/>
    <w:rsid w:val="003F2B37"/>
    <w:rsid w:val="004013CA"/>
    <w:rsid w:val="00414960"/>
    <w:rsid w:val="0041593C"/>
    <w:rsid w:val="00452294"/>
    <w:rsid w:val="0047495B"/>
    <w:rsid w:val="00481A73"/>
    <w:rsid w:val="004927B9"/>
    <w:rsid w:val="004B72FB"/>
    <w:rsid w:val="004C19B0"/>
    <w:rsid w:val="005033B5"/>
    <w:rsid w:val="00506D06"/>
    <w:rsid w:val="00547CEC"/>
    <w:rsid w:val="00566AD3"/>
    <w:rsid w:val="00571441"/>
    <w:rsid w:val="00591496"/>
    <w:rsid w:val="005A0E28"/>
    <w:rsid w:val="005A7D14"/>
    <w:rsid w:val="005E661F"/>
    <w:rsid w:val="005F562C"/>
    <w:rsid w:val="00601DA5"/>
    <w:rsid w:val="00601F70"/>
    <w:rsid w:val="0063161E"/>
    <w:rsid w:val="00640747"/>
    <w:rsid w:val="00677853"/>
    <w:rsid w:val="00677DBB"/>
    <w:rsid w:val="0068307F"/>
    <w:rsid w:val="006834EA"/>
    <w:rsid w:val="006E2348"/>
    <w:rsid w:val="006F18DA"/>
    <w:rsid w:val="006F277B"/>
    <w:rsid w:val="0071589E"/>
    <w:rsid w:val="00737C22"/>
    <w:rsid w:val="00747007"/>
    <w:rsid w:val="00750398"/>
    <w:rsid w:val="007516B8"/>
    <w:rsid w:val="0075453A"/>
    <w:rsid w:val="007756B2"/>
    <w:rsid w:val="0079406E"/>
    <w:rsid w:val="00797A1A"/>
    <w:rsid w:val="007B5B04"/>
    <w:rsid w:val="007B6764"/>
    <w:rsid w:val="007B795D"/>
    <w:rsid w:val="007D2CFB"/>
    <w:rsid w:val="007E1ADB"/>
    <w:rsid w:val="007F09F7"/>
    <w:rsid w:val="007F19B6"/>
    <w:rsid w:val="007F3544"/>
    <w:rsid w:val="007F3779"/>
    <w:rsid w:val="007F4D16"/>
    <w:rsid w:val="007F7124"/>
    <w:rsid w:val="00806A7B"/>
    <w:rsid w:val="00806EF2"/>
    <w:rsid w:val="00810175"/>
    <w:rsid w:val="00812666"/>
    <w:rsid w:val="008132BE"/>
    <w:rsid w:val="00821693"/>
    <w:rsid w:val="008262D8"/>
    <w:rsid w:val="0087526B"/>
    <w:rsid w:val="0088243D"/>
    <w:rsid w:val="00882486"/>
    <w:rsid w:val="0089028A"/>
    <w:rsid w:val="00894E6D"/>
    <w:rsid w:val="00896A36"/>
    <w:rsid w:val="008A131E"/>
    <w:rsid w:val="008B39AE"/>
    <w:rsid w:val="008B447F"/>
    <w:rsid w:val="008C59B4"/>
    <w:rsid w:val="008D3019"/>
    <w:rsid w:val="008D590C"/>
    <w:rsid w:val="008D78B3"/>
    <w:rsid w:val="009103A6"/>
    <w:rsid w:val="00922282"/>
    <w:rsid w:val="00933711"/>
    <w:rsid w:val="0097771B"/>
    <w:rsid w:val="00984DD4"/>
    <w:rsid w:val="009A3ABA"/>
    <w:rsid w:val="009F25BD"/>
    <w:rsid w:val="00A26B96"/>
    <w:rsid w:val="00A356A5"/>
    <w:rsid w:val="00A35F17"/>
    <w:rsid w:val="00A93749"/>
    <w:rsid w:val="00AB0FA8"/>
    <w:rsid w:val="00AE63E4"/>
    <w:rsid w:val="00B03507"/>
    <w:rsid w:val="00BC4D81"/>
    <w:rsid w:val="00C03FF6"/>
    <w:rsid w:val="00C22CFB"/>
    <w:rsid w:val="00C53401"/>
    <w:rsid w:val="00C5583E"/>
    <w:rsid w:val="00C729A5"/>
    <w:rsid w:val="00C7577B"/>
    <w:rsid w:val="00C75FFA"/>
    <w:rsid w:val="00C90173"/>
    <w:rsid w:val="00C91725"/>
    <w:rsid w:val="00C95DF1"/>
    <w:rsid w:val="00CA4236"/>
    <w:rsid w:val="00CE34D8"/>
    <w:rsid w:val="00D041DF"/>
    <w:rsid w:val="00D07237"/>
    <w:rsid w:val="00D40A02"/>
    <w:rsid w:val="00D76AD4"/>
    <w:rsid w:val="00DA3527"/>
    <w:rsid w:val="00DA5801"/>
    <w:rsid w:val="00DB216C"/>
    <w:rsid w:val="00DD721B"/>
    <w:rsid w:val="00DF5D8B"/>
    <w:rsid w:val="00E3086B"/>
    <w:rsid w:val="00E36791"/>
    <w:rsid w:val="00E4597B"/>
    <w:rsid w:val="00E71B72"/>
    <w:rsid w:val="00E771E6"/>
    <w:rsid w:val="00EB148A"/>
    <w:rsid w:val="00EB2A35"/>
    <w:rsid w:val="00EC744D"/>
    <w:rsid w:val="00ED6048"/>
    <w:rsid w:val="00EE332B"/>
    <w:rsid w:val="00F12F1D"/>
    <w:rsid w:val="00F13576"/>
    <w:rsid w:val="00F227D2"/>
    <w:rsid w:val="00F5452D"/>
    <w:rsid w:val="00F70C83"/>
    <w:rsid w:val="00F7113A"/>
    <w:rsid w:val="00F8510E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47AE0A-E299-4AD0-ACF2-8786F4C6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D8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91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5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3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1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10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3A6"/>
  </w:style>
  <w:style w:type="paragraph" w:styleId="Piedepgina">
    <w:name w:val="footer"/>
    <w:basedOn w:val="Normal"/>
    <w:link w:val="PiedepginaCar"/>
    <w:uiPriority w:val="99"/>
    <w:unhideWhenUsed/>
    <w:rsid w:val="00910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A6"/>
  </w:style>
  <w:style w:type="paragraph" w:styleId="Textodeglobo">
    <w:name w:val="Balloon Text"/>
    <w:basedOn w:val="Normal"/>
    <w:link w:val="TextodegloboCar"/>
    <w:uiPriority w:val="99"/>
    <w:semiHidden/>
    <w:unhideWhenUsed/>
    <w:rsid w:val="0091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A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F5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F5E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E771E6"/>
    <w:pPr>
      <w:ind w:left="720"/>
      <w:contextualSpacing/>
    </w:pPr>
  </w:style>
  <w:style w:type="paragraph" w:customStyle="1" w:styleId="xmsonormal">
    <w:name w:val="x_msonormal"/>
    <w:basedOn w:val="Normal"/>
    <w:rsid w:val="00CE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7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87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6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134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53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0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017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82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66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51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97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579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130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9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004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2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4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892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86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78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92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33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41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7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655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071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9370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vega\AppData\Roaming\Microsoft\Excel\Libro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[Libro1 (version 1).xlsb]Hoja2!Tabla dinámica1</c:name>
    <c:fmtId val="-1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9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Hoja2!$A$4:$A$19</c:f>
              <c:strCach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A</c:v>
                </c:pt>
                <c:pt idx="14">
                  <c:v>(en blanco)</c:v>
                </c:pt>
              </c:strCache>
            </c:strRef>
          </c:cat>
          <c:val>
            <c:numRef>
              <c:f>Hoja2!$B$4:$B$19</c:f>
              <c:numCache>
                <c:formatCode>_(* #,##0.00_);_(* \(#,##0.00\);_(* "-"??_);_(@_)</c:formatCode>
                <c:ptCount val="15"/>
                <c:pt idx="0">
                  <c:v>50</c:v>
                </c:pt>
                <c:pt idx="1">
                  <c:v>2</c:v>
                </c:pt>
                <c:pt idx="2">
                  <c:v>14</c:v>
                </c:pt>
                <c:pt idx="3">
                  <c:v>43</c:v>
                </c:pt>
                <c:pt idx="4">
                  <c:v>70</c:v>
                </c:pt>
                <c:pt idx="5">
                  <c:v>55</c:v>
                </c:pt>
                <c:pt idx="6">
                  <c:v>59</c:v>
                </c:pt>
                <c:pt idx="7">
                  <c:v>38</c:v>
                </c:pt>
                <c:pt idx="8">
                  <c:v>27</c:v>
                </c:pt>
                <c:pt idx="9">
                  <c:v>25</c:v>
                </c:pt>
                <c:pt idx="10">
                  <c:v>26</c:v>
                </c:pt>
                <c:pt idx="11">
                  <c:v>21</c:v>
                </c:pt>
                <c:pt idx="12">
                  <c:v>40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7446800"/>
        <c:axId val="1507447344"/>
      </c:barChart>
      <c:catAx>
        <c:axId val="150744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507447344"/>
        <c:crosses val="autoZero"/>
        <c:auto val="1"/>
        <c:lblAlgn val="ctr"/>
        <c:lblOffset val="100"/>
        <c:noMultiLvlLbl val="0"/>
      </c:catAx>
      <c:valAx>
        <c:axId val="150744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50744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D56A-B995-4C15-919F-1F1F3635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16</Pages>
  <Words>2605</Words>
  <Characters>14331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Elias Vega Morales</cp:lastModifiedBy>
  <cp:revision>15</cp:revision>
  <cp:lastPrinted>2017-01-23T20:59:00Z</cp:lastPrinted>
  <dcterms:created xsi:type="dcterms:W3CDTF">2016-01-27T18:17:00Z</dcterms:created>
  <dcterms:modified xsi:type="dcterms:W3CDTF">2017-01-24T17:06:00Z</dcterms:modified>
</cp:coreProperties>
</file>