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3D6A" w14:textId="77777777" w:rsidR="00DF7EEE" w:rsidRDefault="00DF7EEE" w:rsidP="00A132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FBC846" w14:textId="04EBC84F" w:rsidR="00FA512E" w:rsidRPr="00DC6E2C" w:rsidRDefault="00CE3EC6" w:rsidP="00A132EA">
      <w:pPr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 xml:space="preserve">ACTA </w:t>
      </w:r>
      <w:r w:rsidR="006F2A9E" w:rsidRPr="00DC6E2C">
        <w:rPr>
          <w:rFonts w:cs="Calibri"/>
          <w:b/>
        </w:rPr>
        <w:t xml:space="preserve">ORDINARIA </w:t>
      </w:r>
      <w:r w:rsidR="000B489B" w:rsidRPr="00DC6E2C">
        <w:rPr>
          <w:rFonts w:cs="Calibri"/>
          <w:b/>
        </w:rPr>
        <w:t>0</w:t>
      </w:r>
      <w:r w:rsidR="00167521">
        <w:rPr>
          <w:rFonts w:cs="Calibri"/>
          <w:b/>
        </w:rPr>
        <w:t>8</w:t>
      </w:r>
      <w:r w:rsidR="000B489B" w:rsidRPr="00DC6E2C">
        <w:rPr>
          <w:rFonts w:cs="Calibri"/>
          <w:b/>
        </w:rPr>
        <w:t>-20</w:t>
      </w:r>
      <w:r w:rsidR="00AB4497">
        <w:rPr>
          <w:rFonts w:cs="Calibri"/>
          <w:b/>
        </w:rPr>
        <w:t>21</w:t>
      </w:r>
      <w:r w:rsidR="006F2A9E" w:rsidRPr="00DC6E2C">
        <w:rPr>
          <w:rFonts w:cs="Calibri"/>
          <w:b/>
        </w:rPr>
        <w:t xml:space="preserve">: </w:t>
      </w:r>
      <w:r w:rsidR="0081499C">
        <w:rPr>
          <w:rFonts w:cs="Calibri"/>
          <w:bCs/>
        </w:rPr>
        <w:t xml:space="preserve">Acta número </w:t>
      </w:r>
      <w:r w:rsidR="00167521">
        <w:rPr>
          <w:rFonts w:cs="Calibri"/>
          <w:bCs/>
        </w:rPr>
        <w:t xml:space="preserve">ocho </w:t>
      </w:r>
      <w:r w:rsidR="00CE40ED" w:rsidRPr="00DC6E2C">
        <w:rPr>
          <w:rFonts w:cs="Calibri"/>
        </w:rPr>
        <w:t xml:space="preserve">correspondiente a la sesión ordinaria </w:t>
      </w:r>
      <w:r w:rsidR="00976570" w:rsidRPr="00DC6E2C">
        <w:rPr>
          <w:rFonts w:cs="Calibri"/>
        </w:rPr>
        <w:t xml:space="preserve">del Comité Institucional de Selección y Eliminación de Documentos </w:t>
      </w:r>
      <w:r w:rsidR="00080273" w:rsidRPr="00DC6E2C">
        <w:rPr>
          <w:rFonts w:cs="Calibri"/>
        </w:rPr>
        <w:t xml:space="preserve">(CISED) </w:t>
      </w:r>
      <w:r w:rsidR="00976570" w:rsidRPr="00DC6E2C">
        <w:rPr>
          <w:rFonts w:cs="Calibri"/>
        </w:rPr>
        <w:t xml:space="preserve">del Archivo Nacional, celebrada </w:t>
      </w:r>
      <w:r w:rsidR="006F2A9E" w:rsidRPr="00DC6E2C">
        <w:rPr>
          <w:rFonts w:cs="Calibri"/>
        </w:rPr>
        <w:t xml:space="preserve">virtualmente </w:t>
      </w:r>
      <w:r w:rsidR="00976570" w:rsidRPr="0098304C">
        <w:rPr>
          <w:rFonts w:cs="Calibri"/>
        </w:rPr>
        <w:t>a las</w:t>
      </w:r>
      <w:r w:rsidR="007E698B" w:rsidRPr="0098304C">
        <w:rPr>
          <w:rFonts w:cs="Calibri"/>
        </w:rPr>
        <w:t xml:space="preserve"> </w:t>
      </w:r>
      <w:r w:rsidR="0081499C" w:rsidRPr="0098304C">
        <w:rPr>
          <w:rFonts w:cs="Calibri"/>
        </w:rPr>
        <w:t xml:space="preserve">ocho </w:t>
      </w:r>
      <w:r w:rsidR="00C04146" w:rsidRPr="0098304C">
        <w:rPr>
          <w:rFonts w:cs="Calibri"/>
        </w:rPr>
        <w:t>horas</w:t>
      </w:r>
      <w:r w:rsidR="0081499C" w:rsidRPr="0098304C">
        <w:rPr>
          <w:rFonts w:cs="Calibri"/>
        </w:rPr>
        <w:t xml:space="preserve"> </w:t>
      </w:r>
      <w:r w:rsidR="00167521">
        <w:rPr>
          <w:rFonts w:cs="Calibri"/>
        </w:rPr>
        <w:t>cuarenta y ocho</w:t>
      </w:r>
      <w:r w:rsidR="0081499C" w:rsidRPr="0098304C">
        <w:rPr>
          <w:rFonts w:cs="Calibri"/>
        </w:rPr>
        <w:t xml:space="preserve"> minutos del </w:t>
      </w:r>
      <w:r w:rsidR="00167521">
        <w:rPr>
          <w:rFonts w:cs="Calibri"/>
        </w:rPr>
        <w:t xml:space="preserve">trece de agosto </w:t>
      </w:r>
      <w:r w:rsidR="00C04146" w:rsidRPr="0098304C">
        <w:rPr>
          <w:rFonts w:cs="Calibri"/>
        </w:rPr>
        <w:t>de dos mil veint</w:t>
      </w:r>
      <w:r w:rsidR="00AB4497" w:rsidRPr="0098304C">
        <w:rPr>
          <w:rFonts w:cs="Calibri"/>
        </w:rPr>
        <w:t>iuno</w:t>
      </w:r>
      <w:r w:rsidR="00637D9D" w:rsidRPr="00DC6E2C">
        <w:rPr>
          <w:rFonts w:cs="Calibri"/>
        </w:rPr>
        <w:t>, con la asistencia de l</w:t>
      </w:r>
      <w:r w:rsidR="006F2A9E" w:rsidRPr="00DC6E2C">
        <w:rPr>
          <w:rFonts w:cs="Calibri"/>
        </w:rPr>
        <w:t>a</w:t>
      </w:r>
      <w:r w:rsidR="00637D9D" w:rsidRPr="00DC6E2C">
        <w:rPr>
          <w:rFonts w:cs="Calibri"/>
        </w:rPr>
        <w:t>s siguientes personas:</w:t>
      </w:r>
      <w:r w:rsidR="00C263D8" w:rsidRPr="00DC6E2C">
        <w:rPr>
          <w:rFonts w:cs="Calibri"/>
        </w:rPr>
        <w:t xml:space="preserve"> Sofía Irola Rojas, </w:t>
      </w:r>
      <w:r w:rsidR="006F2A9E" w:rsidRPr="00DC6E2C">
        <w:rPr>
          <w:rFonts w:cs="Calibri"/>
        </w:rPr>
        <w:t>Coordinadora de la Unidad de</w:t>
      </w:r>
      <w:r w:rsidR="00C263D8" w:rsidRPr="00DC6E2C">
        <w:rPr>
          <w:rFonts w:cs="Calibri"/>
        </w:rPr>
        <w:t xml:space="preserve"> Archivo Central</w:t>
      </w:r>
      <w:r w:rsidR="00823BD0">
        <w:rPr>
          <w:rFonts w:cs="Calibri"/>
        </w:rPr>
        <w:t xml:space="preserve"> y Presidenta</w:t>
      </w:r>
      <w:r w:rsidR="0081499C">
        <w:rPr>
          <w:rFonts w:cs="Calibri"/>
        </w:rPr>
        <w:t xml:space="preserve"> de este comité</w:t>
      </w:r>
      <w:r w:rsidR="006F2A9E" w:rsidRPr="00DC6E2C">
        <w:rPr>
          <w:rFonts w:cs="Calibri"/>
        </w:rPr>
        <w:t xml:space="preserve"> (presente de manera virtual, desde su lugar de residencia)</w:t>
      </w:r>
      <w:r w:rsidR="00BA257A">
        <w:rPr>
          <w:rFonts w:cs="Calibri"/>
        </w:rPr>
        <w:t>,</w:t>
      </w:r>
      <w:r w:rsidR="00C263D8" w:rsidRPr="00DC6E2C">
        <w:rPr>
          <w:rFonts w:cs="Calibri"/>
        </w:rPr>
        <w:t xml:space="preserve"> </w:t>
      </w:r>
      <w:r w:rsidR="00BA257A">
        <w:rPr>
          <w:rFonts w:cs="Calibri"/>
        </w:rPr>
        <w:t xml:space="preserve">y </w:t>
      </w:r>
      <w:r w:rsidR="0006106D">
        <w:rPr>
          <w:rFonts w:cs="Calibri"/>
        </w:rPr>
        <w:t>Víctor Murillo Quirós, Jefe del Departamento Administrativo Financiero</w:t>
      </w:r>
      <w:r w:rsidR="00EC0ACE">
        <w:rPr>
          <w:rFonts w:cs="Calibri"/>
        </w:rPr>
        <w:t xml:space="preserve">, </w:t>
      </w:r>
      <w:r w:rsidR="00BA257A" w:rsidRPr="00BA257A">
        <w:rPr>
          <w:rFonts w:cs="Calibri"/>
        </w:rPr>
        <w:t>(presente de manera virtual, desde su lugar de residencia)</w:t>
      </w:r>
      <w:r w:rsidR="00167521">
        <w:rPr>
          <w:rFonts w:cs="Calibri"/>
        </w:rPr>
        <w:t>, y Jafeth Campos Ramírez, Coordinador de la Unidad de Acceso y Reproducción de Documentos del Departamento Archivo Histórico, quien asiste a la sesión en carácter de invitado</w:t>
      </w:r>
      <w:r w:rsidR="00BA257A">
        <w:rPr>
          <w:rFonts w:cs="Calibri"/>
        </w:rPr>
        <w:t>.</w:t>
      </w:r>
      <w:r w:rsidR="00167521">
        <w:rPr>
          <w:rFonts w:cs="Calibri"/>
        </w:rPr>
        <w:t xml:space="preserve">  Se hace constar que por medio de mensaje de WhatsApp la señora Guiselle Mora Durán,</w:t>
      </w:r>
      <w:r w:rsidR="00167521" w:rsidRPr="00167521">
        <w:rPr>
          <w:rFonts w:cs="Calibri"/>
        </w:rPr>
        <w:t xml:space="preserve"> </w:t>
      </w:r>
      <w:r w:rsidR="00167521" w:rsidRPr="00DC6E2C">
        <w:rPr>
          <w:rFonts w:cs="Calibri"/>
        </w:rPr>
        <w:t xml:space="preserve">Coordinadora de la </w:t>
      </w:r>
      <w:r w:rsidR="00167521">
        <w:rPr>
          <w:rFonts w:cs="Calibri"/>
        </w:rPr>
        <w:t xml:space="preserve">Unidad de </w:t>
      </w:r>
      <w:r w:rsidR="00167521" w:rsidRPr="00DC6E2C">
        <w:rPr>
          <w:rFonts w:cs="Calibri"/>
        </w:rPr>
        <w:t xml:space="preserve">Asesoría Jurídica </w:t>
      </w:r>
      <w:r w:rsidR="00167521">
        <w:rPr>
          <w:rFonts w:cs="Calibri"/>
        </w:rPr>
        <w:t>y Secretaria de este comité</w:t>
      </w:r>
      <w:r w:rsidR="00167521">
        <w:rPr>
          <w:rFonts w:cs="Calibri"/>
        </w:rPr>
        <w:t xml:space="preserve">, informó que tiene problemas técnicos para conectarse a la presente sesión. </w:t>
      </w:r>
      <w:r w:rsidR="00BA257A">
        <w:rPr>
          <w:rFonts w:cs="Calibri"/>
        </w:rPr>
        <w:t>-------------------------</w:t>
      </w:r>
    </w:p>
    <w:p w14:paraId="41561349" w14:textId="1AB0CE9F" w:rsidR="006B6CBA" w:rsidRPr="00DC6E2C" w:rsidRDefault="006B6CBA" w:rsidP="00A132EA">
      <w:pPr>
        <w:pStyle w:val="Ttulo6"/>
        <w:spacing w:after="0" w:line="360" w:lineRule="auto"/>
        <w:rPr>
          <w:rFonts w:ascii="Calibri" w:hAnsi="Calibri" w:cs="Calibri"/>
          <w:b w:val="0"/>
          <w:bCs/>
          <w:sz w:val="22"/>
          <w:lang w:val="es-CR" w:eastAsia="es-CR"/>
        </w:rPr>
      </w:pPr>
      <w:r w:rsidRPr="00DC6E2C">
        <w:rPr>
          <w:rFonts w:ascii="Calibri" w:hAnsi="Calibri" w:cs="Calibri"/>
          <w:bCs/>
          <w:sz w:val="22"/>
          <w:lang w:val="es-CR" w:eastAsia="es-CR"/>
        </w:rPr>
        <w:t>CAPITULO I. REVISIÓN Y APROBACIÓN DEL ORDEN DEL DÍA</w:t>
      </w:r>
      <w:r w:rsidR="00CE3EC6" w:rsidRPr="00DC6E2C">
        <w:rPr>
          <w:rFonts w:ascii="Calibri" w:hAnsi="Calibri" w:cs="Calibri"/>
          <w:bCs/>
          <w:sz w:val="22"/>
          <w:lang w:val="es-CR" w:eastAsia="es-CR"/>
        </w:rPr>
        <w:t xml:space="preserve"> 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0</w:t>
      </w:r>
      <w:r w:rsidR="00167521">
        <w:rPr>
          <w:rFonts w:ascii="Calibri" w:hAnsi="Calibri" w:cs="Calibri"/>
          <w:bCs/>
          <w:sz w:val="22"/>
          <w:lang w:val="es-CR" w:eastAsia="es-CR"/>
        </w:rPr>
        <w:t>8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-20</w:t>
      </w:r>
      <w:r w:rsidR="00AB4497">
        <w:rPr>
          <w:rFonts w:ascii="Calibri" w:hAnsi="Calibri" w:cs="Calibri"/>
          <w:bCs/>
          <w:sz w:val="22"/>
          <w:lang w:val="es-CR" w:eastAsia="es-CR"/>
        </w:rPr>
        <w:t>21</w:t>
      </w:r>
      <w:r w:rsidR="00637D9D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</w:t>
      </w:r>
      <w:r w:rsidR="003604E0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--------------------------------</w:t>
      </w:r>
    </w:p>
    <w:p w14:paraId="1E2EBDF3" w14:textId="7CB8A9D5" w:rsidR="006B6CBA" w:rsidRPr="00DC6E2C" w:rsidRDefault="006B6CBA" w:rsidP="00A132E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ARTÍCULO 1</w:t>
      </w:r>
      <w:r w:rsidRPr="00DC6E2C">
        <w:rPr>
          <w:rFonts w:cs="Calibri"/>
        </w:rPr>
        <w:t>: Revisión y aprobación d</w:t>
      </w:r>
      <w:r w:rsidR="005D7211" w:rsidRPr="00DC6E2C">
        <w:rPr>
          <w:rFonts w:cs="Calibri"/>
        </w:rPr>
        <w:t xml:space="preserve">el orden del día de la sesión </w:t>
      </w:r>
      <w:r w:rsidR="00AD69FC" w:rsidRPr="00DC6E2C">
        <w:rPr>
          <w:rFonts w:cs="Calibri"/>
        </w:rPr>
        <w:t>0</w:t>
      </w:r>
      <w:r w:rsidR="00EF2C33">
        <w:rPr>
          <w:rFonts w:cs="Calibri"/>
        </w:rPr>
        <w:t>8</w:t>
      </w:r>
      <w:r w:rsidR="00382AF5">
        <w:rPr>
          <w:rFonts w:cs="Calibri"/>
        </w:rPr>
        <w:t>-</w:t>
      </w:r>
      <w:r w:rsidR="007945CD" w:rsidRPr="00DC6E2C">
        <w:rPr>
          <w:rFonts w:cs="Calibri"/>
        </w:rPr>
        <w:t>20</w:t>
      </w:r>
      <w:r w:rsidR="00AB4497">
        <w:rPr>
          <w:rFonts w:cs="Calibri"/>
        </w:rPr>
        <w:t>21</w:t>
      </w:r>
      <w:r w:rsidR="007945CD" w:rsidRPr="00DC6E2C">
        <w:rPr>
          <w:rFonts w:cs="Calibri"/>
        </w:rPr>
        <w:t>.------------------</w:t>
      </w:r>
      <w:r w:rsidR="003604E0" w:rsidRPr="00DC6E2C">
        <w:rPr>
          <w:rFonts w:cs="Calibri"/>
        </w:rPr>
        <w:t>--------------------------</w:t>
      </w:r>
    </w:p>
    <w:p w14:paraId="7F4837BC" w14:textId="19EBBBB6" w:rsidR="002B333B" w:rsidRDefault="002B333B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ACUERDO</w:t>
      </w:r>
      <w:r w:rsidR="004C51CD" w:rsidRPr="00DC6E2C">
        <w:rPr>
          <w:rFonts w:cs="Calibri"/>
          <w:b/>
        </w:rPr>
        <w:t xml:space="preserve"> 1</w:t>
      </w:r>
      <w:r w:rsidR="0048614B" w:rsidRPr="00DC6E2C">
        <w:rPr>
          <w:rFonts w:cs="Calibri"/>
          <w:b/>
        </w:rPr>
        <w:t>.</w:t>
      </w:r>
      <w:r w:rsidR="006B6CBA" w:rsidRPr="00DC6E2C">
        <w:rPr>
          <w:rFonts w:cs="Calibri"/>
        </w:rPr>
        <w:t xml:space="preserve"> Se lee y aprueba</w:t>
      </w:r>
      <w:r w:rsidR="00EF2C33">
        <w:rPr>
          <w:rFonts w:cs="Calibri"/>
        </w:rPr>
        <w:t xml:space="preserve"> con modificaciones</w:t>
      </w:r>
      <w:r w:rsidR="000B489B" w:rsidRPr="00DC6E2C">
        <w:rPr>
          <w:rFonts w:cs="Calibri"/>
        </w:rPr>
        <w:t xml:space="preserve"> </w:t>
      </w:r>
      <w:r w:rsidR="001D239B" w:rsidRPr="00DC6E2C">
        <w:rPr>
          <w:rFonts w:cs="Calibri"/>
        </w:rPr>
        <w:t>e</w:t>
      </w:r>
      <w:r w:rsidR="006B6CBA" w:rsidRPr="00DC6E2C">
        <w:rPr>
          <w:rFonts w:cs="Calibri"/>
        </w:rPr>
        <w:t xml:space="preserve">l orden del día No. </w:t>
      </w:r>
      <w:r w:rsidR="00DA0FBA" w:rsidRPr="00DC6E2C">
        <w:rPr>
          <w:rFonts w:cs="Calibri"/>
        </w:rPr>
        <w:t>0</w:t>
      </w:r>
      <w:r w:rsidR="00EF2C33">
        <w:rPr>
          <w:rFonts w:cs="Calibri"/>
        </w:rPr>
        <w:t>8</w:t>
      </w:r>
      <w:r w:rsidR="00DA0FBA" w:rsidRPr="00DC6E2C">
        <w:rPr>
          <w:rFonts w:cs="Calibri"/>
        </w:rPr>
        <w:t>-20</w:t>
      </w:r>
      <w:r w:rsidR="00AB4497">
        <w:rPr>
          <w:rFonts w:cs="Calibri"/>
        </w:rPr>
        <w:t>21</w:t>
      </w:r>
      <w:r w:rsidR="00DA0FBA" w:rsidRPr="00DC6E2C">
        <w:rPr>
          <w:rFonts w:cs="Calibri"/>
          <w:bCs/>
          <w:lang w:val="es-CR" w:eastAsia="es-CR"/>
        </w:rPr>
        <w:t xml:space="preserve"> </w:t>
      </w:r>
      <w:r w:rsidR="006B6CBA" w:rsidRPr="00DC6E2C">
        <w:rPr>
          <w:rFonts w:cs="Calibri"/>
        </w:rPr>
        <w:t>propuesto para esta sesión</w:t>
      </w:r>
      <w:r w:rsidR="009256B1">
        <w:rPr>
          <w:rFonts w:cs="Calibri"/>
        </w:rPr>
        <w:t xml:space="preserve">, particularmente para iniciar con el asunto por el cual se invitó al señor Campos Ramírez a la sesión. </w:t>
      </w:r>
      <w:r w:rsidR="00A92781" w:rsidRPr="00DC6E2C">
        <w:rPr>
          <w:rFonts w:cs="Calibri"/>
          <w:b/>
        </w:rPr>
        <w:t>ACUERDO FIRME</w:t>
      </w:r>
      <w:r w:rsidR="00A92781" w:rsidRPr="00DC6E2C">
        <w:rPr>
          <w:rFonts w:cs="Calibri"/>
        </w:rPr>
        <w:t>.</w:t>
      </w:r>
      <w:r w:rsidR="00A132EA" w:rsidRPr="00DC6E2C">
        <w:rPr>
          <w:rFonts w:cs="Calibri"/>
        </w:rPr>
        <w:t>---</w:t>
      </w:r>
      <w:r w:rsidR="00167521">
        <w:rPr>
          <w:rFonts w:cs="Calibri"/>
        </w:rPr>
        <w:t>--------------------------------------------------------------------------------------------------------------------</w:t>
      </w:r>
      <w:r w:rsidR="009256B1">
        <w:rPr>
          <w:rFonts w:cs="Calibri"/>
        </w:rPr>
        <w:t>--------------</w:t>
      </w:r>
    </w:p>
    <w:p w14:paraId="3904466B" w14:textId="038CEC1E" w:rsidR="008A6125" w:rsidRPr="002B46D1" w:rsidRDefault="008A6125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 w:eastAsia="es-CR"/>
        </w:rPr>
      </w:pPr>
      <w:r w:rsidRPr="008A6125">
        <w:rPr>
          <w:rFonts w:cs="Calibri"/>
          <w:b/>
          <w:bCs/>
          <w:lang w:val="es-CR" w:eastAsia="es-CR"/>
        </w:rPr>
        <w:t>CAPITULO I</w:t>
      </w:r>
      <w:r w:rsidR="00823BD0">
        <w:rPr>
          <w:rFonts w:cs="Calibri"/>
          <w:b/>
          <w:bCs/>
          <w:lang w:val="es-CR" w:eastAsia="es-CR"/>
        </w:rPr>
        <w:t>I</w:t>
      </w:r>
      <w:r w:rsidRPr="008A6125">
        <w:rPr>
          <w:rFonts w:cs="Calibri"/>
          <w:b/>
          <w:bCs/>
          <w:lang w:val="es-CR" w:eastAsia="es-CR"/>
        </w:rPr>
        <w:t xml:space="preserve">. </w:t>
      </w:r>
      <w:r w:rsidRPr="008A6125">
        <w:rPr>
          <w:rStyle w:val="normaltextrun"/>
          <w:rFonts w:cs="Calibri"/>
          <w:b/>
          <w:bCs/>
          <w:color w:val="000000"/>
          <w:shd w:val="clear" w:color="auto" w:fill="FFFFFF"/>
        </w:rPr>
        <w:t>LECTURA</w:t>
      </w:r>
      <w:r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 Y APROBACIÓN DE ACTA </w:t>
      </w:r>
      <w:r w:rsidR="00BA257A">
        <w:rPr>
          <w:rStyle w:val="normaltextrun"/>
          <w:rFonts w:cs="Calibri"/>
          <w:b/>
          <w:bCs/>
          <w:color w:val="000000"/>
          <w:shd w:val="clear" w:color="auto" w:fill="FFFFFF"/>
        </w:rPr>
        <w:t>Nº 0</w:t>
      </w:r>
      <w:r w:rsidR="00EF2C33">
        <w:rPr>
          <w:rStyle w:val="normaltextrun"/>
          <w:rFonts w:cs="Calibri"/>
          <w:b/>
          <w:bCs/>
          <w:color w:val="000000"/>
          <w:shd w:val="clear" w:color="auto" w:fill="FFFFFF"/>
        </w:rPr>
        <w:t>7</w:t>
      </w:r>
      <w:r w:rsidR="00382AF5">
        <w:rPr>
          <w:rStyle w:val="normaltextrun"/>
          <w:rFonts w:cs="Calibri"/>
          <w:b/>
          <w:bCs/>
          <w:color w:val="000000"/>
          <w:shd w:val="clear" w:color="auto" w:fill="FFFFFF"/>
        </w:rPr>
        <w:t>-2021</w:t>
      </w:r>
      <w:r w:rsidRPr="002B46D1">
        <w:rPr>
          <w:rStyle w:val="normaltextrun"/>
          <w:rFonts w:cs="Calibri"/>
          <w:bCs/>
          <w:color w:val="000000"/>
          <w:shd w:val="clear" w:color="auto" w:fill="FFFFFF"/>
        </w:rPr>
        <w:t>-------------------------------------------</w:t>
      </w:r>
      <w:r w:rsidR="002B46D1">
        <w:rPr>
          <w:rStyle w:val="normaltextrun"/>
          <w:rFonts w:cs="Calibri"/>
          <w:bCs/>
          <w:color w:val="000000"/>
          <w:shd w:val="clear" w:color="auto" w:fill="FFFFFF"/>
        </w:rPr>
        <w:t>------------------</w:t>
      </w:r>
      <w:r w:rsidR="009256B1">
        <w:rPr>
          <w:rStyle w:val="normaltextrun"/>
          <w:rFonts w:cs="Calibri"/>
          <w:bCs/>
          <w:color w:val="000000"/>
          <w:shd w:val="clear" w:color="auto" w:fill="FFFFFF"/>
        </w:rPr>
        <w:t>-</w:t>
      </w:r>
    </w:p>
    <w:p w14:paraId="712D67A5" w14:textId="1040B023" w:rsidR="008A6125" w:rsidRDefault="0081499C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8A6125">
        <w:rPr>
          <w:rFonts w:cs="Calibri"/>
          <w:b/>
        </w:rPr>
        <w:t>ARTÍCULO 2</w:t>
      </w:r>
      <w:r w:rsidR="008A6125" w:rsidRPr="008A6125">
        <w:rPr>
          <w:rFonts w:cs="Calibri"/>
          <w:b/>
        </w:rPr>
        <w:t>:</w:t>
      </w:r>
      <w:r w:rsidR="008A6125">
        <w:rPr>
          <w:rFonts w:cs="Calibri"/>
        </w:rPr>
        <w:t xml:space="preserve"> Lectura</w:t>
      </w:r>
      <w:r w:rsidRPr="0081499C">
        <w:rPr>
          <w:rFonts w:cs="Calibri"/>
        </w:rPr>
        <w:t>, comen</w:t>
      </w:r>
      <w:r w:rsidR="00AB4497">
        <w:rPr>
          <w:rFonts w:cs="Calibri"/>
        </w:rPr>
        <w:t>tario y aprobación del acta nº0</w:t>
      </w:r>
      <w:r w:rsidR="00EF2C33">
        <w:rPr>
          <w:rFonts w:cs="Calibri"/>
        </w:rPr>
        <w:t>7</w:t>
      </w:r>
      <w:r w:rsidR="00382AF5">
        <w:rPr>
          <w:rFonts w:cs="Calibri"/>
        </w:rPr>
        <w:t>-2021</w:t>
      </w:r>
      <w:r w:rsidRPr="0081499C">
        <w:rPr>
          <w:rFonts w:cs="Calibri"/>
        </w:rPr>
        <w:t xml:space="preserve"> de la sesión ordinaria celebrada </w:t>
      </w:r>
      <w:r w:rsidR="00EF2C33" w:rsidRPr="0098304C">
        <w:rPr>
          <w:rFonts w:cs="Calibri"/>
        </w:rPr>
        <w:t>las ocho horas treinta y siete minutos del quince de julio de dos mil veintiuno</w:t>
      </w:r>
      <w:r w:rsidRPr="0081499C">
        <w:rPr>
          <w:rFonts w:cs="Calibri"/>
        </w:rPr>
        <w:t>.</w:t>
      </w:r>
      <w:r w:rsidR="00BA257A">
        <w:rPr>
          <w:rFonts w:cs="Calibri"/>
        </w:rPr>
        <w:t xml:space="preserve"> </w:t>
      </w:r>
      <w:r w:rsidR="008A6125">
        <w:rPr>
          <w:rFonts w:cs="Calibri"/>
        </w:rPr>
        <w:t>---------------------------------------</w:t>
      </w:r>
      <w:r w:rsidR="00092B04">
        <w:rPr>
          <w:rFonts w:cs="Calibri"/>
        </w:rPr>
        <w:t>----</w:t>
      </w:r>
      <w:r w:rsidR="00EF2C33">
        <w:rPr>
          <w:rFonts w:cs="Calibri"/>
        </w:rPr>
        <w:t>--------</w:t>
      </w:r>
      <w:r w:rsidR="009C1519">
        <w:rPr>
          <w:rFonts w:cs="Calibri"/>
          <w:b/>
        </w:rPr>
        <w:t>ACUERDO</w:t>
      </w:r>
      <w:r w:rsidR="008A6125">
        <w:rPr>
          <w:rFonts w:cs="Calibri"/>
          <w:b/>
        </w:rPr>
        <w:t xml:space="preserve"> 2. </w:t>
      </w:r>
      <w:r w:rsidR="008A6125" w:rsidRPr="008A6125">
        <w:rPr>
          <w:rFonts w:cs="Calibri"/>
        </w:rPr>
        <w:t xml:space="preserve">Se aprueba </w:t>
      </w:r>
      <w:r w:rsidR="007D729A">
        <w:rPr>
          <w:rFonts w:cs="Calibri"/>
        </w:rPr>
        <w:t xml:space="preserve">el </w:t>
      </w:r>
      <w:r w:rsidR="00167521">
        <w:rPr>
          <w:rFonts w:cs="Calibri"/>
        </w:rPr>
        <w:t>acta</w:t>
      </w:r>
      <w:r w:rsidR="00EF2C33">
        <w:rPr>
          <w:rFonts w:cs="Calibri"/>
        </w:rPr>
        <w:t> nº07-2021</w:t>
      </w:r>
      <w:r w:rsidR="00EF2C33" w:rsidRPr="0081499C">
        <w:rPr>
          <w:rFonts w:cs="Calibri"/>
        </w:rPr>
        <w:t xml:space="preserve"> de la sesión ordinaria celebrada </w:t>
      </w:r>
      <w:r w:rsidR="00EF2C33" w:rsidRPr="0098304C">
        <w:rPr>
          <w:rFonts w:cs="Calibri"/>
        </w:rPr>
        <w:t>las ocho horas treinta y siete minutos del quince de julio de dos mil veintiuno</w:t>
      </w:r>
      <w:r w:rsidR="00092B04">
        <w:rPr>
          <w:rFonts w:cs="Calibri"/>
        </w:rPr>
        <w:t>.</w:t>
      </w:r>
      <w:r w:rsidR="00BA257A" w:rsidRPr="00BA257A">
        <w:t xml:space="preserve"> </w:t>
      </w:r>
      <w:r w:rsidR="002B46D1" w:rsidRPr="008A6125">
        <w:rPr>
          <w:rFonts w:cs="Calibri"/>
          <w:b/>
        </w:rPr>
        <w:t>ACUERDO FIRME</w:t>
      </w:r>
      <w:r w:rsidR="008A6125" w:rsidRPr="008A6125">
        <w:rPr>
          <w:rFonts w:cs="Calibri"/>
        </w:rPr>
        <w:t xml:space="preserve"> </w:t>
      </w:r>
      <w:r w:rsidR="008A6125">
        <w:rPr>
          <w:rFonts w:cs="Calibri"/>
        </w:rPr>
        <w:t>-----------------------------</w:t>
      </w:r>
      <w:r w:rsidR="00092B04">
        <w:rPr>
          <w:rFonts w:cs="Calibri"/>
        </w:rPr>
        <w:t>---------</w:t>
      </w:r>
      <w:r w:rsidR="00EF2C33">
        <w:rPr>
          <w:rFonts w:cs="Calibri"/>
        </w:rPr>
        <w:t>----------------</w:t>
      </w:r>
    </w:p>
    <w:p w14:paraId="663AE8D6" w14:textId="373F5560" w:rsidR="006D29E4" w:rsidRPr="006D29E4" w:rsidRDefault="006D29E4" w:rsidP="006D29E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6D29E4">
        <w:rPr>
          <w:rFonts w:cs="Calibri"/>
          <w:b/>
          <w:bCs/>
        </w:rPr>
        <w:t>CAPÍ</w:t>
      </w:r>
      <w:r>
        <w:rPr>
          <w:rFonts w:cs="Calibri"/>
          <w:b/>
          <w:bCs/>
        </w:rPr>
        <w:t>TULO III. VALORACIÓN DOCUMENTAL--------------------------------------------------------------------------------------</w:t>
      </w:r>
    </w:p>
    <w:p w14:paraId="626FA89F" w14:textId="45497976" w:rsidR="006D29E4" w:rsidRDefault="009256B1" w:rsidP="009256B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/>
        </w:rPr>
        <w:t>ARTÍCULO 3</w:t>
      </w:r>
      <w:r w:rsidRPr="009256B1">
        <w:rPr>
          <w:rFonts w:cs="Calibri"/>
          <w:b/>
        </w:rPr>
        <w:t>.</w:t>
      </w:r>
      <w:r w:rsidRPr="009256B1">
        <w:rPr>
          <w:rFonts w:cs="Calibri"/>
        </w:rPr>
        <w:t xml:space="preserve"> Aclaración de dudas de</w:t>
      </w:r>
      <w:r>
        <w:rPr>
          <w:rFonts w:cs="Calibri"/>
        </w:rPr>
        <w:t xml:space="preserve"> la</w:t>
      </w:r>
      <w:r w:rsidRPr="009256B1">
        <w:rPr>
          <w:rFonts w:cs="Calibri"/>
        </w:rPr>
        <w:t xml:space="preserve"> tabla de plazos de conservación de documentos de la Unidad de Acceso y Reproducción de Documentos</w:t>
      </w:r>
      <w:r>
        <w:rPr>
          <w:rFonts w:cs="Calibri"/>
        </w:rPr>
        <w:t xml:space="preserve"> del Departamento Archivo Histórico</w:t>
      </w:r>
      <w:r w:rsidRPr="009256B1">
        <w:rPr>
          <w:rFonts w:cs="Calibri"/>
        </w:rPr>
        <w:t>, con el señor Jafeth Campos</w:t>
      </w:r>
      <w:r>
        <w:rPr>
          <w:rFonts w:cs="Calibri"/>
        </w:rPr>
        <w:t xml:space="preserve"> Ramírez, Coordinador de esa Unidad.  Se inicia el análisis de las series documentales de la citada unidad que generaron duda sobre su vigencia administrativa y legal, discutiendo respecto a cada una de ellas, con el señor Campos Ramírez, sobre su contenido, fechas extremas, similitud con otras series de la misma tabla y aclarando algunos aspectos.----------------------------------------------------------------------------------------------------</w:t>
      </w:r>
      <w:r w:rsidRPr="009256B1">
        <w:rPr>
          <w:rFonts w:cs="Calibri"/>
          <w:b/>
        </w:rPr>
        <w:t>Nota:</w:t>
      </w:r>
      <w:r>
        <w:rPr>
          <w:rFonts w:cs="Calibri"/>
        </w:rPr>
        <w:t xml:space="preserve"> A las nueve horas diecisiete minutos se incorpora a la sesión la señora </w:t>
      </w:r>
      <w:r w:rsidR="00167521" w:rsidRPr="00DC6E2C">
        <w:rPr>
          <w:rFonts w:cs="Calibri"/>
        </w:rPr>
        <w:t xml:space="preserve">Guiselle Mora Durán, Coordinadora de la </w:t>
      </w:r>
      <w:r w:rsidR="00167521">
        <w:rPr>
          <w:rFonts w:cs="Calibri"/>
        </w:rPr>
        <w:t xml:space="preserve">Unidad de </w:t>
      </w:r>
      <w:r w:rsidR="00167521" w:rsidRPr="00DC6E2C">
        <w:rPr>
          <w:rFonts w:cs="Calibri"/>
        </w:rPr>
        <w:t xml:space="preserve">Asesoría Jurídica </w:t>
      </w:r>
      <w:r w:rsidR="00167521">
        <w:rPr>
          <w:rFonts w:cs="Calibri"/>
        </w:rPr>
        <w:t xml:space="preserve">y Secretaria de este comité </w:t>
      </w:r>
      <w:r w:rsidR="00167521" w:rsidRPr="00DC6E2C">
        <w:rPr>
          <w:rFonts w:cs="Calibri"/>
        </w:rPr>
        <w:t>(presente de manera virtual, desde su lugar de residencia)</w:t>
      </w:r>
      <w:r>
        <w:rPr>
          <w:rFonts w:cs="Calibri"/>
        </w:rPr>
        <w:t>.---------------------------------------------------------------------------------------------</w:t>
      </w:r>
      <w:r w:rsidR="00CC0283">
        <w:rPr>
          <w:rFonts w:cs="Calibri"/>
        </w:rPr>
        <w:t>----------</w:t>
      </w:r>
    </w:p>
    <w:p w14:paraId="09212DF8" w14:textId="1F89F158" w:rsidR="00CC0283" w:rsidRPr="00F95271" w:rsidRDefault="00CC0283" w:rsidP="00CC028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Se continú</w:t>
      </w:r>
      <w:r w:rsidR="009256B1">
        <w:rPr>
          <w:rFonts w:cs="Calibri"/>
          <w:bCs/>
        </w:rPr>
        <w:t xml:space="preserve">a con el análisis de la tabla de la </w:t>
      </w:r>
      <w:r w:rsidR="009256B1" w:rsidRPr="009256B1">
        <w:rPr>
          <w:rFonts w:cs="Calibri"/>
        </w:rPr>
        <w:t>Unidad de Acceso y Reproducción de Documentos</w:t>
      </w:r>
      <w:r w:rsidR="009256B1">
        <w:rPr>
          <w:rFonts w:cs="Calibri"/>
        </w:rPr>
        <w:t xml:space="preserve"> del </w:t>
      </w:r>
      <w:r>
        <w:rPr>
          <w:rFonts w:cs="Calibri"/>
        </w:rPr>
        <w:t>DAH</w:t>
      </w:r>
      <w:r w:rsidR="009256B1">
        <w:rPr>
          <w:rFonts w:cs="Calibri"/>
          <w:bCs/>
        </w:rPr>
        <w:t xml:space="preserve"> y se detecta que existe necesidad, con respecto a algunas series que generaron duda, que se realice una revisión más exhaustiva por parte del</w:t>
      </w:r>
      <w:r>
        <w:rPr>
          <w:rFonts w:cs="Calibri"/>
          <w:bCs/>
        </w:rPr>
        <w:t xml:space="preserve"> Coordinador de esa Unidad, ya que no se logra determinar con precisión si </w:t>
      </w:r>
      <w:r>
        <w:rPr>
          <w:rFonts w:cs="Calibri"/>
          <w:bCs/>
        </w:rPr>
        <w:lastRenderedPageBreak/>
        <w:t>existe repetición de series pero con nombres diferentes, en particular a las que se les asignó una vigencia permanente en oficina.</w:t>
      </w:r>
      <w:r>
        <w:rPr>
          <w:rFonts w:cs="Calibri"/>
        </w:rPr>
        <w:t>-----------------------------------------------------------------</w:t>
      </w:r>
    </w:p>
    <w:p w14:paraId="4683503D" w14:textId="378CFCF7" w:rsidR="00CC0283" w:rsidRPr="00CC0283" w:rsidRDefault="009A3A1B" w:rsidP="00FE560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 w:rsidRPr="009A3A1B">
        <w:rPr>
          <w:rFonts w:cs="Calibri"/>
          <w:b/>
          <w:bCs/>
          <w:lang w:val="es-CR"/>
        </w:rPr>
        <w:t>ACUERDO 3</w:t>
      </w:r>
      <w:r>
        <w:rPr>
          <w:rFonts w:cs="Calibri"/>
          <w:bCs/>
          <w:lang w:val="es-CR"/>
        </w:rPr>
        <w:t xml:space="preserve">. </w:t>
      </w:r>
      <w:r w:rsidR="00CC0283">
        <w:rPr>
          <w:rFonts w:cs="Calibri"/>
          <w:bCs/>
          <w:lang w:val="es-CR"/>
        </w:rPr>
        <w:t xml:space="preserve">Fijar la  vigencia administrativa y legal de algunas series </w:t>
      </w:r>
      <w:r w:rsidR="00FE560D">
        <w:rPr>
          <w:rFonts w:cs="Calibri"/>
          <w:bCs/>
        </w:rPr>
        <w:t xml:space="preserve">de la tabla de </w:t>
      </w:r>
      <w:r w:rsidR="00FE560D" w:rsidRPr="00FE560D">
        <w:rPr>
          <w:rFonts w:cs="Calibri"/>
          <w:bCs/>
          <w:lang w:val="es-CR"/>
        </w:rPr>
        <w:t>plazos de</w:t>
      </w:r>
      <w:r w:rsidR="008736EB">
        <w:rPr>
          <w:rFonts w:cs="Calibri"/>
          <w:bCs/>
          <w:lang w:val="es-CR"/>
        </w:rPr>
        <w:t xml:space="preserve"> conservación de documentos de </w:t>
      </w:r>
      <w:r w:rsidR="00FE560D">
        <w:rPr>
          <w:rFonts w:cs="Calibri"/>
          <w:bCs/>
          <w:lang w:val="es-CR"/>
        </w:rPr>
        <w:t xml:space="preserve">la </w:t>
      </w:r>
      <w:r w:rsidR="00FE560D" w:rsidRPr="00FE560D">
        <w:rPr>
          <w:rFonts w:cs="Calibri"/>
          <w:bCs/>
          <w:lang w:val="es-CR"/>
        </w:rPr>
        <w:t>Unidad de Acceso y Reproducción de Documentos</w:t>
      </w:r>
      <w:r w:rsidR="00FE560D">
        <w:rPr>
          <w:rFonts w:cs="Calibri"/>
          <w:bCs/>
          <w:lang w:val="es-CR"/>
        </w:rPr>
        <w:t xml:space="preserve"> del </w:t>
      </w:r>
      <w:r w:rsidR="00FE560D" w:rsidRPr="00FE560D">
        <w:rPr>
          <w:rFonts w:cs="Calibri"/>
          <w:bCs/>
          <w:lang w:val="es-CR"/>
        </w:rPr>
        <w:t>D</w:t>
      </w:r>
      <w:r w:rsidR="00FE560D">
        <w:rPr>
          <w:rFonts w:cs="Calibri"/>
          <w:bCs/>
          <w:lang w:val="es-CR"/>
        </w:rPr>
        <w:t xml:space="preserve">AH, </w:t>
      </w:r>
      <w:r w:rsidR="00CC0283">
        <w:rPr>
          <w:rFonts w:cs="Calibri"/>
          <w:bCs/>
          <w:lang w:val="es-CR"/>
        </w:rPr>
        <w:t xml:space="preserve">que habían quedado pendientes. </w:t>
      </w:r>
      <w:r w:rsidR="00CC0283">
        <w:rPr>
          <w:rFonts w:cs="Calibri"/>
          <w:bCs/>
        </w:rPr>
        <w:t>-------------------------------------------------------------------</w:t>
      </w:r>
      <w:r w:rsidR="00CC0283">
        <w:rPr>
          <w:rFonts w:cs="Calibri"/>
        </w:rPr>
        <w:t>----------------------------------------</w:t>
      </w:r>
      <w:r w:rsidR="00CC0283">
        <w:rPr>
          <w:rFonts w:cs="Calibri"/>
        </w:rPr>
        <w:t>--------------------</w:t>
      </w:r>
    </w:p>
    <w:p w14:paraId="787AF0B1" w14:textId="4AA85178" w:rsidR="00CC0283" w:rsidRDefault="00CC0283" w:rsidP="00FE560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 w:rsidRPr="00CC0283">
        <w:rPr>
          <w:rFonts w:cs="Calibri"/>
          <w:b/>
          <w:bCs/>
          <w:lang w:val="es-CR"/>
        </w:rPr>
        <w:t>ACUERDO 4.</w:t>
      </w:r>
      <w:r>
        <w:rPr>
          <w:rFonts w:cs="Calibri"/>
          <w:bCs/>
          <w:lang w:val="es-CR"/>
        </w:rPr>
        <w:t xml:space="preserve"> Devolver la</w:t>
      </w:r>
      <w:r>
        <w:rPr>
          <w:rFonts w:cs="Calibri"/>
          <w:bCs/>
        </w:rPr>
        <w:t xml:space="preserve"> tabla de </w:t>
      </w:r>
      <w:r w:rsidRPr="00FE560D">
        <w:rPr>
          <w:rFonts w:cs="Calibri"/>
          <w:bCs/>
          <w:lang w:val="es-CR"/>
        </w:rPr>
        <w:t>plazos de</w:t>
      </w:r>
      <w:r>
        <w:rPr>
          <w:rFonts w:cs="Calibri"/>
          <w:bCs/>
          <w:lang w:val="es-CR"/>
        </w:rPr>
        <w:t xml:space="preserve"> conservación de documentos de la </w:t>
      </w:r>
      <w:r w:rsidRPr="00FE560D">
        <w:rPr>
          <w:rFonts w:cs="Calibri"/>
          <w:bCs/>
          <w:lang w:val="es-CR"/>
        </w:rPr>
        <w:t>Unidad de Acceso y Reproducción de Documentos</w:t>
      </w:r>
      <w:r>
        <w:rPr>
          <w:rFonts w:cs="Calibri"/>
          <w:bCs/>
          <w:lang w:val="es-CR"/>
        </w:rPr>
        <w:t xml:space="preserve"> del </w:t>
      </w:r>
      <w:r w:rsidRPr="00FE560D">
        <w:rPr>
          <w:rFonts w:cs="Calibri"/>
          <w:bCs/>
          <w:lang w:val="es-CR"/>
        </w:rPr>
        <w:t>D</w:t>
      </w:r>
      <w:r>
        <w:rPr>
          <w:rFonts w:cs="Calibri"/>
          <w:bCs/>
          <w:lang w:val="es-CR"/>
        </w:rPr>
        <w:t>AH</w:t>
      </w:r>
      <w:r>
        <w:rPr>
          <w:rFonts w:cs="Calibri"/>
          <w:bCs/>
          <w:lang w:val="es-CR"/>
        </w:rPr>
        <w:t>,</w:t>
      </w:r>
      <w:r w:rsidRPr="001C539C">
        <w:rPr>
          <w:rFonts w:cs="Calibri"/>
          <w:bCs/>
          <w:lang w:val="es-CR"/>
        </w:rPr>
        <w:t xml:space="preserve"> </w:t>
      </w:r>
      <w:r>
        <w:rPr>
          <w:rFonts w:cs="Calibri"/>
          <w:bCs/>
          <w:lang w:val="es-CR"/>
        </w:rPr>
        <w:t>al señor Jafeth Campos Ramírez, Coordinador de esa unidad, con el fin de que revise de forma más minuciosa las series documentales que aparentemente son repetidas dentro de esa misma tabla y que recomiende su vigencia administrativa y legal; con el fin de que este comité fije esa vigencia de manera definitiva una vez que remita la tabla nuevamente y se concluya su análisis.  Enviar copia de esta acuerdo a la señora Rosibel Barboza Quirós, Jefe del Departamento Archivo Histórico.-------------------</w:t>
      </w:r>
    </w:p>
    <w:p w14:paraId="3FFCBCB8" w14:textId="2BF7FAD4" w:rsidR="00CC0283" w:rsidRPr="00CC0283" w:rsidRDefault="00CC0283" w:rsidP="00FE560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 w:rsidRPr="009256B1">
        <w:rPr>
          <w:rFonts w:cs="Calibri"/>
          <w:b/>
        </w:rPr>
        <w:t>Nota:</w:t>
      </w:r>
      <w:r>
        <w:rPr>
          <w:rFonts w:cs="Calibri"/>
          <w:b/>
        </w:rPr>
        <w:t xml:space="preserve"> </w:t>
      </w:r>
      <w:r w:rsidRPr="00CC0283">
        <w:rPr>
          <w:rFonts w:cs="Calibri"/>
        </w:rPr>
        <w:t>A las diez horas cincuenta y tres minutos se retira de la sesión el señor Jafeth Campos Ramírez, a quien se le agradece su participación y aportes.----------------------</w:t>
      </w:r>
      <w:r w:rsidR="00731D00">
        <w:rPr>
          <w:rFonts w:cs="Calibri"/>
        </w:rPr>
        <w:t>----------</w:t>
      </w:r>
      <w:r w:rsidRPr="00CC0283">
        <w:rPr>
          <w:rFonts w:cs="Calibri"/>
        </w:rPr>
        <w:t>---------------------------------------------------------</w:t>
      </w:r>
    </w:p>
    <w:p w14:paraId="620C89E5" w14:textId="61F45043" w:rsidR="00E21BD5" w:rsidRPr="00E21BD5" w:rsidRDefault="00CC0283" w:rsidP="00FE560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 w:rsidRPr="00E21BD5">
        <w:rPr>
          <w:rFonts w:cs="Calibri"/>
          <w:bCs/>
          <w:lang w:val="es-CR"/>
        </w:rPr>
        <w:t>La señora Sofía Irola Rojas y el señor Víctor Murillo Quirós, informan a la señora Guiselle Mora Durán, que al inicio de la sesión, cuando ella aún no había podido incorporarse, se aprobó el orden del día y el acta anterior</w:t>
      </w:r>
      <w:r w:rsidR="00E21BD5" w:rsidRPr="00E21BD5">
        <w:rPr>
          <w:rFonts w:cs="Calibri"/>
          <w:bCs/>
          <w:lang w:val="es-CR"/>
        </w:rPr>
        <w:t>, que se alteró el orden de los asuntos planteados para esta sesión para atender</w:t>
      </w:r>
      <w:r w:rsidR="00731D00">
        <w:rPr>
          <w:rFonts w:cs="Calibri"/>
          <w:bCs/>
          <w:lang w:val="es-CR"/>
        </w:rPr>
        <w:t xml:space="preserve"> al señor Jafeth Campos Ramírez, quien se conectó desde el inicio de la sesión.------------------------------------------------------------------------</w:t>
      </w:r>
    </w:p>
    <w:p w14:paraId="5E8A9DF2" w14:textId="13C3E98D" w:rsidR="00731D00" w:rsidRPr="006D29E4" w:rsidRDefault="00731D00" w:rsidP="00731D0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6D29E4">
        <w:rPr>
          <w:rFonts w:cs="Calibri"/>
          <w:b/>
          <w:bCs/>
        </w:rPr>
        <w:t>CAPÍ</w:t>
      </w:r>
      <w:r>
        <w:rPr>
          <w:rFonts w:cs="Calibri"/>
          <w:b/>
          <w:bCs/>
        </w:rPr>
        <w:t>TULO IV</w:t>
      </w:r>
      <w:r>
        <w:rPr>
          <w:rFonts w:cs="Calibri"/>
          <w:b/>
          <w:bCs/>
        </w:rPr>
        <w:t xml:space="preserve">. </w:t>
      </w:r>
      <w:r>
        <w:rPr>
          <w:rFonts w:cs="Calibri"/>
          <w:b/>
          <w:bCs/>
        </w:rPr>
        <w:t>CORRESPONDENCIA.</w:t>
      </w:r>
      <w:r w:rsidRPr="00731D00">
        <w:rPr>
          <w:rFonts w:cs="Calibri"/>
          <w:bCs/>
        </w:rPr>
        <w:t xml:space="preserve"> ----------</w:t>
      </w:r>
      <w:r w:rsidRPr="00731D00">
        <w:rPr>
          <w:rFonts w:cs="Calibri"/>
          <w:bCs/>
        </w:rPr>
        <w:t>-------------------------------------------------------------------------------------</w:t>
      </w:r>
    </w:p>
    <w:p w14:paraId="6C2F9C44" w14:textId="26998194" w:rsidR="00731D00" w:rsidRPr="004B2E6F" w:rsidRDefault="004B2E6F" w:rsidP="00731D0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 w:rsidRPr="004B2E6F">
        <w:rPr>
          <w:rFonts w:cs="Calibri"/>
          <w:b/>
          <w:bCs/>
          <w:lang w:val="es-CR"/>
        </w:rPr>
        <w:t>ARTÍCULO 4</w:t>
      </w:r>
      <w:r w:rsidR="00731D00" w:rsidRPr="004B2E6F">
        <w:rPr>
          <w:rFonts w:cs="Calibri"/>
          <w:bCs/>
          <w:lang w:val="es-CR"/>
        </w:rPr>
        <w:t xml:space="preserve">. </w:t>
      </w:r>
      <w:r>
        <w:rPr>
          <w:rFonts w:cs="Calibri"/>
          <w:bCs/>
          <w:lang w:val="es-CR"/>
        </w:rPr>
        <w:t>Se lee copia del o</w:t>
      </w:r>
      <w:r w:rsidR="00731D00" w:rsidRPr="004B2E6F">
        <w:rPr>
          <w:rFonts w:cs="Calibri"/>
          <w:bCs/>
          <w:lang w:val="es-CR"/>
        </w:rPr>
        <w:t xml:space="preserve">ficio CISED-007-2021 enviado </w:t>
      </w:r>
      <w:r>
        <w:rPr>
          <w:rFonts w:cs="Calibri"/>
          <w:bCs/>
          <w:lang w:val="es-CR"/>
        </w:rPr>
        <w:t xml:space="preserve">por la señorita Sofía Irola Rojas, Presidente de este comité, </w:t>
      </w:r>
      <w:r w:rsidR="00731D00" w:rsidRPr="004B2E6F">
        <w:rPr>
          <w:rFonts w:cs="Calibri"/>
          <w:bCs/>
          <w:lang w:val="es-CR"/>
        </w:rPr>
        <w:t>a la señora Melina Leal</w:t>
      </w:r>
      <w:r>
        <w:rPr>
          <w:rFonts w:cs="Calibri"/>
          <w:bCs/>
          <w:lang w:val="es-CR"/>
        </w:rPr>
        <w:t xml:space="preserve"> Ruiz</w:t>
      </w:r>
      <w:r w:rsidR="00731D00" w:rsidRPr="004B2E6F">
        <w:rPr>
          <w:rFonts w:cs="Calibri"/>
          <w:bCs/>
          <w:lang w:val="es-CR"/>
        </w:rPr>
        <w:t>, Coordinadora de la Unidad de Planificación</w:t>
      </w:r>
      <w:r>
        <w:rPr>
          <w:rFonts w:cs="Calibri"/>
          <w:bCs/>
          <w:lang w:val="es-CR"/>
        </w:rPr>
        <w:t xml:space="preserve"> Institucional, mediante el que se remiten los</w:t>
      </w:r>
      <w:r w:rsidR="00731D00" w:rsidRPr="004B2E6F">
        <w:rPr>
          <w:rFonts w:cs="Calibri"/>
          <w:bCs/>
          <w:lang w:val="es-CR"/>
        </w:rPr>
        <w:t xml:space="preserve"> informe</w:t>
      </w:r>
      <w:r>
        <w:rPr>
          <w:rFonts w:cs="Calibri"/>
          <w:bCs/>
          <w:lang w:val="es-CR"/>
        </w:rPr>
        <w:t>s</w:t>
      </w:r>
      <w:r w:rsidR="00731D00" w:rsidRPr="004B2E6F">
        <w:rPr>
          <w:rFonts w:cs="Calibri"/>
          <w:bCs/>
          <w:lang w:val="es-CR"/>
        </w:rPr>
        <w:t xml:space="preserve"> de evaluación del II trimestre y I semestre 2021</w:t>
      </w:r>
      <w:r>
        <w:rPr>
          <w:rFonts w:cs="Calibri"/>
          <w:bCs/>
          <w:lang w:val="es-CR"/>
        </w:rPr>
        <w:t xml:space="preserve">, se repasa el avance de las metas del comité.  </w:t>
      </w:r>
      <w:r w:rsidRPr="004B2E6F">
        <w:rPr>
          <w:rFonts w:cs="Calibri"/>
          <w:b/>
          <w:bCs/>
          <w:lang w:val="es-CR"/>
        </w:rPr>
        <w:t>Se Toma Nota</w:t>
      </w:r>
      <w:r>
        <w:rPr>
          <w:rFonts w:cs="Calibri"/>
          <w:bCs/>
          <w:lang w:val="es-CR"/>
        </w:rPr>
        <w:t>.--------------------------------------------------------------------------------------------------</w:t>
      </w:r>
    </w:p>
    <w:p w14:paraId="6DBB3065" w14:textId="1D1A7F36" w:rsidR="00731D00" w:rsidRPr="004B2E6F" w:rsidRDefault="004B2E6F" w:rsidP="00731D0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 w:rsidRPr="004B2E6F">
        <w:rPr>
          <w:rFonts w:cs="Calibri"/>
          <w:b/>
          <w:bCs/>
          <w:lang w:val="es-CR"/>
        </w:rPr>
        <w:t>ARTÍCULO 5</w:t>
      </w:r>
      <w:r w:rsidR="00731D00" w:rsidRPr="004B2E6F">
        <w:rPr>
          <w:rFonts w:cs="Calibri"/>
          <w:bCs/>
          <w:lang w:val="es-CR"/>
        </w:rPr>
        <w:t xml:space="preserve">. </w:t>
      </w:r>
      <w:r>
        <w:rPr>
          <w:rFonts w:cs="Calibri"/>
          <w:bCs/>
          <w:lang w:val="es-CR"/>
        </w:rPr>
        <w:t>Se lee c</w:t>
      </w:r>
      <w:r w:rsidR="00731D00" w:rsidRPr="004B2E6F">
        <w:rPr>
          <w:rFonts w:cs="Calibri"/>
          <w:bCs/>
          <w:lang w:val="es-CR"/>
        </w:rPr>
        <w:t>opia de</w:t>
      </w:r>
      <w:r>
        <w:rPr>
          <w:rFonts w:cs="Calibri"/>
          <w:bCs/>
          <w:lang w:val="es-CR"/>
        </w:rPr>
        <w:t>l</w:t>
      </w:r>
      <w:r w:rsidR="00731D00" w:rsidRPr="004B2E6F">
        <w:rPr>
          <w:rFonts w:cs="Calibri"/>
          <w:bCs/>
          <w:lang w:val="es-CR"/>
        </w:rPr>
        <w:t xml:space="preserve"> oficio DGAN-DAF-AC-944-2021 de 21 de julio de 2021</w:t>
      </w:r>
      <w:r>
        <w:rPr>
          <w:rFonts w:cs="Calibri"/>
          <w:bCs/>
          <w:lang w:val="es-CR"/>
        </w:rPr>
        <w:t>,</w:t>
      </w:r>
      <w:r w:rsidR="00731D00" w:rsidRPr="004B2E6F">
        <w:rPr>
          <w:rFonts w:cs="Calibri"/>
          <w:bCs/>
          <w:lang w:val="es-CR"/>
        </w:rPr>
        <w:t xml:space="preserve"> enviado </w:t>
      </w:r>
      <w:r>
        <w:rPr>
          <w:rFonts w:cs="Calibri"/>
          <w:bCs/>
          <w:lang w:val="es-CR"/>
        </w:rPr>
        <w:t xml:space="preserve">por la señorita Irola Rojas, en carácter de Coordinadora del Archivo Central, </w:t>
      </w:r>
      <w:r w:rsidR="00731D00" w:rsidRPr="004B2E6F">
        <w:rPr>
          <w:rFonts w:cs="Calibri"/>
          <w:bCs/>
          <w:lang w:val="es-CR"/>
        </w:rPr>
        <w:t>a la Subdirección General, sobre propuesta de eliminación de documentos pendientes.</w:t>
      </w:r>
      <w:r>
        <w:rPr>
          <w:rFonts w:cs="Calibri"/>
          <w:bCs/>
          <w:lang w:val="es-CR"/>
        </w:rPr>
        <w:t xml:space="preserve"> </w:t>
      </w:r>
      <w:r w:rsidRPr="004B2E6F">
        <w:rPr>
          <w:rFonts w:cs="Calibri"/>
          <w:b/>
          <w:bCs/>
          <w:lang w:val="es-CR"/>
        </w:rPr>
        <w:t>Se Toma Nota</w:t>
      </w:r>
      <w:r>
        <w:rPr>
          <w:rFonts w:cs="Calibri"/>
          <w:bCs/>
          <w:lang w:val="es-CR"/>
        </w:rPr>
        <w:t>.---------------------------------------------------------------------</w:t>
      </w:r>
      <w:r>
        <w:rPr>
          <w:rFonts w:cs="Calibri"/>
          <w:bCs/>
          <w:lang w:val="es-CR"/>
        </w:rPr>
        <w:t xml:space="preserve"> </w:t>
      </w:r>
    </w:p>
    <w:p w14:paraId="413C7A3E" w14:textId="4214BEB8" w:rsidR="00731D00" w:rsidRDefault="004B2E6F" w:rsidP="00731D0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>
        <w:rPr>
          <w:rFonts w:cs="Calibri"/>
          <w:b/>
          <w:bCs/>
          <w:lang w:val="es-CR"/>
        </w:rPr>
        <w:t>ARTÍCULO 6</w:t>
      </w:r>
      <w:r w:rsidR="00731D00" w:rsidRPr="00731D00">
        <w:rPr>
          <w:rFonts w:cs="Calibri"/>
          <w:b/>
          <w:bCs/>
          <w:lang w:val="es-CR"/>
        </w:rPr>
        <w:t xml:space="preserve">. </w:t>
      </w:r>
      <w:r w:rsidRPr="004B2E6F">
        <w:rPr>
          <w:rFonts w:cs="Calibri"/>
          <w:bCs/>
          <w:lang w:val="es-CR"/>
        </w:rPr>
        <w:t>Se lee c</w:t>
      </w:r>
      <w:r w:rsidR="00731D00" w:rsidRPr="004B2E6F">
        <w:rPr>
          <w:rFonts w:cs="Calibri"/>
          <w:bCs/>
          <w:lang w:val="es-CR"/>
        </w:rPr>
        <w:t>orreo electrónico de la señora Rosibel Barboza</w:t>
      </w:r>
      <w:r w:rsidRPr="004B2E6F">
        <w:rPr>
          <w:rFonts w:cs="Calibri"/>
          <w:bCs/>
          <w:lang w:val="es-CR"/>
        </w:rPr>
        <w:t xml:space="preserve"> Quirós, Jefe del Departamento Archivo Histórico, remitido a este comité y mediante el que informa</w:t>
      </w:r>
      <w:r w:rsidR="00731D00" w:rsidRPr="004B2E6F">
        <w:rPr>
          <w:rFonts w:cs="Calibri"/>
          <w:bCs/>
          <w:lang w:val="es-CR"/>
        </w:rPr>
        <w:t xml:space="preserve"> sobre</w:t>
      </w:r>
      <w:r w:rsidR="00C9105D">
        <w:rPr>
          <w:rFonts w:cs="Calibri"/>
          <w:bCs/>
          <w:lang w:val="es-CR"/>
        </w:rPr>
        <w:t xml:space="preserve"> la</w:t>
      </w:r>
      <w:r w:rsidR="00731D00" w:rsidRPr="004B2E6F">
        <w:rPr>
          <w:rFonts w:cs="Calibri"/>
          <w:bCs/>
          <w:lang w:val="es-CR"/>
        </w:rPr>
        <w:t xml:space="preserve"> imposibilidad de participa</w:t>
      </w:r>
      <w:r w:rsidR="00C9105D">
        <w:rPr>
          <w:rFonts w:cs="Calibri"/>
          <w:bCs/>
          <w:lang w:val="es-CR"/>
        </w:rPr>
        <w:t>r</w:t>
      </w:r>
      <w:r w:rsidR="00731D00" w:rsidRPr="004B2E6F">
        <w:rPr>
          <w:rFonts w:cs="Calibri"/>
          <w:bCs/>
          <w:lang w:val="es-CR"/>
        </w:rPr>
        <w:t xml:space="preserve"> en </w:t>
      </w:r>
      <w:r w:rsidRPr="004B2E6F">
        <w:rPr>
          <w:rFonts w:cs="Calibri"/>
          <w:bCs/>
          <w:lang w:val="es-CR"/>
        </w:rPr>
        <w:t xml:space="preserve">la presente </w:t>
      </w:r>
      <w:r w:rsidR="00731D00" w:rsidRPr="004B2E6F">
        <w:rPr>
          <w:rFonts w:cs="Calibri"/>
          <w:bCs/>
          <w:lang w:val="es-CR"/>
        </w:rPr>
        <w:t>sesión 08-2021</w:t>
      </w:r>
      <w:r w:rsidRPr="004B2E6F">
        <w:rPr>
          <w:rFonts w:cs="Calibri"/>
          <w:bCs/>
          <w:lang w:val="es-CR"/>
        </w:rPr>
        <w:t>,</w:t>
      </w:r>
      <w:r w:rsidR="00731D00" w:rsidRPr="004B2E6F">
        <w:rPr>
          <w:rFonts w:cs="Calibri"/>
          <w:bCs/>
          <w:lang w:val="es-CR"/>
        </w:rPr>
        <w:t xml:space="preserve"> a la qu</w:t>
      </w:r>
      <w:r>
        <w:rPr>
          <w:rFonts w:cs="Calibri"/>
          <w:bCs/>
          <w:lang w:val="es-CR"/>
        </w:rPr>
        <w:t>e fue convocada como invitada. Se</w:t>
      </w:r>
      <w:r w:rsidR="00C9105D">
        <w:rPr>
          <w:rFonts w:cs="Calibri"/>
          <w:bCs/>
          <w:lang w:val="es-CR"/>
        </w:rPr>
        <w:t xml:space="preserve"> conversa que se</w:t>
      </w:r>
      <w:r>
        <w:rPr>
          <w:rFonts w:cs="Calibri"/>
          <w:bCs/>
          <w:lang w:val="es-CR"/>
        </w:rPr>
        <w:t xml:space="preserve"> le invitará a una próxima sesión, incluso </w:t>
      </w:r>
      <w:r w:rsidR="00BA49EC">
        <w:rPr>
          <w:rFonts w:cs="Calibri"/>
          <w:bCs/>
          <w:lang w:val="es-CR"/>
        </w:rPr>
        <w:t>se prevé</w:t>
      </w:r>
      <w:r>
        <w:rPr>
          <w:rFonts w:cs="Calibri"/>
          <w:bCs/>
          <w:lang w:val="es-CR"/>
        </w:rPr>
        <w:t xml:space="preserve"> la reprogramación de la sesión del 16 de setiembre para el 23 de setiembre de 2021, con el fin de consultarle si podrá asistir para esa fecha. </w:t>
      </w:r>
      <w:r w:rsidRPr="004B2E6F">
        <w:rPr>
          <w:rFonts w:cs="Calibri"/>
          <w:b/>
          <w:bCs/>
          <w:lang w:val="es-CR"/>
        </w:rPr>
        <w:t>Se Toma Nota</w:t>
      </w:r>
      <w:r>
        <w:rPr>
          <w:rFonts w:cs="Calibri"/>
          <w:bCs/>
          <w:lang w:val="es-CR"/>
        </w:rPr>
        <w:t>.</w:t>
      </w:r>
      <w:r>
        <w:rPr>
          <w:rFonts w:cs="Calibri"/>
          <w:bCs/>
          <w:lang w:val="es-CR"/>
        </w:rPr>
        <w:t>--------------------------------------------------</w:t>
      </w:r>
      <w:r w:rsidR="00BA49EC">
        <w:rPr>
          <w:rFonts w:cs="Calibri"/>
          <w:bCs/>
          <w:lang w:val="es-CR"/>
        </w:rPr>
        <w:t>---</w:t>
      </w:r>
      <w:r>
        <w:rPr>
          <w:rFonts w:cs="Calibri"/>
          <w:bCs/>
          <w:lang w:val="es-CR"/>
        </w:rPr>
        <w:t>------</w:t>
      </w:r>
    </w:p>
    <w:p w14:paraId="35257DBC" w14:textId="0198394C" w:rsidR="004F57B6" w:rsidRPr="004B2E6F" w:rsidRDefault="004F57B6" w:rsidP="004F57B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>
        <w:rPr>
          <w:rFonts w:cs="Calibri"/>
          <w:bCs/>
          <w:lang w:val="es-CR"/>
        </w:rPr>
        <w:t xml:space="preserve">Por cuestiones de tiempo se determina que no es posible continuar con los demás puntos del orden del día, relativos a la valoración documental de las tablas de plazos de la Unidad </w:t>
      </w:r>
      <w:r w:rsidRPr="004F57B6">
        <w:rPr>
          <w:rFonts w:cs="Calibri"/>
          <w:bCs/>
          <w:lang w:val="es-CR"/>
        </w:rPr>
        <w:t>Biblioteca Especializada en Archiví</w:t>
      </w:r>
      <w:r>
        <w:rPr>
          <w:rFonts w:cs="Calibri"/>
          <w:bCs/>
          <w:lang w:val="es-CR"/>
        </w:rPr>
        <w:t xml:space="preserve">stica y Ciencias Afines de la DG y de la </w:t>
      </w:r>
      <w:r w:rsidRPr="004F57B6">
        <w:rPr>
          <w:rFonts w:cs="Calibri"/>
          <w:bCs/>
          <w:lang w:val="es-CR"/>
        </w:rPr>
        <w:t>Unidad de Organ</w:t>
      </w:r>
      <w:r>
        <w:rPr>
          <w:rFonts w:cs="Calibri"/>
          <w:bCs/>
          <w:lang w:val="es-CR"/>
        </w:rPr>
        <w:t>ización y Control de Documentos del DAH, por lo que se pasan para una siguiente sesión.</w:t>
      </w:r>
    </w:p>
    <w:p w14:paraId="1FFE26D4" w14:textId="2A8E08E5" w:rsidR="008A4E84" w:rsidRPr="00DC6E2C" w:rsidRDefault="00D05F73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lastRenderedPageBreak/>
        <w:t>C</w:t>
      </w:r>
      <w:r w:rsidR="008A4E84" w:rsidRPr="00DC6E2C">
        <w:rPr>
          <w:rFonts w:cs="Calibri"/>
        </w:rPr>
        <w:t xml:space="preserve">oncluye la sesión a las </w:t>
      </w:r>
      <w:r w:rsidR="004B2E6F">
        <w:rPr>
          <w:rFonts w:cs="Calibri"/>
        </w:rPr>
        <w:t>once</w:t>
      </w:r>
      <w:r w:rsidR="00756D6A">
        <w:rPr>
          <w:rFonts w:cs="Calibri"/>
        </w:rPr>
        <w:t xml:space="preserve"> horas </w:t>
      </w:r>
      <w:r w:rsidR="004B2E6F">
        <w:rPr>
          <w:rFonts w:cs="Calibri"/>
        </w:rPr>
        <w:t xml:space="preserve">tres </w:t>
      </w:r>
      <w:r w:rsidR="00CE63BF">
        <w:rPr>
          <w:rFonts w:cs="Calibri"/>
        </w:rPr>
        <w:t>minutos</w:t>
      </w:r>
      <w:r w:rsidR="008A4E84" w:rsidRPr="00DC6E2C">
        <w:rPr>
          <w:rFonts w:cs="Calibri"/>
        </w:rPr>
        <w:t>.</w:t>
      </w:r>
      <w:r w:rsidR="00A93B0E" w:rsidRPr="00DC6E2C">
        <w:rPr>
          <w:rFonts w:cs="Calibri"/>
        </w:rPr>
        <w:t>-</w:t>
      </w:r>
      <w:r>
        <w:rPr>
          <w:rFonts w:cs="Calibri"/>
        </w:rPr>
        <w:t>--------------------</w:t>
      </w:r>
      <w:r w:rsidR="00756D6A">
        <w:rPr>
          <w:rFonts w:cs="Calibri"/>
        </w:rPr>
        <w:t>-----</w:t>
      </w:r>
      <w:r w:rsidR="00BA49EC">
        <w:rPr>
          <w:rFonts w:cs="Calibri"/>
        </w:rPr>
        <w:t>--------</w:t>
      </w:r>
      <w:r w:rsidR="00756D6A">
        <w:rPr>
          <w:rFonts w:cs="Calibri"/>
        </w:rPr>
        <w:t>----</w:t>
      </w:r>
      <w:r>
        <w:rPr>
          <w:rFonts w:cs="Calibri"/>
        </w:rPr>
        <w:t>------------------------------</w:t>
      </w:r>
      <w:r w:rsidR="00A93B0E" w:rsidRPr="00DC6E2C">
        <w:rPr>
          <w:rFonts w:cs="Calibri"/>
        </w:rPr>
        <w:t>------</w:t>
      </w:r>
      <w:r w:rsidR="00BA49EC">
        <w:rPr>
          <w:rFonts w:cs="Calibri"/>
        </w:rPr>
        <w:t>-----</w:t>
      </w:r>
    </w:p>
    <w:p w14:paraId="742452A0" w14:textId="77777777" w:rsidR="007571DD" w:rsidRPr="00DC6E2C" w:rsidRDefault="007571DD" w:rsidP="002A6A16">
      <w:pPr>
        <w:spacing w:after="0" w:line="360" w:lineRule="auto"/>
        <w:jc w:val="both"/>
        <w:rPr>
          <w:rFonts w:cs="Calibri"/>
          <w:bCs/>
        </w:rPr>
      </w:pPr>
    </w:p>
    <w:p w14:paraId="3082CC7F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24EBEE18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AD6D758" w14:textId="77777777" w:rsidR="002C62FE" w:rsidRPr="00DC6E2C" w:rsidRDefault="002C62FE" w:rsidP="004F57B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bookmarkStart w:id="0" w:name="_GoBack"/>
      <w:bookmarkEnd w:id="0"/>
    </w:p>
    <w:p w14:paraId="3F10167F" w14:textId="6146936D" w:rsidR="002C62FE" w:rsidRPr="00DC6E2C" w:rsidRDefault="008A4E84" w:rsidP="003604E0">
      <w:pPr>
        <w:autoSpaceDE w:val="0"/>
        <w:autoSpaceDN w:val="0"/>
        <w:adjustRightInd w:val="0"/>
        <w:spacing w:after="0" w:line="360" w:lineRule="auto"/>
        <w:ind w:firstLine="708"/>
        <w:rPr>
          <w:rFonts w:cs="Calibri"/>
        </w:rPr>
      </w:pPr>
      <w:r w:rsidRPr="00DC6E2C">
        <w:rPr>
          <w:rFonts w:cs="Calibri"/>
        </w:rPr>
        <w:t xml:space="preserve">Sofía Irola Rojas </w:t>
      </w:r>
      <w:r w:rsidRPr="00DC6E2C">
        <w:rPr>
          <w:rFonts w:cs="Calibri"/>
        </w:rPr>
        <w:tab/>
      </w:r>
      <w:r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3604E0" w:rsidRPr="00DC6E2C">
        <w:rPr>
          <w:rFonts w:cs="Calibri"/>
        </w:rPr>
        <w:t xml:space="preserve">        </w:t>
      </w:r>
      <w:r w:rsidR="002C62FE" w:rsidRPr="00DC6E2C">
        <w:rPr>
          <w:rFonts w:cs="Calibri"/>
        </w:rPr>
        <w:t>Guiselle Mora Durán</w:t>
      </w:r>
    </w:p>
    <w:p w14:paraId="673BE392" w14:textId="77777777" w:rsidR="002C62FE" w:rsidRPr="00DC6E2C" w:rsidRDefault="00A93B0E" w:rsidP="00A93B0E">
      <w:pPr>
        <w:spacing w:after="0" w:line="360" w:lineRule="auto"/>
        <w:ind w:firstLine="708"/>
        <w:rPr>
          <w:rFonts w:cs="Calibri"/>
          <w:b/>
        </w:rPr>
      </w:pPr>
      <w:r w:rsidRPr="00DC6E2C">
        <w:rPr>
          <w:rFonts w:cs="Calibri"/>
          <w:b/>
        </w:rPr>
        <w:t xml:space="preserve">      </w:t>
      </w:r>
      <w:r w:rsidR="002C62FE" w:rsidRPr="00DC6E2C">
        <w:rPr>
          <w:rFonts w:cs="Calibri"/>
          <w:b/>
        </w:rPr>
        <w:t xml:space="preserve">Presidente </w:t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  <w:t xml:space="preserve"> Secretaria</w:t>
      </w:r>
    </w:p>
    <w:p w14:paraId="7F964548" w14:textId="77777777" w:rsidR="002C62FE" w:rsidRPr="00DF7EEE" w:rsidRDefault="002C62FE" w:rsidP="00A132EA">
      <w:pPr>
        <w:spacing w:after="0" w:line="360" w:lineRule="auto"/>
        <w:jc w:val="both"/>
        <w:rPr>
          <w:rStyle w:val="PiedepginaCar"/>
          <w:rFonts w:ascii="Arial" w:hAnsi="Arial" w:cs="Arial"/>
          <w:sz w:val="24"/>
          <w:szCs w:val="24"/>
        </w:rPr>
      </w:pPr>
    </w:p>
    <w:sectPr w:rsidR="002C62FE" w:rsidRPr="00DF7EEE">
      <w:headerReference w:type="default" r:id="rId8"/>
      <w:pgSz w:w="12242" w:h="15842" w:code="1"/>
      <w:pgMar w:top="720" w:right="1296" w:bottom="720" w:left="129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739A0" w14:textId="77777777" w:rsidR="005E074B" w:rsidRDefault="005E074B">
      <w:pPr>
        <w:spacing w:after="0" w:line="240" w:lineRule="auto"/>
      </w:pPr>
      <w:r>
        <w:separator/>
      </w:r>
    </w:p>
  </w:endnote>
  <w:endnote w:type="continuationSeparator" w:id="0">
    <w:p w14:paraId="370269D6" w14:textId="77777777" w:rsidR="005E074B" w:rsidRDefault="005E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D52FA" w14:textId="77777777" w:rsidR="005E074B" w:rsidRDefault="005E074B">
      <w:pPr>
        <w:spacing w:after="0" w:line="240" w:lineRule="auto"/>
      </w:pPr>
      <w:r>
        <w:separator/>
      </w:r>
    </w:p>
  </w:footnote>
  <w:footnote w:type="continuationSeparator" w:id="0">
    <w:p w14:paraId="4827B961" w14:textId="77777777" w:rsidR="005E074B" w:rsidRDefault="005E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D398" w14:textId="5743F401" w:rsidR="00422240" w:rsidRDefault="00CC7945">
    <w:pPr>
      <w:pStyle w:val="Encabezado"/>
      <w:tabs>
        <w:tab w:val="clear" w:pos="8504"/>
        <w:tab w:val="left" w:pos="5220"/>
      </w:tabs>
      <w:jc w:val="both"/>
      <w:rPr>
        <w:noProof/>
        <w:lang w:eastAsia="es-ES"/>
      </w:rPr>
    </w:pPr>
    <w:r>
      <w:rPr>
        <w:noProof/>
        <w:lang w:val="es-CR" w:eastAsia="es-CR"/>
      </w:rPr>
      <w:drawing>
        <wp:inline distT="0" distB="0" distL="0" distR="0" wp14:anchorId="6B92B83A" wp14:editId="4C403BD3">
          <wp:extent cx="9525" cy="9525"/>
          <wp:effectExtent l="0" t="0" r="0" b="0"/>
          <wp:docPr id="1" name="Imagen 1" descr="MCj  y AN linea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  y AN linea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E4582" w14:textId="77777777" w:rsidR="00422240" w:rsidRDefault="00422240">
    <w:pPr>
      <w:pStyle w:val="Encabezado"/>
      <w:tabs>
        <w:tab w:val="clear" w:pos="8504"/>
        <w:tab w:val="left" w:pos="522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134EC"/>
    <w:multiLevelType w:val="hybridMultilevel"/>
    <w:tmpl w:val="E02A3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578"/>
    <w:multiLevelType w:val="hybridMultilevel"/>
    <w:tmpl w:val="2B860F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F26"/>
    <w:multiLevelType w:val="hybridMultilevel"/>
    <w:tmpl w:val="7C8A20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D36"/>
    <w:multiLevelType w:val="hybridMultilevel"/>
    <w:tmpl w:val="F0347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5A3"/>
    <w:multiLevelType w:val="multilevel"/>
    <w:tmpl w:val="92D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629A"/>
    <w:multiLevelType w:val="hybridMultilevel"/>
    <w:tmpl w:val="D890B0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B59"/>
    <w:multiLevelType w:val="hybridMultilevel"/>
    <w:tmpl w:val="5CA0EE2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1891"/>
    <w:multiLevelType w:val="hybridMultilevel"/>
    <w:tmpl w:val="1E5E5CC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92186"/>
    <w:multiLevelType w:val="hybridMultilevel"/>
    <w:tmpl w:val="7CDC90E4"/>
    <w:lvl w:ilvl="0" w:tplc="5C56B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A29E6"/>
    <w:multiLevelType w:val="hybridMultilevel"/>
    <w:tmpl w:val="3F8C5684"/>
    <w:lvl w:ilvl="0" w:tplc="472A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7CF5"/>
    <w:multiLevelType w:val="hybridMultilevel"/>
    <w:tmpl w:val="5790BC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7D"/>
    <w:multiLevelType w:val="hybridMultilevel"/>
    <w:tmpl w:val="3AC281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2E5"/>
    <w:multiLevelType w:val="hybridMultilevel"/>
    <w:tmpl w:val="3878B6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373F"/>
    <w:multiLevelType w:val="hybridMultilevel"/>
    <w:tmpl w:val="9C4A28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4386"/>
    <w:multiLevelType w:val="hybridMultilevel"/>
    <w:tmpl w:val="40C2C5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FD7"/>
    <w:multiLevelType w:val="hybridMultilevel"/>
    <w:tmpl w:val="ED8CAF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163E2"/>
    <w:multiLevelType w:val="hybridMultilevel"/>
    <w:tmpl w:val="1C0425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52004"/>
    <w:multiLevelType w:val="hybridMultilevel"/>
    <w:tmpl w:val="EB2201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53180"/>
    <w:multiLevelType w:val="hybridMultilevel"/>
    <w:tmpl w:val="CA84CBA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6F69"/>
    <w:multiLevelType w:val="hybridMultilevel"/>
    <w:tmpl w:val="66982B60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B4773"/>
    <w:multiLevelType w:val="hybridMultilevel"/>
    <w:tmpl w:val="809A38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0621D"/>
    <w:multiLevelType w:val="hybridMultilevel"/>
    <w:tmpl w:val="60AC3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56E43"/>
    <w:multiLevelType w:val="hybridMultilevel"/>
    <w:tmpl w:val="F8C8A5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326A"/>
    <w:multiLevelType w:val="hybridMultilevel"/>
    <w:tmpl w:val="C4C44A10"/>
    <w:lvl w:ilvl="0" w:tplc="E91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A10A3"/>
    <w:multiLevelType w:val="hybridMultilevel"/>
    <w:tmpl w:val="C4AA5C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937AE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1FAF"/>
    <w:multiLevelType w:val="hybridMultilevel"/>
    <w:tmpl w:val="5DD4155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40190"/>
    <w:multiLevelType w:val="hybridMultilevel"/>
    <w:tmpl w:val="3B965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E3FB8"/>
    <w:multiLevelType w:val="hybridMultilevel"/>
    <w:tmpl w:val="5F8859E8"/>
    <w:lvl w:ilvl="0" w:tplc="C4F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9E3BF4"/>
    <w:multiLevelType w:val="hybridMultilevel"/>
    <w:tmpl w:val="6C9E5730"/>
    <w:lvl w:ilvl="0" w:tplc="57AE1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715D2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70CB8"/>
    <w:multiLevelType w:val="hybridMultilevel"/>
    <w:tmpl w:val="4580A9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986C63"/>
    <w:multiLevelType w:val="hybridMultilevel"/>
    <w:tmpl w:val="9450597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11774"/>
    <w:multiLevelType w:val="hybridMultilevel"/>
    <w:tmpl w:val="1F88F92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B653B"/>
    <w:multiLevelType w:val="hybridMultilevel"/>
    <w:tmpl w:val="B608D4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B04D5"/>
    <w:multiLevelType w:val="hybridMultilevel"/>
    <w:tmpl w:val="88BCFBEE"/>
    <w:lvl w:ilvl="0" w:tplc="C842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642AF"/>
    <w:multiLevelType w:val="hybridMultilevel"/>
    <w:tmpl w:val="A0486F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16BC5"/>
    <w:multiLevelType w:val="hybridMultilevel"/>
    <w:tmpl w:val="41B4EF2E"/>
    <w:lvl w:ilvl="0" w:tplc="B338D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F584C"/>
    <w:multiLevelType w:val="hybridMultilevel"/>
    <w:tmpl w:val="558C62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93C0E"/>
    <w:multiLevelType w:val="multilevel"/>
    <w:tmpl w:val="3A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B56A57"/>
    <w:multiLevelType w:val="multilevel"/>
    <w:tmpl w:val="D734A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DC5306B"/>
    <w:multiLevelType w:val="hybridMultilevel"/>
    <w:tmpl w:val="6D0E51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D03F6"/>
    <w:multiLevelType w:val="hybridMultilevel"/>
    <w:tmpl w:val="4EC41F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15B34"/>
    <w:multiLevelType w:val="hybridMultilevel"/>
    <w:tmpl w:val="6D26BF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44"/>
  </w:num>
  <w:num w:numId="5">
    <w:abstractNumId w:val="22"/>
  </w:num>
  <w:num w:numId="6">
    <w:abstractNumId w:val="15"/>
  </w:num>
  <w:num w:numId="7">
    <w:abstractNumId w:val="41"/>
  </w:num>
  <w:num w:numId="8">
    <w:abstractNumId w:val="2"/>
  </w:num>
  <w:num w:numId="9">
    <w:abstractNumId w:val="1"/>
  </w:num>
  <w:num w:numId="10">
    <w:abstractNumId w:val="11"/>
  </w:num>
  <w:num w:numId="11">
    <w:abstractNumId w:val="39"/>
  </w:num>
  <w:num w:numId="12">
    <w:abstractNumId w:val="35"/>
  </w:num>
  <w:num w:numId="13">
    <w:abstractNumId w:val="6"/>
  </w:num>
  <w:num w:numId="14">
    <w:abstractNumId w:val="14"/>
  </w:num>
  <w:num w:numId="15">
    <w:abstractNumId w:val="18"/>
  </w:num>
  <w:num w:numId="16">
    <w:abstractNumId w:val="21"/>
  </w:num>
  <w:num w:numId="17">
    <w:abstractNumId w:val="38"/>
  </w:num>
  <w:num w:numId="18">
    <w:abstractNumId w:val="12"/>
  </w:num>
  <w:num w:numId="19">
    <w:abstractNumId w:val="32"/>
  </w:num>
  <w:num w:numId="20">
    <w:abstractNumId w:val="36"/>
  </w:num>
  <w:num w:numId="21">
    <w:abstractNumId w:val="20"/>
  </w:num>
  <w:num w:numId="22">
    <w:abstractNumId w:val="24"/>
  </w:num>
  <w:num w:numId="23">
    <w:abstractNumId w:val="19"/>
  </w:num>
  <w:num w:numId="24">
    <w:abstractNumId w:val="29"/>
  </w:num>
  <w:num w:numId="25">
    <w:abstractNumId w:val="23"/>
  </w:num>
  <w:num w:numId="26">
    <w:abstractNumId w:val="3"/>
  </w:num>
  <w:num w:numId="27">
    <w:abstractNumId w:val="17"/>
  </w:num>
  <w:num w:numId="28">
    <w:abstractNumId w:val="43"/>
  </w:num>
  <w:num w:numId="29">
    <w:abstractNumId w:val="33"/>
  </w:num>
  <w:num w:numId="30">
    <w:abstractNumId w:val="8"/>
  </w:num>
  <w:num w:numId="31">
    <w:abstractNumId w:val="7"/>
  </w:num>
  <w:num w:numId="32">
    <w:abstractNumId w:val="25"/>
  </w:num>
  <w:num w:numId="33">
    <w:abstractNumId w:val="26"/>
  </w:num>
  <w:num w:numId="34">
    <w:abstractNumId w:val="10"/>
  </w:num>
  <w:num w:numId="35">
    <w:abstractNumId w:val="31"/>
  </w:num>
  <w:num w:numId="36">
    <w:abstractNumId w:val="40"/>
  </w:num>
  <w:num w:numId="37">
    <w:abstractNumId w:val="5"/>
  </w:num>
  <w:num w:numId="38">
    <w:abstractNumId w:val="4"/>
  </w:num>
  <w:num w:numId="39">
    <w:abstractNumId w:val="4"/>
  </w:num>
  <w:num w:numId="40">
    <w:abstractNumId w:val="16"/>
  </w:num>
  <w:num w:numId="41">
    <w:abstractNumId w:val="30"/>
  </w:num>
  <w:num w:numId="42">
    <w:abstractNumId w:val="28"/>
  </w:num>
  <w:num w:numId="43">
    <w:abstractNumId w:val="37"/>
  </w:num>
  <w:num w:numId="44">
    <w:abstractNumId w:val="42"/>
  </w:num>
  <w:num w:numId="45">
    <w:abstractNumId w:val="2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6"/>
    <w:rsid w:val="000023C4"/>
    <w:rsid w:val="000028BF"/>
    <w:rsid w:val="0000444D"/>
    <w:rsid w:val="000053FE"/>
    <w:rsid w:val="00005696"/>
    <w:rsid w:val="000058D3"/>
    <w:rsid w:val="000061C9"/>
    <w:rsid w:val="00007D47"/>
    <w:rsid w:val="000142CF"/>
    <w:rsid w:val="00017748"/>
    <w:rsid w:val="00020D77"/>
    <w:rsid w:val="00023F23"/>
    <w:rsid w:val="0002455F"/>
    <w:rsid w:val="00026BED"/>
    <w:rsid w:val="000341E7"/>
    <w:rsid w:val="00035DB9"/>
    <w:rsid w:val="00040E57"/>
    <w:rsid w:val="000411FA"/>
    <w:rsid w:val="00044022"/>
    <w:rsid w:val="0004503B"/>
    <w:rsid w:val="00045F8B"/>
    <w:rsid w:val="0004637F"/>
    <w:rsid w:val="00055BE3"/>
    <w:rsid w:val="00056895"/>
    <w:rsid w:val="0006106D"/>
    <w:rsid w:val="0006301E"/>
    <w:rsid w:val="000657BC"/>
    <w:rsid w:val="00067258"/>
    <w:rsid w:val="000715FA"/>
    <w:rsid w:val="00071E22"/>
    <w:rsid w:val="00073693"/>
    <w:rsid w:val="0007585E"/>
    <w:rsid w:val="00080273"/>
    <w:rsid w:val="00082A42"/>
    <w:rsid w:val="0008483E"/>
    <w:rsid w:val="00092B04"/>
    <w:rsid w:val="00092DAE"/>
    <w:rsid w:val="00093FA3"/>
    <w:rsid w:val="000A10B7"/>
    <w:rsid w:val="000A2B6F"/>
    <w:rsid w:val="000A6ACC"/>
    <w:rsid w:val="000B1D89"/>
    <w:rsid w:val="000B3DA8"/>
    <w:rsid w:val="000B489B"/>
    <w:rsid w:val="000B526F"/>
    <w:rsid w:val="000B6C81"/>
    <w:rsid w:val="000C1452"/>
    <w:rsid w:val="000C4DBE"/>
    <w:rsid w:val="000C50D5"/>
    <w:rsid w:val="000C6213"/>
    <w:rsid w:val="000C7E82"/>
    <w:rsid w:val="000D28A7"/>
    <w:rsid w:val="000D331C"/>
    <w:rsid w:val="000E6BB1"/>
    <w:rsid w:val="00101DD0"/>
    <w:rsid w:val="00102A78"/>
    <w:rsid w:val="00103B30"/>
    <w:rsid w:val="00107576"/>
    <w:rsid w:val="00112F68"/>
    <w:rsid w:val="00117482"/>
    <w:rsid w:val="00120447"/>
    <w:rsid w:val="00121316"/>
    <w:rsid w:val="00124588"/>
    <w:rsid w:val="00124B09"/>
    <w:rsid w:val="0013016D"/>
    <w:rsid w:val="00130745"/>
    <w:rsid w:val="00130CC5"/>
    <w:rsid w:val="00132447"/>
    <w:rsid w:val="00134DBF"/>
    <w:rsid w:val="001358C7"/>
    <w:rsid w:val="00151E05"/>
    <w:rsid w:val="00151FF9"/>
    <w:rsid w:val="001557BA"/>
    <w:rsid w:val="0015613A"/>
    <w:rsid w:val="00163AFD"/>
    <w:rsid w:val="00165B1E"/>
    <w:rsid w:val="00166FBC"/>
    <w:rsid w:val="00167521"/>
    <w:rsid w:val="00167CE1"/>
    <w:rsid w:val="00171824"/>
    <w:rsid w:val="00171BA0"/>
    <w:rsid w:val="00172A6A"/>
    <w:rsid w:val="001766C2"/>
    <w:rsid w:val="001768F1"/>
    <w:rsid w:val="00184B9F"/>
    <w:rsid w:val="001919E8"/>
    <w:rsid w:val="00195513"/>
    <w:rsid w:val="0019779E"/>
    <w:rsid w:val="001A03E9"/>
    <w:rsid w:val="001A1296"/>
    <w:rsid w:val="001A2278"/>
    <w:rsid w:val="001A4FD4"/>
    <w:rsid w:val="001A5176"/>
    <w:rsid w:val="001A684B"/>
    <w:rsid w:val="001A6E57"/>
    <w:rsid w:val="001B1BF2"/>
    <w:rsid w:val="001B4760"/>
    <w:rsid w:val="001B5B08"/>
    <w:rsid w:val="001B5BBC"/>
    <w:rsid w:val="001B611A"/>
    <w:rsid w:val="001B6595"/>
    <w:rsid w:val="001C164D"/>
    <w:rsid w:val="001C1CA9"/>
    <w:rsid w:val="001C34D2"/>
    <w:rsid w:val="001C539C"/>
    <w:rsid w:val="001D0E93"/>
    <w:rsid w:val="001D239B"/>
    <w:rsid w:val="001D56B7"/>
    <w:rsid w:val="001E43EC"/>
    <w:rsid w:val="001E502A"/>
    <w:rsid w:val="001E65C3"/>
    <w:rsid w:val="001E67F1"/>
    <w:rsid w:val="001E72AC"/>
    <w:rsid w:val="001E72F2"/>
    <w:rsid w:val="001E7646"/>
    <w:rsid w:val="001F279E"/>
    <w:rsid w:val="001F33E5"/>
    <w:rsid w:val="0020000D"/>
    <w:rsid w:val="00201073"/>
    <w:rsid w:val="00201CF7"/>
    <w:rsid w:val="00201E4F"/>
    <w:rsid w:val="00202CBD"/>
    <w:rsid w:val="00203A72"/>
    <w:rsid w:val="002040B9"/>
    <w:rsid w:val="00204A14"/>
    <w:rsid w:val="00206840"/>
    <w:rsid w:val="00206D90"/>
    <w:rsid w:val="0021205E"/>
    <w:rsid w:val="00216FF0"/>
    <w:rsid w:val="0021727F"/>
    <w:rsid w:val="00223170"/>
    <w:rsid w:val="0022327C"/>
    <w:rsid w:val="00226A6A"/>
    <w:rsid w:val="002277AE"/>
    <w:rsid w:val="002328BF"/>
    <w:rsid w:val="00233DFA"/>
    <w:rsid w:val="0023446C"/>
    <w:rsid w:val="0023450E"/>
    <w:rsid w:val="00236C30"/>
    <w:rsid w:val="0024093C"/>
    <w:rsid w:val="002414B2"/>
    <w:rsid w:val="00245775"/>
    <w:rsid w:val="00247AF3"/>
    <w:rsid w:val="0025328C"/>
    <w:rsid w:val="00253413"/>
    <w:rsid w:val="002551B6"/>
    <w:rsid w:val="0026059E"/>
    <w:rsid w:val="00260773"/>
    <w:rsid w:val="00261372"/>
    <w:rsid w:val="00262088"/>
    <w:rsid w:val="00262EEE"/>
    <w:rsid w:val="00265B85"/>
    <w:rsid w:val="00266387"/>
    <w:rsid w:val="00272F29"/>
    <w:rsid w:val="00277DC9"/>
    <w:rsid w:val="002835FB"/>
    <w:rsid w:val="002837CB"/>
    <w:rsid w:val="00285D55"/>
    <w:rsid w:val="00292122"/>
    <w:rsid w:val="00295A74"/>
    <w:rsid w:val="00295B4E"/>
    <w:rsid w:val="0029716D"/>
    <w:rsid w:val="002A1053"/>
    <w:rsid w:val="002A46DB"/>
    <w:rsid w:val="002A5AFB"/>
    <w:rsid w:val="002A6A16"/>
    <w:rsid w:val="002B0483"/>
    <w:rsid w:val="002B23F8"/>
    <w:rsid w:val="002B3272"/>
    <w:rsid w:val="002B333B"/>
    <w:rsid w:val="002B46D1"/>
    <w:rsid w:val="002B6115"/>
    <w:rsid w:val="002C00F4"/>
    <w:rsid w:val="002C5296"/>
    <w:rsid w:val="002C62FE"/>
    <w:rsid w:val="002C672C"/>
    <w:rsid w:val="002C7059"/>
    <w:rsid w:val="002D179C"/>
    <w:rsid w:val="002D6205"/>
    <w:rsid w:val="002D7F34"/>
    <w:rsid w:val="002E42A3"/>
    <w:rsid w:val="002E4A1E"/>
    <w:rsid w:val="002E7810"/>
    <w:rsid w:val="002F012E"/>
    <w:rsid w:val="002F5800"/>
    <w:rsid w:val="002F588F"/>
    <w:rsid w:val="00301815"/>
    <w:rsid w:val="00304D4A"/>
    <w:rsid w:val="00305304"/>
    <w:rsid w:val="00306BB5"/>
    <w:rsid w:val="00312538"/>
    <w:rsid w:val="00312E6E"/>
    <w:rsid w:val="0031642C"/>
    <w:rsid w:val="00316FD4"/>
    <w:rsid w:val="003208CE"/>
    <w:rsid w:val="00324DFA"/>
    <w:rsid w:val="00340F46"/>
    <w:rsid w:val="00345DD8"/>
    <w:rsid w:val="00347C63"/>
    <w:rsid w:val="00350E64"/>
    <w:rsid w:val="00353F9C"/>
    <w:rsid w:val="00356F43"/>
    <w:rsid w:val="003602C2"/>
    <w:rsid w:val="003604E0"/>
    <w:rsid w:val="003636D2"/>
    <w:rsid w:val="00365603"/>
    <w:rsid w:val="00371152"/>
    <w:rsid w:val="0037173A"/>
    <w:rsid w:val="00371CDB"/>
    <w:rsid w:val="00375097"/>
    <w:rsid w:val="00377A40"/>
    <w:rsid w:val="0038184F"/>
    <w:rsid w:val="00382852"/>
    <w:rsid w:val="00382AF5"/>
    <w:rsid w:val="00385003"/>
    <w:rsid w:val="00390D02"/>
    <w:rsid w:val="003943C3"/>
    <w:rsid w:val="00395A72"/>
    <w:rsid w:val="003972D5"/>
    <w:rsid w:val="003A1323"/>
    <w:rsid w:val="003A14DD"/>
    <w:rsid w:val="003A3665"/>
    <w:rsid w:val="003A36B9"/>
    <w:rsid w:val="003A77CB"/>
    <w:rsid w:val="003B198D"/>
    <w:rsid w:val="003B202B"/>
    <w:rsid w:val="003B2E12"/>
    <w:rsid w:val="003B4254"/>
    <w:rsid w:val="003B49B9"/>
    <w:rsid w:val="003B4CF2"/>
    <w:rsid w:val="003B56CA"/>
    <w:rsid w:val="003C429C"/>
    <w:rsid w:val="003C51A3"/>
    <w:rsid w:val="003C5D37"/>
    <w:rsid w:val="003D039D"/>
    <w:rsid w:val="003D2342"/>
    <w:rsid w:val="003D39CC"/>
    <w:rsid w:val="003E3934"/>
    <w:rsid w:val="003E4C5F"/>
    <w:rsid w:val="003E5E55"/>
    <w:rsid w:val="003E5FBC"/>
    <w:rsid w:val="003F02A5"/>
    <w:rsid w:val="003F2BB1"/>
    <w:rsid w:val="003F2F26"/>
    <w:rsid w:val="003F4D3C"/>
    <w:rsid w:val="00403D6F"/>
    <w:rsid w:val="00411DBF"/>
    <w:rsid w:val="004128D3"/>
    <w:rsid w:val="00413274"/>
    <w:rsid w:val="00413BDF"/>
    <w:rsid w:val="004178C4"/>
    <w:rsid w:val="00421CD6"/>
    <w:rsid w:val="00422240"/>
    <w:rsid w:val="00422BFE"/>
    <w:rsid w:val="0042540F"/>
    <w:rsid w:val="00431E62"/>
    <w:rsid w:val="0043552B"/>
    <w:rsid w:val="00435C95"/>
    <w:rsid w:val="00436274"/>
    <w:rsid w:val="00436AD5"/>
    <w:rsid w:val="00451305"/>
    <w:rsid w:val="0045596C"/>
    <w:rsid w:val="0045703E"/>
    <w:rsid w:val="00460528"/>
    <w:rsid w:val="004621F0"/>
    <w:rsid w:val="00467A97"/>
    <w:rsid w:val="00473986"/>
    <w:rsid w:val="00483A02"/>
    <w:rsid w:val="004859BE"/>
    <w:rsid w:val="0048614B"/>
    <w:rsid w:val="00492AB0"/>
    <w:rsid w:val="00493B5E"/>
    <w:rsid w:val="004956C9"/>
    <w:rsid w:val="00497B97"/>
    <w:rsid w:val="004A284A"/>
    <w:rsid w:val="004A2D2D"/>
    <w:rsid w:val="004A43CC"/>
    <w:rsid w:val="004A7F1B"/>
    <w:rsid w:val="004B06E3"/>
    <w:rsid w:val="004B0976"/>
    <w:rsid w:val="004B0D04"/>
    <w:rsid w:val="004B1312"/>
    <w:rsid w:val="004B2E6F"/>
    <w:rsid w:val="004B4BFA"/>
    <w:rsid w:val="004B576E"/>
    <w:rsid w:val="004B6AFE"/>
    <w:rsid w:val="004C0A0F"/>
    <w:rsid w:val="004C468A"/>
    <w:rsid w:val="004C51CD"/>
    <w:rsid w:val="004C79D7"/>
    <w:rsid w:val="004D18E8"/>
    <w:rsid w:val="004E025F"/>
    <w:rsid w:val="004E249B"/>
    <w:rsid w:val="004E37FF"/>
    <w:rsid w:val="004E5C0A"/>
    <w:rsid w:val="004F062C"/>
    <w:rsid w:val="004F0E48"/>
    <w:rsid w:val="004F5786"/>
    <w:rsid w:val="004F57B6"/>
    <w:rsid w:val="004F6375"/>
    <w:rsid w:val="0050307F"/>
    <w:rsid w:val="00503BCD"/>
    <w:rsid w:val="00511782"/>
    <w:rsid w:val="005141AE"/>
    <w:rsid w:val="005152E3"/>
    <w:rsid w:val="00515805"/>
    <w:rsid w:val="00516B66"/>
    <w:rsid w:val="00521BF7"/>
    <w:rsid w:val="00522C08"/>
    <w:rsid w:val="00522C0F"/>
    <w:rsid w:val="00522D20"/>
    <w:rsid w:val="00533344"/>
    <w:rsid w:val="0054211D"/>
    <w:rsid w:val="005469A9"/>
    <w:rsid w:val="00550153"/>
    <w:rsid w:val="0055157E"/>
    <w:rsid w:val="00551693"/>
    <w:rsid w:val="0055393A"/>
    <w:rsid w:val="00553B4A"/>
    <w:rsid w:val="00553F25"/>
    <w:rsid w:val="005609B9"/>
    <w:rsid w:val="00560DF6"/>
    <w:rsid w:val="00561304"/>
    <w:rsid w:val="00561631"/>
    <w:rsid w:val="00562736"/>
    <w:rsid w:val="00564FAF"/>
    <w:rsid w:val="005650EB"/>
    <w:rsid w:val="00565682"/>
    <w:rsid w:val="00566612"/>
    <w:rsid w:val="00573056"/>
    <w:rsid w:val="005730A7"/>
    <w:rsid w:val="00573952"/>
    <w:rsid w:val="00574E28"/>
    <w:rsid w:val="00575EF5"/>
    <w:rsid w:val="00581025"/>
    <w:rsid w:val="00582186"/>
    <w:rsid w:val="0058594E"/>
    <w:rsid w:val="00587993"/>
    <w:rsid w:val="0059072C"/>
    <w:rsid w:val="00591083"/>
    <w:rsid w:val="0059448F"/>
    <w:rsid w:val="005A03B6"/>
    <w:rsid w:val="005A0497"/>
    <w:rsid w:val="005A56C6"/>
    <w:rsid w:val="005A5EFE"/>
    <w:rsid w:val="005B0BEB"/>
    <w:rsid w:val="005B1F4E"/>
    <w:rsid w:val="005C3774"/>
    <w:rsid w:val="005D3B5C"/>
    <w:rsid w:val="005D5B85"/>
    <w:rsid w:val="005D7211"/>
    <w:rsid w:val="005E074B"/>
    <w:rsid w:val="005E33C6"/>
    <w:rsid w:val="005E3B6A"/>
    <w:rsid w:val="005E4A05"/>
    <w:rsid w:val="005E7A01"/>
    <w:rsid w:val="00611C71"/>
    <w:rsid w:val="006121A7"/>
    <w:rsid w:val="00612F83"/>
    <w:rsid w:val="00613EA3"/>
    <w:rsid w:val="0061785F"/>
    <w:rsid w:val="00621976"/>
    <w:rsid w:val="006221BA"/>
    <w:rsid w:val="00624169"/>
    <w:rsid w:val="00626C29"/>
    <w:rsid w:val="00635325"/>
    <w:rsid w:val="00637D9D"/>
    <w:rsid w:val="0064265E"/>
    <w:rsid w:val="00650EB0"/>
    <w:rsid w:val="00656575"/>
    <w:rsid w:val="00656CA0"/>
    <w:rsid w:val="00663B90"/>
    <w:rsid w:val="006657FD"/>
    <w:rsid w:val="006735DC"/>
    <w:rsid w:val="00673C6E"/>
    <w:rsid w:val="00674116"/>
    <w:rsid w:val="00680522"/>
    <w:rsid w:val="00680BAD"/>
    <w:rsid w:val="00692624"/>
    <w:rsid w:val="0069470C"/>
    <w:rsid w:val="00697C7D"/>
    <w:rsid w:val="006A2DA3"/>
    <w:rsid w:val="006A70B7"/>
    <w:rsid w:val="006B6CBA"/>
    <w:rsid w:val="006B7339"/>
    <w:rsid w:val="006B7790"/>
    <w:rsid w:val="006B78F7"/>
    <w:rsid w:val="006C0D3B"/>
    <w:rsid w:val="006C3CE2"/>
    <w:rsid w:val="006D227C"/>
    <w:rsid w:val="006D22D4"/>
    <w:rsid w:val="006D29E4"/>
    <w:rsid w:val="006D34E1"/>
    <w:rsid w:val="006D5972"/>
    <w:rsid w:val="006D6C91"/>
    <w:rsid w:val="006E2B27"/>
    <w:rsid w:val="006E6FCF"/>
    <w:rsid w:val="006F2A9E"/>
    <w:rsid w:val="006F38EC"/>
    <w:rsid w:val="006F5E0C"/>
    <w:rsid w:val="006F6179"/>
    <w:rsid w:val="006F6EC3"/>
    <w:rsid w:val="00701D8F"/>
    <w:rsid w:val="00705718"/>
    <w:rsid w:val="007060A7"/>
    <w:rsid w:val="00707944"/>
    <w:rsid w:val="00711BFB"/>
    <w:rsid w:val="007149BD"/>
    <w:rsid w:val="007155C5"/>
    <w:rsid w:val="0071574C"/>
    <w:rsid w:val="00715979"/>
    <w:rsid w:val="007201A9"/>
    <w:rsid w:val="00723B4D"/>
    <w:rsid w:val="00723EEC"/>
    <w:rsid w:val="00725F6E"/>
    <w:rsid w:val="00727AEE"/>
    <w:rsid w:val="00731AEA"/>
    <w:rsid w:val="00731D00"/>
    <w:rsid w:val="00732A1F"/>
    <w:rsid w:val="00735226"/>
    <w:rsid w:val="00737810"/>
    <w:rsid w:val="00742F79"/>
    <w:rsid w:val="00750A47"/>
    <w:rsid w:val="00750C18"/>
    <w:rsid w:val="007510BD"/>
    <w:rsid w:val="00756AFE"/>
    <w:rsid w:val="00756D6A"/>
    <w:rsid w:val="00757076"/>
    <w:rsid w:val="007571DD"/>
    <w:rsid w:val="00760965"/>
    <w:rsid w:val="00763DB9"/>
    <w:rsid w:val="00765E38"/>
    <w:rsid w:val="00771BC7"/>
    <w:rsid w:val="00772995"/>
    <w:rsid w:val="0077399E"/>
    <w:rsid w:val="00773AB7"/>
    <w:rsid w:val="007757D5"/>
    <w:rsid w:val="00777898"/>
    <w:rsid w:val="00777C88"/>
    <w:rsid w:val="00780368"/>
    <w:rsid w:val="00782105"/>
    <w:rsid w:val="00784168"/>
    <w:rsid w:val="007900E9"/>
    <w:rsid w:val="00790CB8"/>
    <w:rsid w:val="00790FC1"/>
    <w:rsid w:val="00791762"/>
    <w:rsid w:val="00792118"/>
    <w:rsid w:val="00793354"/>
    <w:rsid w:val="007945CD"/>
    <w:rsid w:val="00794821"/>
    <w:rsid w:val="007948A8"/>
    <w:rsid w:val="007A0F62"/>
    <w:rsid w:val="007A14F1"/>
    <w:rsid w:val="007A18B6"/>
    <w:rsid w:val="007B0D21"/>
    <w:rsid w:val="007B139B"/>
    <w:rsid w:val="007B2792"/>
    <w:rsid w:val="007B75A8"/>
    <w:rsid w:val="007C282C"/>
    <w:rsid w:val="007C619B"/>
    <w:rsid w:val="007D127D"/>
    <w:rsid w:val="007D729A"/>
    <w:rsid w:val="007E0EC4"/>
    <w:rsid w:val="007E12E4"/>
    <w:rsid w:val="007E698B"/>
    <w:rsid w:val="007F366B"/>
    <w:rsid w:val="007F5DF0"/>
    <w:rsid w:val="00812BDF"/>
    <w:rsid w:val="0081499C"/>
    <w:rsid w:val="008150DF"/>
    <w:rsid w:val="0081616F"/>
    <w:rsid w:val="00823BD0"/>
    <w:rsid w:val="00825DBB"/>
    <w:rsid w:val="0083448B"/>
    <w:rsid w:val="00836A3B"/>
    <w:rsid w:val="00841F31"/>
    <w:rsid w:val="008456BE"/>
    <w:rsid w:val="008473B5"/>
    <w:rsid w:val="008506CC"/>
    <w:rsid w:val="00850B70"/>
    <w:rsid w:val="00851F8E"/>
    <w:rsid w:val="008531D4"/>
    <w:rsid w:val="0086222C"/>
    <w:rsid w:val="0086278B"/>
    <w:rsid w:val="00863256"/>
    <w:rsid w:val="00866D0F"/>
    <w:rsid w:val="00866D6A"/>
    <w:rsid w:val="00867BE2"/>
    <w:rsid w:val="008736EB"/>
    <w:rsid w:val="00873A2E"/>
    <w:rsid w:val="008749D7"/>
    <w:rsid w:val="00876AB9"/>
    <w:rsid w:val="00876EBA"/>
    <w:rsid w:val="00883C2E"/>
    <w:rsid w:val="008934FF"/>
    <w:rsid w:val="00894815"/>
    <w:rsid w:val="008A0B9B"/>
    <w:rsid w:val="008A314F"/>
    <w:rsid w:val="008A3A30"/>
    <w:rsid w:val="008A43E4"/>
    <w:rsid w:val="008A4504"/>
    <w:rsid w:val="008A4E84"/>
    <w:rsid w:val="008A4FE1"/>
    <w:rsid w:val="008A5701"/>
    <w:rsid w:val="008A6125"/>
    <w:rsid w:val="008A73CE"/>
    <w:rsid w:val="008B0989"/>
    <w:rsid w:val="008B35BF"/>
    <w:rsid w:val="008B538C"/>
    <w:rsid w:val="008B6ABF"/>
    <w:rsid w:val="008C0EED"/>
    <w:rsid w:val="008C1696"/>
    <w:rsid w:val="008C6675"/>
    <w:rsid w:val="008C69F3"/>
    <w:rsid w:val="008D661C"/>
    <w:rsid w:val="008E241F"/>
    <w:rsid w:val="008E5FB6"/>
    <w:rsid w:val="008F1D79"/>
    <w:rsid w:val="008F300A"/>
    <w:rsid w:val="008F5750"/>
    <w:rsid w:val="008F629C"/>
    <w:rsid w:val="008F77BC"/>
    <w:rsid w:val="009009B9"/>
    <w:rsid w:val="009010FB"/>
    <w:rsid w:val="00902574"/>
    <w:rsid w:val="00904F42"/>
    <w:rsid w:val="00905771"/>
    <w:rsid w:val="00907B92"/>
    <w:rsid w:val="00911389"/>
    <w:rsid w:val="00917975"/>
    <w:rsid w:val="00920799"/>
    <w:rsid w:val="009233E5"/>
    <w:rsid w:val="009256B1"/>
    <w:rsid w:val="0093548F"/>
    <w:rsid w:val="00935B84"/>
    <w:rsid w:val="009362F6"/>
    <w:rsid w:val="00942462"/>
    <w:rsid w:val="00943BBD"/>
    <w:rsid w:val="00945C2A"/>
    <w:rsid w:val="0094604D"/>
    <w:rsid w:val="00954D1E"/>
    <w:rsid w:val="009575F1"/>
    <w:rsid w:val="009762B7"/>
    <w:rsid w:val="00976570"/>
    <w:rsid w:val="00976945"/>
    <w:rsid w:val="00981F61"/>
    <w:rsid w:val="0098304C"/>
    <w:rsid w:val="00985E57"/>
    <w:rsid w:val="00987136"/>
    <w:rsid w:val="00987FD9"/>
    <w:rsid w:val="009907E1"/>
    <w:rsid w:val="009952A8"/>
    <w:rsid w:val="00995D75"/>
    <w:rsid w:val="00995F85"/>
    <w:rsid w:val="009A01DE"/>
    <w:rsid w:val="009A026B"/>
    <w:rsid w:val="009A0812"/>
    <w:rsid w:val="009A3A1B"/>
    <w:rsid w:val="009A791B"/>
    <w:rsid w:val="009C1519"/>
    <w:rsid w:val="009C2097"/>
    <w:rsid w:val="009C7841"/>
    <w:rsid w:val="009D0B80"/>
    <w:rsid w:val="009D19DB"/>
    <w:rsid w:val="009D2E02"/>
    <w:rsid w:val="009D324D"/>
    <w:rsid w:val="009D51BE"/>
    <w:rsid w:val="009E1AE8"/>
    <w:rsid w:val="009E27E3"/>
    <w:rsid w:val="009E4330"/>
    <w:rsid w:val="00A00BB6"/>
    <w:rsid w:val="00A03720"/>
    <w:rsid w:val="00A03A19"/>
    <w:rsid w:val="00A07AC0"/>
    <w:rsid w:val="00A1150C"/>
    <w:rsid w:val="00A132EA"/>
    <w:rsid w:val="00A14898"/>
    <w:rsid w:val="00A24205"/>
    <w:rsid w:val="00A24B01"/>
    <w:rsid w:val="00A24B6D"/>
    <w:rsid w:val="00A265DF"/>
    <w:rsid w:val="00A26EE2"/>
    <w:rsid w:val="00A315C2"/>
    <w:rsid w:val="00A31851"/>
    <w:rsid w:val="00A33193"/>
    <w:rsid w:val="00A3761C"/>
    <w:rsid w:val="00A45BD4"/>
    <w:rsid w:val="00A46EC2"/>
    <w:rsid w:val="00A50116"/>
    <w:rsid w:val="00A574AF"/>
    <w:rsid w:val="00A60B32"/>
    <w:rsid w:val="00A62D57"/>
    <w:rsid w:val="00A6349C"/>
    <w:rsid w:val="00A673F1"/>
    <w:rsid w:val="00A675F6"/>
    <w:rsid w:val="00A70C4F"/>
    <w:rsid w:val="00A727B8"/>
    <w:rsid w:val="00A73E50"/>
    <w:rsid w:val="00A761A5"/>
    <w:rsid w:val="00A85273"/>
    <w:rsid w:val="00A8716C"/>
    <w:rsid w:val="00A90D11"/>
    <w:rsid w:val="00A912E0"/>
    <w:rsid w:val="00A92781"/>
    <w:rsid w:val="00A928DE"/>
    <w:rsid w:val="00A93B0E"/>
    <w:rsid w:val="00A93F4E"/>
    <w:rsid w:val="00A94795"/>
    <w:rsid w:val="00A9550C"/>
    <w:rsid w:val="00AA2F52"/>
    <w:rsid w:val="00AA41E1"/>
    <w:rsid w:val="00AA5375"/>
    <w:rsid w:val="00AA5D19"/>
    <w:rsid w:val="00AB4497"/>
    <w:rsid w:val="00AB5A57"/>
    <w:rsid w:val="00AB7C76"/>
    <w:rsid w:val="00AB7E5D"/>
    <w:rsid w:val="00AC051B"/>
    <w:rsid w:val="00AC23DF"/>
    <w:rsid w:val="00AC6387"/>
    <w:rsid w:val="00AD14ED"/>
    <w:rsid w:val="00AD69FC"/>
    <w:rsid w:val="00AD6D25"/>
    <w:rsid w:val="00AE40E4"/>
    <w:rsid w:val="00AF0FE2"/>
    <w:rsid w:val="00AF3B3F"/>
    <w:rsid w:val="00B02B22"/>
    <w:rsid w:val="00B0650D"/>
    <w:rsid w:val="00B10B69"/>
    <w:rsid w:val="00B11C38"/>
    <w:rsid w:val="00B1258D"/>
    <w:rsid w:val="00B175FF"/>
    <w:rsid w:val="00B20418"/>
    <w:rsid w:val="00B22558"/>
    <w:rsid w:val="00B23FB4"/>
    <w:rsid w:val="00B258AA"/>
    <w:rsid w:val="00B264EB"/>
    <w:rsid w:val="00B30521"/>
    <w:rsid w:val="00B30D7B"/>
    <w:rsid w:val="00B30E2E"/>
    <w:rsid w:val="00B36F63"/>
    <w:rsid w:val="00B42B50"/>
    <w:rsid w:val="00B430C1"/>
    <w:rsid w:val="00B458F5"/>
    <w:rsid w:val="00B46297"/>
    <w:rsid w:val="00B477CA"/>
    <w:rsid w:val="00B50FF1"/>
    <w:rsid w:val="00B53850"/>
    <w:rsid w:val="00B54CC0"/>
    <w:rsid w:val="00B559F5"/>
    <w:rsid w:val="00B5669D"/>
    <w:rsid w:val="00B60012"/>
    <w:rsid w:val="00B61A65"/>
    <w:rsid w:val="00B63AF7"/>
    <w:rsid w:val="00B63AFE"/>
    <w:rsid w:val="00B640F0"/>
    <w:rsid w:val="00B717D6"/>
    <w:rsid w:val="00B727FB"/>
    <w:rsid w:val="00B744DB"/>
    <w:rsid w:val="00B749B6"/>
    <w:rsid w:val="00B75842"/>
    <w:rsid w:val="00B816D8"/>
    <w:rsid w:val="00B86151"/>
    <w:rsid w:val="00B8714D"/>
    <w:rsid w:val="00B91302"/>
    <w:rsid w:val="00B93D8D"/>
    <w:rsid w:val="00B94785"/>
    <w:rsid w:val="00B965F2"/>
    <w:rsid w:val="00B97D9A"/>
    <w:rsid w:val="00BA0010"/>
    <w:rsid w:val="00BA0DF3"/>
    <w:rsid w:val="00BA257A"/>
    <w:rsid w:val="00BA3227"/>
    <w:rsid w:val="00BA487D"/>
    <w:rsid w:val="00BA49EC"/>
    <w:rsid w:val="00BB2430"/>
    <w:rsid w:val="00BB50A6"/>
    <w:rsid w:val="00BC7746"/>
    <w:rsid w:val="00BD246D"/>
    <w:rsid w:val="00BD3D9D"/>
    <w:rsid w:val="00BD5914"/>
    <w:rsid w:val="00BD596A"/>
    <w:rsid w:val="00BD6663"/>
    <w:rsid w:val="00BD7C98"/>
    <w:rsid w:val="00BE35B3"/>
    <w:rsid w:val="00BF2541"/>
    <w:rsid w:val="00BF4B09"/>
    <w:rsid w:val="00C03853"/>
    <w:rsid w:val="00C04146"/>
    <w:rsid w:val="00C054A8"/>
    <w:rsid w:val="00C0688E"/>
    <w:rsid w:val="00C06937"/>
    <w:rsid w:val="00C10678"/>
    <w:rsid w:val="00C10FB8"/>
    <w:rsid w:val="00C1136A"/>
    <w:rsid w:val="00C17863"/>
    <w:rsid w:val="00C239F9"/>
    <w:rsid w:val="00C263D8"/>
    <w:rsid w:val="00C30EE8"/>
    <w:rsid w:val="00C35F2A"/>
    <w:rsid w:val="00C41B36"/>
    <w:rsid w:val="00C42F4D"/>
    <w:rsid w:val="00C44FB5"/>
    <w:rsid w:val="00C537CF"/>
    <w:rsid w:val="00C54E41"/>
    <w:rsid w:val="00C56300"/>
    <w:rsid w:val="00C57066"/>
    <w:rsid w:val="00C63299"/>
    <w:rsid w:val="00C64272"/>
    <w:rsid w:val="00C645A4"/>
    <w:rsid w:val="00C709BB"/>
    <w:rsid w:val="00C724C8"/>
    <w:rsid w:val="00C73A02"/>
    <w:rsid w:val="00C761B9"/>
    <w:rsid w:val="00C76DEE"/>
    <w:rsid w:val="00C80A92"/>
    <w:rsid w:val="00C83934"/>
    <w:rsid w:val="00C85BAC"/>
    <w:rsid w:val="00C902E5"/>
    <w:rsid w:val="00C90882"/>
    <w:rsid w:val="00C9105D"/>
    <w:rsid w:val="00C9138C"/>
    <w:rsid w:val="00C93BE0"/>
    <w:rsid w:val="00C9499C"/>
    <w:rsid w:val="00C95E92"/>
    <w:rsid w:val="00C96073"/>
    <w:rsid w:val="00CA6EF4"/>
    <w:rsid w:val="00CA7977"/>
    <w:rsid w:val="00CB1655"/>
    <w:rsid w:val="00CB41BA"/>
    <w:rsid w:val="00CC0283"/>
    <w:rsid w:val="00CC3F01"/>
    <w:rsid w:val="00CC6725"/>
    <w:rsid w:val="00CC7945"/>
    <w:rsid w:val="00CC7AB9"/>
    <w:rsid w:val="00CC7ED7"/>
    <w:rsid w:val="00CD676F"/>
    <w:rsid w:val="00CD679A"/>
    <w:rsid w:val="00CD6B55"/>
    <w:rsid w:val="00CD7978"/>
    <w:rsid w:val="00CE0879"/>
    <w:rsid w:val="00CE3887"/>
    <w:rsid w:val="00CE3EC6"/>
    <w:rsid w:val="00CE3ED1"/>
    <w:rsid w:val="00CE40ED"/>
    <w:rsid w:val="00CE63BF"/>
    <w:rsid w:val="00CE7529"/>
    <w:rsid w:val="00CF0A52"/>
    <w:rsid w:val="00CF1D61"/>
    <w:rsid w:val="00CF76A2"/>
    <w:rsid w:val="00D00754"/>
    <w:rsid w:val="00D05F73"/>
    <w:rsid w:val="00D135A0"/>
    <w:rsid w:val="00D155A8"/>
    <w:rsid w:val="00D1703F"/>
    <w:rsid w:val="00D1725A"/>
    <w:rsid w:val="00D205AB"/>
    <w:rsid w:val="00D22AFB"/>
    <w:rsid w:val="00D25271"/>
    <w:rsid w:val="00D26BFF"/>
    <w:rsid w:val="00D271F5"/>
    <w:rsid w:val="00D3190C"/>
    <w:rsid w:val="00D32427"/>
    <w:rsid w:val="00D32805"/>
    <w:rsid w:val="00D451C8"/>
    <w:rsid w:val="00D46042"/>
    <w:rsid w:val="00D474C8"/>
    <w:rsid w:val="00D56FE1"/>
    <w:rsid w:val="00D576C4"/>
    <w:rsid w:val="00D707AB"/>
    <w:rsid w:val="00D71588"/>
    <w:rsid w:val="00D71E15"/>
    <w:rsid w:val="00D73C9A"/>
    <w:rsid w:val="00D76830"/>
    <w:rsid w:val="00D968B4"/>
    <w:rsid w:val="00DA0FBA"/>
    <w:rsid w:val="00DA11F0"/>
    <w:rsid w:val="00DA1FC0"/>
    <w:rsid w:val="00DA2034"/>
    <w:rsid w:val="00DA3677"/>
    <w:rsid w:val="00DA509D"/>
    <w:rsid w:val="00DB29EA"/>
    <w:rsid w:val="00DB3742"/>
    <w:rsid w:val="00DB7826"/>
    <w:rsid w:val="00DC22DA"/>
    <w:rsid w:val="00DC3147"/>
    <w:rsid w:val="00DC3EC9"/>
    <w:rsid w:val="00DC4C45"/>
    <w:rsid w:val="00DC6E2C"/>
    <w:rsid w:val="00DD1181"/>
    <w:rsid w:val="00DD78CB"/>
    <w:rsid w:val="00DE3314"/>
    <w:rsid w:val="00DE6226"/>
    <w:rsid w:val="00DE6A80"/>
    <w:rsid w:val="00DF23A8"/>
    <w:rsid w:val="00DF2D2B"/>
    <w:rsid w:val="00DF3703"/>
    <w:rsid w:val="00DF43FD"/>
    <w:rsid w:val="00DF664A"/>
    <w:rsid w:val="00DF7EE4"/>
    <w:rsid w:val="00DF7EEE"/>
    <w:rsid w:val="00E0182A"/>
    <w:rsid w:val="00E10058"/>
    <w:rsid w:val="00E10B0C"/>
    <w:rsid w:val="00E12437"/>
    <w:rsid w:val="00E1475F"/>
    <w:rsid w:val="00E162AC"/>
    <w:rsid w:val="00E21BD5"/>
    <w:rsid w:val="00E24EE3"/>
    <w:rsid w:val="00E2746C"/>
    <w:rsid w:val="00E33808"/>
    <w:rsid w:val="00E3507F"/>
    <w:rsid w:val="00E37727"/>
    <w:rsid w:val="00E41DA0"/>
    <w:rsid w:val="00E42659"/>
    <w:rsid w:val="00E42D6F"/>
    <w:rsid w:val="00E430C2"/>
    <w:rsid w:val="00E436A2"/>
    <w:rsid w:val="00E46688"/>
    <w:rsid w:val="00E5204B"/>
    <w:rsid w:val="00E52BE6"/>
    <w:rsid w:val="00E542E0"/>
    <w:rsid w:val="00E56959"/>
    <w:rsid w:val="00E64595"/>
    <w:rsid w:val="00E64D0A"/>
    <w:rsid w:val="00E651B4"/>
    <w:rsid w:val="00E676FC"/>
    <w:rsid w:val="00E7182C"/>
    <w:rsid w:val="00E74DED"/>
    <w:rsid w:val="00E82335"/>
    <w:rsid w:val="00E846E4"/>
    <w:rsid w:val="00E875F1"/>
    <w:rsid w:val="00E93DB7"/>
    <w:rsid w:val="00E96705"/>
    <w:rsid w:val="00E969BB"/>
    <w:rsid w:val="00EA0A4F"/>
    <w:rsid w:val="00EA1A13"/>
    <w:rsid w:val="00EA33C2"/>
    <w:rsid w:val="00EA41A6"/>
    <w:rsid w:val="00EA78EB"/>
    <w:rsid w:val="00EA7F9A"/>
    <w:rsid w:val="00EB5474"/>
    <w:rsid w:val="00EC0ACE"/>
    <w:rsid w:val="00EC64A9"/>
    <w:rsid w:val="00ED01D5"/>
    <w:rsid w:val="00ED2292"/>
    <w:rsid w:val="00ED3740"/>
    <w:rsid w:val="00ED58B7"/>
    <w:rsid w:val="00ED7D1D"/>
    <w:rsid w:val="00EE0C63"/>
    <w:rsid w:val="00EE1CA9"/>
    <w:rsid w:val="00EE7A04"/>
    <w:rsid w:val="00EF0E77"/>
    <w:rsid w:val="00EF2C33"/>
    <w:rsid w:val="00EF47D6"/>
    <w:rsid w:val="00EF5B51"/>
    <w:rsid w:val="00EF5ED1"/>
    <w:rsid w:val="00F03EBF"/>
    <w:rsid w:val="00F066CD"/>
    <w:rsid w:val="00F075AC"/>
    <w:rsid w:val="00F105B5"/>
    <w:rsid w:val="00F108CC"/>
    <w:rsid w:val="00F11E55"/>
    <w:rsid w:val="00F13B69"/>
    <w:rsid w:val="00F1492B"/>
    <w:rsid w:val="00F167DC"/>
    <w:rsid w:val="00F17D26"/>
    <w:rsid w:val="00F20C8E"/>
    <w:rsid w:val="00F328FD"/>
    <w:rsid w:val="00F341AA"/>
    <w:rsid w:val="00F40B0C"/>
    <w:rsid w:val="00F41B10"/>
    <w:rsid w:val="00F44522"/>
    <w:rsid w:val="00F45207"/>
    <w:rsid w:val="00F51327"/>
    <w:rsid w:val="00F54A40"/>
    <w:rsid w:val="00F5544C"/>
    <w:rsid w:val="00F56795"/>
    <w:rsid w:val="00F65070"/>
    <w:rsid w:val="00F65208"/>
    <w:rsid w:val="00F65DAA"/>
    <w:rsid w:val="00F70D92"/>
    <w:rsid w:val="00F718F4"/>
    <w:rsid w:val="00F727FA"/>
    <w:rsid w:val="00F72FD9"/>
    <w:rsid w:val="00F73523"/>
    <w:rsid w:val="00F73BDD"/>
    <w:rsid w:val="00F82359"/>
    <w:rsid w:val="00F82879"/>
    <w:rsid w:val="00F85537"/>
    <w:rsid w:val="00F90246"/>
    <w:rsid w:val="00F95271"/>
    <w:rsid w:val="00F966D9"/>
    <w:rsid w:val="00FA495D"/>
    <w:rsid w:val="00FA512E"/>
    <w:rsid w:val="00FA7C9A"/>
    <w:rsid w:val="00FA7FEA"/>
    <w:rsid w:val="00FB0D1B"/>
    <w:rsid w:val="00FB10FF"/>
    <w:rsid w:val="00FB3426"/>
    <w:rsid w:val="00FB3B9C"/>
    <w:rsid w:val="00FC260D"/>
    <w:rsid w:val="00FC43B5"/>
    <w:rsid w:val="00FC69FC"/>
    <w:rsid w:val="00FC7203"/>
    <w:rsid w:val="00FD2937"/>
    <w:rsid w:val="00FD4B96"/>
    <w:rsid w:val="00FD7621"/>
    <w:rsid w:val="00FE3398"/>
    <w:rsid w:val="00FE560D"/>
    <w:rsid w:val="00FF4A5A"/>
    <w:rsid w:val="00FF65A3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9166"/>
  <w15:chartTrackingRefBased/>
  <w15:docId w15:val="{768AB4BE-6F9C-4DCE-AB2B-DC516CE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szCs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32"/>
      <w:szCs w:val="1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semiHidden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uppressAutoHyphens/>
      <w:spacing w:after="0" w:line="240" w:lineRule="auto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extoindependiente3">
    <w:name w:val="Body Text 3"/>
    <w:basedOn w:val="Normal"/>
    <w:semiHidden/>
    <w:pPr>
      <w:suppressAutoHyphens/>
      <w:spacing w:after="0" w:line="240" w:lineRule="auto"/>
      <w:jc w:val="both"/>
    </w:pPr>
    <w:rPr>
      <w:rFonts w:ascii="Arial" w:eastAsia="Times New Roman" w:hAnsi="Arial"/>
      <w:spacing w:val="20"/>
      <w:sz w:val="24"/>
      <w:szCs w:val="20"/>
      <w:lang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independiente2">
    <w:name w:val="Body Text 2"/>
    <w:basedOn w:val="Normal"/>
    <w:semiHidden/>
    <w:pPr>
      <w:spacing w:after="0" w:line="240" w:lineRule="auto"/>
      <w:jc w:val="both"/>
    </w:pPr>
    <w:rPr>
      <w:rFonts w:ascii="Arial" w:hAnsi="Arial" w:cs="Arial"/>
      <w:sz w:val="32"/>
      <w:szCs w:val="16"/>
    </w:rPr>
  </w:style>
  <w:style w:type="table" w:styleId="Tablaconcuadrcula">
    <w:name w:val="Table Grid"/>
    <w:basedOn w:val="Tablanormal"/>
    <w:uiPriority w:val="59"/>
    <w:rsid w:val="000C5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0C50D5"/>
    <w:pPr>
      <w:spacing w:after="0" w:line="240" w:lineRule="auto"/>
    </w:pPr>
    <w:rPr>
      <w:szCs w:val="21"/>
      <w:lang w:val="es-CR"/>
    </w:rPr>
  </w:style>
  <w:style w:type="character" w:customStyle="1" w:styleId="TextosinformatoCar">
    <w:name w:val="Texto sin formato Car"/>
    <w:link w:val="Textosinformato"/>
    <w:uiPriority w:val="99"/>
    <w:semiHidden/>
    <w:rsid w:val="000C50D5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B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8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48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8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489B"/>
    <w:rPr>
      <w:b/>
      <w:bCs/>
      <w:lang w:eastAsia="en-US"/>
    </w:rPr>
  </w:style>
  <w:style w:type="paragraph" w:styleId="Sinespaciado">
    <w:name w:val="No Spacing"/>
    <w:uiPriority w:val="1"/>
    <w:qFormat/>
    <w:rsid w:val="003F4D3C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8A6125"/>
  </w:style>
  <w:style w:type="character" w:customStyle="1" w:styleId="eop">
    <w:name w:val="eop"/>
    <w:basedOn w:val="Fuentedeprrafopredeter"/>
    <w:rsid w:val="007D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B8E7-A2E9-4C3F-B577-E4836903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1161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enero 2011</vt:lpstr>
    </vt:vector>
  </TitlesOfParts>
  <Company>Hewlett-Packard Company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enero 2011</dc:title>
  <dc:subject/>
  <dc:creator>Pablo</dc:creator>
  <cp:keywords/>
  <cp:lastModifiedBy>Guiselle GM. Mora</cp:lastModifiedBy>
  <cp:revision>8</cp:revision>
  <cp:lastPrinted>2019-08-08T14:19:00Z</cp:lastPrinted>
  <dcterms:created xsi:type="dcterms:W3CDTF">2021-08-17T23:27:00Z</dcterms:created>
  <dcterms:modified xsi:type="dcterms:W3CDTF">2021-08-18T00:44:00Z</dcterms:modified>
</cp:coreProperties>
</file>