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CDB6F" w14:textId="77777777" w:rsidR="00C65398" w:rsidRPr="008216FF" w:rsidRDefault="00C65398" w:rsidP="006929F1">
      <w:pPr>
        <w:pStyle w:val="Encabezado"/>
        <w:spacing w:before="120" w:after="120" w:line="360" w:lineRule="auto"/>
        <w:jc w:val="center"/>
        <w:rPr>
          <w:b/>
          <w:szCs w:val="24"/>
        </w:rPr>
      </w:pPr>
      <w:r w:rsidRPr="008216FF">
        <w:rPr>
          <w:b/>
          <w:szCs w:val="24"/>
        </w:rPr>
        <w:t>COMISIÓN GERENCIAL DE TECNOLOGIAS DE INFORMACIÓN DEL ARCHIVO NACIONAL</w:t>
      </w:r>
    </w:p>
    <w:p w14:paraId="37BAF463" w14:textId="0C127FE1" w:rsidR="00660E57" w:rsidRPr="008216FF" w:rsidRDefault="00C65398" w:rsidP="006929F1">
      <w:pPr>
        <w:spacing w:before="120" w:after="120" w:line="360" w:lineRule="auto"/>
        <w:jc w:val="both"/>
        <w:rPr>
          <w:szCs w:val="24"/>
        </w:rPr>
      </w:pPr>
      <w:r w:rsidRPr="008216FF">
        <w:rPr>
          <w:b/>
          <w:szCs w:val="24"/>
        </w:rPr>
        <w:t xml:space="preserve">ACTA </w:t>
      </w:r>
      <w:r w:rsidR="0002643F">
        <w:rPr>
          <w:b/>
          <w:szCs w:val="24"/>
        </w:rPr>
        <w:t>0</w:t>
      </w:r>
      <w:r w:rsidR="000616B3">
        <w:rPr>
          <w:b/>
          <w:szCs w:val="24"/>
        </w:rPr>
        <w:t>1</w:t>
      </w:r>
      <w:r w:rsidRPr="008216FF">
        <w:rPr>
          <w:b/>
          <w:szCs w:val="24"/>
        </w:rPr>
        <w:t>-201</w:t>
      </w:r>
      <w:r w:rsidR="0002643F">
        <w:rPr>
          <w:b/>
          <w:szCs w:val="24"/>
        </w:rPr>
        <w:t>8</w:t>
      </w:r>
      <w:r w:rsidRPr="008216FF">
        <w:rPr>
          <w:szCs w:val="24"/>
        </w:rPr>
        <w:t xml:space="preserve"> correspondiente a la sesión ordinaria celebrada por la Comisión Gerencial de Tecnologías de Información del Archivo Nacional, en las instalaciones de la Dirección General del Archivo Nacional en Curridabat, a partir </w:t>
      </w:r>
      <w:r w:rsidRPr="00217042">
        <w:rPr>
          <w:szCs w:val="24"/>
        </w:rPr>
        <w:t xml:space="preserve">de las </w:t>
      </w:r>
      <w:r w:rsidR="0002643F">
        <w:rPr>
          <w:szCs w:val="24"/>
        </w:rPr>
        <w:t>8</w:t>
      </w:r>
      <w:r w:rsidRPr="00217042">
        <w:rPr>
          <w:szCs w:val="24"/>
        </w:rPr>
        <w:t>:</w:t>
      </w:r>
      <w:r w:rsidR="0002643F">
        <w:rPr>
          <w:szCs w:val="24"/>
        </w:rPr>
        <w:t>30</w:t>
      </w:r>
      <w:r w:rsidRPr="00217042">
        <w:rPr>
          <w:szCs w:val="24"/>
        </w:rPr>
        <w:t xml:space="preserve"> horas del día </w:t>
      </w:r>
      <w:r w:rsidR="0002643F">
        <w:rPr>
          <w:szCs w:val="24"/>
        </w:rPr>
        <w:t>2</w:t>
      </w:r>
      <w:r w:rsidR="00946FAD">
        <w:rPr>
          <w:szCs w:val="24"/>
        </w:rPr>
        <w:t>4</w:t>
      </w:r>
      <w:r w:rsidR="00176CA7" w:rsidRPr="00217042">
        <w:rPr>
          <w:szCs w:val="24"/>
        </w:rPr>
        <w:t xml:space="preserve"> </w:t>
      </w:r>
      <w:r w:rsidRPr="00217042">
        <w:rPr>
          <w:szCs w:val="24"/>
        </w:rPr>
        <w:t xml:space="preserve">de </w:t>
      </w:r>
      <w:r w:rsidR="0002643F">
        <w:rPr>
          <w:szCs w:val="24"/>
        </w:rPr>
        <w:t>enero</w:t>
      </w:r>
      <w:r w:rsidR="00E35A95" w:rsidRPr="00217042">
        <w:rPr>
          <w:szCs w:val="24"/>
        </w:rPr>
        <w:t xml:space="preserve"> del 201</w:t>
      </w:r>
      <w:r w:rsidR="0002643F">
        <w:rPr>
          <w:szCs w:val="24"/>
        </w:rPr>
        <w:t>8</w:t>
      </w:r>
      <w:r w:rsidRPr="00217042">
        <w:rPr>
          <w:szCs w:val="24"/>
        </w:rPr>
        <w:t xml:space="preserve">; con la asistencia de los </w:t>
      </w:r>
      <w:r w:rsidR="009B626B" w:rsidRPr="00217042">
        <w:rPr>
          <w:szCs w:val="24"/>
        </w:rPr>
        <w:t>miembros</w:t>
      </w:r>
      <w:r w:rsidRPr="00217042">
        <w:rPr>
          <w:szCs w:val="24"/>
        </w:rPr>
        <w:t xml:space="preserve"> </w:t>
      </w:r>
      <w:r w:rsidR="00D2189B">
        <w:rPr>
          <w:szCs w:val="24"/>
        </w:rPr>
        <w:t>Adolfo Barquero Picado</w:t>
      </w:r>
      <w:r w:rsidRPr="00F81F7C">
        <w:rPr>
          <w:szCs w:val="24"/>
        </w:rPr>
        <w:t>, Jefe del Departamento Tecnologías de Información y Presidente de esta comisión;</w:t>
      </w:r>
      <w:r w:rsidR="00D3388B" w:rsidRPr="00F81F7C">
        <w:rPr>
          <w:szCs w:val="24"/>
        </w:rPr>
        <w:t xml:space="preserve"> </w:t>
      </w:r>
      <w:r w:rsidR="00217042" w:rsidRPr="00F81F7C">
        <w:rPr>
          <w:szCs w:val="24"/>
        </w:rPr>
        <w:t xml:space="preserve">Ivannia Valverde Guevara, Jefe Departamento Servicios Archivísticos Externos y Secretaria </w:t>
      </w:r>
      <w:r w:rsidR="00217042" w:rsidRPr="00AA5B9C">
        <w:rPr>
          <w:szCs w:val="24"/>
        </w:rPr>
        <w:t>de esta comisión;</w:t>
      </w:r>
      <w:r w:rsidR="0002643F" w:rsidRPr="0002643F">
        <w:rPr>
          <w:szCs w:val="24"/>
        </w:rPr>
        <w:t xml:space="preserve"> </w:t>
      </w:r>
      <w:r w:rsidR="0002643F" w:rsidRPr="00F81F7C">
        <w:rPr>
          <w:szCs w:val="24"/>
        </w:rPr>
        <w:t>Carmen Campos Ramírez, Subdirectora General</w:t>
      </w:r>
      <w:r w:rsidR="00BB5E24">
        <w:rPr>
          <w:szCs w:val="24"/>
        </w:rPr>
        <w:t>;</w:t>
      </w:r>
      <w:r w:rsidR="00BB5E24" w:rsidRPr="00BB5E24">
        <w:rPr>
          <w:szCs w:val="24"/>
        </w:rPr>
        <w:t xml:space="preserve"> </w:t>
      </w:r>
      <w:r w:rsidR="00BB5E24" w:rsidRPr="00AA5B9C">
        <w:rPr>
          <w:szCs w:val="24"/>
        </w:rPr>
        <w:t>Ana Lucía Jiménez Monge, Jefe Departamento Archivo Notarial</w:t>
      </w:r>
      <w:r w:rsidR="00BB5E24">
        <w:rPr>
          <w:szCs w:val="24"/>
        </w:rPr>
        <w:t xml:space="preserve">, y </w:t>
      </w:r>
      <w:r w:rsidR="00BB5E24" w:rsidRPr="00AA5B9C">
        <w:rPr>
          <w:szCs w:val="24"/>
        </w:rPr>
        <w:t>Graciela Chaves Ramírez, jefe del Departamento Administrativo Financiero</w:t>
      </w:r>
      <w:r w:rsidR="00987884">
        <w:rPr>
          <w:szCs w:val="24"/>
        </w:rPr>
        <w:t>.</w:t>
      </w:r>
      <w:r w:rsidR="00F81F7C" w:rsidRPr="00F81F7C">
        <w:rPr>
          <w:szCs w:val="24"/>
        </w:rPr>
        <w:t xml:space="preserve"> </w:t>
      </w:r>
      <w:r w:rsidR="00D2189B">
        <w:rPr>
          <w:szCs w:val="24"/>
        </w:rPr>
        <w:t>Ausente con justificación:</w:t>
      </w:r>
      <w:r w:rsidR="00BB5E24">
        <w:rPr>
          <w:szCs w:val="24"/>
        </w:rPr>
        <w:t xml:space="preserve"> </w:t>
      </w:r>
      <w:r w:rsidR="0002643F" w:rsidRPr="00F81F7C">
        <w:rPr>
          <w:szCs w:val="24"/>
        </w:rPr>
        <w:t xml:space="preserve">Jorge Arturo Arias Eduarte, </w:t>
      </w:r>
      <w:r w:rsidR="0002643F">
        <w:rPr>
          <w:szCs w:val="24"/>
        </w:rPr>
        <w:t>p</w:t>
      </w:r>
      <w:r w:rsidR="0002643F" w:rsidRPr="00F81F7C">
        <w:rPr>
          <w:szCs w:val="24"/>
        </w:rPr>
        <w:t>rofesional del Departam</w:t>
      </w:r>
      <w:r w:rsidR="0002643F">
        <w:rPr>
          <w:szCs w:val="24"/>
        </w:rPr>
        <w:t>ento Tecnologías de Información</w:t>
      </w:r>
      <w:r w:rsidR="00BB5E24">
        <w:rPr>
          <w:szCs w:val="24"/>
        </w:rPr>
        <w:t xml:space="preserve">, </w:t>
      </w:r>
      <w:r w:rsidR="00D2189B">
        <w:rPr>
          <w:szCs w:val="24"/>
        </w:rPr>
        <w:t xml:space="preserve">por </w:t>
      </w:r>
      <w:r w:rsidR="0002643F">
        <w:rPr>
          <w:szCs w:val="24"/>
        </w:rPr>
        <w:t>encontrarse de vacaciones</w:t>
      </w:r>
      <w:r w:rsidR="00D2189B">
        <w:rPr>
          <w:szCs w:val="24"/>
        </w:rPr>
        <w:t>.</w:t>
      </w:r>
      <w:r w:rsidR="00D2189B" w:rsidRPr="00AA5B9C">
        <w:rPr>
          <w:szCs w:val="24"/>
        </w:rPr>
        <w:t xml:space="preserve"> </w:t>
      </w:r>
      <w:r w:rsidR="00D916F6">
        <w:rPr>
          <w:szCs w:val="24"/>
        </w:rPr>
        <w:t xml:space="preserve">Se deja </w:t>
      </w:r>
      <w:r w:rsidR="00D916F6">
        <w:rPr>
          <w:szCs w:val="24"/>
        </w:rPr>
        <w:lastRenderedPageBreak/>
        <w:t xml:space="preserve">constancia de que la señora Chaves Ramírez se retira a las </w:t>
      </w:r>
      <w:r w:rsidR="00D916F6" w:rsidRPr="00E00F6A">
        <w:rPr>
          <w:szCs w:val="24"/>
        </w:rPr>
        <w:t>11:5</w:t>
      </w:r>
      <w:r w:rsidR="00E00F6A" w:rsidRPr="00E00F6A">
        <w:rPr>
          <w:szCs w:val="24"/>
        </w:rPr>
        <w:t>0</w:t>
      </w:r>
      <w:r w:rsidR="00D916F6">
        <w:rPr>
          <w:szCs w:val="24"/>
        </w:rPr>
        <w:t xml:space="preserve"> horas. </w:t>
      </w:r>
      <w:r w:rsidR="00176CA7" w:rsidRPr="00F81F7C">
        <w:rPr>
          <w:szCs w:val="24"/>
        </w:rPr>
        <w:t>----</w:t>
      </w:r>
      <w:r w:rsidR="00AA5B9C">
        <w:rPr>
          <w:szCs w:val="24"/>
        </w:rPr>
        <w:t>-----</w:t>
      </w:r>
      <w:r w:rsidR="00987884">
        <w:rPr>
          <w:szCs w:val="24"/>
        </w:rPr>
        <w:t>-</w:t>
      </w:r>
      <w:r w:rsidR="00BB5E24">
        <w:rPr>
          <w:szCs w:val="24"/>
        </w:rPr>
        <w:t>------------------------------------------</w:t>
      </w:r>
      <w:r w:rsidR="0002643F">
        <w:rPr>
          <w:szCs w:val="24"/>
        </w:rPr>
        <w:t>--------------------------------------</w:t>
      </w:r>
    </w:p>
    <w:p w14:paraId="1A3E433F"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1. </w:t>
      </w:r>
      <w:r w:rsidRPr="008216FF">
        <w:rPr>
          <w:szCs w:val="24"/>
        </w:rPr>
        <w:t xml:space="preserve">Verificación del </w:t>
      </w:r>
      <w:r w:rsidRPr="00BB5E24">
        <w:rPr>
          <w:szCs w:val="24"/>
        </w:rPr>
        <w:t>quorum. Se</w:t>
      </w:r>
      <w:r w:rsidRPr="008216FF">
        <w:rPr>
          <w:szCs w:val="24"/>
        </w:rPr>
        <w:t xml:space="preserve"> deja constancia de que se cuenta con el quorum estructural para llevar a cabo la sesión.</w:t>
      </w:r>
      <w:r w:rsidR="00BA41BC" w:rsidRPr="008216FF">
        <w:rPr>
          <w:szCs w:val="24"/>
        </w:rPr>
        <w:t xml:space="preserve"> </w:t>
      </w:r>
      <w:r w:rsidRPr="008216FF">
        <w:rPr>
          <w:szCs w:val="24"/>
        </w:rPr>
        <w:t>----------------------------------------</w:t>
      </w:r>
    </w:p>
    <w:p w14:paraId="61A69416" w14:textId="77777777" w:rsidR="00C65398" w:rsidRPr="008216FF" w:rsidRDefault="00C65398" w:rsidP="006929F1">
      <w:pPr>
        <w:pStyle w:val="Encabezado"/>
        <w:tabs>
          <w:tab w:val="clear" w:pos="4252"/>
          <w:tab w:val="center" w:pos="360"/>
        </w:tabs>
        <w:spacing w:before="120" w:after="120" w:line="360" w:lineRule="auto"/>
        <w:jc w:val="both"/>
        <w:rPr>
          <w:b/>
          <w:szCs w:val="24"/>
        </w:rPr>
      </w:pPr>
      <w:r w:rsidRPr="008216FF">
        <w:rPr>
          <w:b/>
          <w:szCs w:val="24"/>
        </w:rPr>
        <w:t>CAPÍTULO I. ORDEN DEL DÍA</w:t>
      </w:r>
      <w:r w:rsidR="00D3388B">
        <w:rPr>
          <w:b/>
          <w:szCs w:val="24"/>
        </w:rPr>
        <w:t xml:space="preserve"> </w:t>
      </w:r>
      <w:r w:rsidR="00D3388B" w:rsidRPr="00E67772">
        <w:rPr>
          <w:b/>
          <w:bCs/>
        </w:rPr>
        <w:t>Y ACTAS DE LA COMISIÓN</w:t>
      </w:r>
      <w:r w:rsidR="00660E57" w:rsidRPr="008216FF">
        <w:rPr>
          <w:b/>
          <w:szCs w:val="24"/>
        </w:rPr>
        <w:t>.</w:t>
      </w:r>
      <w:r w:rsidR="00DA7421" w:rsidRPr="008216FF">
        <w:rPr>
          <w:b/>
          <w:szCs w:val="24"/>
        </w:rPr>
        <w:t xml:space="preserve"> </w:t>
      </w:r>
      <w:r w:rsidR="00660E57" w:rsidRPr="008216FF">
        <w:rPr>
          <w:b/>
          <w:szCs w:val="24"/>
        </w:rPr>
        <w:t>------------------------</w:t>
      </w:r>
    </w:p>
    <w:p w14:paraId="4E8C05C7"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2. </w:t>
      </w:r>
      <w:r w:rsidRPr="008216FF">
        <w:rPr>
          <w:szCs w:val="24"/>
        </w:rPr>
        <w:t>Lectura y aprobación del orden del día.</w:t>
      </w:r>
      <w:r w:rsidR="00DA7421" w:rsidRPr="008216FF">
        <w:rPr>
          <w:szCs w:val="24"/>
        </w:rPr>
        <w:t xml:space="preserve"> </w:t>
      </w:r>
      <w:r w:rsidRPr="008216FF">
        <w:rPr>
          <w:szCs w:val="24"/>
        </w:rPr>
        <w:t>-----------------------------------</w:t>
      </w:r>
    </w:p>
    <w:p w14:paraId="6CC691CF" w14:textId="77777777" w:rsidR="00C65398" w:rsidRDefault="00C65398" w:rsidP="006929F1">
      <w:pPr>
        <w:pStyle w:val="Encabezado"/>
        <w:tabs>
          <w:tab w:val="clear" w:pos="4252"/>
          <w:tab w:val="center" w:pos="360"/>
        </w:tabs>
        <w:spacing w:before="120" w:after="120" w:line="360" w:lineRule="auto"/>
        <w:jc w:val="both"/>
        <w:rPr>
          <w:szCs w:val="24"/>
        </w:rPr>
      </w:pPr>
      <w:r w:rsidRPr="008216FF">
        <w:rPr>
          <w:b/>
          <w:szCs w:val="24"/>
        </w:rPr>
        <w:t>ACUERDO 1.</w:t>
      </w:r>
      <w:r w:rsidRPr="008216FF">
        <w:rPr>
          <w:szCs w:val="24"/>
        </w:rPr>
        <w:t xml:space="preserve"> Se aprueba con correcciones el orden del día propuesto para esta sesión.  </w:t>
      </w:r>
      <w:r w:rsidRPr="008216FF">
        <w:rPr>
          <w:b/>
          <w:szCs w:val="24"/>
        </w:rPr>
        <w:t>ACUERDO FIRME.</w:t>
      </w:r>
      <w:r w:rsidR="00DA7421" w:rsidRPr="008216FF">
        <w:rPr>
          <w:b/>
          <w:szCs w:val="24"/>
        </w:rPr>
        <w:t xml:space="preserve"> </w:t>
      </w:r>
      <w:r w:rsidRPr="008216FF">
        <w:rPr>
          <w:szCs w:val="24"/>
        </w:rPr>
        <w:t>----------------------------------------------------------------------</w:t>
      </w:r>
    </w:p>
    <w:p w14:paraId="18D4AF55" w14:textId="29671994" w:rsidR="00D3388B" w:rsidRDefault="00D3388B" w:rsidP="006929F1">
      <w:pPr>
        <w:pStyle w:val="Encabezado"/>
        <w:tabs>
          <w:tab w:val="clear" w:pos="4252"/>
          <w:tab w:val="center" w:pos="360"/>
        </w:tabs>
        <w:spacing w:before="120" w:after="120" w:line="360" w:lineRule="auto"/>
        <w:jc w:val="both"/>
        <w:rPr>
          <w:bCs/>
        </w:rPr>
      </w:pPr>
      <w:r w:rsidRPr="00E67772">
        <w:rPr>
          <w:b/>
          <w:bCs/>
        </w:rPr>
        <w:t xml:space="preserve">ARTÍCULO 3. </w:t>
      </w:r>
      <w:r w:rsidR="001A1014" w:rsidRPr="001C3328">
        <w:rPr>
          <w:bCs/>
        </w:rPr>
        <w:t>Aprobación del acta 1</w:t>
      </w:r>
      <w:r w:rsidR="0002643F">
        <w:rPr>
          <w:bCs/>
        </w:rPr>
        <w:t>6</w:t>
      </w:r>
      <w:r w:rsidR="001A1014" w:rsidRPr="001C3328">
        <w:rPr>
          <w:bCs/>
        </w:rPr>
        <w:t xml:space="preserve">-2017 del </w:t>
      </w:r>
      <w:r w:rsidR="0002643F">
        <w:rPr>
          <w:bCs/>
        </w:rPr>
        <w:t xml:space="preserve">6 </w:t>
      </w:r>
      <w:r w:rsidR="001A1014" w:rsidRPr="001C3328">
        <w:rPr>
          <w:bCs/>
        </w:rPr>
        <w:t xml:space="preserve">de </w:t>
      </w:r>
      <w:r w:rsidR="0002643F">
        <w:rPr>
          <w:bCs/>
        </w:rPr>
        <w:t>diciembre</w:t>
      </w:r>
      <w:r w:rsidR="001A1014" w:rsidRPr="001C3328">
        <w:rPr>
          <w:bCs/>
        </w:rPr>
        <w:t xml:space="preserve"> del 2017.</w:t>
      </w:r>
      <w:r w:rsidR="0002643F">
        <w:rPr>
          <w:bCs/>
        </w:rPr>
        <w:t xml:space="preserve"> </w:t>
      </w:r>
      <w:r w:rsidR="001A1014">
        <w:rPr>
          <w:bCs/>
        </w:rPr>
        <w:t>--------</w:t>
      </w:r>
      <w:r w:rsidR="0002643F">
        <w:rPr>
          <w:bCs/>
        </w:rPr>
        <w:t>---</w:t>
      </w:r>
    </w:p>
    <w:p w14:paraId="3257108B" w14:textId="734D1E2D" w:rsidR="00D3388B" w:rsidRDefault="00D3388B" w:rsidP="006929F1">
      <w:pPr>
        <w:pStyle w:val="Encabezado"/>
        <w:tabs>
          <w:tab w:val="clear" w:pos="4252"/>
          <w:tab w:val="center" w:pos="360"/>
        </w:tabs>
        <w:spacing w:before="120" w:after="120" w:line="360" w:lineRule="auto"/>
        <w:jc w:val="both"/>
        <w:rPr>
          <w:bCs/>
        </w:rPr>
      </w:pPr>
      <w:r w:rsidRPr="00475FBC">
        <w:rPr>
          <w:b/>
          <w:szCs w:val="24"/>
        </w:rPr>
        <w:lastRenderedPageBreak/>
        <w:t>ACUERDO 2.</w:t>
      </w:r>
      <w:r w:rsidRPr="00475FBC">
        <w:rPr>
          <w:szCs w:val="24"/>
        </w:rPr>
        <w:t xml:space="preserve"> </w:t>
      </w:r>
      <w:r w:rsidR="0002643F" w:rsidRPr="001C3328">
        <w:rPr>
          <w:bCs/>
        </w:rPr>
        <w:t>Aprobación del acta 1</w:t>
      </w:r>
      <w:r w:rsidR="0002643F">
        <w:rPr>
          <w:bCs/>
        </w:rPr>
        <w:t>6</w:t>
      </w:r>
      <w:r w:rsidR="0002643F" w:rsidRPr="001C3328">
        <w:rPr>
          <w:bCs/>
        </w:rPr>
        <w:t xml:space="preserve">-2017 del </w:t>
      </w:r>
      <w:r w:rsidR="0002643F">
        <w:rPr>
          <w:bCs/>
        </w:rPr>
        <w:t xml:space="preserve">6 </w:t>
      </w:r>
      <w:r w:rsidR="0002643F" w:rsidRPr="001C3328">
        <w:rPr>
          <w:bCs/>
        </w:rPr>
        <w:t xml:space="preserve">de </w:t>
      </w:r>
      <w:r w:rsidR="0002643F">
        <w:rPr>
          <w:bCs/>
        </w:rPr>
        <w:t>diciembre</w:t>
      </w:r>
      <w:r w:rsidR="0002643F" w:rsidRPr="001C3328">
        <w:rPr>
          <w:bCs/>
        </w:rPr>
        <w:t xml:space="preserve"> del 2017.</w:t>
      </w:r>
      <w:r w:rsidR="0002643F">
        <w:rPr>
          <w:bCs/>
        </w:rPr>
        <w:t xml:space="preserve"> Se deja constancia de que la señora Carmen Campos Ramírez se abstiene de aprobar el acta en vista de que estuvo ausente en esa sesión.</w:t>
      </w:r>
      <w:r w:rsidR="00AA5B9C">
        <w:rPr>
          <w:bCs/>
        </w:rPr>
        <w:t xml:space="preserve"> </w:t>
      </w:r>
      <w:r w:rsidRPr="00D3388B">
        <w:rPr>
          <w:b/>
          <w:bCs/>
        </w:rPr>
        <w:t>ACUERDO FIRME</w:t>
      </w:r>
      <w:r w:rsidR="00611A7C">
        <w:rPr>
          <w:b/>
          <w:bCs/>
        </w:rPr>
        <w:t>.</w:t>
      </w:r>
      <w:r w:rsidR="005A2378">
        <w:rPr>
          <w:bCs/>
        </w:rPr>
        <w:t xml:space="preserve"> ---------</w:t>
      </w:r>
      <w:r w:rsidR="00AA5B9C">
        <w:rPr>
          <w:bCs/>
        </w:rPr>
        <w:t>---</w:t>
      </w:r>
    </w:p>
    <w:p w14:paraId="31EE2B15" w14:textId="7D284B19" w:rsidR="004B78CE" w:rsidRPr="008216FF" w:rsidRDefault="0016069B" w:rsidP="00582891">
      <w:pPr>
        <w:pStyle w:val="Default"/>
        <w:numPr>
          <w:ilvl w:val="0"/>
          <w:numId w:val="15"/>
        </w:numPr>
        <w:tabs>
          <w:tab w:val="clear" w:pos="0"/>
        </w:tabs>
        <w:spacing w:before="120" w:after="120" w:line="360" w:lineRule="auto"/>
        <w:jc w:val="both"/>
        <w:rPr>
          <w:color w:val="auto"/>
        </w:rPr>
      </w:pPr>
      <w:r w:rsidRPr="008216FF">
        <w:rPr>
          <w:b/>
          <w:color w:val="auto"/>
        </w:rPr>
        <w:t xml:space="preserve">CAPÍTULO </w:t>
      </w:r>
      <w:r w:rsidR="00E35A95" w:rsidRPr="008216FF">
        <w:rPr>
          <w:b/>
          <w:color w:val="auto"/>
        </w:rPr>
        <w:t>II.</w:t>
      </w:r>
      <w:r w:rsidR="004B78CE" w:rsidRPr="008216FF">
        <w:rPr>
          <w:b/>
          <w:color w:val="auto"/>
        </w:rPr>
        <w:t xml:space="preserve"> CORRESPONDENCIA</w:t>
      </w:r>
      <w:r w:rsidR="00EB4ECD" w:rsidRPr="008216FF">
        <w:rPr>
          <w:b/>
          <w:color w:val="auto"/>
        </w:rPr>
        <w:t>. ------------------------------------------------------</w:t>
      </w:r>
      <w:r w:rsidR="005A2378">
        <w:rPr>
          <w:b/>
          <w:color w:val="auto"/>
        </w:rPr>
        <w:t>-</w:t>
      </w:r>
    </w:p>
    <w:p w14:paraId="7A149105" w14:textId="25AF872F" w:rsidR="009D1294" w:rsidRDefault="00F82AED" w:rsidP="008E0DAD">
      <w:pPr>
        <w:pStyle w:val="Default"/>
        <w:numPr>
          <w:ilvl w:val="0"/>
          <w:numId w:val="15"/>
        </w:numPr>
        <w:shd w:val="clear" w:color="auto" w:fill="FFFFFF"/>
        <w:spacing w:before="120" w:after="120" w:line="360" w:lineRule="auto"/>
        <w:jc w:val="both"/>
        <w:rPr>
          <w:bCs/>
          <w:color w:val="auto"/>
        </w:rPr>
      </w:pPr>
      <w:r w:rsidRPr="00DB37FD">
        <w:rPr>
          <w:b/>
          <w:bCs/>
          <w:color w:val="auto"/>
        </w:rPr>
        <w:t xml:space="preserve">ARTÍCULO </w:t>
      </w:r>
      <w:r w:rsidR="009D1294" w:rsidRPr="00DB37FD">
        <w:rPr>
          <w:b/>
          <w:bCs/>
          <w:color w:val="auto"/>
        </w:rPr>
        <w:t>4.</w:t>
      </w:r>
      <w:r w:rsidR="009D1294" w:rsidRPr="00DB37FD">
        <w:rPr>
          <w:bCs/>
          <w:color w:val="auto"/>
        </w:rPr>
        <w:t xml:space="preserve"> </w:t>
      </w:r>
      <w:r w:rsidR="0002643F">
        <w:rPr>
          <w:bCs/>
          <w:color w:val="auto"/>
        </w:rPr>
        <w:t xml:space="preserve">Copia del oficio </w:t>
      </w:r>
      <w:r w:rsidR="0002643F" w:rsidRPr="00A01032">
        <w:rPr>
          <w:b/>
          <w:bCs/>
          <w:color w:val="auto"/>
        </w:rPr>
        <w:t>DGAN-DTI-0169-2017</w:t>
      </w:r>
      <w:r w:rsidR="0002643F">
        <w:rPr>
          <w:bCs/>
          <w:color w:val="auto"/>
        </w:rPr>
        <w:t xml:space="preserve"> de 11 de diciembre del 2017 recibido el 18 de diciembre del 2017, suscrito por el señor Adolfo Barquero Picado, jefe del Departamento de Tecnologías de Información (DTI); por medio del cual da respuesta al oficio DGAN-SD-0492-2017 suscrito por la señora Carmen Campos Ramírez, subdirectora general del Archivo Nacional. El señor Barquero Picado manifiesta que el documento </w:t>
      </w:r>
      <w:r w:rsidR="0002643F" w:rsidRPr="00A01032">
        <w:rPr>
          <w:bCs/>
          <w:i/>
          <w:color w:val="auto"/>
        </w:rPr>
        <w:t xml:space="preserve">“Método de desarrollo de sistemas de información automatizados (software)” </w:t>
      </w:r>
      <w:r w:rsidR="0002643F">
        <w:rPr>
          <w:bCs/>
          <w:color w:val="auto"/>
        </w:rPr>
        <w:t>elaborado por el señor Victor Navarro Castellón, anterior jefe del DTI; le parece completo, bien orientado al desa</w:t>
      </w:r>
      <w:r w:rsidR="0002643F">
        <w:rPr>
          <w:bCs/>
          <w:color w:val="auto"/>
        </w:rPr>
        <w:lastRenderedPageBreak/>
        <w:t xml:space="preserve">rrollo de sistemas de información e incorpora nuevas tecnologías de diseño e implementación, sin embargo, es necesario un procedimiento que resuma las actividades para su aplicación práctica, de tal manera que los sistemas de información sean desarrollados de manera estructurada. Asimismo, indica que el DTI hará la actualización del actual procedimiento para el desarrollo de sistemas de información, incorporando los aspectos técnicos, de forma y fondo que coadyuven al desarrollo y término de nuevos sistemas de forma exitosa. </w:t>
      </w:r>
      <w:r w:rsidR="0002643F" w:rsidRPr="0002643F">
        <w:rPr>
          <w:b/>
          <w:bCs/>
          <w:color w:val="auto"/>
        </w:rPr>
        <w:t>SE TOMA NOTA</w:t>
      </w:r>
      <w:r w:rsidR="00611A7C" w:rsidRPr="0002643F">
        <w:rPr>
          <w:b/>
          <w:bCs/>
          <w:color w:val="auto"/>
        </w:rPr>
        <w:t>.</w:t>
      </w:r>
    </w:p>
    <w:p w14:paraId="1C7F98BC" w14:textId="70E81517" w:rsidR="00071831" w:rsidRDefault="00F82AED" w:rsidP="00071831">
      <w:pPr>
        <w:pStyle w:val="Default"/>
        <w:spacing w:before="120" w:after="120" w:line="360" w:lineRule="auto"/>
        <w:jc w:val="both"/>
        <w:rPr>
          <w:bCs/>
          <w:color w:val="auto"/>
        </w:rPr>
      </w:pPr>
      <w:r w:rsidRPr="001C3328">
        <w:rPr>
          <w:b/>
          <w:bCs/>
          <w:color w:val="auto"/>
        </w:rPr>
        <w:t xml:space="preserve">ARTÍCULO </w:t>
      </w:r>
      <w:r w:rsidR="009D1294">
        <w:rPr>
          <w:b/>
          <w:bCs/>
          <w:color w:val="auto"/>
        </w:rPr>
        <w:t>5.</w:t>
      </w:r>
      <w:r w:rsidR="009D1294" w:rsidRPr="001C3328">
        <w:rPr>
          <w:b/>
          <w:bCs/>
          <w:color w:val="auto"/>
        </w:rPr>
        <w:t xml:space="preserve"> </w:t>
      </w:r>
      <w:r w:rsidR="0002643F">
        <w:rPr>
          <w:bCs/>
          <w:color w:val="auto"/>
        </w:rPr>
        <w:t xml:space="preserve">Oficio </w:t>
      </w:r>
      <w:r w:rsidR="0002643F" w:rsidRPr="00514D1A">
        <w:rPr>
          <w:b/>
          <w:bCs/>
          <w:color w:val="auto"/>
        </w:rPr>
        <w:t>DGAN-SD-0565-2017</w:t>
      </w:r>
      <w:r w:rsidR="0002643F">
        <w:rPr>
          <w:bCs/>
          <w:color w:val="auto"/>
        </w:rPr>
        <w:t xml:space="preserve"> de 20 de diciembre del 2017 recibido el 21 de diciembre del 2017, suscrito por la señora Carmen Campos Ramírez, subdirectora general del Archivo Nacional, por medio del cual se solicita el plan de trabajo de la Comisión Gerencial de Tecnologías de Información para el 2018</w:t>
      </w:r>
      <w:r w:rsidR="00E00F6A">
        <w:rPr>
          <w:bCs/>
          <w:color w:val="auto"/>
        </w:rPr>
        <w:t>. Asimismo, el oficio mencionado</w:t>
      </w:r>
      <w:r w:rsidR="0002643F">
        <w:rPr>
          <w:bCs/>
          <w:color w:val="auto"/>
        </w:rPr>
        <w:t xml:space="preserve"> algunos aspectos generales sobre el funcionamiento de las comisiones</w:t>
      </w:r>
      <w:r w:rsidR="0002643F">
        <w:rPr>
          <w:bCs/>
        </w:rPr>
        <w:t xml:space="preserve">; </w:t>
      </w:r>
      <w:r w:rsidR="0002643F" w:rsidRPr="008B03AD">
        <w:rPr>
          <w:bCs/>
        </w:rPr>
        <w:t xml:space="preserve">entre los que se destacan: </w:t>
      </w:r>
      <w:r w:rsidR="0002643F" w:rsidRPr="008B03AD">
        <w:rPr>
          <w:bCs/>
        </w:rPr>
        <w:lastRenderedPageBreak/>
        <w:t>llevar a cabo una primera reunión en enero para conocer la programación de las reuniones del año, revisar el plan de trabajo para el 201</w:t>
      </w:r>
      <w:r w:rsidR="0002643F">
        <w:rPr>
          <w:bCs/>
        </w:rPr>
        <w:t>8</w:t>
      </w:r>
      <w:r w:rsidR="0002643F" w:rsidRPr="008B03AD">
        <w:rPr>
          <w:bCs/>
        </w:rPr>
        <w:t>, contar con una agenda u orden del día, conformar el correspondiente expediente de actas, verificar el quorum estructural y funcional, llevar al día las actas de la comisión y cumplir con los formalismo correspondientes para</w:t>
      </w:r>
      <w:r w:rsidR="0002643F">
        <w:rPr>
          <w:bCs/>
        </w:rPr>
        <w:t xml:space="preserve"> la aprobación, firma,</w:t>
      </w:r>
      <w:r w:rsidR="0002643F" w:rsidRPr="008B03AD">
        <w:rPr>
          <w:bCs/>
        </w:rPr>
        <w:t xml:space="preserve"> impresión</w:t>
      </w:r>
      <w:r w:rsidR="0002643F">
        <w:rPr>
          <w:bCs/>
        </w:rPr>
        <w:t xml:space="preserve"> y publicación en el sitio web</w:t>
      </w:r>
      <w:r w:rsidR="0002643F" w:rsidRPr="008B03AD">
        <w:rPr>
          <w:bCs/>
        </w:rPr>
        <w:t>; así como la comunicación de acuerdos de manera oportuna;</w:t>
      </w:r>
      <w:r w:rsidR="0002643F">
        <w:rPr>
          <w:bCs/>
          <w:color w:val="auto"/>
        </w:rPr>
        <w:t xml:space="preserve">. Finalmente, por medio de correo electrónico de fecha 20 de diciembre del 2018, la señora Campos Ramírez adjuntó la plantilla de trabajo para el plan 2018. La señora Ivannia Valverde Guevara entrega a los miembros el plan de trabajo que se aprobó en el 2017. </w:t>
      </w:r>
      <w:r w:rsidR="0002643F" w:rsidRPr="008B03AD">
        <w:rPr>
          <w:color w:val="auto"/>
        </w:rPr>
        <w:t>Se determina que las metas que esta comisión gerencial debe cumplir en el año 201</w:t>
      </w:r>
      <w:r w:rsidR="0002643F">
        <w:rPr>
          <w:color w:val="auto"/>
        </w:rPr>
        <w:t>8</w:t>
      </w:r>
      <w:r w:rsidR="0002643F" w:rsidRPr="008B03AD">
        <w:rPr>
          <w:color w:val="auto"/>
        </w:rPr>
        <w:t xml:space="preserve"> son</w:t>
      </w:r>
      <w:r w:rsidR="0002643F">
        <w:rPr>
          <w:color w:val="auto"/>
        </w:rPr>
        <w:t>:</w:t>
      </w:r>
      <w:r w:rsidR="00BB5E24">
        <w:rPr>
          <w:bCs/>
          <w:color w:val="auto"/>
        </w:rPr>
        <w:t xml:space="preserve"> -----</w:t>
      </w:r>
      <w:r w:rsidR="0002643F">
        <w:rPr>
          <w:bCs/>
          <w:color w:val="auto"/>
        </w:rPr>
        <w:t>---------------------------------------------------------------------------</w:t>
      </w:r>
    </w:p>
    <w:p w14:paraId="2B9CF009" w14:textId="77777777" w:rsidR="001652DC" w:rsidRDefault="001652DC" w:rsidP="00071831">
      <w:pPr>
        <w:pStyle w:val="Default"/>
        <w:spacing w:before="120" w:after="120" w:line="360" w:lineRule="auto"/>
        <w:jc w:val="both"/>
        <w:rPr>
          <w:bCs/>
          <w:color w:val="auto"/>
        </w:rPr>
      </w:pPr>
    </w:p>
    <w:tbl>
      <w:tblPr>
        <w:tblW w:w="9634" w:type="dxa"/>
        <w:tblCellMar>
          <w:left w:w="70" w:type="dxa"/>
          <w:right w:w="70" w:type="dxa"/>
        </w:tblCellMar>
        <w:tblLook w:val="04A0" w:firstRow="1" w:lastRow="0" w:firstColumn="1" w:lastColumn="0" w:noHBand="0" w:noVBand="1"/>
      </w:tblPr>
      <w:tblGrid>
        <w:gridCol w:w="559"/>
        <w:gridCol w:w="2697"/>
        <w:gridCol w:w="1320"/>
        <w:gridCol w:w="601"/>
        <w:gridCol w:w="601"/>
        <w:gridCol w:w="601"/>
        <w:gridCol w:w="601"/>
        <w:gridCol w:w="1300"/>
        <w:gridCol w:w="1354"/>
      </w:tblGrid>
      <w:tr w:rsidR="0002643F" w:rsidRPr="008B03AD" w14:paraId="5AAF04CE" w14:textId="77777777" w:rsidTr="00C97EA3">
        <w:trPr>
          <w:trHeight w:val="300"/>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07492"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t>N° Meta</w:t>
            </w:r>
          </w:p>
        </w:tc>
        <w:tc>
          <w:tcPr>
            <w:tcW w:w="2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4D345"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t>Descripción de la Meta</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9A376"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t>Unidad de medida</w:t>
            </w:r>
          </w:p>
        </w:tc>
        <w:tc>
          <w:tcPr>
            <w:tcW w:w="2404" w:type="dxa"/>
            <w:gridSpan w:val="4"/>
            <w:tcBorders>
              <w:top w:val="single" w:sz="4" w:space="0" w:color="auto"/>
              <w:left w:val="nil"/>
              <w:bottom w:val="single" w:sz="4" w:space="0" w:color="auto"/>
              <w:right w:val="single" w:sz="4" w:space="0" w:color="auto"/>
            </w:tcBorders>
            <w:shd w:val="clear" w:color="auto" w:fill="auto"/>
            <w:vAlign w:val="center"/>
            <w:hideMark/>
          </w:tcPr>
          <w:p w14:paraId="2F108B7C" w14:textId="77777777" w:rsidR="0002643F" w:rsidRPr="008B03AD" w:rsidRDefault="0002643F" w:rsidP="00C97EA3">
            <w:pPr>
              <w:suppressAutoHyphens w:val="0"/>
              <w:jc w:val="right"/>
              <w:rPr>
                <w:b/>
                <w:bCs/>
                <w:iCs w:val="0"/>
                <w:sz w:val="18"/>
                <w:szCs w:val="18"/>
                <w:lang w:eastAsia="es-ES"/>
              </w:rPr>
            </w:pPr>
            <w:r w:rsidRPr="008B03AD">
              <w:rPr>
                <w:b/>
                <w:bCs/>
                <w:sz w:val="18"/>
                <w:szCs w:val="18"/>
                <w:lang w:eastAsia="es-ES"/>
              </w:rPr>
              <w:t>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C3CE91"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t>Población Beneficiada</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D86531"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t>Unidad Responsable</w:t>
            </w:r>
          </w:p>
        </w:tc>
      </w:tr>
      <w:tr w:rsidR="0002643F" w:rsidRPr="008B03AD" w14:paraId="5ACAE3C8" w14:textId="77777777" w:rsidTr="00C97EA3">
        <w:trPr>
          <w:trHeight w:val="435"/>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0758445B" w14:textId="77777777" w:rsidR="0002643F" w:rsidRPr="008B03AD" w:rsidRDefault="0002643F" w:rsidP="00C97EA3">
            <w:pPr>
              <w:suppressAutoHyphens w:val="0"/>
              <w:rPr>
                <w:b/>
                <w:bCs/>
                <w:iCs w:val="0"/>
                <w:sz w:val="18"/>
                <w:szCs w:val="18"/>
                <w:lang w:eastAsia="es-ES"/>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604311A7" w14:textId="77777777" w:rsidR="0002643F" w:rsidRPr="008B03AD" w:rsidRDefault="0002643F" w:rsidP="00C97EA3">
            <w:pPr>
              <w:suppressAutoHyphens w:val="0"/>
              <w:rPr>
                <w:b/>
                <w:bCs/>
                <w:iCs w:val="0"/>
                <w:sz w:val="18"/>
                <w:szCs w:val="18"/>
                <w:lang w:eastAsia="es-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08090F29" w14:textId="77777777" w:rsidR="0002643F" w:rsidRPr="008B03AD" w:rsidRDefault="0002643F" w:rsidP="00C97EA3">
            <w:pPr>
              <w:suppressAutoHyphens w:val="0"/>
              <w:rPr>
                <w:b/>
                <w:bCs/>
                <w:iCs w:val="0"/>
                <w:sz w:val="18"/>
                <w:szCs w:val="18"/>
                <w:lang w:eastAsia="es-ES"/>
              </w:rPr>
            </w:pPr>
          </w:p>
        </w:tc>
        <w:tc>
          <w:tcPr>
            <w:tcW w:w="601" w:type="dxa"/>
            <w:tcBorders>
              <w:top w:val="nil"/>
              <w:left w:val="nil"/>
              <w:bottom w:val="single" w:sz="4" w:space="0" w:color="auto"/>
              <w:right w:val="single" w:sz="4" w:space="0" w:color="auto"/>
            </w:tcBorders>
            <w:shd w:val="clear" w:color="auto" w:fill="auto"/>
            <w:vAlign w:val="center"/>
            <w:hideMark/>
          </w:tcPr>
          <w:p w14:paraId="5E97430D"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t>I</w:t>
            </w:r>
          </w:p>
        </w:tc>
        <w:tc>
          <w:tcPr>
            <w:tcW w:w="601" w:type="dxa"/>
            <w:tcBorders>
              <w:top w:val="nil"/>
              <w:left w:val="nil"/>
              <w:bottom w:val="single" w:sz="4" w:space="0" w:color="auto"/>
              <w:right w:val="single" w:sz="4" w:space="0" w:color="auto"/>
            </w:tcBorders>
            <w:shd w:val="clear" w:color="auto" w:fill="auto"/>
            <w:vAlign w:val="center"/>
            <w:hideMark/>
          </w:tcPr>
          <w:p w14:paraId="6BF43B89"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t>II</w:t>
            </w:r>
          </w:p>
        </w:tc>
        <w:tc>
          <w:tcPr>
            <w:tcW w:w="601" w:type="dxa"/>
            <w:tcBorders>
              <w:top w:val="nil"/>
              <w:left w:val="nil"/>
              <w:bottom w:val="single" w:sz="4" w:space="0" w:color="auto"/>
              <w:right w:val="single" w:sz="4" w:space="0" w:color="auto"/>
            </w:tcBorders>
            <w:shd w:val="clear" w:color="auto" w:fill="auto"/>
            <w:vAlign w:val="center"/>
            <w:hideMark/>
          </w:tcPr>
          <w:p w14:paraId="139CF39A"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t>III</w:t>
            </w:r>
          </w:p>
        </w:tc>
        <w:tc>
          <w:tcPr>
            <w:tcW w:w="601" w:type="dxa"/>
            <w:tcBorders>
              <w:top w:val="nil"/>
              <w:left w:val="nil"/>
              <w:bottom w:val="single" w:sz="4" w:space="0" w:color="auto"/>
              <w:right w:val="single" w:sz="4" w:space="0" w:color="auto"/>
            </w:tcBorders>
            <w:shd w:val="clear" w:color="auto" w:fill="auto"/>
            <w:vAlign w:val="center"/>
            <w:hideMark/>
          </w:tcPr>
          <w:p w14:paraId="073A261A"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t>IV</w:t>
            </w: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5CD46E0A" w14:textId="77777777" w:rsidR="0002643F" w:rsidRPr="008B03AD" w:rsidRDefault="0002643F" w:rsidP="00C97EA3">
            <w:pPr>
              <w:suppressAutoHyphens w:val="0"/>
              <w:rPr>
                <w:b/>
                <w:bCs/>
                <w:iCs w:val="0"/>
                <w:sz w:val="18"/>
                <w:szCs w:val="18"/>
                <w:lang w:eastAsia="es-ES"/>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5C8E511E" w14:textId="77777777" w:rsidR="0002643F" w:rsidRPr="008B03AD" w:rsidRDefault="0002643F" w:rsidP="00C97EA3">
            <w:pPr>
              <w:suppressAutoHyphens w:val="0"/>
              <w:rPr>
                <w:b/>
                <w:bCs/>
                <w:iCs w:val="0"/>
                <w:sz w:val="18"/>
                <w:szCs w:val="18"/>
                <w:lang w:eastAsia="es-ES"/>
              </w:rPr>
            </w:pPr>
          </w:p>
        </w:tc>
      </w:tr>
      <w:tr w:rsidR="0002643F" w:rsidRPr="008B03AD" w14:paraId="4855356D" w14:textId="77777777" w:rsidTr="00C97EA3">
        <w:trPr>
          <w:trHeight w:val="322"/>
        </w:trPr>
        <w:tc>
          <w:tcPr>
            <w:tcW w:w="963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4916179"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lastRenderedPageBreak/>
              <w:t>Programa 2</w:t>
            </w:r>
          </w:p>
        </w:tc>
      </w:tr>
      <w:tr w:rsidR="0002643F" w:rsidRPr="008B03AD" w14:paraId="058023F8" w14:textId="77777777" w:rsidTr="00C97EA3">
        <w:trPr>
          <w:trHeight w:val="284"/>
        </w:trPr>
        <w:tc>
          <w:tcPr>
            <w:tcW w:w="963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07EF619B"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t>Objetivo 6 Apoyar las labores sustantivas de promoción del desarrollo del Sistema Nacional de Archivos.</w:t>
            </w:r>
          </w:p>
        </w:tc>
      </w:tr>
      <w:tr w:rsidR="0002643F" w:rsidRPr="008B03AD" w14:paraId="5A9078F7" w14:textId="77777777" w:rsidTr="00C97EA3">
        <w:trPr>
          <w:trHeight w:val="2556"/>
        </w:trPr>
        <w:tc>
          <w:tcPr>
            <w:tcW w:w="559" w:type="dxa"/>
            <w:tcBorders>
              <w:top w:val="nil"/>
              <w:left w:val="single" w:sz="4" w:space="0" w:color="auto"/>
              <w:bottom w:val="single" w:sz="4" w:space="0" w:color="auto"/>
              <w:right w:val="single" w:sz="4" w:space="0" w:color="auto"/>
            </w:tcBorders>
            <w:shd w:val="clear" w:color="auto" w:fill="auto"/>
            <w:hideMark/>
          </w:tcPr>
          <w:p w14:paraId="1FF09E76" w14:textId="77777777" w:rsidR="0002643F" w:rsidRPr="008B03AD" w:rsidRDefault="0002643F" w:rsidP="00C97EA3">
            <w:pPr>
              <w:suppressAutoHyphens w:val="0"/>
              <w:jc w:val="center"/>
              <w:rPr>
                <w:iCs w:val="0"/>
                <w:sz w:val="18"/>
                <w:szCs w:val="18"/>
                <w:lang w:eastAsia="es-ES"/>
              </w:rPr>
            </w:pPr>
          </w:p>
        </w:tc>
        <w:tc>
          <w:tcPr>
            <w:tcW w:w="2697" w:type="dxa"/>
            <w:tcBorders>
              <w:top w:val="nil"/>
              <w:left w:val="nil"/>
              <w:bottom w:val="single" w:sz="4" w:space="0" w:color="auto"/>
              <w:right w:val="single" w:sz="4" w:space="0" w:color="auto"/>
            </w:tcBorders>
            <w:shd w:val="clear" w:color="auto" w:fill="auto"/>
            <w:hideMark/>
          </w:tcPr>
          <w:p w14:paraId="6CFBE5A3" w14:textId="77777777" w:rsidR="0002643F" w:rsidRPr="008B03AD" w:rsidRDefault="0002643F" w:rsidP="00C97EA3">
            <w:pPr>
              <w:suppressAutoHyphens w:val="0"/>
              <w:rPr>
                <w:iCs w:val="0"/>
                <w:sz w:val="18"/>
                <w:szCs w:val="18"/>
                <w:lang w:eastAsia="es-ES"/>
              </w:rPr>
            </w:pPr>
            <w:r w:rsidRPr="008B03AD">
              <w:rPr>
                <w:sz w:val="18"/>
                <w:szCs w:val="18"/>
                <w:lang w:eastAsia="es-ES"/>
              </w:rPr>
              <w:t>Finalizar la actualización de la “Directriz de la Junta Administrativa del Archivo Nacional con las regulaciones técnicas generales y de acatamiento obligatorio en el Sistema Nacional de Archivos, para la gestión de documentos producidos por medios automáticos, publicada en la Gaceta Nº 61 del 28 de marzo de 2008”</w:t>
            </w:r>
          </w:p>
        </w:tc>
        <w:tc>
          <w:tcPr>
            <w:tcW w:w="1320" w:type="dxa"/>
            <w:tcBorders>
              <w:top w:val="nil"/>
              <w:left w:val="nil"/>
              <w:bottom w:val="single" w:sz="4" w:space="0" w:color="auto"/>
              <w:right w:val="single" w:sz="4" w:space="0" w:color="auto"/>
            </w:tcBorders>
            <w:shd w:val="clear" w:color="000000" w:fill="FFFFFF"/>
            <w:hideMark/>
          </w:tcPr>
          <w:p w14:paraId="16A59714"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Directriz actualizada, aprobada y publicada</w:t>
            </w:r>
          </w:p>
        </w:tc>
        <w:tc>
          <w:tcPr>
            <w:tcW w:w="601" w:type="dxa"/>
            <w:tcBorders>
              <w:top w:val="nil"/>
              <w:left w:val="nil"/>
              <w:bottom w:val="single" w:sz="4" w:space="0" w:color="auto"/>
              <w:right w:val="single" w:sz="4" w:space="0" w:color="auto"/>
            </w:tcBorders>
            <w:shd w:val="clear" w:color="000000" w:fill="FFFFFF"/>
            <w:hideMark/>
          </w:tcPr>
          <w:p w14:paraId="69A18D4A"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50%</w:t>
            </w:r>
          </w:p>
        </w:tc>
        <w:tc>
          <w:tcPr>
            <w:tcW w:w="601" w:type="dxa"/>
            <w:tcBorders>
              <w:top w:val="nil"/>
              <w:left w:val="nil"/>
              <w:bottom w:val="single" w:sz="4" w:space="0" w:color="auto"/>
              <w:right w:val="single" w:sz="4" w:space="0" w:color="auto"/>
            </w:tcBorders>
            <w:shd w:val="clear" w:color="000000" w:fill="FFFFFF"/>
            <w:hideMark/>
          </w:tcPr>
          <w:p w14:paraId="75B64478"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50%</w:t>
            </w:r>
          </w:p>
        </w:tc>
        <w:tc>
          <w:tcPr>
            <w:tcW w:w="601" w:type="dxa"/>
            <w:tcBorders>
              <w:top w:val="nil"/>
              <w:left w:val="nil"/>
              <w:bottom w:val="single" w:sz="4" w:space="0" w:color="auto"/>
              <w:right w:val="single" w:sz="4" w:space="0" w:color="auto"/>
            </w:tcBorders>
            <w:shd w:val="clear" w:color="000000" w:fill="FFFFFF"/>
            <w:hideMark/>
          </w:tcPr>
          <w:p w14:paraId="6C6DA1B5"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 </w:t>
            </w:r>
          </w:p>
        </w:tc>
        <w:tc>
          <w:tcPr>
            <w:tcW w:w="601" w:type="dxa"/>
            <w:tcBorders>
              <w:top w:val="nil"/>
              <w:left w:val="nil"/>
              <w:bottom w:val="single" w:sz="4" w:space="0" w:color="auto"/>
              <w:right w:val="single" w:sz="4" w:space="0" w:color="auto"/>
            </w:tcBorders>
            <w:shd w:val="clear" w:color="000000" w:fill="FFFFFF"/>
            <w:hideMark/>
          </w:tcPr>
          <w:p w14:paraId="44E18F2B"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 </w:t>
            </w:r>
          </w:p>
        </w:tc>
        <w:tc>
          <w:tcPr>
            <w:tcW w:w="1300" w:type="dxa"/>
            <w:tcBorders>
              <w:top w:val="nil"/>
              <w:left w:val="nil"/>
              <w:bottom w:val="single" w:sz="4" w:space="0" w:color="auto"/>
              <w:right w:val="single" w:sz="4" w:space="0" w:color="auto"/>
            </w:tcBorders>
            <w:shd w:val="clear" w:color="000000" w:fill="FFFFFF"/>
            <w:hideMark/>
          </w:tcPr>
          <w:p w14:paraId="1C3E4C8D"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Sistema Nacional de Archivos</w:t>
            </w:r>
          </w:p>
        </w:tc>
        <w:tc>
          <w:tcPr>
            <w:tcW w:w="1354" w:type="dxa"/>
            <w:tcBorders>
              <w:top w:val="nil"/>
              <w:left w:val="nil"/>
              <w:bottom w:val="single" w:sz="4" w:space="0" w:color="auto"/>
              <w:right w:val="single" w:sz="4" w:space="0" w:color="auto"/>
            </w:tcBorders>
            <w:shd w:val="clear" w:color="auto" w:fill="auto"/>
            <w:hideMark/>
          </w:tcPr>
          <w:p w14:paraId="1D0B6E3A"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CGTI / JAAN</w:t>
            </w:r>
          </w:p>
        </w:tc>
      </w:tr>
      <w:tr w:rsidR="0002643F" w:rsidRPr="008B03AD" w14:paraId="556A27AD" w14:textId="77777777" w:rsidTr="00C97EA3">
        <w:trPr>
          <w:trHeight w:val="1699"/>
        </w:trPr>
        <w:tc>
          <w:tcPr>
            <w:tcW w:w="559" w:type="dxa"/>
            <w:tcBorders>
              <w:top w:val="nil"/>
              <w:left w:val="single" w:sz="4" w:space="0" w:color="auto"/>
              <w:bottom w:val="single" w:sz="4" w:space="0" w:color="auto"/>
              <w:right w:val="single" w:sz="4" w:space="0" w:color="auto"/>
            </w:tcBorders>
            <w:shd w:val="clear" w:color="auto" w:fill="auto"/>
            <w:hideMark/>
          </w:tcPr>
          <w:p w14:paraId="737D8A06" w14:textId="77777777" w:rsidR="0002643F" w:rsidRPr="008B03AD" w:rsidRDefault="0002643F" w:rsidP="00C97EA3">
            <w:pPr>
              <w:suppressAutoHyphens w:val="0"/>
              <w:jc w:val="center"/>
              <w:rPr>
                <w:iCs w:val="0"/>
                <w:sz w:val="18"/>
                <w:szCs w:val="18"/>
                <w:lang w:eastAsia="es-ES"/>
              </w:rPr>
            </w:pPr>
          </w:p>
        </w:tc>
        <w:tc>
          <w:tcPr>
            <w:tcW w:w="2697" w:type="dxa"/>
            <w:tcBorders>
              <w:top w:val="nil"/>
              <w:left w:val="nil"/>
              <w:bottom w:val="single" w:sz="4" w:space="0" w:color="auto"/>
              <w:right w:val="single" w:sz="4" w:space="0" w:color="auto"/>
            </w:tcBorders>
            <w:shd w:val="clear" w:color="auto" w:fill="auto"/>
            <w:hideMark/>
          </w:tcPr>
          <w:p w14:paraId="3224F068" w14:textId="77777777" w:rsidR="0002643F" w:rsidRPr="008B03AD" w:rsidRDefault="0002643F" w:rsidP="00C97EA3">
            <w:pPr>
              <w:suppressAutoHyphens w:val="0"/>
              <w:rPr>
                <w:iCs w:val="0"/>
                <w:sz w:val="18"/>
                <w:szCs w:val="18"/>
                <w:lang w:eastAsia="es-ES"/>
              </w:rPr>
            </w:pPr>
            <w:r w:rsidRPr="008B03AD">
              <w:rPr>
                <w:sz w:val="18"/>
                <w:szCs w:val="18"/>
                <w:lang w:eastAsia="es-ES"/>
              </w:rPr>
              <w:t>Participar en el 100% las actividades en materia de tecnologías de la información y la comunicación organizadas por el MICITT, la Secretaria de Gobierno Digital, PROSIC-UCR y otras instituciones y que sean del interés de la institución.</w:t>
            </w:r>
          </w:p>
        </w:tc>
        <w:tc>
          <w:tcPr>
            <w:tcW w:w="1320" w:type="dxa"/>
            <w:tcBorders>
              <w:top w:val="nil"/>
              <w:left w:val="nil"/>
              <w:bottom w:val="single" w:sz="4" w:space="0" w:color="auto"/>
              <w:right w:val="single" w:sz="4" w:space="0" w:color="auto"/>
            </w:tcBorders>
            <w:shd w:val="clear" w:color="000000" w:fill="FFFFFF"/>
            <w:hideMark/>
          </w:tcPr>
          <w:p w14:paraId="4E2792BB"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Asistencia a actividades</w:t>
            </w:r>
          </w:p>
        </w:tc>
        <w:tc>
          <w:tcPr>
            <w:tcW w:w="601" w:type="dxa"/>
            <w:tcBorders>
              <w:top w:val="nil"/>
              <w:left w:val="nil"/>
              <w:bottom w:val="single" w:sz="4" w:space="0" w:color="auto"/>
              <w:right w:val="single" w:sz="4" w:space="0" w:color="auto"/>
            </w:tcBorders>
            <w:shd w:val="clear" w:color="000000" w:fill="FFFFFF"/>
            <w:hideMark/>
          </w:tcPr>
          <w:p w14:paraId="5F34FEAD"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0F1B1E86"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1E6EAED5"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1735E50B"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1300" w:type="dxa"/>
            <w:tcBorders>
              <w:top w:val="nil"/>
              <w:left w:val="nil"/>
              <w:bottom w:val="single" w:sz="4" w:space="0" w:color="auto"/>
              <w:right w:val="single" w:sz="4" w:space="0" w:color="auto"/>
            </w:tcBorders>
            <w:shd w:val="clear" w:color="auto" w:fill="auto"/>
            <w:hideMark/>
          </w:tcPr>
          <w:p w14:paraId="09A08B4D"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 xml:space="preserve">Archivo Nacional y sus usuarios </w:t>
            </w:r>
          </w:p>
        </w:tc>
        <w:tc>
          <w:tcPr>
            <w:tcW w:w="1354" w:type="dxa"/>
            <w:tcBorders>
              <w:top w:val="nil"/>
              <w:left w:val="nil"/>
              <w:bottom w:val="single" w:sz="4" w:space="0" w:color="auto"/>
              <w:right w:val="single" w:sz="4" w:space="0" w:color="auto"/>
            </w:tcBorders>
            <w:shd w:val="clear" w:color="000000" w:fill="FFFFFF"/>
            <w:hideMark/>
          </w:tcPr>
          <w:p w14:paraId="6F0CB434"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CGTI</w:t>
            </w:r>
            <w:r>
              <w:rPr>
                <w:sz w:val="18"/>
                <w:szCs w:val="18"/>
                <w:lang w:eastAsia="es-ES"/>
              </w:rPr>
              <w:t xml:space="preserve"> / </w:t>
            </w:r>
            <w:r w:rsidRPr="008B03AD">
              <w:rPr>
                <w:sz w:val="18"/>
                <w:szCs w:val="18"/>
                <w:lang w:eastAsia="es-ES"/>
              </w:rPr>
              <w:t>DTI</w:t>
            </w:r>
          </w:p>
        </w:tc>
      </w:tr>
      <w:tr w:rsidR="0002643F" w:rsidRPr="008B03AD" w14:paraId="40A54B8B" w14:textId="77777777" w:rsidTr="00C97EA3">
        <w:trPr>
          <w:trHeight w:val="255"/>
        </w:trPr>
        <w:tc>
          <w:tcPr>
            <w:tcW w:w="963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480EA31"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t>Programa 3</w:t>
            </w:r>
          </w:p>
        </w:tc>
      </w:tr>
      <w:tr w:rsidR="0002643F" w:rsidRPr="008B03AD" w14:paraId="33C41FC3" w14:textId="77777777" w:rsidTr="00C97EA3">
        <w:trPr>
          <w:trHeight w:val="255"/>
        </w:trPr>
        <w:tc>
          <w:tcPr>
            <w:tcW w:w="963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204FE2FF" w14:textId="77777777" w:rsidR="0002643F" w:rsidRPr="008B03AD" w:rsidRDefault="0002643F" w:rsidP="00C97EA3">
            <w:pPr>
              <w:suppressAutoHyphens w:val="0"/>
              <w:jc w:val="center"/>
              <w:rPr>
                <w:b/>
                <w:bCs/>
                <w:iCs w:val="0"/>
                <w:sz w:val="18"/>
                <w:szCs w:val="18"/>
                <w:lang w:eastAsia="es-ES"/>
              </w:rPr>
            </w:pPr>
            <w:r w:rsidRPr="008B03AD">
              <w:rPr>
                <w:b/>
                <w:bCs/>
                <w:sz w:val="18"/>
                <w:szCs w:val="18"/>
                <w:lang w:eastAsia="es-ES"/>
              </w:rPr>
              <w:t>Objetivo 6 Velar por el desarrollo informático de la institución con miras a brindar un servicio eficiente a los usuarios.</w:t>
            </w:r>
          </w:p>
        </w:tc>
      </w:tr>
      <w:tr w:rsidR="00D916F6" w:rsidRPr="008B03AD" w14:paraId="552BCD12" w14:textId="77777777" w:rsidTr="00C97EA3">
        <w:trPr>
          <w:trHeight w:val="1847"/>
        </w:trPr>
        <w:tc>
          <w:tcPr>
            <w:tcW w:w="559" w:type="dxa"/>
            <w:tcBorders>
              <w:top w:val="nil"/>
              <w:left w:val="single" w:sz="4" w:space="0" w:color="auto"/>
              <w:bottom w:val="single" w:sz="4" w:space="0" w:color="auto"/>
              <w:right w:val="single" w:sz="4" w:space="0" w:color="auto"/>
            </w:tcBorders>
            <w:shd w:val="clear" w:color="auto" w:fill="auto"/>
            <w:hideMark/>
          </w:tcPr>
          <w:p w14:paraId="06034E7D" w14:textId="77777777" w:rsidR="00D916F6" w:rsidRPr="008B03AD" w:rsidRDefault="00D916F6" w:rsidP="00D916F6">
            <w:pPr>
              <w:suppressAutoHyphens w:val="0"/>
              <w:jc w:val="center"/>
              <w:rPr>
                <w:iCs w:val="0"/>
                <w:sz w:val="18"/>
                <w:szCs w:val="18"/>
                <w:lang w:eastAsia="es-ES"/>
              </w:rPr>
            </w:pPr>
            <w:r w:rsidRPr="008B03AD">
              <w:rPr>
                <w:sz w:val="18"/>
                <w:szCs w:val="18"/>
                <w:lang w:eastAsia="es-ES"/>
              </w:rPr>
              <w:t> </w:t>
            </w:r>
          </w:p>
        </w:tc>
        <w:tc>
          <w:tcPr>
            <w:tcW w:w="2697" w:type="dxa"/>
            <w:tcBorders>
              <w:top w:val="nil"/>
              <w:left w:val="nil"/>
              <w:bottom w:val="single" w:sz="4" w:space="0" w:color="auto"/>
              <w:right w:val="single" w:sz="4" w:space="0" w:color="auto"/>
            </w:tcBorders>
            <w:shd w:val="clear" w:color="auto" w:fill="auto"/>
            <w:hideMark/>
          </w:tcPr>
          <w:p w14:paraId="47E6D24C" w14:textId="1D15B1B4" w:rsidR="00D916F6" w:rsidRPr="008B03AD" w:rsidRDefault="00D916F6" w:rsidP="00D916F6">
            <w:pPr>
              <w:suppressAutoHyphens w:val="0"/>
              <w:rPr>
                <w:iCs w:val="0"/>
                <w:sz w:val="18"/>
                <w:szCs w:val="18"/>
                <w:lang w:eastAsia="es-ES"/>
              </w:rPr>
            </w:pPr>
            <w:r>
              <w:rPr>
                <w:sz w:val="18"/>
                <w:szCs w:val="18"/>
                <w:lang w:eastAsia="es-ES"/>
              </w:rPr>
              <w:t>Revisar y actualizar la</w:t>
            </w:r>
            <w:r w:rsidRPr="008B03AD">
              <w:rPr>
                <w:sz w:val="18"/>
                <w:szCs w:val="18"/>
                <w:lang w:eastAsia="es-ES"/>
              </w:rPr>
              <w:t xml:space="preserve"> cartera de proyectos de TI, que incluya una priorización formal (infraestructura, multimedios, sistemas de información, etc.) así como los responsables de su ejecución para ser presentado a la Dirección General.</w:t>
            </w:r>
          </w:p>
        </w:tc>
        <w:tc>
          <w:tcPr>
            <w:tcW w:w="1320" w:type="dxa"/>
            <w:tcBorders>
              <w:top w:val="nil"/>
              <w:left w:val="nil"/>
              <w:bottom w:val="single" w:sz="4" w:space="0" w:color="auto"/>
              <w:right w:val="single" w:sz="4" w:space="0" w:color="auto"/>
            </w:tcBorders>
            <w:shd w:val="clear" w:color="auto" w:fill="auto"/>
            <w:hideMark/>
          </w:tcPr>
          <w:p w14:paraId="7D1E92FC" w14:textId="77777777" w:rsidR="00D916F6" w:rsidRPr="008B03AD" w:rsidRDefault="00D916F6" w:rsidP="00D916F6">
            <w:pPr>
              <w:suppressAutoHyphens w:val="0"/>
              <w:jc w:val="center"/>
              <w:rPr>
                <w:iCs w:val="0"/>
                <w:sz w:val="18"/>
                <w:szCs w:val="18"/>
                <w:lang w:eastAsia="es-ES"/>
              </w:rPr>
            </w:pPr>
            <w:r w:rsidRPr="008B03AD">
              <w:rPr>
                <w:sz w:val="18"/>
                <w:szCs w:val="18"/>
                <w:lang w:eastAsia="es-ES"/>
              </w:rPr>
              <w:t>Cartera de proyectos TI</w:t>
            </w:r>
          </w:p>
        </w:tc>
        <w:tc>
          <w:tcPr>
            <w:tcW w:w="601" w:type="dxa"/>
            <w:tcBorders>
              <w:top w:val="nil"/>
              <w:left w:val="nil"/>
              <w:bottom w:val="single" w:sz="4" w:space="0" w:color="auto"/>
              <w:right w:val="single" w:sz="4" w:space="0" w:color="auto"/>
            </w:tcBorders>
            <w:shd w:val="clear" w:color="auto" w:fill="auto"/>
            <w:hideMark/>
          </w:tcPr>
          <w:p w14:paraId="18F9C489" w14:textId="73572E59" w:rsidR="00D916F6" w:rsidRPr="008B03AD" w:rsidRDefault="00D916F6" w:rsidP="00D916F6">
            <w:pPr>
              <w:suppressAutoHyphens w:val="0"/>
              <w:jc w:val="center"/>
              <w:rPr>
                <w:iCs w:val="0"/>
                <w:sz w:val="18"/>
                <w:szCs w:val="18"/>
                <w:lang w:eastAsia="es-ES"/>
              </w:rPr>
            </w:pPr>
            <w:r>
              <w:rPr>
                <w:sz w:val="18"/>
                <w:szCs w:val="18"/>
                <w:lang w:eastAsia="es-ES"/>
              </w:rPr>
              <w:t>100</w:t>
            </w:r>
            <w:r w:rsidRPr="008B03AD">
              <w:rPr>
                <w:sz w:val="18"/>
                <w:szCs w:val="18"/>
                <w:lang w:eastAsia="es-ES"/>
              </w:rPr>
              <w:t>%</w:t>
            </w:r>
          </w:p>
        </w:tc>
        <w:tc>
          <w:tcPr>
            <w:tcW w:w="601" w:type="dxa"/>
            <w:tcBorders>
              <w:top w:val="nil"/>
              <w:left w:val="nil"/>
              <w:bottom w:val="single" w:sz="4" w:space="0" w:color="auto"/>
              <w:right w:val="single" w:sz="4" w:space="0" w:color="auto"/>
            </w:tcBorders>
            <w:shd w:val="clear" w:color="auto" w:fill="auto"/>
            <w:hideMark/>
          </w:tcPr>
          <w:p w14:paraId="40F58054" w14:textId="46B9E122" w:rsidR="00D916F6" w:rsidRPr="008B03AD" w:rsidRDefault="00D916F6" w:rsidP="00D916F6">
            <w:pPr>
              <w:suppressAutoHyphens w:val="0"/>
              <w:jc w:val="center"/>
              <w:rPr>
                <w:iCs w:val="0"/>
                <w:sz w:val="18"/>
                <w:szCs w:val="18"/>
                <w:lang w:eastAsia="es-ES"/>
              </w:rPr>
            </w:pPr>
            <w:r w:rsidRPr="002860F4">
              <w:rPr>
                <w:sz w:val="18"/>
                <w:szCs w:val="18"/>
                <w:lang w:eastAsia="es-ES"/>
              </w:rPr>
              <w:t>100%</w:t>
            </w:r>
          </w:p>
        </w:tc>
        <w:tc>
          <w:tcPr>
            <w:tcW w:w="601" w:type="dxa"/>
            <w:tcBorders>
              <w:top w:val="nil"/>
              <w:left w:val="nil"/>
              <w:bottom w:val="single" w:sz="4" w:space="0" w:color="auto"/>
              <w:right w:val="single" w:sz="4" w:space="0" w:color="auto"/>
            </w:tcBorders>
            <w:shd w:val="clear" w:color="auto" w:fill="auto"/>
            <w:hideMark/>
          </w:tcPr>
          <w:p w14:paraId="2548F813" w14:textId="3E684765" w:rsidR="00D916F6" w:rsidRPr="008B03AD" w:rsidRDefault="00D916F6" w:rsidP="00D916F6">
            <w:pPr>
              <w:suppressAutoHyphens w:val="0"/>
              <w:jc w:val="center"/>
              <w:rPr>
                <w:iCs w:val="0"/>
                <w:sz w:val="18"/>
                <w:szCs w:val="18"/>
                <w:lang w:eastAsia="es-ES"/>
              </w:rPr>
            </w:pPr>
            <w:r w:rsidRPr="002860F4">
              <w:rPr>
                <w:sz w:val="18"/>
                <w:szCs w:val="18"/>
                <w:lang w:eastAsia="es-ES"/>
              </w:rPr>
              <w:t>100%</w:t>
            </w:r>
          </w:p>
        </w:tc>
        <w:tc>
          <w:tcPr>
            <w:tcW w:w="601" w:type="dxa"/>
            <w:tcBorders>
              <w:top w:val="nil"/>
              <w:left w:val="nil"/>
              <w:bottom w:val="single" w:sz="4" w:space="0" w:color="auto"/>
              <w:right w:val="single" w:sz="4" w:space="0" w:color="auto"/>
            </w:tcBorders>
            <w:shd w:val="clear" w:color="auto" w:fill="auto"/>
            <w:hideMark/>
          </w:tcPr>
          <w:p w14:paraId="7B61B768" w14:textId="0DFF009D" w:rsidR="00D916F6" w:rsidRPr="008B03AD" w:rsidRDefault="00D916F6" w:rsidP="00D916F6">
            <w:pPr>
              <w:suppressAutoHyphens w:val="0"/>
              <w:jc w:val="center"/>
              <w:rPr>
                <w:iCs w:val="0"/>
                <w:sz w:val="18"/>
                <w:szCs w:val="18"/>
                <w:lang w:eastAsia="es-ES"/>
              </w:rPr>
            </w:pPr>
            <w:r w:rsidRPr="002860F4">
              <w:rPr>
                <w:sz w:val="18"/>
                <w:szCs w:val="18"/>
                <w:lang w:eastAsia="es-ES"/>
              </w:rPr>
              <w:t>100%</w:t>
            </w:r>
          </w:p>
        </w:tc>
        <w:tc>
          <w:tcPr>
            <w:tcW w:w="1300" w:type="dxa"/>
            <w:tcBorders>
              <w:top w:val="nil"/>
              <w:left w:val="nil"/>
              <w:bottom w:val="single" w:sz="4" w:space="0" w:color="auto"/>
              <w:right w:val="single" w:sz="4" w:space="0" w:color="auto"/>
            </w:tcBorders>
            <w:shd w:val="clear" w:color="auto" w:fill="auto"/>
            <w:hideMark/>
          </w:tcPr>
          <w:p w14:paraId="6EC60E0F" w14:textId="77777777" w:rsidR="00D916F6" w:rsidRPr="008B03AD" w:rsidRDefault="00D916F6" w:rsidP="00D916F6">
            <w:pPr>
              <w:suppressAutoHyphens w:val="0"/>
              <w:jc w:val="center"/>
              <w:rPr>
                <w:iCs w:val="0"/>
                <w:sz w:val="18"/>
                <w:szCs w:val="18"/>
                <w:lang w:eastAsia="es-ES"/>
              </w:rPr>
            </w:pPr>
            <w:r w:rsidRPr="008B03AD">
              <w:rPr>
                <w:sz w:val="18"/>
                <w:szCs w:val="18"/>
                <w:lang w:eastAsia="es-ES"/>
              </w:rPr>
              <w:t xml:space="preserve">Archivo Nacional y sus usuarios </w:t>
            </w:r>
          </w:p>
        </w:tc>
        <w:tc>
          <w:tcPr>
            <w:tcW w:w="1354" w:type="dxa"/>
            <w:tcBorders>
              <w:top w:val="nil"/>
              <w:left w:val="nil"/>
              <w:bottom w:val="single" w:sz="4" w:space="0" w:color="auto"/>
              <w:right w:val="single" w:sz="4" w:space="0" w:color="auto"/>
            </w:tcBorders>
            <w:shd w:val="clear" w:color="000000" w:fill="FFFFFF"/>
            <w:hideMark/>
          </w:tcPr>
          <w:p w14:paraId="3F164A43" w14:textId="77777777" w:rsidR="00D916F6" w:rsidRPr="008B03AD" w:rsidRDefault="00D916F6" w:rsidP="00D916F6">
            <w:pPr>
              <w:suppressAutoHyphens w:val="0"/>
              <w:jc w:val="center"/>
              <w:rPr>
                <w:iCs w:val="0"/>
                <w:sz w:val="18"/>
                <w:szCs w:val="18"/>
                <w:lang w:eastAsia="es-ES"/>
              </w:rPr>
            </w:pPr>
            <w:r w:rsidRPr="008B03AD">
              <w:rPr>
                <w:sz w:val="18"/>
                <w:szCs w:val="18"/>
                <w:lang w:eastAsia="es-ES"/>
              </w:rPr>
              <w:t>CGTI</w:t>
            </w:r>
            <w:r>
              <w:rPr>
                <w:sz w:val="18"/>
                <w:szCs w:val="18"/>
                <w:lang w:eastAsia="es-ES"/>
              </w:rPr>
              <w:t xml:space="preserve"> / </w:t>
            </w:r>
            <w:r w:rsidRPr="008B03AD">
              <w:rPr>
                <w:sz w:val="18"/>
                <w:szCs w:val="18"/>
                <w:lang w:eastAsia="es-ES"/>
              </w:rPr>
              <w:t>Todos los departamentos</w:t>
            </w:r>
          </w:p>
        </w:tc>
      </w:tr>
      <w:tr w:rsidR="0002643F" w:rsidRPr="008B03AD" w14:paraId="7C793A44" w14:textId="77777777" w:rsidTr="00C97EA3">
        <w:trPr>
          <w:trHeight w:val="1275"/>
        </w:trPr>
        <w:tc>
          <w:tcPr>
            <w:tcW w:w="559" w:type="dxa"/>
            <w:tcBorders>
              <w:top w:val="nil"/>
              <w:left w:val="single" w:sz="4" w:space="0" w:color="auto"/>
              <w:bottom w:val="single" w:sz="4" w:space="0" w:color="auto"/>
              <w:right w:val="single" w:sz="4" w:space="0" w:color="auto"/>
            </w:tcBorders>
            <w:shd w:val="clear" w:color="auto" w:fill="auto"/>
            <w:hideMark/>
          </w:tcPr>
          <w:p w14:paraId="0C67187D"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 </w:t>
            </w:r>
          </w:p>
        </w:tc>
        <w:tc>
          <w:tcPr>
            <w:tcW w:w="2697" w:type="dxa"/>
            <w:tcBorders>
              <w:top w:val="nil"/>
              <w:left w:val="nil"/>
              <w:bottom w:val="single" w:sz="4" w:space="0" w:color="auto"/>
              <w:right w:val="single" w:sz="4" w:space="0" w:color="auto"/>
            </w:tcBorders>
            <w:shd w:val="clear" w:color="auto" w:fill="auto"/>
            <w:hideMark/>
          </w:tcPr>
          <w:p w14:paraId="6A232AEE" w14:textId="427BD617" w:rsidR="0002643F" w:rsidRPr="008B03AD" w:rsidRDefault="00D916F6" w:rsidP="00C97EA3">
            <w:pPr>
              <w:suppressAutoHyphens w:val="0"/>
              <w:rPr>
                <w:iCs w:val="0"/>
                <w:sz w:val="18"/>
                <w:szCs w:val="18"/>
                <w:lang w:eastAsia="es-ES"/>
              </w:rPr>
            </w:pPr>
            <w:r>
              <w:rPr>
                <w:sz w:val="18"/>
                <w:szCs w:val="18"/>
                <w:lang w:eastAsia="es-ES"/>
              </w:rPr>
              <w:t xml:space="preserve">Recomendar </w:t>
            </w:r>
            <w:r w:rsidR="0002643F" w:rsidRPr="008B03AD">
              <w:rPr>
                <w:sz w:val="18"/>
                <w:szCs w:val="18"/>
                <w:lang w:eastAsia="es-ES"/>
              </w:rPr>
              <w:t>los documentos</w:t>
            </w:r>
            <w:r>
              <w:rPr>
                <w:sz w:val="18"/>
                <w:szCs w:val="18"/>
                <w:lang w:eastAsia="es-ES"/>
              </w:rPr>
              <w:t>(ideas de proyecto)</w:t>
            </w:r>
            <w:r w:rsidR="0002643F" w:rsidRPr="008B03AD">
              <w:rPr>
                <w:sz w:val="18"/>
                <w:szCs w:val="18"/>
                <w:lang w:eastAsia="es-ES"/>
              </w:rPr>
              <w:t xml:space="preserve"> de los proyectos de Tecnologías de Información que presenten los departamentos de acuerdo con la cartera de proyectos aprobada</w:t>
            </w:r>
          </w:p>
        </w:tc>
        <w:tc>
          <w:tcPr>
            <w:tcW w:w="1320" w:type="dxa"/>
            <w:tcBorders>
              <w:top w:val="nil"/>
              <w:left w:val="nil"/>
              <w:bottom w:val="single" w:sz="4" w:space="0" w:color="auto"/>
              <w:right w:val="single" w:sz="4" w:space="0" w:color="auto"/>
            </w:tcBorders>
            <w:shd w:val="clear" w:color="auto" w:fill="auto"/>
            <w:hideMark/>
          </w:tcPr>
          <w:p w14:paraId="6232DD27"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Proyectos aprobados</w:t>
            </w:r>
          </w:p>
        </w:tc>
        <w:tc>
          <w:tcPr>
            <w:tcW w:w="601" w:type="dxa"/>
            <w:tcBorders>
              <w:top w:val="nil"/>
              <w:left w:val="nil"/>
              <w:bottom w:val="single" w:sz="4" w:space="0" w:color="auto"/>
              <w:right w:val="single" w:sz="4" w:space="0" w:color="auto"/>
            </w:tcBorders>
            <w:shd w:val="clear" w:color="000000" w:fill="FFFFFF"/>
            <w:hideMark/>
          </w:tcPr>
          <w:p w14:paraId="545B0233"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427040FC"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6779D0F2"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4751C61B"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1300" w:type="dxa"/>
            <w:tcBorders>
              <w:top w:val="nil"/>
              <w:left w:val="nil"/>
              <w:bottom w:val="single" w:sz="4" w:space="0" w:color="auto"/>
              <w:right w:val="single" w:sz="4" w:space="0" w:color="auto"/>
            </w:tcBorders>
            <w:shd w:val="clear" w:color="auto" w:fill="auto"/>
            <w:hideMark/>
          </w:tcPr>
          <w:p w14:paraId="2729CCC2"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 xml:space="preserve">Archivo Nacional y sus usuarios </w:t>
            </w:r>
          </w:p>
        </w:tc>
        <w:tc>
          <w:tcPr>
            <w:tcW w:w="1354" w:type="dxa"/>
            <w:tcBorders>
              <w:top w:val="nil"/>
              <w:left w:val="nil"/>
              <w:bottom w:val="single" w:sz="4" w:space="0" w:color="auto"/>
              <w:right w:val="single" w:sz="4" w:space="0" w:color="auto"/>
            </w:tcBorders>
            <w:shd w:val="clear" w:color="000000" w:fill="FFFFFF"/>
            <w:hideMark/>
          </w:tcPr>
          <w:p w14:paraId="09A0E4E1"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CGTI</w:t>
            </w:r>
            <w:r>
              <w:rPr>
                <w:sz w:val="18"/>
                <w:szCs w:val="18"/>
                <w:lang w:eastAsia="es-ES"/>
              </w:rPr>
              <w:t xml:space="preserve"> / </w:t>
            </w:r>
            <w:r w:rsidRPr="008B03AD">
              <w:rPr>
                <w:sz w:val="18"/>
                <w:szCs w:val="18"/>
                <w:lang w:eastAsia="es-ES"/>
              </w:rPr>
              <w:t>Todos los departamentos</w:t>
            </w:r>
          </w:p>
        </w:tc>
      </w:tr>
      <w:tr w:rsidR="0002643F" w:rsidRPr="008B03AD" w14:paraId="3FCA7AFD" w14:textId="77777777" w:rsidTr="00C97EA3">
        <w:trPr>
          <w:trHeight w:val="850"/>
        </w:trPr>
        <w:tc>
          <w:tcPr>
            <w:tcW w:w="559" w:type="dxa"/>
            <w:tcBorders>
              <w:top w:val="nil"/>
              <w:left w:val="single" w:sz="4" w:space="0" w:color="auto"/>
              <w:bottom w:val="single" w:sz="4" w:space="0" w:color="auto"/>
              <w:right w:val="single" w:sz="4" w:space="0" w:color="auto"/>
            </w:tcBorders>
            <w:shd w:val="clear" w:color="auto" w:fill="auto"/>
            <w:hideMark/>
          </w:tcPr>
          <w:p w14:paraId="51BD3B30"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lastRenderedPageBreak/>
              <w:t> </w:t>
            </w:r>
          </w:p>
        </w:tc>
        <w:tc>
          <w:tcPr>
            <w:tcW w:w="2697" w:type="dxa"/>
            <w:tcBorders>
              <w:top w:val="nil"/>
              <w:left w:val="nil"/>
              <w:bottom w:val="single" w:sz="4" w:space="0" w:color="auto"/>
              <w:right w:val="single" w:sz="4" w:space="0" w:color="auto"/>
            </w:tcBorders>
            <w:shd w:val="clear" w:color="auto" w:fill="auto"/>
            <w:hideMark/>
          </w:tcPr>
          <w:p w14:paraId="63947D46" w14:textId="77777777" w:rsidR="0002643F" w:rsidRPr="008B03AD" w:rsidRDefault="0002643F" w:rsidP="00C97EA3">
            <w:pPr>
              <w:suppressAutoHyphens w:val="0"/>
              <w:rPr>
                <w:iCs w:val="0"/>
                <w:sz w:val="18"/>
                <w:szCs w:val="18"/>
                <w:lang w:eastAsia="es-ES"/>
              </w:rPr>
            </w:pPr>
            <w:r w:rsidRPr="008B03AD">
              <w:rPr>
                <w:sz w:val="18"/>
                <w:szCs w:val="18"/>
                <w:lang w:eastAsia="es-ES"/>
              </w:rPr>
              <w:t>Realizar una evaluación del cumplimiento del Plan Estratégico de Tecnologías de información</w:t>
            </w:r>
          </w:p>
        </w:tc>
        <w:tc>
          <w:tcPr>
            <w:tcW w:w="1320" w:type="dxa"/>
            <w:tcBorders>
              <w:top w:val="nil"/>
              <w:left w:val="nil"/>
              <w:bottom w:val="single" w:sz="4" w:space="0" w:color="auto"/>
              <w:right w:val="single" w:sz="4" w:space="0" w:color="auto"/>
            </w:tcBorders>
            <w:shd w:val="clear" w:color="auto" w:fill="auto"/>
            <w:hideMark/>
          </w:tcPr>
          <w:p w14:paraId="5296C24A"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Evaluaciones realizadas</w:t>
            </w:r>
          </w:p>
        </w:tc>
        <w:tc>
          <w:tcPr>
            <w:tcW w:w="601" w:type="dxa"/>
            <w:tcBorders>
              <w:top w:val="nil"/>
              <w:left w:val="nil"/>
              <w:bottom w:val="single" w:sz="4" w:space="0" w:color="auto"/>
              <w:right w:val="single" w:sz="4" w:space="0" w:color="auto"/>
            </w:tcBorders>
            <w:shd w:val="clear" w:color="auto" w:fill="auto"/>
            <w:hideMark/>
          </w:tcPr>
          <w:p w14:paraId="7CA8853E"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 </w:t>
            </w:r>
          </w:p>
        </w:tc>
        <w:tc>
          <w:tcPr>
            <w:tcW w:w="601" w:type="dxa"/>
            <w:tcBorders>
              <w:top w:val="nil"/>
              <w:left w:val="nil"/>
              <w:bottom w:val="single" w:sz="4" w:space="0" w:color="auto"/>
              <w:right w:val="single" w:sz="4" w:space="0" w:color="auto"/>
            </w:tcBorders>
            <w:shd w:val="clear" w:color="000000" w:fill="FFFFFF"/>
            <w:hideMark/>
          </w:tcPr>
          <w:p w14:paraId="680C9F18"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auto" w:fill="auto"/>
            <w:hideMark/>
          </w:tcPr>
          <w:p w14:paraId="47405A6C"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 </w:t>
            </w:r>
          </w:p>
        </w:tc>
        <w:tc>
          <w:tcPr>
            <w:tcW w:w="601" w:type="dxa"/>
            <w:tcBorders>
              <w:top w:val="nil"/>
              <w:left w:val="nil"/>
              <w:bottom w:val="single" w:sz="4" w:space="0" w:color="auto"/>
              <w:right w:val="single" w:sz="4" w:space="0" w:color="auto"/>
            </w:tcBorders>
            <w:shd w:val="clear" w:color="000000" w:fill="FFFFFF"/>
            <w:hideMark/>
          </w:tcPr>
          <w:p w14:paraId="0AD9C0FF"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1300" w:type="dxa"/>
            <w:tcBorders>
              <w:top w:val="nil"/>
              <w:left w:val="nil"/>
              <w:bottom w:val="single" w:sz="4" w:space="0" w:color="auto"/>
              <w:right w:val="single" w:sz="4" w:space="0" w:color="auto"/>
            </w:tcBorders>
            <w:shd w:val="clear" w:color="auto" w:fill="auto"/>
            <w:hideMark/>
          </w:tcPr>
          <w:p w14:paraId="5ECDAF5B"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 xml:space="preserve">Archivo Nacional y sus usuarios </w:t>
            </w:r>
          </w:p>
        </w:tc>
        <w:tc>
          <w:tcPr>
            <w:tcW w:w="1354" w:type="dxa"/>
            <w:tcBorders>
              <w:top w:val="nil"/>
              <w:left w:val="nil"/>
              <w:bottom w:val="single" w:sz="4" w:space="0" w:color="auto"/>
              <w:right w:val="single" w:sz="4" w:space="0" w:color="auto"/>
            </w:tcBorders>
            <w:shd w:val="clear" w:color="auto" w:fill="auto"/>
            <w:hideMark/>
          </w:tcPr>
          <w:p w14:paraId="13CD2328"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CGTI</w:t>
            </w:r>
            <w:r>
              <w:rPr>
                <w:sz w:val="18"/>
                <w:szCs w:val="18"/>
                <w:lang w:eastAsia="es-ES"/>
              </w:rPr>
              <w:t xml:space="preserve"> / </w:t>
            </w:r>
            <w:r w:rsidRPr="008B03AD">
              <w:rPr>
                <w:sz w:val="18"/>
                <w:szCs w:val="18"/>
                <w:lang w:eastAsia="es-ES"/>
              </w:rPr>
              <w:t>DTI</w:t>
            </w:r>
          </w:p>
        </w:tc>
      </w:tr>
      <w:tr w:rsidR="0002643F" w:rsidRPr="008B03AD" w14:paraId="780EF71C" w14:textId="77777777" w:rsidTr="00C97EA3">
        <w:trPr>
          <w:trHeight w:val="1131"/>
        </w:trPr>
        <w:tc>
          <w:tcPr>
            <w:tcW w:w="559" w:type="dxa"/>
            <w:tcBorders>
              <w:top w:val="nil"/>
              <w:left w:val="single" w:sz="4" w:space="0" w:color="auto"/>
              <w:bottom w:val="single" w:sz="4" w:space="0" w:color="auto"/>
              <w:right w:val="single" w:sz="4" w:space="0" w:color="auto"/>
            </w:tcBorders>
            <w:shd w:val="clear" w:color="auto" w:fill="auto"/>
            <w:hideMark/>
          </w:tcPr>
          <w:p w14:paraId="55DD245C"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 </w:t>
            </w:r>
          </w:p>
        </w:tc>
        <w:tc>
          <w:tcPr>
            <w:tcW w:w="2697" w:type="dxa"/>
            <w:tcBorders>
              <w:top w:val="nil"/>
              <w:left w:val="nil"/>
              <w:bottom w:val="single" w:sz="4" w:space="0" w:color="auto"/>
              <w:right w:val="single" w:sz="4" w:space="0" w:color="auto"/>
            </w:tcBorders>
            <w:shd w:val="clear" w:color="auto" w:fill="auto"/>
            <w:hideMark/>
          </w:tcPr>
          <w:p w14:paraId="1FC8BF35" w14:textId="77777777" w:rsidR="0002643F" w:rsidRPr="008B03AD" w:rsidRDefault="0002643F" w:rsidP="00C97EA3">
            <w:pPr>
              <w:suppressAutoHyphens w:val="0"/>
              <w:rPr>
                <w:iCs w:val="0"/>
                <w:sz w:val="18"/>
                <w:szCs w:val="18"/>
                <w:lang w:eastAsia="es-ES"/>
              </w:rPr>
            </w:pPr>
            <w:r w:rsidRPr="008B03AD">
              <w:rPr>
                <w:sz w:val="18"/>
                <w:szCs w:val="18"/>
                <w:lang w:eastAsia="es-ES"/>
              </w:rPr>
              <w:t>Atender el 100% de las consultas internas, que le competen a la comisión, en materia de Tecnologías de Información.</w:t>
            </w:r>
          </w:p>
        </w:tc>
        <w:tc>
          <w:tcPr>
            <w:tcW w:w="1320" w:type="dxa"/>
            <w:tcBorders>
              <w:top w:val="nil"/>
              <w:left w:val="nil"/>
              <w:bottom w:val="single" w:sz="4" w:space="0" w:color="auto"/>
              <w:right w:val="single" w:sz="4" w:space="0" w:color="auto"/>
            </w:tcBorders>
            <w:shd w:val="clear" w:color="auto" w:fill="auto"/>
            <w:hideMark/>
          </w:tcPr>
          <w:p w14:paraId="735C094D"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Consultas atendidas</w:t>
            </w:r>
          </w:p>
        </w:tc>
        <w:tc>
          <w:tcPr>
            <w:tcW w:w="601" w:type="dxa"/>
            <w:tcBorders>
              <w:top w:val="nil"/>
              <w:left w:val="nil"/>
              <w:bottom w:val="single" w:sz="4" w:space="0" w:color="auto"/>
              <w:right w:val="single" w:sz="4" w:space="0" w:color="auto"/>
            </w:tcBorders>
            <w:shd w:val="clear" w:color="000000" w:fill="FFFFFF"/>
            <w:hideMark/>
          </w:tcPr>
          <w:p w14:paraId="2CDDBFE4"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52175D7A"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6569EE61"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2BEAF002"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1300" w:type="dxa"/>
            <w:tcBorders>
              <w:top w:val="nil"/>
              <w:left w:val="nil"/>
              <w:bottom w:val="single" w:sz="4" w:space="0" w:color="auto"/>
              <w:right w:val="single" w:sz="4" w:space="0" w:color="auto"/>
            </w:tcBorders>
            <w:shd w:val="clear" w:color="auto" w:fill="auto"/>
            <w:hideMark/>
          </w:tcPr>
          <w:p w14:paraId="6F063E5C"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 xml:space="preserve">Archivo Nacional y sus usuarios </w:t>
            </w:r>
          </w:p>
        </w:tc>
        <w:tc>
          <w:tcPr>
            <w:tcW w:w="1354" w:type="dxa"/>
            <w:tcBorders>
              <w:top w:val="nil"/>
              <w:left w:val="nil"/>
              <w:bottom w:val="single" w:sz="4" w:space="0" w:color="auto"/>
              <w:right w:val="single" w:sz="4" w:space="0" w:color="auto"/>
            </w:tcBorders>
            <w:shd w:val="clear" w:color="auto" w:fill="auto"/>
            <w:hideMark/>
          </w:tcPr>
          <w:p w14:paraId="5D93541E"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CGTI</w:t>
            </w:r>
          </w:p>
        </w:tc>
      </w:tr>
      <w:tr w:rsidR="0002643F" w:rsidRPr="008B03AD" w14:paraId="43DF1609" w14:textId="77777777" w:rsidTr="00EB6F4F">
        <w:trPr>
          <w:trHeight w:val="992"/>
        </w:trPr>
        <w:tc>
          <w:tcPr>
            <w:tcW w:w="559" w:type="dxa"/>
            <w:tcBorders>
              <w:top w:val="nil"/>
              <w:left w:val="single" w:sz="4" w:space="0" w:color="auto"/>
              <w:bottom w:val="nil"/>
              <w:right w:val="single" w:sz="4" w:space="0" w:color="auto"/>
            </w:tcBorders>
            <w:shd w:val="clear" w:color="auto" w:fill="auto"/>
            <w:hideMark/>
          </w:tcPr>
          <w:p w14:paraId="712AE2CE"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 </w:t>
            </w:r>
          </w:p>
        </w:tc>
        <w:tc>
          <w:tcPr>
            <w:tcW w:w="2697" w:type="dxa"/>
            <w:tcBorders>
              <w:top w:val="nil"/>
              <w:left w:val="nil"/>
              <w:bottom w:val="nil"/>
              <w:right w:val="single" w:sz="4" w:space="0" w:color="auto"/>
            </w:tcBorders>
            <w:shd w:val="clear" w:color="auto" w:fill="auto"/>
            <w:hideMark/>
          </w:tcPr>
          <w:p w14:paraId="154BFFEF" w14:textId="69ADFCA1" w:rsidR="0002643F" w:rsidRPr="008B03AD" w:rsidRDefault="00D916F6" w:rsidP="00C97EA3">
            <w:pPr>
              <w:suppressAutoHyphens w:val="0"/>
              <w:rPr>
                <w:iCs w:val="0"/>
                <w:sz w:val="18"/>
                <w:szCs w:val="18"/>
                <w:lang w:eastAsia="es-ES"/>
              </w:rPr>
            </w:pPr>
            <w:r>
              <w:rPr>
                <w:sz w:val="18"/>
                <w:szCs w:val="18"/>
                <w:lang w:eastAsia="es-ES"/>
              </w:rPr>
              <w:t>Elaborar una propuesta de alfabetización tecnología para el personal del Archivo Nacional, específicamente en capacitación en ofimática</w:t>
            </w:r>
          </w:p>
        </w:tc>
        <w:tc>
          <w:tcPr>
            <w:tcW w:w="1320" w:type="dxa"/>
            <w:tcBorders>
              <w:top w:val="nil"/>
              <w:left w:val="nil"/>
              <w:bottom w:val="nil"/>
              <w:right w:val="single" w:sz="4" w:space="0" w:color="auto"/>
            </w:tcBorders>
            <w:shd w:val="clear" w:color="auto" w:fill="auto"/>
            <w:hideMark/>
          </w:tcPr>
          <w:p w14:paraId="1FA63A7C" w14:textId="26F69F17" w:rsidR="0002643F" w:rsidRPr="008B03AD" w:rsidRDefault="00D916F6" w:rsidP="00C97EA3">
            <w:pPr>
              <w:suppressAutoHyphens w:val="0"/>
              <w:jc w:val="center"/>
              <w:rPr>
                <w:iCs w:val="0"/>
                <w:sz w:val="18"/>
                <w:szCs w:val="18"/>
                <w:lang w:eastAsia="es-ES"/>
              </w:rPr>
            </w:pPr>
            <w:r>
              <w:rPr>
                <w:sz w:val="18"/>
                <w:szCs w:val="18"/>
                <w:lang w:eastAsia="es-ES"/>
              </w:rPr>
              <w:t>Propuesta de capacitación</w:t>
            </w:r>
          </w:p>
        </w:tc>
        <w:tc>
          <w:tcPr>
            <w:tcW w:w="601" w:type="dxa"/>
            <w:tcBorders>
              <w:top w:val="nil"/>
              <w:left w:val="nil"/>
              <w:bottom w:val="nil"/>
              <w:right w:val="single" w:sz="4" w:space="0" w:color="auto"/>
            </w:tcBorders>
            <w:shd w:val="clear" w:color="000000" w:fill="FFFFFF"/>
            <w:hideMark/>
          </w:tcPr>
          <w:p w14:paraId="471E6589"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nil"/>
              <w:right w:val="single" w:sz="4" w:space="0" w:color="auto"/>
            </w:tcBorders>
            <w:shd w:val="clear" w:color="000000" w:fill="FFFFFF"/>
            <w:hideMark/>
          </w:tcPr>
          <w:p w14:paraId="742A2556"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nil"/>
              <w:right w:val="single" w:sz="4" w:space="0" w:color="auto"/>
            </w:tcBorders>
            <w:shd w:val="clear" w:color="000000" w:fill="FFFFFF"/>
            <w:hideMark/>
          </w:tcPr>
          <w:p w14:paraId="0FE75C04"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nil"/>
              <w:right w:val="single" w:sz="4" w:space="0" w:color="auto"/>
            </w:tcBorders>
            <w:shd w:val="clear" w:color="000000" w:fill="FFFFFF"/>
            <w:hideMark/>
          </w:tcPr>
          <w:p w14:paraId="39C1BE06"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100%</w:t>
            </w:r>
          </w:p>
        </w:tc>
        <w:tc>
          <w:tcPr>
            <w:tcW w:w="1300" w:type="dxa"/>
            <w:tcBorders>
              <w:top w:val="nil"/>
              <w:left w:val="nil"/>
              <w:bottom w:val="nil"/>
              <w:right w:val="single" w:sz="4" w:space="0" w:color="auto"/>
            </w:tcBorders>
            <w:shd w:val="clear" w:color="auto" w:fill="auto"/>
            <w:hideMark/>
          </w:tcPr>
          <w:p w14:paraId="58A3CB56"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 xml:space="preserve">Archivo Nacional y sus usuarios </w:t>
            </w:r>
          </w:p>
        </w:tc>
        <w:tc>
          <w:tcPr>
            <w:tcW w:w="1354" w:type="dxa"/>
            <w:tcBorders>
              <w:top w:val="nil"/>
              <w:left w:val="nil"/>
              <w:bottom w:val="nil"/>
              <w:right w:val="single" w:sz="4" w:space="0" w:color="auto"/>
            </w:tcBorders>
            <w:shd w:val="clear" w:color="auto" w:fill="auto"/>
            <w:hideMark/>
          </w:tcPr>
          <w:p w14:paraId="1EBC964F" w14:textId="77777777" w:rsidR="0002643F" w:rsidRPr="008B03AD" w:rsidRDefault="0002643F" w:rsidP="00C97EA3">
            <w:pPr>
              <w:suppressAutoHyphens w:val="0"/>
              <w:jc w:val="center"/>
              <w:rPr>
                <w:iCs w:val="0"/>
                <w:sz w:val="18"/>
                <w:szCs w:val="18"/>
                <w:lang w:eastAsia="es-ES"/>
              </w:rPr>
            </w:pPr>
            <w:r w:rsidRPr="008B03AD">
              <w:rPr>
                <w:sz w:val="18"/>
                <w:szCs w:val="18"/>
                <w:lang w:eastAsia="es-ES"/>
              </w:rPr>
              <w:t>CGTI</w:t>
            </w:r>
          </w:p>
        </w:tc>
      </w:tr>
      <w:tr w:rsidR="00D916F6" w:rsidRPr="008B03AD" w14:paraId="74AFEFA1" w14:textId="77777777" w:rsidTr="001652DC">
        <w:trPr>
          <w:trHeight w:val="1427"/>
        </w:trPr>
        <w:tc>
          <w:tcPr>
            <w:tcW w:w="559" w:type="dxa"/>
            <w:tcBorders>
              <w:top w:val="nil"/>
              <w:left w:val="single" w:sz="4" w:space="0" w:color="auto"/>
              <w:bottom w:val="nil"/>
              <w:right w:val="single" w:sz="4" w:space="0" w:color="auto"/>
            </w:tcBorders>
            <w:shd w:val="clear" w:color="auto" w:fill="auto"/>
          </w:tcPr>
          <w:p w14:paraId="509C180E" w14:textId="77777777" w:rsidR="00D916F6" w:rsidRPr="008B03AD" w:rsidRDefault="00D916F6" w:rsidP="00D916F6">
            <w:pPr>
              <w:suppressAutoHyphens w:val="0"/>
              <w:jc w:val="center"/>
              <w:rPr>
                <w:sz w:val="18"/>
                <w:szCs w:val="18"/>
                <w:lang w:eastAsia="es-ES"/>
              </w:rPr>
            </w:pPr>
          </w:p>
        </w:tc>
        <w:tc>
          <w:tcPr>
            <w:tcW w:w="2697" w:type="dxa"/>
            <w:tcBorders>
              <w:top w:val="nil"/>
              <w:left w:val="nil"/>
              <w:bottom w:val="nil"/>
              <w:right w:val="single" w:sz="4" w:space="0" w:color="auto"/>
            </w:tcBorders>
            <w:shd w:val="clear" w:color="auto" w:fill="auto"/>
          </w:tcPr>
          <w:p w14:paraId="0F53C11B" w14:textId="76B0D1FE" w:rsidR="00D916F6" w:rsidRDefault="00D916F6" w:rsidP="00D916F6">
            <w:pPr>
              <w:suppressAutoHyphens w:val="0"/>
              <w:rPr>
                <w:sz w:val="18"/>
                <w:szCs w:val="18"/>
                <w:lang w:eastAsia="es-ES"/>
              </w:rPr>
            </w:pPr>
            <w:r>
              <w:rPr>
                <w:sz w:val="18"/>
                <w:szCs w:val="18"/>
                <w:lang w:eastAsia="es-ES"/>
              </w:rPr>
              <w:t>Asesorar en la elaboración del Plan Estratégico de Tecnologías de Información para incorporarlo en el Plan Estratégico Institucional 2018-2022</w:t>
            </w:r>
          </w:p>
        </w:tc>
        <w:tc>
          <w:tcPr>
            <w:tcW w:w="1320" w:type="dxa"/>
            <w:tcBorders>
              <w:top w:val="nil"/>
              <w:left w:val="nil"/>
              <w:bottom w:val="nil"/>
              <w:right w:val="single" w:sz="4" w:space="0" w:color="auto"/>
            </w:tcBorders>
            <w:shd w:val="clear" w:color="auto" w:fill="auto"/>
          </w:tcPr>
          <w:p w14:paraId="1B23F17E" w14:textId="138184BB" w:rsidR="00D916F6" w:rsidRDefault="00EB6F4F" w:rsidP="00D916F6">
            <w:pPr>
              <w:suppressAutoHyphens w:val="0"/>
              <w:jc w:val="center"/>
              <w:rPr>
                <w:sz w:val="18"/>
                <w:szCs w:val="18"/>
                <w:lang w:eastAsia="es-ES"/>
              </w:rPr>
            </w:pPr>
            <w:r>
              <w:rPr>
                <w:sz w:val="18"/>
                <w:szCs w:val="18"/>
                <w:lang w:eastAsia="es-ES"/>
              </w:rPr>
              <w:t>Acciones realizadas</w:t>
            </w:r>
          </w:p>
        </w:tc>
        <w:tc>
          <w:tcPr>
            <w:tcW w:w="601" w:type="dxa"/>
            <w:tcBorders>
              <w:top w:val="nil"/>
              <w:left w:val="nil"/>
              <w:bottom w:val="nil"/>
              <w:right w:val="single" w:sz="4" w:space="0" w:color="auto"/>
            </w:tcBorders>
            <w:shd w:val="clear" w:color="000000" w:fill="FFFFFF"/>
          </w:tcPr>
          <w:p w14:paraId="4CF42997" w14:textId="212D9E63" w:rsidR="00D916F6" w:rsidRPr="008B03AD" w:rsidRDefault="00D916F6" w:rsidP="00D916F6">
            <w:pPr>
              <w:suppressAutoHyphens w:val="0"/>
              <w:jc w:val="center"/>
              <w:rPr>
                <w:sz w:val="18"/>
                <w:szCs w:val="18"/>
                <w:lang w:eastAsia="es-ES"/>
              </w:rPr>
            </w:pPr>
            <w:r w:rsidRPr="008B03AD">
              <w:rPr>
                <w:sz w:val="18"/>
                <w:szCs w:val="18"/>
                <w:lang w:eastAsia="es-ES"/>
              </w:rPr>
              <w:t>100%</w:t>
            </w:r>
          </w:p>
        </w:tc>
        <w:tc>
          <w:tcPr>
            <w:tcW w:w="601" w:type="dxa"/>
            <w:tcBorders>
              <w:top w:val="nil"/>
              <w:left w:val="nil"/>
              <w:bottom w:val="nil"/>
              <w:right w:val="single" w:sz="4" w:space="0" w:color="auto"/>
            </w:tcBorders>
            <w:shd w:val="clear" w:color="000000" w:fill="FFFFFF"/>
          </w:tcPr>
          <w:p w14:paraId="4DEC763F" w14:textId="6E220D56" w:rsidR="00D916F6" w:rsidRPr="008B03AD" w:rsidRDefault="00D916F6" w:rsidP="00D916F6">
            <w:pPr>
              <w:suppressAutoHyphens w:val="0"/>
              <w:jc w:val="center"/>
              <w:rPr>
                <w:sz w:val="18"/>
                <w:szCs w:val="18"/>
                <w:lang w:eastAsia="es-ES"/>
              </w:rPr>
            </w:pPr>
            <w:r w:rsidRPr="008B03AD">
              <w:rPr>
                <w:sz w:val="18"/>
                <w:szCs w:val="18"/>
                <w:lang w:eastAsia="es-ES"/>
              </w:rPr>
              <w:t>100%</w:t>
            </w:r>
          </w:p>
        </w:tc>
        <w:tc>
          <w:tcPr>
            <w:tcW w:w="601" w:type="dxa"/>
            <w:tcBorders>
              <w:top w:val="nil"/>
              <w:left w:val="nil"/>
              <w:bottom w:val="nil"/>
              <w:right w:val="single" w:sz="4" w:space="0" w:color="auto"/>
            </w:tcBorders>
            <w:shd w:val="clear" w:color="000000" w:fill="FFFFFF"/>
          </w:tcPr>
          <w:p w14:paraId="03813A6A" w14:textId="2B668020" w:rsidR="00D916F6" w:rsidRPr="008B03AD" w:rsidRDefault="00D916F6" w:rsidP="00D916F6">
            <w:pPr>
              <w:suppressAutoHyphens w:val="0"/>
              <w:jc w:val="center"/>
              <w:rPr>
                <w:sz w:val="18"/>
                <w:szCs w:val="18"/>
                <w:lang w:eastAsia="es-ES"/>
              </w:rPr>
            </w:pPr>
            <w:r w:rsidRPr="008B03AD">
              <w:rPr>
                <w:sz w:val="18"/>
                <w:szCs w:val="18"/>
                <w:lang w:eastAsia="es-ES"/>
              </w:rPr>
              <w:t>100%</w:t>
            </w:r>
          </w:p>
        </w:tc>
        <w:tc>
          <w:tcPr>
            <w:tcW w:w="601" w:type="dxa"/>
            <w:tcBorders>
              <w:top w:val="nil"/>
              <w:left w:val="nil"/>
              <w:bottom w:val="nil"/>
              <w:right w:val="single" w:sz="4" w:space="0" w:color="auto"/>
            </w:tcBorders>
            <w:shd w:val="clear" w:color="000000" w:fill="FFFFFF"/>
          </w:tcPr>
          <w:p w14:paraId="0FAA9AB9" w14:textId="164E040D" w:rsidR="00D916F6" w:rsidRPr="008B03AD" w:rsidRDefault="00D916F6" w:rsidP="00D916F6">
            <w:pPr>
              <w:suppressAutoHyphens w:val="0"/>
              <w:jc w:val="center"/>
              <w:rPr>
                <w:sz w:val="18"/>
                <w:szCs w:val="18"/>
                <w:lang w:eastAsia="es-ES"/>
              </w:rPr>
            </w:pPr>
            <w:r w:rsidRPr="008B03AD">
              <w:rPr>
                <w:sz w:val="18"/>
                <w:szCs w:val="18"/>
                <w:lang w:eastAsia="es-ES"/>
              </w:rPr>
              <w:t>100%</w:t>
            </w:r>
          </w:p>
        </w:tc>
        <w:tc>
          <w:tcPr>
            <w:tcW w:w="1300" w:type="dxa"/>
            <w:tcBorders>
              <w:top w:val="nil"/>
              <w:left w:val="nil"/>
              <w:bottom w:val="nil"/>
              <w:right w:val="single" w:sz="4" w:space="0" w:color="auto"/>
            </w:tcBorders>
            <w:shd w:val="clear" w:color="auto" w:fill="auto"/>
          </w:tcPr>
          <w:p w14:paraId="1EFE771D" w14:textId="223A75A4" w:rsidR="00D916F6" w:rsidRPr="008B03AD" w:rsidRDefault="00D916F6" w:rsidP="00D916F6">
            <w:pPr>
              <w:suppressAutoHyphens w:val="0"/>
              <w:jc w:val="center"/>
              <w:rPr>
                <w:sz w:val="18"/>
                <w:szCs w:val="18"/>
                <w:lang w:eastAsia="es-ES"/>
              </w:rPr>
            </w:pPr>
            <w:r w:rsidRPr="008B03AD">
              <w:rPr>
                <w:sz w:val="18"/>
                <w:szCs w:val="18"/>
                <w:lang w:eastAsia="es-ES"/>
              </w:rPr>
              <w:t xml:space="preserve">Archivo Nacional y sus usuarios </w:t>
            </w:r>
          </w:p>
        </w:tc>
        <w:tc>
          <w:tcPr>
            <w:tcW w:w="1354" w:type="dxa"/>
            <w:tcBorders>
              <w:top w:val="nil"/>
              <w:left w:val="nil"/>
              <w:bottom w:val="nil"/>
              <w:right w:val="single" w:sz="4" w:space="0" w:color="auto"/>
            </w:tcBorders>
            <w:shd w:val="clear" w:color="auto" w:fill="auto"/>
          </w:tcPr>
          <w:p w14:paraId="232C4717" w14:textId="37BFDD1C" w:rsidR="00D916F6" w:rsidRPr="008B03AD" w:rsidRDefault="00D916F6" w:rsidP="00D916F6">
            <w:pPr>
              <w:suppressAutoHyphens w:val="0"/>
              <w:jc w:val="center"/>
              <w:rPr>
                <w:sz w:val="18"/>
                <w:szCs w:val="18"/>
                <w:lang w:eastAsia="es-ES"/>
              </w:rPr>
            </w:pPr>
            <w:r w:rsidRPr="008B03AD">
              <w:rPr>
                <w:sz w:val="18"/>
                <w:szCs w:val="18"/>
                <w:lang w:eastAsia="es-ES"/>
              </w:rPr>
              <w:t>CGTI</w:t>
            </w:r>
          </w:p>
        </w:tc>
      </w:tr>
      <w:tr w:rsidR="00EB6F4F" w:rsidRPr="008B03AD" w14:paraId="29A3D5C7" w14:textId="77777777" w:rsidTr="001652DC">
        <w:trPr>
          <w:trHeight w:val="1133"/>
        </w:trPr>
        <w:tc>
          <w:tcPr>
            <w:tcW w:w="559" w:type="dxa"/>
            <w:tcBorders>
              <w:top w:val="nil"/>
              <w:left w:val="single" w:sz="4" w:space="0" w:color="auto"/>
              <w:bottom w:val="nil"/>
              <w:right w:val="single" w:sz="4" w:space="0" w:color="auto"/>
            </w:tcBorders>
            <w:shd w:val="clear" w:color="auto" w:fill="auto"/>
          </w:tcPr>
          <w:p w14:paraId="6EECACD7" w14:textId="77777777" w:rsidR="00EB6F4F" w:rsidRPr="008B03AD" w:rsidRDefault="00EB6F4F" w:rsidP="00D916F6">
            <w:pPr>
              <w:suppressAutoHyphens w:val="0"/>
              <w:jc w:val="center"/>
              <w:rPr>
                <w:sz w:val="18"/>
                <w:szCs w:val="18"/>
                <w:lang w:eastAsia="es-ES"/>
              </w:rPr>
            </w:pPr>
          </w:p>
        </w:tc>
        <w:tc>
          <w:tcPr>
            <w:tcW w:w="2697" w:type="dxa"/>
            <w:tcBorders>
              <w:top w:val="nil"/>
              <w:left w:val="nil"/>
              <w:bottom w:val="nil"/>
              <w:right w:val="single" w:sz="4" w:space="0" w:color="auto"/>
            </w:tcBorders>
            <w:shd w:val="clear" w:color="auto" w:fill="auto"/>
          </w:tcPr>
          <w:p w14:paraId="08AFB642" w14:textId="326A627D" w:rsidR="00EB6F4F" w:rsidRDefault="001652DC" w:rsidP="001652DC">
            <w:pPr>
              <w:suppressAutoHyphens w:val="0"/>
              <w:rPr>
                <w:sz w:val="18"/>
                <w:szCs w:val="18"/>
                <w:lang w:eastAsia="es-ES"/>
              </w:rPr>
            </w:pPr>
            <w:r>
              <w:rPr>
                <w:sz w:val="18"/>
                <w:szCs w:val="18"/>
                <w:lang w:eastAsia="es-ES"/>
              </w:rPr>
              <w:t>Dar seguimiento al p</w:t>
            </w:r>
            <w:r w:rsidR="00EB6F4F">
              <w:rPr>
                <w:sz w:val="18"/>
                <w:szCs w:val="18"/>
                <w:lang w:eastAsia="es-ES"/>
              </w:rPr>
              <w:t xml:space="preserve">lan piloto </w:t>
            </w:r>
            <w:r>
              <w:rPr>
                <w:sz w:val="18"/>
                <w:szCs w:val="18"/>
                <w:lang w:eastAsia="es-ES"/>
              </w:rPr>
              <w:t>para la implementación del uso de Share Point por parte de las jefaturas de departamento.</w:t>
            </w:r>
          </w:p>
        </w:tc>
        <w:tc>
          <w:tcPr>
            <w:tcW w:w="1320" w:type="dxa"/>
            <w:tcBorders>
              <w:top w:val="nil"/>
              <w:left w:val="nil"/>
              <w:bottom w:val="nil"/>
              <w:right w:val="single" w:sz="4" w:space="0" w:color="auto"/>
            </w:tcBorders>
            <w:shd w:val="clear" w:color="auto" w:fill="auto"/>
          </w:tcPr>
          <w:p w14:paraId="57EFC915" w14:textId="422D6959" w:rsidR="00EB6F4F" w:rsidRDefault="00EB6F4F" w:rsidP="00D916F6">
            <w:pPr>
              <w:suppressAutoHyphens w:val="0"/>
              <w:jc w:val="center"/>
              <w:rPr>
                <w:sz w:val="18"/>
                <w:szCs w:val="18"/>
                <w:lang w:eastAsia="es-ES"/>
              </w:rPr>
            </w:pPr>
            <w:r>
              <w:rPr>
                <w:sz w:val="18"/>
                <w:szCs w:val="18"/>
                <w:lang w:eastAsia="es-ES"/>
              </w:rPr>
              <w:t>Plan piloto ejecutado</w:t>
            </w:r>
          </w:p>
        </w:tc>
        <w:tc>
          <w:tcPr>
            <w:tcW w:w="601" w:type="dxa"/>
            <w:tcBorders>
              <w:top w:val="nil"/>
              <w:left w:val="nil"/>
              <w:bottom w:val="nil"/>
              <w:right w:val="single" w:sz="4" w:space="0" w:color="auto"/>
            </w:tcBorders>
            <w:shd w:val="clear" w:color="000000" w:fill="FFFFFF"/>
          </w:tcPr>
          <w:p w14:paraId="250212EE" w14:textId="77777777" w:rsidR="00EB6F4F" w:rsidRPr="008B03AD" w:rsidRDefault="00EB6F4F" w:rsidP="00D916F6">
            <w:pPr>
              <w:suppressAutoHyphens w:val="0"/>
              <w:jc w:val="center"/>
              <w:rPr>
                <w:sz w:val="18"/>
                <w:szCs w:val="18"/>
                <w:lang w:eastAsia="es-ES"/>
              </w:rPr>
            </w:pPr>
          </w:p>
        </w:tc>
        <w:tc>
          <w:tcPr>
            <w:tcW w:w="601" w:type="dxa"/>
            <w:tcBorders>
              <w:top w:val="nil"/>
              <w:left w:val="nil"/>
              <w:bottom w:val="nil"/>
              <w:right w:val="single" w:sz="4" w:space="0" w:color="auto"/>
            </w:tcBorders>
            <w:shd w:val="clear" w:color="000000" w:fill="FFFFFF"/>
          </w:tcPr>
          <w:p w14:paraId="5B9D084E" w14:textId="77777777" w:rsidR="00EB6F4F" w:rsidRPr="008B03AD" w:rsidRDefault="00EB6F4F" w:rsidP="00D916F6">
            <w:pPr>
              <w:suppressAutoHyphens w:val="0"/>
              <w:jc w:val="center"/>
              <w:rPr>
                <w:sz w:val="18"/>
                <w:szCs w:val="18"/>
                <w:lang w:eastAsia="es-ES"/>
              </w:rPr>
            </w:pPr>
          </w:p>
        </w:tc>
        <w:tc>
          <w:tcPr>
            <w:tcW w:w="601" w:type="dxa"/>
            <w:tcBorders>
              <w:top w:val="nil"/>
              <w:left w:val="nil"/>
              <w:bottom w:val="nil"/>
              <w:right w:val="single" w:sz="4" w:space="0" w:color="auto"/>
            </w:tcBorders>
            <w:shd w:val="clear" w:color="000000" w:fill="FFFFFF"/>
          </w:tcPr>
          <w:p w14:paraId="32547BFE" w14:textId="471A7AF7" w:rsidR="00EB6F4F" w:rsidRPr="008B03AD" w:rsidRDefault="00EB6F4F" w:rsidP="00D916F6">
            <w:pPr>
              <w:suppressAutoHyphens w:val="0"/>
              <w:jc w:val="center"/>
              <w:rPr>
                <w:sz w:val="18"/>
                <w:szCs w:val="18"/>
                <w:lang w:eastAsia="es-ES"/>
              </w:rPr>
            </w:pPr>
            <w:r>
              <w:rPr>
                <w:sz w:val="18"/>
                <w:szCs w:val="18"/>
                <w:lang w:eastAsia="es-ES"/>
              </w:rPr>
              <w:t>50%</w:t>
            </w:r>
          </w:p>
        </w:tc>
        <w:tc>
          <w:tcPr>
            <w:tcW w:w="601" w:type="dxa"/>
            <w:tcBorders>
              <w:top w:val="nil"/>
              <w:left w:val="nil"/>
              <w:bottom w:val="nil"/>
              <w:right w:val="single" w:sz="4" w:space="0" w:color="auto"/>
            </w:tcBorders>
            <w:shd w:val="clear" w:color="000000" w:fill="FFFFFF"/>
          </w:tcPr>
          <w:p w14:paraId="6E258913" w14:textId="149C6170" w:rsidR="00EB6F4F" w:rsidRPr="008B03AD" w:rsidRDefault="00EB6F4F" w:rsidP="00D916F6">
            <w:pPr>
              <w:suppressAutoHyphens w:val="0"/>
              <w:jc w:val="center"/>
              <w:rPr>
                <w:sz w:val="18"/>
                <w:szCs w:val="18"/>
                <w:lang w:eastAsia="es-ES"/>
              </w:rPr>
            </w:pPr>
            <w:r>
              <w:rPr>
                <w:sz w:val="18"/>
                <w:szCs w:val="18"/>
                <w:lang w:eastAsia="es-ES"/>
              </w:rPr>
              <w:t>50%</w:t>
            </w:r>
          </w:p>
        </w:tc>
        <w:tc>
          <w:tcPr>
            <w:tcW w:w="1300" w:type="dxa"/>
            <w:tcBorders>
              <w:top w:val="nil"/>
              <w:left w:val="nil"/>
              <w:bottom w:val="nil"/>
              <w:right w:val="single" w:sz="4" w:space="0" w:color="auto"/>
            </w:tcBorders>
            <w:shd w:val="clear" w:color="auto" w:fill="auto"/>
          </w:tcPr>
          <w:p w14:paraId="31089AE2" w14:textId="2DC1584C" w:rsidR="00EB6F4F" w:rsidRPr="008B03AD" w:rsidRDefault="00EB6F4F" w:rsidP="00D916F6">
            <w:pPr>
              <w:suppressAutoHyphens w:val="0"/>
              <w:jc w:val="center"/>
              <w:rPr>
                <w:sz w:val="18"/>
                <w:szCs w:val="18"/>
                <w:lang w:eastAsia="es-ES"/>
              </w:rPr>
            </w:pPr>
            <w:r w:rsidRPr="008B03AD">
              <w:rPr>
                <w:sz w:val="18"/>
                <w:szCs w:val="18"/>
                <w:lang w:eastAsia="es-ES"/>
              </w:rPr>
              <w:t>Archivo Nacional y sus usuarios</w:t>
            </w:r>
          </w:p>
        </w:tc>
        <w:tc>
          <w:tcPr>
            <w:tcW w:w="1354" w:type="dxa"/>
            <w:tcBorders>
              <w:top w:val="nil"/>
              <w:left w:val="nil"/>
              <w:bottom w:val="nil"/>
              <w:right w:val="single" w:sz="4" w:space="0" w:color="auto"/>
            </w:tcBorders>
            <w:shd w:val="clear" w:color="auto" w:fill="auto"/>
          </w:tcPr>
          <w:p w14:paraId="322AA90B" w14:textId="475347A3" w:rsidR="00EB6F4F" w:rsidRPr="008B03AD" w:rsidRDefault="00EB6F4F" w:rsidP="00D916F6">
            <w:pPr>
              <w:suppressAutoHyphens w:val="0"/>
              <w:jc w:val="center"/>
              <w:rPr>
                <w:sz w:val="18"/>
                <w:szCs w:val="18"/>
                <w:lang w:eastAsia="es-ES"/>
              </w:rPr>
            </w:pPr>
            <w:r w:rsidRPr="008B03AD">
              <w:rPr>
                <w:sz w:val="18"/>
                <w:szCs w:val="18"/>
                <w:lang w:eastAsia="es-ES"/>
              </w:rPr>
              <w:t>CGTI</w:t>
            </w:r>
            <w:r>
              <w:rPr>
                <w:sz w:val="18"/>
                <w:szCs w:val="18"/>
                <w:lang w:eastAsia="es-ES"/>
              </w:rPr>
              <w:t xml:space="preserve"> / </w:t>
            </w:r>
            <w:r w:rsidRPr="008B03AD">
              <w:rPr>
                <w:sz w:val="18"/>
                <w:szCs w:val="18"/>
                <w:lang w:eastAsia="es-ES"/>
              </w:rPr>
              <w:t>Todos los departamentos</w:t>
            </w:r>
          </w:p>
        </w:tc>
      </w:tr>
      <w:tr w:rsidR="00EB6F4F" w:rsidRPr="008B03AD" w14:paraId="07565AC5" w14:textId="77777777" w:rsidTr="001652DC">
        <w:trPr>
          <w:trHeight w:val="1407"/>
        </w:trPr>
        <w:tc>
          <w:tcPr>
            <w:tcW w:w="559" w:type="dxa"/>
            <w:tcBorders>
              <w:top w:val="nil"/>
              <w:left w:val="single" w:sz="4" w:space="0" w:color="auto"/>
              <w:bottom w:val="nil"/>
              <w:right w:val="single" w:sz="4" w:space="0" w:color="auto"/>
            </w:tcBorders>
            <w:shd w:val="clear" w:color="auto" w:fill="auto"/>
          </w:tcPr>
          <w:p w14:paraId="7AAD2CC1" w14:textId="77777777" w:rsidR="00EB6F4F" w:rsidRPr="008B03AD" w:rsidRDefault="00EB6F4F" w:rsidP="00D916F6">
            <w:pPr>
              <w:suppressAutoHyphens w:val="0"/>
              <w:jc w:val="center"/>
              <w:rPr>
                <w:sz w:val="18"/>
                <w:szCs w:val="18"/>
                <w:lang w:eastAsia="es-ES"/>
              </w:rPr>
            </w:pPr>
          </w:p>
        </w:tc>
        <w:tc>
          <w:tcPr>
            <w:tcW w:w="2697" w:type="dxa"/>
            <w:tcBorders>
              <w:top w:val="nil"/>
              <w:left w:val="nil"/>
              <w:bottom w:val="nil"/>
              <w:right w:val="single" w:sz="4" w:space="0" w:color="auto"/>
            </w:tcBorders>
            <w:shd w:val="clear" w:color="auto" w:fill="auto"/>
          </w:tcPr>
          <w:p w14:paraId="609AE58B" w14:textId="02254766" w:rsidR="00EB6F4F" w:rsidRDefault="001652DC" w:rsidP="001652DC">
            <w:pPr>
              <w:suppressAutoHyphens w:val="0"/>
              <w:rPr>
                <w:sz w:val="18"/>
                <w:szCs w:val="18"/>
                <w:lang w:eastAsia="es-ES"/>
              </w:rPr>
            </w:pPr>
            <w:r>
              <w:rPr>
                <w:sz w:val="18"/>
                <w:szCs w:val="18"/>
                <w:lang w:eastAsia="es-ES"/>
              </w:rPr>
              <w:t xml:space="preserve">Dar seguimiento al cumplimiento de </w:t>
            </w:r>
            <w:r w:rsidR="00EB6F4F">
              <w:rPr>
                <w:sz w:val="18"/>
                <w:szCs w:val="18"/>
                <w:lang w:eastAsia="es-ES"/>
              </w:rPr>
              <w:t xml:space="preserve">las políticas de seguridad </w:t>
            </w:r>
            <w:r>
              <w:rPr>
                <w:sz w:val="18"/>
                <w:szCs w:val="18"/>
                <w:lang w:eastAsia="es-ES"/>
              </w:rPr>
              <w:t>de la información, por medio de un informe que deberá presentar el DTI.</w:t>
            </w:r>
          </w:p>
        </w:tc>
        <w:tc>
          <w:tcPr>
            <w:tcW w:w="1320" w:type="dxa"/>
            <w:tcBorders>
              <w:top w:val="nil"/>
              <w:left w:val="nil"/>
              <w:bottom w:val="nil"/>
              <w:right w:val="single" w:sz="4" w:space="0" w:color="auto"/>
            </w:tcBorders>
            <w:shd w:val="clear" w:color="auto" w:fill="auto"/>
          </w:tcPr>
          <w:p w14:paraId="3164E209" w14:textId="2407DF40" w:rsidR="00EB6F4F" w:rsidRDefault="001652DC" w:rsidP="001652DC">
            <w:pPr>
              <w:suppressAutoHyphens w:val="0"/>
              <w:jc w:val="center"/>
              <w:rPr>
                <w:sz w:val="18"/>
                <w:szCs w:val="18"/>
                <w:lang w:eastAsia="es-ES"/>
              </w:rPr>
            </w:pPr>
            <w:r>
              <w:rPr>
                <w:sz w:val="18"/>
                <w:szCs w:val="18"/>
                <w:lang w:eastAsia="es-ES"/>
              </w:rPr>
              <w:t>Análisis analizado</w:t>
            </w:r>
          </w:p>
        </w:tc>
        <w:tc>
          <w:tcPr>
            <w:tcW w:w="601" w:type="dxa"/>
            <w:tcBorders>
              <w:top w:val="nil"/>
              <w:left w:val="nil"/>
              <w:bottom w:val="nil"/>
              <w:right w:val="single" w:sz="4" w:space="0" w:color="auto"/>
            </w:tcBorders>
            <w:shd w:val="clear" w:color="000000" w:fill="FFFFFF"/>
          </w:tcPr>
          <w:p w14:paraId="06403343" w14:textId="0E7CD223" w:rsidR="00EB6F4F" w:rsidRPr="008B03AD" w:rsidRDefault="00EB6F4F" w:rsidP="00D916F6">
            <w:pPr>
              <w:suppressAutoHyphens w:val="0"/>
              <w:jc w:val="center"/>
              <w:rPr>
                <w:sz w:val="18"/>
                <w:szCs w:val="18"/>
                <w:lang w:eastAsia="es-ES"/>
              </w:rPr>
            </w:pPr>
            <w:r>
              <w:rPr>
                <w:sz w:val="18"/>
                <w:szCs w:val="18"/>
                <w:lang w:eastAsia="es-ES"/>
              </w:rPr>
              <w:t>100%</w:t>
            </w:r>
          </w:p>
        </w:tc>
        <w:tc>
          <w:tcPr>
            <w:tcW w:w="601" w:type="dxa"/>
            <w:tcBorders>
              <w:top w:val="nil"/>
              <w:left w:val="nil"/>
              <w:bottom w:val="nil"/>
              <w:right w:val="single" w:sz="4" w:space="0" w:color="auto"/>
            </w:tcBorders>
            <w:shd w:val="clear" w:color="000000" w:fill="FFFFFF"/>
          </w:tcPr>
          <w:p w14:paraId="67FB4976" w14:textId="77777777" w:rsidR="00EB6F4F" w:rsidRPr="008B03AD" w:rsidRDefault="00EB6F4F" w:rsidP="00D916F6">
            <w:pPr>
              <w:suppressAutoHyphens w:val="0"/>
              <w:jc w:val="center"/>
              <w:rPr>
                <w:sz w:val="18"/>
                <w:szCs w:val="18"/>
                <w:lang w:eastAsia="es-ES"/>
              </w:rPr>
            </w:pPr>
          </w:p>
        </w:tc>
        <w:tc>
          <w:tcPr>
            <w:tcW w:w="601" w:type="dxa"/>
            <w:tcBorders>
              <w:top w:val="nil"/>
              <w:left w:val="nil"/>
              <w:bottom w:val="nil"/>
              <w:right w:val="single" w:sz="4" w:space="0" w:color="auto"/>
            </w:tcBorders>
            <w:shd w:val="clear" w:color="000000" w:fill="FFFFFF"/>
          </w:tcPr>
          <w:p w14:paraId="2E3E0F95" w14:textId="77777777" w:rsidR="00EB6F4F" w:rsidRDefault="00EB6F4F" w:rsidP="00D916F6">
            <w:pPr>
              <w:suppressAutoHyphens w:val="0"/>
              <w:jc w:val="center"/>
              <w:rPr>
                <w:sz w:val="18"/>
                <w:szCs w:val="18"/>
                <w:lang w:eastAsia="es-ES"/>
              </w:rPr>
            </w:pPr>
          </w:p>
        </w:tc>
        <w:tc>
          <w:tcPr>
            <w:tcW w:w="601" w:type="dxa"/>
            <w:tcBorders>
              <w:top w:val="nil"/>
              <w:left w:val="nil"/>
              <w:bottom w:val="nil"/>
              <w:right w:val="single" w:sz="4" w:space="0" w:color="auto"/>
            </w:tcBorders>
            <w:shd w:val="clear" w:color="000000" w:fill="FFFFFF"/>
          </w:tcPr>
          <w:p w14:paraId="1DE88732" w14:textId="77777777" w:rsidR="00EB6F4F" w:rsidRDefault="00EB6F4F" w:rsidP="00D916F6">
            <w:pPr>
              <w:suppressAutoHyphens w:val="0"/>
              <w:jc w:val="center"/>
              <w:rPr>
                <w:sz w:val="18"/>
                <w:szCs w:val="18"/>
                <w:lang w:eastAsia="es-ES"/>
              </w:rPr>
            </w:pPr>
          </w:p>
        </w:tc>
        <w:tc>
          <w:tcPr>
            <w:tcW w:w="1300" w:type="dxa"/>
            <w:tcBorders>
              <w:top w:val="nil"/>
              <w:left w:val="nil"/>
              <w:bottom w:val="nil"/>
              <w:right w:val="single" w:sz="4" w:space="0" w:color="auto"/>
            </w:tcBorders>
            <w:shd w:val="clear" w:color="auto" w:fill="auto"/>
          </w:tcPr>
          <w:p w14:paraId="7C974840" w14:textId="6D652E1A" w:rsidR="00EB6F4F" w:rsidRPr="008B03AD" w:rsidRDefault="00EB6F4F" w:rsidP="00D916F6">
            <w:pPr>
              <w:suppressAutoHyphens w:val="0"/>
              <w:jc w:val="center"/>
              <w:rPr>
                <w:sz w:val="18"/>
                <w:szCs w:val="18"/>
                <w:lang w:eastAsia="es-ES"/>
              </w:rPr>
            </w:pPr>
            <w:r w:rsidRPr="008B03AD">
              <w:rPr>
                <w:sz w:val="18"/>
                <w:szCs w:val="18"/>
                <w:lang w:eastAsia="es-ES"/>
              </w:rPr>
              <w:t>Archivo Nacional y sus usuarios</w:t>
            </w:r>
          </w:p>
        </w:tc>
        <w:tc>
          <w:tcPr>
            <w:tcW w:w="1354" w:type="dxa"/>
            <w:tcBorders>
              <w:top w:val="nil"/>
              <w:left w:val="nil"/>
              <w:bottom w:val="nil"/>
              <w:right w:val="single" w:sz="4" w:space="0" w:color="auto"/>
            </w:tcBorders>
            <w:shd w:val="clear" w:color="auto" w:fill="auto"/>
          </w:tcPr>
          <w:p w14:paraId="52BBBD34" w14:textId="1F8D50E5" w:rsidR="00EB6F4F" w:rsidRPr="008B03AD" w:rsidRDefault="00EB6F4F" w:rsidP="00D916F6">
            <w:pPr>
              <w:suppressAutoHyphens w:val="0"/>
              <w:jc w:val="center"/>
              <w:rPr>
                <w:sz w:val="18"/>
                <w:szCs w:val="18"/>
                <w:lang w:eastAsia="es-ES"/>
              </w:rPr>
            </w:pPr>
            <w:r w:rsidRPr="008B03AD">
              <w:rPr>
                <w:sz w:val="18"/>
                <w:szCs w:val="18"/>
                <w:lang w:eastAsia="es-ES"/>
              </w:rPr>
              <w:t>CGTI</w:t>
            </w:r>
            <w:r>
              <w:rPr>
                <w:sz w:val="18"/>
                <w:szCs w:val="18"/>
                <w:lang w:eastAsia="es-ES"/>
              </w:rPr>
              <w:t xml:space="preserve"> / DTI</w:t>
            </w:r>
          </w:p>
        </w:tc>
      </w:tr>
      <w:tr w:rsidR="00EB6F4F" w:rsidRPr="008B03AD" w14:paraId="6D0F85F2" w14:textId="77777777" w:rsidTr="001652DC">
        <w:trPr>
          <w:trHeight w:val="2291"/>
        </w:trPr>
        <w:tc>
          <w:tcPr>
            <w:tcW w:w="559" w:type="dxa"/>
            <w:tcBorders>
              <w:top w:val="nil"/>
              <w:left w:val="single" w:sz="4" w:space="0" w:color="auto"/>
              <w:bottom w:val="nil"/>
              <w:right w:val="single" w:sz="4" w:space="0" w:color="auto"/>
            </w:tcBorders>
            <w:shd w:val="clear" w:color="auto" w:fill="auto"/>
          </w:tcPr>
          <w:p w14:paraId="471BA96A" w14:textId="77777777" w:rsidR="00EB6F4F" w:rsidRPr="008B03AD" w:rsidRDefault="00EB6F4F" w:rsidP="00D916F6">
            <w:pPr>
              <w:suppressAutoHyphens w:val="0"/>
              <w:jc w:val="center"/>
              <w:rPr>
                <w:sz w:val="18"/>
                <w:szCs w:val="18"/>
                <w:lang w:eastAsia="es-ES"/>
              </w:rPr>
            </w:pPr>
          </w:p>
        </w:tc>
        <w:tc>
          <w:tcPr>
            <w:tcW w:w="2697" w:type="dxa"/>
            <w:tcBorders>
              <w:top w:val="nil"/>
              <w:left w:val="nil"/>
              <w:bottom w:val="nil"/>
              <w:right w:val="single" w:sz="4" w:space="0" w:color="auto"/>
            </w:tcBorders>
            <w:shd w:val="clear" w:color="auto" w:fill="auto"/>
          </w:tcPr>
          <w:p w14:paraId="0B3F155D" w14:textId="500DBA96" w:rsidR="00EB6F4F" w:rsidRDefault="00EB6F4F" w:rsidP="001652DC">
            <w:pPr>
              <w:suppressAutoHyphens w:val="0"/>
              <w:rPr>
                <w:sz w:val="18"/>
                <w:szCs w:val="18"/>
                <w:lang w:eastAsia="es-ES"/>
              </w:rPr>
            </w:pPr>
            <w:r>
              <w:rPr>
                <w:sz w:val="18"/>
                <w:szCs w:val="18"/>
                <w:lang w:eastAsia="es-ES"/>
              </w:rPr>
              <w:t xml:space="preserve">Solicitar a los departamentos </w:t>
            </w:r>
            <w:r w:rsidR="001652DC">
              <w:rPr>
                <w:sz w:val="18"/>
                <w:szCs w:val="18"/>
                <w:lang w:eastAsia="es-ES"/>
              </w:rPr>
              <w:t>del Archivo Nacional las normas, estándares, directrices, y procedimientos elaborados y aprobados en donde se incluyan temas relacionados con tecnología de información y comunicación o bien en donde tenga presencia el DTI.</w:t>
            </w:r>
          </w:p>
        </w:tc>
        <w:tc>
          <w:tcPr>
            <w:tcW w:w="1320" w:type="dxa"/>
            <w:tcBorders>
              <w:top w:val="nil"/>
              <w:left w:val="nil"/>
              <w:bottom w:val="nil"/>
              <w:right w:val="single" w:sz="4" w:space="0" w:color="auto"/>
            </w:tcBorders>
            <w:shd w:val="clear" w:color="auto" w:fill="auto"/>
          </w:tcPr>
          <w:p w14:paraId="0E2339B3" w14:textId="5F7E480D" w:rsidR="00EB6F4F" w:rsidRDefault="00EB6F4F" w:rsidP="00D916F6">
            <w:pPr>
              <w:suppressAutoHyphens w:val="0"/>
              <w:jc w:val="center"/>
              <w:rPr>
                <w:sz w:val="18"/>
                <w:szCs w:val="18"/>
                <w:lang w:eastAsia="es-ES"/>
              </w:rPr>
            </w:pPr>
            <w:r>
              <w:rPr>
                <w:sz w:val="18"/>
                <w:szCs w:val="18"/>
                <w:lang w:eastAsia="es-ES"/>
              </w:rPr>
              <w:t>Normas y directrices analizadas</w:t>
            </w:r>
          </w:p>
        </w:tc>
        <w:tc>
          <w:tcPr>
            <w:tcW w:w="601" w:type="dxa"/>
            <w:tcBorders>
              <w:top w:val="nil"/>
              <w:left w:val="nil"/>
              <w:bottom w:val="nil"/>
              <w:right w:val="single" w:sz="4" w:space="0" w:color="auto"/>
            </w:tcBorders>
            <w:shd w:val="clear" w:color="000000" w:fill="FFFFFF"/>
          </w:tcPr>
          <w:p w14:paraId="7869423E" w14:textId="37D3E327" w:rsidR="00EB6F4F" w:rsidRPr="008B03AD" w:rsidRDefault="00EB6F4F" w:rsidP="00D916F6">
            <w:pPr>
              <w:suppressAutoHyphens w:val="0"/>
              <w:jc w:val="center"/>
              <w:rPr>
                <w:sz w:val="18"/>
                <w:szCs w:val="18"/>
                <w:lang w:eastAsia="es-ES"/>
              </w:rPr>
            </w:pPr>
            <w:r>
              <w:rPr>
                <w:sz w:val="18"/>
                <w:szCs w:val="18"/>
                <w:lang w:eastAsia="es-ES"/>
              </w:rPr>
              <w:t>100%</w:t>
            </w:r>
          </w:p>
        </w:tc>
        <w:tc>
          <w:tcPr>
            <w:tcW w:w="601" w:type="dxa"/>
            <w:tcBorders>
              <w:top w:val="nil"/>
              <w:left w:val="nil"/>
              <w:bottom w:val="nil"/>
              <w:right w:val="single" w:sz="4" w:space="0" w:color="auto"/>
            </w:tcBorders>
            <w:shd w:val="clear" w:color="000000" w:fill="FFFFFF"/>
          </w:tcPr>
          <w:p w14:paraId="791F49E5" w14:textId="77777777" w:rsidR="00EB6F4F" w:rsidRPr="008B03AD" w:rsidRDefault="00EB6F4F" w:rsidP="00D916F6">
            <w:pPr>
              <w:suppressAutoHyphens w:val="0"/>
              <w:jc w:val="center"/>
              <w:rPr>
                <w:sz w:val="18"/>
                <w:szCs w:val="18"/>
                <w:lang w:eastAsia="es-ES"/>
              </w:rPr>
            </w:pPr>
          </w:p>
        </w:tc>
        <w:tc>
          <w:tcPr>
            <w:tcW w:w="601" w:type="dxa"/>
            <w:tcBorders>
              <w:top w:val="nil"/>
              <w:left w:val="nil"/>
              <w:bottom w:val="nil"/>
              <w:right w:val="single" w:sz="4" w:space="0" w:color="auto"/>
            </w:tcBorders>
            <w:shd w:val="clear" w:color="000000" w:fill="FFFFFF"/>
          </w:tcPr>
          <w:p w14:paraId="4062BC52" w14:textId="77777777" w:rsidR="00EB6F4F" w:rsidRDefault="00EB6F4F" w:rsidP="00D916F6">
            <w:pPr>
              <w:suppressAutoHyphens w:val="0"/>
              <w:jc w:val="center"/>
              <w:rPr>
                <w:sz w:val="18"/>
                <w:szCs w:val="18"/>
                <w:lang w:eastAsia="es-ES"/>
              </w:rPr>
            </w:pPr>
          </w:p>
        </w:tc>
        <w:tc>
          <w:tcPr>
            <w:tcW w:w="601" w:type="dxa"/>
            <w:tcBorders>
              <w:top w:val="nil"/>
              <w:left w:val="nil"/>
              <w:bottom w:val="nil"/>
              <w:right w:val="single" w:sz="4" w:space="0" w:color="auto"/>
            </w:tcBorders>
            <w:shd w:val="clear" w:color="000000" w:fill="FFFFFF"/>
          </w:tcPr>
          <w:p w14:paraId="26DF5F72" w14:textId="77777777" w:rsidR="00EB6F4F" w:rsidRDefault="00EB6F4F" w:rsidP="00D916F6">
            <w:pPr>
              <w:suppressAutoHyphens w:val="0"/>
              <w:jc w:val="center"/>
              <w:rPr>
                <w:sz w:val="18"/>
                <w:szCs w:val="18"/>
                <w:lang w:eastAsia="es-ES"/>
              </w:rPr>
            </w:pPr>
          </w:p>
        </w:tc>
        <w:tc>
          <w:tcPr>
            <w:tcW w:w="1300" w:type="dxa"/>
            <w:tcBorders>
              <w:top w:val="nil"/>
              <w:left w:val="nil"/>
              <w:bottom w:val="nil"/>
              <w:right w:val="single" w:sz="4" w:space="0" w:color="auto"/>
            </w:tcBorders>
            <w:shd w:val="clear" w:color="auto" w:fill="auto"/>
          </w:tcPr>
          <w:p w14:paraId="625D6118" w14:textId="5DA69B1F" w:rsidR="00EB6F4F" w:rsidRPr="008B03AD" w:rsidRDefault="00EB6F4F" w:rsidP="00D916F6">
            <w:pPr>
              <w:suppressAutoHyphens w:val="0"/>
              <w:jc w:val="center"/>
              <w:rPr>
                <w:sz w:val="18"/>
                <w:szCs w:val="18"/>
                <w:lang w:eastAsia="es-ES"/>
              </w:rPr>
            </w:pPr>
            <w:r w:rsidRPr="008B03AD">
              <w:rPr>
                <w:sz w:val="18"/>
                <w:szCs w:val="18"/>
                <w:lang w:eastAsia="es-ES"/>
              </w:rPr>
              <w:t>Archivo Nacional y sus usuarios</w:t>
            </w:r>
          </w:p>
        </w:tc>
        <w:tc>
          <w:tcPr>
            <w:tcW w:w="1354" w:type="dxa"/>
            <w:tcBorders>
              <w:top w:val="nil"/>
              <w:left w:val="nil"/>
              <w:bottom w:val="nil"/>
              <w:right w:val="single" w:sz="4" w:space="0" w:color="auto"/>
            </w:tcBorders>
            <w:shd w:val="clear" w:color="auto" w:fill="auto"/>
          </w:tcPr>
          <w:p w14:paraId="3362B6E7" w14:textId="773BDA5F" w:rsidR="00EB6F4F" w:rsidRPr="008B03AD" w:rsidRDefault="00EB6F4F" w:rsidP="00D916F6">
            <w:pPr>
              <w:suppressAutoHyphens w:val="0"/>
              <w:jc w:val="center"/>
              <w:rPr>
                <w:sz w:val="18"/>
                <w:szCs w:val="18"/>
                <w:lang w:eastAsia="es-ES"/>
              </w:rPr>
            </w:pPr>
            <w:r w:rsidRPr="008B03AD">
              <w:rPr>
                <w:sz w:val="18"/>
                <w:szCs w:val="18"/>
                <w:lang w:eastAsia="es-ES"/>
              </w:rPr>
              <w:t>CGTI</w:t>
            </w:r>
            <w:r>
              <w:rPr>
                <w:sz w:val="18"/>
                <w:szCs w:val="18"/>
                <w:lang w:eastAsia="es-ES"/>
              </w:rPr>
              <w:t xml:space="preserve"> / </w:t>
            </w:r>
            <w:r w:rsidRPr="008B03AD">
              <w:rPr>
                <w:sz w:val="18"/>
                <w:szCs w:val="18"/>
                <w:lang w:eastAsia="es-ES"/>
              </w:rPr>
              <w:t>Todos los departamentos</w:t>
            </w:r>
          </w:p>
        </w:tc>
      </w:tr>
      <w:tr w:rsidR="00EB6F4F" w:rsidRPr="008B03AD" w14:paraId="42128359" w14:textId="77777777" w:rsidTr="001652DC">
        <w:trPr>
          <w:trHeight w:val="1402"/>
        </w:trPr>
        <w:tc>
          <w:tcPr>
            <w:tcW w:w="559" w:type="dxa"/>
            <w:tcBorders>
              <w:top w:val="nil"/>
              <w:left w:val="single" w:sz="4" w:space="0" w:color="auto"/>
              <w:bottom w:val="single" w:sz="4" w:space="0" w:color="auto"/>
              <w:right w:val="single" w:sz="4" w:space="0" w:color="auto"/>
            </w:tcBorders>
            <w:shd w:val="clear" w:color="auto" w:fill="auto"/>
          </w:tcPr>
          <w:p w14:paraId="48B9B4AC" w14:textId="77777777" w:rsidR="00EB6F4F" w:rsidRPr="008B03AD" w:rsidRDefault="00EB6F4F" w:rsidP="00D916F6">
            <w:pPr>
              <w:suppressAutoHyphens w:val="0"/>
              <w:jc w:val="center"/>
              <w:rPr>
                <w:sz w:val="18"/>
                <w:szCs w:val="18"/>
                <w:lang w:eastAsia="es-ES"/>
              </w:rPr>
            </w:pPr>
          </w:p>
        </w:tc>
        <w:tc>
          <w:tcPr>
            <w:tcW w:w="2697" w:type="dxa"/>
            <w:tcBorders>
              <w:top w:val="nil"/>
              <w:left w:val="nil"/>
              <w:bottom w:val="single" w:sz="4" w:space="0" w:color="auto"/>
              <w:right w:val="single" w:sz="4" w:space="0" w:color="auto"/>
            </w:tcBorders>
            <w:shd w:val="clear" w:color="auto" w:fill="auto"/>
          </w:tcPr>
          <w:p w14:paraId="175512CA" w14:textId="5E5FA5FB" w:rsidR="00EB6F4F" w:rsidRDefault="001652DC" w:rsidP="001652DC">
            <w:pPr>
              <w:suppressAutoHyphens w:val="0"/>
              <w:rPr>
                <w:sz w:val="18"/>
                <w:szCs w:val="18"/>
                <w:lang w:eastAsia="es-ES"/>
              </w:rPr>
            </w:pPr>
            <w:r>
              <w:rPr>
                <w:sz w:val="18"/>
                <w:szCs w:val="18"/>
                <w:lang w:eastAsia="es-ES"/>
              </w:rPr>
              <w:t>Dar seguimiento al c</w:t>
            </w:r>
            <w:r w:rsidR="00EB6F4F">
              <w:rPr>
                <w:sz w:val="18"/>
                <w:szCs w:val="18"/>
                <w:lang w:eastAsia="es-ES"/>
              </w:rPr>
              <w:t xml:space="preserve">umplimiento de </w:t>
            </w:r>
            <w:r>
              <w:rPr>
                <w:sz w:val="18"/>
                <w:szCs w:val="18"/>
                <w:lang w:eastAsia="es-ES"/>
              </w:rPr>
              <w:t>las N</w:t>
            </w:r>
            <w:r w:rsidR="00EB6F4F">
              <w:rPr>
                <w:sz w:val="18"/>
                <w:szCs w:val="18"/>
                <w:lang w:eastAsia="es-ES"/>
              </w:rPr>
              <w:t xml:space="preserve">ormas </w:t>
            </w:r>
            <w:r>
              <w:rPr>
                <w:sz w:val="18"/>
                <w:szCs w:val="18"/>
                <w:lang w:eastAsia="es-ES"/>
              </w:rPr>
              <w:t>Técnicas de la Contraloría General de la República, por medio de un informe que deberá presentar el DTI.</w:t>
            </w:r>
          </w:p>
        </w:tc>
        <w:tc>
          <w:tcPr>
            <w:tcW w:w="1320" w:type="dxa"/>
            <w:tcBorders>
              <w:top w:val="nil"/>
              <w:left w:val="nil"/>
              <w:bottom w:val="single" w:sz="4" w:space="0" w:color="auto"/>
              <w:right w:val="single" w:sz="4" w:space="0" w:color="auto"/>
            </w:tcBorders>
            <w:shd w:val="clear" w:color="auto" w:fill="auto"/>
          </w:tcPr>
          <w:p w14:paraId="35BE7CDE" w14:textId="4D7918C2" w:rsidR="00EB6F4F" w:rsidRDefault="00EB6F4F" w:rsidP="00D916F6">
            <w:pPr>
              <w:suppressAutoHyphens w:val="0"/>
              <w:jc w:val="center"/>
              <w:rPr>
                <w:sz w:val="18"/>
                <w:szCs w:val="18"/>
                <w:lang w:eastAsia="es-ES"/>
              </w:rPr>
            </w:pPr>
            <w:r>
              <w:rPr>
                <w:sz w:val="18"/>
                <w:szCs w:val="18"/>
                <w:lang w:eastAsia="es-ES"/>
              </w:rPr>
              <w:t>Análisis realizado</w:t>
            </w:r>
          </w:p>
        </w:tc>
        <w:tc>
          <w:tcPr>
            <w:tcW w:w="601" w:type="dxa"/>
            <w:tcBorders>
              <w:top w:val="nil"/>
              <w:left w:val="nil"/>
              <w:bottom w:val="single" w:sz="4" w:space="0" w:color="auto"/>
              <w:right w:val="single" w:sz="4" w:space="0" w:color="auto"/>
            </w:tcBorders>
            <w:shd w:val="clear" w:color="000000" w:fill="FFFFFF"/>
          </w:tcPr>
          <w:p w14:paraId="67C90DF0" w14:textId="77777777" w:rsidR="00EB6F4F" w:rsidRPr="008B03AD" w:rsidRDefault="00EB6F4F" w:rsidP="00D916F6">
            <w:pPr>
              <w:suppressAutoHyphens w:val="0"/>
              <w:jc w:val="center"/>
              <w:rPr>
                <w:sz w:val="18"/>
                <w:szCs w:val="18"/>
                <w:lang w:eastAsia="es-ES"/>
              </w:rPr>
            </w:pPr>
          </w:p>
        </w:tc>
        <w:tc>
          <w:tcPr>
            <w:tcW w:w="601" w:type="dxa"/>
            <w:tcBorders>
              <w:top w:val="nil"/>
              <w:left w:val="nil"/>
              <w:bottom w:val="single" w:sz="4" w:space="0" w:color="auto"/>
              <w:right w:val="single" w:sz="4" w:space="0" w:color="auto"/>
            </w:tcBorders>
            <w:shd w:val="clear" w:color="000000" w:fill="FFFFFF"/>
          </w:tcPr>
          <w:p w14:paraId="2728A05B" w14:textId="2C7C20E1" w:rsidR="00EB6F4F" w:rsidRPr="008B03AD" w:rsidRDefault="00EB6F4F" w:rsidP="00D916F6">
            <w:pPr>
              <w:suppressAutoHyphens w:val="0"/>
              <w:jc w:val="center"/>
              <w:rPr>
                <w:sz w:val="18"/>
                <w:szCs w:val="18"/>
                <w:lang w:eastAsia="es-ES"/>
              </w:rPr>
            </w:pPr>
            <w:r>
              <w:rPr>
                <w:sz w:val="18"/>
                <w:szCs w:val="18"/>
                <w:lang w:eastAsia="es-ES"/>
              </w:rPr>
              <w:t>50%</w:t>
            </w:r>
          </w:p>
        </w:tc>
        <w:tc>
          <w:tcPr>
            <w:tcW w:w="601" w:type="dxa"/>
            <w:tcBorders>
              <w:top w:val="nil"/>
              <w:left w:val="nil"/>
              <w:bottom w:val="single" w:sz="4" w:space="0" w:color="auto"/>
              <w:right w:val="single" w:sz="4" w:space="0" w:color="auto"/>
            </w:tcBorders>
            <w:shd w:val="clear" w:color="000000" w:fill="FFFFFF"/>
          </w:tcPr>
          <w:p w14:paraId="5C9C99AD" w14:textId="6BE598EF" w:rsidR="00EB6F4F" w:rsidRDefault="00EB6F4F" w:rsidP="00D916F6">
            <w:pPr>
              <w:suppressAutoHyphens w:val="0"/>
              <w:jc w:val="center"/>
              <w:rPr>
                <w:sz w:val="18"/>
                <w:szCs w:val="18"/>
                <w:lang w:eastAsia="es-ES"/>
              </w:rPr>
            </w:pPr>
            <w:r>
              <w:rPr>
                <w:sz w:val="18"/>
                <w:szCs w:val="18"/>
                <w:lang w:eastAsia="es-ES"/>
              </w:rPr>
              <w:t>50%</w:t>
            </w:r>
          </w:p>
        </w:tc>
        <w:tc>
          <w:tcPr>
            <w:tcW w:w="601" w:type="dxa"/>
            <w:tcBorders>
              <w:top w:val="nil"/>
              <w:left w:val="nil"/>
              <w:bottom w:val="single" w:sz="4" w:space="0" w:color="auto"/>
              <w:right w:val="single" w:sz="4" w:space="0" w:color="auto"/>
            </w:tcBorders>
            <w:shd w:val="clear" w:color="000000" w:fill="FFFFFF"/>
          </w:tcPr>
          <w:p w14:paraId="7EC05AC9" w14:textId="77777777" w:rsidR="00EB6F4F" w:rsidRDefault="00EB6F4F" w:rsidP="00D916F6">
            <w:pPr>
              <w:suppressAutoHyphens w:val="0"/>
              <w:jc w:val="center"/>
              <w:rPr>
                <w:sz w:val="18"/>
                <w:szCs w:val="18"/>
                <w:lang w:eastAsia="es-ES"/>
              </w:rPr>
            </w:pPr>
          </w:p>
        </w:tc>
        <w:tc>
          <w:tcPr>
            <w:tcW w:w="1300" w:type="dxa"/>
            <w:tcBorders>
              <w:top w:val="nil"/>
              <w:left w:val="nil"/>
              <w:bottom w:val="single" w:sz="4" w:space="0" w:color="auto"/>
              <w:right w:val="single" w:sz="4" w:space="0" w:color="auto"/>
            </w:tcBorders>
            <w:shd w:val="clear" w:color="auto" w:fill="auto"/>
          </w:tcPr>
          <w:p w14:paraId="3467C22A" w14:textId="5B99E1E1" w:rsidR="00EB6F4F" w:rsidRPr="008B03AD" w:rsidRDefault="00EB6F4F" w:rsidP="00D916F6">
            <w:pPr>
              <w:suppressAutoHyphens w:val="0"/>
              <w:jc w:val="center"/>
              <w:rPr>
                <w:sz w:val="18"/>
                <w:szCs w:val="18"/>
                <w:lang w:eastAsia="es-ES"/>
              </w:rPr>
            </w:pPr>
            <w:r w:rsidRPr="008B03AD">
              <w:rPr>
                <w:sz w:val="18"/>
                <w:szCs w:val="18"/>
                <w:lang w:eastAsia="es-ES"/>
              </w:rPr>
              <w:t>Archivo Nacional y sus usuarios</w:t>
            </w:r>
          </w:p>
        </w:tc>
        <w:tc>
          <w:tcPr>
            <w:tcW w:w="1354" w:type="dxa"/>
            <w:tcBorders>
              <w:top w:val="nil"/>
              <w:left w:val="nil"/>
              <w:bottom w:val="single" w:sz="4" w:space="0" w:color="auto"/>
              <w:right w:val="single" w:sz="4" w:space="0" w:color="auto"/>
            </w:tcBorders>
            <w:shd w:val="clear" w:color="auto" w:fill="auto"/>
          </w:tcPr>
          <w:p w14:paraId="0B908387" w14:textId="7C3664DB" w:rsidR="00EB6F4F" w:rsidRPr="008B03AD" w:rsidRDefault="00EB6F4F" w:rsidP="00D916F6">
            <w:pPr>
              <w:suppressAutoHyphens w:val="0"/>
              <w:jc w:val="center"/>
              <w:rPr>
                <w:sz w:val="18"/>
                <w:szCs w:val="18"/>
                <w:lang w:eastAsia="es-ES"/>
              </w:rPr>
            </w:pPr>
            <w:r w:rsidRPr="008B03AD">
              <w:rPr>
                <w:sz w:val="18"/>
                <w:szCs w:val="18"/>
                <w:lang w:eastAsia="es-ES"/>
              </w:rPr>
              <w:t>CGTI</w:t>
            </w:r>
            <w:r>
              <w:rPr>
                <w:sz w:val="18"/>
                <w:szCs w:val="18"/>
                <w:lang w:eastAsia="es-ES"/>
              </w:rPr>
              <w:t xml:space="preserve"> / DTI</w:t>
            </w:r>
          </w:p>
        </w:tc>
      </w:tr>
    </w:tbl>
    <w:p w14:paraId="01BF9F75" w14:textId="0701DDC5" w:rsidR="0002643F" w:rsidRPr="008B03AD" w:rsidRDefault="0002643F" w:rsidP="0002643F">
      <w:pPr>
        <w:pStyle w:val="Default"/>
        <w:jc w:val="both"/>
        <w:rPr>
          <w:color w:val="auto"/>
        </w:rPr>
      </w:pPr>
      <w:r w:rsidRPr="008B03AD">
        <w:rPr>
          <w:color w:val="auto"/>
        </w:rPr>
        <w:lastRenderedPageBreak/>
        <w:t xml:space="preserve">Se determina que el cronograma de reuniones para el </w:t>
      </w:r>
      <w:r w:rsidR="00E00F6A">
        <w:rPr>
          <w:color w:val="auto"/>
        </w:rPr>
        <w:t xml:space="preserve">I Semestre del </w:t>
      </w:r>
      <w:r w:rsidRPr="008B03AD">
        <w:rPr>
          <w:color w:val="auto"/>
        </w:rPr>
        <w:t>año 201</w:t>
      </w:r>
      <w:r>
        <w:rPr>
          <w:color w:val="auto"/>
        </w:rPr>
        <w:t>8</w:t>
      </w:r>
      <w:r w:rsidRPr="008B03AD">
        <w:rPr>
          <w:color w:val="auto"/>
        </w:rPr>
        <w:t xml:space="preserve"> es</w:t>
      </w:r>
      <w:r>
        <w:rPr>
          <w:color w:val="auto"/>
        </w:rPr>
        <w:t>:</w:t>
      </w:r>
      <w:r w:rsidRPr="008B03AD">
        <w:rPr>
          <w:color w:val="auto"/>
        </w:rPr>
        <w:t xml:space="preserve"> ---------------</w:t>
      </w:r>
      <w:r w:rsidR="00E00F6A">
        <w:rPr>
          <w:color w:val="auto"/>
        </w:rPr>
        <w:t>---------------------------------------------------------------------------------------</w:t>
      </w:r>
    </w:p>
    <w:tbl>
      <w:tblPr>
        <w:tblStyle w:val="Tablaconcuadrcula"/>
        <w:tblW w:w="0" w:type="auto"/>
        <w:jc w:val="center"/>
        <w:tblLook w:val="04A0" w:firstRow="1" w:lastRow="0" w:firstColumn="1" w:lastColumn="0" w:noHBand="0" w:noVBand="1"/>
      </w:tblPr>
      <w:tblGrid>
        <w:gridCol w:w="1420"/>
        <w:gridCol w:w="2765"/>
      </w:tblGrid>
      <w:tr w:rsidR="0002643F" w:rsidRPr="008B03AD" w14:paraId="60667AEE" w14:textId="77777777" w:rsidTr="00C97EA3">
        <w:trPr>
          <w:jc w:val="center"/>
        </w:trPr>
        <w:tc>
          <w:tcPr>
            <w:tcW w:w="1420" w:type="dxa"/>
          </w:tcPr>
          <w:p w14:paraId="2F54F4B7" w14:textId="77777777" w:rsidR="0002643F" w:rsidRPr="008B03AD" w:rsidRDefault="0002643F" w:rsidP="00C97EA3">
            <w:pPr>
              <w:pStyle w:val="Default"/>
              <w:jc w:val="center"/>
              <w:rPr>
                <w:b/>
                <w:color w:val="auto"/>
              </w:rPr>
            </w:pPr>
            <w:r w:rsidRPr="008B03AD">
              <w:rPr>
                <w:b/>
                <w:color w:val="auto"/>
              </w:rPr>
              <w:t>N° Sesión</w:t>
            </w:r>
          </w:p>
        </w:tc>
        <w:tc>
          <w:tcPr>
            <w:tcW w:w="2765" w:type="dxa"/>
          </w:tcPr>
          <w:p w14:paraId="693CE693" w14:textId="77777777" w:rsidR="0002643F" w:rsidRPr="008B03AD" w:rsidRDefault="0002643F" w:rsidP="00C97EA3">
            <w:pPr>
              <w:pStyle w:val="Default"/>
              <w:jc w:val="center"/>
              <w:rPr>
                <w:b/>
                <w:color w:val="auto"/>
              </w:rPr>
            </w:pPr>
            <w:r w:rsidRPr="008B03AD">
              <w:rPr>
                <w:b/>
                <w:color w:val="auto"/>
              </w:rPr>
              <w:t>Fecha</w:t>
            </w:r>
          </w:p>
        </w:tc>
      </w:tr>
      <w:tr w:rsidR="0002643F" w:rsidRPr="008B03AD" w14:paraId="59B0B771" w14:textId="77777777" w:rsidTr="00C97EA3">
        <w:trPr>
          <w:jc w:val="center"/>
        </w:trPr>
        <w:tc>
          <w:tcPr>
            <w:tcW w:w="1420" w:type="dxa"/>
          </w:tcPr>
          <w:p w14:paraId="5686DB05" w14:textId="77777777" w:rsidR="0002643F" w:rsidRPr="008B03AD" w:rsidRDefault="0002643F" w:rsidP="00C97EA3">
            <w:pPr>
              <w:pStyle w:val="Default"/>
              <w:jc w:val="both"/>
              <w:rPr>
                <w:color w:val="auto"/>
              </w:rPr>
            </w:pPr>
            <w:r>
              <w:rPr>
                <w:color w:val="auto"/>
              </w:rPr>
              <w:t>01-2018</w:t>
            </w:r>
          </w:p>
        </w:tc>
        <w:tc>
          <w:tcPr>
            <w:tcW w:w="2765" w:type="dxa"/>
          </w:tcPr>
          <w:p w14:paraId="0E8D3180" w14:textId="2CF76390" w:rsidR="0002643F" w:rsidRPr="008B03AD" w:rsidRDefault="0002643F" w:rsidP="00C97EA3">
            <w:pPr>
              <w:pStyle w:val="Default"/>
              <w:jc w:val="both"/>
              <w:rPr>
                <w:color w:val="auto"/>
              </w:rPr>
            </w:pPr>
            <w:r>
              <w:rPr>
                <w:color w:val="auto"/>
              </w:rPr>
              <w:t>24</w:t>
            </w:r>
            <w:r w:rsidRPr="008B03AD">
              <w:rPr>
                <w:color w:val="auto"/>
              </w:rPr>
              <w:t xml:space="preserve"> de enero del 201</w:t>
            </w:r>
            <w:r w:rsidR="00D916F6">
              <w:rPr>
                <w:color w:val="auto"/>
              </w:rPr>
              <w:t>8</w:t>
            </w:r>
          </w:p>
        </w:tc>
      </w:tr>
      <w:tr w:rsidR="0002643F" w:rsidRPr="008B03AD" w14:paraId="04115D8D" w14:textId="77777777" w:rsidTr="00C97EA3">
        <w:trPr>
          <w:jc w:val="center"/>
        </w:trPr>
        <w:tc>
          <w:tcPr>
            <w:tcW w:w="1420" w:type="dxa"/>
          </w:tcPr>
          <w:p w14:paraId="6B7A4FE0" w14:textId="77777777" w:rsidR="0002643F" w:rsidRPr="008B03AD" w:rsidRDefault="0002643F" w:rsidP="00C97EA3">
            <w:pPr>
              <w:pStyle w:val="Default"/>
              <w:jc w:val="both"/>
              <w:rPr>
                <w:color w:val="auto"/>
              </w:rPr>
            </w:pPr>
            <w:r>
              <w:rPr>
                <w:color w:val="auto"/>
              </w:rPr>
              <w:t>02-2018</w:t>
            </w:r>
          </w:p>
        </w:tc>
        <w:tc>
          <w:tcPr>
            <w:tcW w:w="2765" w:type="dxa"/>
          </w:tcPr>
          <w:p w14:paraId="4E573ECF" w14:textId="7B97C991" w:rsidR="0002643F" w:rsidRPr="008B03AD" w:rsidRDefault="00D916F6" w:rsidP="00C97EA3">
            <w:pPr>
              <w:pStyle w:val="Default"/>
              <w:jc w:val="both"/>
              <w:rPr>
                <w:color w:val="auto"/>
              </w:rPr>
            </w:pPr>
            <w:r>
              <w:rPr>
                <w:color w:val="auto"/>
              </w:rPr>
              <w:t>7 de febrero del 2018</w:t>
            </w:r>
          </w:p>
        </w:tc>
      </w:tr>
      <w:tr w:rsidR="0002643F" w:rsidRPr="008B03AD" w14:paraId="76E2B084" w14:textId="77777777" w:rsidTr="00C97EA3">
        <w:trPr>
          <w:jc w:val="center"/>
        </w:trPr>
        <w:tc>
          <w:tcPr>
            <w:tcW w:w="1420" w:type="dxa"/>
          </w:tcPr>
          <w:p w14:paraId="293E8F3D" w14:textId="77777777" w:rsidR="0002643F" w:rsidRPr="008B03AD" w:rsidRDefault="0002643F" w:rsidP="00C97EA3">
            <w:pPr>
              <w:pStyle w:val="Default"/>
              <w:jc w:val="both"/>
              <w:rPr>
                <w:color w:val="auto"/>
              </w:rPr>
            </w:pPr>
            <w:r>
              <w:rPr>
                <w:color w:val="auto"/>
              </w:rPr>
              <w:t>03-2018</w:t>
            </w:r>
          </w:p>
        </w:tc>
        <w:tc>
          <w:tcPr>
            <w:tcW w:w="2765" w:type="dxa"/>
          </w:tcPr>
          <w:p w14:paraId="6009E6A8" w14:textId="38B4C2A0" w:rsidR="0002643F" w:rsidRPr="008B03AD" w:rsidRDefault="00D916F6" w:rsidP="00C97EA3">
            <w:pPr>
              <w:pStyle w:val="Default"/>
              <w:jc w:val="both"/>
              <w:rPr>
                <w:color w:val="auto"/>
              </w:rPr>
            </w:pPr>
            <w:r>
              <w:rPr>
                <w:color w:val="auto"/>
              </w:rPr>
              <w:t>21 de febrero del 2018</w:t>
            </w:r>
          </w:p>
        </w:tc>
      </w:tr>
      <w:tr w:rsidR="0002643F" w:rsidRPr="008B03AD" w14:paraId="15B7D6BA" w14:textId="77777777" w:rsidTr="00C97EA3">
        <w:trPr>
          <w:jc w:val="center"/>
        </w:trPr>
        <w:tc>
          <w:tcPr>
            <w:tcW w:w="1420" w:type="dxa"/>
          </w:tcPr>
          <w:p w14:paraId="719AB0F6" w14:textId="77777777" w:rsidR="0002643F" w:rsidRPr="008B03AD" w:rsidRDefault="0002643F" w:rsidP="00C97EA3">
            <w:pPr>
              <w:pStyle w:val="Default"/>
              <w:jc w:val="both"/>
              <w:rPr>
                <w:color w:val="auto"/>
              </w:rPr>
            </w:pPr>
            <w:r>
              <w:rPr>
                <w:color w:val="auto"/>
              </w:rPr>
              <w:t>04-2018</w:t>
            </w:r>
          </w:p>
        </w:tc>
        <w:tc>
          <w:tcPr>
            <w:tcW w:w="2765" w:type="dxa"/>
          </w:tcPr>
          <w:p w14:paraId="5683B4B1" w14:textId="04ABE83F" w:rsidR="0002643F" w:rsidRPr="008B03AD" w:rsidRDefault="00D916F6" w:rsidP="00C97EA3">
            <w:pPr>
              <w:pStyle w:val="Default"/>
              <w:jc w:val="both"/>
              <w:rPr>
                <w:color w:val="auto"/>
              </w:rPr>
            </w:pPr>
            <w:r>
              <w:rPr>
                <w:color w:val="auto"/>
              </w:rPr>
              <w:t>7 de marzo del 2018</w:t>
            </w:r>
          </w:p>
        </w:tc>
      </w:tr>
      <w:tr w:rsidR="0002643F" w:rsidRPr="008B03AD" w14:paraId="5F99E296" w14:textId="77777777" w:rsidTr="00C97EA3">
        <w:trPr>
          <w:jc w:val="center"/>
        </w:trPr>
        <w:tc>
          <w:tcPr>
            <w:tcW w:w="1420" w:type="dxa"/>
          </w:tcPr>
          <w:p w14:paraId="48B54AAD" w14:textId="77777777" w:rsidR="0002643F" w:rsidRPr="008B03AD" w:rsidRDefault="0002643F" w:rsidP="00C97EA3">
            <w:pPr>
              <w:pStyle w:val="Default"/>
              <w:jc w:val="both"/>
              <w:rPr>
                <w:color w:val="auto"/>
              </w:rPr>
            </w:pPr>
            <w:r>
              <w:rPr>
                <w:color w:val="auto"/>
              </w:rPr>
              <w:t>05-2018</w:t>
            </w:r>
          </w:p>
        </w:tc>
        <w:tc>
          <w:tcPr>
            <w:tcW w:w="2765" w:type="dxa"/>
          </w:tcPr>
          <w:p w14:paraId="6DFEB605" w14:textId="7CB81BE5" w:rsidR="0002643F" w:rsidRPr="008B03AD" w:rsidRDefault="00D916F6" w:rsidP="00C97EA3">
            <w:pPr>
              <w:pStyle w:val="Default"/>
              <w:jc w:val="both"/>
              <w:rPr>
                <w:color w:val="auto"/>
              </w:rPr>
            </w:pPr>
            <w:r>
              <w:rPr>
                <w:color w:val="auto"/>
              </w:rPr>
              <w:t>21 de marzo del 2018</w:t>
            </w:r>
          </w:p>
        </w:tc>
      </w:tr>
      <w:tr w:rsidR="0002643F" w:rsidRPr="008B03AD" w14:paraId="6CF09610" w14:textId="77777777" w:rsidTr="00C97EA3">
        <w:trPr>
          <w:jc w:val="center"/>
        </w:trPr>
        <w:tc>
          <w:tcPr>
            <w:tcW w:w="1420" w:type="dxa"/>
          </w:tcPr>
          <w:p w14:paraId="2D968F9A" w14:textId="77777777" w:rsidR="0002643F" w:rsidRPr="008B03AD" w:rsidRDefault="0002643F" w:rsidP="00C97EA3">
            <w:pPr>
              <w:pStyle w:val="Default"/>
              <w:jc w:val="both"/>
              <w:rPr>
                <w:color w:val="auto"/>
              </w:rPr>
            </w:pPr>
            <w:r>
              <w:rPr>
                <w:color w:val="auto"/>
              </w:rPr>
              <w:t>06-2018</w:t>
            </w:r>
          </w:p>
        </w:tc>
        <w:tc>
          <w:tcPr>
            <w:tcW w:w="2765" w:type="dxa"/>
          </w:tcPr>
          <w:p w14:paraId="040FCB22" w14:textId="023029C5" w:rsidR="0002643F" w:rsidRPr="008B03AD" w:rsidRDefault="00D916F6" w:rsidP="00C97EA3">
            <w:pPr>
              <w:pStyle w:val="Default"/>
              <w:jc w:val="both"/>
              <w:rPr>
                <w:color w:val="auto"/>
              </w:rPr>
            </w:pPr>
            <w:r>
              <w:rPr>
                <w:color w:val="auto"/>
              </w:rPr>
              <w:t>4 de abril del 2018</w:t>
            </w:r>
          </w:p>
        </w:tc>
      </w:tr>
      <w:tr w:rsidR="0002643F" w:rsidRPr="008B03AD" w14:paraId="2EC89028" w14:textId="77777777" w:rsidTr="00C97EA3">
        <w:trPr>
          <w:jc w:val="center"/>
        </w:trPr>
        <w:tc>
          <w:tcPr>
            <w:tcW w:w="1420" w:type="dxa"/>
          </w:tcPr>
          <w:p w14:paraId="64B9E549" w14:textId="77777777" w:rsidR="0002643F" w:rsidRPr="008B03AD" w:rsidRDefault="0002643F" w:rsidP="00C97EA3">
            <w:pPr>
              <w:pStyle w:val="Default"/>
              <w:jc w:val="both"/>
              <w:rPr>
                <w:color w:val="auto"/>
              </w:rPr>
            </w:pPr>
            <w:r>
              <w:rPr>
                <w:color w:val="auto"/>
              </w:rPr>
              <w:t>07-2018</w:t>
            </w:r>
          </w:p>
        </w:tc>
        <w:tc>
          <w:tcPr>
            <w:tcW w:w="2765" w:type="dxa"/>
          </w:tcPr>
          <w:p w14:paraId="4A9E1CED" w14:textId="42CBF1A3" w:rsidR="0002643F" w:rsidRPr="008B03AD" w:rsidRDefault="00D916F6" w:rsidP="00C97EA3">
            <w:pPr>
              <w:pStyle w:val="Default"/>
              <w:jc w:val="both"/>
              <w:rPr>
                <w:color w:val="auto"/>
              </w:rPr>
            </w:pPr>
            <w:r>
              <w:rPr>
                <w:color w:val="auto"/>
              </w:rPr>
              <w:t>18 de abril del 2018</w:t>
            </w:r>
          </w:p>
        </w:tc>
      </w:tr>
      <w:tr w:rsidR="0002643F" w:rsidRPr="008B03AD" w14:paraId="6E696E1D" w14:textId="77777777" w:rsidTr="00C97EA3">
        <w:trPr>
          <w:jc w:val="center"/>
        </w:trPr>
        <w:tc>
          <w:tcPr>
            <w:tcW w:w="1420" w:type="dxa"/>
          </w:tcPr>
          <w:p w14:paraId="5F4F2320" w14:textId="77777777" w:rsidR="0002643F" w:rsidRPr="008B03AD" w:rsidRDefault="0002643F" w:rsidP="00C97EA3">
            <w:pPr>
              <w:pStyle w:val="Default"/>
              <w:jc w:val="both"/>
              <w:rPr>
                <w:color w:val="auto"/>
              </w:rPr>
            </w:pPr>
            <w:r>
              <w:rPr>
                <w:color w:val="auto"/>
              </w:rPr>
              <w:t>08-2018</w:t>
            </w:r>
          </w:p>
        </w:tc>
        <w:tc>
          <w:tcPr>
            <w:tcW w:w="2765" w:type="dxa"/>
          </w:tcPr>
          <w:p w14:paraId="7A035F3C" w14:textId="4C8CA71B" w:rsidR="0002643F" w:rsidRPr="008B03AD" w:rsidRDefault="00D916F6" w:rsidP="00C97EA3">
            <w:pPr>
              <w:pStyle w:val="Default"/>
              <w:jc w:val="both"/>
              <w:rPr>
                <w:color w:val="auto"/>
              </w:rPr>
            </w:pPr>
            <w:r>
              <w:rPr>
                <w:color w:val="auto"/>
              </w:rPr>
              <w:t>2 de mayo del 2018</w:t>
            </w:r>
          </w:p>
        </w:tc>
      </w:tr>
      <w:tr w:rsidR="0002643F" w:rsidRPr="008B03AD" w14:paraId="6D2F1743" w14:textId="77777777" w:rsidTr="00C97EA3">
        <w:trPr>
          <w:jc w:val="center"/>
        </w:trPr>
        <w:tc>
          <w:tcPr>
            <w:tcW w:w="1420" w:type="dxa"/>
          </w:tcPr>
          <w:p w14:paraId="5DB24F56" w14:textId="77777777" w:rsidR="0002643F" w:rsidRPr="008B03AD" w:rsidRDefault="0002643F" w:rsidP="00C97EA3">
            <w:pPr>
              <w:pStyle w:val="Default"/>
              <w:jc w:val="both"/>
              <w:rPr>
                <w:color w:val="auto"/>
              </w:rPr>
            </w:pPr>
            <w:r>
              <w:rPr>
                <w:color w:val="auto"/>
              </w:rPr>
              <w:t>09-2018</w:t>
            </w:r>
          </w:p>
        </w:tc>
        <w:tc>
          <w:tcPr>
            <w:tcW w:w="2765" w:type="dxa"/>
          </w:tcPr>
          <w:p w14:paraId="1C9A7960" w14:textId="3B3B7BBC" w:rsidR="0002643F" w:rsidRPr="008B03AD" w:rsidRDefault="00D916F6" w:rsidP="00C97EA3">
            <w:pPr>
              <w:pStyle w:val="Default"/>
              <w:jc w:val="both"/>
              <w:rPr>
                <w:color w:val="auto"/>
              </w:rPr>
            </w:pPr>
            <w:r>
              <w:rPr>
                <w:color w:val="auto"/>
              </w:rPr>
              <w:t>16 de mayo del 2018</w:t>
            </w:r>
          </w:p>
        </w:tc>
      </w:tr>
      <w:tr w:rsidR="0002643F" w:rsidRPr="008B03AD" w14:paraId="588D7478" w14:textId="77777777" w:rsidTr="00C97EA3">
        <w:trPr>
          <w:jc w:val="center"/>
        </w:trPr>
        <w:tc>
          <w:tcPr>
            <w:tcW w:w="1420" w:type="dxa"/>
          </w:tcPr>
          <w:p w14:paraId="429C58CE" w14:textId="77777777" w:rsidR="0002643F" w:rsidRPr="008B03AD" w:rsidRDefault="0002643F" w:rsidP="00C97EA3">
            <w:pPr>
              <w:pStyle w:val="Default"/>
              <w:jc w:val="both"/>
              <w:rPr>
                <w:color w:val="auto"/>
              </w:rPr>
            </w:pPr>
            <w:r>
              <w:rPr>
                <w:color w:val="auto"/>
              </w:rPr>
              <w:t>10-2018</w:t>
            </w:r>
          </w:p>
        </w:tc>
        <w:tc>
          <w:tcPr>
            <w:tcW w:w="2765" w:type="dxa"/>
          </w:tcPr>
          <w:p w14:paraId="0307AD3B" w14:textId="3008B6F7" w:rsidR="0002643F" w:rsidRPr="008B03AD" w:rsidRDefault="00D916F6" w:rsidP="00C97EA3">
            <w:pPr>
              <w:pStyle w:val="Default"/>
              <w:jc w:val="both"/>
              <w:rPr>
                <w:color w:val="auto"/>
              </w:rPr>
            </w:pPr>
            <w:r>
              <w:rPr>
                <w:color w:val="auto"/>
              </w:rPr>
              <w:t>30 de mayo del 2018</w:t>
            </w:r>
          </w:p>
        </w:tc>
      </w:tr>
      <w:tr w:rsidR="0002643F" w:rsidRPr="008B03AD" w14:paraId="285CEC43" w14:textId="77777777" w:rsidTr="00C97EA3">
        <w:trPr>
          <w:jc w:val="center"/>
        </w:trPr>
        <w:tc>
          <w:tcPr>
            <w:tcW w:w="1420" w:type="dxa"/>
          </w:tcPr>
          <w:p w14:paraId="45B9F6BD" w14:textId="77777777" w:rsidR="0002643F" w:rsidRPr="008B03AD" w:rsidRDefault="0002643F" w:rsidP="00C97EA3">
            <w:pPr>
              <w:pStyle w:val="Default"/>
              <w:jc w:val="both"/>
              <w:rPr>
                <w:color w:val="auto"/>
              </w:rPr>
            </w:pPr>
            <w:r>
              <w:rPr>
                <w:color w:val="auto"/>
              </w:rPr>
              <w:t>11-2018</w:t>
            </w:r>
          </w:p>
        </w:tc>
        <w:tc>
          <w:tcPr>
            <w:tcW w:w="2765" w:type="dxa"/>
          </w:tcPr>
          <w:p w14:paraId="0A3B84A9" w14:textId="4AD3D558" w:rsidR="0002643F" w:rsidRPr="008B03AD" w:rsidRDefault="00D916F6" w:rsidP="00C97EA3">
            <w:pPr>
              <w:pStyle w:val="Default"/>
              <w:jc w:val="both"/>
              <w:rPr>
                <w:color w:val="auto"/>
              </w:rPr>
            </w:pPr>
            <w:r>
              <w:rPr>
                <w:color w:val="auto"/>
              </w:rPr>
              <w:t>13 de junio del 2018</w:t>
            </w:r>
          </w:p>
        </w:tc>
      </w:tr>
      <w:tr w:rsidR="0002643F" w:rsidRPr="008B03AD" w14:paraId="7AA8426A" w14:textId="77777777" w:rsidTr="00C97EA3">
        <w:trPr>
          <w:jc w:val="center"/>
        </w:trPr>
        <w:tc>
          <w:tcPr>
            <w:tcW w:w="1420" w:type="dxa"/>
          </w:tcPr>
          <w:p w14:paraId="0FE087E8" w14:textId="77777777" w:rsidR="0002643F" w:rsidRPr="008B03AD" w:rsidRDefault="0002643F" w:rsidP="00C97EA3">
            <w:pPr>
              <w:pStyle w:val="Default"/>
              <w:jc w:val="both"/>
              <w:rPr>
                <w:color w:val="auto"/>
              </w:rPr>
            </w:pPr>
            <w:r>
              <w:rPr>
                <w:color w:val="auto"/>
              </w:rPr>
              <w:t>12-2018</w:t>
            </w:r>
          </w:p>
        </w:tc>
        <w:tc>
          <w:tcPr>
            <w:tcW w:w="2765" w:type="dxa"/>
          </w:tcPr>
          <w:p w14:paraId="33CA8049" w14:textId="2293CEB2" w:rsidR="0002643F" w:rsidRPr="008B03AD" w:rsidRDefault="00D916F6" w:rsidP="00C97EA3">
            <w:pPr>
              <w:pStyle w:val="Default"/>
              <w:jc w:val="both"/>
              <w:rPr>
                <w:color w:val="auto"/>
              </w:rPr>
            </w:pPr>
            <w:r>
              <w:rPr>
                <w:color w:val="auto"/>
              </w:rPr>
              <w:t>27 de junio del 2018</w:t>
            </w:r>
          </w:p>
        </w:tc>
      </w:tr>
    </w:tbl>
    <w:p w14:paraId="1FA83907" w14:textId="6DA57E38" w:rsidR="0002643F" w:rsidRDefault="0002643F" w:rsidP="00071831">
      <w:pPr>
        <w:pStyle w:val="Default"/>
        <w:spacing w:before="120" w:after="120" w:line="360" w:lineRule="auto"/>
        <w:jc w:val="both"/>
        <w:rPr>
          <w:bCs/>
          <w:color w:val="auto"/>
        </w:rPr>
      </w:pPr>
      <w:r w:rsidRPr="001652DC">
        <w:rPr>
          <w:b/>
          <w:bCs/>
          <w:color w:val="auto"/>
        </w:rPr>
        <w:t xml:space="preserve">ACUERDO </w:t>
      </w:r>
      <w:r w:rsidR="00880831" w:rsidRPr="001652DC">
        <w:rPr>
          <w:b/>
          <w:bCs/>
          <w:color w:val="auto"/>
        </w:rPr>
        <w:t>3</w:t>
      </w:r>
      <w:r w:rsidR="00D916F6" w:rsidRPr="001652DC">
        <w:rPr>
          <w:b/>
          <w:bCs/>
          <w:color w:val="auto"/>
        </w:rPr>
        <w:t>.1</w:t>
      </w:r>
      <w:r w:rsidRPr="001652DC">
        <w:rPr>
          <w:b/>
          <w:bCs/>
          <w:color w:val="auto"/>
        </w:rPr>
        <w:t>.</w:t>
      </w:r>
      <w:r w:rsidRPr="001652DC">
        <w:rPr>
          <w:bCs/>
          <w:color w:val="auto"/>
        </w:rPr>
        <w:t xml:space="preserve"> Trasladar a la </w:t>
      </w:r>
      <w:r w:rsidR="00D916F6" w:rsidRPr="001652DC">
        <w:rPr>
          <w:bCs/>
          <w:color w:val="auto"/>
        </w:rPr>
        <w:t>Unidad de Planificación Institucional el siguiente</w:t>
      </w:r>
      <w:r w:rsidR="00D916F6">
        <w:rPr>
          <w:bCs/>
          <w:color w:val="auto"/>
        </w:rPr>
        <w:t xml:space="preserve"> plan de trabajo de esta Comisión Gerencial para el año 2018:</w:t>
      </w:r>
      <w:r w:rsidR="00E00F6A">
        <w:rPr>
          <w:bCs/>
          <w:color w:val="auto"/>
        </w:rPr>
        <w:t xml:space="preserve"> ------------------------</w:t>
      </w:r>
    </w:p>
    <w:tbl>
      <w:tblPr>
        <w:tblW w:w="9634" w:type="dxa"/>
        <w:tblCellMar>
          <w:left w:w="70" w:type="dxa"/>
          <w:right w:w="70" w:type="dxa"/>
        </w:tblCellMar>
        <w:tblLook w:val="04A0" w:firstRow="1" w:lastRow="0" w:firstColumn="1" w:lastColumn="0" w:noHBand="0" w:noVBand="1"/>
      </w:tblPr>
      <w:tblGrid>
        <w:gridCol w:w="559"/>
        <w:gridCol w:w="2697"/>
        <w:gridCol w:w="1320"/>
        <w:gridCol w:w="601"/>
        <w:gridCol w:w="601"/>
        <w:gridCol w:w="601"/>
        <w:gridCol w:w="601"/>
        <w:gridCol w:w="1300"/>
        <w:gridCol w:w="1354"/>
      </w:tblGrid>
      <w:tr w:rsidR="001652DC" w:rsidRPr="008B03AD" w14:paraId="25893F01" w14:textId="77777777" w:rsidTr="009C4E57">
        <w:trPr>
          <w:trHeight w:val="300"/>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2FE8E"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N° Meta</w:t>
            </w:r>
          </w:p>
        </w:tc>
        <w:tc>
          <w:tcPr>
            <w:tcW w:w="2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C779B"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Descripción de la Meta</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57655"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Unidad de medida</w:t>
            </w:r>
          </w:p>
        </w:tc>
        <w:tc>
          <w:tcPr>
            <w:tcW w:w="2404" w:type="dxa"/>
            <w:gridSpan w:val="4"/>
            <w:tcBorders>
              <w:top w:val="single" w:sz="4" w:space="0" w:color="auto"/>
              <w:left w:val="nil"/>
              <w:bottom w:val="single" w:sz="4" w:space="0" w:color="auto"/>
              <w:right w:val="single" w:sz="4" w:space="0" w:color="auto"/>
            </w:tcBorders>
            <w:shd w:val="clear" w:color="auto" w:fill="auto"/>
            <w:vAlign w:val="center"/>
            <w:hideMark/>
          </w:tcPr>
          <w:p w14:paraId="312992FD" w14:textId="77777777" w:rsidR="001652DC" w:rsidRPr="008B03AD" w:rsidRDefault="001652DC" w:rsidP="009C4E57">
            <w:pPr>
              <w:suppressAutoHyphens w:val="0"/>
              <w:jc w:val="right"/>
              <w:rPr>
                <w:b/>
                <w:bCs/>
                <w:iCs w:val="0"/>
                <w:sz w:val="18"/>
                <w:szCs w:val="18"/>
                <w:lang w:eastAsia="es-ES"/>
              </w:rPr>
            </w:pPr>
            <w:r w:rsidRPr="008B03AD">
              <w:rPr>
                <w:b/>
                <w:bCs/>
                <w:sz w:val="18"/>
                <w:szCs w:val="18"/>
                <w:lang w:eastAsia="es-ES"/>
              </w:rPr>
              <w:t> </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F8D458"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Población Beneficiada</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F7050B"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Unidad Responsable</w:t>
            </w:r>
          </w:p>
        </w:tc>
      </w:tr>
      <w:tr w:rsidR="001652DC" w:rsidRPr="008B03AD" w14:paraId="76C9B7EC" w14:textId="77777777" w:rsidTr="009C4E57">
        <w:trPr>
          <w:trHeight w:val="435"/>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1D42D232" w14:textId="77777777" w:rsidR="001652DC" w:rsidRPr="008B03AD" w:rsidRDefault="001652DC" w:rsidP="009C4E57">
            <w:pPr>
              <w:suppressAutoHyphens w:val="0"/>
              <w:rPr>
                <w:b/>
                <w:bCs/>
                <w:iCs w:val="0"/>
                <w:sz w:val="18"/>
                <w:szCs w:val="18"/>
                <w:lang w:eastAsia="es-ES"/>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278690EC" w14:textId="77777777" w:rsidR="001652DC" w:rsidRPr="008B03AD" w:rsidRDefault="001652DC" w:rsidP="009C4E57">
            <w:pPr>
              <w:suppressAutoHyphens w:val="0"/>
              <w:rPr>
                <w:b/>
                <w:bCs/>
                <w:iCs w:val="0"/>
                <w:sz w:val="18"/>
                <w:szCs w:val="18"/>
                <w:lang w:eastAsia="es-E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0726F85" w14:textId="77777777" w:rsidR="001652DC" w:rsidRPr="008B03AD" w:rsidRDefault="001652DC" w:rsidP="009C4E57">
            <w:pPr>
              <w:suppressAutoHyphens w:val="0"/>
              <w:rPr>
                <w:b/>
                <w:bCs/>
                <w:iCs w:val="0"/>
                <w:sz w:val="18"/>
                <w:szCs w:val="18"/>
                <w:lang w:eastAsia="es-ES"/>
              </w:rPr>
            </w:pPr>
          </w:p>
        </w:tc>
        <w:tc>
          <w:tcPr>
            <w:tcW w:w="601" w:type="dxa"/>
            <w:tcBorders>
              <w:top w:val="nil"/>
              <w:left w:val="nil"/>
              <w:bottom w:val="single" w:sz="4" w:space="0" w:color="auto"/>
              <w:right w:val="single" w:sz="4" w:space="0" w:color="auto"/>
            </w:tcBorders>
            <w:shd w:val="clear" w:color="auto" w:fill="auto"/>
            <w:vAlign w:val="center"/>
            <w:hideMark/>
          </w:tcPr>
          <w:p w14:paraId="712D2D96"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I</w:t>
            </w:r>
          </w:p>
        </w:tc>
        <w:tc>
          <w:tcPr>
            <w:tcW w:w="601" w:type="dxa"/>
            <w:tcBorders>
              <w:top w:val="nil"/>
              <w:left w:val="nil"/>
              <w:bottom w:val="single" w:sz="4" w:space="0" w:color="auto"/>
              <w:right w:val="single" w:sz="4" w:space="0" w:color="auto"/>
            </w:tcBorders>
            <w:shd w:val="clear" w:color="auto" w:fill="auto"/>
            <w:vAlign w:val="center"/>
            <w:hideMark/>
          </w:tcPr>
          <w:p w14:paraId="6D3ABF76"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II</w:t>
            </w:r>
          </w:p>
        </w:tc>
        <w:tc>
          <w:tcPr>
            <w:tcW w:w="601" w:type="dxa"/>
            <w:tcBorders>
              <w:top w:val="nil"/>
              <w:left w:val="nil"/>
              <w:bottom w:val="single" w:sz="4" w:space="0" w:color="auto"/>
              <w:right w:val="single" w:sz="4" w:space="0" w:color="auto"/>
            </w:tcBorders>
            <w:shd w:val="clear" w:color="auto" w:fill="auto"/>
            <w:vAlign w:val="center"/>
            <w:hideMark/>
          </w:tcPr>
          <w:p w14:paraId="01D00855"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III</w:t>
            </w:r>
          </w:p>
        </w:tc>
        <w:tc>
          <w:tcPr>
            <w:tcW w:w="601" w:type="dxa"/>
            <w:tcBorders>
              <w:top w:val="nil"/>
              <w:left w:val="nil"/>
              <w:bottom w:val="single" w:sz="4" w:space="0" w:color="auto"/>
              <w:right w:val="single" w:sz="4" w:space="0" w:color="auto"/>
            </w:tcBorders>
            <w:shd w:val="clear" w:color="auto" w:fill="auto"/>
            <w:vAlign w:val="center"/>
            <w:hideMark/>
          </w:tcPr>
          <w:p w14:paraId="24DC5F1A"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IV</w:t>
            </w: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35392118" w14:textId="77777777" w:rsidR="001652DC" w:rsidRPr="008B03AD" w:rsidRDefault="001652DC" w:rsidP="009C4E57">
            <w:pPr>
              <w:suppressAutoHyphens w:val="0"/>
              <w:rPr>
                <w:b/>
                <w:bCs/>
                <w:iCs w:val="0"/>
                <w:sz w:val="18"/>
                <w:szCs w:val="18"/>
                <w:lang w:eastAsia="es-ES"/>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6BB76C7C" w14:textId="77777777" w:rsidR="001652DC" w:rsidRPr="008B03AD" w:rsidRDefault="001652DC" w:rsidP="009C4E57">
            <w:pPr>
              <w:suppressAutoHyphens w:val="0"/>
              <w:rPr>
                <w:b/>
                <w:bCs/>
                <w:iCs w:val="0"/>
                <w:sz w:val="18"/>
                <w:szCs w:val="18"/>
                <w:lang w:eastAsia="es-ES"/>
              </w:rPr>
            </w:pPr>
          </w:p>
        </w:tc>
      </w:tr>
      <w:tr w:rsidR="001652DC" w:rsidRPr="008B03AD" w14:paraId="5F912906" w14:textId="77777777" w:rsidTr="009C4E57">
        <w:trPr>
          <w:trHeight w:val="322"/>
        </w:trPr>
        <w:tc>
          <w:tcPr>
            <w:tcW w:w="963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3A1C1B6"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Programa 2</w:t>
            </w:r>
          </w:p>
        </w:tc>
      </w:tr>
      <w:tr w:rsidR="001652DC" w:rsidRPr="008B03AD" w14:paraId="477F4352" w14:textId="77777777" w:rsidTr="009C4E57">
        <w:trPr>
          <w:trHeight w:val="284"/>
        </w:trPr>
        <w:tc>
          <w:tcPr>
            <w:tcW w:w="963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EDFB713"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Objetivo 6 Apoyar las labores sustantivas de promoción del desarrollo del Sistema Nacional de Archivos.</w:t>
            </w:r>
          </w:p>
        </w:tc>
      </w:tr>
      <w:tr w:rsidR="001652DC" w:rsidRPr="008B03AD" w14:paraId="47DC3675" w14:textId="77777777" w:rsidTr="009C4E57">
        <w:trPr>
          <w:trHeight w:val="2556"/>
        </w:trPr>
        <w:tc>
          <w:tcPr>
            <w:tcW w:w="559" w:type="dxa"/>
            <w:tcBorders>
              <w:top w:val="nil"/>
              <w:left w:val="single" w:sz="4" w:space="0" w:color="auto"/>
              <w:bottom w:val="single" w:sz="4" w:space="0" w:color="auto"/>
              <w:right w:val="single" w:sz="4" w:space="0" w:color="auto"/>
            </w:tcBorders>
            <w:shd w:val="clear" w:color="auto" w:fill="auto"/>
            <w:hideMark/>
          </w:tcPr>
          <w:p w14:paraId="78467E72" w14:textId="77777777" w:rsidR="001652DC" w:rsidRPr="008B03AD" w:rsidRDefault="001652DC" w:rsidP="009C4E57">
            <w:pPr>
              <w:suppressAutoHyphens w:val="0"/>
              <w:jc w:val="center"/>
              <w:rPr>
                <w:iCs w:val="0"/>
                <w:sz w:val="18"/>
                <w:szCs w:val="18"/>
                <w:lang w:eastAsia="es-ES"/>
              </w:rPr>
            </w:pPr>
          </w:p>
        </w:tc>
        <w:tc>
          <w:tcPr>
            <w:tcW w:w="2697" w:type="dxa"/>
            <w:tcBorders>
              <w:top w:val="nil"/>
              <w:left w:val="nil"/>
              <w:bottom w:val="single" w:sz="4" w:space="0" w:color="auto"/>
              <w:right w:val="single" w:sz="4" w:space="0" w:color="auto"/>
            </w:tcBorders>
            <w:shd w:val="clear" w:color="auto" w:fill="auto"/>
            <w:hideMark/>
          </w:tcPr>
          <w:p w14:paraId="436DDD91" w14:textId="77777777" w:rsidR="001652DC" w:rsidRPr="008B03AD" w:rsidRDefault="001652DC" w:rsidP="009C4E57">
            <w:pPr>
              <w:suppressAutoHyphens w:val="0"/>
              <w:rPr>
                <w:iCs w:val="0"/>
                <w:sz w:val="18"/>
                <w:szCs w:val="18"/>
                <w:lang w:eastAsia="es-ES"/>
              </w:rPr>
            </w:pPr>
            <w:r w:rsidRPr="008B03AD">
              <w:rPr>
                <w:sz w:val="18"/>
                <w:szCs w:val="18"/>
                <w:lang w:eastAsia="es-ES"/>
              </w:rPr>
              <w:t>Finalizar la actualización de la “Directriz de la Junta Administrativa del Archivo Nacional con las regulaciones técnicas generales y de acatamiento obligatorio en el Sistema Nacional de Archivos, para la gestión de documentos producidos por medios automáticos, publicada en la Gaceta Nº 61 del 28 de marzo de 2008”</w:t>
            </w:r>
          </w:p>
        </w:tc>
        <w:tc>
          <w:tcPr>
            <w:tcW w:w="1320" w:type="dxa"/>
            <w:tcBorders>
              <w:top w:val="nil"/>
              <w:left w:val="nil"/>
              <w:bottom w:val="single" w:sz="4" w:space="0" w:color="auto"/>
              <w:right w:val="single" w:sz="4" w:space="0" w:color="auto"/>
            </w:tcBorders>
            <w:shd w:val="clear" w:color="000000" w:fill="FFFFFF"/>
            <w:hideMark/>
          </w:tcPr>
          <w:p w14:paraId="68D9CAC8"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Directriz actualizada, aprobada y publicada</w:t>
            </w:r>
          </w:p>
        </w:tc>
        <w:tc>
          <w:tcPr>
            <w:tcW w:w="601" w:type="dxa"/>
            <w:tcBorders>
              <w:top w:val="nil"/>
              <w:left w:val="nil"/>
              <w:bottom w:val="single" w:sz="4" w:space="0" w:color="auto"/>
              <w:right w:val="single" w:sz="4" w:space="0" w:color="auto"/>
            </w:tcBorders>
            <w:shd w:val="clear" w:color="000000" w:fill="FFFFFF"/>
            <w:hideMark/>
          </w:tcPr>
          <w:p w14:paraId="064542F6"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50%</w:t>
            </w:r>
          </w:p>
        </w:tc>
        <w:tc>
          <w:tcPr>
            <w:tcW w:w="601" w:type="dxa"/>
            <w:tcBorders>
              <w:top w:val="nil"/>
              <w:left w:val="nil"/>
              <w:bottom w:val="single" w:sz="4" w:space="0" w:color="auto"/>
              <w:right w:val="single" w:sz="4" w:space="0" w:color="auto"/>
            </w:tcBorders>
            <w:shd w:val="clear" w:color="000000" w:fill="FFFFFF"/>
            <w:hideMark/>
          </w:tcPr>
          <w:p w14:paraId="2A2684DA"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50%</w:t>
            </w:r>
          </w:p>
        </w:tc>
        <w:tc>
          <w:tcPr>
            <w:tcW w:w="601" w:type="dxa"/>
            <w:tcBorders>
              <w:top w:val="nil"/>
              <w:left w:val="nil"/>
              <w:bottom w:val="single" w:sz="4" w:space="0" w:color="auto"/>
              <w:right w:val="single" w:sz="4" w:space="0" w:color="auto"/>
            </w:tcBorders>
            <w:shd w:val="clear" w:color="000000" w:fill="FFFFFF"/>
            <w:hideMark/>
          </w:tcPr>
          <w:p w14:paraId="22C35C7D"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w:t>
            </w:r>
          </w:p>
        </w:tc>
        <w:tc>
          <w:tcPr>
            <w:tcW w:w="601" w:type="dxa"/>
            <w:tcBorders>
              <w:top w:val="nil"/>
              <w:left w:val="nil"/>
              <w:bottom w:val="single" w:sz="4" w:space="0" w:color="auto"/>
              <w:right w:val="single" w:sz="4" w:space="0" w:color="auto"/>
            </w:tcBorders>
            <w:shd w:val="clear" w:color="000000" w:fill="FFFFFF"/>
            <w:hideMark/>
          </w:tcPr>
          <w:p w14:paraId="3BBFF137"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w:t>
            </w:r>
          </w:p>
        </w:tc>
        <w:tc>
          <w:tcPr>
            <w:tcW w:w="1300" w:type="dxa"/>
            <w:tcBorders>
              <w:top w:val="nil"/>
              <w:left w:val="nil"/>
              <w:bottom w:val="single" w:sz="4" w:space="0" w:color="auto"/>
              <w:right w:val="single" w:sz="4" w:space="0" w:color="auto"/>
            </w:tcBorders>
            <w:shd w:val="clear" w:color="000000" w:fill="FFFFFF"/>
            <w:hideMark/>
          </w:tcPr>
          <w:p w14:paraId="4D95A199"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Sistema Nacional de Archivos</w:t>
            </w:r>
          </w:p>
        </w:tc>
        <w:tc>
          <w:tcPr>
            <w:tcW w:w="1354" w:type="dxa"/>
            <w:tcBorders>
              <w:top w:val="nil"/>
              <w:left w:val="nil"/>
              <w:bottom w:val="single" w:sz="4" w:space="0" w:color="auto"/>
              <w:right w:val="single" w:sz="4" w:space="0" w:color="auto"/>
            </w:tcBorders>
            <w:shd w:val="clear" w:color="auto" w:fill="auto"/>
            <w:hideMark/>
          </w:tcPr>
          <w:p w14:paraId="00654387"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CGTI / JAAN</w:t>
            </w:r>
          </w:p>
        </w:tc>
      </w:tr>
      <w:tr w:rsidR="001652DC" w:rsidRPr="008B03AD" w14:paraId="444C8469" w14:textId="77777777" w:rsidTr="009C4E57">
        <w:trPr>
          <w:trHeight w:val="1699"/>
        </w:trPr>
        <w:tc>
          <w:tcPr>
            <w:tcW w:w="559" w:type="dxa"/>
            <w:tcBorders>
              <w:top w:val="nil"/>
              <w:left w:val="single" w:sz="4" w:space="0" w:color="auto"/>
              <w:bottom w:val="single" w:sz="4" w:space="0" w:color="auto"/>
              <w:right w:val="single" w:sz="4" w:space="0" w:color="auto"/>
            </w:tcBorders>
            <w:shd w:val="clear" w:color="auto" w:fill="auto"/>
            <w:hideMark/>
          </w:tcPr>
          <w:p w14:paraId="66220AFB" w14:textId="77777777" w:rsidR="001652DC" w:rsidRPr="008B03AD" w:rsidRDefault="001652DC" w:rsidP="009C4E57">
            <w:pPr>
              <w:suppressAutoHyphens w:val="0"/>
              <w:jc w:val="center"/>
              <w:rPr>
                <w:iCs w:val="0"/>
                <w:sz w:val="18"/>
                <w:szCs w:val="18"/>
                <w:lang w:eastAsia="es-ES"/>
              </w:rPr>
            </w:pPr>
          </w:p>
        </w:tc>
        <w:tc>
          <w:tcPr>
            <w:tcW w:w="2697" w:type="dxa"/>
            <w:tcBorders>
              <w:top w:val="nil"/>
              <w:left w:val="nil"/>
              <w:bottom w:val="single" w:sz="4" w:space="0" w:color="auto"/>
              <w:right w:val="single" w:sz="4" w:space="0" w:color="auto"/>
            </w:tcBorders>
            <w:shd w:val="clear" w:color="auto" w:fill="auto"/>
            <w:hideMark/>
          </w:tcPr>
          <w:p w14:paraId="430C3DAA" w14:textId="77777777" w:rsidR="001652DC" w:rsidRPr="008B03AD" w:rsidRDefault="001652DC" w:rsidP="009C4E57">
            <w:pPr>
              <w:suppressAutoHyphens w:val="0"/>
              <w:rPr>
                <w:iCs w:val="0"/>
                <w:sz w:val="18"/>
                <w:szCs w:val="18"/>
                <w:lang w:eastAsia="es-ES"/>
              </w:rPr>
            </w:pPr>
            <w:r w:rsidRPr="008B03AD">
              <w:rPr>
                <w:sz w:val="18"/>
                <w:szCs w:val="18"/>
                <w:lang w:eastAsia="es-ES"/>
              </w:rPr>
              <w:t>Participar en el 100% las actividades en materia de tecnologías de la información y la comunicación organizadas por el MICITT, la Secretaria de Gobierno Digital, PROSIC-UCR y otras instituciones y que sean del interés de la institución.</w:t>
            </w:r>
          </w:p>
        </w:tc>
        <w:tc>
          <w:tcPr>
            <w:tcW w:w="1320" w:type="dxa"/>
            <w:tcBorders>
              <w:top w:val="nil"/>
              <w:left w:val="nil"/>
              <w:bottom w:val="single" w:sz="4" w:space="0" w:color="auto"/>
              <w:right w:val="single" w:sz="4" w:space="0" w:color="auto"/>
            </w:tcBorders>
            <w:shd w:val="clear" w:color="000000" w:fill="FFFFFF"/>
            <w:hideMark/>
          </w:tcPr>
          <w:p w14:paraId="47A66D9C"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Asistencia a actividades</w:t>
            </w:r>
          </w:p>
        </w:tc>
        <w:tc>
          <w:tcPr>
            <w:tcW w:w="601" w:type="dxa"/>
            <w:tcBorders>
              <w:top w:val="nil"/>
              <w:left w:val="nil"/>
              <w:bottom w:val="single" w:sz="4" w:space="0" w:color="auto"/>
              <w:right w:val="single" w:sz="4" w:space="0" w:color="auto"/>
            </w:tcBorders>
            <w:shd w:val="clear" w:color="000000" w:fill="FFFFFF"/>
            <w:hideMark/>
          </w:tcPr>
          <w:p w14:paraId="56C7E51E"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4DAD9BDF"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18418A0A"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255954D0"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1300" w:type="dxa"/>
            <w:tcBorders>
              <w:top w:val="nil"/>
              <w:left w:val="nil"/>
              <w:bottom w:val="single" w:sz="4" w:space="0" w:color="auto"/>
              <w:right w:val="single" w:sz="4" w:space="0" w:color="auto"/>
            </w:tcBorders>
            <w:shd w:val="clear" w:color="auto" w:fill="auto"/>
            <w:hideMark/>
          </w:tcPr>
          <w:p w14:paraId="6F17655C"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xml:space="preserve">Archivo Nacional y sus usuarios </w:t>
            </w:r>
          </w:p>
        </w:tc>
        <w:tc>
          <w:tcPr>
            <w:tcW w:w="1354" w:type="dxa"/>
            <w:tcBorders>
              <w:top w:val="nil"/>
              <w:left w:val="nil"/>
              <w:bottom w:val="single" w:sz="4" w:space="0" w:color="auto"/>
              <w:right w:val="single" w:sz="4" w:space="0" w:color="auto"/>
            </w:tcBorders>
            <w:shd w:val="clear" w:color="000000" w:fill="FFFFFF"/>
            <w:hideMark/>
          </w:tcPr>
          <w:p w14:paraId="6F98644B"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CGTI</w:t>
            </w:r>
            <w:r>
              <w:rPr>
                <w:sz w:val="18"/>
                <w:szCs w:val="18"/>
                <w:lang w:eastAsia="es-ES"/>
              </w:rPr>
              <w:t xml:space="preserve"> / </w:t>
            </w:r>
            <w:r w:rsidRPr="008B03AD">
              <w:rPr>
                <w:sz w:val="18"/>
                <w:szCs w:val="18"/>
                <w:lang w:eastAsia="es-ES"/>
              </w:rPr>
              <w:t>DTI</w:t>
            </w:r>
          </w:p>
        </w:tc>
      </w:tr>
      <w:tr w:rsidR="001652DC" w:rsidRPr="008B03AD" w14:paraId="4D488E10" w14:textId="77777777" w:rsidTr="009C4E57">
        <w:trPr>
          <w:trHeight w:val="255"/>
        </w:trPr>
        <w:tc>
          <w:tcPr>
            <w:tcW w:w="963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6809107"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Programa 3</w:t>
            </w:r>
          </w:p>
        </w:tc>
      </w:tr>
      <w:tr w:rsidR="001652DC" w:rsidRPr="008B03AD" w14:paraId="63364095" w14:textId="77777777" w:rsidTr="009C4E57">
        <w:trPr>
          <w:trHeight w:val="255"/>
        </w:trPr>
        <w:tc>
          <w:tcPr>
            <w:tcW w:w="963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37ED174" w14:textId="77777777" w:rsidR="001652DC" w:rsidRPr="008B03AD" w:rsidRDefault="001652DC" w:rsidP="009C4E57">
            <w:pPr>
              <w:suppressAutoHyphens w:val="0"/>
              <w:jc w:val="center"/>
              <w:rPr>
                <w:b/>
                <w:bCs/>
                <w:iCs w:val="0"/>
                <w:sz w:val="18"/>
                <w:szCs w:val="18"/>
                <w:lang w:eastAsia="es-ES"/>
              </w:rPr>
            </w:pPr>
            <w:r w:rsidRPr="008B03AD">
              <w:rPr>
                <w:b/>
                <w:bCs/>
                <w:sz w:val="18"/>
                <w:szCs w:val="18"/>
                <w:lang w:eastAsia="es-ES"/>
              </w:rPr>
              <w:t>Objetivo 6 Velar por el desarrollo informático de la institución con miras a brindar un servicio eficiente a los usuarios.</w:t>
            </w:r>
          </w:p>
        </w:tc>
      </w:tr>
      <w:tr w:rsidR="001652DC" w:rsidRPr="008B03AD" w14:paraId="3CAE78AC" w14:textId="77777777" w:rsidTr="009C4E57">
        <w:trPr>
          <w:trHeight w:val="1847"/>
        </w:trPr>
        <w:tc>
          <w:tcPr>
            <w:tcW w:w="559" w:type="dxa"/>
            <w:tcBorders>
              <w:top w:val="nil"/>
              <w:left w:val="single" w:sz="4" w:space="0" w:color="auto"/>
              <w:bottom w:val="single" w:sz="4" w:space="0" w:color="auto"/>
              <w:right w:val="single" w:sz="4" w:space="0" w:color="auto"/>
            </w:tcBorders>
            <w:shd w:val="clear" w:color="auto" w:fill="auto"/>
            <w:hideMark/>
          </w:tcPr>
          <w:p w14:paraId="33586E45"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w:t>
            </w:r>
          </w:p>
        </w:tc>
        <w:tc>
          <w:tcPr>
            <w:tcW w:w="2697" w:type="dxa"/>
            <w:tcBorders>
              <w:top w:val="nil"/>
              <w:left w:val="nil"/>
              <w:bottom w:val="single" w:sz="4" w:space="0" w:color="auto"/>
              <w:right w:val="single" w:sz="4" w:space="0" w:color="auto"/>
            </w:tcBorders>
            <w:shd w:val="clear" w:color="auto" w:fill="auto"/>
            <w:hideMark/>
          </w:tcPr>
          <w:p w14:paraId="628B143F" w14:textId="77777777" w:rsidR="001652DC" w:rsidRPr="008B03AD" w:rsidRDefault="001652DC" w:rsidP="009C4E57">
            <w:pPr>
              <w:suppressAutoHyphens w:val="0"/>
              <w:rPr>
                <w:iCs w:val="0"/>
                <w:sz w:val="18"/>
                <w:szCs w:val="18"/>
                <w:lang w:eastAsia="es-ES"/>
              </w:rPr>
            </w:pPr>
            <w:r>
              <w:rPr>
                <w:sz w:val="18"/>
                <w:szCs w:val="18"/>
                <w:lang w:eastAsia="es-ES"/>
              </w:rPr>
              <w:t>Revisar y actualizar la</w:t>
            </w:r>
            <w:r w:rsidRPr="008B03AD">
              <w:rPr>
                <w:sz w:val="18"/>
                <w:szCs w:val="18"/>
                <w:lang w:eastAsia="es-ES"/>
              </w:rPr>
              <w:t xml:space="preserve"> cartera de proyectos de TI, que incluya una priorización formal (infraestructura, multimedios, sistemas de información, etc.) así como los responsables de su ejecución para ser presentado a la Dirección General.</w:t>
            </w:r>
          </w:p>
        </w:tc>
        <w:tc>
          <w:tcPr>
            <w:tcW w:w="1320" w:type="dxa"/>
            <w:tcBorders>
              <w:top w:val="nil"/>
              <w:left w:val="nil"/>
              <w:bottom w:val="single" w:sz="4" w:space="0" w:color="auto"/>
              <w:right w:val="single" w:sz="4" w:space="0" w:color="auto"/>
            </w:tcBorders>
            <w:shd w:val="clear" w:color="auto" w:fill="auto"/>
            <w:hideMark/>
          </w:tcPr>
          <w:p w14:paraId="0C94A429"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Cartera de proyectos TI</w:t>
            </w:r>
          </w:p>
        </w:tc>
        <w:tc>
          <w:tcPr>
            <w:tcW w:w="601" w:type="dxa"/>
            <w:tcBorders>
              <w:top w:val="nil"/>
              <w:left w:val="nil"/>
              <w:bottom w:val="single" w:sz="4" w:space="0" w:color="auto"/>
              <w:right w:val="single" w:sz="4" w:space="0" w:color="auto"/>
            </w:tcBorders>
            <w:shd w:val="clear" w:color="auto" w:fill="auto"/>
            <w:hideMark/>
          </w:tcPr>
          <w:p w14:paraId="3D6A6241" w14:textId="77777777" w:rsidR="001652DC" w:rsidRPr="008B03AD" w:rsidRDefault="001652DC" w:rsidP="009C4E57">
            <w:pPr>
              <w:suppressAutoHyphens w:val="0"/>
              <w:jc w:val="center"/>
              <w:rPr>
                <w:iCs w:val="0"/>
                <w:sz w:val="18"/>
                <w:szCs w:val="18"/>
                <w:lang w:eastAsia="es-ES"/>
              </w:rPr>
            </w:pPr>
            <w:r>
              <w:rPr>
                <w:sz w:val="18"/>
                <w:szCs w:val="18"/>
                <w:lang w:eastAsia="es-ES"/>
              </w:rPr>
              <w:t>100</w:t>
            </w:r>
            <w:r w:rsidRPr="008B03AD">
              <w:rPr>
                <w:sz w:val="18"/>
                <w:szCs w:val="18"/>
                <w:lang w:eastAsia="es-ES"/>
              </w:rPr>
              <w:t>%</w:t>
            </w:r>
          </w:p>
        </w:tc>
        <w:tc>
          <w:tcPr>
            <w:tcW w:w="601" w:type="dxa"/>
            <w:tcBorders>
              <w:top w:val="nil"/>
              <w:left w:val="nil"/>
              <w:bottom w:val="single" w:sz="4" w:space="0" w:color="auto"/>
              <w:right w:val="single" w:sz="4" w:space="0" w:color="auto"/>
            </w:tcBorders>
            <w:shd w:val="clear" w:color="auto" w:fill="auto"/>
            <w:hideMark/>
          </w:tcPr>
          <w:p w14:paraId="35483BA5" w14:textId="77777777" w:rsidR="001652DC" w:rsidRPr="008B03AD" w:rsidRDefault="001652DC" w:rsidP="009C4E57">
            <w:pPr>
              <w:suppressAutoHyphens w:val="0"/>
              <w:jc w:val="center"/>
              <w:rPr>
                <w:iCs w:val="0"/>
                <w:sz w:val="18"/>
                <w:szCs w:val="18"/>
                <w:lang w:eastAsia="es-ES"/>
              </w:rPr>
            </w:pPr>
            <w:r w:rsidRPr="002860F4">
              <w:rPr>
                <w:sz w:val="18"/>
                <w:szCs w:val="18"/>
                <w:lang w:eastAsia="es-ES"/>
              </w:rPr>
              <w:t>100%</w:t>
            </w:r>
          </w:p>
        </w:tc>
        <w:tc>
          <w:tcPr>
            <w:tcW w:w="601" w:type="dxa"/>
            <w:tcBorders>
              <w:top w:val="nil"/>
              <w:left w:val="nil"/>
              <w:bottom w:val="single" w:sz="4" w:space="0" w:color="auto"/>
              <w:right w:val="single" w:sz="4" w:space="0" w:color="auto"/>
            </w:tcBorders>
            <w:shd w:val="clear" w:color="auto" w:fill="auto"/>
            <w:hideMark/>
          </w:tcPr>
          <w:p w14:paraId="2F24EF3A" w14:textId="77777777" w:rsidR="001652DC" w:rsidRPr="008B03AD" w:rsidRDefault="001652DC" w:rsidP="009C4E57">
            <w:pPr>
              <w:suppressAutoHyphens w:val="0"/>
              <w:jc w:val="center"/>
              <w:rPr>
                <w:iCs w:val="0"/>
                <w:sz w:val="18"/>
                <w:szCs w:val="18"/>
                <w:lang w:eastAsia="es-ES"/>
              </w:rPr>
            </w:pPr>
            <w:r w:rsidRPr="002860F4">
              <w:rPr>
                <w:sz w:val="18"/>
                <w:szCs w:val="18"/>
                <w:lang w:eastAsia="es-ES"/>
              </w:rPr>
              <w:t>100%</w:t>
            </w:r>
          </w:p>
        </w:tc>
        <w:tc>
          <w:tcPr>
            <w:tcW w:w="601" w:type="dxa"/>
            <w:tcBorders>
              <w:top w:val="nil"/>
              <w:left w:val="nil"/>
              <w:bottom w:val="single" w:sz="4" w:space="0" w:color="auto"/>
              <w:right w:val="single" w:sz="4" w:space="0" w:color="auto"/>
            </w:tcBorders>
            <w:shd w:val="clear" w:color="auto" w:fill="auto"/>
            <w:hideMark/>
          </w:tcPr>
          <w:p w14:paraId="36FA4615" w14:textId="77777777" w:rsidR="001652DC" w:rsidRPr="008B03AD" w:rsidRDefault="001652DC" w:rsidP="009C4E57">
            <w:pPr>
              <w:suppressAutoHyphens w:val="0"/>
              <w:jc w:val="center"/>
              <w:rPr>
                <w:iCs w:val="0"/>
                <w:sz w:val="18"/>
                <w:szCs w:val="18"/>
                <w:lang w:eastAsia="es-ES"/>
              </w:rPr>
            </w:pPr>
            <w:r w:rsidRPr="002860F4">
              <w:rPr>
                <w:sz w:val="18"/>
                <w:szCs w:val="18"/>
                <w:lang w:eastAsia="es-ES"/>
              </w:rPr>
              <w:t>100%</w:t>
            </w:r>
          </w:p>
        </w:tc>
        <w:tc>
          <w:tcPr>
            <w:tcW w:w="1300" w:type="dxa"/>
            <w:tcBorders>
              <w:top w:val="nil"/>
              <w:left w:val="nil"/>
              <w:bottom w:val="single" w:sz="4" w:space="0" w:color="auto"/>
              <w:right w:val="single" w:sz="4" w:space="0" w:color="auto"/>
            </w:tcBorders>
            <w:shd w:val="clear" w:color="auto" w:fill="auto"/>
            <w:hideMark/>
          </w:tcPr>
          <w:p w14:paraId="3A5F6E71"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xml:space="preserve">Archivo Nacional y sus usuarios </w:t>
            </w:r>
          </w:p>
        </w:tc>
        <w:tc>
          <w:tcPr>
            <w:tcW w:w="1354" w:type="dxa"/>
            <w:tcBorders>
              <w:top w:val="nil"/>
              <w:left w:val="nil"/>
              <w:bottom w:val="single" w:sz="4" w:space="0" w:color="auto"/>
              <w:right w:val="single" w:sz="4" w:space="0" w:color="auto"/>
            </w:tcBorders>
            <w:shd w:val="clear" w:color="000000" w:fill="FFFFFF"/>
            <w:hideMark/>
          </w:tcPr>
          <w:p w14:paraId="7A1CC495"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CGTI</w:t>
            </w:r>
            <w:r>
              <w:rPr>
                <w:sz w:val="18"/>
                <w:szCs w:val="18"/>
                <w:lang w:eastAsia="es-ES"/>
              </w:rPr>
              <w:t xml:space="preserve"> / </w:t>
            </w:r>
            <w:r w:rsidRPr="008B03AD">
              <w:rPr>
                <w:sz w:val="18"/>
                <w:szCs w:val="18"/>
                <w:lang w:eastAsia="es-ES"/>
              </w:rPr>
              <w:t>Todos los departamentos</w:t>
            </w:r>
          </w:p>
        </w:tc>
      </w:tr>
      <w:tr w:rsidR="001652DC" w:rsidRPr="008B03AD" w14:paraId="67E5D35D" w14:textId="77777777" w:rsidTr="009C4E57">
        <w:trPr>
          <w:trHeight w:val="1275"/>
        </w:trPr>
        <w:tc>
          <w:tcPr>
            <w:tcW w:w="559" w:type="dxa"/>
            <w:tcBorders>
              <w:top w:val="nil"/>
              <w:left w:val="single" w:sz="4" w:space="0" w:color="auto"/>
              <w:bottom w:val="single" w:sz="4" w:space="0" w:color="auto"/>
              <w:right w:val="single" w:sz="4" w:space="0" w:color="auto"/>
            </w:tcBorders>
            <w:shd w:val="clear" w:color="auto" w:fill="auto"/>
            <w:hideMark/>
          </w:tcPr>
          <w:p w14:paraId="0C5831BC"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w:t>
            </w:r>
          </w:p>
        </w:tc>
        <w:tc>
          <w:tcPr>
            <w:tcW w:w="2697" w:type="dxa"/>
            <w:tcBorders>
              <w:top w:val="nil"/>
              <w:left w:val="nil"/>
              <w:bottom w:val="single" w:sz="4" w:space="0" w:color="auto"/>
              <w:right w:val="single" w:sz="4" w:space="0" w:color="auto"/>
            </w:tcBorders>
            <w:shd w:val="clear" w:color="auto" w:fill="auto"/>
            <w:hideMark/>
          </w:tcPr>
          <w:p w14:paraId="2E78A535" w14:textId="77777777" w:rsidR="001652DC" w:rsidRPr="008B03AD" w:rsidRDefault="001652DC" w:rsidP="009C4E57">
            <w:pPr>
              <w:suppressAutoHyphens w:val="0"/>
              <w:rPr>
                <w:iCs w:val="0"/>
                <w:sz w:val="18"/>
                <w:szCs w:val="18"/>
                <w:lang w:eastAsia="es-ES"/>
              </w:rPr>
            </w:pPr>
            <w:r>
              <w:rPr>
                <w:sz w:val="18"/>
                <w:szCs w:val="18"/>
                <w:lang w:eastAsia="es-ES"/>
              </w:rPr>
              <w:t xml:space="preserve">Recomendar </w:t>
            </w:r>
            <w:r w:rsidRPr="008B03AD">
              <w:rPr>
                <w:sz w:val="18"/>
                <w:szCs w:val="18"/>
                <w:lang w:eastAsia="es-ES"/>
              </w:rPr>
              <w:t>los documentos</w:t>
            </w:r>
            <w:r>
              <w:rPr>
                <w:sz w:val="18"/>
                <w:szCs w:val="18"/>
                <w:lang w:eastAsia="es-ES"/>
              </w:rPr>
              <w:t>(ideas de proyecto)</w:t>
            </w:r>
            <w:r w:rsidRPr="008B03AD">
              <w:rPr>
                <w:sz w:val="18"/>
                <w:szCs w:val="18"/>
                <w:lang w:eastAsia="es-ES"/>
              </w:rPr>
              <w:t xml:space="preserve"> de los proyectos de Tecnologías de Información que presenten los departamentos de acuerdo con la cartera de proyectos aprobada</w:t>
            </w:r>
          </w:p>
        </w:tc>
        <w:tc>
          <w:tcPr>
            <w:tcW w:w="1320" w:type="dxa"/>
            <w:tcBorders>
              <w:top w:val="nil"/>
              <w:left w:val="nil"/>
              <w:bottom w:val="single" w:sz="4" w:space="0" w:color="auto"/>
              <w:right w:val="single" w:sz="4" w:space="0" w:color="auto"/>
            </w:tcBorders>
            <w:shd w:val="clear" w:color="auto" w:fill="auto"/>
            <w:hideMark/>
          </w:tcPr>
          <w:p w14:paraId="6566A6A9"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Proyectos aprobados</w:t>
            </w:r>
          </w:p>
        </w:tc>
        <w:tc>
          <w:tcPr>
            <w:tcW w:w="601" w:type="dxa"/>
            <w:tcBorders>
              <w:top w:val="nil"/>
              <w:left w:val="nil"/>
              <w:bottom w:val="single" w:sz="4" w:space="0" w:color="auto"/>
              <w:right w:val="single" w:sz="4" w:space="0" w:color="auto"/>
            </w:tcBorders>
            <w:shd w:val="clear" w:color="000000" w:fill="FFFFFF"/>
            <w:hideMark/>
          </w:tcPr>
          <w:p w14:paraId="2E149B61"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6799A6FC"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0CA80E15"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2630EAC3"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1300" w:type="dxa"/>
            <w:tcBorders>
              <w:top w:val="nil"/>
              <w:left w:val="nil"/>
              <w:bottom w:val="single" w:sz="4" w:space="0" w:color="auto"/>
              <w:right w:val="single" w:sz="4" w:space="0" w:color="auto"/>
            </w:tcBorders>
            <w:shd w:val="clear" w:color="auto" w:fill="auto"/>
            <w:hideMark/>
          </w:tcPr>
          <w:p w14:paraId="3DAAF7FB"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xml:space="preserve">Archivo Nacional y sus usuarios </w:t>
            </w:r>
          </w:p>
        </w:tc>
        <w:tc>
          <w:tcPr>
            <w:tcW w:w="1354" w:type="dxa"/>
            <w:tcBorders>
              <w:top w:val="nil"/>
              <w:left w:val="nil"/>
              <w:bottom w:val="single" w:sz="4" w:space="0" w:color="auto"/>
              <w:right w:val="single" w:sz="4" w:space="0" w:color="auto"/>
            </w:tcBorders>
            <w:shd w:val="clear" w:color="000000" w:fill="FFFFFF"/>
            <w:hideMark/>
          </w:tcPr>
          <w:p w14:paraId="62F83A6A"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CGTI</w:t>
            </w:r>
            <w:r>
              <w:rPr>
                <w:sz w:val="18"/>
                <w:szCs w:val="18"/>
                <w:lang w:eastAsia="es-ES"/>
              </w:rPr>
              <w:t xml:space="preserve"> / </w:t>
            </w:r>
            <w:r w:rsidRPr="008B03AD">
              <w:rPr>
                <w:sz w:val="18"/>
                <w:szCs w:val="18"/>
                <w:lang w:eastAsia="es-ES"/>
              </w:rPr>
              <w:t>Todos los departamentos</w:t>
            </w:r>
          </w:p>
        </w:tc>
      </w:tr>
      <w:tr w:rsidR="001652DC" w:rsidRPr="008B03AD" w14:paraId="75EDFA08" w14:textId="77777777" w:rsidTr="009C4E57">
        <w:trPr>
          <w:trHeight w:val="850"/>
        </w:trPr>
        <w:tc>
          <w:tcPr>
            <w:tcW w:w="559" w:type="dxa"/>
            <w:tcBorders>
              <w:top w:val="nil"/>
              <w:left w:val="single" w:sz="4" w:space="0" w:color="auto"/>
              <w:bottom w:val="single" w:sz="4" w:space="0" w:color="auto"/>
              <w:right w:val="single" w:sz="4" w:space="0" w:color="auto"/>
            </w:tcBorders>
            <w:shd w:val="clear" w:color="auto" w:fill="auto"/>
            <w:hideMark/>
          </w:tcPr>
          <w:p w14:paraId="76EA9556"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w:t>
            </w:r>
          </w:p>
        </w:tc>
        <w:tc>
          <w:tcPr>
            <w:tcW w:w="2697" w:type="dxa"/>
            <w:tcBorders>
              <w:top w:val="nil"/>
              <w:left w:val="nil"/>
              <w:bottom w:val="single" w:sz="4" w:space="0" w:color="auto"/>
              <w:right w:val="single" w:sz="4" w:space="0" w:color="auto"/>
            </w:tcBorders>
            <w:shd w:val="clear" w:color="auto" w:fill="auto"/>
            <w:hideMark/>
          </w:tcPr>
          <w:p w14:paraId="206FFC6E" w14:textId="77777777" w:rsidR="001652DC" w:rsidRPr="008B03AD" w:rsidRDefault="001652DC" w:rsidP="009C4E57">
            <w:pPr>
              <w:suppressAutoHyphens w:val="0"/>
              <w:rPr>
                <w:iCs w:val="0"/>
                <w:sz w:val="18"/>
                <w:szCs w:val="18"/>
                <w:lang w:eastAsia="es-ES"/>
              </w:rPr>
            </w:pPr>
            <w:r w:rsidRPr="008B03AD">
              <w:rPr>
                <w:sz w:val="18"/>
                <w:szCs w:val="18"/>
                <w:lang w:eastAsia="es-ES"/>
              </w:rPr>
              <w:t>Realizar una evaluación del cumplimiento del Plan Estratégico de Tecnologías de información</w:t>
            </w:r>
          </w:p>
        </w:tc>
        <w:tc>
          <w:tcPr>
            <w:tcW w:w="1320" w:type="dxa"/>
            <w:tcBorders>
              <w:top w:val="nil"/>
              <w:left w:val="nil"/>
              <w:bottom w:val="single" w:sz="4" w:space="0" w:color="auto"/>
              <w:right w:val="single" w:sz="4" w:space="0" w:color="auto"/>
            </w:tcBorders>
            <w:shd w:val="clear" w:color="auto" w:fill="auto"/>
            <w:hideMark/>
          </w:tcPr>
          <w:p w14:paraId="0333C8EE"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Evaluaciones realizadas</w:t>
            </w:r>
          </w:p>
        </w:tc>
        <w:tc>
          <w:tcPr>
            <w:tcW w:w="601" w:type="dxa"/>
            <w:tcBorders>
              <w:top w:val="nil"/>
              <w:left w:val="nil"/>
              <w:bottom w:val="single" w:sz="4" w:space="0" w:color="auto"/>
              <w:right w:val="single" w:sz="4" w:space="0" w:color="auto"/>
            </w:tcBorders>
            <w:shd w:val="clear" w:color="auto" w:fill="auto"/>
            <w:hideMark/>
          </w:tcPr>
          <w:p w14:paraId="74AFF214"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w:t>
            </w:r>
          </w:p>
        </w:tc>
        <w:tc>
          <w:tcPr>
            <w:tcW w:w="601" w:type="dxa"/>
            <w:tcBorders>
              <w:top w:val="nil"/>
              <w:left w:val="nil"/>
              <w:bottom w:val="single" w:sz="4" w:space="0" w:color="auto"/>
              <w:right w:val="single" w:sz="4" w:space="0" w:color="auto"/>
            </w:tcBorders>
            <w:shd w:val="clear" w:color="000000" w:fill="FFFFFF"/>
            <w:hideMark/>
          </w:tcPr>
          <w:p w14:paraId="1CE6DC23"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auto" w:fill="auto"/>
            <w:hideMark/>
          </w:tcPr>
          <w:p w14:paraId="5F97E049"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w:t>
            </w:r>
          </w:p>
        </w:tc>
        <w:tc>
          <w:tcPr>
            <w:tcW w:w="601" w:type="dxa"/>
            <w:tcBorders>
              <w:top w:val="nil"/>
              <w:left w:val="nil"/>
              <w:bottom w:val="single" w:sz="4" w:space="0" w:color="auto"/>
              <w:right w:val="single" w:sz="4" w:space="0" w:color="auto"/>
            </w:tcBorders>
            <w:shd w:val="clear" w:color="000000" w:fill="FFFFFF"/>
            <w:hideMark/>
          </w:tcPr>
          <w:p w14:paraId="60844BDA"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1300" w:type="dxa"/>
            <w:tcBorders>
              <w:top w:val="nil"/>
              <w:left w:val="nil"/>
              <w:bottom w:val="single" w:sz="4" w:space="0" w:color="auto"/>
              <w:right w:val="single" w:sz="4" w:space="0" w:color="auto"/>
            </w:tcBorders>
            <w:shd w:val="clear" w:color="auto" w:fill="auto"/>
            <w:hideMark/>
          </w:tcPr>
          <w:p w14:paraId="4E5EC349"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xml:space="preserve">Archivo Nacional y sus usuarios </w:t>
            </w:r>
          </w:p>
        </w:tc>
        <w:tc>
          <w:tcPr>
            <w:tcW w:w="1354" w:type="dxa"/>
            <w:tcBorders>
              <w:top w:val="nil"/>
              <w:left w:val="nil"/>
              <w:bottom w:val="single" w:sz="4" w:space="0" w:color="auto"/>
              <w:right w:val="single" w:sz="4" w:space="0" w:color="auto"/>
            </w:tcBorders>
            <w:shd w:val="clear" w:color="auto" w:fill="auto"/>
            <w:hideMark/>
          </w:tcPr>
          <w:p w14:paraId="2476A03D"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CGTI</w:t>
            </w:r>
            <w:r>
              <w:rPr>
                <w:sz w:val="18"/>
                <w:szCs w:val="18"/>
                <w:lang w:eastAsia="es-ES"/>
              </w:rPr>
              <w:t xml:space="preserve"> / </w:t>
            </w:r>
            <w:r w:rsidRPr="008B03AD">
              <w:rPr>
                <w:sz w:val="18"/>
                <w:szCs w:val="18"/>
                <w:lang w:eastAsia="es-ES"/>
              </w:rPr>
              <w:t>DTI</w:t>
            </w:r>
          </w:p>
        </w:tc>
      </w:tr>
      <w:tr w:rsidR="001652DC" w:rsidRPr="008B03AD" w14:paraId="423A817C" w14:textId="77777777" w:rsidTr="009C4E57">
        <w:trPr>
          <w:trHeight w:val="1131"/>
        </w:trPr>
        <w:tc>
          <w:tcPr>
            <w:tcW w:w="559" w:type="dxa"/>
            <w:tcBorders>
              <w:top w:val="nil"/>
              <w:left w:val="single" w:sz="4" w:space="0" w:color="auto"/>
              <w:bottom w:val="single" w:sz="4" w:space="0" w:color="auto"/>
              <w:right w:val="single" w:sz="4" w:space="0" w:color="auto"/>
            </w:tcBorders>
            <w:shd w:val="clear" w:color="auto" w:fill="auto"/>
            <w:hideMark/>
          </w:tcPr>
          <w:p w14:paraId="459DF5C0"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w:t>
            </w:r>
          </w:p>
        </w:tc>
        <w:tc>
          <w:tcPr>
            <w:tcW w:w="2697" w:type="dxa"/>
            <w:tcBorders>
              <w:top w:val="nil"/>
              <w:left w:val="nil"/>
              <w:bottom w:val="single" w:sz="4" w:space="0" w:color="auto"/>
              <w:right w:val="single" w:sz="4" w:space="0" w:color="auto"/>
            </w:tcBorders>
            <w:shd w:val="clear" w:color="auto" w:fill="auto"/>
            <w:hideMark/>
          </w:tcPr>
          <w:p w14:paraId="57E98F81" w14:textId="77777777" w:rsidR="001652DC" w:rsidRPr="008B03AD" w:rsidRDefault="001652DC" w:rsidP="009C4E57">
            <w:pPr>
              <w:suppressAutoHyphens w:val="0"/>
              <w:rPr>
                <w:iCs w:val="0"/>
                <w:sz w:val="18"/>
                <w:szCs w:val="18"/>
                <w:lang w:eastAsia="es-ES"/>
              </w:rPr>
            </w:pPr>
            <w:r w:rsidRPr="008B03AD">
              <w:rPr>
                <w:sz w:val="18"/>
                <w:szCs w:val="18"/>
                <w:lang w:eastAsia="es-ES"/>
              </w:rPr>
              <w:t>Atender el 100% de las consultas internas, que le competen a la comisión, en materia de Tecnologías de Información.</w:t>
            </w:r>
          </w:p>
        </w:tc>
        <w:tc>
          <w:tcPr>
            <w:tcW w:w="1320" w:type="dxa"/>
            <w:tcBorders>
              <w:top w:val="nil"/>
              <w:left w:val="nil"/>
              <w:bottom w:val="single" w:sz="4" w:space="0" w:color="auto"/>
              <w:right w:val="single" w:sz="4" w:space="0" w:color="auto"/>
            </w:tcBorders>
            <w:shd w:val="clear" w:color="auto" w:fill="auto"/>
            <w:hideMark/>
          </w:tcPr>
          <w:p w14:paraId="36333004"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Consultas atendidas</w:t>
            </w:r>
          </w:p>
        </w:tc>
        <w:tc>
          <w:tcPr>
            <w:tcW w:w="601" w:type="dxa"/>
            <w:tcBorders>
              <w:top w:val="nil"/>
              <w:left w:val="nil"/>
              <w:bottom w:val="single" w:sz="4" w:space="0" w:color="auto"/>
              <w:right w:val="single" w:sz="4" w:space="0" w:color="auto"/>
            </w:tcBorders>
            <w:shd w:val="clear" w:color="000000" w:fill="FFFFFF"/>
            <w:hideMark/>
          </w:tcPr>
          <w:p w14:paraId="64C5CF5C"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13B0E852"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04CD5AD9"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single" w:sz="4" w:space="0" w:color="auto"/>
              <w:right w:val="single" w:sz="4" w:space="0" w:color="auto"/>
            </w:tcBorders>
            <w:shd w:val="clear" w:color="000000" w:fill="FFFFFF"/>
            <w:hideMark/>
          </w:tcPr>
          <w:p w14:paraId="5522EE21"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1300" w:type="dxa"/>
            <w:tcBorders>
              <w:top w:val="nil"/>
              <w:left w:val="nil"/>
              <w:bottom w:val="single" w:sz="4" w:space="0" w:color="auto"/>
              <w:right w:val="single" w:sz="4" w:space="0" w:color="auto"/>
            </w:tcBorders>
            <w:shd w:val="clear" w:color="auto" w:fill="auto"/>
            <w:hideMark/>
          </w:tcPr>
          <w:p w14:paraId="381643C7"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xml:space="preserve">Archivo Nacional y sus usuarios </w:t>
            </w:r>
          </w:p>
        </w:tc>
        <w:tc>
          <w:tcPr>
            <w:tcW w:w="1354" w:type="dxa"/>
            <w:tcBorders>
              <w:top w:val="nil"/>
              <w:left w:val="nil"/>
              <w:bottom w:val="single" w:sz="4" w:space="0" w:color="auto"/>
              <w:right w:val="single" w:sz="4" w:space="0" w:color="auto"/>
            </w:tcBorders>
            <w:shd w:val="clear" w:color="auto" w:fill="auto"/>
            <w:hideMark/>
          </w:tcPr>
          <w:p w14:paraId="4932F053"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CGTI</w:t>
            </w:r>
          </w:p>
        </w:tc>
      </w:tr>
      <w:tr w:rsidR="001652DC" w:rsidRPr="008B03AD" w14:paraId="594A32A1" w14:textId="77777777" w:rsidTr="009C4E57">
        <w:trPr>
          <w:trHeight w:val="992"/>
        </w:trPr>
        <w:tc>
          <w:tcPr>
            <w:tcW w:w="559" w:type="dxa"/>
            <w:tcBorders>
              <w:top w:val="nil"/>
              <w:left w:val="single" w:sz="4" w:space="0" w:color="auto"/>
              <w:bottom w:val="nil"/>
              <w:right w:val="single" w:sz="4" w:space="0" w:color="auto"/>
            </w:tcBorders>
            <w:shd w:val="clear" w:color="auto" w:fill="auto"/>
            <w:hideMark/>
          </w:tcPr>
          <w:p w14:paraId="59864A03"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w:t>
            </w:r>
          </w:p>
        </w:tc>
        <w:tc>
          <w:tcPr>
            <w:tcW w:w="2697" w:type="dxa"/>
            <w:tcBorders>
              <w:top w:val="nil"/>
              <w:left w:val="nil"/>
              <w:bottom w:val="nil"/>
              <w:right w:val="single" w:sz="4" w:space="0" w:color="auto"/>
            </w:tcBorders>
            <w:shd w:val="clear" w:color="auto" w:fill="auto"/>
            <w:hideMark/>
          </w:tcPr>
          <w:p w14:paraId="0FD23860" w14:textId="77777777" w:rsidR="001652DC" w:rsidRPr="008B03AD" w:rsidRDefault="001652DC" w:rsidP="009C4E57">
            <w:pPr>
              <w:suppressAutoHyphens w:val="0"/>
              <w:rPr>
                <w:iCs w:val="0"/>
                <w:sz w:val="18"/>
                <w:szCs w:val="18"/>
                <w:lang w:eastAsia="es-ES"/>
              </w:rPr>
            </w:pPr>
            <w:r>
              <w:rPr>
                <w:sz w:val="18"/>
                <w:szCs w:val="18"/>
                <w:lang w:eastAsia="es-ES"/>
              </w:rPr>
              <w:t>Elaborar una propuesta de alfabetización tecnología para el personal del Archivo Nacional, específicamente en capacitación en ofimática</w:t>
            </w:r>
          </w:p>
        </w:tc>
        <w:tc>
          <w:tcPr>
            <w:tcW w:w="1320" w:type="dxa"/>
            <w:tcBorders>
              <w:top w:val="nil"/>
              <w:left w:val="nil"/>
              <w:bottom w:val="nil"/>
              <w:right w:val="single" w:sz="4" w:space="0" w:color="auto"/>
            </w:tcBorders>
            <w:shd w:val="clear" w:color="auto" w:fill="auto"/>
            <w:hideMark/>
          </w:tcPr>
          <w:p w14:paraId="0EC961D7" w14:textId="77777777" w:rsidR="001652DC" w:rsidRPr="008B03AD" w:rsidRDefault="001652DC" w:rsidP="009C4E57">
            <w:pPr>
              <w:suppressAutoHyphens w:val="0"/>
              <w:jc w:val="center"/>
              <w:rPr>
                <w:iCs w:val="0"/>
                <w:sz w:val="18"/>
                <w:szCs w:val="18"/>
                <w:lang w:eastAsia="es-ES"/>
              </w:rPr>
            </w:pPr>
            <w:r>
              <w:rPr>
                <w:sz w:val="18"/>
                <w:szCs w:val="18"/>
                <w:lang w:eastAsia="es-ES"/>
              </w:rPr>
              <w:t>Propuesta de capacitación</w:t>
            </w:r>
          </w:p>
        </w:tc>
        <w:tc>
          <w:tcPr>
            <w:tcW w:w="601" w:type="dxa"/>
            <w:tcBorders>
              <w:top w:val="nil"/>
              <w:left w:val="nil"/>
              <w:bottom w:val="nil"/>
              <w:right w:val="single" w:sz="4" w:space="0" w:color="auto"/>
            </w:tcBorders>
            <w:shd w:val="clear" w:color="000000" w:fill="FFFFFF"/>
            <w:hideMark/>
          </w:tcPr>
          <w:p w14:paraId="5EBB39F7"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nil"/>
              <w:right w:val="single" w:sz="4" w:space="0" w:color="auto"/>
            </w:tcBorders>
            <w:shd w:val="clear" w:color="000000" w:fill="FFFFFF"/>
            <w:hideMark/>
          </w:tcPr>
          <w:p w14:paraId="4FAB8FCC"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nil"/>
              <w:right w:val="single" w:sz="4" w:space="0" w:color="auto"/>
            </w:tcBorders>
            <w:shd w:val="clear" w:color="000000" w:fill="FFFFFF"/>
            <w:hideMark/>
          </w:tcPr>
          <w:p w14:paraId="03B86180"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601" w:type="dxa"/>
            <w:tcBorders>
              <w:top w:val="nil"/>
              <w:left w:val="nil"/>
              <w:bottom w:val="nil"/>
              <w:right w:val="single" w:sz="4" w:space="0" w:color="auto"/>
            </w:tcBorders>
            <w:shd w:val="clear" w:color="000000" w:fill="FFFFFF"/>
            <w:hideMark/>
          </w:tcPr>
          <w:p w14:paraId="53811D8D"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100%</w:t>
            </w:r>
          </w:p>
        </w:tc>
        <w:tc>
          <w:tcPr>
            <w:tcW w:w="1300" w:type="dxa"/>
            <w:tcBorders>
              <w:top w:val="nil"/>
              <w:left w:val="nil"/>
              <w:bottom w:val="nil"/>
              <w:right w:val="single" w:sz="4" w:space="0" w:color="auto"/>
            </w:tcBorders>
            <w:shd w:val="clear" w:color="auto" w:fill="auto"/>
            <w:hideMark/>
          </w:tcPr>
          <w:p w14:paraId="1B5790F4"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 xml:space="preserve">Archivo Nacional y sus usuarios </w:t>
            </w:r>
          </w:p>
        </w:tc>
        <w:tc>
          <w:tcPr>
            <w:tcW w:w="1354" w:type="dxa"/>
            <w:tcBorders>
              <w:top w:val="nil"/>
              <w:left w:val="nil"/>
              <w:bottom w:val="nil"/>
              <w:right w:val="single" w:sz="4" w:space="0" w:color="auto"/>
            </w:tcBorders>
            <w:shd w:val="clear" w:color="auto" w:fill="auto"/>
            <w:hideMark/>
          </w:tcPr>
          <w:p w14:paraId="0960953E" w14:textId="77777777" w:rsidR="001652DC" w:rsidRPr="008B03AD" w:rsidRDefault="001652DC" w:rsidP="009C4E57">
            <w:pPr>
              <w:suppressAutoHyphens w:val="0"/>
              <w:jc w:val="center"/>
              <w:rPr>
                <w:iCs w:val="0"/>
                <w:sz w:val="18"/>
                <w:szCs w:val="18"/>
                <w:lang w:eastAsia="es-ES"/>
              </w:rPr>
            </w:pPr>
            <w:r w:rsidRPr="008B03AD">
              <w:rPr>
                <w:sz w:val="18"/>
                <w:szCs w:val="18"/>
                <w:lang w:eastAsia="es-ES"/>
              </w:rPr>
              <w:t>CGTI</w:t>
            </w:r>
          </w:p>
        </w:tc>
      </w:tr>
      <w:tr w:rsidR="001652DC" w:rsidRPr="008B03AD" w14:paraId="1847A082" w14:textId="77777777" w:rsidTr="009C4E57">
        <w:trPr>
          <w:trHeight w:val="1427"/>
        </w:trPr>
        <w:tc>
          <w:tcPr>
            <w:tcW w:w="559" w:type="dxa"/>
            <w:tcBorders>
              <w:top w:val="nil"/>
              <w:left w:val="single" w:sz="4" w:space="0" w:color="auto"/>
              <w:bottom w:val="nil"/>
              <w:right w:val="single" w:sz="4" w:space="0" w:color="auto"/>
            </w:tcBorders>
            <w:shd w:val="clear" w:color="auto" w:fill="auto"/>
          </w:tcPr>
          <w:p w14:paraId="0E8532CB" w14:textId="77777777" w:rsidR="001652DC" w:rsidRPr="008B03AD" w:rsidRDefault="001652DC" w:rsidP="009C4E57">
            <w:pPr>
              <w:suppressAutoHyphens w:val="0"/>
              <w:jc w:val="center"/>
              <w:rPr>
                <w:sz w:val="18"/>
                <w:szCs w:val="18"/>
                <w:lang w:eastAsia="es-ES"/>
              </w:rPr>
            </w:pPr>
          </w:p>
        </w:tc>
        <w:tc>
          <w:tcPr>
            <w:tcW w:w="2697" w:type="dxa"/>
            <w:tcBorders>
              <w:top w:val="nil"/>
              <w:left w:val="nil"/>
              <w:bottom w:val="nil"/>
              <w:right w:val="single" w:sz="4" w:space="0" w:color="auto"/>
            </w:tcBorders>
            <w:shd w:val="clear" w:color="auto" w:fill="auto"/>
          </w:tcPr>
          <w:p w14:paraId="26FA433B" w14:textId="77777777" w:rsidR="001652DC" w:rsidRDefault="001652DC" w:rsidP="009C4E57">
            <w:pPr>
              <w:suppressAutoHyphens w:val="0"/>
              <w:rPr>
                <w:sz w:val="18"/>
                <w:szCs w:val="18"/>
                <w:lang w:eastAsia="es-ES"/>
              </w:rPr>
            </w:pPr>
            <w:r>
              <w:rPr>
                <w:sz w:val="18"/>
                <w:szCs w:val="18"/>
                <w:lang w:eastAsia="es-ES"/>
              </w:rPr>
              <w:t>Asesorar en la elaboración del Plan Estratégico de Tecnologías de Información para incorporarlo en el Plan Estratégico Institucional 2018-2022</w:t>
            </w:r>
          </w:p>
        </w:tc>
        <w:tc>
          <w:tcPr>
            <w:tcW w:w="1320" w:type="dxa"/>
            <w:tcBorders>
              <w:top w:val="nil"/>
              <w:left w:val="nil"/>
              <w:bottom w:val="nil"/>
              <w:right w:val="single" w:sz="4" w:space="0" w:color="auto"/>
            </w:tcBorders>
            <w:shd w:val="clear" w:color="auto" w:fill="auto"/>
          </w:tcPr>
          <w:p w14:paraId="69F1EBB9" w14:textId="77777777" w:rsidR="001652DC" w:rsidRDefault="001652DC" w:rsidP="009C4E57">
            <w:pPr>
              <w:suppressAutoHyphens w:val="0"/>
              <w:jc w:val="center"/>
              <w:rPr>
                <w:sz w:val="18"/>
                <w:szCs w:val="18"/>
                <w:lang w:eastAsia="es-ES"/>
              </w:rPr>
            </w:pPr>
            <w:r>
              <w:rPr>
                <w:sz w:val="18"/>
                <w:szCs w:val="18"/>
                <w:lang w:eastAsia="es-ES"/>
              </w:rPr>
              <w:t>Acciones realizadas</w:t>
            </w:r>
          </w:p>
        </w:tc>
        <w:tc>
          <w:tcPr>
            <w:tcW w:w="601" w:type="dxa"/>
            <w:tcBorders>
              <w:top w:val="nil"/>
              <w:left w:val="nil"/>
              <w:bottom w:val="nil"/>
              <w:right w:val="single" w:sz="4" w:space="0" w:color="auto"/>
            </w:tcBorders>
            <w:shd w:val="clear" w:color="000000" w:fill="FFFFFF"/>
          </w:tcPr>
          <w:p w14:paraId="00ED0861" w14:textId="77777777" w:rsidR="001652DC" w:rsidRPr="008B03AD" w:rsidRDefault="001652DC" w:rsidP="009C4E57">
            <w:pPr>
              <w:suppressAutoHyphens w:val="0"/>
              <w:jc w:val="center"/>
              <w:rPr>
                <w:sz w:val="18"/>
                <w:szCs w:val="18"/>
                <w:lang w:eastAsia="es-ES"/>
              </w:rPr>
            </w:pPr>
            <w:r w:rsidRPr="008B03AD">
              <w:rPr>
                <w:sz w:val="18"/>
                <w:szCs w:val="18"/>
                <w:lang w:eastAsia="es-ES"/>
              </w:rPr>
              <w:t>100%</w:t>
            </w:r>
          </w:p>
        </w:tc>
        <w:tc>
          <w:tcPr>
            <w:tcW w:w="601" w:type="dxa"/>
            <w:tcBorders>
              <w:top w:val="nil"/>
              <w:left w:val="nil"/>
              <w:bottom w:val="nil"/>
              <w:right w:val="single" w:sz="4" w:space="0" w:color="auto"/>
            </w:tcBorders>
            <w:shd w:val="clear" w:color="000000" w:fill="FFFFFF"/>
          </w:tcPr>
          <w:p w14:paraId="2067217F" w14:textId="77777777" w:rsidR="001652DC" w:rsidRPr="008B03AD" w:rsidRDefault="001652DC" w:rsidP="009C4E57">
            <w:pPr>
              <w:suppressAutoHyphens w:val="0"/>
              <w:jc w:val="center"/>
              <w:rPr>
                <w:sz w:val="18"/>
                <w:szCs w:val="18"/>
                <w:lang w:eastAsia="es-ES"/>
              </w:rPr>
            </w:pPr>
            <w:r w:rsidRPr="008B03AD">
              <w:rPr>
                <w:sz w:val="18"/>
                <w:szCs w:val="18"/>
                <w:lang w:eastAsia="es-ES"/>
              </w:rPr>
              <w:t>100%</w:t>
            </w:r>
          </w:p>
        </w:tc>
        <w:tc>
          <w:tcPr>
            <w:tcW w:w="601" w:type="dxa"/>
            <w:tcBorders>
              <w:top w:val="nil"/>
              <w:left w:val="nil"/>
              <w:bottom w:val="nil"/>
              <w:right w:val="single" w:sz="4" w:space="0" w:color="auto"/>
            </w:tcBorders>
            <w:shd w:val="clear" w:color="000000" w:fill="FFFFFF"/>
          </w:tcPr>
          <w:p w14:paraId="2F7CB7B7" w14:textId="77777777" w:rsidR="001652DC" w:rsidRPr="008B03AD" w:rsidRDefault="001652DC" w:rsidP="009C4E57">
            <w:pPr>
              <w:suppressAutoHyphens w:val="0"/>
              <w:jc w:val="center"/>
              <w:rPr>
                <w:sz w:val="18"/>
                <w:szCs w:val="18"/>
                <w:lang w:eastAsia="es-ES"/>
              </w:rPr>
            </w:pPr>
            <w:r w:rsidRPr="008B03AD">
              <w:rPr>
                <w:sz w:val="18"/>
                <w:szCs w:val="18"/>
                <w:lang w:eastAsia="es-ES"/>
              </w:rPr>
              <w:t>100%</w:t>
            </w:r>
          </w:p>
        </w:tc>
        <w:tc>
          <w:tcPr>
            <w:tcW w:w="601" w:type="dxa"/>
            <w:tcBorders>
              <w:top w:val="nil"/>
              <w:left w:val="nil"/>
              <w:bottom w:val="nil"/>
              <w:right w:val="single" w:sz="4" w:space="0" w:color="auto"/>
            </w:tcBorders>
            <w:shd w:val="clear" w:color="000000" w:fill="FFFFFF"/>
          </w:tcPr>
          <w:p w14:paraId="5EA0BDC2" w14:textId="77777777" w:rsidR="001652DC" w:rsidRPr="008B03AD" w:rsidRDefault="001652DC" w:rsidP="009C4E57">
            <w:pPr>
              <w:suppressAutoHyphens w:val="0"/>
              <w:jc w:val="center"/>
              <w:rPr>
                <w:sz w:val="18"/>
                <w:szCs w:val="18"/>
                <w:lang w:eastAsia="es-ES"/>
              </w:rPr>
            </w:pPr>
            <w:r w:rsidRPr="008B03AD">
              <w:rPr>
                <w:sz w:val="18"/>
                <w:szCs w:val="18"/>
                <w:lang w:eastAsia="es-ES"/>
              </w:rPr>
              <w:t>100%</w:t>
            </w:r>
          </w:p>
        </w:tc>
        <w:tc>
          <w:tcPr>
            <w:tcW w:w="1300" w:type="dxa"/>
            <w:tcBorders>
              <w:top w:val="nil"/>
              <w:left w:val="nil"/>
              <w:bottom w:val="nil"/>
              <w:right w:val="single" w:sz="4" w:space="0" w:color="auto"/>
            </w:tcBorders>
            <w:shd w:val="clear" w:color="auto" w:fill="auto"/>
          </w:tcPr>
          <w:p w14:paraId="579CAE9A" w14:textId="77777777" w:rsidR="001652DC" w:rsidRPr="008B03AD" w:rsidRDefault="001652DC" w:rsidP="009C4E57">
            <w:pPr>
              <w:suppressAutoHyphens w:val="0"/>
              <w:jc w:val="center"/>
              <w:rPr>
                <w:sz w:val="18"/>
                <w:szCs w:val="18"/>
                <w:lang w:eastAsia="es-ES"/>
              </w:rPr>
            </w:pPr>
            <w:r w:rsidRPr="008B03AD">
              <w:rPr>
                <w:sz w:val="18"/>
                <w:szCs w:val="18"/>
                <w:lang w:eastAsia="es-ES"/>
              </w:rPr>
              <w:t xml:space="preserve">Archivo Nacional y sus usuarios </w:t>
            </w:r>
          </w:p>
        </w:tc>
        <w:tc>
          <w:tcPr>
            <w:tcW w:w="1354" w:type="dxa"/>
            <w:tcBorders>
              <w:top w:val="nil"/>
              <w:left w:val="nil"/>
              <w:bottom w:val="nil"/>
              <w:right w:val="single" w:sz="4" w:space="0" w:color="auto"/>
            </w:tcBorders>
            <w:shd w:val="clear" w:color="auto" w:fill="auto"/>
          </w:tcPr>
          <w:p w14:paraId="30E33A7D" w14:textId="77777777" w:rsidR="001652DC" w:rsidRPr="008B03AD" w:rsidRDefault="001652DC" w:rsidP="009C4E57">
            <w:pPr>
              <w:suppressAutoHyphens w:val="0"/>
              <w:jc w:val="center"/>
              <w:rPr>
                <w:sz w:val="18"/>
                <w:szCs w:val="18"/>
                <w:lang w:eastAsia="es-ES"/>
              </w:rPr>
            </w:pPr>
            <w:r w:rsidRPr="008B03AD">
              <w:rPr>
                <w:sz w:val="18"/>
                <w:szCs w:val="18"/>
                <w:lang w:eastAsia="es-ES"/>
              </w:rPr>
              <w:t>CGTI</w:t>
            </w:r>
          </w:p>
        </w:tc>
      </w:tr>
      <w:tr w:rsidR="001652DC" w:rsidRPr="008B03AD" w14:paraId="6E0EC416" w14:textId="77777777" w:rsidTr="009C4E57">
        <w:trPr>
          <w:trHeight w:val="1133"/>
        </w:trPr>
        <w:tc>
          <w:tcPr>
            <w:tcW w:w="559" w:type="dxa"/>
            <w:tcBorders>
              <w:top w:val="nil"/>
              <w:left w:val="single" w:sz="4" w:space="0" w:color="auto"/>
              <w:bottom w:val="nil"/>
              <w:right w:val="single" w:sz="4" w:space="0" w:color="auto"/>
            </w:tcBorders>
            <w:shd w:val="clear" w:color="auto" w:fill="auto"/>
          </w:tcPr>
          <w:p w14:paraId="0EE55F91" w14:textId="77777777" w:rsidR="001652DC" w:rsidRPr="008B03AD" w:rsidRDefault="001652DC" w:rsidP="009C4E57">
            <w:pPr>
              <w:suppressAutoHyphens w:val="0"/>
              <w:jc w:val="center"/>
              <w:rPr>
                <w:sz w:val="18"/>
                <w:szCs w:val="18"/>
                <w:lang w:eastAsia="es-ES"/>
              </w:rPr>
            </w:pPr>
          </w:p>
        </w:tc>
        <w:tc>
          <w:tcPr>
            <w:tcW w:w="2697" w:type="dxa"/>
            <w:tcBorders>
              <w:top w:val="nil"/>
              <w:left w:val="nil"/>
              <w:bottom w:val="nil"/>
              <w:right w:val="single" w:sz="4" w:space="0" w:color="auto"/>
            </w:tcBorders>
            <w:shd w:val="clear" w:color="auto" w:fill="auto"/>
          </w:tcPr>
          <w:p w14:paraId="108FE3F8" w14:textId="77777777" w:rsidR="001652DC" w:rsidRDefault="001652DC" w:rsidP="009C4E57">
            <w:pPr>
              <w:suppressAutoHyphens w:val="0"/>
              <w:rPr>
                <w:sz w:val="18"/>
                <w:szCs w:val="18"/>
                <w:lang w:eastAsia="es-ES"/>
              </w:rPr>
            </w:pPr>
            <w:r>
              <w:rPr>
                <w:sz w:val="18"/>
                <w:szCs w:val="18"/>
                <w:lang w:eastAsia="es-ES"/>
              </w:rPr>
              <w:t>Dar seguimiento al plan piloto para la implementación del uso de Share Point por parte de las jefaturas de departamento.</w:t>
            </w:r>
          </w:p>
        </w:tc>
        <w:tc>
          <w:tcPr>
            <w:tcW w:w="1320" w:type="dxa"/>
            <w:tcBorders>
              <w:top w:val="nil"/>
              <w:left w:val="nil"/>
              <w:bottom w:val="nil"/>
              <w:right w:val="single" w:sz="4" w:space="0" w:color="auto"/>
            </w:tcBorders>
            <w:shd w:val="clear" w:color="auto" w:fill="auto"/>
          </w:tcPr>
          <w:p w14:paraId="7B294D99" w14:textId="77777777" w:rsidR="001652DC" w:rsidRDefault="001652DC" w:rsidP="009C4E57">
            <w:pPr>
              <w:suppressAutoHyphens w:val="0"/>
              <w:jc w:val="center"/>
              <w:rPr>
                <w:sz w:val="18"/>
                <w:szCs w:val="18"/>
                <w:lang w:eastAsia="es-ES"/>
              </w:rPr>
            </w:pPr>
            <w:r>
              <w:rPr>
                <w:sz w:val="18"/>
                <w:szCs w:val="18"/>
                <w:lang w:eastAsia="es-ES"/>
              </w:rPr>
              <w:t>Plan piloto ejecutado</w:t>
            </w:r>
          </w:p>
        </w:tc>
        <w:tc>
          <w:tcPr>
            <w:tcW w:w="601" w:type="dxa"/>
            <w:tcBorders>
              <w:top w:val="nil"/>
              <w:left w:val="nil"/>
              <w:bottom w:val="nil"/>
              <w:right w:val="single" w:sz="4" w:space="0" w:color="auto"/>
            </w:tcBorders>
            <w:shd w:val="clear" w:color="000000" w:fill="FFFFFF"/>
          </w:tcPr>
          <w:p w14:paraId="7A92E2BC" w14:textId="77777777" w:rsidR="001652DC" w:rsidRPr="008B03AD" w:rsidRDefault="001652DC" w:rsidP="009C4E57">
            <w:pPr>
              <w:suppressAutoHyphens w:val="0"/>
              <w:jc w:val="center"/>
              <w:rPr>
                <w:sz w:val="18"/>
                <w:szCs w:val="18"/>
                <w:lang w:eastAsia="es-ES"/>
              </w:rPr>
            </w:pPr>
          </w:p>
        </w:tc>
        <w:tc>
          <w:tcPr>
            <w:tcW w:w="601" w:type="dxa"/>
            <w:tcBorders>
              <w:top w:val="nil"/>
              <w:left w:val="nil"/>
              <w:bottom w:val="nil"/>
              <w:right w:val="single" w:sz="4" w:space="0" w:color="auto"/>
            </w:tcBorders>
            <w:shd w:val="clear" w:color="000000" w:fill="FFFFFF"/>
          </w:tcPr>
          <w:p w14:paraId="701145BF" w14:textId="77777777" w:rsidR="001652DC" w:rsidRPr="008B03AD" w:rsidRDefault="001652DC" w:rsidP="009C4E57">
            <w:pPr>
              <w:suppressAutoHyphens w:val="0"/>
              <w:jc w:val="center"/>
              <w:rPr>
                <w:sz w:val="18"/>
                <w:szCs w:val="18"/>
                <w:lang w:eastAsia="es-ES"/>
              </w:rPr>
            </w:pPr>
          </w:p>
        </w:tc>
        <w:tc>
          <w:tcPr>
            <w:tcW w:w="601" w:type="dxa"/>
            <w:tcBorders>
              <w:top w:val="nil"/>
              <w:left w:val="nil"/>
              <w:bottom w:val="nil"/>
              <w:right w:val="single" w:sz="4" w:space="0" w:color="auto"/>
            </w:tcBorders>
            <w:shd w:val="clear" w:color="000000" w:fill="FFFFFF"/>
          </w:tcPr>
          <w:p w14:paraId="61ADAF8A" w14:textId="77777777" w:rsidR="001652DC" w:rsidRPr="008B03AD" w:rsidRDefault="001652DC" w:rsidP="009C4E57">
            <w:pPr>
              <w:suppressAutoHyphens w:val="0"/>
              <w:jc w:val="center"/>
              <w:rPr>
                <w:sz w:val="18"/>
                <w:szCs w:val="18"/>
                <w:lang w:eastAsia="es-ES"/>
              </w:rPr>
            </w:pPr>
            <w:r>
              <w:rPr>
                <w:sz w:val="18"/>
                <w:szCs w:val="18"/>
                <w:lang w:eastAsia="es-ES"/>
              </w:rPr>
              <w:t>50%</w:t>
            </w:r>
          </w:p>
        </w:tc>
        <w:tc>
          <w:tcPr>
            <w:tcW w:w="601" w:type="dxa"/>
            <w:tcBorders>
              <w:top w:val="nil"/>
              <w:left w:val="nil"/>
              <w:bottom w:val="nil"/>
              <w:right w:val="single" w:sz="4" w:space="0" w:color="auto"/>
            </w:tcBorders>
            <w:shd w:val="clear" w:color="000000" w:fill="FFFFFF"/>
          </w:tcPr>
          <w:p w14:paraId="5F342469" w14:textId="77777777" w:rsidR="001652DC" w:rsidRPr="008B03AD" w:rsidRDefault="001652DC" w:rsidP="009C4E57">
            <w:pPr>
              <w:suppressAutoHyphens w:val="0"/>
              <w:jc w:val="center"/>
              <w:rPr>
                <w:sz w:val="18"/>
                <w:szCs w:val="18"/>
                <w:lang w:eastAsia="es-ES"/>
              </w:rPr>
            </w:pPr>
            <w:r>
              <w:rPr>
                <w:sz w:val="18"/>
                <w:szCs w:val="18"/>
                <w:lang w:eastAsia="es-ES"/>
              </w:rPr>
              <w:t>50%</w:t>
            </w:r>
          </w:p>
        </w:tc>
        <w:tc>
          <w:tcPr>
            <w:tcW w:w="1300" w:type="dxa"/>
            <w:tcBorders>
              <w:top w:val="nil"/>
              <w:left w:val="nil"/>
              <w:bottom w:val="nil"/>
              <w:right w:val="single" w:sz="4" w:space="0" w:color="auto"/>
            </w:tcBorders>
            <w:shd w:val="clear" w:color="auto" w:fill="auto"/>
          </w:tcPr>
          <w:p w14:paraId="6E65C3D5" w14:textId="77777777" w:rsidR="001652DC" w:rsidRPr="008B03AD" w:rsidRDefault="001652DC" w:rsidP="009C4E57">
            <w:pPr>
              <w:suppressAutoHyphens w:val="0"/>
              <w:jc w:val="center"/>
              <w:rPr>
                <w:sz w:val="18"/>
                <w:szCs w:val="18"/>
                <w:lang w:eastAsia="es-ES"/>
              </w:rPr>
            </w:pPr>
            <w:r w:rsidRPr="008B03AD">
              <w:rPr>
                <w:sz w:val="18"/>
                <w:szCs w:val="18"/>
                <w:lang w:eastAsia="es-ES"/>
              </w:rPr>
              <w:t>Archivo Nacional y sus usuarios</w:t>
            </w:r>
          </w:p>
        </w:tc>
        <w:tc>
          <w:tcPr>
            <w:tcW w:w="1354" w:type="dxa"/>
            <w:tcBorders>
              <w:top w:val="nil"/>
              <w:left w:val="nil"/>
              <w:bottom w:val="nil"/>
              <w:right w:val="single" w:sz="4" w:space="0" w:color="auto"/>
            </w:tcBorders>
            <w:shd w:val="clear" w:color="auto" w:fill="auto"/>
          </w:tcPr>
          <w:p w14:paraId="5116AD9A" w14:textId="77777777" w:rsidR="001652DC" w:rsidRPr="008B03AD" w:rsidRDefault="001652DC" w:rsidP="009C4E57">
            <w:pPr>
              <w:suppressAutoHyphens w:val="0"/>
              <w:jc w:val="center"/>
              <w:rPr>
                <w:sz w:val="18"/>
                <w:szCs w:val="18"/>
                <w:lang w:eastAsia="es-ES"/>
              </w:rPr>
            </w:pPr>
            <w:r w:rsidRPr="008B03AD">
              <w:rPr>
                <w:sz w:val="18"/>
                <w:szCs w:val="18"/>
                <w:lang w:eastAsia="es-ES"/>
              </w:rPr>
              <w:t>CGTI</w:t>
            </w:r>
            <w:r>
              <w:rPr>
                <w:sz w:val="18"/>
                <w:szCs w:val="18"/>
                <w:lang w:eastAsia="es-ES"/>
              </w:rPr>
              <w:t xml:space="preserve"> / </w:t>
            </w:r>
            <w:r w:rsidRPr="008B03AD">
              <w:rPr>
                <w:sz w:val="18"/>
                <w:szCs w:val="18"/>
                <w:lang w:eastAsia="es-ES"/>
              </w:rPr>
              <w:t>Todos los departamentos</w:t>
            </w:r>
          </w:p>
        </w:tc>
      </w:tr>
      <w:tr w:rsidR="001652DC" w:rsidRPr="008B03AD" w14:paraId="6B3CE5A6" w14:textId="77777777" w:rsidTr="009C4E57">
        <w:trPr>
          <w:trHeight w:val="1407"/>
        </w:trPr>
        <w:tc>
          <w:tcPr>
            <w:tcW w:w="559" w:type="dxa"/>
            <w:tcBorders>
              <w:top w:val="nil"/>
              <w:left w:val="single" w:sz="4" w:space="0" w:color="auto"/>
              <w:bottom w:val="nil"/>
              <w:right w:val="single" w:sz="4" w:space="0" w:color="auto"/>
            </w:tcBorders>
            <w:shd w:val="clear" w:color="auto" w:fill="auto"/>
          </w:tcPr>
          <w:p w14:paraId="47856359" w14:textId="77777777" w:rsidR="001652DC" w:rsidRPr="008B03AD" w:rsidRDefault="001652DC" w:rsidP="009C4E57">
            <w:pPr>
              <w:suppressAutoHyphens w:val="0"/>
              <w:jc w:val="center"/>
              <w:rPr>
                <w:sz w:val="18"/>
                <w:szCs w:val="18"/>
                <w:lang w:eastAsia="es-ES"/>
              </w:rPr>
            </w:pPr>
          </w:p>
        </w:tc>
        <w:tc>
          <w:tcPr>
            <w:tcW w:w="2697" w:type="dxa"/>
            <w:tcBorders>
              <w:top w:val="nil"/>
              <w:left w:val="nil"/>
              <w:bottom w:val="nil"/>
              <w:right w:val="single" w:sz="4" w:space="0" w:color="auto"/>
            </w:tcBorders>
            <w:shd w:val="clear" w:color="auto" w:fill="auto"/>
          </w:tcPr>
          <w:p w14:paraId="634121C6" w14:textId="77777777" w:rsidR="001652DC" w:rsidRDefault="001652DC" w:rsidP="009C4E57">
            <w:pPr>
              <w:suppressAutoHyphens w:val="0"/>
              <w:rPr>
                <w:sz w:val="18"/>
                <w:szCs w:val="18"/>
                <w:lang w:eastAsia="es-ES"/>
              </w:rPr>
            </w:pPr>
            <w:r>
              <w:rPr>
                <w:sz w:val="18"/>
                <w:szCs w:val="18"/>
                <w:lang w:eastAsia="es-ES"/>
              </w:rPr>
              <w:t>Dar seguimiento al cumplimiento de las políticas de seguridad de la información, por medio de un informe que deberá presentar el DTI.</w:t>
            </w:r>
          </w:p>
        </w:tc>
        <w:tc>
          <w:tcPr>
            <w:tcW w:w="1320" w:type="dxa"/>
            <w:tcBorders>
              <w:top w:val="nil"/>
              <w:left w:val="nil"/>
              <w:bottom w:val="nil"/>
              <w:right w:val="single" w:sz="4" w:space="0" w:color="auto"/>
            </w:tcBorders>
            <w:shd w:val="clear" w:color="auto" w:fill="auto"/>
          </w:tcPr>
          <w:p w14:paraId="54B99DF7" w14:textId="77777777" w:rsidR="001652DC" w:rsidRDefault="001652DC" w:rsidP="009C4E57">
            <w:pPr>
              <w:suppressAutoHyphens w:val="0"/>
              <w:jc w:val="center"/>
              <w:rPr>
                <w:sz w:val="18"/>
                <w:szCs w:val="18"/>
                <w:lang w:eastAsia="es-ES"/>
              </w:rPr>
            </w:pPr>
            <w:r>
              <w:rPr>
                <w:sz w:val="18"/>
                <w:szCs w:val="18"/>
                <w:lang w:eastAsia="es-ES"/>
              </w:rPr>
              <w:t>Análisis analizado</w:t>
            </w:r>
          </w:p>
        </w:tc>
        <w:tc>
          <w:tcPr>
            <w:tcW w:w="601" w:type="dxa"/>
            <w:tcBorders>
              <w:top w:val="nil"/>
              <w:left w:val="nil"/>
              <w:bottom w:val="nil"/>
              <w:right w:val="single" w:sz="4" w:space="0" w:color="auto"/>
            </w:tcBorders>
            <w:shd w:val="clear" w:color="000000" w:fill="FFFFFF"/>
          </w:tcPr>
          <w:p w14:paraId="6FEE024A" w14:textId="77777777" w:rsidR="001652DC" w:rsidRPr="008B03AD" w:rsidRDefault="001652DC" w:rsidP="009C4E57">
            <w:pPr>
              <w:suppressAutoHyphens w:val="0"/>
              <w:jc w:val="center"/>
              <w:rPr>
                <w:sz w:val="18"/>
                <w:szCs w:val="18"/>
                <w:lang w:eastAsia="es-ES"/>
              </w:rPr>
            </w:pPr>
            <w:r>
              <w:rPr>
                <w:sz w:val="18"/>
                <w:szCs w:val="18"/>
                <w:lang w:eastAsia="es-ES"/>
              </w:rPr>
              <w:t>100%</w:t>
            </w:r>
          </w:p>
        </w:tc>
        <w:tc>
          <w:tcPr>
            <w:tcW w:w="601" w:type="dxa"/>
            <w:tcBorders>
              <w:top w:val="nil"/>
              <w:left w:val="nil"/>
              <w:bottom w:val="nil"/>
              <w:right w:val="single" w:sz="4" w:space="0" w:color="auto"/>
            </w:tcBorders>
            <w:shd w:val="clear" w:color="000000" w:fill="FFFFFF"/>
          </w:tcPr>
          <w:p w14:paraId="18DAD0DD" w14:textId="77777777" w:rsidR="001652DC" w:rsidRPr="008B03AD" w:rsidRDefault="001652DC" w:rsidP="009C4E57">
            <w:pPr>
              <w:suppressAutoHyphens w:val="0"/>
              <w:jc w:val="center"/>
              <w:rPr>
                <w:sz w:val="18"/>
                <w:szCs w:val="18"/>
                <w:lang w:eastAsia="es-ES"/>
              </w:rPr>
            </w:pPr>
          </w:p>
        </w:tc>
        <w:tc>
          <w:tcPr>
            <w:tcW w:w="601" w:type="dxa"/>
            <w:tcBorders>
              <w:top w:val="nil"/>
              <w:left w:val="nil"/>
              <w:bottom w:val="nil"/>
              <w:right w:val="single" w:sz="4" w:space="0" w:color="auto"/>
            </w:tcBorders>
            <w:shd w:val="clear" w:color="000000" w:fill="FFFFFF"/>
          </w:tcPr>
          <w:p w14:paraId="1D8B6B0E" w14:textId="77777777" w:rsidR="001652DC" w:rsidRDefault="001652DC" w:rsidP="009C4E57">
            <w:pPr>
              <w:suppressAutoHyphens w:val="0"/>
              <w:jc w:val="center"/>
              <w:rPr>
                <w:sz w:val="18"/>
                <w:szCs w:val="18"/>
                <w:lang w:eastAsia="es-ES"/>
              </w:rPr>
            </w:pPr>
          </w:p>
        </w:tc>
        <w:tc>
          <w:tcPr>
            <w:tcW w:w="601" w:type="dxa"/>
            <w:tcBorders>
              <w:top w:val="nil"/>
              <w:left w:val="nil"/>
              <w:bottom w:val="nil"/>
              <w:right w:val="single" w:sz="4" w:space="0" w:color="auto"/>
            </w:tcBorders>
            <w:shd w:val="clear" w:color="000000" w:fill="FFFFFF"/>
          </w:tcPr>
          <w:p w14:paraId="0896B77B" w14:textId="77777777" w:rsidR="001652DC" w:rsidRDefault="001652DC" w:rsidP="009C4E57">
            <w:pPr>
              <w:suppressAutoHyphens w:val="0"/>
              <w:jc w:val="center"/>
              <w:rPr>
                <w:sz w:val="18"/>
                <w:szCs w:val="18"/>
                <w:lang w:eastAsia="es-ES"/>
              </w:rPr>
            </w:pPr>
          </w:p>
        </w:tc>
        <w:tc>
          <w:tcPr>
            <w:tcW w:w="1300" w:type="dxa"/>
            <w:tcBorders>
              <w:top w:val="nil"/>
              <w:left w:val="nil"/>
              <w:bottom w:val="nil"/>
              <w:right w:val="single" w:sz="4" w:space="0" w:color="auto"/>
            </w:tcBorders>
            <w:shd w:val="clear" w:color="auto" w:fill="auto"/>
          </w:tcPr>
          <w:p w14:paraId="1909906D" w14:textId="77777777" w:rsidR="001652DC" w:rsidRPr="008B03AD" w:rsidRDefault="001652DC" w:rsidP="009C4E57">
            <w:pPr>
              <w:suppressAutoHyphens w:val="0"/>
              <w:jc w:val="center"/>
              <w:rPr>
                <w:sz w:val="18"/>
                <w:szCs w:val="18"/>
                <w:lang w:eastAsia="es-ES"/>
              </w:rPr>
            </w:pPr>
            <w:r w:rsidRPr="008B03AD">
              <w:rPr>
                <w:sz w:val="18"/>
                <w:szCs w:val="18"/>
                <w:lang w:eastAsia="es-ES"/>
              </w:rPr>
              <w:t>Archivo Nacional y sus usuarios</w:t>
            </w:r>
          </w:p>
        </w:tc>
        <w:tc>
          <w:tcPr>
            <w:tcW w:w="1354" w:type="dxa"/>
            <w:tcBorders>
              <w:top w:val="nil"/>
              <w:left w:val="nil"/>
              <w:bottom w:val="nil"/>
              <w:right w:val="single" w:sz="4" w:space="0" w:color="auto"/>
            </w:tcBorders>
            <w:shd w:val="clear" w:color="auto" w:fill="auto"/>
          </w:tcPr>
          <w:p w14:paraId="1EF6558E" w14:textId="77777777" w:rsidR="001652DC" w:rsidRPr="008B03AD" w:rsidRDefault="001652DC" w:rsidP="009C4E57">
            <w:pPr>
              <w:suppressAutoHyphens w:val="0"/>
              <w:jc w:val="center"/>
              <w:rPr>
                <w:sz w:val="18"/>
                <w:szCs w:val="18"/>
                <w:lang w:eastAsia="es-ES"/>
              </w:rPr>
            </w:pPr>
            <w:r w:rsidRPr="008B03AD">
              <w:rPr>
                <w:sz w:val="18"/>
                <w:szCs w:val="18"/>
                <w:lang w:eastAsia="es-ES"/>
              </w:rPr>
              <w:t>CGTI</w:t>
            </w:r>
            <w:r>
              <w:rPr>
                <w:sz w:val="18"/>
                <w:szCs w:val="18"/>
                <w:lang w:eastAsia="es-ES"/>
              </w:rPr>
              <w:t xml:space="preserve"> / DTI</w:t>
            </w:r>
          </w:p>
        </w:tc>
      </w:tr>
      <w:tr w:rsidR="001652DC" w:rsidRPr="008B03AD" w14:paraId="016309C9" w14:textId="77777777" w:rsidTr="009C4E57">
        <w:trPr>
          <w:trHeight w:val="2291"/>
        </w:trPr>
        <w:tc>
          <w:tcPr>
            <w:tcW w:w="559" w:type="dxa"/>
            <w:tcBorders>
              <w:top w:val="nil"/>
              <w:left w:val="single" w:sz="4" w:space="0" w:color="auto"/>
              <w:bottom w:val="nil"/>
              <w:right w:val="single" w:sz="4" w:space="0" w:color="auto"/>
            </w:tcBorders>
            <w:shd w:val="clear" w:color="auto" w:fill="auto"/>
          </w:tcPr>
          <w:p w14:paraId="1A4312EF" w14:textId="77777777" w:rsidR="001652DC" w:rsidRPr="008B03AD" w:rsidRDefault="001652DC" w:rsidP="009C4E57">
            <w:pPr>
              <w:suppressAutoHyphens w:val="0"/>
              <w:jc w:val="center"/>
              <w:rPr>
                <w:sz w:val="18"/>
                <w:szCs w:val="18"/>
                <w:lang w:eastAsia="es-ES"/>
              </w:rPr>
            </w:pPr>
          </w:p>
        </w:tc>
        <w:tc>
          <w:tcPr>
            <w:tcW w:w="2697" w:type="dxa"/>
            <w:tcBorders>
              <w:top w:val="nil"/>
              <w:left w:val="nil"/>
              <w:bottom w:val="nil"/>
              <w:right w:val="single" w:sz="4" w:space="0" w:color="auto"/>
            </w:tcBorders>
            <w:shd w:val="clear" w:color="auto" w:fill="auto"/>
          </w:tcPr>
          <w:p w14:paraId="1A3A1798" w14:textId="77777777" w:rsidR="001652DC" w:rsidRDefault="001652DC" w:rsidP="009C4E57">
            <w:pPr>
              <w:suppressAutoHyphens w:val="0"/>
              <w:rPr>
                <w:sz w:val="18"/>
                <w:szCs w:val="18"/>
                <w:lang w:eastAsia="es-ES"/>
              </w:rPr>
            </w:pPr>
            <w:r>
              <w:rPr>
                <w:sz w:val="18"/>
                <w:szCs w:val="18"/>
                <w:lang w:eastAsia="es-ES"/>
              </w:rPr>
              <w:t>Solicitar a los departamentos del Archivo Nacional las normas, estándares, directrices, y procedimientos elaborados y aprobados en donde se incluyan temas relacionados con tecnología de información y comunicación o bien en donde tenga presencia el DTI.</w:t>
            </w:r>
          </w:p>
        </w:tc>
        <w:tc>
          <w:tcPr>
            <w:tcW w:w="1320" w:type="dxa"/>
            <w:tcBorders>
              <w:top w:val="nil"/>
              <w:left w:val="nil"/>
              <w:bottom w:val="nil"/>
              <w:right w:val="single" w:sz="4" w:space="0" w:color="auto"/>
            </w:tcBorders>
            <w:shd w:val="clear" w:color="auto" w:fill="auto"/>
          </w:tcPr>
          <w:p w14:paraId="41A7E19C" w14:textId="77777777" w:rsidR="001652DC" w:rsidRDefault="001652DC" w:rsidP="009C4E57">
            <w:pPr>
              <w:suppressAutoHyphens w:val="0"/>
              <w:jc w:val="center"/>
              <w:rPr>
                <w:sz w:val="18"/>
                <w:szCs w:val="18"/>
                <w:lang w:eastAsia="es-ES"/>
              </w:rPr>
            </w:pPr>
            <w:r>
              <w:rPr>
                <w:sz w:val="18"/>
                <w:szCs w:val="18"/>
                <w:lang w:eastAsia="es-ES"/>
              </w:rPr>
              <w:t>Normas y directrices analizadas</w:t>
            </w:r>
          </w:p>
        </w:tc>
        <w:tc>
          <w:tcPr>
            <w:tcW w:w="601" w:type="dxa"/>
            <w:tcBorders>
              <w:top w:val="nil"/>
              <w:left w:val="nil"/>
              <w:bottom w:val="nil"/>
              <w:right w:val="single" w:sz="4" w:space="0" w:color="auto"/>
            </w:tcBorders>
            <w:shd w:val="clear" w:color="000000" w:fill="FFFFFF"/>
          </w:tcPr>
          <w:p w14:paraId="6086EAC5" w14:textId="77777777" w:rsidR="001652DC" w:rsidRPr="008B03AD" w:rsidRDefault="001652DC" w:rsidP="009C4E57">
            <w:pPr>
              <w:suppressAutoHyphens w:val="0"/>
              <w:jc w:val="center"/>
              <w:rPr>
                <w:sz w:val="18"/>
                <w:szCs w:val="18"/>
                <w:lang w:eastAsia="es-ES"/>
              </w:rPr>
            </w:pPr>
            <w:r>
              <w:rPr>
                <w:sz w:val="18"/>
                <w:szCs w:val="18"/>
                <w:lang w:eastAsia="es-ES"/>
              </w:rPr>
              <w:t>100%</w:t>
            </w:r>
          </w:p>
        </w:tc>
        <w:tc>
          <w:tcPr>
            <w:tcW w:w="601" w:type="dxa"/>
            <w:tcBorders>
              <w:top w:val="nil"/>
              <w:left w:val="nil"/>
              <w:bottom w:val="nil"/>
              <w:right w:val="single" w:sz="4" w:space="0" w:color="auto"/>
            </w:tcBorders>
            <w:shd w:val="clear" w:color="000000" w:fill="FFFFFF"/>
          </w:tcPr>
          <w:p w14:paraId="32E98440" w14:textId="77777777" w:rsidR="001652DC" w:rsidRPr="008B03AD" w:rsidRDefault="001652DC" w:rsidP="009C4E57">
            <w:pPr>
              <w:suppressAutoHyphens w:val="0"/>
              <w:jc w:val="center"/>
              <w:rPr>
                <w:sz w:val="18"/>
                <w:szCs w:val="18"/>
                <w:lang w:eastAsia="es-ES"/>
              </w:rPr>
            </w:pPr>
          </w:p>
        </w:tc>
        <w:tc>
          <w:tcPr>
            <w:tcW w:w="601" w:type="dxa"/>
            <w:tcBorders>
              <w:top w:val="nil"/>
              <w:left w:val="nil"/>
              <w:bottom w:val="nil"/>
              <w:right w:val="single" w:sz="4" w:space="0" w:color="auto"/>
            </w:tcBorders>
            <w:shd w:val="clear" w:color="000000" w:fill="FFFFFF"/>
          </w:tcPr>
          <w:p w14:paraId="43834851" w14:textId="77777777" w:rsidR="001652DC" w:rsidRDefault="001652DC" w:rsidP="009C4E57">
            <w:pPr>
              <w:suppressAutoHyphens w:val="0"/>
              <w:jc w:val="center"/>
              <w:rPr>
                <w:sz w:val="18"/>
                <w:szCs w:val="18"/>
                <w:lang w:eastAsia="es-ES"/>
              </w:rPr>
            </w:pPr>
          </w:p>
        </w:tc>
        <w:tc>
          <w:tcPr>
            <w:tcW w:w="601" w:type="dxa"/>
            <w:tcBorders>
              <w:top w:val="nil"/>
              <w:left w:val="nil"/>
              <w:bottom w:val="nil"/>
              <w:right w:val="single" w:sz="4" w:space="0" w:color="auto"/>
            </w:tcBorders>
            <w:shd w:val="clear" w:color="000000" w:fill="FFFFFF"/>
          </w:tcPr>
          <w:p w14:paraId="1E7A26B1" w14:textId="77777777" w:rsidR="001652DC" w:rsidRDefault="001652DC" w:rsidP="009C4E57">
            <w:pPr>
              <w:suppressAutoHyphens w:val="0"/>
              <w:jc w:val="center"/>
              <w:rPr>
                <w:sz w:val="18"/>
                <w:szCs w:val="18"/>
                <w:lang w:eastAsia="es-ES"/>
              </w:rPr>
            </w:pPr>
          </w:p>
        </w:tc>
        <w:tc>
          <w:tcPr>
            <w:tcW w:w="1300" w:type="dxa"/>
            <w:tcBorders>
              <w:top w:val="nil"/>
              <w:left w:val="nil"/>
              <w:bottom w:val="nil"/>
              <w:right w:val="single" w:sz="4" w:space="0" w:color="auto"/>
            </w:tcBorders>
            <w:shd w:val="clear" w:color="auto" w:fill="auto"/>
          </w:tcPr>
          <w:p w14:paraId="4F2B10EB" w14:textId="77777777" w:rsidR="001652DC" w:rsidRPr="008B03AD" w:rsidRDefault="001652DC" w:rsidP="009C4E57">
            <w:pPr>
              <w:suppressAutoHyphens w:val="0"/>
              <w:jc w:val="center"/>
              <w:rPr>
                <w:sz w:val="18"/>
                <w:szCs w:val="18"/>
                <w:lang w:eastAsia="es-ES"/>
              </w:rPr>
            </w:pPr>
            <w:r w:rsidRPr="008B03AD">
              <w:rPr>
                <w:sz w:val="18"/>
                <w:szCs w:val="18"/>
                <w:lang w:eastAsia="es-ES"/>
              </w:rPr>
              <w:t>Archivo Nacional y sus usuarios</w:t>
            </w:r>
          </w:p>
        </w:tc>
        <w:tc>
          <w:tcPr>
            <w:tcW w:w="1354" w:type="dxa"/>
            <w:tcBorders>
              <w:top w:val="nil"/>
              <w:left w:val="nil"/>
              <w:bottom w:val="nil"/>
              <w:right w:val="single" w:sz="4" w:space="0" w:color="auto"/>
            </w:tcBorders>
            <w:shd w:val="clear" w:color="auto" w:fill="auto"/>
          </w:tcPr>
          <w:p w14:paraId="4234DF30" w14:textId="77777777" w:rsidR="001652DC" w:rsidRPr="008B03AD" w:rsidRDefault="001652DC" w:rsidP="009C4E57">
            <w:pPr>
              <w:suppressAutoHyphens w:val="0"/>
              <w:jc w:val="center"/>
              <w:rPr>
                <w:sz w:val="18"/>
                <w:szCs w:val="18"/>
                <w:lang w:eastAsia="es-ES"/>
              </w:rPr>
            </w:pPr>
            <w:r w:rsidRPr="008B03AD">
              <w:rPr>
                <w:sz w:val="18"/>
                <w:szCs w:val="18"/>
                <w:lang w:eastAsia="es-ES"/>
              </w:rPr>
              <w:t>CGTI</w:t>
            </w:r>
            <w:r>
              <w:rPr>
                <w:sz w:val="18"/>
                <w:szCs w:val="18"/>
                <w:lang w:eastAsia="es-ES"/>
              </w:rPr>
              <w:t xml:space="preserve"> / </w:t>
            </w:r>
            <w:r w:rsidRPr="008B03AD">
              <w:rPr>
                <w:sz w:val="18"/>
                <w:szCs w:val="18"/>
                <w:lang w:eastAsia="es-ES"/>
              </w:rPr>
              <w:t>Todos los departamentos</w:t>
            </w:r>
          </w:p>
        </w:tc>
      </w:tr>
      <w:tr w:rsidR="001652DC" w:rsidRPr="008B03AD" w14:paraId="5C4F07D3" w14:textId="77777777" w:rsidTr="009C4E57">
        <w:trPr>
          <w:trHeight w:val="1402"/>
        </w:trPr>
        <w:tc>
          <w:tcPr>
            <w:tcW w:w="559" w:type="dxa"/>
            <w:tcBorders>
              <w:top w:val="nil"/>
              <w:left w:val="single" w:sz="4" w:space="0" w:color="auto"/>
              <w:bottom w:val="single" w:sz="4" w:space="0" w:color="auto"/>
              <w:right w:val="single" w:sz="4" w:space="0" w:color="auto"/>
            </w:tcBorders>
            <w:shd w:val="clear" w:color="auto" w:fill="auto"/>
          </w:tcPr>
          <w:p w14:paraId="4F7B1339" w14:textId="77777777" w:rsidR="001652DC" w:rsidRPr="008B03AD" w:rsidRDefault="001652DC" w:rsidP="009C4E57">
            <w:pPr>
              <w:suppressAutoHyphens w:val="0"/>
              <w:jc w:val="center"/>
              <w:rPr>
                <w:sz w:val="18"/>
                <w:szCs w:val="18"/>
                <w:lang w:eastAsia="es-ES"/>
              </w:rPr>
            </w:pPr>
          </w:p>
        </w:tc>
        <w:tc>
          <w:tcPr>
            <w:tcW w:w="2697" w:type="dxa"/>
            <w:tcBorders>
              <w:top w:val="nil"/>
              <w:left w:val="nil"/>
              <w:bottom w:val="single" w:sz="4" w:space="0" w:color="auto"/>
              <w:right w:val="single" w:sz="4" w:space="0" w:color="auto"/>
            </w:tcBorders>
            <w:shd w:val="clear" w:color="auto" w:fill="auto"/>
          </w:tcPr>
          <w:p w14:paraId="3F9D5C2F" w14:textId="77777777" w:rsidR="001652DC" w:rsidRDefault="001652DC" w:rsidP="009C4E57">
            <w:pPr>
              <w:suppressAutoHyphens w:val="0"/>
              <w:rPr>
                <w:sz w:val="18"/>
                <w:szCs w:val="18"/>
                <w:lang w:eastAsia="es-ES"/>
              </w:rPr>
            </w:pPr>
            <w:r>
              <w:rPr>
                <w:sz w:val="18"/>
                <w:szCs w:val="18"/>
                <w:lang w:eastAsia="es-ES"/>
              </w:rPr>
              <w:t>Dar seguimiento al cumplimiento de las Normas Técnicas de la Contraloría General de la República, por medio de un informe que deberá presentar el DTI.</w:t>
            </w:r>
          </w:p>
        </w:tc>
        <w:tc>
          <w:tcPr>
            <w:tcW w:w="1320" w:type="dxa"/>
            <w:tcBorders>
              <w:top w:val="nil"/>
              <w:left w:val="nil"/>
              <w:bottom w:val="single" w:sz="4" w:space="0" w:color="auto"/>
              <w:right w:val="single" w:sz="4" w:space="0" w:color="auto"/>
            </w:tcBorders>
            <w:shd w:val="clear" w:color="auto" w:fill="auto"/>
          </w:tcPr>
          <w:p w14:paraId="12E63A4A" w14:textId="77777777" w:rsidR="001652DC" w:rsidRDefault="001652DC" w:rsidP="009C4E57">
            <w:pPr>
              <w:suppressAutoHyphens w:val="0"/>
              <w:jc w:val="center"/>
              <w:rPr>
                <w:sz w:val="18"/>
                <w:szCs w:val="18"/>
                <w:lang w:eastAsia="es-ES"/>
              </w:rPr>
            </w:pPr>
            <w:r>
              <w:rPr>
                <w:sz w:val="18"/>
                <w:szCs w:val="18"/>
                <w:lang w:eastAsia="es-ES"/>
              </w:rPr>
              <w:t>Análisis realizado</w:t>
            </w:r>
          </w:p>
        </w:tc>
        <w:tc>
          <w:tcPr>
            <w:tcW w:w="601" w:type="dxa"/>
            <w:tcBorders>
              <w:top w:val="nil"/>
              <w:left w:val="nil"/>
              <w:bottom w:val="single" w:sz="4" w:space="0" w:color="auto"/>
              <w:right w:val="single" w:sz="4" w:space="0" w:color="auto"/>
            </w:tcBorders>
            <w:shd w:val="clear" w:color="000000" w:fill="FFFFFF"/>
          </w:tcPr>
          <w:p w14:paraId="2556D9BD" w14:textId="77777777" w:rsidR="001652DC" w:rsidRPr="008B03AD" w:rsidRDefault="001652DC" w:rsidP="009C4E57">
            <w:pPr>
              <w:suppressAutoHyphens w:val="0"/>
              <w:jc w:val="center"/>
              <w:rPr>
                <w:sz w:val="18"/>
                <w:szCs w:val="18"/>
                <w:lang w:eastAsia="es-ES"/>
              </w:rPr>
            </w:pPr>
          </w:p>
        </w:tc>
        <w:tc>
          <w:tcPr>
            <w:tcW w:w="601" w:type="dxa"/>
            <w:tcBorders>
              <w:top w:val="nil"/>
              <w:left w:val="nil"/>
              <w:bottom w:val="single" w:sz="4" w:space="0" w:color="auto"/>
              <w:right w:val="single" w:sz="4" w:space="0" w:color="auto"/>
            </w:tcBorders>
            <w:shd w:val="clear" w:color="000000" w:fill="FFFFFF"/>
          </w:tcPr>
          <w:p w14:paraId="0FEBEBA0" w14:textId="77777777" w:rsidR="001652DC" w:rsidRPr="008B03AD" w:rsidRDefault="001652DC" w:rsidP="009C4E57">
            <w:pPr>
              <w:suppressAutoHyphens w:val="0"/>
              <w:jc w:val="center"/>
              <w:rPr>
                <w:sz w:val="18"/>
                <w:szCs w:val="18"/>
                <w:lang w:eastAsia="es-ES"/>
              </w:rPr>
            </w:pPr>
            <w:r>
              <w:rPr>
                <w:sz w:val="18"/>
                <w:szCs w:val="18"/>
                <w:lang w:eastAsia="es-ES"/>
              </w:rPr>
              <w:t>50%</w:t>
            </w:r>
          </w:p>
        </w:tc>
        <w:tc>
          <w:tcPr>
            <w:tcW w:w="601" w:type="dxa"/>
            <w:tcBorders>
              <w:top w:val="nil"/>
              <w:left w:val="nil"/>
              <w:bottom w:val="single" w:sz="4" w:space="0" w:color="auto"/>
              <w:right w:val="single" w:sz="4" w:space="0" w:color="auto"/>
            </w:tcBorders>
            <w:shd w:val="clear" w:color="000000" w:fill="FFFFFF"/>
          </w:tcPr>
          <w:p w14:paraId="68BB02EF" w14:textId="77777777" w:rsidR="001652DC" w:rsidRDefault="001652DC" w:rsidP="009C4E57">
            <w:pPr>
              <w:suppressAutoHyphens w:val="0"/>
              <w:jc w:val="center"/>
              <w:rPr>
                <w:sz w:val="18"/>
                <w:szCs w:val="18"/>
                <w:lang w:eastAsia="es-ES"/>
              </w:rPr>
            </w:pPr>
            <w:r>
              <w:rPr>
                <w:sz w:val="18"/>
                <w:szCs w:val="18"/>
                <w:lang w:eastAsia="es-ES"/>
              </w:rPr>
              <w:t>50%</w:t>
            </w:r>
          </w:p>
        </w:tc>
        <w:tc>
          <w:tcPr>
            <w:tcW w:w="601" w:type="dxa"/>
            <w:tcBorders>
              <w:top w:val="nil"/>
              <w:left w:val="nil"/>
              <w:bottom w:val="single" w:sz="4" w:space="0" w:color="auto"/>
              <w:right w:val="single" w:sz="4" w:space="0" w:color="auto"/>
            </w:tcBorders>
            <w:shd w:val="clear" w:color="000000" w:fill="FFFFFF"/>
          </w:tcPr>
          <w:p w14:paraId="696C724C" w14:textId="77777777" w:rsidR="001652DC" w:rsidRDefault="001652DC" w:rsidP="009C4E57">
            <w:pPr>
              <w:suppressAutoHyphens w:val="0"/>
              <w:jc w:val="center"/>
              <w:rPr>
                <w:sz w:val="18"/>
                <w:szCs w:val="18"/>
                <w:lang w:eastAsia="es-ES"/>
              </w:rPr>
            </w:pPr>
          </w:p>
        </w:tc>
        <w:tc>
          <w:tcPr>
            <w:tcW w:w="1300" w:type="dxa"/>
            <w:tcBorders>
              <w:top w:val="nil"/>
              <w:left w:val="nil"/>
              <w:bottom w:val="single" w:sz="4" w:space="0" w:color="auto"/>
              <w:right w:val="single" w:sz="4" w:space="0" w:color="auto"/>
            </w:tcBorders>
            <w:shd w:val="clear" w:color="auto" w:fill="auto"/>
          </w:tcPr>
          <w:p w14:paraId="0069C7E6" w14:textId="77777777" w:rsidR="001652DC" w:rsidRPr="008B03AD" w:rsidRDefault="001652DC" w:rsidP="009C4E57">
            <w:pPr>
              <w:suppressAutoHyphens w:val="0"/>
              <w:jc w:val="center"/>
              <w:rPr>
                <w:sz w:val="18"/>
                <w:szCs w:val="18"/>
                <w:lang w:eastAsia="es-ES"/>
              </w:rPr>
            </w:pPr>
            <w:r w:rsidRPr="008B03AD">
              <w:rPr>
                <w:sz w:val="18"/>
                <w:szCs w:val="18"/>
                <w:lang w:eastAsia="es-ES"/>
              </w:rPr>
              <w:t>Archivo Nacional y sus usuarios</w:t>
            </w:r>
          </w:p>
        </w:tc>
        <w:tc>
          <w:tcPr>
            <w:tcW w:w="1354" w:type="dxa"/>
            <w:tcBorders>
              <w:top w:val="nil"/>
              <w:left w:val="nil"/>
              <w:bottom w:val="single" w:sz="4" w:space="0" w:color="auto"/>
              <w:right w:val="single" w:sz="4" w:space="0" w:color="auto"/>
            </w:tcBorders>
            <w:shd w:val="clear" w:color="auto" w:fill="auto"/>
          </w:tcPr>
          <w:p w14:paraId="75266073" w14:textId="77777777" w:rsidR="001652DC" w:rsidRPr="008B03AD" w:rsidRDefault="001652DC" w:rsidP="009C4E57">
            <w:pPr>
              <w:suppressAutoHyphens w:val="0"/>
              <w:jc w:val="center"/>
              <w:rPr>
                <w:sz w:val="18"/>
                <w:szCs w:val="18"/>
                <w:lang w:eastAsia="es-ES"/>
              </w:rPr>
            </w:pPr>
            <w:r w:rsidRPr="008B03AD">
              <w:rPr>
                <w:sz w:val="18"/>
                <w:szCs w:val="18"/>
                <w:lang w:eastAsia="es-ES"/>
              </w:rPr>
              <w:t>CGTI</w:t>
            </w:r>
            <w:r>
              <w:rPr>
                <w:sz w:val="18"/>
                <w:szCs w:val="18"/>
                <w:lang w:eastAsia="es-ES"/>
              </w:rPr>
              <w:t xml:space="preserve"> / DTI</w:t>
            </w:r>
          </w:p>
        </w:tc>
      </w:tr>
    </w:tbl>
    <w:p w14:paraId="256360FF" w14:textId="62F7AE29" w:rsidR="000E2B7E" w:rsidRPr="008B03AD" w:rsidRDefault="000E2B7E" w:rsidP="000E2B7E">
      <w:pPr>
        <w:pStyle w:val="Default"/>
        <w:jc w:val="both"/>
        <w:rPr>
          <w:color w:val="auto"/>
        </w:rPr>
      </w:pPr>
      <w:r w:rsidRPr="008B03AD">
        <w:rPr>
          <w:color w:val="auto"/>
        </w:rPr>
        <w:t xml:space="preserve">Se determina que el cronograma de reuniones para el </w:t>
      </w:r>
      <w:r w:rsidR="00E00F6A">
        <w:rPr>
          <w:color w:val="auto"/>
        </w:rPr>
        <w:t xml:space="preserve">I Semestre del </w:t>
      </w:r>
      <w:r w:rsidRPr="008B03AD">
        <w:rPr>
          <w:color w:val="auto"/>
        </w:rPr>
        <w:t>año 201</w:t>
      </w:r>
      <w:r>
        <w:rPr>
          <w:color w:val="auto"/>
        </w:rPr>
        <w:t>8</w:t>
      </w:r>
      <w:r w:rsidRPr="008B03AD">
        <w:rPr>
          <w:color w:val="auto"/>
        </w:rPr>
        <w:t xml:space="preserve"> es</w:t>
      </w:r>
      <w:r>
        <w:rPr>
          <w:color w:val="auto"/>
        </w:rPr>
        <w:t>:</w:t>
      </w:r>
      <w:r w:rsidRPr="008B03AD">
        <w:rPr>
          <w:color w:val="auto"/>
        </w:rPr>
        <w:t xml:space="preserve"> ---------------</w:t>
      </w:r>
      <w:r w:rsidR="00E00F6A">
        <w:rPr>
          <w:color w:val="auto"/>
        </w:rPr>
        <w:t>---------------------------------------------------------------------------------------</w:t>
      </w:r>
    </w:p>
    <w:tbl>
      <w:tblPr>
        <w:tblStyle w:val="Tablaconcuadrcula"/>
        <w:tblW w:w="0" w:type="auto"/>
        <w:jc w:val="center"/>
        <w:tblLook w:val="04A0" w:firstRow="1" w:lastRow="0" w:firstColumn="1" w:lastColumn="0" w:noHBand="0" w:noVBand="1"/>
      </w:tblPr>
      <w:tblGrid>
        <w:gridCol w:w="1420"/>
        <w:gridCol w:w="2765"/>
      </w:tblGrid>
      <w:tr w:rsidR="000E2B7E" w:rsidRPr="008B03AD" w14:paraId="6256087D" w14:textId="77777777" w:rsidTr="00991889">
        <w:trPr>
          <w:jc w:val="center"/>
        </w:trPr>
        <w:tc>
          <w:tcPr>
            <w:tcW w:w="1420" w:type="dxa"/>
          </w:tcPr>
          <w:p w14:paraId="708CD965" w14:textId="77777777" w:rsidR="000E2B7E" w:rsidRPr="008B03AD" w:rsidRDefault="000E2B7E" w:rsidP="00991889">
            <w:pPr>
              <w:pStyle w:val="Default"/>
              <w:jc w:val="center"/>
              <w:rPr>
                <w:b/>
                <w:color w:val="auto"/>
              </w:rPr>
            </w:pPr>
            <w:r w:rsidRPr="008B03AD">
              <w:rPr>
                <w:b/>
                <w:color w:val="auto"/>
              </w:rPr>
              <w:t>N° Sesión</w:t>
            </w:r>
          </w:p>
        </w:tc>
        <w:tc>
          <w:tcPr>
            <w:tcW w:w="2765" w:type="dxa"/>
          </w:tcPr>
          <w:p w14:paraId="667CF1D3" w14:textId="77777777" w:rsidR="000E2B7E" w:rsidRPr="008B03AD" w:rsidRDefault="000E2B7E" w:rsidP="00991889">
            <w:pPr>
              <w:pStyle w:val="Default"/>
              <w:jc w:val="center"/>
              <w:rPr>
                <w:b/>
                <w:color w:val="auto"/>
              </w:rPr>
            </w:pPr>
            <w:r w:rsidRPr="008B03AD">
              <w:rPr>
                <w:b/>
                <w:color w:val="auto"/>
              </w:rPr>
              <w:t>Fecha</w:t>
            </w:r>
          </w:p>
        </w:tc>
      </w:tr>
      <w:tr w:rsidR="000E2B7E" w:rsidRPr="008B03AD" w14:paraId="68EC4F2B" w14:textId="77777777" w:rsidTr="00991889">
        <w:trPr>
          <w:jc w:val="center"/>
        </w:trPr>
        <w:tc>
          <w:tcPr>
            <w:tcW w:w="1420" w:type="dxa"/>
          </w:tcPr>
          <w:p w14:paraId="19907F46" w14:textId="77777777" w:rsidR="000E2B7E" w:rsidRPr="008B03AD" w:rsidRDefault="000E2B7E" w:rsidP="00991889">
            <w:pPr>
              <w:pStyle w:val="Default"/>
              <w:jc w:val="both"/>
              <w:rPr>
                <w:color w:val="auto"/>
              </w:rPr>
            </w:pPr>
            <w:r>
              <w:rPr>
                <w:color w:val="auto"/>
              </w:rPr>
              <w:t>01-2018</w:t>
            </w:r>
          </w:p>
        </w:tc>
        <w:tc>
          <w:tcPr>
            <w:tcW w:w="2765" w:type="dxa"/>
          </w:tcPr>
          <w:p w14:paraId="576F6E6E" w14:textId="77777777" w:rsidR="000E2B7E" w:rsidRPr="008B03AD" w:rsidRDefault="000E2B7E" w:rsidP="00991889">
            <w:pPr>
              <w:pStyle w:val="Default"/>
              <w:jc w:val="both"/>
              <w:rPr>
                <w:color w:val="auto"/>
              </w:rPr>
            </w:pPr>
            <w:r>
              <w:rPr>
                <w:color w:val="auto"/>
              </w:rPr>
              <w:t>24</w:t>
            </w:r>
            <w:r w:rsidRPr="008B03AD">
              <w:rPr>
                <w:color w:val="auto"/>
              </w:rPr>
              <w:t xml:space="preserve"> de enero del 201</w:t>
            </w:r>
            <w:r>
              <w:rPr>
                <w:color w:val="auto"/>
              </w:rPr>
              <w:t>8</w:t>
            </w:r>
          </w:p>
        </w:tc>
      </w:tr>
      <w:tr w:rsidR="000E2B7E" w:rsidRPr="008B03AD" w14:paraId="2863F7BB" w14:textId="77777777" w:rsidTr="00991889">
        <w:trPr>
          <w:jc w:val="center"/>
        </w:trPr>
        <w:tc>
          <w:tcPr>
            <w:tcW w:w="1420" w:type="dxa"/>
          </w:tcPr>
          <w:p w14:paraId="4CA62353" w14:textId="77777777" w:rsidR="000E2B7E" w:rsidRPr="008B03AD" w:rsidRDefault="000E2B7E" w:rsidP="00991889">
            <w:pPr>
              <w:pStyle w:val="Default"/>
              <w:jc w:val="both"/>
              <w:rPr>
                <w:color w:val="auto"/>
              </w:rPr>
            </w:pPr>
            <w:r>
              <w:rPr>
                <w:color w:val="auto"/>
              </w:rPr>
              <w:t>02-2018</w:t>
            </w:r>
          </w:p>
        </w:tc>
        <w:tc>
          <w:tcPr>
            <w:tcW w:w="2765" w:type="dxa"/>
          </w:tcPr>
          <w:p w14:paraId="1CA606EA" w14:textId="77777777" w:rsidR="000E2B7E" w:rsidRPr="008B03AD" w:rsidRDefault="000E2B7E" w:rsidP="00991889">
            <w:pPr>
              <w:pStyle w:val="Default"/>
              <w:jc w:val="both"/>
              <w:rPr>
                <w:color w:val="auto"/>
              </w:rPr>
            </w:pPr>
            <w:r>
              <w:rPr>
                <w:color w:val="auto"/>
              </w:rPr>
              <w:t>7 de febrero del 2018</w:t>
            </w:r>
          </w:p>
        </w:tc>
      </w:tr>
      <w:tr w:rsidR="000E2B7E" w:rsidRPr="008B03AD" w14:paraId="48A3C637" w14:textId="77777777" w:rsidTr="00991889">
        <w:trPr>
          <w:jc w:val="center"/>
        </w:trPr>
        <w:tc>
          <w:tcPr>
            <w:tcW w:w="1420" w:type="dxa"/>
          </w:tcPr>
          <w:p w14:paraId="1E2387AB" w14:textId="77777777" w:rsidR="000E2B7E" w:rsidRPr="008B03AD" w:rsidRDefault="000E2B7E" w:rsidP="00991889">
            <w:pPr>
              <w:pStyle w:val="Default"/>
              <w:jc w:val="both"/>
              <w:rPr>
                <w:color w:val="auto"/>
              </w:rPr>
            </w:pPr>
            <w:r>
              <w:rPr>
                <w:color w:val="auto"/>
              </w:rPr>
              <w:t>03-2018</w:t>
            </w:r>
          </w:p>
        </w:tc>
        <w:tc>
          <w:tcPr>
            <w:tcW w:w="2765" w:type="dxa"/>
          </w:tcPr>
          <w:p w14:paraId="54187094" w14:textId="77777777" w:rsidR="000E2B7E" w:rsidRPr="008B03AD" w:rsidRDefault="000E2B7E" w:rsidP="00991889">
            <w:pPr>
              <w:pStyle w:val="Default"/>
              <w:jc w:val="both"/>
              <w:rPr>
                <w:color w:val="auto"/>
              </w:rPr>
            </w:pPr>
            <w:r>
              <w:rPr>
                <w:color w:val="auto"/>
              </w:rPr>
              <w:t>21 de febrero del 2018</w:t>
            </w:r>
          </w:p>
        </w:tc>
      </w:tr>
      <w:tr w:rsidR="000E2B7E" w:rsidRPr="008B03AD" w14:paraId="44B3012B" w14:textId="77777777" w:rsidTr="00991889">
        <w:trPr>
          <w:jc w:val="center"/>
        </w:trPr>
        <w:tc>
          <w:tcPr>
            <w:tcW w:w="1420" w:type="dxa"/>
          </w:tcPr>
          <w:p w14:paraId="4DF80DC3" w14:textId="77777777" w:rsidR="000E2B7E" w:rsidRPr="008B03AD" w:rsidRDefault="000E2B7E" w:rsidP="00991889">
            <w:pPr>
              <w:pStyle w:val="Default"/>
              <w:jc w:val="both"/>
              <w:rPr>
                <w:color w:val="auto"/>
              </w:rPr>
            </w:pPr>
            <w:r>
              <w:rPr>
                <w:color w:val="auto"/>
              </w:rPr>
              <w:t>04-2018</w:t>
            </w:r>
          </w:p>
        </w:tc>
        <w:tc>
          <w:tcPr>
            <w:tcW w:w="2765" w:type="dxa"/>
          </w:tcPr>
          <w:p w14:paraId="4034CD41" w14:textId="77777777" w:rsidR="000E2B7E" w:rsidRPr="008B03AD" w:rsidRDefault="000E2B7E" w:rsidP="00991889">
            <w:pPr>
              <w:pStyle w:val="Default"/>
              <w:jc w:val="both"/>
              <w:rPr>
                <w:color w:val="auto"/>
              </w:rPr>
            </w:pPr>
            <w:r>
              <w:rPr>
                <w:color w:val="auto"/>
              </w:rPr>
              <w:t>7 de marzo del 2018</w:t>
            </w:r>
          </w:p>
        </w:tc>
      </w:tr>
      <w:tr w:rsidR="000E2B7E" w:rsidRPr="008B03AD" w14:paraId="71534480" w14:textId="77777777" w:rsidTr="00991889">
        <w:trPr>
          <w:jc w:val="center"/>
        </w:trPr>
        <w:tc>
          <w:tcPr>
            <w:tcW w:w="1420" w:type="dxa"/>
          </w:tcPr>
          <w:p w14:paraId="22409E32" w14:textId="77777777" w:rsidR="000E2B7E" w:rsidRPr="008B03AD" w:rsidRDefault="000E2B7E" w:rsidP="00991889">
            <w:pPr>
              <w:pStyle w:val="Default"/>
              <w:jc w:val="both"/>
              <w:rPr>
                <w:color w:val="auto"/>
              </w:rPr>
            </w:pPr>
            <w:r>
              <w:rPr>
                <w:color w:val="auto"/>
              </w:rPr>
              <w:t>05-2018</w:t>
            </w:r>
          </w:p>
        </w:tc>
        <w:tc>
          <w:tcPr>
            <w:tcW w:w="2765" w:type="dxa"/>
          </w:tcPr>
          <w:p w14:paraId="2401BA42" w14:textId="77777777" w:rsidR="000E2B7E" w:rsidRPr="008B03AD" w:rsidRDefault="000E2B7E" w:rsidP="00991889">
            <w:pPr>
              <w:pStyle w:val="Default"/>
              <w:jc w:val="both"/>
              <w:rPr>
                <w:color w:val="auto"/>
              </w:rPr>
            </w:pPr>
            <w:r>
              <w:rPr>
                <w:color w:val="auto"/>
              </w:rPr>
              <w:t>21 de marzo del 2018</w:t>
            </w:r>
          </w:p>
        </w:tc>
      </w:tr>
      <w:tr w:rsidR="000E2B7E" w:rsidRPr="008B03AD" w14:paraId="466BA3EF" w14:textId="77777777" w:rsidTr="00991889">
        <w:trPr>
          <w:jc w:val="center"/>
        </w:trPr>
        <w:tc>
          <w:tcPr>
            <w:tcW w:w="1420" w:type="dxa"/>
          </w:tcPr>
          <w:p w14:paraId="2277CA21" w14:textId="77777777" w:rsidR="000E2B7E" w:rsidRPr="008B03AD" w:rsidRDefault="000E2B7E" w:rsidP="00991889">
            <w:pPr>
              <w:pStyle w:val="Default"/>
              <w:jc w:val="both"/>
              <w:rPr>
                <w:color w:val="auto"/>
              </w:rPr>
            </w:pPr>
            <w:r>
              <w:rPr>
                <w:color w:val="auto"/>
              </w:rPr>
              <w:t>06-2018</w:t>
            </w:r>
          </w:p>
        </w:tc>
        <w:tc>
          <w:tcPr>
            <w:tcW w:w="2765" w:type="dxa"/>
          </w:tcPr>
          <w:p w14:paraId="68920F8E" w14:textId="77777777" w:rsidR="000E2B7E" w:rsidRPr="008B03AD" w:rsidRDefault="000E2B7E" w:rsidP="00991889">
            <w:pPr>
              <w:pStyle w:val="Default"/>
              <w:jc w:val="both"/>
              <w:rPr>
                <w:color w:val="auto"/>
              </w:rPr>
            </w:pPr>
            <w:r>
              <w:rPr>
                <w:color w:val="auto"/>
              </w:rPr>
              <w:t>4 de abril del 2018</w:t>
            </w:r>
          </w:p>
        </w:tc>
      </w:tr>
      <w:tr w:rsidR="000E2B7E" w:rsidRPr="008B03AD" w14:paraId="5EC823B3" w14:textId="77777777" w:rsidTr="00991889">
        <w:trPr>
          <w:jc w:val="center"/>
        </w:trPr>
        <w:tc>
          <w:tcPr>
            <w:tcW w:w="1420" w:type="dxa"/>
          </w:tcPr>
          <w:p w14:paraId="2A7CF080" w14:textId="77777777" w:rsidR="000E2B7E" w:rsidRPr="008B03AD" w:rsidRDefault="000E2B7E" w:rsidP="00991889">
            <w:pPr>
              <w:pStyle w:val="Default"/>
              <w:jc w:val="both"/>
              <w:rPr>
                <w:color w:val="auto"/>
              </w:rPr>
            </w:pPr>
            <w:r>
              <w:rPr>
                <w:color w:val="auto"/>
              </w:rPr>
              <w:t>07-2018</w:t>
            </w:r>
          </w:p>
        </w:tc>
        <w:tc>
          <w:tcPr>
            <w:tcW w:w="2765" w:type="dxa"/>
          </w:tcPr>
          <w:p w14:paraId="16232ED3" w14:textId="77777777" w:rsidR="000E2B7E" w:rsidRPr="008B03AD" w:rsidRDefault="000E2B7E" w:rsidP="00991889">
            <w:pPr>
              <w:pStyle w:val="Default"/>
              <w:jc w:val="both"/>
              <w:rPr>
                <w:color w:val="auto"/>
              </w:rPr>
            </w:pPr>
            <w:r>
              <w:rPr>
                <w:color w:val="auto"/>
              </w:rPr>
              <w:t>18 de abril del 2018</w:t>
            </w:r>
          </w:p>
        </w:tc>
      </w:tr>
      <w:tr w:rsidR="000E2B7E" w:rsidRPr="008B03AD" w14:paraId="735576DC" w14:textId="77777777" w:rsidTr="00991889">
        <w:trPr>
          <w:jc w:val="center"/>
        </w:trPr>
        <w:tc>
          <w:tcPr>
            <w:tcW w:w="1420" w:type="dxa"/>
          </w:tcPr>
          <w:p w14:paraId="3F0E7C12" w14:textId="77777777" w:rsidR="000E2B7E" w:rsidRPr="008B03AD" w:rsidRDefault="000E2B7E" w:rsidP="00991889">
            <w:pPr>
              <w:pStyle w:val="Default"/>
              <w:jc w:val="both"/>
              <w:rPr>
                <w:color w:val="auto"/>
              </w:rPr>
            </w:pPr>
            <w:r>
              <w:rPr>
                <w:color w:val="auto"/>
              </w:rPr>
              <w:t>08-2018</w:t>
            </w:r>
          </w:p>
        </w:tc>
        <w:tc>
          <w:tcPr>
            <w:tcW w:w="2765" w:type="dxa"/>
          </w:tcPr>
          <w:p w14:paraId="29BA838D" w14:textId="77777777" w:rsidR="000E2B7E" w:rsidRPr="008B03AD" w:rsidRDefault="000E2B7E" w:rsidP="00991889">
            <w:pPr>
              <w:pStyle w:val="Default"/>
              <w:jc w:val="both"/>
              <w:rPr>
                <w:color w:val="auto"/>
              </w:rPr>
            </w:pPr>
            <w:r>
              <w:rPr>
                <w:color w:val="auto"/>
              </w:rPr>
              <w:t>2 de mayo del 2018</w:t>
            </w:r>
          </w:p>
        </w:tc>
      </w:tr>
      <w:tr w:rsidR="000E2B7E" w:rsidRPr="008B03AD" w14:paraId="66F2BC2D" w14:textId="77777777" w:rsidTr="00991889">
        <w:trPr>
          <w:jc w:val="center"/>
        </w:trPr>
        <w:tc>
          <w:tcPr>
            <w:tcW w:w="1420" w:type="dxa"/>
          </w:tcPr>
          <w:p w14:paraId="30BDD06E" w14:textId="77777777" w:rsidR="000E2B7E" w:rsidRPr="008B03AD" w:rsidRDefault="000E2B7E" w:rsidP="00991889">
            <w:pPr>
              <w:pStyle w:val="Default"/>
              <w:jc w:val="both"/>
              <w:rPr>
                <w:color w:val="auto"/>
              </w:rPr>
            </w:pPr>
            <w:r>
              <w:rPr>
                <w:color w:val="auto"/>
              </w:rPr>
              <w:lastRenderedPageBreak/>
              <w:t>09-2018</w:t>
            </w:r>
          </w:p>
        </w:tc>
        <w:tc>
          <w:tcPr>
            <w:tcW w:w="2765" w:type="dxa"/>
          </w:tcPr>
          <w:p w14:paraId="7CF1E532" w14:textId="77777777" w:rsidR="000E2B7E" w:rsidRPr="008B03AD" w:rsidRDefault="000E2B7E" w:rsidP="00991889">
            <w:pPr>
              <w:pStyle w:val="Default"/>
              <w:jc w:val="both"/>
              <w:rPr>
                <w:color w:val="auto"/>
              </w:rPr>
            </w:pPr>
            <w:r>
              <w:rPr>
                <w:color w:val="auto"/>
              </w:rPr>
              <w:t>16 de mayo del 2018</w:t>
            </w:r>
          </w:p>
        </w:tc>
      </w:tr>
      <w:tr w:rsidR="000E2B7E" w:rsidRPr="008B03AD" w14:paraId="74EC7EE3" w14:textId="77777777" w:rsidTr="00991889">
        <w:trPr>
          <w:jc w:val="center"/>
        </w:trPr>
        <w:tc>
          <w:tcPr>
            <w:tcW w:w="1420" w:type="dxa"/>
          </w:tcPr>
          <w:p w14:paraId="092A04DC" w14:textId="77777777" w:rsidR="000E2B7E" w:rsidRPr="008B03AD" w:rsidRDefault="000E2B7E" w:rsidP="00991889">
            <w:pPr>
              <w:pStyle w:val="Default"/>
              <w:jc w:val="both"/>
              <w:rPr>
                <w:color w:val="auto"/>
              </w:rPr>
            </w:pPr>
            <w:r>
              <w:rPr>
                <w:color w:val="auto"/>
              </w:rPr>
              <w:t>10-2018</w:t>
            </w:r>
          </w:p>
        </w:tc>
        <w:tc>
          <w:tcPr>
            <w:tcW w:w="2765" w:type="dxa"/>
          </w:tcPr>
          <w:p w14:paraId="2C091EBA" w14:textId="77777777" w:rsidR="000E2B7E" w:rsidRPr="008B03AD" w:rsidRDefault="000E2B7E" w:rsidP="00991889">
            <w:pPr>
              <w:pStyle w:val="Default"/>
              <w:jc w:val="both"/>
              <w:rPr>
                <w:color w:val="auto"/>
              </w:rPr>
            </w:pPr>
            <w:r>
              <w:rPr>
                <w:color w:val="auto"/>
              </w:rPr>
              <w:t>30 de mayo del 2018</w:t>
            </w:r>
          </w:p>
        </w:tc>
      </w:tr>
      <w:tr w:rsidR="000E2B7E" w:rsidRPr="008B03AD" w14:paraId="338168A7" w14:textId="77777777" w:rsidTr="00991889">
        <w:trPr>
          <w:jc w:val="center"/>
        </w:trPr>
        <w:tc>
          <w:tcPr>
            <w:tcW w:w="1420" w:type="dxa"/>
          </w:tcPr>
          <w:p w14:paraId="2FCCC8F2" w14:textId="77777777" w:rsidR="000E2B7E" w:rsidRPr="008B03AD" w:rsidRDefault="000E2B7E" w:rsidP="00991889">
            <w:pPr>
              <w:pStyle w:val="Default"/>
              <w:jc w:val="both"/>
              <w:rPr>
                <w:color w:val="auto"/>
              </w:rPr>
            </w:pPr>
            <w:r>
              <w:rPr>
                <w:color w:val="auto"/>
              </w:rPr>
              <w:t>11-2018</w:t>
            </w:r>
          </w:p>
        </w:tc>
        <w:tc>
          <w:tcPr>
            <w:tcW w:w="2765" w:type="dxa"/>
          </w:tcPr>
          <w:p w14:paraId="5E45B6C4" w14:textId="77777777" w:rsidR="000E2B7E" w:rsidRPr="008B03AD" w:rsidRDefault="000E2B7E" w:rsidP="00991889">
            <w:pPr>
              <w:pStyle w:val="Default"/>
              <w:jc w:val="both"/>
              <w:rPr>
                <w:color w:val="auto"/>
              </w:rPr>
            </w:pPr>
            <w:r>
              <w:rPr>
                <w:color w:val="auto"/>
              </w:rPr>
              <w:t>13 de junio del 2018</w:t>
            </w:r>
          </w:p>
        </w:tc>
      </w:tr>
      <w:tr w:rsidR="000E2B7E" w:rsidRPr="008B03AD" w14:paraId="2CD32677" w14:textId="77777777" w:rsidTr="00991889">
        <w:trPr>
          <w:jc w:val="center"/>
        </w:trPr>
        <w:tc>
          <w:tcPr>
            <w:tcW w:w="1420" w:type="dxa"/>
          </w:tcPr>
          <w:p w14:paraId="06989448" w14:textId="77777777" w:rsidR="000E2B7E" w:rsidRPr="008B03AD" w:rsidRDefault="000E2B7E" w:rsidP="00991889">
            <w:pPr>
              <w:pStyle w:val="Default"/>
              <w:jc w:val="both"/>
              <w:rPr>
                <w:color w:val="auto"/>
              </w:rPr>
            </w:pPr>
            <w:r>
              <w:rPr>
                <w:color w:val="auto"/>
              </w:rPr>
              <w:t>12-2018</w:t>
            </w:r>
          </w:p>
        </w:tc>
        <w:tc>
          <w:tcPr>
            <w:tcW w:w="2765" w:type="dxa"/>
          </w:tcPr>
          <w:p w14:paraId="267D37D1" w14:textId="77777777" w:rsidR="000E2B7E" w:rsidRPr="008B03AD" w:rsidRDefault="000E2B7E" w:rsidP="00991889">
            <w:pPr>
              <w:pStyle w:val="Default"/>
              <w:jc w:val="both"/>
              <w:rPr>
                <w:color w:val="auto"/>
              </w:rPr>
            </w:pPr>
            <w:r>
              <w:rPr>
                <w:color w:val="auto"/>
              </w:rPr>
              <w:t>27 de junio del 2018</w:t>
            </w:r>
          </w:p>
        </w:tc>
      </w:tr>
    </w:tbl>
    <w:p w14:paraId="038F889F" w14:textId="47C0717E" w:rsidR="00D916F6" w:rsidRDefault="00D916F6" w:rsidP="00071831">
      <w:pPr>
        <w:pStyle w:val="Default"/>
        <w:spacing w:before="120" w:after="120" w:line="360" w:lineRule="auto"/>
        <w:jc w:val="both"/>
        <w:rPr>
          <w:bCs/>
          <w:color w:val="auto"/>
        </w:rPr>
      </w:pPr>
      <w:r>
        <w:rPr>
          <w:bCs/>
          <w:color w:val="auto"/>
        </w:rPr>
        <w:t xml:space="preserve">Enviar copia de este acuerdo a las señoras Carmen Campos Ramírez y Virginia Chacón Arias, subdirectora y directora general, respectivamente, de la Dirección General del Archivo Nacional. </w:t>
      </w:r>
      <w:r w:rsidRPr="00D916F6">
        <w:rPr>
          <w:b/>
          <w:bCs/>
          <w:color w:val="auto"/>
        </w:rPr>
        <w:t>ACUERDO FIRME.</w:t>
      </w:r>
      <w:r>
        <w:rPr>
          <w:bCs/>
          <w:color w:val="auto"/>
        </w:rPr>
        <w:t xml:space="preserve"> --------------------------------------</w:t>
      </w:r>
    </w:p>
    <w:p w14:paraId="3CCED87F" w14:textId="7D3288F2" w:rsidR="00D916F6" w:rsidRPr="00071831" w:rsidRDefault="00D916F6" w:rsidP="00071831">
      <w:pPr>
        <w:pStyle w:val="Default"/>
        <w:spacing w:before="120" w:after="120" w:line="360" w:lineRule="auto"/>
        <w:jc w:val="both"/>
        <w:rPr>
          <w:bCs/>
          <w:color w:val="auto"/>
        </w:rPr>
      </w:pPr>
      <w:r w:rsidRPr="00D916F6">
        <w:rPr>
          <w:b/>
          <w:bCs/>
          <w:color w:val="auto"/>
        </w:rPr>
        <w:t>ACUERDO 3.2.</w:t>
      </w:r>
      <w:r>
        <w:rPr>
          <w:bCs/>
          <w:color w:val="auto"/>
        </w:rPr>
        <w:t xml:space="preserve"> Recomendar a la señora Virginia Chacón Arias, directora general del Archivo Nacional, la contratación de la elaboración del Plan Estratégico de Tecnologías de Información, en el marco de la planificación estratégica del Archivo Nacional para el período 2018-2022</w:t>
      </w:r>
      <w:r w:rsidR="00731A63">
        <w:rPr>
          <w:bCs/>
          <w:color w:val="auto"/>
        </w:rPr>
        <w:t xml:space="preserve">; con el objetivo de que se </w:t>
      </w:r>
      <w:r w:rsidR="00731A63" w:rsidRPr="00731A63">
        <w:rPr>
          <w:bCs/>
          <w:color w:val="auto"/>
        </w:rPr>
        <w:t>formul</w:t>
      </w:r>
      <w:r w:rsidR="00731A63">
        <w:rPr>
          <w:bCs/>
          <w:color w:val="auto"/>
        </w:rPr>
        <w:t>e</w:t>
      </w:r>
      <w:r w:rsidR="00731A63" w:rsidRPr="00731A63">
        <w:rPr>
          <w:bCs/>
          <w:color w:val="auto"/>
        </w:rPr>
        <w:t xml:space="preserve"> el plan estratégico de TI alineado al plan estratégico organizacional para alcanzar los objetivos institucionales, diseñar el portafolio de proyectos y servicios de TI, así como diseñar los planes tácticos y operativos de TI</w:t>
      </w:r>
      <w:r>
        <w:rPr>
          <w:bCs/>
          <w:color w:val="auto"/>
        </w:rPr>
        <w:t xml:space="preserve">. </w:t>
      </w:r>
      <w:r w:rsidRPr="00D916F6">
        <w:rPr>
          <w:b/>
          <w:bCs/>
          <w:color w:val="auto"/>
        </w:rPr>
        <w:t>ACUERDO FIRME.</w:t>
      </w:r>
      <w:r>
        <w:rPr>
          <w:bCs/>
          <w:color w:val="auto"/>
        </w:rPr>
        <w:t xml:space="preserve"> ----------</w:t>
      </w:r>
    </w:p>
    <w:p w14:paraId="05BDE326" w14:textId="116F7087" w:rsidR="0002643F" w:rsidRDefault="00F82AED" w:rsidP="00616946">
      <w:pPr>
        <w:pStyle w:val="Default"/>
        <w:spacing w:before="120" w:after="120" w:line="360" w:lineRule="auto"/>
        <w:jc w:val="both"/>
        <w:rPr>
          <w:bCs/>
        </w:rPr>
      </w:pPr>
      <w:r w:rsidRPr="001C3328">
        <w:rPr>
          <w:b/>
          <w:bCs/>
          <w:color w:val="auto"/>
        </w:rPr>
        <w:lastRenderedPageBreak/>
        <w:t xml:space="preserve">ARTÍCULO </w:t>
      </w:r>
      <w:r w:rsidR="009D1294">
        <w:rPr>
          <w:b/>
          <w:bCs/>
          <w:color w:val="auto"/>
        </w:rPr>
        <w:t>6</w:t>
      </w:r>
      <w:r w:rsidR="009D1294" w:rsidRPr="001C3328">
        <w:rPr>
          <w:b/>
          <w:bCs/>
          <w:color w:val="auto"/>
        </w:rPr>
        <w:t>.</w:t>
      </w:r>
      <w:r w:rsidR="009D1294" w:rsidRPr="001C3328">
        <w:rPr>
          <w:bCs/>
          <w:color w:val="auto"/>
        </w:rPr>
        <w:t xml:space="preserve"> </w:t>
      </w:r>
      <w:r w:rsidR="0002643F">
        <w:rPr>
          <w:bCs/>
          <w:color w:val="auto"/>
        </w:rPr>
        <w:t>Copia del o</w:t>
      </w:r>
      <w:r w:rsidR="0002643F" w:rsidRPr="00AE7D85">
        <w:rPr>
          <w:bCs/>
          <w:color w:val="auto"/>
        </w:rPr>
        <w:t xml:space="preserve">ficio </w:t>
      </w:r>
      <w:r w:rsidR="0002643F" w:rsidRPr="005B129A">
        <w:rPr>
          <w:b/>
          <w:bCs/>
          <w:color w:val="auto"/>
        </w:rPr>
        <w:t>DGAN-</w:t>
      </w:r>
      <w:r w:rsidR="0002643F">
        <w:rPr>
          <w:b/>
          <w:bCs/>
          <w:color w:val="auto"/>
        </w:rPr>
        <w:t>CGTI-060</w:t>
      </w:r>
      <w:r w:rsidR="0002643F" w:rsidRPr="005B129A">
        <w:rPr>
          <w:b/>
          <w:bCs/>
          <w:color w:val="auto"/>
        </w:rPr>
        <w:t>-2017</w:t>
      </w:r>
      <w:r w:rsidR="0002643F">
        <w:rPr>
          <w:bCs/>
          <w:color w:val="auto"/>
        </w:rPr>
        <w:t xml:space="preserve"> de 21</w:t>
      </w:r>
      <w:r w:rsidR="0002643F" w:rsidRPr="001C3328">
        <w:rPr>
          <w:bCs/>
          <w:color w:val="auto"/>
        </w:rPr>
        <w:t xml:space="preserve"> de </w:t>
      </w:r>
      <w:r w:rsidR="0002643F">
        <w:rPr>
          <w:bCs/>
          <w:color w:val="auto"/>
        </w:rPr>
        <w:t xml:space="preserve">diciembre </w:t>
      </w:r>
      <w:r w:rsidR="0002643F" w:rsidRPr="001C3328">
        <w:rPr>
          <w:bCs/>
          <w:color w:val="auto"/>
        </w:rPr>
        <w:t xml:space="preserve">del 2017 </w:t>
      </w:r>
      <w:r w:rsidR="0002643F">
        <w:rPr>
          <w:bCs/>
          <w:color w:val="auto"/>
        </w:rPr>
        <w:t xml:space="preserve">suscrito por la señora Ivannia Valverde Guevara, secretaria de esta Comisión Gerencial; por medio del cual remitió a la señora Virginia Chacón Arias, directora general del Archivo Nacional, copia de las actas 15-2017 y 16-2017. </w:t>
      </w:r>
      <w:r w:rsidR="0002643F" w:rsidRPr="0002643F">
        <w:rPr>
          <w:b/>
          <w:bCs/>
          <w:color w:val="auto"/>
        </w:rPr>
        <w:t>SE TOMA NOTA.</w:t>
      </w:r>
      <w:r w:rsidR="0002643F">
        <w:rPr>
          <w:bCs/>
          <w:color w:val="auto"/>
        </w:rPr>
        <w:t xml:space="preserve"> </w:t>
      </w:r>
      <w:r w:rsidR="00034F5C">
        <w:rPr>
          <w:bCs/>
        </w:rPr>
        <w:t>------</w:t>
      </w:r>
      <w:r>
        <w:rPr>
          <w:bCs/>
        </w:rPr>
        <w:t>---------------------------------------------</w:t>
      </w:r>
      <w:r w:rsidR="0002643F">
        <w:rPr>
          <w:bCs/>
        </w:rPr>
        <w:t>----------------------------------</w:t>
      </w:r>
    </w:p>
    <w:p w14:paraId="3BDE1AE1" w14:textId="0E7989B5" w:rsidR="00266B39" w:rsidRDefault="00292A49" w:rsidP="00616946">
      <w:pPr>
        <w:pStyle w:val="Default"/>
        <w:spacing w:before="120" w:after="120" w:line="360" w:lineRule="auto"/>
        <w:jc w:val="both"/>
        <w:rPr>
          <w:bCs/>
          <w:i/>
          <w:color w:val="auto"/>
        </w:rPr>
      </w:pPr>
      <w:r w:rsidRPr="001C3328">
        <w:rPr>
          <w:b/>
          <w:bCs/>
          <w:color w:val="auto"/>
        </w:rPr>
        <w:t xml:space="preserve">ARTÍCULO </w:t>
      </w:r>
      <w:r>
        <w:rPr>
          <w:b/>
          <w:bCs/>
          <w:color w:val="auto"/>
        </w:rPr>
        <w:t>7</w:t>
      </w:r>
      <w:r w:rsidRPr="001C3328">
        <w:rPr>
          <w:b/>
          <w:bCs/>
          <w:color w:val="auto"/>
        </w:rPr>
        <w:t>.</w:t>
      </w:r>
      <w:r>
        <w:rPr>
          <w:b/>
          <w:bCs/>
          <w:color w:val="auto"/>
        </w:rPr>
        <w:t xml:space="preserve"> </w:t>
      </w:r>
      <w:r w:rsidR="00946FAD" w:rsidRPr="00514D1A">
        <w:rPr>
          <w:bCs/>
          <w:color w:val="auto"/>
        </w:rPr>
        <w:t xml:space="preserve">Correo </w:t>
      </w:r>
      <w:r w:rsidR="00946FAD">
        <w:rPr>
          <w:bCs/>
          <w:color w:val="auto"/>
        </w:rPr>
        <w:t xml:space="preserve">electrónico de fecha 22 de diciembre del 2017 suscrito por el señor Marco Calderón Delgado, jefe del Departamento de Conservación, por medio del cual informa que ninguno de los proyectos incluidos en la cartera de proyectos de tecnologías de información remitida por medio del oficio DGAN-CGTI-055-2017 de 21 de diciembre del 2017, corresponden al Departamento de Conservación. </w:t>
      </w:r>
      <w:r w:rsidR="00946FAD" w:rsidRPr="00946FAD">
        <w:rPr>
          <w:b/>
          <w:bCs/>
          <w:color w:val="auto"/>
        </w:rPr>
        <w:t>SE TOMA NOTA</w:t>
      </w:r>
      <w:r w:rsidR="00266B39" w:rsidRPr="00946FAD">
        <w:rPr>
          <w:b/>
          <w:bCs/>
          <w:i/>
          <w:color w:val="auto"/>
        </w:rPr>
        <w:t>.</w:t>
      </w:r>
      <w:r w:rsidR="00946FAD">
        <w:rPr>
          <w:bCs/>
          <w:i/>
          <w:color w:val="auto"/>
        </w:rPr>
        <w:t xml:space="preserve"> --------------------------------------------------------------</w:t>
      </w:r>
    </w:p>
    <w:p w14:paraId="28CF5223" w14:textId="42F0DC9E" w:rsidR="00E04AAA" w:rsidRDefault="00F82AED" w:rsidP="00292A49">
      <w:pPr>
        <w:pStyle w:val="Default"/>
        <w:shd w:val="clear" w:color="auto" w:fill="FFFFFF"/>
        <w:spacing w:before="120" w:after="120" w:line="360" w:lineRule="auto"/>
        <w:jc w:val="both"/>
        <w:rPr>
          <w:bCs/>
        </w:rPr>
      </w:pPr>
      <w:r w:rsidRPr="00292A49">
        <w:rPr>
          <w:b/>
          <w:bCs/>
          <w:color w:val="auto"/>
        </w:rPr>
        <w:lastRenderedPageBreak/>
        <w:t xml:space="preserve">ARTÍCULO </w:t>
      </w:r>
      <w:r w:rsidR="00946FAD">
        <w:rPr>
          <w:b/>
          <w:bCs/>
          <w:color w:val="auto"/>
        </w:rPr>
        <w:t>8.1.</w:t>
      </w:r>
      <w:r w:rsidR="00946FAD" w:rsidRPr="001C3328">
        <w:rPr>
          <w:bCs/>
          <w:color w:val="auto"/>
        </w:rPr>
        <w:t xml:space="preserve"> </w:t>
      </w:r>
      <w:r w:rsidR="00946FAD">
        <w:rPr>
          <w:bCs/>
          <w:color w:val="auto"/>
        </w:rPr>
        <w:t xml:space="preserve">Oficio </w:t>
      </w:r>
      <w:r w:rsidR="00946FAD" w:rsidRPr="00514D1A">
        <w:rPr>
          <w:b/>
          <w:bCs/>
          <w:color w:val="auto"/>
        </w:rPr>
        <w:t>DGAN-SD-</w:t>
      </w:r>
      <w:r w:rsidR="00946FAD">
        <w:rPr>
          <w:b/>
          <w:bCs/>
          <w:color w:val="auto"/>
        </w:rPr>
        <w:t>019</w:t>
      </w:r>
      <w:r w:rsidR="00946FAD" w:rsidRPr="00514D1A">
        <w:rPr>
          <w:b/>
          <w:bCs/>
          <w:color w:val="auto"/>
        </w:rPr>
        <w:t>-201</w:t>
      </w:r>
      <w:r w:rsidR="00946FAD">
        <w:rPr>
          <w:b/>
          <w:bCs/>
          <w:color w:val="auto"/>
        </w:rPr>
        <w:t>8</w:t>
      </w:r>
      <w:r w:rsidR="00946FAD">
        <w:rPr>
          <w:bCs/>
          <w:color w:val="auto"/>
        </w:rPr>
        <w:t xml:space="preserve"> de 11 de enero del 2018 recibido el 12 de enero del 2018, suscrito por la señora Carmen Campos Ramírez, subdirectora general del Archivo Nacional, por medio del cual da respuesta al oficio DGAN-CGTI-055-2017 de 21 de diciembre del 2017; relacionado con la revisión de la cartera de proyectos de tecnologías de información. A </w:t>
      </w:r>
      <w:r w:rsidR="000E2B7E">
        <w:rPr>
          <w:bCs/>
          <w:color w:val="auto"/>
        </w:rPr>
        <w:t>continuación,</w:t>
      </w:r>
      <w:r w:rsidR="00946FAD">
        <w:rPr>
          <w:bCs/>
          <w:color w:val="auto"/>
        </w:rPr>
        <w:t xml:space="preserve"> se detalla lo más relevante del oficio:</w:t>
      </w:r>
      <w:r w:rsidR="00292A49">
        <w:rPr>
          <w:color w:val="auto"/>
        </w:rPr>
        <w:t xml:space="preserve"> </w:t>
      </w:r>
      <w:r w:rsidR="008449FD">
        <w:rPr>
          <w:i/>
        </w:rPr>
        <w:t xml:space="preserve">“/…/ 1. </w:t>
      </w:r>
      <w:r w:rsidR="008449FD" w:rsidRPr="00E21DE1">
        <w:rPr>
          <w:i/>
        </w:rPr>
        <w:t xml:space="preserve">Siguen siendo pertinentes los proyectos de la Biblioteca Especializada en Archivística y Ciencias Afines, tanto para la compra de un sistema de información para el tratamiento de los materiales bibliográficos, que sustituya el actual, que aún está en </w:t>
      </w:r>
      <w:proofErr w:type="spellStart"/>
      <w:r w:rsidR="008449FD" w:rsidRPr="00E21DE1">
        <w:rPr>
          <w:i/>
        </w:rPr>
        <w:t>Winisis</w:t>
      </w:r>
      <w:proofErr w:type="spellEnd"/>
      <w:r w:rsidR="008449FD" w:rsidRPr="00E21DE1">
        <w:rPr>
          <w:i/>
        </w:rPr>
        <w:t>, así como migrar otros sistemas que se tienen como el de préstamos. No se cuenta con recursos presupuestarios en el 2018.</w:t>
      </w:r>
      <w:r w:rsidR="008449FD">
        <w:rPr>
          <w:i/>
        </w:rPr>
        <w:t xml:space="preserve"> 2. </w:t>
      </w:r>
      <w:r w:rsidR="008449FD" w:rsidRPr="00E21DE1">
        <w:rPr>
          <w:i/>
        </w:rPr>
        <w:t>Se recomienda mantener el proyecto de renovación del sitio web institucional. Lamentablemente no se cuenta con recursos en el 2018, por cuanto desde el 2016 se venía traba</w:t>
      </w:r>
      <w:r w:rsidR="008449FD" w:rsidRPr="00E21DE1">
        <w:rPr>
          <w:i/>
        </w:rPr>
        <w:lastRenderedPageBreak/>
        <w:t>jando en este proyecto con la empresa BIS, sin embargo, el proyecto se encuentra suspendido hasta que la Junta Administrativa, resuelva lo pertinente.</w:t>
      </w:r>
      <w:r w:rsidR="008449FD">
        <w:rPr>
          <w:i/>
        </w:rPr>
        <w:t xml:space="preserve"> 3. </w:t>
      </w:r>
      <w:r w:rsidR="008449FD" w:rsidRPr="00E21DE1">
        <w:rPr>
          <w:i/>
        </w:rPr>
        <w:t>Me permito proponer para la valoración de esa comisión, los siguientes proyectos:</w:t>
      </w:r>
      <w:r w:rsidR="008449FD">
        <w:rPr>
          <w:i/>
        </w:rPr>
        <w:t xml:space="preserve"> a. </w:t>
      </w:r>
      <w:r w:rsidR="008449FD" w:rsidRPr="00E21DE1">
        <w:rPr>
          <w:i/>
        </w:rPr>
        <w:t xml:space="preserve">Migrar base de datos de criterios legales a otra plataforma. Actualmente está en </w:t>
      </w:r>
      <w:proofErr w:type="spellStart"/>
      <w:r w:rsidR="008449FD" w:rsidRPr="00E21DE1">
        <w:rPr>
          <w:i/>
        </w:rPr>
        <w:t>Winisis</w:t>
      </w:r>
      <w:proofErr w:type="spellEnd"/>
      <w:r w:rsidR="008449FD" w:rsidRPr="00E21DE1">
        <w:rPr>
          <w:i/>
        </w:rPr>
        <w:t xml:space="preserve"> y presenta muchas dificultades en su funcionamiento.</w:t>
      </w:r>
      <w:r w:rsidR="008449FD">
        <w:rPr>
          <w:i/>
        </w:rPr>
        <w:t xml:space="preserve"> b. </w:t>
      </w:r>
      <w:r w:rsidR="008449FD" w:rsidRPr="00E21DE1">
        <w:rPr>
          <w:i/>
        </w:rPr>
        <w:t>Sistema Plan presupuesto, en ejecución.</w:t>
      </w:r>
      <w:r w:rsidR="008449FD">
        <w:rPr>
          <w:i/>
        </w:rPr>
        <w:t xml:space="preserve"> c. </w:t>
      </w:r>
      <w:r w:rsidR="008449FD" w:rsidRPr="00E21DE1">
        <w:rPr>
          <w:i/>
        </w:rPr>
        <w:t>Sistema para el control de las condiciones físicas y ambientales en los depósitos. Este es un proyecto del Departamento de Conservación, que inicialmente se había incorporado entre los proyectos, probablemente para ejecutar en un mediano plazo, no obstante, lo anterior considero que debería quedar en la cartera de proyectos.</w:t>
      </w:r>
      <w:r w:rsidR="008449FD">
        <w:rPr>
          <w:i/>
        </w:rPr>
        <w:t xml:space="preserve"> d. </w:t>
      </w:r>
      <w:r w:rsidR="008449FD" w:rsidRPr="00E21DE1">
        <w:rPr>
          <w:i/>
        </w:rPr>
        <w:t xml:space="preserve">Gestor de documentos electrónicos. No tengo certeza si tiene que ver con el proyecto que se indica en el cuadro como implementación de ARCA en el Archivo Central, por cuanto también hay una propuesta de la empresa BIS de ofrecer este producto. Igualmente, en el ASCI y SEVRI del 2017, se tomó una acción relativa con </w:t>
      </w:r>
      <w:r w:rsidR="008449FD" w:rsidRPr="00E21DE1">
        <w:rPr>
          <w:i/>
        </w:rPr>
        <w:lastRenderedPageBreak/>
        <w:t>los estudios para diseñar e implementar un sistema como el indicado.</w:t>
      </w:r>
      <w:r w:rsidR="008449FD">
        <w:rPr>
          <w:i/>
        </w:rPr>
        <w:t xml:space="preserve">” </w:t>
      </w:r>
      <w:r w:rsidR="008771E3">
        <w:rPr>
          <w:bCs/>
        </w:rPr>
        <w:t>---------------------------</w:t>
      </w:r>
      <w:r>
        <w:rPr>
          <w:bCs/>
        </w:rPr>
        <w:t>-------------------------------</w:t>
      </w:r>
      <w:r w:rsidR="00292A49">
        <w:rPr>
          <w:bCs/>
        </w:rPr>
        <w:t>-------------</w:t>
      </w:r>
      <w:r w:rsidR="008449FD">
        <w:rPr>
          <w:bCs/>
        </w:rPr>
        <w:t>----------------------</w:t>
      </w:r>
    </w:p>
    <w:p w14:paraId="16A46708" w14:textId="2FAE15F6" w:rsidR="00292A49" w:rsidRDefault="00292A49" w:rsidP="008449FD">
      <w:pPr>
        <w:pStyle w:val="Default"/>
        <w:shd w:val="clear" w:color="auto" w:fill="FFFFFF"/>
        <w:spacing w:before="120" w:after="120" w:line="360" w:lineRule="auto"/>
        <w:jc w:val="both"/>
        <w:rPr>
          <w:bCs/>
          <w:color w:val="auto"/>
        </w:rPr>
      </w:pPr>
      <w:r w:rsidRPr="001C3328">
        <w:rPr>
          <w:b/>
          <w:bCs/>
          <w:color w:val="auto"/>
        </w:rPr>
        <w:t xml:space="preserve">ARTÍCULO </w:t>
      </w:r>
      <w:r w:rsidR="00266B39">
        <w:rPr>
          <w:b/>
          <w:bCs/>
          <w:color w:val="auto"/>
        </w:rPr>
        <w:t>8.2</w:t>
      </w:r>
      <w:r w:rsidR="00266B39" w:rsidRPr="001C3328">
        <w:rPr>
          <w:b/>
          <w:bCs/>
          <w:color w:val="auto"/>
        </w:rPr>
        <w:t>.</w:t>
      </w:r>
      <w:r w:rsidR="00266B39" w:rsidRPr="001C3328">
        <w:rPr>
          <w:bCs/>
          <w:color w:val="auto"/>
        </w:rPr>
        <w:t xml:space="preserve"> </w:t>
      </w:r>
      <w:r w:rsidR="008449FD">
        <w:rPr>
          <w:bCs/>
          <w:color w:val="auto"/>
        </w:rPr>
        <w:t xml:space="preserve">Oficio </w:t>
      </w:r>
      <w:r w:rsidR="008449FD" w:rsidRPr="00514D1A">
        <w:rPr>
          <w:b/>
          <w:bCs/>
          <w:color w:val="auto"/>
        </w:rPr>
        <w:t>DGAN-</w:t>
      </w:r>
      <w:r w:rsidR="008449FD">
        <w:rPr>
          <w:b/>
          <w:bCs/>
          <w:color w:val="auto"/>
        </w:rPr>
        <w:t>DSAE</w:t>
      </w:r>
      <w:r w:rsidR="008449FD" w:rsidRPr="00514D1A">
        <w:rPr>
          <w:b/>
          <w:bCs/>
          <w:color w:val="auto"/>
        </w:rPr>
        <w:t>-</w:t>
      </w:r>
      <w:r w:rsidR="008449FD">
        <w:rPr>
          <w:b/>
          <w:bCs/>
          <w:color w:val="auto"/>
        </w:rPr>
        <w:t>011</w:t>
      </w:r>
      <w:r w:rsidR="008449FD" w:rsidRPr="00514D1A">
        <w:rPr>
          <w:b/>
          <w:bCs/>
          <w:color w:val="auto"/>
        </w:rPr>
        <w:t>-201</w:t>
      </w:r>
      <w:r w:rsidR="008449FD">
        <w:rPr>
          <w:b/>
          <w:bCs/>
          <w:color w:val="auto"/>
        </w:rPr>
        <w:t>8</w:t>
      </w:r>
      <w:r w:rsidR="008449FD">
        <w:rPr>
          <w:bCs/>
          <w:color w:val="auto"/>
        </w:rPr>
        <w:t xml:space="preserve"> de 16 de enero del 2018 recibido el mismo día, suscrito por las señoras Ivannia Valverde Guevara, jefe del Departamento Servicios Archivísticos Externos; Natalia Cantillano Mora, coordinadora de la Unidad Servicios Archivísticos Externos; y Denise Calvo López, coordinadora de la Unidad de Archivo Intermedio; por medio del cual da respuesta al oficio DGAN-CGTI-055-2017 de 21 de diciembre del 2017; relacionado con la revisión de la cartera de proyectos de tecnologías de información. A continuación, se detalla lo más relevante del oficio:</w:t>
      </w:r>
      <w:r w:rsidR="00266B39">
        <w:rPr>
          <w:bCs/>
          <w:color w:val="auto"/>
        </w:rPr>
        <w:t xml:space="preserve"> </w:t>
      </w:r>
      <w:bookmarkStart w:id="0" w:name="_Hlk504995480"/>
      <w:r w:rsidR="008449FD">
        <w:rPr>
          <w:i/>
        </w:rPr>
        <w:t>“</w:t>
      </w:r>
      <w:r w:rsidR="008449FD" w:rsidRPr="00BB1AE2">
        <w:rPr>
          <w:i/>
        </w:rPr>
        <w:t>/…/ 1. Sigue siendo prioritaria la renovación del cableado estructurado del primer piso del núcleo central, donde se ubica la mayor parte del personal del departamento.</w:t>
      </w:r>
      <w:r w:rsidR="008449FD">
        <w:rPr>
          <w:i/>
        </w:rPr>
        <w:t xml:space="preserve"> 2. </w:t>
      </w:r>
      <w:r w:rsidR="008449FD" w:rsidRPr="00BB1AE2">
        <w:rPr>
          <w:i/>
        </w:rPr>
        <w:t xml:space="preserve">Se mantiene la necesidad de que se analice la posibilidad de contar con un servicio integral de impresión en el departamento, máxime </w:t>
      </w:r>
      <w:r w:rsidR="008449FD" w:rsidRPr="00BB1AE2">
        <w:rPr>
          <w:i/>
        </w:rPr>
        <w:lastRenderedPageBreak/>
        <w:t>que el plan piloto de este servicio se realizó el año anterior en el DSAE con resultados exitosos para el departamento.</w:t>
      </w:r>
      <w:r w:rsidR="008449FD">
        <w:rPr>
          <w:i/>
        </w:rPr>
        <w:t xml:space="preserve"> 3. </w:t>
      </w:r>
      <w:r w:rsidR="008449FD" w:rsidRPr="00BB1AE2">
        <w:rPr>
          <w:i/>
        </w:rPr>
        <w:t>Para el DSAE es de suma importancia contar con una intranet en la que se pueda tener la información que desde el 2012 se mantienen en carpetas compartidas, con el eventual riesgo de pérdida.</w:t>
      </w:r>
      <w:r w:rsidR="008449FD">
        <w:rPr>
          <w:i/>
        </w:rPr>
        <w:t xml:space="preserve"> 4. </w:t>
      </w:r>
      <w:r w:rsidR="008449FD" w:rsidRPr="00BB1AE2">
        <w:rPr>
          <w:i/>
        </w:rPr>
        <w:t>También sigue siendo prioritario el módulo de inspecciones y asesorías, que se encuentra detenido desde hace varios años.</w:t>
      </w:r>
      <w:r w:rsidR="008449FD">
        <w:rPr>
          <w:i/>
        </w:rPr>
        <w:t xml:space="preserve"> 5. </w:t>
      </w:r>
      <w:r w:rsidR="008449FD" w:rsidRPr="00BB1AE2">
        <w:rPr>
          <w:i/>
        </w:rPr>
        <w:t>De igual manera sigue siendo prioritario y estratégico el módulo para valoración documental, cuyo trabajo se disminuyó en el año 2017 dadas otras prioridades institucionales.</w:t>
      </w:r>
      <w:r w:rsidR="008449FD">
        <w:rPr>
          <w:i/>
        </w:rPr>
        <w:t xml:space="preserve"> 6. </w:t>
      </w:r>
      <w:r w:rsidR="008449FD" w:rsidRPr="00BB1AE2">
        <w:rPr>
          <w:i/>
        </w:rPr>
        <w:t xml:space="preserve">Con respecto a la migración del sistema GUAI a una plataforma web, se informa que desde hace varios años la información que genera el Archivo Intermedio relacionada con la gestión de usuarios internos y externos de esa unidad; se realiza en Excel en vista de que el GUAI no provee información que es relevante para los estudios de usuarios; por lo que decidimos solamente alimentar matrices en Excel. Sin embargo, esto no resta importancia a que la </w:t>
      </w:r>
      <w:r w:rsidR="008449FD" w:rsidRPr="00BB1AE2">
        <w:rPr>
          <w:i/>
        </w:rPr>
        <w:lastRenderedPageBreak/>
        <w:t>Unidad Archivo Intermedio cuente con un gestor de usuarios acorde con la necesidad y la demanda actual.</w:t>
      </w:r>
      <w:r w:rsidR="008449FD">
        <w:rPr>
          <w:i/>
        </w:rPr>
        <w:t xml:space="preserve"> 7. </w:t>
      </w:r>
      <w:r w:rsidR="008449FD" w:rsidRPr="00BB1AE2">
        <w:rPr>
          <w:i/>
        </w:rPr>
        <w:t>En el caso de la implementación del sistema Arca en el Archivo Intermedio, sería importante que en el año 2021 los despachos de la Presidencia de la República, Ministros de Estado, Consejo de Gobierno y Oficinas de Prensa describan los documentos que deben transferir en el primer cuatrimestre del año 2022 en cumplimiento del artículo nº 53 de la Ley nº 7202.</w:t>
      </w:r>
      <w:r w:rsidR="008449FD">
        <w:rPr>
          <w:i/>
        </w:rPr>
        <w:t>”</w:t>
      </w:r>
      <w:bookmarkEnd w:id="0"/>
    </w:p>
    <w:p w14:paraId="68884F2A" w14:textId="2A7162B1" w:rsidR="008449FD" w:rsidRDefault="008449FD" w:rsidP="00266B39">
      <w:pPr>
        <w:pStyle w:val="Default"/>
        <w:spacing w:before="120" w:after="120" w:line="360" w:lineRule="auto"/>
        <w:jc w:val="both"/>
        <w:rPr>
          <w:b/>
          <w:bCs/>
        </w:rPr>
      </w:pPr>
      <w:r w:rsidRPr="001C3328">
        <w:rPr>
          <w:b/>
          <w:bCs/>
          <w:color w:val="auto"/>
        </w:rPr>
        <w:t xml:space="preserve">ARTÍCULO </w:t>
      </w:r>
      <w:r>
        <w:rPr>
          <w:b/>
          <w:bCs/>
          <w:color w:val="auto"/>
        </w:rPr>
        <w:t xml:space="preserve">8.3. </w:t>
      </w:r>
      <w:r w:rsidRPr="008A313C">
        <w:rPr>
          <w:bCs/>
          <w:color w:val="auto"/>
          <w:lang w:val="es-ES"/>
        </w:rPr>
        <w:t xml:space="preserve">La señora Ivannia Valverde Guevara comenta que los siguientes departamentos están pendientes de remitir la respuesta al oficio </w:t>
      </w:r>
      <w:r w:rsidRPr="008A313C">
        <w:rPr>
          <w:bCs/>
          <w:color w:val="auto"/>
        </w:rPr>
        <w:t>DGAN-CGTI-055-2017 de 21 de diciembre del 2017</w:t>
      </w:r>
      <w:r>
        <w:rPr>
          <w:bCs/>
          <w:color w:val="auto"/>
        </w:rPr>
        <w:t>: Administrativo Financiero, Archivo Histórico, Archivo Notarial, y Tecnologías de la Información. Por tanto, se mantiene pendiente el acuerdo 4 tomado en la s</w:t>
      </w:r>
      <w:r w:rsidRPr="00285958">
        <w:t xml:space="preserve">esión </w:t>
      </w:r>
      <w:r w:rsidRPr="003F1C09">
        <w:t>16-2017</w:t>
      </w:r>
      <w:r w:rsidRPr="00285958">
        <w:t xml:space="preserve"> de </w:t>
      </w:r>
      <w:r>
        <w:t>6</w:t>
      </w:r>
      <w:r w:rsidRPr="00285958">
        <w:t xml:space="preserve"> de </w:t>
      </w:r>
      <w:r>
        <w:t>diciembre</w:t>
      </w:r>
      <w:r w:rsidRPr="00285958">
        <w:t xml:space="preserve"> del 201</w:t>
      </w:r>
      <w:r>
        <w:t>7</w:t>
      </w:r>
      <w:r w:rsidRPr="00285958">
        <w:t xml:space="preserve">. </w:t>
      </w:r>
      <w:r>
        <w:t>“</w:t>
      </w:r>
      <w:r w:rsidRPr="008A313C">
        <w:rPr>
          <w:b/>
          <w:i/>
        </w:rPr>
        <w:t xml:space="preserve">Acuerdo </w:t>
      </w:r>
      <w:r w:rsidRPr="008A313C">
        <w:rPr>
          <w:b/>
          <w:bCs/>
          <w:i/>
        </w:rPr>
        <w:t>4.</w:t>
      </w:r>
      <w:r w:rsidRPr="008A313C">
        <w:rPr>
          <w:bCs/>
          <w:i/>
        </w:rPr>
        <w:t xml:space="preserve"> Aprobar con correcciones la cartera de proyectos de tecnologías de información presentada mediante oficio </w:t>
      </w:r>
      <w:r w:rsidRPr="008A313C">
        <w:rPr>
          <w:bCs/>
          <w:i/>
          <w:color w:val="auto"/>
        </w:rPr>
        <w:t xml:space="preserve">DGAN-DTI-151-2017 </w:t>
      </w:r>
      <w:r w:rsidRPr="008A313C">
        <w:rPr>
          <w:bCs/>
          <w:i/>
          <w:color w:val="auto"/>
        </w:rPr>
        <w:lastRenderedPageBreak/>
        <w:t>de 29 de setiembre del 2017 recibido el 17 de octubre del 2017, suscrito por el señor Victor Navarro Castellón, ex jefe del Departamento de Tecnologías de la Información. Esta cartera se traslada a cada jefatura de la Dirección General del Archivo Nacional y se solicita a cada jefe informar a esta Comisión Gerencial si los proyectos de sus departamentos aún están vigentes, el plazo en que serán ejecutados y los recursos con los que contarán para llevarlos a cabo. Se solicita su respuesta a más tardar el 19 de enero del 2018.</w:t>
      </w:r>
      <w:r>
        <w:rPr>
          <w:bCs/>
          <w:i/>
          <w:color w:val="auto"/>
        </w:rPr>
        <w:t>” --------------------------------------------------------</w:t>
      </w:r>
    </w:p>
    <w:p w14:paraId="39AFBECE" w14:textId="29887BA3" w:rsidR="00266B39" w:rsidRPr="000E2B7E" w:rsidRDefault="00266B39" w:rsidP="00266B39">
      <w:pPr>
        <w:pStyle w:val="Default"/>
        <w:spacing w:before="120" w:after="120" w:line="360" w:lineRule="auto"/>
        <w:jc w:val="both"/>
        <w:rPr>
          <w:bCs/>
          <w:color w:val="auto"/>
        </w:rPr>
      </w:pPr>
      <w:r w:rsidRPr="000E2B7E">
        <w:rPr>
          <w:b/>
          <w:bCs/>
        </w:rPr>
        <w:t xml:space="preserve">ACUERDO </w:t>
      </w:r>
      <w:r w:rsidR="00880831" w:rsidRPr="000E2B7E">
        <w:rPr>
          <w:b/>
          <w:bCs/>
        </w:rPr>
        <w:t>4</w:t>
      </w:r>
      <w:r w:rsidRPr="000E2B7E">
        <w:rPr>
          <w:b/>
          <w:bCs/>
        </w:rPr>
        <w:t>.</w:t>
      </w:r>
      <w:r w:rsidR="008449FD" w:rsidRPr="000E2B7E">
        <w:rPr>
          <w:b/>
          <w:bCs/>
        </w:rPr>
        <w:t>1</w:t>
      </w:r>
      <w:r w:rsidRPr="000E2B7E">
        <w:rPr>
          <w:bCs/>
        </w:rPr>
        <w:t xml:space="preserve"> </w:t>
      </w:r>
      <w:r w:rsidR="008449FD" w:rsidRPr="000E2B7E">
        <w:rPr>
          <w:bCs/>
        </w:rPr>
        <w:t>Recordar a las jefaturas de los departamentos A</w:t>
      </w:r>
      <w:r w:rsidR="008449FD" w:rsidRPr="000E2B7E">
        <w:rPr>
          <w:bCs/>
          <w:color w:val="auto"/>
        </w:rPr>
        <w:t xml:space="preserve">dministrativo Financiero, Archivo Histórico, Archivo Notarial, y Tecnologías de la Información, que se encuentra pendiente de respuesta el acuerdo 4 tomado en la sesión </w:t>
      </w:r>
      <w:r w:rsidR="008449FD" w:rsidRPr="000E2B7E">
        <w:t xml:space="preserve">16-2017 de 6 de diciembre del 2017 comunicado por medio del oficio </w:t>
      </w:r>
      <w:r w:rsidR="008449FD" w:rsidRPr="000E2B7E">
        <w:rPr>
          <w:bCs/>
          <w:color w:val="auto"/>
        </w:rPr>
        <w:t xml:space="preserve">DGAN-CGTI-055-2017 de 21 de diciembre del 2017. Por tanto, se </w:t>
      </w:r>
      <w:r w:rsidR="008449FD" w:rsidRPr="000E2B7E">
        <w:t xml:space="preserve">solicita informar a esta Comisión Gerencial, a más tardar el 15 de febrero del 2018, </w:t>
      </w:r>
      <w:r w:rsidR="008449FD" w:rsidRPr="000E2B7E">
        <w:lastRenderedPageBreak/>
        <w:t>si los proyectos incluidos en la cartera de proyectos de tecnologías de información de sus departamentos aún están vigentes, el plazo en que serán ejecutados y los recursos con los que contarán para llevarlos a cabo.</w:t>
      </w:r>
      <w:r w:rsidR="00171017" w:rsidRPr="000E2B7E">
        <w:rPr>
          <w:bCs/>
          <w:color w:val="auto"/>
        </w:rPr>
        <w:t xml:space="preserve"> </w:t>
      </w:r>
      <w:r w:rsidR="00171017" w:rsidRPr="000E2B7E">
        <w:rPr>
          <w:b/>
          <w:bCs/>
          <w:color w:val="auto"/>
        </w:rPr>
        <w:t>ACUERDO FIRME.</w:t>
      </w:r>
      <w:r w:rsidR="00171017" w:rsidRPr="000E2B7E">
        <w:rPr>
          <w:bCs/>
          <w:color w:val="auto"/>
        </w:rPr>
        <w:t xml:space="preserve"> -----------</w:t>
      </w:r>
    </w:p>
    <w:p w14:paraId="73D91EA6" w14:textId="2304754E" w:rsidR="008449FD" w:rsidRDefault="008449FD" w:rsidP="00266B39">
      <w:pPr>
        <w:pStyle w:val="Default"/>
        <w:spacing w:before="120" w:after="120" w:line="360" w:lineRule="auto"/>
        <w:jc w:val="both"/>
        <w:rPr>
          <w:bCs/>
        </w:rPr>
      </w:pPr>
      <w:r w:rsidRPr="000E2B7E">
        <w:rPr>
          <w:b/>
          <w:bCs/>
        </w:rPr>
        <w:t xml:space="preserve">ACUERDO </w:t>
      </w:r>
      <w:r w:rsidR="00880831" w:rsidRPr="000E2B7E">
        <w:rPr>
          <w:b/>
          <w:bCs/>
        </w:rPr>
        <w:t>4</w:t>
      </w:r>
      <w:r w:rsidRPr="000E2B7E">
        <w:rPr>
          <w:b/>
          <w:bCs/>
        </w:rPr>
        <w:t>.2</w:t>
      </w:r>
      <w:r w:rsidRPr="000E2B7E">
        <w:rPr>
          <w:bCs/>
        </w:rPr>
        <w:t xml:space="preserve"> Analizar en una próxima sesión los oficios </w:t>
      </w:r>
      <w:r w:rsidRPr="000E2B7E">
        <w:rPr>
          <w:b/>
          <w:bCs/>
          <w:color w:val="auto"/>
        </w:rPr>
        <w:t>DGAN-SD-019-2018</w:t>
      </w:r>
      <w:r w:rsidRPr="000E2B7E">
        <w:rPr>
          <w:bCs/>
          <w:color w:val="auto"/>
        </w:rPr>
        <w:t xml:space="preserve"> de</w:t>
      </w:r>
      <w:r>
        <w:rPr>
          <w:bCs/>
          <w:color w:val="auto"/>
        </w:rPr>
        <w:t xml:space="preserve"> 11 de enero del 2018 recibido el 12 de enero del 2018, suscrito por la señora Carmen Campos Ramírez, subdirectora general del Archivo Nacional; </w:t>
      </w:r>
      <w:r w:rsidRPr="00514D1A">
        <w:rPr>
          <w:b/>
          <w:bCs/>
          <w:color w:val="auto"/>
        </w:rPr>
        <w:t>DGAN-</w:t>
      </w:r>
      <w:r>
        <w:rPr>
          <w:b/>
          <w:bCs/>
          <w:color w:val="auto"/>
        </w:rPr>
        <w:t>DSAE</w:t>
      </w:r>
      <w:r w:rsidRPr="00514D1A">
        <w:rPr>
          <w:b/>
          <w:bCs/>
          <w:color w:val="auto"/>
        </w:rPr>
        <w:t>-</w:t>
      </w:r>
      <w:r>
        <w:rPr>
          <w:b/>
          <w:bCs/>
          <w:color w:val="auto"/>
        </w:rPr>
        <w:t>011</w:t>
      </w:r>
      <w:r w:rsidRPr="00514D1A">
        <w:rPr>
          <w:b/>
          <w:bCs/>
          <w:color w:val="auto"/>
        </w:rPr>
        <w:t>-201</w:t>
      </w:r>
      <w:r>
        <w:rPr>
          <w:b/>
          <w:bCs/>
          <w:color w:val="auto"/>
        </w:rPr>
        <w:t>8</w:t>
      </w:r>
      <w:r>
        <w:rPr>
          <w:bCs/>
          <w:color w:val="auto"/>
        </w:rPr>
        <w:t xml:space="preserve"> de 16 de enero del 2018 recibido el mismo día, suscrito por las señoras Ivannia Valverde Guevara, jefe del Departamento Servicios Archivísticos Externos; Natalia Cantillano Mora, coordinadora de la Unidad Servicios Archivísticos Externos; y Denise Calvo López, coordinadora de la Unidad de Archivo Intermedio; y los que remitan los departamentos </w:t>
      </w:r>
      <w:r w:rsidR="001A3018">
        <w:rPr>
          <w:bCs/>
        </w:rPr>
        <w:t>A</w:t>
      </w:r>
      <w:r w:rsidR="001A3018">
        <w:rPr>
          <w:bCs/>
          <w:color w:val="auto"/>
        </w:rPr>
        <w:t xml:space="preserve">dministrativo Financiero, Archivo Histórico, Archivo Notarial, y Tecnologías de la Información. </w:t>
      </w:r>
      <w:r w:rsidR="001A3018" w:rsidRPr="00171017">
        <w:rPr>
          <w:b/>
          <w:bCs/>
          <w:color w:val="auto"/>
        </w:rPr>
        <w:t>ACUERDO FIRME.</w:t>
      </w:r>
      <w:r w:rsidR="001A3018">
        <w:rPr>
          <w:bCs/>
          <w:color w:val="auto"/>
        </w:rPr>
        <w:t xml:space="preserve"> -------------------------------------------------------------------------------</w:t>
      </w:r>
    </w:p>
    <w:p w14:paraId="379802F8" w14:textId="61CE1FB8" w:rsidR="00266B39" w:rsidRDefault="00292A49" w:rsidP="00171017">
      <w:pPr>
        <w:pStyle w:val="Default"/>
        <w:shd w:val="clear" w:color="auto" w:fill="FFFFFF"/>
        <w:spacing w:before="120" w:after="120" w:line="360" w:lineRule="auto"/>
        <w:jc w:val="both"/>
        <w:rPr>
          <w:bCs/>
        </w:rPr>
      </w:pPr>
      <w:r w:rsidRPr="001C3328">
        <w:rPr>
          <w:b/>
          <w:bCs/>
          <w:color w:val="auto"/>
        </w:rPr>
        <w:lastRenderedPageBreak/>
        <w:t xml:space="preserve">ARTÍCULO </w:t>
      </w:r>
      <w:r w:rsidR="00266B39">
        <w:rPr>
          <w:b/>
          <w:bCs/>
          <w:color w:val="auto"/>
        </w:rPr>
        <w:t xml:space="preserve">9. </w:t>
      </w:r>
      <w:r w:rsidR="001A3018">
        <w:rPr>
          <w:bCs/>
          <w:color w:val="auto"/>
        </w:rPr>
        <w:t xml:space="preserve">Oficio </w:t>
      </w:r>
      <w:r w:rsidR="001A3018" w:rsidRPr="00514D1A">
        <w:rPr>
          <w:b/>
          <w:bCs/>
          <w:color w:val="auto"/>
        </w:rPr>
        <w:t>DGAN-</w:t>
      </w:r>
      <w:r w:rsidR="001A3018">
        <w:rPr>
          <w:b/>
          <w:bCs/>
          <w:color w:val="auto"/>
        </w:rPr>
        <w:t>DAF</w:t>
      </w:r>
      <w:r w:rsidR="001A3018" w:rsidRPr="00514D1A">
        <w:rPr>
          <w:b/>
          <w:bCs/>
          <w:color w:val="auto"/>
        </w:rPr>
        <w:t>-</w:t>
      </w:r>
      <w:r w:rsidR="001A3018">
        <w:rPr>
          <w:b/>
          <w:bCs/>
          <w:color w:val="auto"/>
        </w:rPr>
        <w:t>RH-049</w:t>
      </w:r>
      <w:r w:rsidR="001A3018" w:rsidRPr="00514D1A">
        <w:rPr>
          <w:b/>
          <w:bCs/>
          <w:color w:val="auto"/>
        </w:rPr>
        <w:t>-201</w:t>
      </w:r>
      <w:r w:rsidR="001A3018">
        <w:rPr>
          <w:b/>
          <w:bCs/>
          <w:color w:val="auto"/>
        </w:rPr>
        <w:t>8</w:t>
      </w:r>
      <w:r w:rsidR="001A3018">
        <w:rPr>
          <w:bCs/>
          <w:color w:val="auto"/>
        </w:rPr>
        <w:t xml:space="preserve"> de 16 de enero del 2018 recibido el 23 de enero del 2018, suscrito por las señoras María del Rocío Rivera Torrealba, Helen Barquero Durán y Graciela Chaves Ramírez, gestora de Desarrollo y Relaciones Humanas y Sociales, coordinadora de la Oficina Auxiliar Gestión Institucional de Recursos Humanos y jefe del Departamento Administrativo Financiero (DAF), respectivamente. El oficio detalla el estudio de mercado realizado por el DAF y muestra algunas posibilidades de capacitación en materia de sistemas operativos de usuarios y herramientas de ofimática. Asimismo, el oficio da respuesta al acuerdo nº 7 tomado en la sesión nº 15-2017 celebrada el 15 de noviembre del 2017.</w:t>
      </w:r>
      <w:r w:rsidR="00171017" w:rsidRPr="00171017">
        <w:rPr>
          <w:b/>
          <w:bCs/>
          <w:color w:val="auto"/>
        </w:rPr>
        <w:t xml:space="preserve"> </w:t>
      </w:r>
      <w:r w:rsidR="00171017">
        <w:rPr>
          <w:bCs/>
          <w:color w:val="auto"/>
        </w:rPr>
        <w:t>------------------------------------------------------------------------</w:t>
      </w:r>
    </w:p>
    <w:p w14:paraId="74DE3382" w14:textId="4849C9FE" w:rsidR="001A3018" w:rsidRDefault="001A3018" w:rsidP="001A3018">
      <w:pPr>
        <w:pStyle w:val="Default"/>
        <w:spacing w:before="120" w:after="120" w:line="360" w:lineRule="auto"/>
        <w:jc w:val="both"/>
        <w:rPr>
          <w:bCs/>
        </w:rPr>
      </w:pPr>
      <w:r w:rsidRPr="000E2B7E">
        <w:rPr>
          <w:b/>
          <w:bCs/>
        </w:rPr>
        <w:t xml:space="preserve">ACUERDO </w:t>
      </w:r>
      <w:r w:rsidR="00880831" w:rsidRPr="000E2B7E">
        <w:rPr>
          <w:b/>
          <w:bCs/>
        </w:rPr>
        <w:t>5</w:t>
      </w:r>
      <w:r w:rsidRPr="000E2B7E">
        <w:rPr>
          <w:b/>
          <w:bCs/>
        </w:rPr>
        <w:t>.</w:t>
      </w:r>
      <w:r w:rsidRPr="000E2B7E">
        <w:rPr>
          <w:bCs/>
        </w:rPr>
        <w:t xml:space="preserve"> </w:t>
      </w:r>
      <w:r w:rsidR="000E2B7E" w:rsidRPr="000E2B7E">
        <w:rPr>
          <w:bCs/>
        </w:rPr>
        <w:t xml:space="preserve">Trasladar a los miembros de esta Comisión Gerencial </w:t>
      </w:r>
      <w:r w:rsidRPr="000E2B7E">
        <w:rPr>
          <w:bCs/>
        </w:rPr>
        <w:t>el oficio</w:t>
      </w:r>
      <w:r>
        <w:rPr>
          <w:bCs/>
        </w:rPr>
        <w:t xml:space="preserve"> </w:t>
      </w:r>
      <w:r w:rsidRPr="00514D1A">
        <w:rPr>
          <w:b/>
          <w:bCs/>
          <w:color w:val="auto"/>
        </w:rPr>
        <w:t>DGAN-</w:t>
      </w:r>
      <w:r>
        <w:rPr>
          <w:b/>
          <w:bCs/>
          <w:color w:val="auto"/>
        </w:rPr>
        <w:t>DAF</w:t>
      </w:r>
      <w:r w:rsidRPr="00514D1A">
        <w:rPr>
          <w:b/>
          <w:bCs/>
          <w:color w:val="auto"/>
        </w:rPr>
        <w:t>-</w:t>
      </w:r>
      <w:r>
        <w:rPr>
          <w:b/>
          <w:bCs/>
          <w:color w:val="auto"/>
        </w:rPr>
        <w:t>RH-049</w:t>
      </w:r>
      <w:r w:rsidRPr="00514D1A">
        <w:rPr>
          <w:b/>
          <w:bCs/>
          <w:color w:val="auto"/>
        </w:rPr>
        <w:t>-201</w:t>
      </w:r>
      <w:r>
        <w:rPr>
          <w:b/>
          <w:bCs/>
          <w:color w:val="auto"/>
        </w:rPr>
        <w:t>8</w:t>
      </w:r>
      <w:r>
        <w:rPr>
          <w:bCs/>
          <w:color w:val="auto"/>
        </w:rPr>
        <w:t xml:space="preserve"> de 16 de enero del 2018 recibido el 23 de enero del 2018, suscrito por las </w:t>
      </w:r>
      <w:r>
        <w:rPr>
          <w:bCs/>
          <w:color w:val="auto"/>
        </w:rPr>
        <w:lastRenderedPageBreak/>
        <w:t xml:space="preserve">señoras María del Rocío Rivera Torrealba, Helen Barquero Durán y Graciela Chaves Ramírez, gestora de Desarrollo y Relaciones Humanas y Sociales, coordinadora de la Oficina Auxiliar Gestión Institucional de Recursos Humanos y jefe del Departamento Administrativo Financiero (DAF), respectivamente. </w:t>
      </w:r>
      <w:r w:rsidR="000E2B7E">
        <w:rPr>
          <w:bCs/>
          <w:color w:val="auto"/>
        </w:rPr>
        <w:t xml:space="preserve">Este oficio será analizado en una próxima sesión. </w:t>
      </w:r>
      <w:r w:rsidRPr="00171017">
        <w:rPr>
          <w:b/>
          <w:bCs/>
          <w:color w:val="auto"/>
        </w:rPr>
        <w:t>ACUERDO FIRME.</w:t>
      </w:r>
      <w:r>
        <w:rPr>
          <w:bCs/>
          <w:color w:val="auto"/>
        </w:rPr>
        <w:t xml:space="preserve"> -------------------------------------------------------------------------------</w:t>
      </w:r>
      <w:r w:rsidR="000E2B7E">
        <w:rPr>
          <w:bCs/>
          <w:color w:val="auto"/>
        </w:rPr>
        <w:t>-----------------</w:t>
      </w:r>
    </w:p>
    <w:p w14:paraId="313F9487" w14:textId="0D919568" w:rsidR="00266B39" w:rsidRDefault="00266B39" w:rsidP="00292A49">
      <w:pPr>
        <w:pStyle w:val="Default"/>
        <w:shd w:val="clear" w:color="auto" w:fill="FFFFFF"/>
        <w:spacing w:before="120" w:after="120" w:line="360" w:lineRule="auto"/>
        <w:jc w:val="both"/>
        <w:rPr>
          <w:b/>
        </w:rPr>
      </w:pPr>
      <w:r w:rsidRPr="001C3328">
        <w:rPr>
          <w:b/>
          <w:color w:val="auto"/>
        </w:rPr>
        <w:t xml:space="preserve">CAPÍTULO </w:t>
      </w:r>
      <w:r>
        <w:rPr>
          <w:b/>
          <w:color w:val="auto"/>
        </w:rPr>
        <w:t>I</w:t>
      </w:r>
      <w:r w:rsidRPr="001C3328">
        <w:rPr>
          <w:b/>
          <w:color w:val="auto"/>
        </w:rPr>
        <w:t xml:space="preserve">II. </w:t>
      </w:r>
      <w:r>
        <w:rPr>
          <w:b/>
          <w:color w:val="auto"/>
        </w:rPr>
        <w:t>ACUERDOS PENDIENTES</w:t>
      </w:r>
      <w:r w:rsidRPr="001C3328">
        <w:rPr>
          <w:b/>
        </w:rPr>
        <w:t>.</w:t>
      </w:r>
      <w:r>
        <w:rPr>
          <w:b/>
        </w:rPr>
        <w:t xml:space="preserve"> ------------------------------------------------</w:t>
      </w:r>
    </w:p>
    <w:p w14:paraId="3AD3EF51" w14:textId="4486B0C5" w:rsidR="00292A49" w:rsidRDefault="001A3018" w:rsidP="00292A49">
      <w:pPr>
        <w:pStyle w:val="Default"/>
        <w:shd w:val="clear" w:color="auto" w:fill="FFFFFF"/>
        <w:spacing w:before="120" w:after="120" w:line="360" w:lineRule="auto"/>
        <w:jc w:val="both"/>
        <w:rPr>
          <w:bCs/>
          <w:color w:val="auto"/>
        </w:rPr>
      </w:pPr>
      <w:r w:rsidRPr="001C3328">
        <w:rPr>
          <w:b/>
          <w:bCs/>
          <w:color w:val="auto"/>
        </w:rPr>
        <w:t xml:space="preserve">ARTÍCULO </w:t>
      </w:r>
      <w:r>
        <w:rPr>
          <w:b/>
          <w:bCs/>
          <w:color w:val="auto"/>
        </w:rPr>
        <w:t xml:space="preserve">10. </w:t>
      </w:r>
      <w:r w:rsidRPr="008A313C">
        <w:rPr>
          <w:bCs/>
          <w:color w:val="auto"/>
        </w:rPr>
        <w:t xml:space="preserve">Norma </w:t>
      </w:r>
      <w:r>
        <w:rPr>
          <w:bCs/>
          <w:color w:val="auto"/>
        </w:rPr>
        <w:t>técnica para la digitalización de documentos en soporte físico y la autenticidad de imágenes para el Sistema Nacional de Archivos (acuerdos pendientes: 3 de la sesión nº 15-2017 y 10 de la sesión nº 16-2017).</w:t>
      </w:r>
      <w:r w:rsidR="00587E6D">
        <w:rPr>
          <w:bCs/>
          <w:color w:val="auto"/>
        </w:rPr>
        <w:t xml:space="preserve"> </w:t>
      </w:r>
    </w:p>
    <w:p w14:paraId="094FDCB9" w14:textId="53F62509" w:rsidR="00266B39" w:rsidRDefault="00266B39" w:rsidP="00266B39">
      <w:pPr>
        <w:pStyle w:val="Default"/>
        <w:spacing w:before="120" w:after="120" w:line="360" w:lineRule="auto"/>
        <w:jc w:val="both"/>
        <w:rPr>
          <w:bCs/>
        </w:rPr>
      </w:pPr>
      <w:r w:rsidRPr="001652DC">
        <w:rPr>
          <w:b/>
          <w:bCs/>
        </w:rPr>
        <w:lastRenderedPageBreak/>
        <w:t xml:space="preserve">ACUERDO </w:t>
      </w:r>
      <w:r w:rsidR="00880831" w:rsidRPr="001652DC">
        <w:rPr>
          <w:b/>
          <w:bCs/>
        </w:rPr>
        <w:t>6</w:t>
      </w:r>
      <w:r w:rsidRPr="001652DC">
        <w:rPr>
          <w:b/>
          <w:bCs/>
        </w:rPr>
        <w:t>.</w:t>
      </w:r>
      <w:r w:rsidRPr="001652DC">
        <w:rPr>
          <w:bCs/>
        </w:rPr>
        <w:t xml:space="preserve"> </w:t>
      </w:r>
      <w:r w:rsidR="001A3018" w:rsidRPr="001652DC">
        <w:rPr>
          <w:bCs/>
        </w:rPr>
        <w:t xml:space="preserve">Trasladar a la señora Virginia Chacón Arias, directora general del Archivo Nacional la </w:t>
      </w:r>
      <w:r w:rsidR="001A3018" w:rsidRPr="001652DC">
        <w:rPr>
          <w:bCs/>
          <w:i/>
        </w:rPr>
        <w:t>“</w:t>
      </w:r>
      <w:r w:rsidR="001A3018" w:rsidRPr="001652DC">
        <w:rPr>
          <w:bCs/>
          <w:i/>
          <w:color w:val="auto"/>
        </w:rPr>
        <w:t>Norma técnica para la digitalización de documentos en soporte físico y la autenticidad de imágenes para el Sistema Nacional de Archivos”</w:t>
      </w:r>
      <w:r w:rsidR="001A3018" w:rsidRPr="001652DC">
        <w:rPr>
          <w:bCs/>
          <w:color w:val="auto"/>
        </w:rPr>
        <w:t xml:space="preserve"> para su revisión</w:t>
      </w:r>
      <w:r w:rsidR="000E2B7E" w:rsidRPr="001652DC">
        <w:rPr>
          <w:bCs/>
          <w:color w:val="auto"/>
        </w:rPr>
        <w:t xml:space="preserve">. Esta Comisión Gerencial recomienda su </w:t>
      </w:r>
      <w:r w:rsidR="001A3018" w:rsidRPr="001652DC">
        <w:rPr>
          <w:bCs/>
          <w:color w:val="auto"/>
        </w:rPr>
        <w:t>traslado a la Junta Administrativa del Archivo Nacional para su aprobación y posterior publicación en La Gaceta</w:t>
      </w:r>
      <w:r w:rsidR="00171017" w:rsidRPr="001652DC">
        <w:rPr>
          <w:bCs/>
          <w:color w:val="auto"/>
        </w:rPr>
        <w:t xml:space="preserve">. </w:t>
      </w:r>
      <w:r w:rsidR="001A3018" w:rsidRPr="001652DC">
        <w:rPr>
          <w:bCs/>
          <w:color w:val="auto"/>
        </w:rPr>
        <w:t>Asimismo, se informa que esta norma cuenta con las correcciones solicitadas por la Dirección General según oficio DGAN-DG-</w:t>
      </w:r>
      <w:r w:rsidR="001652DC" w:rsidRPr="001652DC">
        <w:rPr>
          <w:bCs/>
          <w:color w:val="auto"/>
        </w:rPr>
        <w:t>526-2017 de 23 de agosto del 2017</w:t>
      </w:r>
      <w:r w:rsidR="001A3018" w:rsidRPr="001652DC">
        <w:rPr>
          <w:bCs/>
          <w:color w:val="auto"/>
        </w:rPr>
        <w:t xml:space="preserve"> y las dadas por la Asesoría Jurídica mediante oficio DGAN-DG-AJ-</w:t>
      </w:r>
      <w:r w:rsidR="001652DC" w:rsidRPr="001652DC">
        <w:rPr>
          <w:bCs/>
          <w:color w:val="auto"/>
        </w:rPr>
        <w:t>212-2017 de 26 de octubre del 2017</w:t>
      </w:r>
      <w:r w:rsidR="001A3018" w:rsidRPr="001652DC">
        <w:rPr>
          <w:bCs/>
          <w:color w:val="auto"/>
        </w:rPr>
        <w:t xml:space="preserve"> </w:t>
      </w:r>
      <w:r w:rsidR="00171017" w:rsidRPr="001652DC">
        <w:rPr>
          <w:b/>
          <w:bCs/>
          <w:color w:val="auto"/>
        </w:rPr>
        <w:t>ACUERDO FIRME.</w:t>
      </w:r>
      <w:r w:rsidR="00171017" w:rsidRPr="001652DC">
        <w:rPr>
          <w:bCs/>
          <w:color w:val="auto"/>
        </w:rPr>
        <w:t xml:space="preserve"> ---------------------------</w:t>
      </w:r>
    </w:p>
    <w:p w14:paraId="2CB87B2B" w14:textId="505C8530" w:rsidR="00266B39" w:rsidRDefault="00266B39" w:rsidP="00FD0A7C">
      <w:pPr>
        <w:spacing w:before="120" w:after="120" w:line="360" w:lineRule="auto"/>
        <w:jc w:val="both"/>
      </w:pPr>
      <w:r w:rsidRPr="001C3328">
        <w:rPr>
          <w:b/>
          <w:bCs/>
        </w:rPr>
        <w:t xml:space="preserve">ARTÍCULO </w:t>
      </w:r>
      <w:r w:rsidR="001A3018">
        <w:rPr>
          <w:b/>
          <w:bCs/>
        </w:rPr>
        <w:t xml:space="preserve">11. </w:t>
      </w:r>
      <w:r w:rsidR="001A3018" w:rsidRPr="00285958">
        <w:t xml:space="preserve">Sesión </w:t>
      </w:r>
      <w:r w:rsidR="001A3018">
        <w:rPr>
          <w:u w:val="single"/>
        </w:rPr>
        <w:t>16-</w:t>
      </w:r>
      <w:r w:rsidR="001A3018" w:rsidRPr="00285958">
        <w:rPr>
          <w:u w:val="single"/>
        </w:rPr>
        <w:t>201</w:t>
      </w:r>
      <w:r w:rsidR="001A3018">
        <w:rPr>
          <w:u w:val="single"/>
        </w:rPr>
        <w:t>7</w:t>
      </w:r>
      <w:r w:rsidR="001A3018" w:rsidRPr="00285958">
        <w:t xml:space="preserve"> de </w:t>
      </w:r>
      <w:r w:rsidR="001A3018">
        <w:t>6</w:t>
      </w:r>
      <w:r w:rsidR="001A3018" w:rsidRPr="00285958">
        <w:t xml:space="preserve"> de </w:t>
      </w:r>
      <w:r w:rsidR="001A3018">
        <w:t>diciembre</w:t>
      </w:r>
      <w:r w:rsidR="001A3018" w:rsidRPr="00285958">
        <w:t xml:space="preserve"> del 201</w:t>
      </w:r>
      <w:r w:rsidR="001A3018">
        <w:t>7</w:t>
      </w:r>
      <w:r w:rsidR="001A3018" w:rsidRPr="002D0738">
        <w:rPr>
          <w:i/>
        </w:rPr>
        <w:t xml:space="preserve">. </w:t>
      </w:r>
      <w:r w:rsidR="001A3018" w:rsidRPr="002D0738">
        <w:rPr>
          <w:b/>
          <w:i/>
        </w:rPr>
        <w:t xml:space="preserve">Acuerdo </w:t>
      </w:r>
      <w:r w:rsidR="001A3018" w:rsidRPr="002D0738">
        <w:rPr>
          <w:b/>
          <w:bCs/>
          <w:i/>
        </w:rPr>
        <w:t>5.</w:t>
      </w:r>
      <w:r w:rsidR="001A3018" w:rsidRPr="002D0738">
        <w:rPr>
          <w:bCs/>
          <w:i/>
        </w:rPr>
        <w:t xml:space="preserve"> Analizar en una próxima sesión el correo electrónico de fecha 20 de noviembre del 2017, suscrito por la señora Virginia Chacón Arias, directora general del Archivo Nacional, por medio del cual </w:t>
      </w:r>
      <w:r w:rsidR="001A3018" w:rsidRPr="002D0738">
        <w:rPr>
          <w:bCs/>
          <w:i/>
        </w:rPr>
        <w:lastRenderedPageBreak/>
        <w:t>trasladó la propuesta de la nueva Directriz de la Junta Administrativa del Archivo Nacional con regulaciones técnicas generales y de acatamiento obligatorio en el Sistema Nacional de Archivos para la gestión de documentos producidos por medios automáticos con sugerencias y observaciones a la propuesta, del señor Alexander Barquero Elizondo de la Dirección de Certificadores de Firma Digital del MICITT</w:t>
      </w:r>
      <w:r w:rsidR="001A3018">
        <w:rPr>
          <w:bCs/>
        </w:rPr>
        <w:t>.</w:t>
      </w:r>
      <w:r w:rsidR="00E13F41">
        <w:t xml:space="preserve"> --------------------------------------------------</w:t>
      </w:r>
    </w:p>
    <w:p w14:paraId="13C46000" w14:textId="7FEDC487" w:rsidR="00266B39" w:rsidRDefault="00266B39" w:rsidP="00266B39">
      <w:pPr>
        <w:pStyle w:val="Default"/>
        <w:spacing w:before="120" w:after="120" w:line="360" w:lineRule="auto"/>
        <w:jc w:val="both"/>
        <w:rPr>
          <w:bCs/>
        </w:rPr>
      </w:pPr>
      <w:r w:rsidRPr="00E13F41">
        <w:rPr>
          <w:b/>
          <w:bCs/>
        </w:rPr>
        <w:t xml:space="preserve">ACUERDO </w:t>
      </w:r>
      <w:r w:rsidR="00880831">
        <w:rPr>
          <w:b/>
          <w:bCs/>
        </w:rPr>
        <w:t>7</w:t>
      </w:r>
      <w:r w:rsidRPr="00E13F41">
        <w:rPr>
          <w:b/>
          <w:bCs/>
        </w:rPr>
        <w:t>.</w:t>
      </w:r>
      <w:r w:rsidR="001A3018">
        <w:rPr>
          <w:b/>
          <w:bCs/>
        </w:rPr>
        <w:t xml:space="preserve"> </w:t>
      </w:r>
      <w:r w:rsidR="000E2B7E" w:rsidRPr="00171017">
        <w:rPr>
          <w:bCs/>
        </w:rPr>
        <w:t xml:space="preserve">Analizar en una próxima sesión el correo electrónico </w:t>
      </w:r>
      <w:r w:rsidR="000E2B7E" w:rsidRPr="00171017">
        <w:rPr>
          <w:bCs/>
          <w:color w:val="auto"/>
        </w:rPr>
        <w:t>de fecha 20</w:t>
      </w:r>
      <w:r w:rsidR="000E2B7E">
        <w:rPr>
          <w:bCs/>
          <w:color w:val="auto"/>
        </w:rPr>
        <w:t xml:space="preserve"> de noviembre del 2017, suscrito por la señora Virginia Chacón Arias, directora general del Archivo Nacional, por medio del cual trasladó </w:t>
      </w:r>
      <w:r w:rsidR="000E2B7E" w:rsidRPr="00171017">
        <w:rPr>
          <w:bCs/>
          <w:color w:val="auto"/>
        </w:rPr>
        <w:t>la propuesta de la nueva Directriz de la Junta Administrativa del Archivo Nacional con regulaciones técnicas generales y de acatamiento obligatorio en el Sistema Nacional de Archivos para la gestión de documentos producidos por medios automáticos</w:t>
      </w:r>
      <w:r w:rsidR="000E2B7E">
        <w:rPr>
          <w:bCs/>
          <w:color w:val="auto"/>
        </w:rPr>
        <w:t xml:space="preserve"> con </w:t>
      </w:r>
      <w:r w:rsidR="000E2B7E" w:rsidRPr="00171017">
        <w:rPr>
          <w:bCs/>
          <w:color w:val="auto"/>
        </w:rPr>
        <w:t xml:space="preserve">sugerencias y observaciones a la propuesta, del señor Alexander Barquero </w:t>
      </w:r>
      <w:r w:rsidR="000E2B7E" w:rsidRPr="00171017">
        <w:rPr>
          <w:bCs/>
          <w:color w:val="auto"/>
        </w:rPr>
        <w:lastRenderedPageBreak/>
        <w:t>Elizondo de la Dirección de Certificadores de Firma Digital del MICITT</w:t>
      </w:r>
      <w:r w:rsidR="000E2B7E">
        <w:rPr>
          <w:bCs/>
          <w:color w:val="auto"/>
        </w:rPr>
        <w:t xml:space="preserve">. </w:t>
      </w:r>
      <w:r w:rsidR="00E13F41" w:rsidRPr="00E13F41">
        <w:rPr>
          <w:b/>
        </w:rPr>
        <w:t>ACUERDO FIRME.</w:t>
      </w:r>
      <w:r w:rsidR="00E13F41">
        <w:t xml:space="preserve"> -----</w:t>
      </w:r>
    </w:p>
    <w:p w14:paraId="56F5C84A" w14:textId="5C6E21EC" w:rsidR="00266B39" w:rsidRDefault="001A3018" w:rsidP="00FD0A7C">
      <w:pPr>
        <w:spacing w:before="120" w:after="120" w:line="360" w:lineRule="auto"/>
        <w:jc w:val="both"/>
        <w:rPr>
          <w:b/>
          <w:bCs/>
        </w:rPr>
      </w:pPr>
      <w:r w:rsidRPr="001C3328">
        <w:rPr>
          <w:b/>
          <w:bCs/>
        </w:rPr>
        <w:t xml:space="preserve">ARTÍCULO </w:t>
      </w:r>
      <w:r>
        <w:rPr>
          <w:b/>
          <w:bCs/>
        </w:rPr>
        <w:t xml:space="preserve">12.1. </w:t>
      </w:r>
      <w:r w:rsidRPr="00285958">
        <w:t xml:space="preserve">Sesión </w:t>
      </w:r>
      <w:r>
        <w:rPr>
          <w:u w:val="single"/>
        </w:rPr>
        <w:t>16-</w:t>
      </w:r>
      <w:r w:rsidRPr="00285958">
        <w:rPr>
          <w:u w:val="single"/>
        </w:rPr>
        <w:t>201</w:t>
      </w:r>
      <w:r>
        <w:rPr>
          <w:u w:val="single"/>
        </w:rPr>
        <w:t>7</w:t>
      </w:r>
      <w:r w:rsidRPr="00285958">
        <w:t xml:space="preserve"> de </w:t>
      </w:r>
      <w:r>
        <w:t>6</w:t>
      </w:r>
      <w:r w:rsidRPr="00285958">
        <w:t xml:space="preserve"> de </w:t>
      </w:r>
      <w:r>
        <w:t>diciembre</w:t>
      </w:r>
      <w:r w:rsidRPr="00285958">
        <w:t xml:space="preserve"> del 201</w:t>
      </w:r>
      <w:r>
        <w:t>7</w:t>
      </w:r>
      <w:r w:rsidRPr="00285958">
        <w:t xml:space="preserve">.  </w:t>
      </w:r>
      <w:r w:rsidRPr="002D0738">
        <w:rPr>
          <w:b/>
          <w:i/>
        </w:rPr>
        <w:t xml:space="preserve">Acuerdo </w:t>
      </w:r>
      <w:r w:rsidRPr="002D0738">
        <w:rPr>
          <w:b/>
          <w:bCs/>
          <w:i/>
        </w:rPr>
        <w:t>10.</w:t>
      </w:r>
      <w:r w:rsidRPr="002D0738">
        <w:rPr>
          <w:bCs/>
          <w:i/>
        </w:rPr>
        <w:t xml:space="preserve"> Recordar al señor </w:t>
      </w:r>
      <w:r w:rsidRPr="002D0738">
        <w:rPr>
          <w:i/>
        </w:rPr>
        <w:t xml:space="preserve">Jorge Arturo Arias Eduarte, profesional del Departamento Tecnologías de Información, que está pendiente de remitir a la señora Ivannia Valverde Guevara, secretaria de esta Comisión Gerencial, los siguientes documentos en soporte electrónico: </w:t>
      </w:r>
      <w:r w:rsidRPr="002D0738">
        <w:rPr>
          <w:b/>
          <w:i/>
        </w:rPr>
        <w:t>1.</w:t>
      </w:r>
      <w:r w:rsidRPr="002D0738">
        <w:rPr>
          <w:i/>
        </w:rPr>
        <w:t xml:space="preserve"> “Directriz para la digitalización de documentos en soporte físico y autenticidad de las imágenes”, para que incorpore las observaciones realizadas por la señora Guiselle Mora Durán, asesora jurídica de la Dirección General del Archivo Nacional. </w:t>
      </w:r>
      <w:r w:rsidRPr="001A3018">
        <w:rPr>
          <w:b/>
          <w:i/>
        </w:rPr>
        <w:t>2.</w:t>
      </w:r>
      <w:r w:rsidRPr="001A3018">
        <w:rPr>
          <w:i/>
        </w:rPr>
        <w:t xml:space="preserve"> Evaluación del Plan Estratégico de Tecnologías de Información al I Semestre corregido de acuerdo con las observaciones realizadas por esta Comisión Gerencial en la sesión nº 13-2017 celebrada el 20 de setiembre del 2017. </w:t>
      </w:r>
      <w:r w:rsidRPr="001A3018">
        <w:rPr>
          <w:b/>
          <w:i/>
        </w:rPr>
        <w:t>3.</w:t>
      </w:r>
      <w:r w:rsidRPr="001A3018">
        <w:rPr>
          <w:i/>
        </w:rPr>
        <w:t xml:space="preserve"> Cartera</w:t>
      </w:r>
      <w:r w:rsidRPr="002D0738">
        <w:rPr>
          <w:i/>
        </w:rPr>
        <w:t xml:space="preserve"> de proyectos de tecnologías de información adjunta al oficio DGAN-</w:t>
      </w:r>
      <w:r w:rsidRPr="002D0738">
        <w:rPr>
          <w:i/>
        </w:rPr>
        <w:lastRenderedPageBreak/>
        <w:t>DTI-151-2017 de 29 de setiembre del 2017. Enviar copia de este acuerdo a la señora Virginia Chacón Arias, directora general de la Dirección General del Archivo Nacional y al señor Adolfo Barquero Picado, jefe del Departamento Tecnologías de la Información.</w:t>
      </w:r>
      <w:r>
        <w:rPr>
          <w:i/>
        </w:rPr>
        <w:t xml:space="preserve"> </w:t>
      </w:r>
      <w:r w:rsidRPr="001A3018">
        <w:t xml:space="preserve">La </w:t>
      </w:r>
      <w:r>
        <w:t xml:space="preserve">señora Valverde Guevara comenta que está pendiente el punto n° 2 del acuerdo. </w:t>
      </w:r>
      <w:r w:rsidR="00E13F41" w:rsidRPr="001A3018">
        <w:rPr>
          <w:bCs/>
        </w:rPr>
        <w:t>---------------------</w:t>
      </w:r>
    </w:p>
    <w:p w14:paraId="15995EEA" w14:textId="2E6CAB7F" w:rsidR="00E13F41" w:rsidRDefault="001A3018" w:rsidP="00E13F41">
      <w:pPr>
        <w:pStyle w:val="Default"/>
        <w:spacing w:before="120" w:after="120" w:line="360" w:lineRule="auto"/>
        <w:jc w:val="both"/>
        <w:rPr>
          <w:bCs/>
          <w:color w:val="auto"/>
        </w:rPr>
      </w:pPr>
      <w:r w:rsidRPr="001C3328">
        <w:rPr>
          <w:b/>
          <w:bCs/>
          <w:color w:val="auto"/>
        </w:rPr>
        <w:t xml:space="preserve">ARTÍCULO </w:t>
      </w:r>
      <w:r>
        <w:rPr>
          <w:b/>
          <w:bCs/>
          <w:color w:val="auto"/>
        </w:rPr>
        <w:t>12.2</w:t>
      </w:r>
      <w:r w:rsidRPr="00285958">
        <w:rPr>
          <w:b/>
        </w:rPr>
        <w:t>.</w:t>
      </w:r>
      <w:r w:rsidRPr="00285958">
        <w:t xml:space="preserve"> Sesión </w:t>
      </w:r>
      <w:r>
        <w:rPr>
          <w:u w:val="single"/>
        </w:rPr>
        <w:t>16-</w:t>
      </w:r>
      <w:r w:rsidRPr="00285958">
        <w:rPr>
          <w:u w:val="single"/>
        </w:rPr>
        <w:t>201</w:t>
      </w:r>
      <w:r>
        <w:rPr>
          <w:u w:val="single"/>
        </w:rPr>
        <w:t>7</w:t>
      </w:r>
      <w:r w:rsidRPr="00285958">
        <w:t xml:space="preserve"> de </w:t>
      </w:r>
      <w:r>
        <w:t>6</w:t>
      </w:r>
      <w:r w:rsidRPr="00285958">
        <w:t xml:space="preserve"> de </w:t>
      </w:r>
      <w:r>
        <w:t>diciembre</w:t>
      </w:r>
      <w:r w:rsidRPr="00285958">
        <w:t xml:space="preserve"> del 201</w:t>
      </w:r>
      <w:r>
        <w:t xml:space="preserve">7. </w:t>
      </w:r>
      <w:r w:rsidRPr="00620AB3">
        <w:rPr>
          <w:b/>
          <w:i/>
        </w:rPr>
        <w:t xml:space="preserve">Acuerdo </w:t>
      </w:r>
      <w:r w:rsidRPr="00620AB3">
        <w:rPr>
          <w:b/>
          <w:bCs/>
          <w:i/>
        </w:rPr>
        <w:t>7.</w:t>
      </w:r>
      <w:r w:rsidRPr="00620AB3">
        <w:rPr>
          <w:bCs/>
          <w:i/>
        </w:rPr>
        <w:t xml:space="preserve"> </w:t>
      </w:r>
      <w:r w:rsidRPr="00620AB3">
        <w:rPr>
          <w:bCs/>
          <w:i/>
          <w:color w:val="auto"/>
        </w:rPr>
        <w:t>Solicitar al señor Adolfo Barquero Picado, jefe del Departamento Tecnologías de la Información que presente en la próxima sesión de esta Comisión Gerencial el avance del Plan Estratégico de Tecnologías de Información para el primer semestre del año 2017</w:t>
      </w:r>
      <w:r w:rsidRPr="006F53CE">
        <w:rPr>
          <w:bCs/>
          <w:color w:val="auto"/>
        </w:rPr>
        <w:t>.</w:t>
      </w:r>
      <w:r>
        <w:rPr>
          <w:bCs/>
          <w:color w:val="auto"/>
        </w:rPr>
        <w:t xml:space="preserve"> </w:t>
      </w:r>
      <w:r w:rsidRPr="002D0738">
        <w:t xml:space="preserve">Está pendiente </w:t>
      </w:r>
      <w:r>
        <w:t xml:space="preserve">por parte del señor Arias Eduarte </w:t>
      </w:r>
      <w:r w:rsidRPr="002D0738">
        <w:t>remitir la evaluación del Plan Estratégico de Tecnologías de Información al I Semestre corregido de acuerdo con las observaciones realizadas por esta Comisión Gerencial en la sesión nº 13-2017 celebrada el 20 de setiembre del 2017</w:t>
      </w:r>
      <w:r>
        <w:t xml:space="preserve"> </w:t>
      </w:r>
      <w:r>
        <w:rPr>
          <w:bCs/>
          <w:color w:val="auto"/>
        </w:rPr>
        <w:t>(acuerdos pendientes: 3 de la sesión nº 15-2017 y 10 de la sesión nº 16-2017).</w:t>
      </w:r>
    </w:p>
    <w:p w14:paraId="3D8537CD" w14:textId="6A03FC43" w:rsidR="00E13F41" w:rsidRPr="00E13F41" w:rsidRDefault="00E13F41" w:rsidP="00E13F41">
      <w:pPr>
        <w:pStyle w:val="Default"/>
        <w:spacing w:before="120" w:after="120" w:line="360" w:lineRule="auto"/>
        <w:jc w:val="both"/>
        <w:rPr>
          <w:bCs/>
        </w:rPr>
      </w:pPr>
      <w:r w:rsidRPr="000E2B7E">
        <w:rPr>
          <w:b/>
          <w:bCs/>
        </w:rPr>
        <w:lastRenderedPageBreak/>
        <w:t xml:space="preserve">ACUERDO </w:t>
      </w:r>
      <w:r w:rsidR="00880831" w:rsidRPr="000E2B7E">
        <w:rPr>
          <w:b/>
          <w:bCs/>
        </w:rPr>
        <w:t>8</w:t>
      </w:r>
      <w:r w:rsidRPr="000E2B7E">
        <w:rPr>
          <w:b/>
          <w:bCs/>
        </w:rPr>
        <w:t>.</w:t>
      </w:r>
      <w:r w:rsidRPr="000E2B7E">
        <w:rPr>
          <w:bCs/>
        </w:rPr>
        <w:t xml:space="preserve"> </w:t>
      </w:r>
      <w:r w:rsidR="000E2B7E" w:rsidRPr="000E2B7E">
        <w:rPr>
          <w:bCs/>
        </w:rPr>
        <w:t xml:space="preserve">Recordar al señor </w:t>
      </w:r>
      <w:r w:rsidR="000E2B7E" w:rsidRPr="000E2B7E">
        <w:t xml:space="preserve">Adolfo Barquero Picado, jefe del Departamento Tecnologías de la Información, que está pendiente de </w:t>
      </w:r>
      <w:r w:rsidR="000E2B7E" w:rsidRPr="00736EF5">
        <w:t>remitir a la señora Ivannia Valverde Guevara, secretaria de esta Comisión Gerencial</w:t>
      </w:r>
      <w:r w:rsidR="00736EF5" w:rsidRPr="00736EF5">
        <w:t>,</w:t>
      </w:r>
      <w:r w:rsidR="000E2B7E" w:rsidRPr="00736EF5">
        <w:t xml:space="preserve"> en soporte electrónico</w:t>
      </w:r>
      <w:r w:rsidR="00736EF5" w:rsidRPr="00736EF5">
        <w:t>,</w:t>
      </w:r>
      <w:r w:rsidR="000E2B7E" w:rsidRPr="00736EF5">
        <w:t xml:space="preserve"> la evaluación del Plan Estratégico de Tecnologías de Información correspondiente al año 2017</w:t>
      </w:r>
      <w:r w:rsidRPr="00736EF5">
        <w:t xml:space="preserve">. </w:t>
      </w:r>
      <w:r w:rsidRPr="00736EF5">
        <w:rPr>
          <w:b/>
        </w:rPr>
        <w:t>ACUERDO FIRME.</w:t>
      </w:r>
      <w:r w:rsidRPr="00736EF5">
        <w:t xml:space="preserve"> ---</w:t>
      </w:r>
      <w:r w:rsidR="00736EF5">
        <w:t>-----------------------------------------------------------</w:t>
      </w:r>
    </w:p>
    <w:p w14:paraId="68A7EBBC" w14:textId="6604E72F" w:rsidR="001A3018" w:rsidRDefault="001A3018" w:rsidP="00FD0A7C">
      <w:pPr>
        <w:spacing w:before="120" w:after="120" w:line="360" w:lineRule="auto"/>
        <w:jc w:val="both"/>
        <w:rPr>
          <w:bCs/>
        </w:rPr>
      </w:pPr>
      <w:r w:rsidRPr="001C3328">
        <w:rPr>
          <w:b/>
          <w:bCs/>
        </w:rPr>
        <w:t xml:space="preserve">ARTÍCULO </w:t>
      </w:r>
      <w:r>
        <w:rPr>
          <w:b/>
          <w:bCs/>
        </w:rPr>
        <w:t xml:space="preserve">13. </w:t>
      </w:r>
      <w:r w:rsidRPr="00285958">
        <w:t xml:space="preserve">Sesión </w:t>
      </w:r>
      <w:r>
        <w:rPr>
          <w:u w:val="single"/>
        </w:rPr>
        <w:t>15-</w:t>
      </w:r>
      <w:r w:rsidRPr="00285958">
        <w:rPr>
          <w:u w:val="single"/>
        </w:rPr>
        <w:t>201</w:t>
      </w:r>
      <w:r>
        <w:rPr>
          <w:u w:val="single"/>
        </w:rPr>
        <w:t>7</w:t>
      </w:r>
      <w:r w:rsidRPr="00285958">
        <w:t xml:space="preserve"> de </w:t>
      </w:r>
      <w:r>
        <w:t>15</w:t>
      </w:r>
      <w:r w:rsidRPr="00285958">
        <w:t xml:space="preserve"> de </w:t>
      </w:r>
      <w:r>
        <w:t>noviembre</w:t>
      </w:r>
      <w:r w:rsidRPr="00285958">
        <w:t xml:space="preserve"> del 201</w:t>
      </w:r>
      <w:r>
        <w:t>7</w:t>
      </w:r>
      <w:r w:rsidRPr="00285958">
        <w:t xml:space="preserve">.  </w:t>
      </w:r>
      <w:r w:rsidRPr="00620AB3">
        <w:rPr>
          <w:b/>
          <w:i/>
        </w:rPr>
        <w:t>Acuerdo 4.</w:t>
      </w:r>
      <w:r w:rsidRPr="00620AB3">
        <w:rPr>
          <w:i/>
        </w:rPr>
        <w:t xml:space="preserve"> Comisionar al señor Jorge Arturo Arias Eduarte, profesional del Departamento Tecnologías de Información, para que gestione lo siguiente: </w:t>
      </w:r>
      <w:r w:rsidRPr="00620AB3">
        <w:rPr>
          <w:b/>
          <w:i/>
        </w:rPr>
        <w:t xml:space="preserve">1. </w:t>
      </w:r>
      <w:r w:rsidRPr="00620AB3">
        <w:rPr>
          <w:i/>
        </w:rPr>
        <w:t xml:space="preserve">La asignación de un escáner al </w:t>
      </w:r>
      <w:r w:rsidRPr="00620AB3">
        <w:rPr>
          <w:bCs/>
          <w:i/>
        </w:rPr>
        <w:t xml:space="preserve">Departamento Servicios Archivísticos Externos (DSAE), así como su programación para que se puedan digitalizar las actas que produce esta Comisión Gerencial y la Comisión Nacional de Selección y Eliminación de Documentos en papel tamaño oficio. Lo anterior con el objetivo de que una vez aprobadas, impresas y firmadas las actas, se digitalicen y se suban al sitio </w:t>
      </w:r>
      <w:r w:rsidRPr="00620AB3">
        <w:rPr>
          <w:bCs/>
          <w:i/>
        </w:rPr>
        <w:lastRenderedPageBreak/>
        <w:t xml:space="preserve">web del Archivo Nacional por medio del repositorio Arca. </w:t>
      </w:r>
      <w:r w:rsidRPr="001A3018">
        <w:rPr>
          <w:b/>
          <w:i/>
        </w:rPr>
        <w:t>2.</w:t>
      </w:r>
      <w:r w:rsidRPr="001A3018">
        <w:rPr>
          <w:i/>
        </w:rPr>
        <w:t xml:space="preserve"> Indagar con la Auditoría Interna del Archivo Nacional los requisitos técnicos, administrativos y de control interno, para que esta Comisión Gerencial y cualquier otra comisión o comité institucional, pueda producir actas firmadas digitalmente, con el objetivo de </w:t>
      </w:r>
      <w:r w:rsidRPr="001A3018">
        <w:rPr>
          <w:bCs/>
          <w:i/>
        </w:rPr>
        <w:t>que una vez aprobadas, impresas y firmadas las actas, se digitalicen y se suban al sitio web del Archivo Nacional por medio del repositorio Arca. Se le solicita presentar un informe con los resultados que obtenga. Enviar</w:t>
      </w:r>
      <w:r w:rsidRPr="00620AB3">
        <w:rPr>
          <w:bCs/>
          <w:i/>
        </w:rPr>
        <w:t xml:space="preserve"> copia de este acuerdo a </w:t>
      </w:r>
      <w:r w:rsidRPr="00620AB3">
        <w:rPr>
          <w:i/>
        </w:rPr>
        <w:t>la señora Virginia Chacón Arias, directora general de la Dirección General del Archivo Nacional y al señor Adolfo Barquero Picado, jefe del Departamento Tecnologías de la Información.</w:t>
      </w:r>
      <w:r>
        <w:rPr>
          <w:i/>
        </w:rPr>
        <w:t xml:space="preserve"> </w:t>
      </w:r>
      <w:r w:rsidRPr="001A3018">
        <w:t xml:space="preserve">La </w:t>
      </w:r>
      <w:r>
        <w:t xml:space="preserve">señora Valverde Guevara comenta que está pendiente el punto n° 2 del acuerdo. </w:t>
      </w:r>
      <w:r w:rsidRPr="001A3018">
        <w:rPr>
          <w:bCs/>
        </w:rPr>
        <w:t>---------------------</w:t>
      </w:r>
      <w:r>
        <w:rPr>
          <w:bCs/>
        </w:rPr>
        <w:t>-----------</w:t>
      </w:r>
    </w:p>
    <w:p w14:paraId="6525ED0F" w14:textId="0DB6805D" w:rsidR="001A3018" w:rsidRDefault="001A3018" w:rsidP="00FD0A7C">
      <w:pPr>
        <w:spacing w:before="120" w:after="120" w:line="360" w:lineRule="auto"/>
        <w:jc w:val="both"/>
        <w:rPr>
          <w:szCs w:val="24"/>
        </w:rPr>
      </w:pPr>
      <w:r w:rsidRPr="00EB6F4F">
        <w:rPr>
          <w:b/>
          <w:bCs/>
        </w:rPr>
        <w:t xml:space="preserve">ACUERDO </w:t>
      </w:r>
      <w:r w:rsidR="00880831" w:rsidRPr="00EB6F4F">
        <w:rPr>
          <w:b/>
          <w:bCs/>
        </w:rPr>
        <w:t>9</w:t>
      </w:r>
      <w:r w:rsidRPr="00EB6F4F">
        <w:rPr>
          <w:b/>
          <w:bCs/>
        </w:rPr>
        <w:t>.</w:t>
      </w:r>
      <w:r w:rsidRPr="00EB6F4F">
        <w:rPr>
          <w:bCs/>
        </w:rPr>
        <w:t xml:space="preserve"> </w:t>
      </w:r>
      <w:r w:rsidR="000E2B7E" w:rsidRPr="00EB6F4F">
        <w:rPr>
          <w:bCs/>
        </w:rPr>
        <w:t xml:space="preserve">Recordar </w:t>
      </w:r>
      <w:r w:rsidR="000E2B7E" w:rsidRPr="00EB6F4F">
        <w:t xml:space="preserve">al señor Jorge Arturo Arias Eduarte, profesional del Departamento Tecnologías de Información, que está pendiente la indagación con la Auditoría Interna del </w:t>
      </w:r>
      <w:r w:rsidR="000E2B7E" w:rsidRPr="00EB6F4F">
        <w:lastRenderedPageBreak/>
        <w:t xml:space="preserve">Archivo Nacional </w:t>
      </w:r>
      <w:r w:rsidR="00736EF5">
        <w:t xml:space="preserve">de </w:t>
      </w:r>
      <w:r w:rsidR="000E2B7E" w:rsidRPr="00EB6F4F">
        <w:t>los requisitos técnicos, administrativos y de control interno, para que esta Comisión Gerencial y cualquier otra comisión o comité institucional, pueda producir actas firmadas digitalmente</w:t>
      </w:r>
      <w:r w:rsidR="000E2B7E" w:rsidRPr="00736EF5">
        <w:t xml:space="preserve">, con el objetivo de </w:t>
      </w:r>
      <w:r w:rsidR="000E2B7E" w:rsidRPr="00736EF5">
        <w:rPr>
          <w:bCs/>
        </w:rPr>
        <w:t>que una vez aprobadas, impresas y firmadas se digitalicen y se suban al sitio web del Archivo Nacional por medio del repositorio Arca, cuya solicitud</w:t>
      </w:r>
      <w:bookmarkStart w:id="1" w:name="_GoBack"/>
      <w:bookmarkEnd w:id="1"/>
      <w:r w:rsidR="000E2B7E" w:rsidRPr="00EB6F4F">
        <w:rPr>
          <w:bCs/>
        </w:rPr>
        <w:t xml:space="preserve"> se </w:t>
      </w:r>
      <w:r w:rsidR="000E2B7E" w:rsidRPr="0013455B">
        <w:rPr>
          <w:bCs/>
        </w:rPr>
        <w:t>comunicó por medio del oficio DGAN-CGTI-</w:t>
      </w:r>
      <w:r w:rsidR="0013455B" w:rsidRPr="0013455B">
        <w:rPr>
          <w:bCs/>
        </w:rPr>
        <w:t>051-</w:t>
      </w:r>
      <w:r w:rsidR="000E2B7E" w:rsidRPr="0013455B">
        <w:rPr>
          <w:bCs/>
        </w:rPr>
        <w:t>2017</w:t>
      </w:r>
      <w:r w:rsidR="0013455B" w:rsidRPr="0013455B">
        <w:rPr>
          <w:bCs/>
        </w:rPr>
        <w:t xml:space="preserve"> de 24 de noviembre del</w:t>
      </w:r>
      <w:r w:rsidR="0013455B">
        <w:rPr>
          <w:bCs/>
        </w:rPr>
        <w:t xml:space="preserve"> 2017</w:t>
      </w:r>
      <w:r w:rsidR="000E2B7E" w:rsidRPr="00EB6F4F">
        <w:rPr>
          <w:bCs/>
        </w:rPr>
        <w:t xml:space="preserve">. Se le solicita presentar un informe con los avances </w:t>
      </w:r>
      <w:r w:rsidR="00EB6F4F" w:rsidRPr="00EB6F4F">
        <w:rPr>
          <w:bCs/>
        </w:rPr>
        <w:t xml:space="preserve">o </w:t>
      </w:r>
      <w:r w:rsidR="000E2B7E" w:rsidRPr="00EB6F4F">
        <w:rPr>
          <w:bCs/>
        </w:rPr>
        <w:t xml:space="preserve">los resultados </w:t>
      </w:r>
      <w:r w:rsidR="00EB6F4F" w:rsidRPr="00EB6F4F">
        <w:rPr>
          <w:bCs/>
        </w:rPr>
        <w:t>obtenidos</w:t>
      </w:r>
      <w:r w:rsidR="000E2B7E" w:rsidRPr="00EB6F4F">
        <w:rPr>
          <w:bCs/>
        </w:rPr>
        <w:t xml:space="preserve">. Enviar copia de este acuerdo a </w:t>
      </w:r>
      <w:r w:rsidR="000E2B7E" w:rsidRPr="00EB6F4F">
        <w:t>la señora Virginia Chacón Arias, directora general de la Dirección General del Archivo Nacional y al señor Adolfo Barquero Picado, jefe del Departamento Tecnologías de la Información</w:t>
      </w:r>
      <w:r w:rsidRPr="00EB6F4F">
        <w:t xml:space="preserve">. </w:t>
      </w:r>
      <w:r w:rsidRPr="00EB6F4F">
        <w:rPr>
          <w:b/>
        </w:rPr>
        <w:t>ACUERDO FIRME.</w:t>
      </w:r>
      <w:r w:rsidRPr="00EB6F4F">
        <w:t xml:space="preserve"> -----------------------------------------------</w:t>
      </w:r>
      <w:r w:rsidR="0013455B">
        <w:t>---------------------------------</w:t>
      </w:r>
    </w:p>
    <w:p w14:paraId="68932BCC" w14:textId="3E7F1D51" w:rsidR="00FD0A7C" w:rsidRPr="008216FF" w:rsidRDefault="00FD0A7C" w:rsidP="00FD0A7C">
      <w:pPr>
        <w:spacing w:before="120" w:after="120" w:line="360" w:lineRule="auto"/>
        <w:jc w:val="both"/>
        <w:rPr>
          <w:szCs w:val="24"/>
        </w:rPr>
      </w:pPr>
      <w:r w:rsidRPr="00E13F41">
        <w:rPr>
          <w:szCs w:val="24"/>
        </w:rPr>
        <w:t xml:space="preserve">A las </w:t>
      </w:r>
      <w:r w:rsidR="009B565B" w:rsidRPr="00E13F41">
        <w:rPr>
          <w:szCs w:val="24"/>
        </w:rPr>
        <w:t>1</w:t>
      </w:r>
      <w:r w:rsidR="00E13F41" w:rsidRPr="00E13F41">
        <w:rPr>
          <w:szCs w:val="24"/>
        </w:rPr>
        <w:t>2</w:t>
      </w:r>
      <w:r w:rsidRPr="00E13F41">
        <w:rPr>
          <w:szCs w:val="24"/>
        </w:rPr>
        <w:t>:</w:t>
      </w:r>
      <w:r w:rsidR="00E13F41" w:rsidRPr="00E13F41">
        <w:rPr>
          <w:szCs w:val="24"/>
        </w:rPr>
        <w:t>0</w:t>
      </w:r>
      <w:r w:rsidR="00AB1433" w:rsidRPr="00E13F41">
        <w:rPr>
          <w:szCs w:val="24"/>
        </w:rPr>
        <w:t>0</w:t>
      </w:r>
      <w:r w:rsidRPr="00E13F41">
        <w:rPr>
          <w:szCs w:val="24"/>
        </w:rPr>
        <w:t xml:space="preserve"> horas se levanta la sesión. -----------------------------------------------------</w:t>
      </w:r>
      <w:r w:rsidR="0013455B">
        <w:rPr>
          <w:szCs w:val="24"/>
        </w:rPr>
        <w:t>--</w:t>
      </w:r>
    </w:p>
    <w:p w14:paraId="44D61911" w14:textId="77777777" w:rsidR="006439FE" w:rsidRDefault="006439FE" w:rsidP="006929F1">
      <w:pPr>
        <w:spacing w:before="120" w:after="120" w:line="360" w:lineRule="auto"/>
        <w:jc w:val="both"/>
        <w:rPr>
          <w:szCs w:val="24"/>
        </w:rPr>
      </w:pPr>
    </w:p>
    <w:p w14:paraId="05B3C945" w14:textId="66DCDFEE" w:rsidR="00C65398" w:rsidRPr="008216FF" w:rsidRDefault="00266B39" w:rsidP="006929F1">
      <w:pPr>
        <w:spacing w:before="120" w:after="120" w:line="360" w:lineRule="auto"/>
        <w:jc w:val="both"/>
        <w:rPr>
          <w:szCs w:val="24"/>
        </w:rPr>
      </w:pPr>
      <w:r>
        <w:rPr>
          <w:szCs w:val="24"/>
        </w:rPr>
        <w:lastRenderedPageBreak/>
        <w:t>Adolfo Barquero Picado</w:t>
      </w:r>
      <w:r w:rsidR="00091D0F">
        <w:rPr>
          <w:szCs w:val="24"/>
        </w:rPr>
        <w:tab/>
      </w:r>
      <w:r w:rsidR="004D12FD">
        <w:rPr>
          <w:szCs w:val="24"/>
        </w:rPr>
        <w:tab/>
      </w:r>
      <w:r w:rsidR="00091D0F">
        <w:rPr>
          <w:szCs w:val="24"/>
        </w:rPr>
        <w:tab/>
      </w:r>
      <w:r w:rsidR="00091D0F">
        <w:rPr>
          <w:szCs w:val="24"/>
        </w:rPr>
        <w:tab/>
        <w:t>Ivannia Valverde Guevara</w:t>
      </w:r>
    </w:p>
    <w:p w14:paraId="5D3CFD2F" w14:textId="77777777" w:rsidR="002E7E8D" w:rsidRPr="004D3130" w:rsidRDefault="00FD0A7C" w:rsidP="006929F1">
      <w:pPr>
        <w:spacing w:before="120" w:after="120" w:line="360" w:lineRule="auto"/>
        <w:jc w:val="both"/>
        <w:rPr>
          <w:szCs w:val="24"/>
          <w:lang w:val="es-CR"/>
        </w:rPr>
      </w:pPr>
      <w:r w:rsidRPr="008216FF">
        <w:rPr>
          <w:b/>
          <w:szCs w:val="24"/>
        </w:rPr>
        <w:t>Presidente</w:t>
      </w:r>
      <w:r w:rsidR="00091D0F">
        <w:rPr>
          <w:b/>
          <w:szCs w:val="24"/>
        </w:rPr>
        <w:tab/>
      </w:r>
      <w:r w:rsidR="00091D0F">
        <w:rPr>
          <w:b/>
          <w:szCs w:val="24"/>
        </w:rPr>
        <w:tab/>
      </w:r>
      <w:r w:rsidR="00091D0F">
        <w:rPr>
          <w:b/>
          <w:szCs w:val="24"/>
        </w:rPr>
        <w:tab/>
      </w:r>
      <w:r w:rsidR="00091D0F">
        <w:rPr>
          <w:b/>
          <w:szCs w:val="24"/>
        </w:rPr>
        <w:tab/>
      </w:r>
      <w:r w:rsidR="00091D0F">
        <w:rPr>
          <w:b/>
          <w:szCs w:val="24"/>
        </w:rPr>
        <w:tab/>
      </w:r>
      <w:r w:rsidR="00091D0F">
        <w:rPr>
          <w:b/>
          <w:szCs w:val="24"/>
        </w:rPr>
        <w:tab/>
        <w:t>Secretaria</w:t>
      </w:r>
    </w:p>
    <w:sectPr w:rsidR="002E7E8D" w:rsidRPr="004D3130" w:rsidSect="001A61C4">
      <w:headerReference w:type="even" r:id="rId8"/>
      <w:headerReference w:type="default" r:id="rId9"/>
      <w:footerReference w:type="even" r:id="rId10"/>
      <w:footerReference w:type="default" r:id="rId11"/>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381F5" w14:textId="77777777" w:rsidR="00D1103B" w:rsidRDefault="00D1103B" w:rsidP="005E3B6C">
      <w:r>
        <w:separator/>
      </w:r>
    </w:p>
  </w:endnote>
  <w:endnote w:type="continuationSeparator" w:id="0">
    <w:p w14:paraId="5DBD2978" w14:textId="77777777" w:rsidR="00D1103B" w:rsidRDefault="00D1103B"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B03B" w14:textId="77777777"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29D008" w14:textId="77777777"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D67C" w14:textId="77777777"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5C5D3" w14:textId="77777777" w:rsidR="00D1103B" w:rsidRDefault="00D1103B" w:rsidP="005E3B6C">
      <w:r>
        <w:separator/>
      </w:r>
    </w:p>
  </w:footnote>
  <w:footnote w:type="continuationSeparator" w:id="0">
    <w:p w14:paraId="4551B40C" w14:textId="77777777" w:rsidR="00D1103B" w:rsidRDefault="00D1103B"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8428" w14:textId="77777777"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1DECD" w14:textId="77777777"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E791" w14:textId="77777777" w:rsidR="00514C60" w:rsidRDefault="00514C60">
    <w:pPr>
      <w:pStyle w:val="Encabezado"/>
      <w:framePr w:wrap="around" w:vAnchor="text" w:hAnchor="margin" w:xAlign="right" w:y="1"/>
      <w:rPr>
        <w:rStyle w:val="Nmerodepgina"/>
      </w:rPr>
    </w:pPr>
  </w:p>
  <w:p w14:paraId="36628357" w14:textId="77777777"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331205C"/>
    <w:multiLevelType w:val="hybridMultilevel"/>
    <w:tmpl w:val="58CE5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985090"/>
    <w:multiLevelType w:val="hybridMultilevel"/>
    <w:tmpl w:val="E000D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11" w15:restartNumberingAfterBreak="0">
    <w:nsid w:val="2A67623C"/>
    <w:multiLevelType w:val="hybridMultilevel"/>
    <w:tmpl w:val="4C6884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CE33E0E"/>
    <w:multiLevelType w:val="hybridMultilevel"/>
    <w:tmpl w:val="D3F044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4"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1770452"/>
    <w:multiLevelType w:val="hybridMultilevel"/>
    <w:tmpl w:val="894CC4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8" w15:restartNumberingAfterBreak="0">
    <w:nsid w:val="59735D41"/>
    <w:multiLevelType w:val="hybridMultilevel"/>
    <w:tmpl w:val="AE92AF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FD72613"/>
    <w:multiLevelType w:val="hybridMultilevel"/>
    <w:tmpl w:val="A934BB8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num>
  <w:num w:numId="2">
    <w:abstractNumId w:val="17"/>
  </w:num>
  <w:num w:numId="3">
    <w:abstractNumId w:val="32"/>
  </w:num>
  <w:num w:numId="4">
    <w:abstractNumId w:val="35"/>
  </w:num>
  <w:num w:numId="5">
    <w:abstractNumId w:val="7"/>
  </w:num>
  <w:num w:numId="6">
    <w:abstractNumId w:val="18"/>
  </w:num>
  <w:num w:numId="7">
    <w:abstractNumId w:val="37"/>
  </w:num>
  <w:num w:numId="8">
    <w:abstractNumId w:val="29"/>
  </w:num>
  <w:num w:numId="9">
    <w:abstractNumId w:val="10"/>
  </w:num>
  <w:num w:numId="10">
    <w:abstractNumId w:val="20"/>
  </w:num>
  <w:num w:numId="11">
    <w:abstractNumId w:val="39"/>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9"/>
  </w:num>
  <w:num w:numId="15">
    <w:abstractNumId w:val="1"/>
  </w:num>
  <w:num w:numId="16">
    <w:abstractNumId w:val="16"/>
  </w:num>
  <w:num w:numId="17">
    <w:abstractNumId w:val="8"/>
  </w:num>
  <w:num w:numId="18">
    <w:abstractNumId w:val="21"/>
  </w:num>
  <w:num w:numId="19">
    <w:abstractNumId w:val="26"/>
  </w:num>
  <w:num w:numId="20">
    <w:abstractNumId w:val="30"/>
  </w:num>
  <w:num w:numId="21">
    <w:abstractNumId w:val="23"/>
  </w:num>
  <w:num w:numId="22">
    <w:abstractNumId w:val="36"/>
  </w:num>
  <w:num w:numId="23">
    <w:abstractNumId w:val="27"/>
  </w:num>
  <w:num w:numId="24">
    <w:abstractNumId w:val="2"/>
  </w:num>
  <w:num w:numId="25">
    <w:abstractNumId w:val="14"/>
  </w:num>
  <w:num w:numId="26">
    <w:abstractNumId w:val="38"/>
  </w:num>
  <w:num w:numId="27">
    <w:abstractNumId w:val="22"/>
  </w:num>
  <w:num w:numId="28">
    <w:abstractNumId w:val="34"/>
  </w:num>
  <w:num w:numId="29">
    <w:abstractNumId w:val="5"/>
  </w:num>
  <w:num w:numId="30">
    <w:abstractNumId w:val="15"/>
  </w:num>
  <w:num w:numId="31">
    <w:abstractNumId w:val="33"/>
  </w:num>
  <w:num w:numId="32">
    <w:abstractNumId w:val="3"/>
  </w:num>
  <w:num w:numId="33">
    <w:abstractNumId w:val="6"/>
  </w:num>
  <w:num w:numId="34">
    <w:abstractNumId w:val="12"/>
  </w:num>
  <w:num w:numId="35">
    <w:abstractNumId w:val="31"/>
  </w:num>
  <w:num w:numId="36">
    <w:abstractNumId w:val="11"/>
  </w:num>
  <w:num w:numId="37">
    <w:abstractNumId w:val="28"/>
  </w:num>
  <w:num w:numId="38">
    <w:abstractNumId w:val="25"/>
  </w:num>
  <w:num w:numId="39">
    <w:abstractNumId w:val="13"/>
  </w:num>
  <w:num w:numId="40">
    <w:abstractNumId w:val="9"/>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2B15"/>
    <w:rsid w:val="000039F9"/>
    <w:rsid w:val="0000556B"/>
    <w:rsid w:val="000055DF"/>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3F"/>
    <w:rsid w:val="00026450"/>
    <w:rsid w:val="00026D41"/>
    <w:rsid w:val="00030086"/>
    <w:rsid w:val="00030B90"/>
    <w:rsid w:val="00030D18"/>
    <w:rsid w:val="00030E75"/>
    <w:rsid w:val="000312A3"/>
    <w:rsid w:val="0003204E"/>
    <w:rsid w:val="00032300"/>
    <w:rsid w:val="0003242E"/>
    <w:rsid w:val="00032B85"/>
    <w:rsid w:val="00032FB8"/>
    <w:rsid w:val="00033056"/>
    <w:rsid w:val="000333D5"/>
    <w:rsid w:val="0003370F"/>
    <w:rsid w:val="00033D4B"/>
    <w:rsid w:val="00034F5C"/>
    <w:rsid w:val="00036A10"/>
    <w:rsid w:val="000373CA"/>
    <w:rsid w:val="0003766E"/>
    <w:rsid w:val="000414EB"/>
    <w:rsid w:val="000416D7"/>
    <w:rsid w:val="00041752"/>
    <w:rsid w:val="00044743"/>
    <w:rsid w:val="00044C99"/>
    <w:rsid w:val="00047E0C"/>
    <w:rsid w:val="00051AFD"/>
    <w:rsid w:val="00051FB0"/>
    <w:rsid w:val="000523C8"/>
    <w:rsid w:val="0005316F"/>
    <w:rsid w:val="000541A9"/>
    <w:rsid w:val="000544F3"/>
    <w:rsid w:val="00054623"/>
    <w:rsid w:val="00055E87"/>
    <w:rsid w:val="00056495"/>
    <w:rsid w:val="000606C9"/>
    <w:rsid w:val="000616B3"/>
    <w:rsid w:val="00061884"/>
    <w:rsid w:val="00061EE8"/>
    <w:rsid w:val="000632C9"/>
    <w:rsid w:val="0006380C"/>
    <w:rsid w:val="00063DAA"/>
    <w:rsid w:val="000647C0"/>
    <w:rsid w:val="000648D5"/>
    <w:rsid w:val="0006590C"/>
    <w:rsid w:val="00067799"/>
    <w:rsid w:val="00067BB8"/>
    <w:rsid w:val="00067ED3"/>
    <w:rsid w:val="00070FFF"/>
    <w:rsid w:val="00071388"/>
    <w:rsid w:val="00071831"/>
    <w:rsid w:val="00071D48"/>
    <w:rsid w:val="00071D78"/>
    <w:rsid w:val="00071EC6"/>
    <w:rsid w:val="000732B0"/>
    <w:rsid w:val="0007352A"/>
    <w:rsid w:val="0007395D"/>
    <w:rsid w:val="000739E2"/>
    <w:rsid w:val="0007442A"/>
    <w:rsid w:val="00075932"/>
    <w:rsid w:val="00077A87"/>
    <w:rsid w:val="00077D3E"/>
    <w:rsid w:val="000806E1"/>
    <w:rsid w:val="00080769"/>
    <w:rsid w:val="00080C89"/>
    <w:rsid w:val="00081582"/>
    <w:rsid w:val="00081AB3"/>
    <w:rsid w:val="00081AC5"/>
    <w:rsid w:val="00082819"/>
    <w:rsid w:val="00083435"/>
    <w:rsid w:val="00083665"/>
    <w:rsid w:val="000847B4"/>
    <w:rsid w:val="000849A2"/>
    <w:rsid w:val="00084B46"/>
    <w:rsid w:val="00084CA3"/>
    <w:rsid w:val="00084F7D"/>
    <w:rsid w:val="000853E4"/>
    <w:rsid w:val="0008597F"/>
    <w:rsid w:val="00085BBE"/>
    <w:rsid w:val="00085D4D"/>
    <w:rsid w:val="00086849"/>
    <w:rsid w:val="00086968"/>
    <w:rsid w:val="00087725"/>
    <w:rsid w:val="00087922"/>
    <w:rsid w:val="00090A4E"/>
    <w:rsid w:val="00091446"/>
    <w:rsid w:val="00091D0F"/>
    <w:rsid w:val="00091DDC"/>
    <w:rsid w:val="00092B3A"/>
    <w:rsid w:val="00096385"/>
    <w:rsid w:val="0009647B"/>
    <w:rsid w:val="000964C7"/>
    <w:rsid w:val="000965B9"/>
    <w:rsid w:val="0009756F"/>
    <w:rsid w:val="000A10B2"/>
    <w:rsid w:val="000A14A5"/>
    <w:rsid w:val="000A19F7"/>
    <w:rsid w:val="000A1BE7"/>
    <w:rsid w:val="000A4510"/>
    <w:rsid w:val="000A47CD"/>
    <w:rsid w:val="000A4A9C"/>
    <w:rsid w:val="000A59D3"/>
    <w:rsid w:val="000A5BD4"/>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C776E"/>
    <w:rsid w:val="000D26D2"/>
    <w:rsid w:val="000D30F6"/>
    <w:rsid w:val="000D327B"/>
    <w:rsid w:val="000D38BC"/>
    <w:rsid w:val="000D3E9B"/>
    <w:rsid w:val="000D542B"/>
    <w:rsid w:val="000D552B"/>
    <w:rsid w:val="000D69E6"/>
    <w:rsid w:val="000D6D59"/>
    <w:rsid w:val="000D793C"/>
    <w:rsid w:val="000D7A5B"/>
    <w:rsid w:val="000E005F"/>
    <w:rsid w:val="000E01BA"/>
    <w:rsid w:val="000E0845"/>
    <w:rsid w:val="000E0D41"/>
    <w:rsid w:val="000E1159"/>
    <w:rsid w:val="000E1198"/>
    <w:rsid w:val="000E2B7E"/>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2E19"/>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3455B"/>
    <w:rsid w:val="00137B76"/>
    <w:rsid w:val="0014101A"/>
    <w:rsid w:val="00143C6F"/>
    <w:rsid w:val="00144A48"/>
    <w:rsid w:val="00145CA6"/>
    <w:rsid w:val="001472D2"/>
    <w:rsid w:val="00147739"/>
    <w:rsid w:val="00150E77"/>
    <w:rsid w:val="0015160E"/>
    <w:rsid w:val="00152DFC"/>
    <w:rsid w:val="00154501"/>
    <w:rsid w:val="00154668"/>
    <w:rsid w:val="00155424"/>
    <w:rsid w:val="00155F3D"/>
    <w:rsid w:val="00156E3B"/>
    <w:rsid w:val="00160364"/>
    <w:rsid w:val="0016069B"/>
    <w:rsid w:val="001614D0"/>
    <w:rsid w:val="00162B41"/>
    <w:rsid w:val="00163201"/>
    <w:rsid w:val="00164B2F"/>
    <w:rsid w:val="00164B7E"/>
    <w:rsid w:val="001652DC"/>
    <w:rsid w:val="00167F53"/>
    <w:rsid w:val="00167F60"/>
    <w:rsid w:val="00171017"/>
    <w:rsid w:val="00171D1B"/>
    <w:rsid w:val="001725BC"/>
    <w:rsid w:val="00172645"/>
    <w:rsid w:val="00172D7D"/>
    <w:rsid w:val="001730CD"/>
    <w:rsid w:val="00173344"/>
    <w:rsid w:val="00173839"/>
    <w:rsid w:val="001742FC"/>
    <w:rsid w:val="00174489"/>
    <w:rsid w:val="0017451E"/>
    <w:rsid w:val="00174819"/>
    <w:rsid w:val="00174E90"/>
    <w:rsid w:val="00176CA7"/>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97500"/>
    <w:rsid w:val="001A1014"/>
    <w:rsid w:val="001A1473"/>
    <w:rsid w:val="001A1F19"/>
    <w:rsid w:val="001A3018"/>
    <w:rsid w:val="001A35CE"/>
    <w:rsid w:val="001A4E5E"/>
    <w:rsid w:val="001A5580"/>
    <w:rsid w:val="001A598D"/>
    <w:rsid w:val="001A61C4"/>
    <w:rsid w:val="001A7051"/>
    <w:rsid w:val="001A76AC"/>
    <w:rsid w:val="001B0E5B"/>
    <w:rsid w:val="001B1123"/>
    <w:rsid w:val="001B15AF"/>
    <w:rsid w:val="001B4017"/>
    <w:rsid w:val="001B4BE1"/>
    <w:rsid w:val="001B56BF"/>
    <w:rsid w:val="001B6D97"/>
    <w:rsid w:val="001B6EB5"/>
    <w:rsid w:val="001C052A"/>
    <w:rsid w:val="001C1463"/>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4D46"/>
    <w:rsid w:val="001E5383"/>
    <w:rsid w:val="001E57F5"/>
    <w:rsid w:val="001E6487"/>
    <w:rsid w:val="001E6BB2"/>
    <w:rsid w:val="001E7308"/>
    <w:rsid w:val="001E7BDC"/>
    <w:rsid w:val="001F0730"/>
    <w:rsid w:val="001F133A"/>
    <w:rsid w:val="001F2203"/>
    <w:rsid w:val="001F240B"/>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042"/>
    <w:rsid w:val="002171C4"/>
    <w:rsid w:val="00217635"/>
    <w:rsid w:val="00217B49"/>
    <w:rsid w:val="00222A2F"/>
    <w:rsid w:val="00223874"/>
    <w:rsid w:val="00223A93"/>
    <w:rsid w:val="00226585"/>
    <w:rsid w:val="00230102"/>
    <w:rsid w:val="00231E95"/>
    <w:rsid w:val="0023398E"/>
    <w:rsid w:val="00233AEF"/>
    <w:rsid w:val="00234D60"/>
    <w:rsid w:val="002354BD"/>
    <w:rsid w:val="00236C8D"/>
    <w:rsid w:val="0023792F"/>
    <w:rsid w:val="002403F4"/>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3D8"/>
    <w:rsid w:val="0026698D"/>
    <w:rsid w:val="00266B39"/>
    <w:rsid w:val="00267D80"/>
    <w:rsid w:val="00267E5B"/>
    <w:rsid w:val="00270787"/>
    <w:rsid w:val="00270D8E"/>
    <w:rsid w:val="0027149B"/>
    <w:rsid w:val="0027159E"/>
    <w:rsid w:val="002715BE"/>
    <w:rsid w:val="002716FE"/>
    <w:rsid w:val="00271C09"/>
    <w:rsid w:val="00272117"/>
    <w:rsid w:val="00272B62"/>
    <w:rsid w:val="00274ADE"/>
    <w:rsid w:val="00275198"/>
    <w:rsid w:val="00276492"/>
    <w:rsid w:val="00276ACC"/>
    <w:rsid w:val="00277EB3"/>
    <w:rsid w:val="00281C13"/>
    <w:rsid w:val="00282ADB"/>
    <w:rsid w:val="00284155"/>
    <w:rsid w:val="00284DC6"/>
    <w:rsid w:val="00285206"/>
    <w:rsid w:val="00286509"/>
    <w:rsid w:val="0028668B"/>
    <w:rsid w:val="00286D9B"/>
    <w:rsid w:val="00290B10"/>
    <w:rsid w:val="002911D4"/>
    <w:rsid w:val="00291473"/>
    <w:rsid w:val="00292A49"/>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45E5"/>
    <w:rsid w:val="002D50B3"/>
    <w:rsid w:val="002D5FB6"/>
    <w:rsid w:val="002D6180"/>
    <w:rsid w:val="002D66CC"/>
    <w:rsid w:val="002D6AF3"/>
    <w:rsid w:val="002D726F"/>
    <w:rsid w:val="002E19FD"/>
    <w:rsid w:val="002E1F0B"/>
    <w:rsid w:val="002E26BF"/>
    <w:rsid w:val="002E2794"/>
    <w:rsid w:val="002E2B96"/>
    <w:rsid w:val="002E311B"/>
    <w:rsid w:val="002E3D4A"/>
    <w:rsid w:val="002E405B"/>
    <w:rsid w:val="002E4565"/>
    <w:rsid w:val="002E62BB"/>
    <w:rsid w:val="002E679D"/>
    <w:rsid w:val="002E6CE4"/>
    <w:rsid w:val="002E7E8D"/>
    <w:rsid w:val="002F0FDD"/>
    <w:rsid w:val="002F14C9"/>
    <w:rsid w:val="002F2E6B"/>
    <w:rsid w:val="002F38C5"/>
    <w:rsid w:val="002F4079"/>
    <w:rsid w:val="002F5073"/>
    <w:rsid w:val="002F5E60"/>
    <w:rsid w:val="002F7E2C"/>
    <w:rsid w:val="00301005"/>
    <w:rsid w:val="00301611"/>
    <w:rsid w:val="0030212B"/>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4C70"/>
    <w:rsid w:val="0033507F"/>
    <w:rsid w:val="003374AE"/>
    <w:rsid w:val="0034056E"/>
    <w:rsid w:val="00340ED4"/>
    <w:rsid w:val="0034175C"/>
    <w:rsid w:val="003417BF"/>
    <w:rsid w:val="00341C5A"/>
    <w:rsid w:val="00341CDB"/>
    <w:rsid w:val="00342658"/>
    <w:rsid w:val="00343736"/>
    <w:rsid w:val="0034396B"/>
    <w:rsid w:val="00343EBD"/>
    <w:rsid w:val="003448B8"/>
    <w:rsid w:val="00347A57"/>
    <w:rsid w:val="00354449"/>
    <w:rsid w:val="003555EC"/>
    <w:rsid w:val="00355E98"/>
    <w:rsid w:val="00356681"/>
    <w:rsid w:val="00357216"/>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B59"/>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6952"/>
    <w:rsid w:val="0039763E"/>
    <w:rsid w:val="003A0FD3"/>
    <w:rsid w:val="003A16B4"/>
    <w:rsid w:val="003A46F4"/>
    <w:rsid w:val="003A49A5"/>
    <w:rsid w:val="003A578C"/>
    <w:rsid w:val="003A5C2A"/>
    <w:rsid w:val="003A7533"/>
    <w:rsid w:val="003A78B3"/>
    <w:rsid w:val="003B056A"/>
    <w:rsid w:val="003B12FC"/>
    <w:rsid w:val="003B176F"/>
    <w:rsid w:val="003B2D61"/>
    <w:rsid w:val="003B2D70"/>
    <w:rsid w:val="003B476C"/>
    <w:rsid w:val="003B54DC"/>
    <w:rsid w:val="003B5899"/>
    <w:rsid w:val="003B5C85"/>
    <w:rsid w:val="003B6063"/>
    <w:rsid w:val="003B6F0E"/>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5B2F"/>
    <w:rsid w:val="003C66C8"/>
    <w:rsid w:val="003C7614"/>
    <w:rsid w:val="003D0066"/>
    <w:rsid w:val="003D1614"/>
    <w:rsid w:val="003D2472"/>
    <w:rsid w:val="003D3895"/>
    <w:rsid w:val="003D3FB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0A63"/>
    <w:rsid w:val="003F2BD6"/>
    <w:rsid w:val="003F37F7"/>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0E45"/>
    <w:rsid w:val="00411A55"/>
    <w:rsid w:val="00411F30"/>
    <w:rsid w:val="0041306A"/>
    <w:rsid w:val="0041385E"/>
    <w:rsid w:val="00413BE3"/>
    <w:rsid w:val="004157FD"/>
    <w:rsid w:val="00416023"/>
    <w:rsid w:val="004162B8"/>
    <w:rsid w:val="00416B2E"/>
    <w:rsid w:val="00416EAC"/>
    <w:rsid w:val="004173B6"/>
    <w:rsid w:val="004223B6"/>
    <w:rsid w:val="0042268D"/>
    <w:rsid w:val="004226A8"/>
    <w:rsid w:val="004248EA"/>
    <w:rsid w:val="00424CD5"/>
    <w:rsid w:val="00424E3E"/>
    <w:rsid w:val="00424E53"/>
    <w:rsid w:val="00424FFB"/>
    <w:rsid w:val="004257C3"/>
    <w:rsid w:val="00425842"/>
    <w:rsid w:val="00426020"/>
    <w:rsid w:val="0042602F"/>
    <w:rsid w:val="0042754B"/>
    <w:rsid w:val="0043020B"/>
    <w:rsid w:val="00430492"/>
    <w:rsid w:val="004305DC"/>
    <w:rsid w:val="00430FC7"/>
    <w:rsid w:val="004322DD"/>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47B6D"/>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3B4D"/>
    <w:rsid w:val="00484373"/>
    <w:rsid w:val="00486BBE"/>
    <w:rsid w:val="00487615"/>
    <w:rsid w:val="004930C0"/>
    <w:rsid w:val="004940B7"/>
    <w:rsid w:val="004949B0"/>
    <w:rsid w:val="004A05DB"/>
    <w:rsid w:val="004A0DDD"/>
    <w:rsid w:val="004A0E26"/>
    <w:rsid w:val="004A13F4"/>
    <w:rsid w:val="004A1EF8"/>
    <w:rsid w:val="004A2599"/>
    <w:rsid w:val="004A2DB2"/>
    <w:rsid w:val="004A2F01"/>
    <w:rsid w:val="004A34AC"/>
    <w:rsid w:val="004A4166"/>
    <w:rsid w:val="004A4CCA"/>
    <w:rsid w:val="004A560D"/>
    <w:rsid w:val="004A6F56"/>
    <w:rsid w:val="004A794F"/>
    <w:rsid w:val="004B1767"/>
    <w:rsid w:val="004B1CD5"/>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2FD"/>
    <w:rsid w:val="004D17C6"/>
    <w:rsid w:val="004D2618"/>
    <w:rsid w:val="004D2E0D"/>
    <w:rsid w:val="004D2F2C"/>
    <w:rsid w:val="004D3130"/>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074F"/>
    <w:rsid w:val="004F247B"/>
    <w:rsid w:val="004F27B0"/>
    <w:rsid w:val="004F2930"/>
    <w:rsid w:val="004F2E92"/>
    <w:rsid w:val="004F31D1"/>
    <w:rsid w:val="004F31F6"/>
    <w:rsid w:val="004F3C80"/>
    <w:rsid w:val="004F45A7"/>
    <w:rsid w:val="004F4802"/>
    <w:rsid w:val="004F4F95"/>
    <w:rsid w:val="004F63DA"/>
    <w:rsid w:val="004F7BA3"/>
    <w:rsid w:val="00500126"/>
    <w:rsid w:val="00500787"/>
    <w:rsid w:val="00500B2E"/>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6B0"/>
    <w:rsid w:val="00522B6B"/>
    <w:rsid w:val="00522E2A"/>
    <w:rsid w:val="0052351A"/>
    <w:rsid w:val="0052521F"/>
    <w:rsid w:val="00525714"/>
    <w:rsid w:val="00525959"/>
    <w:rsid w:val="00526DCE"/>
    <w:rsid w:val="00527416"/>
    <w:rsid w:val="0053037D"/>
    <w:rsid w:val="005305E6"/>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564"/>
    <w:rsid w:val="00557681"/>
    <w:rsid w:val="00560257"/>
    <w:rsid w:val="005602EE"/>
    <w:rsid w:val="0056079E"/>
    <w:rsid w:val="0056334D"/>
    <w:rsid w:val="005649EB"/>
    <w:rsid w:val="00565C38"/>
    <w:rsid w:val="00566131"/>
    <w:rsid w:val="005668F4"/>
    <w:rsid w:val="005702A2"/>
    <w:rsid w:val="00572BCB"/>
    <w:rsid w:val="00572DB0"/>
    <w:rsid w:val="00572F20"/>
    <w:rsid w:val="00576A80"/>
    <w:rsid w:val="00576F09"/>
    <w:rsid w:val="00582F49"/>
    <w:rsid w:val="0058310A"/>
    <w:rsid w:val="005837A5"/>
    <w:rsid w:val="005837BD"/>
    <w:rsid w:val="00585752"/>
    <w:rsid w:val="00585FC2"/>
    <w:rsid w:val="00587E6D"/>
    <w:rsid w:val="00590034"/>
    <w:rsid w:val="005910A9"/>
    <w:rsid w:val="005910ED"/>
    <w:rsid w:val="005924B2"/>
    <w:rsid w:val="0059279B"/>
    <w:rsid w:val="005927BB"/>
    <w:rsid w:val="005927FC"/>
    <w:rsid w:val="005929D7"/>
    <w:rsid w:val="00594435"/>
    <w:rsid w:val="005955EE"/>
    <w:rsid w:val="005967AD"/>
    <w:rsid w:val="005A2378"/>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5D4C"/>
    <w:rsid w:val="005D6F8B"/>
    <w:rsid w:val="005D75D7"/>
    <w:rsid w:val="005D7AC1"/>
    <w:rsid w:val="005E03F0"/>
    <w:rsid w:val="005E07B5"/>
    <w:rsid w:val="005E12AD"/>
    <w:rsid w:val="005E1844"/>
    <w:rsid w:val="005E2D8F"/>
    <w:rsid w:val="005E3010"/>
    <w:rsid w:val="005E3B6C"/>
    <w:rsid w:val="005E717B"/>
    <w:rsid w:val="005E7F29"/>
    <w:rsid w:val="005F1F9D"/>
    <w:rsid w:val="005F41F5"/>
    <w:rsid w:val="005F4F62"/>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1A7C"/>
    <w:rsid w:val="006128BB"/>
    <w:rsid w:val="00613F60"/>
    <w:rsid w:val="0061481E"/>
    <w:rsid w:val="006149DF"/>
    <w:rsid w:val="006156C5"/>
    <w:rsid w:val="006166C8"/>
    <w:rsid w:val="00616790"/>
    <w:rsid w:val="00616946"/>
    <w:rsid w:val="00620770"/>
    <w:rsid w:val="006211B9"/>
    <w:rsid w:val="0062141D"/>
    <w:rsid w:val="00621B7E"/>
    <w:rsid w:val="006229BF"/>
    <w:rsid w:val="006237F6"/>
    <w:rsid w:val="006241B2"/>
    <w:rsid w:val="00624DD9"/>
    <w:rsid w:val="00625216"/>
    <w:rsid w:val="00625DAD"/>
    <w:rsid w:val="00631A1D"/>
    <w:rsid w:val="00632632"/>
    <w:rsid w:val="00632E55"/>
    <w:rsid w:val="006346E9"/>
    <w:rsid w:val="00634D0A"/>
    <w:rsid w:val="00635AED"/>
    <w:rsid w:val="00635B8D"/>
    <w:rsid w:val="006412C8"/>
    <w:rsid w:val="0064161A"/>
    <w:rsid w:val="00641A7D"/>
    <w:rsid w:val="00642882"/>
    <w:rsid w:val="0064394D"/>
    <w:rsid w:val="006439FE"/>
    <w:rsid w:val="00645046"/>
    <w:rsid w:val="00645B34"/>
    <w:rsid w:val="00645DFD"/>
    <w:rsid w:val="006462F5"/>
    <w:rsid w:val="006465AB"/>
    <w:rsid w:val="006468A1"/>
    <w:rsid w:val="00646B04"/>
    <w:rsid w:val="00647902"/>
    <w:rsid w:val="0065000E"/>
    <w:rsid w:val="0065239E"/>
    <w:rsid w:val="00652B88"/>
    <w:rsid w:val="0065323C"/>
    <w:rsid w:val="0065377E"/>
    <w:rsid w:val="0065426B"/>
    <w:rsid w:val="006547E0"/>
    <w:rsid w:val="00657406"/>
    <w:rsid w:val="006577F8"/>
    <w:rsid w:val="00660E57"/>
    <w:rsid w:val="00661157"/>
    <w:rsid w:val="00661488"/>
    <w:rsid w:val="00661E45"/>
    <w:rsid w:val="006620C5"/>
    <w:rsid w:val="00666E50"/>
    <w:rsid w:val="006671CF"/>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ECA"/>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5E0"/>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5E0F"/>
    <w:rsid w:val="006B6720"/>
    <w:rsid w:val="006B6762"/>
    <w:rsid w:val="006C0139"/>
    <w:rsid w:val="006C0255"/>
    <w:rsid w:val="006C06CD"/>
    <w:rsid w:val="006C1792"/>
    <w:rsid w:val="006C44DF"/>
    <w:rsid w:val="006C495D"/>
    <w:rsid w:val="006C4CA7"/>
    <w:rsid w:val="006C4EAB"/>
    <w:rsid w:val="006C5B54"/>
    <w:rsid w:val="006C62E0"/>
    <w:rsid w:val="006C6C38"/>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E7BC7"/>
    <w:rsid w:val="006F0C4C"/>
    <w:rsid w:val="006F12F7"/>
    <w:rsid w:val="006F17C2"/>
    <w:rsid w:val="006F17DB"/>
    <w:rsid w:val="006F2469"/>
    <w:rsid w:val="006F2AD3"/>
    <w:rsid w:val="006F5286"/>
    <w:rsid w:val="006F53CE"/>
    <w:rsid w:val="006F5CD2"/>
    <w:rsid w:val="006F603A"/>
    <w:rsid w:val="006F6DF2"/>
    <w:rsid w:val="007013B6"/>
    <w:rsid w:val="00701BFE"/>
    <w:rsid w:val="00702183"/>
    <w:rsid w:val="00702B49"/>
    <w:rsid w:val="0070444E"/>
    <w:rsid w:val="00706417"/>
    <w:rsid w:val="007065E2"/>
    <w:rsid w:val="00706704"/>
    <w:rsid w:val="00706DD5"/>
    <w:rsid w:val="0070718C"/>
    <w:rsid w:val="00707F2A"/>
    <w:rsid w:val="007100E7"/>
    <w:rsid w:val="0071135D"/>
    <w:rsid w:val="007113B4"/>
    <w:rsid w:val="00712294"/>
    <w:rsid w:val="00712920"/>
    <w:rsid w:val="00712EC6"/>
    <w:rsid w:val="00714745"/>
    <w:rsid w:val="00715871"/>
    <w:rsid w:val="00716122"/>
    <w:rsid w:val="00720282"/>
    <w:rsid w:val="00721DAB"/>
    <w:rsid w:val="00723D01"/>
    <w:rsid w:val="007240C1"/>
    <w:rsid w:val="007245AC"/>
    <w:rsid w:val="007247D0"/>
    <w:rsid w:val="00726663"/>
    <w:rsid w:val="00726C73"/>
    <w:rsid w:val="0072720A"/>
    <w:rsid w:val="00727A8D"/>
    <w:rsid w:val="0073088B"/>
    <w:rsid w:val="00731A63"/>
    <w:rsid w:val="00731B5E"/>
    <w:rsid w:val="007321D6"/>
    <w:rsid w:val="00733624"/>
    <w:rsid w:val="00733BF8"/>
    <w:rsid w:val="00735100"/>
    <w:rsid w:val="00735651"/>
    <w:rsid w:val="00736EF5"/>
    <w:rsid w:val="00736F2E"/>
    <w:rsid w:val="0073717A"/>
    <w:rsid w:val="00737276"/>
    <w:rsid w:val="00737EB2"/>
    <w:rsid w:val="007403EE"/>
    <w:rsid w:val="00743317"/>
    <w:rsid w:val="00744C84"/>
    <w:rsid w:val="00744FC1"/>
    <w:rsid w:val="0074505C"/>
    <w:rsid w:val="00746B73"/>
    <w:rsid w:val="00746D5E"/>
    <w:rsid w:val="00746ECD"/>
    <w:rsid w:val="007474D5"/>
    <w:rsid w:val="0074778E"/>
    <w:rsid w:val="0075056C"/>
    <w:rsid w:val="0075177F"/>
    <w:rsid w:val="00751F4A"/>
    <w:rsid w:val="0075211E"/>
    <w:rsid w:val="0075365E"/>
    <w:rsid w:val="00753C1C"/>
    <w:rsid w:val="00754225"/>
    <w:rsid w:val="00754C95"/>
    <w:rsid w:val="00755295"/>
    <w:rsid w:val="00755A28"/>
    <w:rsid w:val="00756AC3"/>
    <w:rsid w:val="00756B9C"/>
    <w:rsid w:val="007573C7"/>
    <w:rsid w:val="0075770E"/>
    <w:rsid w:val="0076012B"/>
    <w:rsid w:val="00760193"/>
    <w:rsid w:val="00760531"/>
    <w:rsid w:val="007613AB"/>
    <w:rsid w:val="00761AAA"/>
    <w:rsid w:val="00763973"/>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43F"/>
    <w:rsid w:val="00786A6E"/>
    <w:rsid w:val="00786D31"/>
    <w:rsid w:val="00787620"/>
    <w:rsid w:val="0078780B"/>
    <w:rsid w:val="0079006D"/>
    <w:rsid w:val="00792AAF"/>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2A1"/>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6E41"/>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16FF"/>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9FD"/>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3550"/>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771E3"/>
    <w:rsid w:val="0088005A"/>
    <w:rsid w:val="00880831"/>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067"/>
    <w:rsid w:val="008B03AD"/>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4B3E"/>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2F67"/>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7FD"/>
    <w:rsid w:val="00926EA5"/>
    <w:rsid w:val="00930596"/>
    <w:rsid w:val="00930766"/>
    <w:rsid w:val="00930793"/>
    <w:rsid w:val="00931A6C"/>
    <w:rsid w:val="00932801"/>
    <w:rsid w:val="00933212"/>
    <w:rsid w:val="00933373"/>
    <w:rsid w:val="0093512C"/>
    <w:rsid w:val="00936235"/>
    <w:rsid w:val="009378E0"/>
    <w:rsid w:val="00940236"/>
    <w:rsid w:val="00940C79"/>
    <w:rsid w:val="00940D4E"/>
    <w:rsid w:val="00940DE0"/>
    <w:rsid w:val="00941679"/>
    <w:rsid w:val="00941883"/>
    <w:rsid w:val="00941FB8"/>
    <w:rsid w:val="00942718"/>
    <w:rsid w:val="009429C1"/>
    <w:rsid w:val="00943146"/>
    <w:rsid w:val="00945E88"/>
    <w:rsid w:val="00946FAD"/>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436E"/>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87884"/>
    <w:rsid w:val="00992CAF"/>
    <w:rsid w:val="00994A4E"/>
    <w:rsid w:val="00994BC1"/>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565B"/>
    <w:rsid w:val="009B58D4"/>
    <w:rsid w:val="009B6190"/>
    <w:rsid w:val="009B626B"/>
    <w:rsid w:val="009B6C93"/>
    <w:rsid w:val="009B6E84"/>
    <w:rsid w:val="009C0796"/>
    <w:rsid w:val="009C0BEB"/>
    <w:rsid w:val="009C132E"/>
    <w:rsid w:val="009C206B"/>
    <w:rsid w:val="009C31BC"/>
    <w:rsid w:val="009C4870"/>
    <w:rsid w:val="009C5656"/>
    <w:rsid w:val="009C6449"/>
    <w:rsid w:val="009C7039"/>
    <w:rsid w:val="009D01EF"/>
    <w:rsid w:val="009D1294"/>
    <w:rsid w:val="009D4A8F"/>
    <w:rsid w:val="009D516F"/>
    <w:rsid w:val="009D531D"/>
    <w:rsid w:val="009D645B"/>
    <w:rsid w:val="009D7A8B"/>
    <w:rsid w:val="009D7B97"/>
    <w:rsid w:val="009E0961"/>
    <w:rsid w:val="009E09E2"/>
    <w:rsid w:val="009E1D29"/>
    <w:rsid w:val="009E1E2A"/>
    <w:rsid w:val="009E25A0"/>
    <w:rsid w:val="009E3491"/>
    <w:rsid w:val="009E3E63"/>
    <w:rsid w:val="009E4CFA"/>
    <w:rsid w:val="009E5AC7"/>
    <w:rsid w:val="009E5FEE"/>
    <w:rsid w:val="009E71F1"/>
    <w:rsid w:val="009F0806"/>
    <w:rsid w:val="009F1FB8"/>
    <w:rsid w:val="009F27C1"/>
    <w:rsid w:val="009F2FBC"/>
    <w:rsid w:val="009F33FB"/>
    <w:rsid w:val="009F5179"/>
    <w:rsid w:val="009F71FB"/>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39C"/>
    <w:rsid w:val="00A04DC1"/>
    <w:rsid w:val="00A05129"/>
    <w:rsid w:val="00A05232"/>
    <w:rsid w:val="00A0548A"/>
    <w:rsid w:val="00A055E7"/>
    <w:rsid w:val="00A056E3"/>
    <w:rsid w:val="00A061FB"/>
    <w:rsid w:val="00A062D7"/>
    <w:rsid w:val="00A06794"/>
    <w:rsid w:val="00A07AC8"/>
    <w:rsid w:val="00A07F6F"/>
    <w:rsid w:val="00A115C0"/>
    <w:rsid w:val="00A1175A"/>
    <w:rsid w:val="00A11848"/>
    <w:rsid w:val="00A12062"/>
    <w:rsid w:val="00A12566"/>
    <w:rsid w:val="00A12B69"/>
    <w:rsid w:val="00A14A3A"/>
    <w:rsid w:val="00A14F6C"/>
    <w:rsid w:val="00A15623"/>
    <w:rsid w:val="00A20779"/>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47955"/>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6E4A"/>
    <w:rsid w:val="00A670C4"/>
    <w:rsid w:val="00A67E0A"/>
    <w:rsid w:val="00A7036F"/>
    <w:rsid w:val="00A713D6"/>
    <w:rsid w:val="00A713EE"/>
    <w:rsid w:val="00A71658"/>
    <w:rsid w:val="00A71839"/>
    <w:rsid w:val="00A71BEE"/>
    <w:rsid w:val="00A73975"/>
    <w:rsid w:val="00A75DE9"/>
    <w:rsid w:val="00A767DD"/>
    <w:rsid w:val="00A76AFF"/>
    <w:rsid w:val="00A76DFF"/>
    <w:rsid w:val="00A76E75"/>
    <w:rsid w:val="00A77B05"/>
    <w:rsid w:val="00A77BCA"/>
    <w:rsid w:val="00A85167"/>
    <w:rsid w:val="00A87461"/>
    <w:rsid w:val="00A90326"/>
    <w:rsid w:val="00A90E1D"/>
    <w:rsid w:val="00A91A7F"/>
    <w:rsid w:val="00A928CD"/>
    <w:rsid w:val="00A928E8"/>
    <w:rsid w:val="00A9350F"/>
    <w:rsid w:val="00A94EC7"/>
    <w:rsid w:val="00A95544"/>
    <w:rsid w:val="00A96689"/>
    <w:rsid w:val="00A96804"/>
    <w:rsid w:val="00A9735F"/>
    <w:rsid w:val="00AA1550"/>
    <w:rsid w:val="00AA1EEB"/>
    <w:rsid w:val="00AA2754"/>
    <w:rsid w:val="00AA2885"/>
    <w:rsid w:val="00AA4533"/>
    <w:rsid w:val="00AA5B9C"/>
    <w:rsid w:val="00AA6973"/>
    <w:rsid w:val="00AA701E"/>
    <w:rsid w:val="00AB0849"/>
    <w:rsid w:val="00AB1061"/>
    <w:rsid w:val="00AB1433"/>
    <w:rsid w:val="00AB14FB"/>
    <w:rsid w:val="00AB34DF"/>
    <w:rsid w:val="00AB393B"/>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4DD0"/>
    <w:rsid w:val="00B05F07"/>
    <w:rsid w:val="00B05F25"/>
    <w:rsid w:val="00B06BBA"/>
    <w:rsid w:val="00B0773B"/>
    <w:rsid w:val="00B10291"/>
    <w:rsid w:val="00B103A8"/>
    <w:rsid w:val="00B108D1"/>
    <w:rsid w:val="00B136D9"/>
    <w:rsid w:val="00B16005"/>
    <w:rsid w:val="00B16277"/>
    <w:rsid w:val="00B16DC9"/>
    <w:rsid w:val="00B202D4"/>
    <w:rsid w:val="00B2058B"/>
    <w:rsid w:val="00B2125F"/>
    <w:rsid w:val="00B21C63"/>
    <w:rsid w:val="00B21E2D"/>
    <w:rsid w:val="00B22049"/>
    <w:rsid w:val="00B22217"/>
    <w:rsid w:val="00B2234B"/>
    <w:rsid w:val="00B234A7"/>
    <w:rsid w:val="00B24BDA"/>
    <w:rsid w:val="00B24F13"/>
    <w:rsid w:val="00B25FCF"/>
    <w:rsid w:val="00B26D62"/>
    <w:rsid w:val="00B27BAD"/>
    <w:rsid w:val="00B31518"/>
    <w:rsid w:val="00B32228"/>
    <w:rsid w:val="00B32681"/>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D04"/>
    <w:rsid w:val="00B45FD6"/>
    <w:rsid w:val="00B46A70"/>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77081"/>
    <w:rsid w:val="00B803BF"/>
    <w:rsid w:val="00B8056D"/>
    <w:rsid w:val="00B80DFD"/>
    <w:rsid w:val="00B816AA"/>
    <w:rsid w:val="00B81935"/>
    <w:rsid w:val="00B81B58"/>
    <w:rsid w:val="00B81D3B"/>
    <w:rsid w:val="00B82BF6"/>
    <w:rsid w:val="00B83062"/>
    <w:rsid w:val="00B83168"/>
    <w:rsid w:val="00B84864"/>
    <w:rsid w:val="00B85020"/>
    <w:rsid w:val="00B85762"/>
    <w:rsid w:val="00B86676"/>
    <w:rsid w:val="00B870E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5E24"/>
    <w:rsid w:val="00BB64E1"/>
    <w:rsid w:val="00BB6A50"/>
    <w:rsid w:val="00BB78E2"/>
    <w:rsid w:val="00BB7ED1"/>
    <w:rsid w:val="00BC0233"/>
    <w:rsid w:val="00BC1741"/>
    <w:rsid w:val="00BC2722"/>
    <w:rsid w:val="00BC356F"/>
    <w:rsid w:val="00BC3B07"/>
    <w:rsid w:val="00BC5629"/>
    <w:rsid w:val="00BC5A87"/>
    <w:rsid w:val="00BD1F04"/>
    <w:rsid w:val="00BD383D"/>
    <w:rsid w:val="00BD3D1B"/>
    <w:rsid w:val="00BD762D"/>
    <w:rsid w:val="00BD7CD6"/>
    <w:rsid w:val="00BE038C"/>
    <w:rsid w:val="00BE0491"/>
    <w:rsid w:val="00BE13F9"/>
    <w:rsid w:val="00BE15F0"/>
    <w:rsid w:val="00BE1698"/>
    <w:rsid w:val="00BE49E2"/>
    <w:rsid w:val="00BE4ED3"/>
    <w:rsid w:val="00BE6F06"/>
    <w:rsid w:val="00BE7170"/>
    <w:rsid w:val="00BE7FAE"/>
    <w:rsid w:val="00BF208E"/>
    <w:rsid w:val="00BF21CF"/>
    <w:rsid w:val="00BF256B"/>
    <w:rsid w:val="00BF25CE"/>
    <w:rsid w:val="00BF381F"/>
    <w:rsid w:val="00BF3CD7"/>
    <w:rsid w:val="00BF4A15"/>
    <w:rsid w:val="00BF5222"/>
    <w:rsid w:val="00BF5756"/>
    <w:rsid w:val="00BF5AA4"/>
    <w:rsid w:val="00BF6101"/>
    <w:rsid w:val="00BF646E"/>
    <w:rsid w:val="00C011F8"/>
    <w:rsid w:val="00C01629"/>
    <w:rsid w:val="00C01766"/>
    <w:rsid w:val="00C02060"/>
    <w:rsid w:val="00C023D3"/>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3FB3"/>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53B"/>
    <w:rsid w:val="00CC1AD0"/>
    <w:rsid w:val="00CC226D"/>
    <w:rsid w:val="00CC2EE8"/>
    <w:rsid w:val="00CC3DA1"/>
    <w:rsid w:val="00CC4E7B"/>
    <w:rsid w:val="00CD075B"/>
    <w:rsid w:val="00CD19B0"/>
    <w:rsid w:val="00CD213F"/>
    <w:rsid w:val="00CD45E5"/>
    <w:rsid w:val="00CD589D"/>
    <w:rsid w:val="00CD5E17"/>
    <w:rsid w:val="00CD5E91"/>
    <w:rsid w:val="00CD61A2"/>
    <w:rsid w:val="00CD6F8F"/>
    <w:rsid w:val="00CD712D"/>
    <w:rsid w:val="00CD71DE"/>
    <w:rsid w:val="00CD7359"/>
    <w:rsid w:val="00CD7AD3"/>
    <w:rsid w:val="00CE04A0"/>
    <w:rsid w:val="00CE362D"/>
    <w:rsid w:val="00CE4E6E"/>
    <w:rsid w:val="00CE59DE"/>
    <w:rsid w:val="00CE652C"/>
    <w:rsid w:val="00CE68CB"/>
    <w:rsid w:val="00CE705B"/>
    <w:rsid w:val="00CF1269"/>
    <w:rsid w:val="00CF205B"/>
    <w:rsid w:val="00CF2588"/>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03B"/>
    <w:rsid w:val="00D11AAE"/>
    <w:rsid w:val="00D12D92"/>
    <w:rsid w:val="00D15F06"/>
    <w:rsid w:val="00D172F7"/>
    <w:rsid w:val="00D212A1"/>
    <w:rsid w:val="00D2189B"/>
    <w:rsid w:val="00D21F05"/>
    <w:rsid w:val="00D2273D"/>
    <w:rsid w:val="00D22B3B"/>
    <w:rsid w:val="00D2301C"/>
    <w:rsid w:val="00D2357C"/>
    <w:rsid w:val="00D23F0D"/>
    <w:rsid w:val="00D24420"/>
    <w:rsid w:val="00D24519"/>
    <w:rsid w:val="00D26FF9"/>
    <w:rsid w:val="00D30FB5"/>
    <w:rsid w:val="00D31FD5"/>
    <w:rsid w:val="00D3266F"/>
    <w:rsid w:val="00D3388B"/>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9E7"/>
    <w:rsid w:val="00D67B9F"/>
    <w:rsid w:val="00D67C54"/>
    <w:rsid w:val="00D67D4E"/>
    <w:rsid w:val="00D71783"/>
    <w:rsid w:val="00D719AF"/>
    <w:rsid w:val="00D71FD6"/>
    <w:rsid w:val="00D7231C"/>
    <w:rsid w:val="00D72B48"/>
    <w:rsid w:val="00D72FF7"/>
    <w:rsid w:val="00D7358B"/>
    <w:rsid w:val="00D737F7"/>
    <w:rsid w:val="00D739A3"/>
    <w:rsid w:val="00D80420"/>
    <w:rsid w:val="00D80775"/>
    <w:rsid w:val="00D80DED"/>
    <w:rsid w:val="00D82050"/>
    <w:rsid w:val="00D820BB"/>
    <w:rsid w:val="00D828E3"/>
    <w:rsid w:val="00D82B51"/>
    <w:rsid w:val="00D84A71"/>
    <w:rsid w:val="00D84CCB"/>
    <w:rsid w:val="00D858D1"/>
    <w:rsid w:val="00D85A92"/>
    <w:rsid w:val="00D8610A"/>
    <w:rsid w:val="00D87671"/>
    <w:rsid w:val="00D90586"/>
    <w:rsid w:val="00D916F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37FD"/>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18AC"/>
    <w:rsid w:val="00DE3D61"/>
    <w:rsid w:val="00DE5949"/>
    <w:rsid w:val="00DE5AB5"/>
    <w:rsid w:val="00DE6893"/>
    <w:rsid w:val="00DE6941"/>
    <w:rsid w:val="00DE6F5D"/>
    <w:rsid w:val="00DE7022"/>
    <w:rsid w:val="00DE7D32"/>
    <w:rsid w:val="00DF0FBF"/>
    <w:rsid w:val="00DF2CE7"/>
    <w:rsid w:val="00DF2F2D"/>
    <w:rsid w:val="00DF3646"/>
    <w:rsid w:val="00DF3A05"/>
    <w:rsid w:val="00DF4E66"/>
    <w:rsid w:val="00DF54B4"/>
    <w:rsid w:val="00DF699C"/>
    <w:rsid w:val="00DF6C6F"/>
    <w:rsid w:val="00E00BCD"/>
    <w:rsid w:val="00E00F6A"/>
    <w:rsid w:val="00E01724"/>
    <w:rsid w:val="00E021B8"/>
    <w:rsid w:val="00E021E1"/>
    <w:rsid w:val="00E02E3C"/>
    <w:rsid w:val="00E030DF"/>
    <w:rsid w:val="00E03616"/>
    <w:rsid w:val="00E048BB"/>
    <w:rsid w:val="00E04AAA"/>
    <w:rsid w:val="00E0552C"/>
    <w:rsid w:val="00E0695C"/>
    <w:rsid w:val="00E07760"/>
    <w:rsid w:val="00E12033"/>
    <w:rsid w:val="00E13551"/>
    <w:rsid w:val="00E13F4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55D6"/>
    <w:rsid w:val="00E760BD"/>
    <w:rsid w:val="00E76799"/>
    <w:rsid w:val="00E76A08"/>
    <w:rsid w:val="00E77A32"/>
    <w:rsid w:val="00E80BB0"/>
    <w:rsid w:val="00E8240C"/>
    <w:rsid w:val="00E844FA"/>
    <w:rsid w:val="00E84628"/>
    <w:rsid w:val="00E84C7E"/>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087B"/>
    <w:rsid w:val="00EB3CE8"/>
    <w:rsid w:val="00EB4ECD"/>
    <w:rsid w:val="00EB5589"/>
    <w:rsid w:val="00EB5623"/>
    <w:rsid w:val="00EB6CBA"/>
    <w:rsid w:val="00EB6D30"/>
    <w:rsid w:val="00EB6F4F"/>
    <w:rsid w:val="00EB762C"/>
    <w:rsid w:val="00EB7F37"/>
    <w:rsid w:val="00EB7F66"/>
    <w:rsid w:val="00EC0A74"/>
    <w:rsid w:val="00EC0C2C"/>
    <w:rsid w:val="00EC0D1F"/>
    <w:rsid w:val="00EC1C91"/>
    <w:rsid w:val="00EC1CA0"/>
    <w:rsid w:val="00EC23C3"/>
    <w:rsid w:val="00EC2A4F"/>
    <w:rsid w:val="00EC3CC0"/>
    <w:rsid w:val="00EC3FB9"/>
    <w:rsid w:val="00EC4460"/>
    <w:rsid w:val="00EC590E"/>
    <w:rsid w:val="00EC5D4C"/>
    <w:rsid w:val="00EC65AB"/>
    <w:rsid w:val="00EC65F2"/>
    <w:rsid w:val="00EC67A8"/>
    <w:rsid w:val="00EC7533"/>
    <w:rsid w:val="00EC7BA1"/>
    <w:rsid w:val="00ED08A2"/>
    <w:rsid w:val="00ED0DAD"/>
    <w:rsid w:val="00ED0DBA"/>
    <w:rsid w:val="00ED0EB8"/>
    <w:rsid w:val="00ED1837"/>
    <w:rsid w:val="00ED2024"/>
    <w:rsid w:val="00ED39FC"/>
    <w:rsid w:val="00ED3C86"/>
    <w:rsid w:val="00ED3E26"/>
    <w:rsid w:val="00ED401B"/>
    <w:rsid w:val="00ED54E3"/>
    <w:rsid w:val="00ED5543"/>
    <w:rsid w:val="00ED7C54"/>
    <w:rsid w:val="00EE1A83"/>
    <w:rsid w:val="00EE1C44"/>
    <w:rsid w:val="00EE2743"/>
    <w:rsid w:val="00EE2C62"/>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1EC"/>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07C4"/>
    <w:rsid w:val="00F610AB"/>
    <w:rsid w:val="00F6131F"/>
    <w:rsid w:val="00F617C9"/>
    <w:rsid w:val="00F61B11"/>
    <w:rsid w:val="00F61F28"/>
    <w:rsid w:val="00F6485B"/>
    <w:rsid w:val="00F6528D"/>
    <w:rsid w:val="00F65E04"/>
    <w:rsid w:val="00F65E0C"/>
    <w:rsid w:val="00F66500"/>
    <w:rsid w:val="00F66955"/>
    <w:rsid w:val="00F670D8"/>
    <w:rsid w:val="00F67F18"/>
    <w:rsid w:val="00F7193D"/>
    <w:rsid w:val="00F71BFF"/>
    <w:rsid w:val="00F71D66"/>
    <w:rsid w:val="00F71E35"/>
    <w:rsid w:val="00F72554"/>
    <w:rsid w:val="00F728F6"/>
    <w:rsid w:val="00F73279"/>
    <w:rsid w:val="00F73A96"/>
    <w:rsid w:val="00F7411E"/>
    <w:rsid w:val="00F75E2F"/>
    <w:rsid w:val="00F80DA0"/>
    <w:rsid w:val="00F81F7C"/>
    <w:rsid w:val="00F82AED"/>
    <w:rsid w:val="00F84912"/>
    <w:rsid w:val="00F85243"/>
    <w:rsid w:val="00F85297"/>
    <w:rsid w:val="00F85C26"/>
    <w:rsid w:val="00F85FF8"/>
    <w:rsid w:val="00F8676A"/>
    <w:rsid w:val="00F90690"/>
    <w:rsid w:val="00F91282"/>
    <w:rsid w:val="00F92CDC"/>
    <w:rsid w:val="00F92EA3"/>
    <w:rsid w:val="00F93552"/>
    <w:rsid w:val="00F93E27"/>
    <w:rsid w:val="00F95751"/>
    <w:rsid w:val="00F95F26"/>
    <w:rsid w:val="00F960CF"/>
    <w:rsid w:val="00F97E2A"/>
    <w:rsid w:val="00FA063C"/>
    <w:rsid w:val="00FA06AC"/>
    <w:rsid w:val="00FA0AC9"/>
    <w:rsid w:val="00FA12D3"/>
    <w:rsid w:val="00FA1457"/>
    <w:rsid w:val="00FA1EE0"/>
    <w:rsid w:val="00FA3AFC"/>
    <w:rsid w:val="00FA3C7A"/>
    <w:rsid w:val="00FA40BA"/>
    <w:rsid w:val="00FA4C58"/>
    <w:rsid w:val="00FA6174"/>
    <w:rsid w:val="00FA6602"/>
    <w:rsid w:val="00FA6B1A"/>
    <w:rsid w:val="00FB005F"/>
    <w:rsid w:val="00FB0261"/>
    <w:rsid w:val="00FB02C9"/>
    <w:rsid w:val="00FB1FD2"/>
    <w:rsid w:val="00FB20A4"/>
    <w:rsid w:val="00FB271A"/>
    <w:rsid w:val="00FB637E"/>
    <w:rsid w:val="00FC0520"/>
    <w:rsid w:val="00FC092A"/>
    <w:rsid w:val="00FC22C0"/>
    <w:rsid w:val="00FC2620"/>
    <w:rsid w:val="00FC3B84"/>
    <w:rsid w:val="00FC3F82"/>
    <w:rsid w:val="00FC4E68"/>
    <w:rsid w:val="00FC53C3"/>
    <w:rsid w:val="00FC5C8E"/>
    <w:rsid w:val="00FC6CE4"/>
    <w:rsid w:val="00FC70DF"/>
    <w:rsid w:val="00FC71F8"/>
    <w:rsid w:val="00FD03D1"/>
    <w:rsid w:val="00FD0A7C"/>
    <w:rsid w:val="00FD0A8D"/>
    <w:rsid w:val="00FD0C4A"/>
    <w:rsid w:val="00FD0C83"/>
    <w:rsid w:val="00FD16A7"/>
    <w:rsid w:val="00FD1E3E"/>
    <w:rsid w:val="00FD254E"/>
    <w:rsid w:val="00FD2B81"/>
    <w:rsid w:val="00FD34A3"/>
    <w:rsid w:val="00FD35AB"/>
    <w:rsid w:val="00FD401F"/>
    <w:rsid w:val="00FD48BD"/>
    <w:rsid w:val="00FD4FE8"/>
    <w:rsid w:val="00FD53B2"/>
    <w:rsid w:val="00FD747C"/>
    <w:rsid w:val="00FD7A16"/>
    <w:rsid w:val="00FE01ED"/>
    <w:rsid w:val="00FE7887"/>
    <w:rsid w:val="00FF0C6E"/>
    <w:rsid w:val="00FF1C99"/>
    <w:rsid w:val="00FF1FDB"/>
    <w:rsid w:val="00FF2255"/>
    <w:rsid w:val="00FF2D24"/>
    <w:rsid w:val="00FF3B4F"/>
    <w:rsid w:val="00FF4C8B"/>
    <w:rsid w:val="00FF5264"/>
    <w:rsid w:val="00FF6893"/>
    <w:rsid w:val="00FF6D0C"/>
    <w:rsid w:val="00FF6E2D"/>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1AB"/>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uiPriority w:val="99"/>
    <w:semiHidden/>
    <w:rsid w:val="005E3B6C"/>
    <w:rPr>
      <w:rFonts w:ascii="Times New Roman" w:hAnsi="Times New Roman" w:cs="Times New Roman"/>
      <w:iCs w:val="0"/>
      <w:sz w:val="20"/>
      <w:lang w:val="es-ES_tradnl"/>
    </w:rPr>
  </w:style>
  <w:style w:type="character" w:customStyle="1" w:styleId="TextonotapieCar">
    <w:name w:val="Texto nota pie Car"/>
    <w:link w:val="Textonotapie"/>
    <w:uiPriority w:val="99"/>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 w:type="paragraph" w:customStyle="1" w:styleId="xmsonormal">
    <w:name w:val="x_msonormal"/>
    <w:basedOn w:val="Normal"/>
    <w:rsid w:val="00376B59"/>
    <w:pPr>
      <w:suppressAutoHyphens w:val="0"/>
      <w:spacing w:before="100" w:beforeAutospacing="1" w:after="100" w:afterAutospacing="1"/>
    </w:pPr>
    <w:rPr>
      <w:rFonts w:ascii="Times New Roman" w:hAnsi="Times New Roman" w:cs="Times New Roman"/>
      <w:iCs w:val="0"/>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293869685">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17161443">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02963718">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36306549">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891384528">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00305191">
      <w:bodyDiv w:val="1"/>
      <w:marLeft w:val="0"/>
      <w:marRight w:val="0"/>
      <w:marTop w:val="0"/>
      <w:marBottom w:val="0"/>
      <w:divBdr>
        <w:top w:val="none" w:sz="0" w:space="0" w:color="auto"/>
        <w:left w:val="none" w:sz="0" w:space="0" w:color="auto"/>
        <w:bottom w:val="none" w:sz="0" w:space="0" w:color="auto"/>
        <w:right w:val="none" w:sz="0" w:space="0" w:color="auto"/>
      </w:divBdr>
    </w:div>
    <w:div w:id="1002396331">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080519175">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2720-2B9C-4DDE-89EA-7C0C29BB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4704</Words>
  <Characters>25873</Characters>
  <Application>Microsoft Office Word</Application>
  <DocSecurity>4</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2</cp:revision>
  <cp:lastPrinted>2017-12-21T21:39:00Z</cp:lastPrinted>
  <dcterms:created xsi:type="dcterms:W3CDTF">2018-02-02T14:28:00Z</dcterms:created>
  <dcterms:modified xsi:type="dcterms:W3CDTF">2018-02-02T14:28:00Z</dcterms:modified>
</cp:coreProperties>
</file>