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78AD7" w14:textId="0B32A60F" w:rsidR="009524B2" w:rsidRDefault="005D46C8" w:rsidP="00E103F9">
      <w:pPr>
        <w:spacing w:after="0" w:line="480" w:lineRule="auto"/>
        <w:jc w:val="both"/>
        <w:rPr>
          <w:rFonts w:ascii="Arial" w:hAnsi="Arial" w:cs="Arial"/>
        </w:rPr>
      </w:pPr>
      <w:r w:rsidRPr="00E103F9">
        <w:rPr>
          <w:rFonts w:ascii="Arial" w:hAnsi="Arial" w:cs="Arial"/>
          <w:b/>
        </w:rPr>
        <w:t>ACTA</w:t>
      </w:r>
      <w:r w:rsidR="00924012" w:rsidRPr="00E103F9">
        <w:rPr>
          <w:rFonts w:ascii="Arial" w:hAnsi="Arial" w:cs="Arial"/>
          <w:b/>
        </w:rPr>
        <w:t xml:space="preserve"> 0</w:t>
      </w:r>
      <w:r w:rsidR="000B0B72">
        <w:rPr>
          <w:rFonts w:ascii="Arial" w:hAnsi="Arial" w:cs="Arial"/>
          <w:b/>
        </w:rPr>
        <w:t>1</w:t>
      </w:r>
      <w:r w:rsidR="00CF3398" w:rsidRPr="00E103F9">
        <w:rPr>
          <w:rFonts w:ascii="Arial" w:hAnsi="Arial" w:cs="Arial"/>
          <w:b/>
        </w:rPr>
        <w:t>-202</w:t>
      </w:r>
      <w:r w:rsidR="000B0B72">
        <w:rPr>
          <w:rFonts w:ascii="Arial" w:hAnsi="Arial" w:cs="Arial"/>
          <w:b/>
        </w:rPr>
        <w:t>4</w:t>
      </w:r>
      <w:r w:rsidR="003946B9" w:rsidRPr="00E103F9">
        <w:rPr>
          <w:rFonts w:ascii="Arial" w:hAnsi="Arial" w:cs="Arial"/>
          <w:b/>
        </w:rPr>
        <w:t xml:space="preserve"> </w:t>
      </w:r>
      <w:r w:rsidR="003946B9" w:rsidRPr="00E103F9">
        <w:rPr>
          <w:rFonts w:ascii="Arial" w:hAnsi="Arial" w:cs="Arial"/>
        </w:rPr>
        <w:t xml:space="preserve">(cero </w:t>
      </w:r>
      <w:r w:rsidR="000B0B72">
        <w:rPr>
          <w:rFonts w:ascii="Arial" w:hAnsi="Arial" w:cs="Arial"/>
        </w:rPr>
        <w:t>uno</w:t>
      </w:r>
      <w:r w:rsidR="003946B9" w:rsidRPr="00E103F9">
        <w:rPr>
          <w:rFonts w:ascii="Arial" w:hAnsi="Arial" w:cs="Arial"/>
        </w:rPr>
        <w:t xml:space="preserve"> dos mil veint</w:t>
      </w:r>
      <w:r w:rsidR="00CD2074" w:rsidRPr="00E103F9">
        <w:rPr>
          <w:rFonts w:ascii="Arial" w:hAnsi="Arial" w:cs="Arial"/>
        </w:rPr>
        <w:t>i</w:t>
      </w:r>
      <w:r w:rsidR="000B0B72">
        <w:rPr>
          <w:rFonts w:ascii="Arial" w:hAnsi="Arial" w:cs="Arial"/>
        </w:rPr>
        <w:t>cuatro</w:t>
      </w:r>
      <w:r w:rsidR="003946B9" w:rsidRPr="00E103F9">
        <w:rPr>
          <w:rFonts w:ascii="Arial" w:hAnsi="Arial" w:cs="Arial"/>
        </w:rPr>
        <w:t>)</w:t>
      </w:r>
      <w:r w:rsidR="00D17F29" w:rsidRPr="00E103F9">
        <w:rPr>
          <w:rFonts w:ascii="Arial" w:hAnsi="Arial" w:cs="Arial"/>
          <w:b/>
        </w:rPr>
        <w:t xml:space="preserve"> </w:t>
      </w:r>
      <w:r w:rsidR="00D17F29" w:rsidRPr="00E103F9">
        <w:rPr>
          <w:rFonts w:ascii="Arial" w:hAnsi="Arial" w:cs="Arial"/>
        </w:rPr>
        <w:t>correspondiente</w:t>
      </w:r>
      <w:r w:rsidR="00D17F29" w:rsidRPr="00E103F9">
        <w:rPr>
          <w:rFonts w:ascii="Arial" w:hAnsi="Arial" w:cs="Arial"/>
          <w:b/>
        </w:rPr>
        <w:t xml:space="preserve"> </w:t>
      </w:r>
      <w:r w:rsidR="00D17F29" w:rsidRPr="00E103F9">
        <w:rPr>
          <w:rFonts w:ascii="Arial" w:hAnsi="Arial" w:cs="Arial"/>
        </w:rPr>
        <w:t xml:space="preserve">a la sesión ordinaria </w:t>
      </w:r>
      <w:r w:rsidR="003946B9" w:rsidRPr="00E103F9">
        <w:rPr>
          <w:rFonts w:ascii="Arial" w:hAnsi="Arial" w:cs="Arial"/>
        </w:rPr>
        <w:t xml:space="preserve">celebrada por </w:t>
      </w:r>
      <w:r w:rsidR="00D17F29" w:rsidRPr="00E103F9">
        <w:rPr>
          <w:rFonts w:ascii="Arial" w:hAnsi="Arial" w:cs="Arial"/>
        </w:rPr>
        <w:t>la Comisión Editora de</w:t>
      </w:r>
      <w:r w:rsidR="00137200" w:rsidRPr="00E103F9">
        <w:rPr>
          <w:rFonts w:ascii="Arial" w:hAnsi="Arial" w:cs="Arial"/>
        </w:rPr>
        <w:t xml:space="preserve"> las</w:t>
      </w:r>
      <w:r w:rsidR="00D17F29" w:rsidRPr="00E103F9">
        <w:rPr>
          <w:rFonts w:ascii="Arial" w:hAnsi="Arial" w:cs="Arial"/>
        </w:rPr>
        <w:t xml:space="preserve"> Publicaciones </w:t>
      </w:r>
      <w:r w:rsidR="003946B9" w:rsidRPr="00E103F9">
        <w:rPr>
          <w:rFonts w:ascii="Arial" w:hAnsi="Arial" w:cs="Arial"/>
        </w:rPr>
        <w:t>del Archivo Nacional</w:t>
      </w:r>
      <w:r w:rsidR="00D17F29" w:rsidRPr="00E103F9">
        <w:rPr>
          <w:rFonts w:ascii="Arial" w:hAnsi="Arial" w:cs="Arial"/>
        </w:rPr>
        <w:t xml:space="preserve">, a las </w:t>
      </w:r>
      <w:r w:rsidR="009524B2">
        <w:rPr>
          <w:rFonts w:ascii="Arial" w:hAnsi="Arial" w:cs="Arial"/>
        </w:rPr>
        <w:t>catorce</w:t>
      </w:r>
      <w:r w:rsidR="00D17F29" w:rsidRPr="00E103F9">
        <w:rPr>
          <w:rFonts w:ascii="Arial" w:hAnsi="Arial" w:cs="Arial"/>
        </w:rPr>
        <w:t xml:space="preserve"> horas</w:t>
      </w:r>
      <w:r w:rsidR="000B72D0">
        <w:rPr>
          <w:rFonts w:ascii="Arial" w:hAnsi="Arial" w:cs="Arial"/>
        </w:rPr>
        <w:t xml:space="preserve"> </w:t>
      </w:r>
      <w:r w:rsidR="007A423F" w:rsidRPr="00E103F9">
        <w:rPr>
          <w:rFonts w:ascii="Arial" w:hAnsi="Arial" w:cs="Arial"/>
        </w:rPr>
        <w:t xml:space="preserve">del </w:t>
      </w:r>
      <w:r w:rsidR="009524B2">
        <w:rPr>
          <w:rFonts w:ascii="Arial" w:hAnsi="Arial" w:cs="Arial"/>
        </w:rPr>
        <w:t>treinta y uno de mayo</w:t>
      </w:r>
      <w:r w:rsidR="005B7019" w:rsidRPr="00E103F9">
        <w:rPr>
          <w:rFonts w:ascii="Arial" w:hAnsi="Arial" w:cs="Arial"/>
        </w:rPr>
        <w:t xml:space="preserve"> </w:t>
      </w:r>
      <w:r w:rsidR="00C403EA" w:rsidRPr="00E103F9">
        <w:rPr>
          <w:rFonts w:ascii="Arial" w:hAnsi="Arial" w:cs="Arial"/>
        </w:rPr>
        <w:t>de</w:t>
      </w:r>
      <w:r w:rsidR="00390A80" w:rsidRPr="00E103F9">
        <w:rPr>
          <w:rFonts w:ascii="Arial" w:hAnsi="Arial" w:cs="Arial"/>
        </w:rPr>
        <w:t>l</w:t>
      </w:r>
      <w:r w:rsidR="00C403EA" w:rsidRPr="00E103F9">
        <w:rPr>
          <w:rFonts w:ascii="Arial" w:hAnsi="Arial" w:cs="Arial"/>
        </w:rPr>
        <w:t xml:space="preserve"> </w:t>
      </w:r>
      <w:r w:rsidR="00D17F29" w:rsidRPr="00E103F9">
        <w:rPr>
          <w:rFonts w:ascii="Arial" w:hAnsi="Arial" w:cs="Arial"/>
        </w:rPr>
        <w:t xml:space="preserve">dos mil </w:t>
      </w:r>
      <w:r w:rsidR="003946B9" w:rsidRPr="00E103F9">
        <w:rPr>
          <w:rFonts w:ascii="Arial" w:hAnsi="Arial" w:cs="Arial"/>
        </w:rPr>
        <w:t>veint</w:t>
      </w:r>
      <w:r w:rsidR="007F64E6" w:rsidRPr="00E103F9">
        <w:rPr>
          <w:rFonts w:ascii="Arial" w:hAnsi="Arial" w:cs="Arial"/>
        </w:rPr>
        <w:t>i</w:t>
      </w:r>
      <w:r w:rsidR="009524B2">
        <w:rPr>
          <w:rFonts w:ascii="Arial" w:hAnsi="Arial" w:cs="Arial"/>
        </w:rPr>
        <w:t>cuatro</w:t>
      </w:r>
      <w:r w:rsidR="00D17F29" w:rsidRPr="00E103F9">
        <w:rPr>
          <w:rFonts w:ascii="Arial" w:hAnsi="Arial" w:cs="Arial"/>
        </w:rPr>
        <w:t xml:space="preserve">, </w:t>
      </w:r>
      <w:r w:rsidR="009524B2">
        <w:rPr>
          <w:rFonts w:ascii="Arial" w:hAnsi="Arial" w:cs="Arial"/>
        </w:rPr>
        <w:t xml:space="preserve">por medio de videoconferencia </w:t>
      </w:r>
      <w:r w:rsidR="00D0441F">
        <w:rPr>
          <w:rFonts w:ascii="Arial" w:hAnsi="Arial" w:cs="Arial"/>
        </w:rPr>
        <w:t>en</w:t>
      </w:r>
      <w:r w:rsidR="009524B2">
        <w:rPr>
          <w:rFonts w:ascii="Arial" w:hAnsi="Arial" w:cs="Arial"/>
        </w:rPr>
        <w:t xml:space="preserve"> la plataforma Teams</w:t>
      </w:r>
      <w:r w:rsidR="00137200" w:rsidRPr="00E103F9">
        <w:rPr>
          <w:rFonts w:ascii="Arial" w:hAnsi="Arial" w:cs="Arial"/>
        </w:rPr>
        <w:t xml:space="preserve">. </w:t>
      </w:r>
      <w:r w:rsidR="00D36D98" w:rsidRPr="00E103F9">
        <w:rPr>
          <w:rFonts w:ascii="Arial" w:hAnsi="Arial" w:cs="Arial"/>
        </w:rPr>
        <w:t>Preside</w:t>
      </w:r>
      <w:r w:rsidR="003946B9" w:rsidRPr="00E103F9">
        <w:rPr>
          <w:rFonts w:ascii="Arial" w:hAnsi="Arial" w:cs="Arial"/>
        </w:rPr>
        <w:t xml:space="preserve"> </w:t>
      </w:r>
      <w:r w:rsidR="009524B2">
        <w:rPr>
          <w:rFonts w:ascii="Arial" w:hAnsi="Arial" w:cs="Arial"/>
        </w:rPr>
        <w:t>la señora Carmen Elena Campos Ramírez</w:t>
      </w:r>
      <w:r w:rsidR="003946B9" w:rsidRPr="00E103F9">
        <w:rPr>
          <w:rFonts w:ascii="Arial" w:hAnsi="Arial" w:cs="Arial"/>
        </w:rPr>
        <w:t xml:space="preserve">, </w:t>
      </w:r>
      <w:r w:rsidR="00390A80" w:rsidRPr="00E103F9">
        <w:rPr>
          <w:rFonts w:ascii="Arial" w:hAnsi="Arial" w:cs="Arial"/>
        </w:rPr>
        <w:t>Director</w:t>
      </w:r>
      <w:r w:rsidR="009524B2">
        <w:rPr>
          <w:rFonts w:ascii="Arial" w:hAnsi="Arial" w:cs="Arial"/>
        </w:rPr>
        <w:t>a</w:t>
      </w:r>
      <w:r w:rsidR="003946B9" w:rsidRPr="00E103F9">
        <w:rPr>
          <w:rFonts w:ascii="Arial" w:hAnsi="Arial" w:cs="Arial"/>
        </w:rPr>
        <w:t xml:space="preserve"> General y Presidente</w:t>
      </w:r>
      <w:r w:rsidRPr="00E103F9">
        <w:rPr>
          <w:rFonts w:ascii="Arial" w:hAnsi="Arial" w:cs="Arial"/>
        </w:rPr>
        <w:t xml:space="preserve">, </w:t>
      </w:r>
      <w:r w:rsidR="004A75FC" w:rsidRPr="00E103F9">
        <w:rPr>
          <w:rFonts w:ascii="Arial" w:hAnsi="Arial" w:cs="Arial"/>
        </w:rPr>
        <w:t>con la presencia</w:t>
      </w:r>
      <w:r w:rsidR="00D17F29" w:rsidRPr="00E103F9">
        <w:rPr>
          <w:rFonts w:ascii="Arial" w:hAnsi="Arial" w:cs="Arial"/>
        </w:rPr>
        <w:t xml:space="preserve"> </w:t>
      </w:r>
      <w:r w:rsidR="00E76598" w:rsidRPr="00E103F9">
        <w:rPr>
          <w:rFonts w:ascii="Arial" w:hAnsi="Arial" w:cs="Arial"/>
        </w:rPr>
        <w:t>de</w:t>
      </w:r>
      <w:r w:rsidR="005B7019" w:rsidRPr="00E103F9">
        <w:rPr>
          <w:rFonts w:ascii="Arial" w:hAnsi="Arial" w:cs="Arial"/>
        </w:rPr>
        <w:t xml:space="preserve"> </w:t>
      </w:r>
      <w:r w:rsidR="00E76598" w:rsidRPr="00E103F9">
        <w:rPr>
          <w:rFonts w:ascii="Arial" w:hAnsi="Arial" w:cs="Arial"/>
        </w:rPr>
        <w:t>l</w:t>
      </w:r>
      <w:r w:rsidR="00137200" w:rsidRPr="00E103F9">
        <w:rPr>
          <w:rFonts w:ascii="Arial" w:hAnsi="Arial" w:cs="Arial"/>
        </w:rPr>
        <w:t>as</w:t>
      </w:r>
      <w:r w:rsidR="00E76598" w:rsidRPr="00E103F9">
        <w:rPr>
          <w:rFonts w:ascii="Arial" w:hAnsi="Arial" w:cs="Arial"/>
        </w:rPr>
        <w:t xml:space="preserve"> señor</w:t>
      </w:r>
      <w:r w:rsidR="00137200" w:rsidRPr="00E103F9">
        <w:rPr>
          <w:rFonts w:ascii="Arial" w:hAnsi="Arial" w:cs="Arial"/>
        </w:rPr>
        <w:t>a</w:t>
      </w:r>
      <w:r w:rsidR="005B7019" w:rsidRPr="00E103F9">
        <w:rPr>
          <w:rFonts w:ascii="Arial" w:hAnsi="Arial" w:cs="Arial"/>
        </w:rPr>
        <w:t>s</w:t>
      </w:r>
      <w:r w:rsidR="00137200" w:rsidRPr="00E103F9">
        <w:rPr>
          <w:rFonts w:ascii="Arial" w:hAnsi="Arial" w:cs="Arial"/>
        </w:rPr>
        <w:t xml:space="preserve"> </w:t>
      </w:r>
      <w:r w:rsidR="009524B2">
        <w:rPr>
          <w:rFonts w:ascii="Arial" w:hAnsi="Arial" w:cs="Arial"/>
        </w:rPr>
        <w:t>María Gabriela Castillo Solano</w:t>
      </w:r>
      <w:r w:rsidR="00137200" w:rsidRPr="00E103F9">
        <w:rPr>
          <w:rFonts w:ascii="Arial" w:hAnsi="Arial" w:cs="Arial"/>
        </w:rPr>
        <w:t>, representante de la Sección de Archivística de la Escuela de Historia de la Universidad de Costa Rica;</w:t>
      </w:r>
      <w:r w:rsidR="005B7019" w:rsidRPr="00E103F9">
        <w:rPr>
          <w:rFonts w:ascii="Arial" w:hAnsi="Arial" w:cs="Arial"/>
        </w:rPr>
        <w:t xml:space="preserve"> </w:t>
      </w:r>
      <w:r w:rsidR="009524B2">
        <w:rPr>
          <w:rFonts w:ascii="Arial" w:hAnsi="Arial" w:cs="Arial"/>
        </w:rPr>
        <w:t>Ivannia Valverde Guevara</w:t>
      </w:r>
      <w:r w:rsidR="00137200" w:rsidRPr="00E103F9">
        <w:rPr>
          <w:rFonts w:ascii="Arial" w:hAnsi="Arial" w:cs="Arial"/>
        </w:rPr>
        <w:t>, Subdirectora General y coordinadora de la comisión</w:t>
      </w:r>
      <w:r w:rsidR="009524B2">
        <w:rPr>
          <w:rFonts w:ascii="Arial" w:hAnsi="Arial" w:cs="Arial"/>
        </w:rPr>
        <w:t xml:space="preserve"> y el señor </w:t>
      </w:r>
      <w:r w:rsidR="00B305EB" w:rsidRPr="00E103F9">
        <w:rPr>
          <w:rFonts w:ascii="Arial" w:hAnsi="Arial" w:cs="Arial"/>
        </w:rPr>
        <w:t>Luis Fernando Jaén García</w:t>
      </w:r>
      <w:r w:rsidR="00137200" w:rsidRPr="00E103F9">
        <w:rPr>
          <w:rFonts w:ascii="Arial" w:hAnsi="Arial" w:cs="Arial"/>
        </w:rPr>
        <w:t xml:space="preserve">, </w:t>
      </w:r>
      <w:r w:rsidR="005B7019" w:rsidRPr="00E103F9">
        <w:rPr>
          <w:rFonts w:ascii="Arial" w:hAnsi="Arial" w:cs="Arial"/>
        </w:rPr>
        <w:t xml:space="preserve">representante de la </w:t>
      </w:r>
      <w:r w:rsidR="00B305EB" w:rsidRPr="00E103F9">
        <w:rPr>
          <w:rFonts w:ascii="Arial" w:hAnsi="Arial" w:cs="Arial"/>
        </w:rPr>
        <w:t>Academia de Geografía e Historia</w:t>
      </w:r>
      <w:r w:rsidR="00137200" w:rsidRPr="00E103F9">
        <w:rPr>
          <w:rFonts w:ascii="Arial" w:hAnsi="Arial" w:cs="Arial"/>
        </w:rPr>
        <w:t xml:space="preserve"> de Costa Rica</w:t>
      </w:r>
      <w:r w:rsidR="009524B2">
        <w:rPr>
          <w:rFonts w:ascii="Arial" w:hAnsi="Arial" w:cs="Arial"/>
        </w:rPr>
        <w:t>. --------------------------------------------------------------</w:t>
      </w:r>
      <w:r w:rsidR="000B72D0">
        <w:rPr>
          <w:rFonts w:ascii="Arial" w:hAnsi="Arial" w:cs="Arial"/>
        </w:rPr>
        <w:t>----</w:t>
      </w:r>
      <w:r w:rsidR="009524B2">
        <w:rPr>
          <w:rFonts w:ascii="Arial" w:hAnsi="Arial" w:cs="Arial"/>
        </w:rPr>
        <w:t>--</w:t>
      </w:r>
      <w:r w:rsidR="001C7E82">
        <w:rPr>
          <w:rFonts w:ascii="Arial" w:hAnsi="Arial" w:cs="Arial"/>
        </w:rPr>
        <w:t>--------------</w:t>
      </w:r>
      <w:r w:rsidR="009524B2">
        <w:rPr>
          <w:rFonts w:ascii="Arial" w:hAnsi="Arial" w:cs="Arial"/>
        </w:rPr>
        <w:t>---</w:t>
      </w:r>
    </w:p>
    <w:p w14:paraId="06C1D246" w14:textId="4B16CFDB" w:rsidR="00D17F29" w:rsidRPr="00E103F9" w:rsidRDefault="009524B2" w:rsidP="00E103F9">
      <w:pPr>
        <w:spacing w:after="0" w:line="480" w:lineRule="auto"/>
        <w:jc w:val="both"/>
        <w:rPr>
          <w:rFonts w:ascii="Arial" w:hAnsi="Arial" w:cs="Arial"/>
        </w:rPr>
      </w:pPr>
      <w:r>
        <w:rPr>
          <w:rFonts w:ascii="Arial" w:hAnsi="Arial" w:cs="Arial"/>
        </w:rPr>
        <w:t xml:space="preserve">Ausente con justificación: señor </w:t>
      </w:r>
      <w:r w:rsidR="00B305EB" w:rsidRPr="00E103F9">
        <w:rPr>
          <w:rFonts w:ascii="Arial" w:hAnsi="Arial" w:cs="Arial"/>
        </w:rPr>
        <w:t>Alexander Sánchez Mora, representante de la Escuela de Filología, Lingüística y Literatura de la Universidad de Costa Rica</w:t>
      </w:r>
      <w:r w:rsidR="00D37820" w:rsidRPr="00E103F9">
        <w:rPr>
          <w:rFonts w:ascii="Arial" w:hAnsi="Arial" w:cs="Arial"/>
        </w:rPr>
        <w:t xml:space="preserve">. </w:t>
      </w:r>
      <w:r w:rsidR="007A423F" w:rsidRPr="00E103F9">
        <w:rPr>
          <w:rFonts w:ascii="Arial" w:hAnsi="Arial" w:cs="Arial"/>
        </w:rPr>
        <w:t>--------</w:t>
      </w:r>
      <w:r w:rsidR="00E76598" w:rsidRPr="00E103F9">
        <w:rPr>
          <w:rFonts w:ascii="Arial" w:hAnsi="Arial" w:cs="Arial"/>
        </w:rPr>
        <w:t>-</w:t>
      </w:r>
      <w:r w:rsidR="003A448A" w:rsidRPr="00E103F9">
        <w:rPr>
          <w:rFonts w:ascii="Arial" w:hAnsi="Arial" w:cs="Arial"/>
        </w:rPr>
        <w:t>-------------------------------------------------</w:t>
      </w:r>
    </w:p>
    <w:p w14:paraId="06C1D247" w14:textId="205779E6" w:rsidR="007A423F" w:rsidRPr="00E103F9" w:rsidRDefault="002151B5" w:rsidP="00E103F9">
      <w:pPr>
        <w:spacing w:after="0" w:line="480" w:lineRule="auto"/>
        <w:jc w:val="both"/>
        <w:rPr>
          <w:rFonts w:ascii="Arial" w:hAnsi="Arial" w:cs="Arial"/>
        </w:rPr>
      </w:pPr>
      <w:r w:rsidRPr="00E103F9">
        <w:rPr>
          <w:rFonts w:ascii="Arial" w:hAnsi="Arial" w:cs="Arial"/>
        </w:rPr>
        <w:t>Invitada</w:t>
      </w:r>
      <w:r w:rsidR="003A448A" w:rsidRPr="00E103F9">
        <w:rPr>
          <w:rFonts w:ascii="Arial" w:hAnsi="Arial" w:cs="Arial"/>
        </w:rPr>
        <w:t>s</w:t>
      </w:r>
      <w:r w:rsidR="007A423F" w:rsidRPr="00E103F9">
        <w:rPr>
          <w:rFonts w:ascii="Arial" w:hAnsi="Arial" w:cs="Arial"/>
        </w:rPr>
        <w:t>: La</w:t>
      </w:r>
      <w:r w:rsidR="003A448A" w:rsidRPr="00E103F9">
        <w:rPr>
          <w:rFonts w:ascii="Arial" w:hAnsi="Arial" w:cs="Arial"/>
        </w:rPr>
        <w:t>s</w:t>
      </w:r>
      <w:r w:rsidRPr="00E103F9">
        <w:rPr>
          <w:rFonts w:ascii="Arial" w:hAnsi="Arial" w:cs="Arial"/>
        </w:rPr>
        <w:t xml:space="preserve"> señora</w:t>
      </w:r>
      <w:r w:rsidR="003A448A" w:rsidRPr="00E103F9">
        <w:rPr>
          <w:rFonts w:ascii="Arial" w:hAnsi="Arial" w:cs="Arial"/>
        </w:rPr>
        <w:t>s Maureen Herrera Brenes y</w:t>
      </w:r>
      <w:r w:rsidR="00060490" w:rsidRPr="00E103F9">
        <w:rPr>
          <w:rFonts w:ascii="Arial" w:hAnsi="Arial" w:cs="Arial"/>
        </w:rPr>
        <w:t xml:space="preserve"> </w:t>
      </w:r>
      <w:r w:rsidR="00B305EB" w:rsidRPr="00E103F9">
        <w:rPr>
          <w:rFonts w:ascii="Arial" w:hAnsi="Arial" w:cs="Arial"/>
        </w:rPr>
        <w:t>Gabriela Soto Grant</w:t>
      </w:r>
      <w:r w:rsidR="00C95969" w:rsidRPr="00E103F9">
        <w:rPr>
          <w:rFonts w:ascii="Arial" w:hAnsi="Arial" w:cs="Arial"/>
        </w:rPr>
        <w:t xml:space="preserve">, </w:t>
      </w:r>
      <w:r w:rsidR="003A448A" w:rsidRPr="00E103F9">
        <w:rPr>
          <w:rFonts w:ascii="Arial" w:hAnsi="Arial" w:cs="Arial"/>
        </w:rPr>
        <w:t xml:space="preserve">Coordinadora y </w:t>
      </w:r>
      <w:r w:rsidR="00B305EB" w:rsidRPr="00E103F9">
        <w:rPr>
          <w:rFonts w:ascii="Arial" w:hAnsi="Arial" w:cs="Arial"/>
        </w:rPr>
        <w:t>Diseñadora gráfica</w:t>
      </w:r>
      <w:r w:rsidR="003A448A" w:rsidRPr="00E103F9">
        <w:rPr>
          <w:rFonts w:ascii="Arial" w:hAnsi="Arial" w:cs="Arial"/>
        </w:rPr>
        <w:t xml:space="preserve">, ambas de la </w:t>
      </w:r>
      <w:r w:rsidR="007A423F" w:rsidRPr="00E103F9">
        <w:rPr>
          <w:rFonts w:ascii="Arial" w:hAnsi="Arial" w:cs="Arial"/>
        </w:rPr>
        <w:t>Unidad Proyección Institucional</w:t>
      </w:r>
      <w:r w:rsidR="004A75FC" w:rsidRPr="00E103F9">
        <w:rPr>
          <w:rFonts w:ascii="Arial" w:hAnsi="Arial" w:cs="Arial"/>
        </w:rPr>
        <w:t>.</w:t>
      </w:r>
      <w:r w:rsidR="007A423F" w:rsidRPr="00E103F9">
        <w:rPr>
          <w:rFonts w:ascii="Arial" w:hAnsi="Arial" w:cs="Arial"/>
        </w:rPr>
        <w:t xml:space="preserve"> -</w:t>
      </w:r>
      <w:r w:rsidR="003A448A" w:rsidRPr="00E103F9">
        <w:rPr>
          <w:rFonts w:ascii="Arial" w:hAnsi="Arial" w:cs="Arial"/>
        </w:rPr>
        <w:t>------------------------------------------------------------</w:t>
      </w:r>
      <w:r w:rsidR="007A423F" w:rsidRPr="00E103F9">
        <w:rPr>
          <w:rFonts w:ascii="Arial" w:hAnsi="Arial" w:cs="Arial"/>
        </w:rPr>
        <w:t>-</w:t>
      </w:r>
    </w:p>
    <w:p w14:paraId="06C1D248" w14:textId="77777777" w:rsidR="00322025" w:rsidRPr="00E103F9" w:rsidRDefault="00322025" w:rsidP="00E103F9">
      <w:pPr>
        <w:spacing w:after="0" w:line="480" w:lineRule="auto"/>
        <w:rPr>
          <w:rFonts w:ascii="Arial" w:hAnsi="Arial" w:cs="Arial"/>
          <w:b/>
        </w:rPr>
      </w:pPr>
      <w:r w:rsidRPr="00E103F9">
        <w:rPr>
          <w:rFonts w:ascii="Arial" w:hAnsi="Arial" w:cs="Arial"/>
          <w:b/>
        </w:rPr>
        <w:t>CAPITULO 1: APROBACIÓN DEL ORDEN DEL DÍA Y DEL ACTA ANTERIOR</w:t>
      </w:r>
      <w:r w:rsidR="00731A7C" w:rsidRPr="00E103F9">
        <w:rPr>
          <w:rFonts w:ascii="Arial" w:hAnsi="Arial" w:cs="Arial"/>
          <w:b/>
        </w:rPr>
        <w:t xml:space="preserve"> -----------------------</w:t>
      </w:r>
      <w:r w:rsidR="00056CF5" w:rsidRPr="00E103F9">
        <w:rPr>
          <w:rFonts w:ascii="Arial" w:hAnsi="Arial" w:cs="Arial"/>
          <w:b/>
        </w:rPr>
        <w:t>--</w:t>
      </w:r>
    </w:p>
    <w:p w14:paraId="06C1D249" w14:textId="1B7B5175" w:rsidR="004B558C" w:rsidRPr="00E103F9" w:rsidRDefault="004B558C" w:rsidP="00E103F9">
      <w:pPr>
        <w:spacing w:after="0" w:line="480" w:lineRule="auto"/>
        <w:jc w:val="both"/>
        <w:rPr>
          <w:rFonts w:ascii="Arial" w:hAnsi="Arial" w:cs="Arial"/>
        </w:rPr>
      </w:pPr>
      <w:r w:rsidRPr="00E103F9">
        <w:rPr>
          <w:rFonts w:ascii="Arial" w:hAnsi="Arial" w:cs="Arial"/>
          <w:b/>
        </w:rPr>
        <w:t>Artículo 1:</w:t>
      </w:r>
      <w:r w:rsidRPr="00E103F9">
        <w:rPr>
          <w:rFonts w:ascii="Arial" w:hAnsi="Arial" w:cs="Arial"/>
        </w:rPr>
        <w:t xml:space="preserve"> Aprobación del orden del día de la sesión </w:t>
      </w:r>
      <w:r w:rsidR="00527BDD">
        <w:rPr>
          <w:rFonts w:ascii="Arial" w:hAnsi="Arial" w:cs="Arial"/>
        </w:rPr>
        <w:t>1</w:t>
      </w:r>
      <w:r w:rsidRPr="00E103F9">
        <w:rPr>
          <w:rFonts w:ascii="Arial" w:hAnsi="Arial" w:cs="Arial"/>
        </w:rPr>
        <w:t>-202</w:t>
      </w:r>
      <w:r w:rsidR="00527BDD">
        <w:rPr>
          <w:rFonts w:ascii="Arial" w:hAnsi="Arial" w:cs="Arial"/>
        </w:rPr>
        <w:t>4</w:t>
      </w:r>
      <w:r w:rsidRPr="00E103F9">
        <w:rPr>
          <w:rFonts w:ascii="Arial" w:hAnsi="Arial" w:cs="Arial"/>
        </w:rPr>
        <w:t xml:space="preserve"> del </w:t>
      </w:r>
      <w:r w:rsidR="00527BDD">
        <w:rPr>
          <w:rFonts w:ascii="Arial" w:hAnsi="Arial" w:cs="Arial"/>
        </w:rPr>
        <w:t>31 de mayo</w:t>
      </w:r>
      <w:r w:rsidRPr="00E103F9">
        <w:rPr>
          <w:rFonts w:ascii="Arial" w:hAnsi="Arial" w:cs="Arial"/>
        </w:rPr>
        <w:t xml:space="preserve"> de 202</w:t>
      </w:r>
      <w:r w:rsidR="00527BDD">
        <w:rPr>
          <w:rFonts w:ascii="Arial" w:hAnsi="Arial" w:cs="Arial"/>
        </w:rPr>
        <w:t>4</w:t>
      </w:r>
      <w:r w:rsidRPr="00E103F9">
        <w:rPr>
          <w:rFonts w:ascii="Arial" w:hAnsi="Arial" w:cs="Arial"/>
        </w:rPr>
        <w:t>. La señora Campos Ramírez hace un resumen del contenido del orden del día que se propone.</w:t>
      </w:r>
      <w:r w:rsidR="00251576" w:rsidRPr="00E103F9">
        <w:rPr>
          <w:rFonts w:ascii="Arial" w:hAnsi="Arial" w:cs="Arial"/>
        </w:rPr>
        <w:t xml:space="preserve"> </w:t>
      </w:r>
      <w:r w:rsidR="00843D20" w:rsidRPr="00E103F9">
        <w:rPr>
          <w:rFonts w:ascii="Arial" w:hAnsi="Arial" w:cs="Arial"/>
        </w:rPr>
        <w:t>---------------</w:t>
      </w:r>
      <w:r w:rsidR="0052218C" w:rsidRPr="00E103F9">
        <w:rPr>
          <w:rFonts w:ascii="Arial" w:hAnsi="Arial" w:cs="Arial"/>
        </w:rPr>
        <w:t>------</w:t>
      </w:r>
    </w:p>
    <w:p w14:paraId="59004579" w14:textId="603AD752" w:rsidR="000C5960" w:rsidRPr="00E103F9" w:rsidRDefault="00527BDD" w:rsidP="00E103F9">
      <w:pPr>
        <w:spacing w:after="0" w:line="480" w:lineRule="auto"/>
        <w:jc w:val="both"/>
        <w:rPr>
          <w:rFonts w:ascii="Arial" w:hAnsi="Arial" w:cs="Arial"/>
          <w:b/>
        </w:rPr>
      </w:pPr>
      <w:r>
        <w:rPr>
          <w:rFonts w:ascii="Arial" w:hAnsi="Arial" w:cs="Arial"/>
          <w:bCs/>
        </w:rPr>
        <w:t>Se</w:t>
      </w:r>
      <w:r w:rsidR="000C5960" w:rsidRPr="00E103F9">
        <w:rPr>
          <w:rFonts w:ascii="Arial" w:hAnsi="Arial" w:cs="Arial"/>
          <w:bCs/>
        </w:rPr>
        <w:t xml:space="preserve"> somete a votación el orden del dí</w:t>
      </w:r>
      <w:r>
        <w:rPr>
          <w:rFonts w:ascii="Arial" w:hAnsi="Arial" w:cs="Arial"/>
          <w:bCs/>
        </w:rPr>
        <w:t>a para esta sesión. -----------------------------------------------------------</w:t>
      </w:r>
    </w:p>
    <w:p w14:paraId="06C1D24A" w14:textId="4012C3C4" w:rsidR="004B558C" w:rsidRPr="00E103F9" w:rsidRDefault="004F3F8D" w:rsidP="00E103F9">
      <w:pPr>
        <w:spacing w:after="0" w:line="480" w:lineRule="auto"/>
        <w:jc w:val="both"/>
        <w:rPr>
          <w:rFonts w:ascii="Arial" w:hAnsi="Arial" w:cs="Arial"/>
        </w:rPr>
      </w:pPr>
      <w:r w:rsidRPr="00E103F9">
        <w:rPr>
          <w:rFonts w:ascii="Arial" w:hAnsi="Arial" w:cs="Arial"/>
          <w:b/>
        </w:rPr>
        <w:t>ACUERDO</w:t>
      </w:r>
      <w:r w:rsidR="004B558C" w:rsidRPr="00E103F9">
        <w:rPr>
          <w:rFonts w:ascii="Arial" w:hAnsi="Arial" w:cs="Arial"/>
          <w:b/>
        </w:rPr>
        <w:t xml:space="preserve"> 1:</w:t>
      </w:r>
      <w:r w:rsidR="004B558C" w:rsidRPr="00E103F9">
        <w:rPr>
          <w:rFonts w:ascii="Arial" w:hAnsi="Arial" w:cs="Arial"/>
        </w:rPr>
        <w:t xml:space="preserve"> Aprobar</w:t>
      </w:r>
      <w:r w:rsidR="00016202" w:rsidRPr="00E103F9">
        <w:rPr>
          <w:rFonts w:ascii="Arial" w:hAnsi="Arial" w:cs="Arial"/>
        </w:rPr>
        <w:t xml:space="preserve"> </w:t>
      </w:r>
      <w:r w:rsidR="00953563" w:rsidRPr="00E103F9">
        <w:rPr>
          <w:rFonts w:ascii="Arial" w:hAnsi="Arial" w:cs="Arial"/>
        </w:rPr>
        <w:t xml:space="preserve">el orden del día de la sesión </w:t>
      </w:r>
      <w:r w:rsidR="00527BDD">
        <w:rPr>
          <w:rFonts w:ascii="Arial" w:hAnsi="Arial" w:cs="Arial"/>
        </w:rPr>
        <w:t>1</w:t>
      </w:r>
      <w:r w:rsidR="00981ECC" w:rsidRPr="00E103F9">
        <w:rPr>
          <w:rFonts w:ascii="Arial" w:hAnsi="Arial" w:cs="Arial"/>
        </w:rPr>
        <w:t>-</w:t>
      </w:r>
      <w:r w:rsidR="004B558C" w:rsidRPr="00E103F9">
        <w:rPr>
          <w:rFonts w:ascii="Arial" w:hAnsi="Arial" w:cs="Arial"/>
        </w:rPr>
        <w:t>202</w:t>
      </w:r>
      <w:r w:rsidR="00527BDD">
        <w:rPr>
          <w:rFonts w:ascii="Arial" w:hAnsi="Arial" w:cs="Arial"/>
        </w:rPr>
        <w:t>4</w:t>
      </w:r>
      <w:r w:rsidR="004B558C" w:rsidRPr="00E103F9">
        <w:rPr>
          <w:rFonts w:ascii="Arial" w:hAnsi="Arial" w:cs="Arial"/>
        </w:rPr>
        <w:t xml:space="preserve"> del </w:t>
      </w:r>
      <w:r w:rsidR="00527BDD">
        <w:rPr>
          <w:rFonts w:ascii="Arial" w:hAnsi="Arial" w:cs="Arial"/>
        </w:rPr>
        <w:t>31 de mayo</w:t>
      </w:r>
      <w:r w:rsidR="004B558C" w:rsidRPr="00E103F9">
        <w:rPr>
          <w:rFonts w:ascii="Arial" w:hAnsi="Arial" w:cs="Arial"/>
        </w:rPr>
        <w:t xml:space="preserve"> de 202</w:t>
      </w:r>
      <w:r w:rsidR="00527BDD">
        <w:rPr>
          <w:rFonts w:ascii="Arial" w:hAnsi="Arial" w:cs="Arial"/>
        </w:rPr>
        <w:t>4</w:t>
      </w:r>
      <w:r w:rsidR="004B558C" w:rsidRPr="00E103F9">
        <w:rPr>
          <w:rFonts w:ascii="Arial" w:hAnsi="Arial" w:cs="Arial"/>
        </w:rPr>
        <w:t xml:space="preserve">. </w:t>
      </w:r>
      <w:r w:rsidR="00B8612C" w:rsidRPr="0059639A">
        <w:rPr>
          <w:rFonts w:ascii="Arial" w:hAnsi="Arial" w:cs="Arial"/>
          <w:b/>
          <w:bCs/>
        </w:rPr>
        <w:t>Aprobado</w:t>
      </w:r>
      <w:r w:rsidR="0059639A">
        <w:rPr>
          <w:rFonts w:ascii="Arial" w:hAnsi="Arial" w:cs="Arial"/>
          <w:b/>
          <w:bCs/>
        </w:rPr>
        <w:t>.</w:t>
      </w:r>
      <w:r w:rsidR="008D3443" w:rsidRPr="00E103F9">
        <w:rPr>
          <w:rFonts w:ascii="Arial" w:hAnsi="Arial" w:cs="Arial"/>
        </w:rPr>
        <w:t xml:space="preserve"> </w:t>
      </w:r>
      <w:r w:rsidR="00B8612C" w:rsidRPr="00E103F9">
        <w:rPr>
          <w:rFonts w:ascii="Arial" w:hAnsi="Arial" w:cs="Arial"/>
        </w:rPr>
        <w:t>----</w:t>
      </w:r>
    </w:p>
    <w:p w14:paraId="06C1D24B" w14:textId="70D8C853" w:rsidR="004B558C" w:rsidRPr="00E103F9" w:rsidRDefault="004B558C" w:rsidP="00E103F9">
      <w:pPr>
        <w:spacing w:after="0" w:line="480" w:lineRule="auto"/>
        <w:jc w:val="both"/>
        <w:rPr>
          <w:rFonts w:ascii="Arial" w:hAnsi="Arial" w:cs="Arial"/>
        </w:rPr>
      </w:pPr>
      <w:r w:rsidRPr="00E103F9">
        <w:rPr>
          <w:rFonts w:ascii="Arial" w:hAnsi="Arial" w:cs="Arial"/>
          <w:b/>
        </w:rPr>
        <w:t>Artículo 2:</w:t>
      </w:r>
      <w:r w:rsidRPr="00E103F9">
        <w:rPr>
          <w:rFonts w:ascii="Arial" w:hAnsi="Arial" w:cs="Arial"/>
        </w:rPr>
        <w:t xml:space="preserve"> Aprobación del acta </w:t>
      </w:r>
      <w:r w:rsidR="00DF10C6" w:rsidRPr="00E103F9">
        <w:rPr>
          <w:rFonts w:ascii="Arial" w:hAnsi="Arial" w:cs="Arial"/>
        </w:rPr>
        <w:t>0</w:t>
      </w:r>
      <w:r w:rsidR="002729E6">
        <w:rPr>
          <w:rFonts w:ascii="Arial" w:hAnsi="Arial" w:cs="Arial"/>
        </w:rPr>
        <w:t>2</w:t>
      </w:r>
      <w:r w:rsidRPr="00E103F9">
        <w:rPr>
          <w:rFonts w:ascii="Arial" w:hAnsi="Arial" w:cs="Arial"/>
        </w:rPr>
        <w:t>-20</w:t>
      </w:r>
      <w:r w:rsidR="009961D2" w:rsidRPr="00E103F9">
        <w:rPr>
          <w:rFonts w:ascii="Arial" w:hAnsi="Arial" w:cs="Arial"/>
        </w:rPr>
        <w:t>2</w:t>
      </w:r>
      <w:r w:rsidR="00251576" w:rsidRPr="00E103F9">
        <w:rPr>
          <w:rFonts w:ascii="Arial" w:hAnsi="Arial" w:cs="Arial"/>
        </w:rPr>
        <w:t>3</w:t>
      </w:r>
      <w:r w:rsidRPr="00E103F9">
        <w:rPr>
          <w:rFonts w:ascii="Arial" w:hAnsi="Arial" w:cs="Arial"/>
        </w:rPr>
        <w:t xml:space="preserve"> de la sesión del </w:t>
      </w:r>
      <w:r w:rsidR="002729E6">
        <w:rPr>
          <w:rFonts w:ascii="Arial" w:hAnsi="Arial" w:cs="Arial"/>
        </w:rPr>
        <w:t>26 de abril</w:t>
      </w:r>
      <w:r w:rsidRPr="00E103F9">
        <w:rPr>
          <w:rFonts w:ascii="Arial" w:hAnsi="Arial" w:cs="Arial"/>
        </w:rPr>
        <w:t xml:space="preserve"> de 20</w:t>
      </w:r>
      <w:r w:rsidR="0092606B" w:rsidRPr="00E103F9">
        <w:rPr>
          <w:rFonts w:ascii="Arial" w:hAnsi="Arial" w:cs="Arial"/>
        </w:rPr>
        <w:t>2</w:t>
      </w:r>
      <w:r w:rsidR="00251576" w:rsidRPr="00E103F9">
        <w:rPr>
          <w:rFonts w:ascii="Arial" w:hAnsi="Arial" w:cs="Arial"/>
        </w:rPr>
        <w:t>3</w:t>
      </w:r>
      <w:r w:rsidRPr="00E103F9">
        <w:rPr>
          <w:rFonts w:ascii="Arial" w:hAnsi="Arial" w:cs="Arial"/>
        </w:rPr>
        <w:t>.</w:t>
      </w:r>
      <w:r w:rsidR="005575F3" w:rsidRPr="00E103F9">
        <w:rPr>
          <w:rFonts w:ascii="Arial" w:hAnsi="Arial" w:cs="Arial"/>
        </w:rPr>
        <w:t xml:space="preserve"> </w:t>
      </w:r>
      <w:r w:rsidR="0074771E" w:rsidRPr="00E103F9">
        <w:rPr>
          <w:rFonts w:ascii="Arial" w:hAnsi="Arial" w:cs="Arial"/>
        </w:rPr>
        <w:t>-----</w:t>
      </w:r>
      <w:r w:rsidR="0092606B" w:rsidRPr="00E103F9">
        <w:rPr>
          <w:rFonts w:ascii="Arial" w:hAnsi="Arial" w:cs="Arial"/>
        </w:rPr>
        <w:t>----</w:t>
      </w:r>
      <w:r w:rsidR="00742256" w:rsidRPr="00E103F9">
        <w:rPr>
          <w:rFonts w:ascii="Arial" w:hAnsi="Arial" w:cs="Arial"/>
        </w:rPr>
        <w:t>----</w:t>
      </w:r>
      <w:r w:rsidR="002D2D61" w:rsidRPr="00E103F9">
        <w:rPr>
          <w:rFonts w:ascii="Arial" w:hAnsi="Arial" w:cs="Arial"/>
        </w:rPr>
        <w:t>----</w:t>
      </w:r>
      <w:r w:rsidR="00742256" w:rsidRPr="00E103F9">
        <w:rPr>
          <w:rFonts w:ascii="Arial" w:hAnsi="Arial" w:cs="Arial"/>
        </w:rPr>
        <w:t>-</w:t>
      </w:r>
      <w:r w:rsidR="00251576" w:rsidRPr="00E103F9">
        <w:rPr>
          <w:rFonts w:ascii="Arial" w:hAnsi="Arial" w:cs="Arial"/>
        </w:rPr>
        <w:t>---</w:t>
      </w:r>
      <w:r w:rsidR="00100597">
        <w:rPr>
          <w:rFonts w:ascii="Arial" w:hAnsi="Arial" w:cs="Arial"/>
        </w:rPr>
        <w:t>-</w:t>
      </w:r>
      <w:r w:rsidR="002729E6">
        <w:rPr>
          <w:rFonts w:ascii="Arial" w:hAnsi="Arial" w:cs="Arial"/>
        </w:rPr>
        <w:t>--</w:t>
      </w:r>
      <w:r w:rsidR="00742256" w:rsidRPr="00E103F9">
        <w:rPr>
          <w:rFonts w:ascii="Arial" w:hAnsi="Arial" w:cs="Arial"/>
        </w:rPr>
        <w:t>-----</w:t>
      </w:r>
    </w:p>
    <w:p w14:paraId="5408E6C3" w14:textId="6A43D2B9" w:rsidR="00255CD6" w:rsidRPr="00E103F9" w:rsidRDefault="002729E6" w:rsidP="00E103F9">
      <w:pPr>
        <w:spacing w:after="0" w:line="480" w:lineRule="auto"/>
        <w:jc w:val="both"/>
        <w:rPr>
          <w:rFonts w:ascii="Arial" w:hAnsi="Arial" w:cs="Arial"/>
          <w:b/>
        </w:rPr>
      </w:pPr>
      <w:r>
        <w:rPr>
          <w:rFonts w:ascii="Arial" w:hAnsi="Arial" w:cs="Arial"/>
          <w:bCs/>
        </w:rPr>
        <w:t>Se somete</w:t>
      </w:r>
      <w:r w:rsidR="00255CD6" w:rsidRPr="00E103F9">
        <w:rPr>
          <w:rFonts w:ascii="Arial" w:hAnsi="Arial" w:cs="Arial"/>
          <w:bCs/>
        </w:rPr>
        <w:t xml:space="preserve"> a votación el acta </w:t>
      </w:r>
      <w:r>
        <w:rPr>
          <w:rFonts w:ascii="Arial" w:hAnsi="Arial" w:cs="Arial"/>
          <w:bCs/>
        </w:rPr>
        <w:t>02-2024 del 26 de abril de 2023. --------------------------------------------------</w:t>
      </w:r>
    </w:p>
    <w:p w14:paraId="06C1D24C" w14:textId="4A563BD3" w:rsidR="00B96CC1" w:rsidRPr="00E103F9" w:rsidRDefault="004F3F8D" w:rsidP="00E103F9">
      <w:pPr>
        <w:spacing w:after="0" w:line="480" w:lineRule="auto"/>
        <w:jc w:val="both"/>
        <w:rPr>
          <w:rFonts w:ascii="Arial" w:hAnsi="Arial" w:cs="Arial"/>
        </w:rPr>
      </w:pPr>
      <w:r w:rsidRPr="00E103F9">
        <w:rPr>
          <w:rFonts w:ascii="Arial" w:hAnsi="Arial" w:cs="Arial"/>
          <w:b/>
        </w:rPr>
        <w:t>ACUERDO</w:t>
      </w:r>
      <w:r w:rsidR="004B558C" w:rsidRPr="00E103F9">
        <w:rPr>
          <w:rFonts w:ascii="Arial" w:hAnsi="Arial" w:cs="Arial"/>
          <w:b/>
        </w:rPr>
        <w:t xml:space="preserve"> 2:</w:t>
      </w:r>
      <w:r w:rsidR="003D1801" w:rsidRPr="00E103F9">
        <w:rPr>
          <w:rFonts w:ascii="Arial" w:hAnsi="Arial" w:cs="Arial"/>
        </w:rPr>
        <w:t xml:space="preserve"> Aprobar el acta </w:t>
      </w:r>
      <w:r w:rsidR="00DF10C6" w:rsidRPr="00E103F9">
        <w:rPr>
          <w:rFonts w:ascii="Arial" w:hAnsi="Arial" w:cs="Arial"/>
        </w:rPr>
        <w:t>0</w:t>
      </w:r>
      <w:r w:rsidR="002729E6">
        <w:rPr>
          <w:rFonts w:ascii="Arial" w:hAnsi="Arial" w:cs="Arial"/>
        </w:rPr>
        <w:t>2</w:t>
      </w:r>
      <w:r w:rsidR="004B558C" w:rsidRPr="00E103F9">
        <w:rPr>
          <w:rFonts w:ascii="Arial" w:hAnsi="Arial" w:cs="Arial"/>
        </w:rPr>
        <w:t>-20</w:t>
      </w:r>
      <w:r w:rsidR="003D1801" w:rsidRPr="00E103F9">
        <w:rPr>
          <w:rFonts w:ascii="Arial" w:hAnsi="Arial" w:cs="Arial"/>
        </w:rPr>
        <w:t>2</w:t>
      </w:r>
      <w:r w:rsidR="002729E6">
        <w:rPr>
          <w:rFonts w:ascii="Arial" w:hAnsi="Arial" w:cs="Arial"/>
        </w:rPr>
        <w:t>3</w:t>
      </w:r>
      <w:r w:rsidR="004B558C" w:rsidRPr="00E103F9">
        <w:rPr>
          <w:rFonts w:ascii="Arial" w:hAnsi="Arial" w:cs="Arial"/>
        </w:rPr>
        <w:t xml:space="preserve"> </w:t>
      </w:r>
      <w:r w:rsidR="002D2D61" w:rsidRPr="00E103F9">
        <w:rPr>
          <w:rFonts w:ascii="Arial" w:hAnsi="Arial" w:cs="Arial"/>
        </w:rPr>
        <w:t xml:space="preserve">de la sesión </w:t>
      </w:r>
      <w:r w:rsidR="004B558C" w:rsidRPr="00E103F9">
        <w:rPr>
          <w:rFonts w:ascii="Arial" w:hAnsi="Arial" w:cs="Arial"/>
        </w:rPr>
        <w:t xml:space="preserve">celebrada el </w:t>
      </w:r>
      <w:r w:rsidR="002729E6">
        <w:rPr>
          <w:rFonts w:ascii="Arial" w:hAnsi="Arial" w:cs="Arial"/>
        </w:rPr>
        <w:t>26 de abril</w:t>
      </w:r>
      <w:r w:rsidR="002D2D61" w:rsidRPr="00E103F9">
        <w:rPr>
          <w:rFonts w:ascii="Arial" w:hAnsi="Arial" w:cs="Arial"/>
        </w:rPr>
        <w:t xml:space="preserve"> de 202</w:t>
      </w:r>
      <w:r w:rsidR="00251576" w:rsidRPr="00E103F9">
        <w:rPr>
          <w:rFonts w:ascii="Arial" w:hAnsi="Arial" w:cs="Arial"/>
        </w:rPr>
        <w:t>3</w:t>
      </w:r>
      <w:r w:rsidR="004B558C" w:rsidRPr="00E103F9">
        <w:rPr>
          <w:rFonts w:ascii="Arial" w:hAnsi="Arial" w:cs="Arial"/>
        </w:rPr>
        <w:t>.</w:t>
      </w:r>
      <w:r w:rsidR="00251576" w:rsidRPr="00E103F9">
        <w:rPr>
          <w:rFonts w:ascii="Arial" w:hAnsi="Arial" w:cs="Arial"/>
        </w:rPr>
        <w:t xml:space="preserve"> </w:t>
      </w:r>
      <w:r w:rsidR="002729E6">
        <w:rPr>
          <w:rFonts w:ascii="Arial" w:hAnsi="Arial" w:cs="Arial"/>
        </w:rPr>
        <w:t xml:space="preserve">Se abstienen de votar las señoras Castillo Solano y Valverde Guevara por no haber participado en esa sesión. </w:t>
      </w:r>
      <w:r w:rsidR="009844AB" w:rsidRPr="0059639A">
        <w:rPr>
          <w:rFonts w:ascii="Arial" w:hAnsi="Arial" w:cs="Arial"/>
          <w:b/>
          <w:bCs/>
        </w:rPr>
        <w:t>Aprobado</w:t>
      </w:r>
      <w:r w:rsidR="00E62B56" w:rsidRPr="00E103F9">
        <w:rPr>
          <w:rFonts w:ascii="Arial" w:hAnsi="Arial" w:cs="Arial"/>
        </w:rPr>
        <w:t xml:space="preserve">. </w:t>
      </w:r>
      <w:r w:rsidR="00B96CC1" w:rsidRPr="00E103F9">
        <w:rPr>
          <w:rFonts w:ascii="Arial" w:hAnsi="Arial" w:cs="Arial"/>
        </w:rPr>
        <w:t>-----------------------------------------------</w:t>
      </w:r>
      <w:r w:rsidR="004A0121" w:rsidRPr="00E103F9">
        <w:rPr>
          <w:rFonts w:ascii="Arial" w:hAnsi="Arial" w:cs="Arial"/>
        </w:rPr>
        <w:t>----------------</w:t>
      </w:r>
      <w:r w:rsidR="00AF2541" w:rsidRPr="00E103F9">
        <w:rPr>
          <w:rFonts w:ascii="Arial" w:hAnsi="Arial" w:cs="Arial"/>
        </w:rPr>
        <w:t>--------------------</w:t>
      </w:r>
      <w:r w:rsidR="002729E6">
        <w:rPr>
          <w:rFonts w:ascii="Arial" w:hAnsi="Arial" w:cs="Arial"/>
        </w:rPr>
        <w:t>-----------------------------</w:t>
      </w:r>
      <w:r w:rsidR="00AF2541" w:rsidRPr="00E103F9">
        <w:rPr>
          <w:rFonts w:ascii="Arial" w:hAnsi="Arial" w:cs="Arial"/>
        </w:rPr>
        <w:t>------</w:t>
      </w:r>
    </w:p>
    <w:p w14:paraId="06C1D24D" w14:textId="77777777" w:rsidR="00FA59A1" w:rsidRPr="00E103F9" w:rsidRDefault="00624AD7" w:rsidP="00E103F9">
      <w:pPr>
        <w:spacing w:after="0" w:line="480" w:lineRule="auto"/>
        <w:jc w:val="both"/>
        <w:rPr>
          <w:rFonts w:ascii="Arial" w:hAnsi="Arial" w:cs="Arial"/>
          <w:b/>
        </w:rPr>
      </w:pPr>
      <w:r w:rsidRPr="00E103F9">
        <w:rPr>
          <w:rFonts w:ascii="Arial" w:hAnsi="Arial" w:cs="Arial"/>
          <w:b/>
        </w:rPr>
        <w:t xml:space="preserve">CAPÍTULO </w:t>
      </w:r>
      <w:r w:rsidR="0043255D" w:rsidRPr="00E103F9">
        <w:rPr>
          <w:rFonts w:ascii="Arial" w:hAnsi="Arial" w:cs="Arial"/>
          <w:b/>
        </w:rPr>
        <w:t>2</w:t>
      </w:r>
      <w:r w:rsidRPr="00E103F9">
        <w:rPr>
          <w:rFonts w:ascii="Arial" w:hAnsi="Arial" w:cs="Arial"/>
          <w:b/>
        </w:rPr>
        <w:t xml:space="preserve">: </w:t>
      </w:r>
      <w:r w:rsidR="00FA59A1" w:rsidRPr="00E103F9">
        <w:rPr>
          <w:rFonts w:ascii="Arial" w:hAnsi="Arial" w:cs="Arial"/>
          <w:b/>
        </w:rPr>
        <w:t>ASUNTOS RESOLUTIVOS</w:t>
      </w:r>
      <w:r w:rsidR="0028178A" w:rsidRPr="00E103F9">
        <w:rPr>
          <w:rFonts w:ascii="Arial" w:hAnsi="Arial" w:cs="Arial"/>
          <w:b/>
        </w:rPr>
        <w:t xml:space="preserve"> </w:t>
      </w:r>
      <w:r w:rsidRPr="00E103F9">
        <w:rPr>
          <w:rFonts w:ascii="Arial" w:hAnsi="Arial" w:cs="Arial"/>
          <w:b/>
        </w:rPr>
        <w:t>----------------</w:t>
      </w:r>
      <w:r w:rsidR="00926F48" w:rsidRPr="00E103F9">
        <w:rPr>
          <w:rFonts w:ascii="Arial" w:hAnsi="Arial" w:cs="Arial"/>
          <w:b/>
        </w:rPr>
        <w:t>------------------------------------------------</w:t>
      </w:r>
      <w:r w:rsidRPr="00E103F9">
        <w:rPr>
          <w:rFonts w:ascii="Arial" w:hAnsi="Arial" w:cs="Arial"/>
          <w:b/>
        </w:rPr>
        <w:t>-</w:t>
      </w:r>
      <w:r w:rsidR="000405D1" w:rsidRPr="00E103F9">
        <w:rPr>
          <w:rFonts w:ascii="Arial" w:hAnsi="Arial" w:cs="Arial"/>
          <w:b/>
        </w:rPr>
        <w:t>--</w:t>
      </w:r>
      <w:r w:rsidRPr="00E103F9">
        <w:rPr>
          <w:rFonts w:ascii="Arial" w:hAnsi="Arial" w:cs="Arial"/>
          <w:b/>
        </w:rPr>
        <w:t>-------</w:t>
      </w:r>
      <w:r w:rsidR="00056CF5" w:rsidRPr="00E103F9">
        <w:rPr>
          <w:rFonts w:ascii="Arial" w:hAnsi="Arial" w:cs="Arial"/>
          <w:b/>
        </w:rPr>
        <w:t>--</w:t>
      </w:r>
    </w:p>
    <w:p w14:paraId="148AE956" w14:textId="7F1ECA14" w:rsidR="00D664CD" w:rsidRPr="00DC199C" w:rsidRDefault="00C54054" w:rsidP="00DC199C">
      <w:pPr>
        <w:spacing w:after="0" w:line="480" w:lineRule="auto"/>
        <w:jc w:val="both"/>
        <w:rPr>
          <w:rFonts w:ascii="Arial" w:hAnsi="Arial" w:cs="Arial"/>
          <w:bCs/>
        </w:rPr>
      </w:pPr>
      <w:r w:rsidRPr="00DC199C">
        <w:rPr>
          <w:rFonts w:ascii="Arial" w:hAnsi="Arial" w:cs="Arial"/>
          <w:b/>
        </w:rPr>
        <w:t>Artículo 3.</w:t>
      </w:r>
      <w:r w:rsidR="007628A0" w:rsidRPr="00DC199C">
        <w:rPr>
          <w:rFonts w:ascii="Arial" w:hAnsi="Arial" w:cs="Arial"/>
          <w:b/>
        </w:rPr>
        <w:t>a:</w:t>
      </w:r>
      <w:r w:rsidRPr="00DC199C">
        <w:rPr>
          <w:rFonts w:ascii="Arial" w:hAnsi="Arial" w:cs="Arial"/>
          <w:bCs/>
        </w:rPr>
        <w:t xml:space="preserve"> </w:t>
      </w:r>
      <w:r w:rsidR="00D664CD" w:rsidRPr="00DC199C">
        <w:rPr>
          <w:rFonts w:ascii="Arial" w:hAnsi="Arial" w:cs="Arial"/>
          <w:bCs/>
        </w:rPr>
        <w:t xml:space="preserve">Copia del oficio DGAN-DG-324-2023 del 27 de julio de 2023, suscrito por la señora Carmen Elena Campos Ramírez, Directora General, dirigido al señor Manuel Araya Incera, Presidente de la Academia de Geografía e Historia de Costa Rica, mediante el que solicita la integración de una nómina para elegir el representante ante la Comisión Editora de las Publicaciones del Archivo Nacional, en vista de que el nombramiento del señor Luis Fernando Jaén García vence el 12 de setiembre próximo. Todo lo anterior, de conformidad con el Artículo 44 del Reglamento de Organización y Servicios del Archivo Nacional, el que permite la reelección por un periodo más, por </w:t>
      </w:r>
      <w:r w:rsidR="00D664CD" w:rsidRPr="00DC199C">
        <w:rPr>
          <w:rFonts w:ascii="Arial" w:hAnsi="Arial" w:cs="Arial"/>
          <w:bCs/>
        </w:rPr>
        <w:lastRenderedPageBreak/>
        <w:t>lo que la señora Campos Ramírez manifiesta su complacencia si el señor Jaén García integra nuevamente la nómina. ------</w:t>
      </w:r>
      <w:r w:rsidR="00DC199C" w:rsidRPr="00DC199C">
        <w:rPr>
          <w:rFonts w:ascii="Arial" w:hAnsi="Arial" w:cs="Arial"/>
          <w:bCs/>
        </w:rPr>
        <w:t>----------------------------------------------------------------------------</w:t>
      </w:r>
      <w:r w:rsidR="00D664CD" w:rsidRPr="00DC199C">
        <w:rPr>
          <w:rFonts w:ascii="Arial" w:hAnsi="Arial" w:cs="Arial"/>
          <w:bCs/>
        </w:rPr>
        <w:t>-------------------</w:t>
      </w:r>
    </w:p>
    <w:p w14:paraId="30264948" w14:textId="27F54623" w:rsidR="00D664CD" w:rsidRPr="00DC199C" w:rsidRDefault="00D664CD" w:rsidP="00DC199C">
      <w:pPr>
        <w:spacing w:after="0" w:line="480" w:lineRule="auto"/>
        <w:jc w:val="both"/>
        <w:rPr>
          <w:rFonts w:ascii="Arial" w:hAnsi="Arial" w:cs="Arial"/>
          <w:bCs/>
        </w:rPr>
      </w:pPr>
      <w:r w:rsidRPr="00DC199C">
        <w:rPr>
          <w:rFonts w:ascii="Arial" w:hAnsi="Arial" w:cs="Arial"/>
          <w:b/>
        </w:rPr>
        <w:t>Artículo 3.b</w:t>
      </w:r>
      <w:r w:rsidR="00DC199C">
        <w:rPr>
          <w:rFonts w:ascii="Arial" w:hAnsi="Arial" w:cs="Arial"/>
          <w:bCs/>
        </w:rPr>
        <w:t>:</w:t>
      </w:r>
      <w:r w:rsidRPr="00DC199C">
        <w:rPr>
          <w:rFonts w:ascii="Arial" w:hAnsi="Arial" w:cs="Arial"/>
          <w:bCs/>
        </w:rPr>
        <w:t xml:space="preserve"> Oficio AGHCR-P-032-2023 del 27 de agosto de 2023, suscrito por el señor Manuel Araya Incera, Presidente de la Academia de Geografía e Historia de Costa Rica, mediante el que comunica el acuerdo 9.1 de la sesión 6-2023 celebrada el 7 de agosto de 2023 por la Junta Directiva de esa academia, relacionada con la nómina para elegir al representante ante la Comisión Editora de las Publicaciones del Archivo Nacional.  El acuerdo de referencia incluye a los señores Luis Fernando Jaén García, Manuel Araya Incera y la señora Yamileth González García. El señor Araya Incera manifiesta que la Junta Directiva considera un acierto que el señor Jaén García continue ejerciendo el cargo, dado los excelentes comentarios de su gestión. ---------------------------------------------------------</w:t>
      </w:r>
    </w:p>
    <w:p w14:paraId="2401F4F5" w14:textId="06DB8ECC" w:rsidR="00DC199C" w:rsidRPr="00DC199C" w:rsidRDefault="00D664CD" w:rsidP="00DC199C">
      <w:pPr>
        <w:spacing w:after="0" w:line="480" w:lineRule="auto"/>
        <w:jc w:val="both"/>
        <w:rPr>
          <w:rFonts w:ascii="Arial" w:hAnsi="Arial" w:cs="Arial"/>
          <w:bCs/>
        </w:rPr>
      </w:pPr>
      <w:r w:rsidRPr="00DC199C">
        <w:rPr>
          <w:rFonts w:ascii="Arial" w:hAnsi="Arial" w:cs="Arial"/>
          <w:b/>
        </w:rPr>
        <w:t>Artículo 3.c</w:t>
      </w:r>
      <w:r w:rsidR="00DC199C">
        <w:rPr>
          <w:rFonts w:ascii="Arial" w:hAnsi="Arial" w:cs="Arial"/>
          <w:bCs/>
        </w:rPr>
        <w:t>:</w:t>
      </w:r>
      <w:r w:rsidRPr="00DC199C">
        <w:rPr>
          <w:rFonts w:ascii="Arial" w:hAnsi="Arial" w:cs="Arial"/>
          <w:bCs/>
        </w:rPr>
        <w:t xml:space="preserve"> Oficio DGAN-DG-396-2023 del 28 de agosto de 2023, suscrito por la señora Carmen Elena Campos Ramírez, Directora General, mediante el que informa sobre el nombramiento por reelección del señor Luis Fernando Jaén García, en representación de la Academia de Geografía e Historia de Costa Rica en la Comisión Editora de las Publicaciones del Archivo Nacional, por un periodo de cuatro años a partir del 12 de setiembre de 2023. Indica la señora Campos Ramírez que este nombramiento se hace en atención al oficio AGHCR-P-032-2023 del 27 de agosto de 2023, suscrito por el señor Manuel Araya Incera, Presidente. ------------------------------------------------------------</w:t>
      </w:r>
    </w:p>
    <w:p w14:paraId="66C03130" w14:textId="7B201808" w:rsidR="0086160A" w:rsidRDefault="00D5664B" w:rsidP="00D664CD">
      <w:pPr>
        <w:spacing w:after="0" w:line="480" w:lineRule="auto"/>
        <w:jc w:val="both"/>
        <w:rPr>
          <w:rFonts w:ascii="Arial" w:hAnsi="Arial" w:cs="Arial"/>
          <w:bCs/>
        </w:rPr>
      </w:pPr>
      <w:r w:rsidRPr="00C73CE6">
        <w:rPr>
          <w:rFonts w:ascii="Arial" w:hAnsi="Arial" w:cs="Arial"/>
          <w:b/>
        </w:rPr>
        <w:t xml:space="preserve">ACUERDO </w:t>
      </w:r>
      <w:r w:rsidR="005F1BE0" w:rsidRPr="00C73CE6">
        <w:rPr>
          <w:rFonts w:ascii="Arial" w:hAnsi="Arial" w:cs="Arial"/>
          <w:b/>
        </w:rPr>
        <w:t>3</w:t>
      </w:r>
      <w:r w:rsidRPr="00C73CE6">
        <w:rPr>
          <w:rFonts w:ascii="Arial" w:hAnsi="Arial" w:cs="Arial"/>
          <w:b/>
        </w:rPr>
        <w:t>:</w:t>
      </w:r>
      <w:r w:rsidRPr="00C73CE6">
        <w:rPr>
          <w:rFonts w:ascii="Arial" w:hAnsi="Arial" w:cs="Arial"/>
          <w:bCs/>
        </w:rPr>
        <w:t xml:space="preserve"> </w:t>
      </w:r>
      <w:r w:rsidR="00C73CE6" w:rsidRPr="00C73CE6">
        <w:rPr>
          <w:rFonts w:ascii="Arial" w:hAnsi="Arial" w:cs="Arial"/>
          <w:bCs/>
        </w:rPr>
        <w:t xml:space="preserve">Agradecer al señor Luis Fernando Jaén García, la disposición </w:t>
      </w:r>
      <w:r w:rsidR="00C73CE6">
        <w:rPr>
          <w:rFonts w:ascii="Arial" w:hAnsi="Arial" w:cs="Arial"/>
          <w:bCs/>
        </w:rPr>
        <w:t>de</w:t>
      </w:r>
      <w:r w:rsidR="00C73CE6" w:rsidRPr="00C73CE6">
        <w:rPr>
          <w:rFonts w:ascii="Arial" w:hAnsi="Arial" w:cs="Arial"/>
          <w:bCs/>
        </w:rPr>
        <w:t xml:space="preserve"> seguir colaborando con la gestión editorial del Archivo Nacional, por un segundo periodo de cuatro años como miembro de la Comisión Editora de las Publicaciones del Archivo Nacional, en representación de la Academia de Geografía e Historia de Costa Rica (AGHCR). Enviar copia a las señoras Carmen Elena Campos Ramírez, Directora General, Ivannia Valverde Guevara, Subdirectora General y al señor Manuel Araya Incera, Presidente de la AGHCR</w:t>
      </w:r>
      <w:r w:rsidR="00C73CE6">
        <w:rPr>
          <w:rFonts w:ascii="Arial" w:hAnsi="Arial" w:cs="Arial"/>
          <w:bCs/>
        </w:rPr>
        <w:t xml:space="preserve">. Aprobado por mayoría. </w:t>
      </w:r>
      <w:r w:rsidR="00056038" w:rsidRPr="001A4060">
        <w:rPr>
          <w:rFonts w:ascii="Arial" w:hAnsi="Arial" w:cs="Arial"/>
          <w:b/>
        </w:rPr>
        <w:t>ACUERDO FIRME</w:t>
      </w:r>
      <w:r w:rsidR="00056038" w:rsidRPr="00C73CE6">
        <w:rPr>
          <w:rFonts w:ascii="Arial" w:hAnsi="Arial" w:cs="Arial"/>
          <w:bCs/>
        </w:rPr>
        <w:t>. ----------</w:t>
      </w:r>
      <w:r w:rsidR="0086160A">
        <w:rPr>
          <w:rFonts w:ascii="Arial" w:hAnsi="Arial" w:cs="Arial"/>
          <w:bCs/>
        </w:rPr>
        <w:t>-----------</w:t>
      </w:r>
    </w:p>
    <w:p w14:paraId="20D9E5F8" w14:textId="1FBE689E" w:rsidR="00CB1AC1" w:rsidRPr="00C73CE6" w:rsidRDefault="00C73CE6" w:rsidP="00D664CD">
      <w:pPr>
        <w:spacing w:after="0" w:line="480" w:lineRule="auto"/>
        <w:jc w:val="both"/>
        <w:rPr>
          <w:rFonts w:ascii="Arial" w:hAnsi="Arial" w:cs="Arial"/>
          <w:bCs/>
        </w:rPr>
      </w:pPr>
      <w:r>
        <w:rPr>
          <w:rFonts w:ascii="Arial" w:hAnsi="Arial" w:cs="Arial"/>
          <w:bCs/>
        </w:rPr>
        <w:t>El señor Jaén García se abstiene de votar el acuerdo por ser parte interesada. --------------------</w:t>
      </w:r>
      <w:r w:rsidR="001A4060">
        <w:rPr>
          <w:rFonts w:ascii="Arial" w:hAnsi="Arial" w:cs="Arial"/>
          <w:bCs/>
        </w:rPr>
        <w:t>-</w:t>
      </w:r>
      <w:r>
        <w:rPr>
          <w:rFonts w:ascii="Arial" w:hAnsi="Arial" w:cs="Arial"/>
          <w:bCs/>
        </w:rPr>
        <w:t>-------</w:t>
      </w:r>
    </w:p>
    <w:p w14:paraId="3004FA99" w14:textId="2EFF230B" w:rsidR="003158C4" w:rsidRPr="003158C4" w:rsidRDefault="00E6309C" w:rsidP="002A3A21">
      <w:pPr>
        <w:spacing w:after="0" w:line="480" w:lineRule="auto"/>
        <w:jc w:val="both"/>
        <w:rPr>
          <w:rFonts w:ascii="Arial" w:hAnsi="Arial" w:cs="Arial"/>
        </w:rPr>
      </w:pPr>
      <w:r w:rsidRPr="003158C4">
        <w:rPr>
          <w:rFonts w:ascii="Arial" w:hAnsi="Arial" w:cs="Arial"/>
          <w:b/>
          <w:bCs/>
        </w:rPr>
        <w:t>Artículo 4.</w:t>
      </w:r>
      <w:r w:rsidR="003158C4" w:rsidRPr="003158C4">
        <w:rPr>
          <w:rFonts w:ascii="Arial" w:hAnsi="Arial" w:cs="Arial"/>
          <w:b/>
          <w:bCs/>
        </w:rPr>
        <w:t>a:</w:t>
      </w:r>
      <w:r w:rsidRPr="00E103F9">
        <w:rPr>
          <w:rFonts w:ascii="Arial" w:hAnsi="Arial" w:cs="Arial"/>
        </w:rPr>
        <w:t xml:space="preserve"> </w:t>
      </w:r>
      <w:r w:rsidR="003158C4" w:rsidRPr="003158C4">
        <w:rPr>
          <w:rFonts w:ascii="Arial" w:hAnsi="Arial" w:cs="Arial"/>
        </w:rPr>
        <w:t>Copia del oficio DGAN-DG-088-2024 del 21 de febrero de 2024</w:t>
      </w:r>
      <w:r w:rsidR="002A3A21">
        <w:rPr>
          <w:rFonts w:ascii="Arial" w:hAnsi="Arial" w:cs="Arial"/>
        </w:rPr>
        <w:t>, s</w:t>
      </w:r>
      <w:r w:rsidR="003158C4" w:rsidRPr="003158C4">
        <w:rPr>
          <w:rFonts w:ascii="Arial" w:hAnsi="Arial" w:cs="Arial"/>
        </w:rPr>
        <w:t xml:space="preserve">uscrito por la señora Carmen Elena Campos Ramírez, Directora General, dirigido al señor Claudio Vargas Arias, Director de la Escuela de Historia de la Universidad de Costa Rica, mediante el que solicita el nombramiento en sustitución de la señora María Teresa Bermúdez Muñoz, por motivos de jubilación como Coordinadora de la Sección de Archivística ante la Comisión Editora de las Publicaciones del Archivo </w:t>
      </w:r>
      <w:r w:rsidR="003158C4" w:rsidRPr="003158C4">
        <w:rPr>
          <w:rFonts w:ascii="Arial" w:hAnsi="Arial" w:cs="Arial"/>
        </w:rPr>
        <w:lastRenderedPageBreak/>
        <w:t>Nacional, de conformidad con el Artículo 44 del Reglamento de Organización y Servicios del Archivo Nacional. ----------------------------------</w:t>
      </w:r>
      <w:r w:rsidR="002A3A21">
        <w:rPr>
          <w:rFonts w:ascii="Arial" w:hAnsi="Arial" w:cs="Arial"/>
        </w:rPr>
        <w:t>----------------------------------------------------------------------------------</w:t>
      </w:r>
      <w:r w:rsidR="003158C4" w:rsidRPr="003158C4">
        <w:rPr>
          <w:rFonts w:ascii="Arial" w:hAnsi="Arial" w:cs="Arial"/>
        </w:rPr>
        <w:t>----</w:t>
      </w:r>
    </w:p>
    <w:p w14:paraId="0BEE06C1" w14:textId="245DFB95" w:rsidR="003158C4" w:rsidRDefault="003158C4" w:rsidP="002A3A21">
      <w:pPr>
        <w:spacing w:after="0" w:line="480" w:lineRule="auto"/>
        <w:jc w:val="both"/>
        <w:rPr>
          <w:rFonts w:ascii="Arial" w:hAnsi="Arial" w:cs="Arial"/>
        </w:rPr>
      </w:pPr>
      <w:r w:rsidRPr="002A3A21">
        <w:rPr>
          <w:rFonts w:ascii="Arial" w:hAnsi="Arial" w:cs="Arial"/>
          <w:b/>
          <w:bCs/>
        </w:rPr>
        <w:t>Artículo 4.b:</w:t>
      </w:r>
      <w:r w:rsidRPr="003158C4">
        <w:rPr>
          <w:rFonts w:ascii="Arial" w:hAnsi="Arial" w:cs="Arial"/>
        </w:rPr>
        <w:t xml:space="preserve"> Copia del oficio EH-195-2024 del 23 de febrero de 2024, suscrito por el señor Claudio Vargas Arias, Director de la Escuela de Historia de la Universidad de Costa Rica, mediante el que informa que la señora María Gabriela Castillo Solano, es la persona a cargo de la coordinación de la Sección de Archivística desde el 2 de enero de 2024</w:t>
      </w:r>
      <w:r w:rsidR="002A3A21">
        <w:rPr>
          <w:rFonts w:ascii="Arial" w:hAnsi="Arial" w:cs="Arial"/>
        </w:rPr>
        <w:t>. --------------------------------------------------------------</w:t>
      </w:r>
    </w:p>
    <w:p w14:paraId="3C2EF2F5" w14:textId="507312C2" w:rsidR="007B6C9B" w:rsidRPr="00E103F9" w:rsidRDefault="007B6C9B" w:rsidP="003158C4">
      <w:pPr>
        <w:spacing w:after="0" w:line="480" w:lineRule="auto"/>
        <w:jc w:val="both"/>
        <w:rPr>
          <w:rFonts w:ascii="Arial" w:hAnsi="Arial" w:cs="Arial"/>
        </w:rPr>
      </w:pPr>
      <w:r w:rsidRPr="00E103F9">
        <w:rPr>
          <w:rFonts w:ascii="Arial" w:hAnsi="Arial" w:cs="Arial"/>
          <w:b/>
        </w:rPr>
        <w:t xml:space="preserve">ACUERDO </w:t>
      </w:r>
      <w:r w:rsidR="00E15390" w:rsidRPr="00E103F9">
        <w:rPr>
          <w:rFonts w:ascii="Arial" w:hAnsi="Arial" w:cs="Arial"/>
          <w:b/>
        </w:rPr>
        <w:t>4</w:t>
      </w:r>
      <w:r w:rsidRPr="00E103F9">
        <w:rPr>
          <w:rFonts w:ascii="Arial" w:hAnsi="Arial" w:cs="Arial"/>
          <w:b/>
        </w:rPr>
        <w:t>:</w:t>
      </w:r>
      <w:r w:rsidRPr="00E103F9">
        <w:rPr>
          <w:rFonts w:ascii="Arial" w:hAnsi="Arial" w:cs="Arial"/>
        </w:rPr>
        <w:t xml:space="preserve"> </w:t>
      </w:r>
      <w:r w:rsidR="000E19F7" w:rsidRPr="000E19F7">
        <w:rPr>
          <w:rFonts w:ascii="Arial" w:hAnsi="Arial" w:cs="Arial"/>
        </w:rPr>
        <w:t>Dar una cordial bienvenida a la señora María Gabriela Castillo Solano, Coordinadora de la Sección Archivística de la Escuela de Historia de la Universidad de Costa Rica (UCR), como miembro de la Comisión Editora de las Publicaciones del Archivo Nacional, a partir del 1 de enero de 2024, de conformidad con el oficio EH-195-2024 del 23 de febrero de 2024, suscrito por el señor Claudio Vargas Arias, Director de esa escuela de enseñanza de la UCR. Esta comisión le agradece de antemano los aportes que brindará para que la gestión editorial sea cada vez más exitosa. Enviar copia a las señoras Carmen Elena Campos Ramírez, Directora General, Ivannia Valverde Guevara, Subdirectora General y al señor Claudio Vargas Arias, Director de la Escuela de Historia de la UCR</w:t>
      </w:r>
      <w:r w:rsidR="00E15390" w:rsidRPr="00E103F9">
        <w:rPr>
          <w:rFonts w:ascii="Arial" w:hAnsi="Arial" w:cs="Arial"/>
        </w:rPr>
        <w:t xml:space="preserve">. </w:t>
      </w:r>
      <w:r w:rsidR="000E19F7">
        <w:rPr>
          <w:rFonts w:ascii="Arial" w:hAnsi="Arial" w:cs="Arial"/>
        </w:rPr>
        <w:t xml:space="preserve">Aprobado por mayoría. </w:t>
      </w:r>
      <w:r w:rsidR="00E15390" w:rsidRPr="000E19F7">
        <w:rPr>
          <w:rFonts w:ascii="Arial" w:hAnsi="Arial" w:cs="Arial"/>
          <w:b/>
          <w:bCs/>
        </w:rPr>
        <w:t>ACUERDO</w:t>
      </w:r>
      <w:r w:rsidR="00E15390" w:rsidRPr="00E103F9">
        <w:rPr>
          <w:rFonts w:ascii="Arial" w:hAnsi="Arial" w:cs="Arial"/>
          <w:b/>
          <w:bCs/>
        </w:rPr>
        <w:t xml:space="preserve"> FIRME</w:t>
      </w:r>
      <w:r w:rsidRPr="00E103F9">
        <w:rPr>
          <w:rFonts w:ascii="Arial" w:hAnsi="Arial" w:cs="Arial"/>
        </w:rPr>
        <w:t xml:space="preserve">. </w:t>
      </w:r>
      <w:r w:rsidR="0048275F" w:rsidRPr="00E103F9">
        <w:rPr>
          <w:rFonts w:ascii="Arial" w:hAnsi="Arial" w:cs="Arial"/>
        </w:rPr>
        <w:t>---------------------------------------------------------------------------</w:t>
      </w:r>
      <w:r w:rsidR="000E19F7">
        <w:rPr>
          <w:rFonts w:ascii="Arial" w:hAnsi="Arial" w:cs="Arial"/>
        </w:rPr>
        <w:t>La señora Castillo Solano se abstiene de votar el acuerdo por ser parte interesada. ----------------------</w:t>
      </w:r>
    </w:p>
    <w:p w14:paraId="34FD4847" w14:textId="7FEAF1E3" w:rsidR="006D12A9" w:rsidRPr="006D12A9" w:rsidRDefault="006D12A9" w:rsidP="006D12A9">
      <w:pPr>
        <w:spacing w:after="0" w:line="480" w:lineRule="auto"/>
        <w:jc w:val="both"/>
        <w:rPr>
          <w:rFonts w:ascii="Arial" w:hAnsi="Arial" w:cs="Arial"/>
        </w:rPr>
      </w:pPr>
      <w:r w:rsidRPr="006D12A9">
        <w:rPr>
          <w:rFonts w:ascii="Arial" w:hAnsi="Arial" w:cs="Arial"/>
          <w:b/>
          <w:bCs/>
        </w:rPr>
        <w:t xml:space="preserve">Artículo </w:t>
      </w:r>
      <w:r w:rsidR="009531FC">
        <w:rPr>
          <w:rFonts w:ascii="Arial" w:hAnsi="Arial" w:cs="Arial"/>
          <w:b/>
          <w:bCs/>
        </w:rPr>
        <w:t>5</w:t>
      </w:r>
      <w:r w:rsidRPr="006D12A9">
        <w:rPr>
          <w:rFonts w:ascii="Arial" w:hAnsi="Arial" w:cs="Arial"/>
          <w:b/>
          <w:bCs/>
        </w:rPr>
        <w:t>.a:</w:t>
      </w:r>
      <w:r w:rsidRPr="006D12A9">
        <w:rPr>
          <w:rFonts w:ascii="Arial" w:hAnsi="Arial" w:cs="Arial"/>
        </w:rPr>
        <w:t xml:space="preserve"> Copia del comunicado por correo electrónico del 11 de setiembre de 2023 de la señora Maureen Herrera Brenes, Coordinadora de la Unidad Proyección Institucional, enviado </w:t>
      </w:r>
      <w:hyperlink r:id="rId11" w:history="1">
        <w:r w:rsidRPr="006D12A9">
          <w:rPr>
            <w:rFonts w:ascii="Arial" w:hAnsi="Arial" w:cs="Arial"/>
          </w:rPr>
          <w:t>revistas@ucr.ac.cr</w:t>
        </w:r>
      </w:hyperlink>
      <w:r w:rsidRPr="006D12A9">
        <w:rPr>
          <w:rFonts w:ascii="Arial" w:hAnsi="Arial" w:cs="Arial"/>
        </w:rPr>
        <w:t xml:space="preserve"> Latindex, por medio del que remite el formulario para la evaluación de la Revista del Archivo Nacional 2022. -------------------------------------------------</w:t>
      </w:r>
      <w:r>
        <w:rPr>
          <w:rFonts w:ascii="Arial" w:hAnsi="Arial" w:cs="Arial"/>
        </w:rPr>
        <w:t>---------------------------------------------</w:t>
      </w:r>
      <w:r w:rsidRPr="006D12A9">
        <w:rPr>
          <w:rFonts w:ascii="Arial" w:hAnsi="Arial" w:cs="Arial"/>
        </w:rPr>
        <w:t>---</w:t>
      </w:r>
    </w:p>
    <w:p w14:paraId="73CAA0AF" w14:textId="25D2DA7E" w:rsidR="006D12A9" w:rsidRPr="006D12A9" w:rsidRDefault="006D12A9" w:rsidP="006D12A9">
      <w:pPr>
        <w:spacing w:after="0" w:line="480" w:lineRule="auto"/>
        <w:jc w:val="both"/>
        <w:rPr>
          <w:rFonts w:ascii="Arial" w:hAnsi="Arial" w:cs="Arial"/>
        </w:rPr>
      </w:pPr>
      <w:r w:rsidRPr="006D12A9">
        <w:rPr>
          <w:rFonts w:ascii="Arial" w:hAnsi="Arial" w:cs="Arial"/>
          <w:b/>
          <w:bCs/>
        </w:rPr>
        <w:t xml:space="preserve">Artículo </w:t>
      </w:r>
      <w:r w:rsidR="009531FC">
        <w:rPr>
          <w:rFonts w:ascii="Arial" w:hAnsi="Arial" w:cs="Arial"/>
          <w:b/>
          <w:bCs/>
        </w:rPr>
        <w:t>5</w:t>
      </w:r>
      <w:r w:rsidRPr="006D12A9">
        <w:rPr>
          <w:rFonts w:ascii="Arial" w:hAnsi="Arial" w:cs="Arial"/>
          <w:b/>
          <w:bCs/>
        </w:rPr>
        <w:t>.b:</w:t>
      </w:r>
      <w:r w:rsidRPr="006D12A9">
        <w:rPr>
          <w:rFonts w:ascii="Arial" w:hAnsi="Arial" w:cs="Arial"/>
        </w:rPr>
        <w:t xml:space="preserve"> Documento Latindex Resultado de la Calificación 2022, suscrito por el señor Jorge Polanco Cortés, Vicerrectoría de Investigación de la Universidad de Costa Rica, con las siguientes características: a) fecha de recepción: 11 de setiembre de 2023, b) fecha de evaluación: 25 de octubre de 2023, c) fecha de envío del resultado: 13 de marzo de 2024. Resultado: La Revista del Archivo Nacional, ISSN 2215-5600, en el Catálogo Latindex por un periodo de un año ha sido aceptada. Se le acreditó el cumplimiento de 31 características de un total de 38. Se detallan las características no cumplidas: 1) afiliación de las personas autoras; 2) servicios de información; 3) cumplimiento de periodicidad; 4) código de ética; 5) detección de plagio; 6) contenido original; 7) uso de identificadores uniformes de recursos.</w:t>
      </w:r>
      <w:r>
        <w:rPr>
          <w:rFonts w:ascii="Arial" w:hAnsi="Arial" w:cs="Arial"/>
        </w:rPr>
        <w:t xml:space="preserve"> ------------------------------------------------------------------------------------------------------</w:t>
      </w:r>
    </w:p>
    <w:p w14:paraId="06C1D287" w14:textId="2A85A468" w:rsidR="009E014C" w:rsidRPr="00E103F9" w:rsidRDefault="006D12A9" w:rsidP="006D12A9">
      <w:pPr>
        <w:spacing w:after="0" w:line="480" w:lineRule="auto"/>
        <w:jc w:val="both"/>
        <w:rPr>
          <w:rFonts w:ascii="Arial" w:hAnsi="Arial" w:cs="Arial"/>
        </w:rPr>
      </w:pPr>
      <w:r w:rsidRPr="006D12A9">
        <w:rPr>
          <w:rFonts w:ascii="Arial" w:hAnsi="Arial" w:cs="Arial"/>
          <w:b/>
          <w:bCs/>
        </w:rPr>
        <w:lastRenderedPageBreak/>
        <w:t xml:space="preserve">Artículo </w:t>
      </w:r>
      <w:r w:rsidR="009531FC">
        <w:rPr>
          <w:rFonts w:ascii="Arial" w:hAnsi="Arial" w:cs="Arial"/>
          <w:b/>
          <w:bCs/>
        </w:rPr>
        <w:t>5</w:t>
      </w:r>
      <w:r w:rsidRPr="006D12A9">
        <w:rPr>
          <w:rFonts w:ascii="Arial" w:hAnsi="Arial" w:cs="Arial"/>
          <w:b/>
          <w:bCs/>
        </w:rPr>
        <w:t>.c:</w:t>
      </w:r>
      <w:r w:rsidRPr="006D12A9">
        <w:rPr>
          <w:rFonts w:ascii="Arial" w:hAnsi="Arial" w:cs="Arial"/>
        </w:rPr>
        <w:t xml:space="preserve"> Minuta DGAN-DG-PI-17-2024 de la reunión del 1 de abril de la Unidad Proyección Institucional, en particular los puntos 1, 2 y 3 referentes a los resultados de la reunión del 18 de marzo de 2024 con el señor Jorge Polanco Cortés para analizar los resultados de la evaluación de la RAN 2022. En cuanto al punto 3 referente a la continuidad de la RAN, se indica que para recuperar este punto es necesario publicar dos ediciones este año: a) cuántos artículos mínimos debe tener una edición, b) Latindex reconoce la continuidad pero no la periodicidad, c) valorar en el segundo semestre si es posible emitir dos ediciones de la RAN, d) propuesta de la señora Directora General para elaborar plan que permita recolectar más artículos, por ejemplo los de la Academia de Geografía e Historia de Costa Rica y e) acuerdo formal con la Sección de Archivística para que los trabajos finales de licenciatura y cursos de la licenciatura puedan producir artículos para la RAN. En el punto 5 de dicha minuta, las señoras Coordinadora y Diseñadora gráfica de la Unidad Proyección Institucional sugieren eliminar las fechas límite para recibir artículos y que esta publicación abierta se haga en julio próximo.  -----------------------------------------------</w:t>
      </w:r>
      <w:r w:rsidR="002E016C">
        <w:rPr>
          <w:rFonts w:ascii="Arial" w:hAnsi="Arial" w:cs="Arial"/>
        </w:rPr>
        <w:t>---------------------------</w:t>
      </w:r>
      <w:r w:rsidRPr="006D12A9">
        <w:rPr>
          <w:rFonts w:ascii="Arial" w:hAnsi="Arial" w:cs="Arial"/>
        </w:rPr>
        <w:t>----------------------------</w:t>
      </w:r>
    </w:p>
    <w:p w14:paraId="2FBD39B2" w14:textId="2F7C61D9" w:rsidR="000B72D0" w:rsidRDefault="000B72D0" w:rsidP="00E103F9">
      <w:pPr>
        <w:spacing w:after="0" w:line="480" w:lineRule="auto"/>
        <w:jc w:val="both"/>
        <w:rPr>
          <w:rFonts w:ascii="Arial" w:hAnsi="Arial" w:cs="Arial"/>
        </w:rPr>
      </w:pPr>
      <w:r w:rsidRPr="000B72D0">
        <w:rPr>
          <w:rFonts w:ascii="Arial" w:hAnsi="Arial" w:cs="Arial"/>
        </w:rPr>
        <w:t>Señora Herrera Brenes: nos explicaba Jorge Polanco que para Latindex es importante</w:t>
      </w:r>
      <w:r>
        <w:rPr>
          <w:rFonts w:ascii="Arial" w:hAnsi="Arial" w:cs="Arial"/>
        </w:rPr>
        <w:t xml:space="preserve"> que nosotros no publiquemos tan tarde en el año como lo vamos a hacer en este año que es en diciembre, Latindex penaliza esa publicación tarde en el año. Si publicamos en diciembre, entonces esa edición correspondería a la edición del año siguiente, pero entonces al no publicar la del año, se incumpliría el criterio de continuidad la que resulta indispensable.</w:t>
      </w:r>
      <w:r w:rsidR="00906A18">
        <w:rPr>
          <w:rFonts w:ascii="Arial" w:hAnsi="Arial" w:cs="Arial"/>
        </w:rPr>
        <w:t xml:space="preserve"> Por tanto, existen dos caminos, si no podemos editar una segunda revista este año, perdemos ese punto de periodicidad, mientras podemos incorporar algún cambio que nos permita ponernos al día; el segundo camino, es producir las dos ediciones este año, la primera que corresponde al 2024 y la </w:t>
      </w:r>
      <w:r w:rsidR="00E4448D">
        <w:rPr>
          <w:rFonts w:ascii="Arial" w:hAnsi="Arial" w:cs="Arial"/>
        </w:rPr>
        <w:t>segunda,</w:t>
      </w:r>
      <w:r w:rsidR="00906A18">
        <w:rPr>
          <w:rFonts w:ascii="Arial" w:hAnsi="Arial" w:cs="Arial"/>
        </w:rPr>
        <w:t xml:space="preserve"> aunque la publiquemos en diciembre </w:t>
      </w:r>
      <w:r w:rsidR="005A62B7">
        <w:rPr>
          <w:rFonts w:ascii="Arial" w:hAnsi="Arial" w:cs="Arial"/>
        </w:rPr>
        <w:t xml:space="preserve">que </w:t>
      </w:r>
      <w:r w:rsidR="00906A18">
        <w:rPr>
          <w:rFonts w:ascii="Arial" w:hAnsi="Arial" w:cs="Arial"/>
        </w:rPr>
        <w:t>corresponda al 2025.</w:t>
      </w:r>
      <w:r w:rsidR="00E4448D">
        <w:rPr>
          <w:rFonts w:ascii="Arial" w:hAnsi="Arial" w:cs="Arial"/>
        </w:rPr>
        <w:t xml:space="preserve"> Es importante recordar que Latindex establece que se deben cumplir un cierto </w:t>
      </w:r>
      <w:r w:rsidR="005A62B7">
        <w:rPr>
          <w:rFonts w:ascii="Arial" w:hAnsi="Arial" w:cs="Arial"/>
        </w:rPr>
        <w:t>número</w:t>
      </w:r>
      <w:r w:rsidR="00E4448D">
        <w:rPr>
          <w:rFonts w:ascii="Arial" w:hAnsi="Arial" w:cs="Arial"/>
        </w:rPr>
        <w:t xml:space="preserve"> de los criterios establecidos y nosotros estamos </w:t>
      </w:r>
      <w:r w:rsidR="005A62B7">
        <w:rPr>
          <w:rFonts w:ascii="Arial" w:hAnsi="Arial" w:cs="Arial"/>
        </w:rPr>
        <w:t xml:space="preserve">muy </w:t>
      </w:r>
      <w:r w:rsidR="00E4448D">
        <w:rPr>
          <w:rFonts w:ascii="Arial" w:hAnsi="Arial" w:cs="Arial"/>
        </w:rPr>
        <w:t>ajustados</w:t>
      </w:r>
      <w:r w:rsidR="0009639F">
        <w:rPr>
          <w:rFonts w:ascii="Arial" w:hAnsi="Arial" w:cs="Arial"/>
        </w:rPr>
        <w:t xml:space="preserve">, estamos un criterio más del mínimo. </w:t>
      </w:r>
      <w:r w:rsidR="005A62B7">
        <w:rPr>
          <w:rFonts w:ascii="Arial" w:hAnsi="Arial" w:cs="Arial"/>
        </w:rPr>
        <w:t xml:space="preserve">La compañera </w:t>
      </w:r>
      <w:r w:rsidR="0009639F">
        <w:rPr>
          <w:rFonts w:ascii="Arial" w:hAnsi="Arial" w:cs="Arial"/>
        </w:rPr>
        <w:t>Gabriela</w:t>
      </w:r>
      <w:r w:rsidR="005A62B7">
        <w:rPr>
          <w:rFonts w:ascii="Arial" w:hAnsi="Arial" w:cs="Arial"/>
        </w:rPr>
        <w:t xml:space="preserve"> Soto</w:t>
      </w:r>
      <w:r w:rsidR="0009639F">
        <w:rPr>
          <w:rFonts w:ascii="Arial" w:hAnsi="Arial" w:cs="Arial"/>
        </w:rPr>
        <w:t xml:space="preserve"> había investigado y la cantidad mínima de artículos por publicación es de cinco. Sin embargo, también tenemos que mejorar la descripción de las secciones, porque la ambigüedad en este sentido también nos restó un punto, es importante precisar que se incluye en una y otra sección, cuáles son arbitradas y cuáles no; en criterio del señor Polanco, los artículos no arbitrados también son científicos, solo que el autor no desea que sea revisado por pares.</w:t>
      </w:r>
      <w:r w:rsidR="00B11EED">
        <w:rPr>
          <w:rFonts w:ascii="Arial" w:hAnsi="Arial" w:cs="Arial"/>
        </w:rPr>
        <w:t xml:space="preserve">  ---------</w:t>
      </w:r>
      <w:r w:rsidR="005A62B7">
        <w:rPr>
          <w:rFonts w:ascii="Arial" w:hAnsi="Arial" w:cs="Arial"/>
        </w:rPr>
        <w:t>-----------------------------------------------------------------------------------------------</w:t>
      </w:r>
      <w:r w:rsidR="00B11EED">
        <w:rPr>
          <w:rFonts w:ascii="Arial" w:hAnsi="Arial" w:cs="Arial"/>
        </w:rPr>
        <w:t>--</w:t>
      </w:r>
    </w:p>
    <w:p w14:paraId="1EA4C297" w14:textId="530BAAC6" w:rsidR="00F01592" w:rsidRPr="000B72D0" w:rsidRDefault="00F01592" w:rsidP="00E103F9">
      <w:pPr>
        <w:spacing w:after="0" w:line="480" w:lineRule="auto"/>
        <w:jc w:val="both"/>
        <w:rPr>
          <w:rFonts w:ascii="Arial" w:hAnsi="Arial" w:cs="Arial"/>
        </w:rPr>
      </w:pPr>
      <w:r>
        <w:rPr>
          <w:rFonts w:ascii="Arial" w:hAnsi="Arial" w:cs="Arial"/>
        </w:rPr>
        <w:lastRenderedPageBreak/>
        <w:t>Señor Jaén García: se puede aprovechar el Encuentro de Bibliotecas, Archivos y Museos (EBAM)</w:t>
      </w:r>
      <w:r w:rsidR="00F22E52">
        <w:rPr>
          <w:rFonts w:ascii="Arial" w:hAnsi="Arial" w:cs="Arial"/>
        </w:rPr>
        <w:t xml:space="preserve"> que se realizará en julio</w:t>
      </w:r>
      <w:r>
        <w:rPr>
          <w:rFonts w:ascii="Arial" w:hAnsi="Arial" w:cs="Arial"/>
        </w:rPr>
        <w:t>, a lo mejor se puedan rescatar algun</w:t>
      </w:r>
      <w:r w:rsidR="00F22E52">
        <w:rPr>
          <w:rFonts w:ascii="Arial" w:hAnsi="Arial" w:cs="Arial"/>
        </w:rPr>
        <w:t xml:space="preserve">os de los textos </w:t>
      </w:r>
      <w:r>
        <w:rPr>
          <w:rFonts w:ascii="Arial" w:hAnsi="Arial" w:cs="Arial"/>
        </w:rPr>
        <w:t>de las conferencias y que las personas estén de acuerdo en presentar sus artículos para la RA</w:t>
      </w:r>
      <w:r w:rsidR="003F0DB1">
        <w:rPr>
          <w:rFonts w:ascii="Arial" w:hAnsi="Arial" w:cs="Arial"/>
        </w:rPr>
        <w:t>N</w:t>
      </w:r>
      <w:r>
        <w:rPr>
          <w:rFonts w:ascii="Arial" w:hAnsi="Arial" w:cs="Arial"/>
        </w:rPr>
        <w:t xml:space="preserve">. Estoy pensando en las conferencias magistrales que puedan publicarse en la Sección Archivística, en cuanto a la Sección de Ciencias Afines, </w:t>
      </w:r>
      <w:r w:rsidR="0011061E">
        <w:rPr>
          <w:rFonts w:ascii="Arial" w:hAnsi="Arial" w:cs="Arial"/>
        </w:rPr>
        <w:t>retomar lo que habíamos comentado de publicar los trabajos de incorporación a la Academia de Geografía e Historia de Costa Rica</w:t>
      </w:r>
      <w:r w:rsidR="003F0DB1">
        <w:rPr>
          <w:rFonts w:ascii="Arial" w:hAnsi="Arial" w:cs="Arial"/>
        </w:rPr>
        <w:t xml:space="preserve"> y me parece que hay uno que es el Padre Manuel Benavides y próximamente el de doña Alejandra Boza, por si tiene interés en publicarlo en la RAN.</w:t>
      </w:r>
      <w:r w:rsidR="00EB5766">
        <w:rPr>
          <w:rFonts w:ascii="Arial" w:hAnsi="Arial" w:cs="Arial"/>
        </w:rPr>
        <w:t xml:space="preserve"> También se podría conversar con don Mauricio Meléndez</w:t>
      </w:r>
      <w:r w:rsidR="00B11EED">
        <w:rPr>
          <w:rFonts w:ascii="Arial" w:hAnsi="Arial" w:cs="Arial"/>
        </w:rPr>
        <w:t>, quien también se incorpora a la academia en junio</w:t>
      </w:r>
      <w:r w:rsidR="00F22E52">
        <w:rPr>
          <w:rFonts w:ascii="Arial" w:hAnsi="Arial" w:cs="Arial"/>
        </w:rPr>
        <w:t xml:space="preserve"> para que su trabajo se publique en la RAN</w:t>
      </w:r>
      <w:r w:rsidR="00B11EED">
        <w:rPr>
          <w:rFonts w:ascii="Arial" w:hAnsi="Arial" w:cs="Arial"/>
        </w:rPr>
        <w:t>. --------------------------</w:t>
      </w:r>
      <w:r w:rsidR="00F22E52">
        <w:rPr>
          <w:rFonts w:ascii="Arial" w:hAnsi="Arial" w:cs="Arial"/>
        </w:rPr>
        <w:t>--------------------------------</w:t>
      </w:r>
      <w:r w:rsidR="00B11EED">
        <w:rPr>
          <w:rFonts w:ascii="Arial" w:hAnsi="Arial" w:cs="Arial"/>
        </w:rPr>
        <w:t>------</w:t>
      </w:r>
    </w:p>
    <w:p w14:paraId="6D877893" w14:textId="7E3F85F3" w:rsidR="00B11EED" w:rsidRDefault="00B11EED" w:rsidP="00E103F9">
      <w:pPr>
        <w:spacing w:after="0" w:line="480" w:lineRule="auto"/>
        <w:jc w:val="both"/>
        <w:rPr>
          <w:rFonts w:ascii="Arial" w:hAnsi="Arial" w:cs="Arial"/>
        </w:rPr>
      </w:pPr>
      <w:r w:rsidRPr="00B11EED">
        <w:rPr>
          <w:rFonts w:ascii="Arial" w:hAnsi="Arial" w:cs="Arial"/>
        </w:rPr>
        <w:t>Señora Herrera Brenes:</w:t>
      </w:r>
      <w:r>
        <w:rPr>
          <w:rFonts w:ascii="Arial" w:hAnsi="Arial" w:cs="Arial"/>
          <w:b/>
          <w:bCs/>
        </w:rPr>
        <w:t xml:space="preserve"> </w:t>
      </w:r>
      <w:r>
        <w:rPr>
          <w:rFonts w:ascii="Arial" w:hAnsi="Arial" w:cs="Arial"/>
        </w:rPr>
        <w:t>don Fernando</w:t>
      </w:r>
      <w:r w:rsidR="002D7ADB">
        <w:rPr>
          <w:rFonts w:ascii="Arial" w:hAnsi="Arial" w:cs="Arial"/>
        </w:rPr>
        <w:t>, quisiera consultarle si</w:t>
      </w:r>
      <w:r>
        <w:rPr>
          <w:rFonts w:ascii="Arial" w:hAnsi="Arial" w:cs="Arial"/>
        </w:rPr>
        <w:t xml:space="preserve"> </w:t>
      </w:r>
      <w:r w:rsidR="002D7ADB">
        <w:rPr>
          <w:rFonts w:ascii="Arial" w:hAnsi="Arial" w:cs="Arial"/>
        </w:rPr>
        <w:t>el sistema de citación de los trabajos de la academia no cumple</w:t>
      </w:r>
      <w:r>
        <w:rPr>
          <w:rFonts w:ascii="Arial" w:hAnsi="Arial" w:cs="Arial"/>
        </w:rPr>
        <w:t xml:space="preserve"> con APA, </w:t>
      </w:r>
      <w:r w:rsidR="002D7ADB">
        <w:rPr>
          <w:rFonts w:ascii="Arial" w:hAnsi="Arial" w:cs="Arial"/>
        </w:rPr>
        <w:t xml:space="preserve">esta situación también nos afecta y con frecuencia si nos presenta esta situación </w:t>
      </w:r>
      <w:r>
        <w:rPr>
          <w:rFonts w:ascii="Arial" w:hAnsi="Arial" w:cs="Arial"/>
        </w:rPr>
        <w:t>y los autores no tienen mucho deseo de hacer los cambios.</w:t>
      </w:r>
      <w:r w:rsidR="00E81F03">
        <w:rPr>
          <w:rFonts w:ascii="Arial" w:hAnsi="Arial" w:cs="Arial"/>
        </w:rPr>
        <w:t xml:space="preserve"> Esto constituye un problema, porque no podemos aceptar artículos que no cumplan con este requisito</w:t>
      </w:r>
      <w:r w:rsidR="002D7ADB">
        <w:rPr>
          <w:rFonts w:ascii="Arial" w:hAnsi="Arial" w:cs="Arial"/>
        </w:rPr>
        <w:t>, con el fin de ser consecuentes con los criterios de publicación</w:t>
      </w:r>
      <w:r w:rsidR="00E81F03">
        <w:rPr>
          <w:rFonts w:ascii="Arial" w:hAnsi="Arial" w:cs="Arial"/>
        </w:rPr>
        <w:t>.</w:t>
      </w:r>
      <w:r>
        <w:rPr>
          <w:rFonts w:ascii="Arial" w:hAnsi="Arial" w:cs="Arial"/>
        </w:rPr>
        <w:t xml:space="preserve"> -------</w:t>
      </w:r>
      <w:r w:rsidR="002D7ADB">
        <w:rPr>
          <w:rFonts w:ascii="Arial" w:hAnsi="Arial" w:cs="Arial"/>
        </w:rPr>
        <w:t>-------------------------------------------------</w:t>
      </w:r>
      <w:r>
        <w:rPr>
          <w:rFonts w:ascii="Arial" w:hAnsi="Arial" w:cs="Arial"/>
        </w:rPr>
        <w:t>----------</w:t>
      </w:r>
    </w:p>
    <w:p w14:paraId="0FE8E9AC" w14:textId="3FBCE326" w:rsidR="00E81F03" w:rsidRDefault="00BA12C3" w:rsidP="00E103F9">
      <w:pPr>
        <w:spacing w:after="0" w:line="480" w:lineRule="auto"/>
        <w:jc w:val="both"/>
        <w:rPr>
          <w:rFonts w:ascii="Arial" w:hAnsi="Arial" w:cs="Arial"/>
          <w:b/>
          <w:bCs/>
        </w:rPr>
      </w:pPr>
      <w:r>
        <w:rPr>
          <w:rFonts w:ascii="Arial" w:hAnsi="Arial" w:cs="Arial"/>
        </w:rPr>
        <w:t>Señor Jaén García: efectivamente el sistema de citación que utilizan los historiadores es muy complicado. Sería bueno hablar con don Manuel Benavides de que es importante que presenten los artículos siguiendo la citación de APA</w:t>
      </w:r>
      <w:r w:rsidR="006710A1">
        <w:rPr>
          <w:rFonts w:ascii="Arial" w:hAnsi="Arial" w:cs="Arial"/>
        </w:rPr>
        <w:t>, igualmente podemos aprovechar para recordar a la Academia que es necesario utilizar este tipo de citación</w:t>
      </w:r>
      <w:r>
        <w:rPr>
          <w:rFonts w:ascii="Arial" w:hAnsi="Arial" w:cs="Arial"/>
        </w:rPr>
        <w:t>. ------------------------------------------------------------------------</w:t>
      </w:r>
    </w:p>
    <w:p w14:paraId="54BAC6B9" w14:textId="594249E3" w:rsidR="006225A5" w:rsidRDefault="006225A5" w:rsidP="00E103F9">
      <w:pPr>
        <w:spacing w:after="0" w:line="480" w:lineRule="auto"/>
        <w:jc w:val="both"/>
        <w:rPr>
          <w:rFonts w:ascii="Arial" w:hAnsi="Arial" w:cs="Arial"/>
        </w:rPr>
      </w:pPr>
      <w:r>
        <w:rPr>
          <w:rFonts w:ascii="Arial" w:hAnsi="Arial" w:cs="Arial"/>
        </w:rPr>
        <w:t>Señora Campos Ramírez: hace unos días conversé con don Manuel Araya y le comenté el caso de don Manuel Benavides</w:t>
      </w:r>
      <w:r w:rsidR="006075BB">
        <w:rPr>
          <w:rFonts w:ascii="Arial" w:hAnsi="Arial" w:cs="Arial"/>
        </w:rPr>
        <w:t>, respecto del tema de la citación</w:t>
      </w:r>
      <w:r>
        <w:rPr>
          <w:rFonts w:ascii="Arial" w:hAnsi="Arial" w:cs="Arial"/>
        </w:rPr>
        <w:t xml:space="preserve"> y me indicó que </w:t>
      </w:r>
      <w:r w:rsidR="006075BB">
        <w:rPr>
          <w:rFonts w:ascii="Arial" w:hAnsi="Arial" w:cs="Arial"/>
        </w:rPr>
        <w:t>conversaría</w:t>
      </w:r>
      <w:r>
        <w:rPr>
          <w:rFonts w:ascii="Arial" w:hAnsi="Arial" w:cs="Arial"/>
        </w:rPr>
        <w:t xml:space="preserve"> con él. También me indicó que en la academia había una confusión</w:t>
      </w:r>
      <w:r w:rsidR="00301783">
        <w:rPr>
          <w:rFonts w:ascii="Arial" w:hAnsi="Arial" w:cs="Arial"/>
        </w:rPr>
        <w:t xml:space="preserve"> en cuanto a la extensión de los artículos que pueden presentar,</w:t>
      </w:r>
      <w:r>
        <w:rPr>
          <w:rFonts w:ascii="Arial" w:hAnsi="Arial" w:cs="Arial"/>
        </w:rPr>
        <w:t xml:space="preserve"> de que la institución no estaba recibiendo artículos mayores de 10 páginas, a lo que le indiqué que no era así, que en algún momento establecimos esta cantidad, pero fue para el Dossier. Le indiqué que incluso como la RAN es digital, podemos recibir artículos con fotografías y materiales audiovisuales</w:t>
      </w:r>
      <w:r w:rsidR="003476CA">
        <w:rPr>
          <w:rFonts w:ascii="Arial" w:hAnsi="Arial" w:cs="Arial"/>
        </w:rPr>
        <w:t>, los que resultan muy atractivos para el artículo y el lector</w:t>
      </w:r>
      <w:r>
        <w:rPr>
          <w:rFonts w:ascii="Arial" w:hAnsi="Arial" w:cs="Arial"/>
        </w:rPr>
        <w:t>.</w:t>
      </w:r>
      <w:r w:rsidR="00EE42A6">
        <w:rPr>
          <w:rFonts w:ascii="Arial" w:hAnsi="Arial" w:cs="Arial"/>
        </w:rPr>
        <w:t xml:space="preserve"> En el acuerdo que les propongo para la </w:t>
      </w:r>
      <w:r w:rsidR="000068D9">
        <w:rPr>
          <w:rFonts w:ascii="Arial" w:hAnsi="Arial" w:cs="Arial"/>
        </w:rPr>
        <w:t>A</w:t>
      </w:r>
      <w:r w:rsidR="00EE42A6">
        <w:rPr>
          <w:rFonts w:ascii="Arial" w:hAnsi="Arial" w:cs="Arial"/>
        </w:rPr>
        <w:t>cademia, podemos aprovechar para indicarles que no tenemos una cantidad limitada de páginas y que además debemos citar con APA.</w:t>
      </w:r>
      <w:r w:rsidR="00E10E47">
        <w:rPr>
          <w:rFonts w:ascii="Arial" w:hAnsi="Arial" w:cs="Arial"/>
        </w:rPr>
        <w:t xml:space="preserve"> Espero que podemos reactivar esta colaboración con la </w:t>
      </w:r>
      <w:r w:rsidR="000068D9">
        <w:rPr>
          <w:rFonts w:ascii="Arial" w:hAnsi="Arial" w:cs="Arial"/>
        </w:rPr>
        <w:t>A</w:t>
      </w:r>
      <w:r w:rsidR="00E10E47">
        <w:rPr>
          <w:rFonts w:ascii="Arial" w:hAnsi="Arial" w:cs="Arial"/>
        </w:rPr>
        <w:t>cademia</w:t>
      </w:r>
      <w:r w:rsidR="000068D9">
        <w:rPr>
          <w:rFonts w:ascii="Arial" w:hAnsi="Arial" w:cs="Arial"/>
        </w:rPr>
        <w:t>, ya que han estado siempre muy cerca de la revista desde su fundación</w:t>
      </w:r>
      <w:r w:rsidR="00E10E47">
        <w:rPr>
          <w:rFonts w:ascii="Arial" w:hAnsi="Arial" w:cs="Arial"/>
        </w:rPr>
        <w:t>.</w:t>
      </w:r>
      <w:r w:rsidR="000068D9">
        <w:rPr>
          <w:rFonts w:ascii="Arial" w:hAnsi="Arial" w:cs="Arial"/>
        </w:rPr>
        <w:t xml:space="preserve"> </w:t>
      </w:r>
    </w:p>
    <w:p w14:paraId="68E34C20" w14:textId="5E40E868" w:rsidR="00E10E47" w:rsidRDefault="00E10E47" w:rsidP="00E103F9">
      <w:pPr>
        <w:spacing w:after="0" w:line="480" w:lineRule="auto"/>
        <w:jc w:val="both"/>
        <w:rPr>
          <w:rFonts w:ascii="Arial" w:hAnsi="Arial" w:cs="Arial"/>
        </w:rPr>
      </w:pPr>
      <w:r>
        <w:rPr>
          <w:rFonts w:ascii="Arial" w:hAnsi="Arial" w:cs="Arial"/>
        </w:rPr>
        <w:lastRenderedPageBreak/>
        <w:t xml:space="preserve">Señora Castillo Solano: con respecto de lo que comentaba doña Maureen de la posibilidad de publicar dos ediciones de la revista, si son de cinco artículos, me parece que es realizable, sin embargo, es algo que no podemos determinar en este momento. </w:t>
      </w:r>
      <w:r w:rsidR="00C6285F">
        <w:rPr>
          <w:rFonts w:ascii="Arial" w:hAnsi="Arial" w:cs="Arial"/>
        </w:rPr>
        <w:t>Me parece muy oportuno</w:t>
      </w:r>
      <w:r>
        <w:rPr>
          <w:rFonts w:ascii="Arial" w:hAnsi="Arial" w:cs="Arial"/>
        </w:rPr>
        <w:t xml:space="preserve"> aprovechar el evento internacional que vamos a tener próximamente con el EBAM, podemos tomar material que se puede convertir en un artículo científico. También con respecto de aprovechar los trabajos de proyectos en la licenciatura de Archivística, es importante aclarar que los proyectos de graduación tienen un proceso diferente y en los últimos que se han presentado han tenido una calidad bastante buena y podríamos incentivar cuando el tribunal examinador identifique un proyecto de relevancia y un impacto en la archivística costarricense</w:t>
      </w:r>
      <w:r w:rsidR="00175218">
        <w:rPr>
          <w:rFonts w:ascii="Arial" w:hAnsi="Arial" w:cs="Arial"/>
        </w:rPr>
        <w:t xml:space="preserve">, para hacerles la recomendación </w:t>
      </w:r>
      <w:r>
        <w:rPr>
          <w:rFonts w:ascii="Arial" w:hAnsi="Arial" w:cs="Arial"/>
        </w:rPr>
        <w:t xml:space="preserve">de que se publique. Lo que sucede es que traducir un trabajo de investigación en un artículo científico es todo un reto, lo que podríamos trabajar en los </w:t>
      </w:r>
      <w:r w:rsidR="00D30E95">
        <w:rPr>
          <w:rFonts w:ascii="Arial" w:hAnsi="Arial" w:cs="Arial"/>
        </w:rPr>
        <w:t>talleres</w:t>
      </w:r>
      <w:r>
        <w:rPr>
          <w:rFonts w:ascii="Arial" w:hAnsi="Arial" w:cs="Arial"/>
        </w:rPr>
        <w:t xml:space="preserve"> de graduación. Entonces, me parece que podemos una invitación a los estudiantes y motivarlos en este sentido</w:t>
      </w:r>
      <w:r w:rsidR="007F59B7">
        <w:rPr>
          <w:rFonts w:ascii="Arial" w:hAnsi="Arial" w:cs="Arial"/>
        </w:rPr>
        <w:t xml:space="preserve">, </w:t>
      </w:r>
      <w:r w:rsidR="007F59B7">
        <w:rPr>
          <w:rFonts w:ascii="Arial" w:hAnsi="Arial" w:cs="Arial"/>
        </w:rPr>
        <w:t>desde la Sección de Archivística</w:t>
      </w:r>
      <w:r>
        <w:rPr>
          <w:rFonts w:ascii="Arial" w:hAnsi="Arial" w:cs="Arial"/>
        </w:rPr>
        <w:t>.</w:t>
      </w:r>
      <w:r w:rsidR="00981A15">
        <w:rPr>
          <w:rFonts w:ascii="Arial" w:hAnsi="Arial" w:cs="Arial"/>
        </w:rPr>
        <w:t xml:space="preserve"> Desde los cursos que se dan en licenciatura, se desarrollan diferentes proyectos en diferentes temáticas y estudios de casos en instituciones y también podría ser una oportunidad</w:t>
      </w:r>
      <w:r w:rsidR="00010DDD">
        <w:rPr>
          <w:rFonts w:ascii="Arial" w:hAnsi="Arial" w:cs="Arial"/>
        </w:rPr>
        <w:t>, por lo que voy a conversar con los profesores al respecto. Cuenten con el apoyo de la Sección de Archivística para que incentivemos a los estudiantes</w:t>
      </w:r>
      <w:r w:rsidR="00D30E95">
        <w:rPr>
          <w:rFonts w:ascii="Arial" w:hAnsi="Arial" w:cs="Arial"/>
        </w:rPr>
        <w:t xml:space="preserve"> a que hagan este tipo de publicaciones. ---------------------------------------------------</w:t>
      </w:r>
      <w:r w:rsidR="00FC7CAE">
        <w:rPr>
          <w:rFonts w:ascii="Arial" w:hAnsi="Arial" w:cs="Arial"/>
        </w:rPr>
        <w:t>--------</w:t>
      </w:r>
    </w:p>
    <w:p w14:paraId="269936B1" w14:textId="240680DF" w:rsidR="006225A5" w:rsidRDefault="00A63F52" w:rsidP="00E103F9">
      <w:pPr>
        <w:spacing w:after="0" w:line="480" w:lineRule="auto"/>
        <w:jc w:val="both"/>
        <w:rPr>
          <w:rFonts w:ascii="Arial" w:hAnsi="Arial" w:cs="Arial"/>
        </w:rPr>
      </w:pPr>
      <w:r>
        <w:rPr>
          <w:rFonts w:ascii="Arial" w:hAnsi="Arial" w:cs="Arial"/>
        </w:rPr>
        <w:t>Señora Campos Ramírez: apreciamos mucho el apoyo que nos pueda brindar la Sección de Archivística y nos ponemos a las órdenes para acompañarlos a alguna de las sesiones que lleven a cabo, para conversar con los estudiantes y motivarles, así como explicarles las normas para la presentación de los artículos. En cuanto a los artículos que podríamos tener de las ponencias del EBAM, sin duda es una gran oportunidad, incluso ya tenemos uno y es la ponencia de la jefatura del Departamento Archivo Notarial, qu</w:t>
      </w:r>
      <w:r w:rsidR="009D2E97">
        <w:rPr>
          <w:rFonts w:ascii="Arial" w:hAnsi="Arial" w:cs="Arial"/>
        </w:rPr>
        <w:t>ien</w:t>
      </w:r>
      <w:r>
        <w:rPr>
          <w:rFonts w:ascii="Arial" w:hAnsi="Arial" w:cs="Arial"/>
        </w:rPr>
        <w:t xml:space="preserve"> hará su presentación en este evento.</w:t>
      </w:r>
      <w:r w:rsidR="009E33F3">
        <w:rPr>
          <w:rFonts w:ascii="Arial" w:hAnsi="Arial" w:cs="Arial"/>
        </w:rPr>
        <w:t xml:space="preserve"> --------------------------------</w:t>
      </w:r>
    </w:p>
    <w:p w14:paraId="22ADB4DD" w14:textId="066BBB31" w:rsidR="009E33F3" w:rsidRDefault="009E33F3" w:rsidP="00E103F9">
      <w:pPr>
        <w:spacing w:after="0" w:line="480" w:lineRule="auto"/>
        <w:jc w:val="both"/>
        <w:rPr>
          <w:rFonts w:ascii="Arial" w:hAnsi="Arial" w:cs="Arial"/>
        </w:rPr>
      </w:pPr>
      <w:r w:rsidRPr="009E33F3">
        <w:rPr>
          <w:rFonts w:ascii="Arial" w:hAnsi="Arial" w:cs="Arial"/>
        </w:rPr>
        <w:t xml:space="preserve">Señora Soto Grant: quería comentarles </w:t>
      </w:r>
      <w:r>
        <w:rPr>
          <w:rFonts w:ascii="Arial" w:hAnsi="Arial" w:cs="Arial"/>
        </w:rPr>
        <w:t xml:space="preserve">que efectivamente hay que revisar las descripciones que se tienen en el sitio web para cada una de las secciones, porque hay que explicar muy bien que Prisma nos da la libertad de redacción, es decir, que no tiene </w:t>
      </w:r>
      <w:r w:rsidRPr="009E33F3">
        <w:rPr>
          <w:rFonts w:ascii="Arial" w:hAnsi="Arial" w:cs="Arial"/>
        </w:rPr>
        <w:t>que apegarse a la metodología, al desarrollo, a las conclusiones y todo ese tipo de cosas</w:t>
      </w:r>
      <w:r w:rsidR="00804EAC">
        <w:rPr>
          <w:rFonts w:ascii="Arial" w:hAnsi="Arial" w:cs="Arial"/>
        </w:rPr>
        <w:t xml:space="preserve">. </w:t>
      </w:r>
      <w:r w:rsidR="00804EAC" w:rsidRPr="00804EAC">
        <w:rPr>
          <w:rFonts w:ascii="Arial" w:hAnsi="Arial" w:cs="Arial"/>
        </w:rPr>
        <w:t xml:space="preserve">Entonces, si un estudiante tiene alguna investigación, pero no quiere apegarse tanto </w:t>
      </w:r>
      <w:r w:rsidR="00EB27FD">
        <w:rPr>
          <w:rFonts w:ascii="Arial" w:hAnsi="Arial" w:cs="Arial"/>
        </w:rPr>
        <w:t xml:space="preserve">a </w:t>
      </w:r>
      <w:r w:rsidR="00804EAC" w:rsidRPr="00804EAC">
        <w:rPr>
          <w:rFonts w:ascii="Arial" w:hAnsi="Arial" w:cs="Arial"/>
        </w:rPr>
        <w:t>A</w:t>
      </w:r>
      <w:r w:rsidR="00EB27FD">
        <w:rPr>
          <w:rFonts w:ascii="Arial" w:hAnsi="Arial" w:cs="Arial"/>
        </w:rPr>
        <w:t>P</w:t>
      </w:r>
      <w:r w:rsidR="00804EAC" w:rsidRPr="00804EAC">
        <w:rPr>
          <w:rFonts w:ascii="Arial" w:hAnsi="Arial" w:cs="Arial"/>
        </w:rPr>
        <w:t>A</w:t>
      </w:r>
      <w:r w:rsidR="00EB27FD">
        <w:rPr>
          <w:rFonts w:ascii="Arial" w:hAnsi="Arial" w:cs="Arial"/>
        </w:rPr>
        <w:t xml:space="preserve">, a la </w:t>
      </w:r>
      <w:r w:rsidR="00804EAC" w:rsidRPr="00804EAC">
        <w:rPr>
          <w:rFonts w:ascii="Arial" w:hAnsi="Arial" w:cs="Arial"/>
        </w:rPr>
        <w:t>estructura tal de metodología, puede p</w:t>
      </w:r>
      <w:r w:rsidR="00EB27FD">
        <w:rPr>
          <w:rFonts w:ascii="Arial" w:hAnsi="Arial" w:cs="Arial"/>
        </w:rPr>
        <w:t>ublicarlo</w:t>
      </w:r>
      <w:r w:rsidR="00804EAC" w:rsidRPr="00804EAC">
        <w:rPr>
          <w:rFonts w:ascii="Arial" w:hAnsi="Arial" w:cs="Arial"/>
        </w:rPr>
        <w:t xml:space="preserve"> en </w:t>
      </w:r>
      <w:r w:rsidR="00EB27FD">
        <w:rPr>
          <w:rFonts w:ascii="Arial" w:hAnsi="Arial" w:cs="Arial"/>
        </w:rPr>
        <w:t>P</w:t>
      </w:r>
      <w:r w:rsidR="00804EAC" w:rsidRPr="00804EAC">
        <w:rPr>
          <w:rFonts w:ascii="Arial" w:hAnsi="Arial" w:cs="Arial"/>
        </w:rPr>
        <w:t>risma como una buena primera experiencia</w:t>
      </w:r>
      <w:r w:rsidR="00EB27FD">
        <w:rPr>
          <w:rFonts w:ascii="Arial" w:hAnsi="Arial" w:cs="Arial"/>
        </w:rPr>
        <w:t>.</w:t>
      </w:r>
      <w:r w:rsidR="009E7C9F">
        <w:rPr>
          <w:rFonts w:ascii="Arial" w:hAnsi="Arial" w:cs="Arial"/>
        </w:rPr>
        <w:t xml:space="preserve"> ---------------------------------------------------------------------------------</w:t>
      </w:r>
    </w:p>
    <w:p w14:paraId="7B5FB419" w14:textId="7B62568F" w:rsidR="009E7C9F" w:rsidRDefault="009E7C9F" w:rsidP="00E103F9">
      <w:pPr>
        <w:spacing w:after="0" w:line="480" w:lineRule="auto"/>
        <w:jc w:val="both"/>
        <w:rPr>
          <w:rFonts w:ascii="Arial" w:hAnsi="Arial" w:cs="Arial"/>
        </w:rPr>
      </w:pPr>
      <w:r>
        <w:rPr>
          <w:rFonts w:ascii="Arial" w:hAnsi="Arial" w:cs="Arial"/>
        </w:rPr>
        <w:t xml:space="preserve">Señor Jaén García: es importante tener cuidado con los estudiantes, dado que siempre debe haber rigurosidad y si los estudiantes presentan y no son aceptados, podemos generar un perjuicio, por lo </w:t>
      </w:r>
      <w:r>
        <w:rPr>
          <w:rFonts w:ascii="Arial" w:hAnsi="Arial" w:cs="Arial"/>
        </w:rPr>
        <w:lastRenderedPageBreak/>
        <w:t>que las expectativas de los estudiantes hay que manejarlas con mucha prudencia</w:t>
      </w:r>
      <w:r w:rsidR="00B6023E">
        <w:rPr>
          <w:rFonts w:ascii="Arial" w:hAnsi="Arial" w:cs="Arial"/>
        </w:rPr>
        <w:t xml:space="preserve"> para no generar frustración a los procesos de investigación científica</w:t>
      </w:r>
      <w:r>
        <w:rPr>
          <w:rFonts w:ascii="Arial" w:hAnsi="Arial" w:cs="Arial"/>
        </w:rPr>
        <w:t>. -----------------------</w:t>
      </w:r>
      <w:r w:rsidR="00B6023E">
        <w:rPr>
          <w:rFonts w:ascii="Arial" w:hAnsi="Arial" w:cs="Arial"/>
        </w:rPr>
        <w:t>----------------------------------------</w:t>
      </w:r>
    </w:p>
    <w:p w14:paraId="332E8CFD" w14:textId="0DB913D7" w:rsidR="00B6023E" w:rsidRDefault="00074B24" w:rsidP="00E103F9">
      <w:pPr>
        <w:spacing w:after="0" w:line="480" w:lineRule="auto"/>
        <w:jc w:val="both"/>
        <w:rPr>
          <w:rFonts w:ascii="Arial" w:hAnsi="Arial" w:cs="Arial"/>
        </w:rPr>
      </w:pPr>
      <w:r>
        <w:rPr>
          <w:rFonts w:ascii="Arial" w:hAnsi="Arial" w:cs="Arial"/>
        </w:rPr>
        <w:t>Señora Valverde Guevara: he tenido un par de experiencias con estudiantes de licenciatura, recuerdo un trabajo excelente de valoración documental en la Hacienda Pública y otra sobre la Guía de Datos Abiertos en el Sector Municipal, también muy bueno, que demostró que muchas instituciones no están preparadas para este asunto de los datos abiertos. Tengo una pregunta, cuando en el pasado se han recibido artículos de licenciatura, en que ha</w:t>
      </w:r>
      <w:r w:rsidR="001D7A69">
        <w:rPr>
          <w:rFonts w:ascii="Arial" w:hAnsi="Arial" w:cs="Arial"/>
        </w:rPr>
        <w:t>n</w:t>
      </w:r>
      <w:r>
        <w:rPr>
          <w:rFonts w:ascii="Arial" w:hAnsi="Arial" w:cs="Arial"/>
        </w:rPr>
        <w:t xml:space="preserve"> fallado los estudiantes</w:t>
      </w:r>
      <w:r w:rsidR="00B73646">
        <w:rPr>
          <w:rFonts w:ascii="Arial" w:hAnsi="Arial" w:cs="Arial"/>
        </w:rPr>
        <w:t>, será que no saben hacer una síntesis de un proyecto de investigación o es que el proyecto no está valorado como investigación.</w:t>
      </w:r>
      <w:r w:rsidR="009100FD">
        <w:rPr>
          <w:rFonts w:ascii="Arial" w:hAnsi="Arial" w:cs="Arial"/>
        </w:rPr>
        <w:t xml:space="preserve"> -</w:t>
      </w:r>
    </w:p>
    <w:p w14:paraId="761F0938" w14:textId="1E3CDE5D" w:rsidR="009100FD" w:rsidRDefault="009100FD" w:rsidP="00E103F9">
      <w:pPr>
        <w:spacing w:after="0" w:line="480" w:lineRule="auto"/>
        <w:jc w:val="both"/>
        <w:rPr>
          <w:rFonts w:ascii="Arial" w:hAnsi="Arial" w:cs="Arial"/>
        </w:rPr>
      </w:pPr>
      <w:r>
        <w:rPr>
          <w:rFonts w:ascii="Arial" w:hAnsi="Arial" w:cs="Arial"/>
        </w:rPr>
        <w:t>Señora Campos Ramírez: para responder su pregunta doña Ivannia, tendríamos que ir a revisar el expediente respectivo para ver las observaciones que hicieron los especialistas</w:t>
      </w:r>
      <w:r w:rsidR="0057035E">
        <w:rPr>
          <w:rFonts w:ascii="Arial" w:hAnsi="Arial" w:cs="Arial"/>
        </w:rPr>
        <w:t>, no obstante, hay observaciones que van desde la estructura del artículo como tal hasta la aplicación del método científico, falta de coherencia entre el planteamiento del problema, desarrollo y conclusiones, incluso la citación APA de la que tanto hemos comentado. -----------------------------------------------------------</w:t>
      </w:r>
    </w:p>
    <w:p w14:paraId="37E59E2B" w14:textId="3215D93E" w:rsidR="0057035E" w:rsidRPr="009E33F3" w:rsidRDefault="0057035E" w:rsidP="00E103F9">
      <w:pPr>
        <w:spacing w:after="0" w:line="480" w:lineRule="auto"/>
        <w:jc w:val="both"/>
        <w:rPr>
          <w:rFonts w:ascii="Arial" w:hAnsi="Arial" w:cs="Arial"/>
        </w:rPr>
      </w:pPr>
      <w:r>
        <w:rPr>
          <w:rFonts w:ascii="Arial" w:hAnsi="Arial" w:cs="Arial"/>
        </w:rPr>
        <w:t>Señor Jaén García: cuando dirigí tesis que fueron bastantes, asumía el compromiso con el estudiante de guiarlo para producir los artículos, en algunos casos se producía uno, dos y hasta tres artículos de un trabajo de investigación, pero si debe existir ese compromiso entre el estudiante y el director.</w:t>
      </w:r>
      <w:r w:rsidR="0016553A">
        <w:rPr>
          <w:rFonts w:ascii="Arial" w:hAnsi="Arial" w:cs="Arial"/>
        </w:rPr>
        <w:t xml:space="preserve"> Que los </w:t>
      </w:r>
      <w:r w:rsidR="00E57743">
        <w:rPr>
          <w:rFonts w:ascii="Arial" w:hAnsi="Arial" w:cs="Arial"/>
        </w:rPr>
        <w:t>trabajos no</w:t>
      </w:r>
      <w:r w:rsidR="0016553A">
        <w:rPr>
          <w:rFonts w:ascii="Arial" w:hAnsi="Arial" w:cs="Arial"/>
        </w:rPr>
        <w:t xml:space="preserve"> se queden en un estante, en una biblioteca, sino que trasciendan y se haga la difusión del conocimiento científico que es la finalidad de un trabajo de investigación</w:t>
      </w:r>
      <w:r w:rsidR="00E57743">
        <w:rPr>
          <w:rFonts w:ascii="Arial" w:hAnsi="Arial" w:cs="Arial"/>
        </w:rPr>
        <w:t>. -------------------</w:t>
      </w:r>
    </w:p>
    <w:p w14:paraId="7BC59FC9" w14:textId="3B18D4D0" w:rsidR="00CD0595" w:rsidRPr="00E103F9" w:rsidRDefault="007F2E0C" w:rsidP="00E103F9">
      <w:pPr>
        <w:spacing w:after="0" w:line="480" w:lineRule="auto"/>
        <w:jc w:val="both"/>
        <w:rPr>
          <w:rFonts w:ascii="Arial" w:hAnsi="Arial" w:cs="Arial"/>
        </w:rPr>
      </w:pPr>
      <w:r w:rsidRPr="00CA1CFA">
        <w:rPr>
          <w:rFonts w:ascii="Arial" w:hAnsi="Arial" w:cs="Arial"/>
          <w:b/>
          <w:bCs/>
        </w:rPr>
        <w:t xml:space="preserve">ACUERDO </w:t>
      </w:r>
      <w:r w:rsidR="004F7AA2">
        <w:rPr>
          <w:rFonts w:ascii="Arial" w:hAnsi="Arial" w:cs="Arial"/>
          <w:b/>
          <w:bCs/>
        </w:rPr>
        <w:t>5</w:t>
      </w:r>
      <w:r w:rsidR="00C22363" w:rsidRPr="00CA1CFA">
        <w:rPr>
          <w:rFonts w:ascii="Arial" w:hAnsi="Arial" w:cs="Arial"/>
          <w:b/>
          <w:bCs/>
        </w:rPr>
        <w:t>.1</w:t>
      </w:r>
      <w:r w:rsidRPr="00CA1CFA">
        <w:rPr>
          <w:rFonts w:ascii="Arial" w:hAnsi="Arial" w:cs="Arial"/>
          <w:b/>
          <w:bCs/>
        </w:rPr>
        <w:t>:</w:t>
      </w:r>
      <w:r w:rsidRPr="00E103F9">
        <w:rPr>
          <w:rFonts w:ascii="Arial" w:hAnsi="Arial" w:cs="Arial"/>
        </w:rPr>
        <w:t xml:space="preserve"> </w:t>
      </w:r>
      <w:r w:rsidR="00CA1CFA" w:rsidRPr="00CA1CFA">
        <w:rPr>
          <w:rFonts w:ascii="Arial" w:hAnsi="Arial" w:cs="Arial"/>
        </w:rPr>
        <w:t>Comunicar a la señora Carmen Elena Campos Ramírez, Directora General, que esta comisión recibe gratamente el resultado de la evaluación de la Revista del Archivo Nacional, edición 2022, realizada por Latindex, cumpliendo a cabalidad con 31 de las 38 características que contempla esta evaluación. Toma nota de algunas de las características se cumplirán en la próxima edición, como lo son la afiliación de las personas autoras, el código de ética y el contenido original. Por otra parte, está de acuerdo en analizar la posibilidad de elaborar dos ediciones de la Revista del Archivo Nacional en el 2024, con el fin de recuperar el punto de periodicidad que establece la evaluación de Latindex. Enviar copia a las señoras Ivannia Valverde Guevara, Subdirectora General, Maureen Herrera Brenes, Coordinadora y Gabriela Soto Grant, Diseñadora gráfica, ambas de la Unidad Proyección Institucional</w:t>
      </w:r>
      <w:r w:rsidR="001A4060">
        <w:rPr>
          <w:rFonts w:ascii="Arial" w:hAnsi="Arial" w:cs="Arial"/>
        </w:rPr>
        <w:t>. Aprobado por unanimidad.</w:t>
      </w:r>
      <w:r w:rsidRPr="00E103F9">
        <w:rPr>
          <w:rFonts w:ascii="Arial" w:hAnsi="Arial" w:cs="Arial"/>
        </w:rPr>
        <w:t xml:space="preserve"> </w:t>
      </w:r>
      <w:r w:rsidRPr="00E103F9">
        <w:rPr>
          <w:rFonts w:ascii="Arial" w:hAnsi="Arial" w:cs="Arial"/>
          <w:b/>
          <w:bCs/>
        </w:rPr>
        <w:t>ACUERDO FIRME</w:t>
      </w:r>
      <w:r w:rsidR="00721705" w:rsidRPr="00E103F9">
        <w:rPr>
          <w:rFonts w:ascii="Arial" w:hAnsi="Arial" w:cs="Arial"/>
          <w:b/>
          <w:bCs/>
        </w:rPr>
        <w:t xml:space="preserve"> </w:t>
      </w:r>
      <w:r w:rsidR="00721705" w:rsidRPr="00E103F9">
        <w:rPr>
          <w:rFonts w:ascii="Arial" w:hAnsi="Arial" w:cs="Arial"/>
        </w:rPr>
        <w:t>------------------------------</w:t>
      </w:r>
      <w:r w:rsidR="00213B14" w:rsidRPr="00E103F9">
        <w:rPr>
          <w:rFonts w:ascii="Arial" w:hAnsi="Arial" w:cs="Arial"/>
        </w:rPr>
        <w:t>--------</w:t>
      </w:r>
    </w:p>
    <w:p w14:paraId="5603EA4C" w14:textId="691FAE7E" w:rsidR="00FF2887" w:rsidRPr="00E103F9" w:rsidRDefault="00FF2887" w:rsidP="00E103F9">
      <w:pPr>
        <w:spacing w:after="0" w:line="480" w:lineRule="auto"/>
        <w:jc w:val="both"/>
        <w:rPr>
          <w:rFonts w:ascii="Arial" w:hAnsi="Arial" w:cs="Arial"/>
          <w:b/>
          <w:bCs/>
        </w:rPr>
      </w:pPr>
      <w:r w:rsidRPr="006609CD">
        <w:rPr>
          <w:rFonts w:ascii="Arial" w:hAnsi="Arial" w:cs="Arial"/>
          <w:b/>
          <w:bCs/>
        </w:rPr>
        <w:t xml:space="preserve">ACUERDO </w:t>
      </w:r>
      <w:r w:rsidR="004F7AA2">
        <w:rPr>
          <w:rFonts w:ascii="Arial" w:hAnsi="Arial" w:cs="Arial"/>
          <w:b/>
          <w:bCs/>
        </w:rPr>
        <w:t>5</w:t>
      </w:r>
      <w:r w:rsidRPr="006609CD">
        <w:rPr>
          <w:rFonts w:ascii="Arial" w:hAnsi="Arial" w:cs="Arial"/>
          <w:b/>
          <w:bCs/>
        </w:rPr>
        <w:t>.2</w:t>
      </w:r>
      <w:r w:rsidRPr="006609CD">
        <w:rPr>
          <w:rFonts w:ascii="Arial" w:hAnsi="Arial" w:cs="Arial"/>
        </w:rPr>
        <w:t>:</w:t>
      </w:r>
      <w:r w:rsidRPr="00E103F9">
        <w:rPr>
          <w:rFonts w:ascii="Arial" w:hAnsi="Arial" w:cs="Arial"/>
        </w:rPr>
        <w:t xml:space="preserve"> </w:t>
      </w:r>
      <w:r w:rsidR="006609CD" w:rsidRPr="006609CD">
        <w:rPr>
          <w:rFonts w:ascii="Arial" w:hAnsi="Arial" w:cs="Arial"/>
        </w:rPr>
        <w:t xml:space="preserve">Solicitar a la señora Carmen Elena Campos Ramírez, Directora General, que implemente las siguientes acciones para promover la presentación de artículos en las diferentes </w:t>
      </w:r>
      <w:r w:rsidR="006609CD" w:rsidRPr="006609CD">
        <w:rPr>
          <w:rFonts w:ascii="Arial" w:hAnsi="Arial" w:cs="Arial"/>
        </w:rPr>
        <w:lastRenderedPageBreak/>
        <w:t>secciones que conforman la Revista del Archivo Nacional (RAN): a) Reiterar a la Academia de Geografía e Historia de Costa Rica, la disponibilidad de la RAN para publicar sus artículos, en particular en la Sección Ciencias Afines</w:t>
      </w:r>
      <w:r w:rsidR="00FC3197">
        <w:rPr>
          <w:rFonts w:ascii="Arial" w:hAnsi="Arial" w:cs="Arial"/>
        </w:rPr>
        <w:t>, enfatizando en que la cantidad de páginas es flexible y que es necesario cumplir con las normas de APA</w:t>
      </w:r>
      <w:r w:rsidR="006609CD" w:rsidRPr="006609CD">
        <w:rPr>
          <w:rFonts w:ascii="Arial" w:hAnsi="Arial" w:cs="Arial"/>
        </w:rPr>
        <w:t>; b) Ofrecer el servicio de publicación de artículos a las siguientes academias: Academia de Ciencias de la Información, Academia Costarricense de Ciencias Genealógicas, Academia Costarricense de la Lengua y Academia Nacional de Ciencias; c) Dar a conocer la RAN entre los directores y directoras de los órganos desconcentrados del Ministerio de Cultura y Juventud, instituciones que producen y coordinan actividades educativas que pueden producir artículos;</w:t>
      </w:r>
      <w:r w:rsidR="008B252C">
        <w:rPr>
          <w:rFonts w:ascii="Arial" w:hAnsi="Arial" w:cs="Arial"/>
        </w:rPr>
        <w:t xml:space="preserve"> d</w:t>
      </w:r>
      <w:r w:rsidR="006609CD" w:rsidRPr="006609CD">
        <w:rPr>
          <w:rFonts w:ascii="Arial" w:hAnsi="Arial" w:cs="Arial"/>
        </w:rPr>
        <w:t>) Poner a la disposición de la Asociación Latinoamérica de Archivos (ALA) y sus grupos de especialistas, la RAN como un medio para publicar la producción académica y de experiencias que promueve dicha asociación</w:t>
      </w:r>
      <w:r w:rsidR="005F1C2B">
        <w:rPr>
          <w:rFonts w:ascii="Arial" w:hAnsi="Arial" w:cs="Arial"/>
        </w:rPr>
        <w:t xml:space="preserve">, </w:t>
      </w:r>
      <w:r w:rsidR="008B252C">
        <w:rPr>
          <w:rFonts w:ascii="Arial" w:hAnsi="Arial" w:cs="Arial"/>
        </w:rPr>
        <w:t>e</w:t>
      </w:r>
      <w:r w:rsidR="005F1C2B">
        <w:rPr>
          <w:rFonts w:ascii="Arial" w:hAnsi="Arial" w:cs="Arial"/>
        </w:rPr>
        <w:t>) Ofrecer a l</w:t>
      </w:r>
      <w:r w:rsidR="009333F6">
        <w:rPr>
          <w:rFonts w:ascii="Arial" w:hAnsi="Arial" w:cs="Arial"/>
        </w:rPr>
        <w:t>os docentes y estudiantes de las</w:t>
      </w:r>
      <w:r w:rsidR="005F1C2B">
        <w:rPr>
          <w:rFonts w:ascii="Arial" w:hAnsi="Arial" w:cs="Arial"/>
        </w:rPr>
        <w:t xml:space="preserve"> carreras de Archivística de América Latina, la publicación de artículos en la RAN y</w:t>
      </w:r>
      <w:r w:rsidR="006609CD" w:rsidRPr="006609CD">
        <w:rPr>
          <w:rFonts w:ascii="Arial" w:hAnsi="Arial" w:cs="Arial"/>
        </w:rPr>
        <w:t xml:space="preserve"> f) otras estrategias que se identifiquen y que aporten a enriquecer la producción editorial de la RAN. Enviar copia a las señoras Ivannia Valverde Guevara, Subdirectora General, Maureen Herrera Brenes, Coordinadora y Gabriela Soto Grant, Diseñadora gráfica, ambas de la Unidad Proyección Institucional</w:t>
      </w:r>
      <w:r w:rsidRPr="00E103F9">
        <w:rPr>
          <w:rFonts w:ascii="Arial" w:hAnsi="Arial" w:cs="Arial"/>
        </w:rPr>
        <w:t xml:space="preserve">. </w:t>
      </w:r>
      <w:r w:rsidR="002D3F30">
        <w:rPr>
          <w:rFonts w:ascii="Arial" w:hAnsi="Arial" w:cs="Arial"/>
        </w:rPr>
        <w:t xml:space="preserve">Aprobado por unanimidad. </w:t>
      </w:r>
      <w:r w:rsidRPr="00E103F9">
        <w:rPr>
          <w:rFonts w:ascii="Arial" w:hAnsi="Arial" w:cs="Arial"/>
          <w:b/>
          <w:bCs/>
        </w:rPr>
        <w:t>ACUERDO FIRME</w:t>
      </w:r>
      <w:r w:rsidRPr="00E103F9">
        <w:rPr>
          <w:rFonts w:ascii="Arial" w:hAnsi="Arial" w:cs="Arial"/>
        </w:rPr>
        <w:t>. ---------</w:t>
      </w:r>
      <w:r w:rsidR="002D3F30">
        <w:rPr>
          <w:rFonts w:ascii="Arial" w:hAnsi="Arial" w:cs="Arial"/>
        </w:rPr>
        <w:t>-----</w:t>
      </w:r>
      <w:r w:rsidR="008B252C">
        <w:rPr>
          <w:rFonts w:ascii="Arial" w:hAnsi="Arial" w:cs="Arial"/>
        </w:rPr>
        <w:t>---------------------------------------------------------------------</w:t>
      </w:r>
      <w:r w:rsidR="002D3F30">
        <w:rPr>
          <w:rFonts w:ascii="Arial" w:hAnsi="Arial" w:cs="Arial"/>
        </w:rPr>
        <w:t>-----</w:t>
      </w:r>
    </w:p>
    <w:p w14:paraId="5A24AB5D" w14:textId="126E64EB" w:rsidR="008D4255" w:rsidRPr="008D4255" w:rsidRDefault="008D4255" w:rsidP="00E103F9">
      <w:pPr>
        <w:spacing w:after="0" w:line="480" w:lineRule="auto"/>
        <w:jc w:val="both"/>
        <w:rPr>
          <w:rFonts w:ascii="Arial" w:hAnsi="Arial" w:cs="Arial"/>
        </w:rPr>
      </w:pPr>
      <w:r>
        <w:rPr>
          <w:rFonts w:ascii="Arial" w:hAnsi="Arial" w:cs="Arial"/>
          <w:b/>
          <w:bCs/>
        </w:rPr>
        <w:t xml:space="preserve">ACUERDO </w:t>
      </w:r>
      <w:r w:rsidR="00CE2A7F">
        <w:rPr>
          <w:rFonts w:ascii="Arial" w:hAnsi="Arial" w:cs="Arial"/>
          <w:b/>
          <w:bCs/>
        </w:rPr>
        <w:t>5</w:t>
      </w:r>
      <w:r>
        <w:rPr>
          <w:rFonts w:ascii="Arial" w:hAnsi="Arial" w:cs="Arial"/>
          <w:b/>
          <w:bCs/>
        </w:rPr>
        <w:t xml:space="preserve">.3: </w:t>
      </w:r>
      <w:r w:rsidRPr="008D4255">
        <w:rPr>
          <w:rFonts w:ascii="Arial" w:hAnsi="Arial" w:cs="Arial"/>
        </w:rPr>
        <w:t xml:space="preserve">Solicitar a la señora María Gabriela Castillo Solano, Coordinadora de la Sección de Archivística de la Universidad de Costa Rica, </w:t>
      </w:r>
      <w:r>
        <w:rPr>
          <w:rFonts w:ascii="Arial" w:hAnsi="Arial" w:cs="Arial"/>
        </w:rPr>
        <w:t xml:space="preserve">que </w:t>
      </w:r>
      <w:r w:rsidR="00194096">
        <w:rPr>
          <w:rFonts w:ascii="Arial" w:hAnsi="Arial" w:cs="Arial"/>
        </w:rPr>
        <w:t xml:space="preserve">interponga sus valiosos oficios para que se </w:t>
      </w:r>
      <w:r>
        <w:rPr>
          <w:rFonts w:ascii="Arial" w:hAnsi="Arial" w:cs="Arial"/>
        </w:rPr>
        <w:t xml:space="preserve">incentive entre </w:t>
      </w:r>
      <w:r w:rsidR="00194096">
        <w:rPr>
          <w:rFonts w:ascii="Arial" w:hAnsi="Arial" w:cs="Arial"/>
        </w:rPr>
        <w:t xml:space="preserve">docentes y </w:t>
      </w:r>
      <w:r>
        <w:rPr>
          <w:rFonts w:ascii="Arial" w:hAnsi="Arial" w:cs="Arial"/>
        </w:rPr>
        <w:t xml:space="preserve">estudiantes que presentan trabajos finales de graduación y en los cursos de licenciatura en Archivística, que elaboren artículos científicos, con el fin de </w:t>
      </w:r>
      <w:r w:rsidR="0043355C">
        <w:rPr>
          <w:rFonts w:ascii="Arial" w:hAnsi="Arial" w:cs="Arial"/>
        </w:rPr>
        <w:t>publicarlos</w:t>
      </w:r>
      <w:r>
        <w:rPr>
          <w:rFonts w:ascii="Arial" w:hAnsi="Arial" w:cs="Arial"/>
        </w:rPr>
        <w:t xml:space="preserve"> en la Revista del Archivo Nacional (RAN), en la Sección Archivística, o bien, en otra sección de la RAN, según el interés y motivación del estudiante. El personal del Archivo Nacional se pone a la disposición para llevar a cabo actividades conjuntas que permitan acercar a los estudiantes a la elaboración de estos artículos, así como explicarles sobre las normas de presentación y otros detalles de funcionamiento de la plataforma de la revista digital. Enviar copia de este acuerdo a las señoras Carmen Elena Campos Ramírez, Directora General, Ivannia Valverde Guevara, Subdirectora General, Maureen Herrera Brenes, Coordinadora y Gabriela Soto Grant, Diseñadora gráfica, ambas de la Unidad Proyección Institucional. Aprobado por unanimidad. </w:t>
      </w:r>
      <w:r w:rsidRPr="008D4255">
        <w:rPr>
          <w:rFonts w:ascii="Arial" w:hAnsi="Arial" w:cs="Arial"/>
          <w:b/>
          <w:bCs/>
        </w:rPr>
        <w:t>ACUERDO FIRME</w:t>
      </w:r>
      <w:r>
        <w:rPr>
          <w:rFonts w:ascii="Arial" w:hAnsi="Arial" w:cs="Arial"/>
        </w:rPr>
        <w:t xml:space="preserve">. </w:t>
      </w:r>
      <w:r w:rsidR="005C484E">
        <w:rPr>
          <w:rFonts w:ascii="Arial" w:hAnsi="Arial" w:cs="Arial"/>
        </w:rPr>
        <w:t>------------------------------------</w:t>
      </w:r>
    </w:p>
    <w:p w14:paraId="5EA5571F" w14:textId="16AF77CF" w:rsidR="002D3F30" w:rsidRPr="002D3F30" w:rsidRDefault="002D3F30" w:rsidP="00E103F9">
      <w:pPr>
        <w:spacing w:after="0" w:line="480" w:lineRule="auto"/>
        <w:jc w:val="both"/>
        <w:rPr>
          <w:rFonts w:ascii="Arial" w:hAnsi="Arial" w:cs="Arial"/>
        </w:rPr>
      </w:pPr>
      <w:r w:rsidRPr="002D3F30">
        <w:rPr>
          <w:rFonts w:ascii="Arial" w:hAnsi="Arial" w:cs="Arial"/>
          <w:b/>
          <w:bCs/>
        </w:rPr>
        <w:t xml:space="preserve">ACUERDO </w:t>
      </w:r>
      <w:r w:rsidR="00AF60E4">
        <w:rPr>
          <w:rFonts w:ascii="Arial" w:hAnsi="Arial" w:cs="Arial"/>
          <w:b/>
          <w:bCs/>
        </w:rPr>
        <w:t>5</w:t>
      </w:r>
      <w:r w:rsidRPr="002D3F30">
        <w:rPr>
          <w:rFonts w:ascii="Arial" w:hAnsi="Arial" w:cs="Arial"/>
          <w:b/>
          <w:bCs/>
        </w:rPr>
        <w:t>.</w:t>
      </w:r>
      <w:r w:rsidR="008D4255">
        <w:rPr>
          <w:rFonts w:ascii="Arial" w:hAnsi="Arial" w:cs="Arial"/>
          <w:b/>
          <w:bCs/>
        </w:rPr>
        <w:t>4</w:t>
      </w:r>
      <w:r w:rsidRPr="002D3F30">
        <w:rPr>
          <w:rFonts w:ascii="Arial" w:hAnsi="Arial" w:cs="Arial"/>
          <w:b/>
          <w:bCs/>
        </w:rPr>
        <w:t>:</w:t>
      </w:r>
      <w:r w:rsidRPr="002D3F30">
        <w:rPr>
          <w:rFonts w:ascii="Arial" w:hAnsi="Arial" w:cs="Arial"/>
        </w:rPr>
        <w:t xml:space="preserve"> Comunicar a las señoras Maureen Herrera Brenes, Coordinadora y Gabriela Soto Grant, Diseñadora gráfica, ambas de la Unidad Proyección Institucional, que esta comisión está de </w:t>
      </w:r>
      <w:r w:rsidRPr="002D3F30">
        <w:rPr>
          <w:rFonts w:ascii="Arial" w:hAnsi="Arial" w:cs="Arial"/>
        </w:rPr>
        <w:lastRenderedPageBreak/>
        <w:t xml:space="preserve">acuerdo en eliminar la fecha límite para la presentación de artículos para la Revista del Archivo Nacional (RAN) y que se trabaje con un proceso continuo de recepción de artículos durante todo el año, informándole a la persona autora según la fecha de recepción del artículo, en que edición es probable que se publique el artículo, si cumple con los requisitos establecidos y la revisión de pares, si se trata de un artículo científico. Esta comisión agradece que este acuerdo sea divulgado por medio de las redes sociales a la brevedad posible. </w:t>
      </w:r>
      <w:r w:rsidR="00BB63F8">
        <w:rPr>
          <w:rFonts w:ascii="Arial" w:hAnsi="Arial" w:cs="Arial"/>
        </w:rPr>
        <w:t xml:space="preserve">También les recuerda incorporar en el documento de cesión de derechos, </w:t>
      </w:r>
      <w:r w:rsidR="00AF60E4">
        <w:rPr>
          <w:rFonts w:ascii="Arial" w:hAnsi="Arial" w:cs="Arial"/>
        </w:rPr>
        <w:t>la</w:t>
      </w:r>
      <w:r w:rsidR="00BB63F8">
        <w:rPr>
          <w:rFonts w:ascii="Arial" w:hAnsi="Arial" w:cs="Arial"/>
        </w:rPr>
        <w:t xml:space="preserve"> ciudad</w:t>
      </w:r>
      <w:r w:rsidR="00AF60E4">
        <w:rPr>
          <w:rFonts w:ascii="Arial" w:hAnsi="Arial" w:cs="Arial"/>
        </w:rPr>
        <w:t xml:space="preserve"> además del país</w:t>
      </w:r>
      <w:r w:rsidR="00BB63F8">
        <w:rPr>
          <w:rFonts w:ascii="Arial" w:hAnsi="Arial" w:cs="Arial"/>
        </w:rPr>
        <w:t>, con el fin de cumplir con el criterio completo de filiación y aclarar los conceptos de original e inédito</w:t>
      </w:r>
      <w:r w:rsidR="008D5389">
        <w:rPr>
          <w:rFonts w:ascii="Arial" w:hAnsi="Arial" w:cs="Arial"/>
        </w:rPr>
        <w:t xml:space="preserve"> con el apoyo de la Unidad Asesoría Jurídica</w:t>
      </w:r>
      <w:r w:rsidR="00BB63F8">
        <w:rPr>
          <w:rFonts w:ascii="Arial" w:hAnsi="Arial" w:cs="Arial"/>
        </w:rPr>
        <w:t xml:space="preserve">. </w:t>
      </w:r>
      <w:r w:rsidRPr="002D3F30">
        <w:rPr>
          <w:rFonts w:ascii="Arial" w:hAnsi="Arial" w:cs="Arial"/>
        </w:rPr>
        <w:t>Enviar copia a las señoras Carmen Elena Campo Ramírez, Directora General e Ivannia Valverde Guevara, Subdirectora General</w:t>
      </w:r>
      <w:r>
        <w:rPr>
          <w:rFonts w:ascii="Arial" w:hAnsi="Arial" w:cs="Arial"/>
        </w:rPr>
        <w:t xml:space="preserve">. Aprobado por unanimidad. </w:t>
      </w:r>
      <w:r w:rsidRPr="002D3F30">
        <w:rPr>
          <w:rFonts w:ascii="Arial" w:hAnsi="Arial" w:cs="Arial"/>
          <w:b/>
          <w:bCs/>
        </w:rPr>
        <w:t>ACUERDO FIRME</w:t>
      </w:r>
      <w:r>
        <w:rPr>
          <w:rFonts w:ascii="Arial" w:hAnsi="Arial" w:cs="Arial"/>
        </w:rPr>
        <w:t>. -----</w:t>
      </w:r>
      <w:r w:rsidR="00530853">
        <w:rPr>
          <w:rFonts w:ascii="Arial" w:hAnsi="Arial" w:cs="Arial"/>
        </w:rPr>
        <w:t>-------------</w:t>
      </w:r>
      <w:r>
        <w:rPr>
          <w:rFonts w:ascii="Arial" w:hAnsi="Arial" w:cs="Arial"/>
        </w:rPr>
        <w:t>---------</w:t>
      </w:r>
    </w:p>
    <w:p w14:paraId="2689222E" w14:textId="07AC495E" w:rsidR="00400F05" w:rsidRPr="00400F05" w:rsidRDefault="00400F05" w:rsidP="00400F05">
      <w:pPr>
        <w:spacing w:line="480" w:lineRule="auto"/>
        <w:jc w:val="both"/>
        <w:rPr>
          <w:rFonts w:ascii="Arial" w:hAnsi="Arial" w:cs="Arial"/>
        </w:rPr>
      </w:pPr>
      <w:r w:rsidRPr="00400F05">
        <w:rPr>
          <w:rFonts w:ascii="Arial" w:hAnsi="Arial" w:cs="Arial"/>
          <w:b/>
          <w:bCs/>
        </w:rPr>
        <w:t xml:space="preserve">Artículo </w:t>
      </w:r>
      <w:r w:rsidR="00DD05B3">
        <w:rPr>
          <w:rFonts w:ascii="Arial" w:hAnsi="Arial" w:cs="Arial"/>
          <w:b/>
          <w:bCs/>
        </w:rPr>
        <w:t>6</w:t>
      </w:r>
      <w:r w:rsidRPr="00400F05">
        <w:rPr>
          <w:rFonts w:ascii="Arial" w:hAnsi="Arial" w:cs="Arial"/>
          <w:b/>
          <w:bCs/>
        </w:rPr>
        <w:t>.</w:t>
      </w:r>
      <w:r w:rsidRPr="00400F05">
        <w:rPr>
          <w:rFonts w:ascii="Arial" w:hAnsi="Arial" w:cs="Arial"/>
        </w:rPr>
        <w:t xml:space="preserve"> Seguimiento a la Sección Dossier Monográfico de la Revista del Archivo Nacional, edición 2024, dedicada al bicentenario de la Anexión del Partido de Nicoya a Costa Rica:</w:t>
      </w:r>
      <w:r w:rsidR="0063674F">
        <w:rPr>
          <w:rFonts w:ascii="Arial" w:hAnsi="Arial" w:cs="Aria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31"/>
        <w:gridCol w:w="1593"/>
        <w:gridCol w:w="2858"/>
      </w:tblGrid>
      <w:tr w:rsidR="00764366" w:rsidRPr="00400F05" w14:paraId="08D185F2" w14:textId="77777777" w:rsidTr="00764366">
        <w:trPr>
          <w:trHeight w:val="428"/>
          <w:tblHeader/>
        </w:trPr>
        <w:tc>
          <w:tcPr>
            <w:tcW w:w="2725" w:type="pct"/>
            <w:shd w:val="clear" w:color="auto" w:fill="auto"/>
            <w:vAlign w:val="center"/>
            <w:hideMark/>
          </w:tcPr>
          <w:p w14:paraId="3ABB2841" w14:textId="77777777" w:rsidR="00764366" w:rsidRPr="00400F05" w:rsidRDefault="00764366" w:rsidP="0049664B">
            <w:pPr>
              <w:jc w:val="center"/>
              <w:rPr>
                <w:rFonts w:ascii="Arial" w:eastAsia="Times New Roman" w:hAnsi="Arial" w:cs="Arial"/>
                <w:b/>
                <w:bCs/>
                <w:sz w:val="20"/>
                <w:szCs w:val="20"/>
              </w:rPr>
            </w:pPr>
            <w:r w:rsidRPr="00400F05">
              <w:rPr>
                <w:rFonts w:ascii="Arial" w:eastAsia="Times New Roman" w:hAnsi="Arial" w:cs="Arial"/>
                <w:b/>
                <w:bCs/>
                <w:sz w:val="20"/>
                <w:szCs w:val="20"/>
              </w:rPr>
              <w:t>Autor/a Institución</w:t>
            </w:r>
          </w:p>
        </w:tc>
        <w:tc>
          <w:tcPr>
            <w:tcW w:w="814" w:type="pct"/>
            <w:shd w:val="clear" w:color="auto" w:fill="auto"/>
            <w:vAlign w:val="center"/>
            <w:hideMark/>
          </w:tcPr>
          <w:p w14:paraId="3904077A" w14:textId="77777777" w:rsidR="00764366" w:rsidRPr="00400F05" w:rsidRDefault="00764366" w:rsidP="0049664B">
            <w:pPr>
              <w:jc w:val="center"/>
              <w:rPr>
                <w:rFonts w:ascii="Arial" w:eastAsia="Times New Roman" w:hAnsi="Arial" w:cs="Arial"/>
                <w:b/>
                <w:bCs/>
                <w:sz w:val="20"/>
                <w:szCs w:val="20"/>
              </w:rPr>
            </w:pPr>
            <w:r w:rsidRPr="00400F05">
              <w:rPr>
                <w:rFonts w:ascii="Arial" w:eastAsia="Times New Roman" w:hAnsi="Arial" w:cs="Arial"/>
                <w:b/>
                <w:bCs/>
                <w:sz w:val="20"/>
                <w:szCs w:val="20"/>
              </w:rPr>
              <w:t>Estatus</w:t>
            </w:r>
          </w:p>
        </w:tc>
        <w:tc>
          <w:tcPr>
            <w:tcW w:w="1461" w:type="pct"/>
            <w:shd w:val="clear" w:color="auto" w:fill="auto"/>
            <w:vAlign w:val="center"/>
            <w:hideMark/>
          </w:tcPr>
          <w:p w14:paraId="6A9FA032" w14:textId="77777777" w:rsidR="00764366" w:rsidRPr="00400F05" w:rsidRDefault="00764366" w:rsidP="0049664B">
            <w:pPr>
              <w:jc w:val="center"/>
              <w:rPr>
                <w:rFonts w:ascii="Arial" w:eastAsia="Times New Roman" w:hAnsi="Arial" w:cs="Arial"/>
                <w:b/>
                <w:bCs/>
                <w:sz w:val="20"/>
                <w:szCs w:val="20"/>
              </w:rPr>
            </w:pPr>
            <w:r w:rsidRPr="00400F05">
              <w:rPr>
                <w:rFonts w:ascii="Arial" w:eastAsia="Times New Roman" w:hAnsi="Arial" w:cs="Arial"/>
                <w:b/>
                <w:bCs/>
                <w:sz w:val="20"/>
                <w:szCs w:val="20"/>
              </w:rPr>
              <w:t>Recepción del artículo</w:t>
            </w:r>
          </w:p>
        </w:tc>
      </w:tr>
      <w:tr w:rsidR="00764366" w:rsidRPr="00400F05" w14:paraId="4B614411" w14:textId="77777777" w:rsidTr="00764366">
        <w:trPr>
          <w:trHeight w:val="656"/>
        </w:trPr>
        <w:tc>
          <w:tcPr>
            <w:tcW w:w="2725" w:type="pct"/>
            <w:shd w:val="clear" w:color="auto" w:fill="auto"/>
            <w:vAlign w:val="center"/>
          </w:tcPr>
          <w:p w14:paraId="14CC7253" w14:textId="77777777" w:rsidR="00764366" w:rsidRPr="00400F05" w:rsidRDefault="00764366" w:rsidP="0049664B">
            <w:pPr>
              <w:rPr>
                <w:rFonts w:ascii="Arial" w:eastAsia="Times New Roman" w:hAnsi="Arial" w:cs="Arial"/>
                <w:sz w:val="20"/>
                <w:szCs w:val="20"/>
              </w:rPr>
            </w:pPr>
            <w:r w:rsidRPr="00400F05">
              <w:rPr>
                <w:rFonts w:ascii="Arial" w:eastAsia="Times New Roman" w:hAnsi="Arial" w:cs="Arial"/>
                <w:sz w:val="20"/>
                <w:szCs w:val="20"/>
              </w:rPr>
              <w:t>Edgar Solano Muñoz, profesor de la Universidad de Costa Rica, sede Guanacaste</w:t>
            </w:r>
          </w:p>
        </w:tc>
        <w:tc>
          <w:tcPr>
            <w:tcW w:w="814" w:type="pct"/>
            <w:shd w:val="clear" w:color="auto" w:fill="auto"/>
            <w:vAlign w:val="center"/>
          </w:tcPr>
          <w:p w14:paraId="024AA157" w14:textId="77777777" w:rsidR="00764366" w:rsidRPr="00400F05" w:rsidRDefault="00764366" w:rsidP="0049664B">
            <w:pPr>
              <w:rPr>
                <w:rFonts w:ascii="Arial" w:eastAsia="Times New Roman" w:hAnsi="Arial" w:cs="Arial"/>
                <w:sz w:val="20"/>
                <w:szCs w:val="20"/>
              </w:rPr>
            </w:pPr>
            <w:r w:rsidRPr="00400F05">
              <w:rPr>
                <w:rFonts w:ascii="Arial" w:eastAsia="Times New Roman" w:hAnsi="Arial" w:cs="Arial"/>
                <w:sz w:val="20"/>
                <w:szCs w:val="20"/>
              </w:rPr>
              <w:t>Aceptado</w:t>
            </w:r>
          </w:p>
          <w:p w14:paraId="041C2927" w14:textId="77777777" w:rsidR="00764366" w:rsidRPr="00400F05" w:rsidRDefault="00764366" w:rsidP="0049664B">
            <w:pPr>
              <w:rPr>
                <w:rFonts w:ascii="Arial" w:eastAsia="Times New Roman" w:hAnsi="Arial" w:cs="Arial"/>
                <w:sz w:val="20"/>
                <w:szCs w:val="20"/>
              </w:rPr>
            </w:pPr>
          </w:p>
        </w:tc>
        <w:tc>
          <w:tcPr>
            <w:tcW w:w="1461" w:type="pct"/>
            <w:shd w:val="clear" w:color="auto" w:fill="auto"/>
            <w:vAlign w:val="center"/>
          </w:tcPr>
          <w:p w14:paraId="47636688" w14:textId="77777777" w:rsidR="00764366" w:rsidRPr="00400F05" w:rsidRDefault="00764366" w:rsidP="0049664B">
            <w:pPr>
              <w:rPr>
                <w:rFonts w:ascii="Arial" w:eastAsia="Times New Roman" w:hAnsi="Arial" w:cs="Arial"/>
                <w:sz w:val="20"/>
                <w:szCs w:val="20"/>
              </w:rPr>
            </w:pPr>
            <w:r w:rsidRPr="00400F05">
              <w:rPr>
                <w:rFonts w:ascii="Arial" w:eastAsia="Times New Roman" w:hAnsi="Arial" w:cs="Arial"/>
                <w:sz w:val="20"/>
                <w:szCs w:val="20"/>
              </w:rPr>
              <w:t>Seguimiento con correo del 28-05-2024</w:t>
            </w:r>
          </w:p>
        </w:tc>
      </w:tr>
      <w:tr w:rsidR="00764366" w:rsidRPr="00400F05" w14:paraId="258E9769" w14:textId="77777777" w:rsidTr="00764366">
        <w:trPr>
          <w:trHeight w:val="710"/>
        </w:trPr>
        <w:tc>
          <w:tcPr>
            <w:tcW w:w="2725" w:type="pct"/>
            <w:shd w:val="clear" w:color="auto" w:fill="auto"/>
            <w:vAlign w:val="center"/>
          </w:tcPr>
          <w:p w14:paraId="728726B1" w14:textId="77777777" w:rsidR="00764366" w:rsidRPr="00400F05" w:rsidRDefault="00764366" w:rsidP="0049664B">
            <w:pPr>
              <w:rPr>
                <w:rFonts w:ascii="Arial" w:eastAsia="Times New Roman" w:hAnsi="Arial" w:cs="Arial"/>
                <w:color w:val="000000"/>
                <w:sz w:val="20"/>
                <w:szCs w:val="20"/>
              </w:rPr>
            </w:pPr>
            <w:r w:rsidRPr="00400F05">
              <w:rPr>
                <w:rFonts w:ascii="Arial" w:eastAsia="Times New Roman" w:hAnsi="Arial" w:cs="Arial"/>
                <w:color w:val="000000"/>
                <w:sz w:val="20"/>
                <w:szCs w:val="20"/>
              </w:rPr>
              <w:t>Luis Fernando Sibaja Chacón, Profesor Emérito, Escuela de Historia, Universidad de Costa Rica</w:t>
            </w:r>
          </w:p>
          <w:p w14:paraId="45E4521B" w14:textId="77777777" w:rsidR="00764366" w:rsidRPr="00400F05" w:rsidRDefault="00764366" w:rsidP="0049664B">
            <w:pPr>
              <w:rPr>
                <w:rFonts w:ascii="Arial" w:eastAsia="Times New Roman" w:hAnsi="Arial" w:cs="Arial"/>
                <w:color w:val="000000"/>
                <w:sz w:val="20"/>
                <w:szCs w:val="20"/>
              </w:rPr>
            </w:pPr>
          </w:p>
        </w:tc>
        <w:tc>
          <w:tcPr>
            <w:tcW w:w="814" w:type="pct"/>
            <w:shd w:val="clear" w:color="auto" w:fill="auto"/>
            <w:vAlign w:val="center"/>
          </w:tcPr>
          <w:p w14:paraId="632EAEBF" w14:textId="77777777" w:rsidR="00764366" w:rsidRPr="00400F05" w:rsidRDefault="00764366" w:rsidP="0049664B">
            <w:pPr>
              <w:rPr>
                <w:rFonts w:ascii="Arial" w:eastAsia="Times New Roman" w:hAnsi="Arial" w:cs="Arial"/>
                <w:sz w:val="20"/>
                <w:szCs w:val="20"/>
              </w:rPr>
            </w:pPr>
            <w:r w:rsidRPr="00400F05">
              <w:rPr>
                <w:rFonts w:ascii="Arial" w:eastAsia="Times New Roman" w:hAnsi="Arial" w:cs="Arial"/>
                <w:sz w:val="20"/>
                <w:szCs w:val="20"/>
              </w:rPr>
              <w:t>Aceptado</w:t>
            </w:r>
          </w:p>
          <w:p w14:paraId="10F2C688" w14:textId="77777777" w:rsidR="00764366" w:rsidRPr="00400F05" w:rsidRDefault="00764366" w:rsidP="0049664B">
            <w:pPr>
              <w:rPr>
                <w:rFonts w:ascii="Arial" w:eastAsia="Times New Roman" w:hAnsi="Arial" w:cs="Arial"/>
                <w:sz w:val="20"/>
                <w:szCs w:val="20"/>
              </w:rPr>
            </w:pPr>
          </w:p>
        </w:tc>
        <w:tc>
          <w:tcPr>
            <w:tcW w:w="1461" w:type="pct"/>
            <w:shd w:val="clear" w:color="auto" w:fill="auto"/>
            <w:vAlign w:val="center"/>
          </w:tcPr>
          <w:p w14:paraId="4CB70D85" w14:textId="3264CD8C" w:rsidR="00764366" w:rsidRPr="00400F05" w:rsidRDefault="00764366" w:rsidP="0049664B">
            <w:pPr>
              <w:rPr>
                <w:rFonts w:ascii="Arial" w:eastAsia="Times New Roman" w:hAnsi="Arial" w:cs="Arial"/>
                <w:sz w:val="20"/>
                <w:szCs w:val="20"/>
              </w:rPr>
            </w:pPr>
            <w:r w:rsidRPr="00400F05">
              <w:rPr>
                <w:rFonts w:ascii="Arial" w:eastAsia="Times New Roman" w:hAnsi="Arial" w:cs="Arial"/>
                <w:sz w:val="20"/>
                <w:szCs w:val="20"/>
              </w:rPr>
              <w:t>Seguimiento con correo del 13-05-202</w:t>
            </w:r>
            <w:r>
              <w:rPr>
                <w:rFonts w:ascii="Arial" w:eastAsia="Times New Roman" w:hAnsi="Arial" w:cs="Arial"/>
                <w:sz w:val="20"/>
                <w:szCs w:val="20"/>
              </w:rPr>
              <w:t>4</w:t>
            </w:r>
          </w:p>
        </w:tc>
      </w:tr>
      <w:tr w:rsidR="00764366" w:rsidRPr="00400F05" w14:paraId="38F68640" w14:textId="77777777" w:rsidTr="00764366">
        <w:trPr>
          <w:trHeight w:val="494"/>
        </w:trPr>
        <w:tc>
          <w:tcPr>
            <w:tcW w:w="2725" w:type="pct"/>
            <w:shd w:val="clear" w:color="auto" w:fill="auto"/>
            <w:vAlign w:val="center"/>
          </w:tcPr>
          <w:p w14:paraId="1C9B56CF" w14:textId="77777777" w:rsidR="00764366" w:rsidRPr="00400F05" w:rsidRDefault="00764366" w:rsidP="0049664B">
            <w:pPr>
              <w:rPr>
                <w:rFonts w:ascii="Arial" w:eastAsia="Times New Roman" w:hAnsi="Arial" w:cs="Arial"/>
                <w:sz w:val="20"/>
                <w:szCs w:val="20"/>
              </w:rPr>
            </w:pPr>
            <w:r w:rsidRPr="00400F05">
              <w:rPr>
                <w:rFonts w:ascii="Arial" w:eastAsia="Times New Roman" w:hAnsi="Arial" w:cs="Arial"/>
                <w:sz w:val="20"/>
                <w:szCs w:val="20"/>
              </w:rPr>
              <w:t>José Antonio Fernández Molina, profesor jubilado de la Escuela de Historia de la Universidad Nacional</w:t>
            </w:r>
          </w:p>
        </w:tc>
        <w:tc>
          <w:tcPr>
            <w:tcW w:w="814" w:type="pct"/>
            <w:shd w:val="clear" w:color="auto" w:fill="auto"/>
            <w:vAlign w:val="center"/>
          </w:tcPr>
          <w:p w14:paraId="0E5E0D9B" w14:textId="77777777" w:rsidR="00764366" w:rsidRPr="00400F05" w:rsidRDefault="00764366" w:rsidP="0049664B">
            <w:pPr>
              <w:rPr>
                <w:rFonts w:ascii="Arial" w:eastAsia="Times New Roman" w:hAnsi="Arial" w:cs="Arial"/>
                <w:sz w:val="20"/>
                <w:szCs w:val="20"/>
              </w:rPr>
            </w:pPr>
            <w:r w:rsidRPr="00400F05">
              <w:rPr>
                <w:rFonts w:ascii="Arial" w:eastAsia="Times New Roman" w:hAnsi="Arial" w:cs="Arial"/>
                <w:sz w:val="20"/>
                <w:szCs w:val="20"/>
              </w:rPr>
              <w:t>Aceptado</w:t>
            </w:r>
          </w:p>
        </w:tc>
        <w:tc>
          <w:tcPr>
            <w:tcW w:w="1461" w:type="pct"/>
            <w:shd w:val="clear" w:color="auto" w:fill="auto"/>
            <w:vAlign w:val="center"/>
          </w:tcPr>
          <w:p w14:paraId="493CB4F2" w14:textId="77777777" w:rsidR="00764366" w:rsidRPr="00400F05" w:rsidRDefault="00764366" w:rsidP="0049664B">
            <w:pPr>
              <w:rPr>
                <w:rFonts w:ascii="Arial" w:eastAsia="Times New Roman" w:hAnsi="Arial" w:cs="Arial"/>
                <w:sz w:val="20"/>
                <w:szCs w:val="20"/>
              </w:rPr>
            </w:pPr>
            <w:r w:rsidRPr="00400F05">
              <w:rPr>
                <w:rFonts w:ascii="Arial" w:eastAsia="Times New Roman" w:hAnsi="Arial" w:cs="Arial"/>
                <w:sz w:val="20"/>
                <w:szCs w:val="20"/>
              </w:rPr>
              <w:t>Seguimiento con correo del 13-05-2024</w:t>
            </w:r>
          </w:p>
        </w:tc>
      </w:tr>
      <w:tr w:rsidR="00764366" w:rsidRPr="00400F05" w14:paraId="4B017F11" w14:textId="77777777" w:rsidTr="00764366">
        <w:trPr>
          <w:trHeight w:val="656"/>
        </w:trPr>
        <w:tc>
          <w:tcPr>
            <w:tcW w:w="2725" w:type="pct"/>
            <w:shd w:val="clear" w:color="auto" w:fill="auto"/>
            <w:vAlign w:val="center"/>
          </w:tcPr>
          <w:p w14:paraId="79ABBBD8" w14:textId="77777777" w:rsidR="00764366" w:rsidRPr="00400F05" w:rsidRDefault="00764366" w:rsidP="0049664B">
            <w:pPr>
              <w:rPr>
                <w:rFonts w:ascii="Arial" w:eastAsia="Times New Roman" w:hAnsi="Arial" w:cs="Arial"/>
                <w:sz w:val="20"/>
                <w:szCs w:val="20"/>
              </w:rPr>
            </w:pPr>
            <w:r w:rsidRPr="00400F05">
              <w:rPr>
                <w:rFonts w:ascii="Arial" w:eastAsia="Times New Roman" w:hAnsi="Arial" w:cs="Arial"/>
                <w:sz w:val="20"/>
                <w:szCs w:val="20"/>
              </w:rPr>
              <w:t>Gina Rivera Hernández, profesora de la Universidad de Costa Rica, sede Guanacaste</w:t>
            </w:r>
          </w:p>
        </w:tc>
        <w:tc>
          <w:tcPr>
            <w:tcW w:w="814" w:type="pct"/>
            <w:shd w:val="clear" w:color="auto" w:fill="auto"/>
            <w:vAlign w:val="center"/>
          </w:tcPr>
          <w:p w14:paraId="4C525889" w14:textId="77777777" w:rsidR="00764366" w:rsidRPr="00400F05" w:rsidRDefault="00764366" w:rsidP="0049664B">
            <w:pPr>
              <w:rPr>
                <w:rFonts w:ascii="Arial" w:eastAsia="Times New Roman" w:hAnsi="Arial" w:cs="Arial"/>
                <w:sz w:val="20"/>
                <w:szCs w:val="20"/>
              </w:rPr>
            </w:pPr>
            <w:r w:rsidRPr="00400F05">
              <w:rPr>
                <w:rFonts w:ascii="Arial" w:eastAsia="Times New Roman" w:hAnsi="Arial" w:cs="Arial"/>
                <w:sz w:val="20"/>
                <w:szCs w:val="20"/>
              </w:rPr>
              <w:t>Aceptado</w:t>
            </w:r>
          </w:p>
        </w:tc>
        <w:tc>
          <w:tcPr>
            <w:tcW w:w="1461" w:type="pct"/>
            <w:shd w:val="clear" w:color="auto" w:fill="auto"/>
            <w:vAlign w:val="center"/>
          </w:tcPr>
          <w:p w14:paraId="0E1B5E68" w14:textId="77777777" w:rsidR="00764366" w:rsidRPr="00400F05" w:rsidRDefault="00764366" w:rsidP="0049664B">
            <w:pPr>
              <w:rPr>
                <w:rFonts w:ascii="Arial" w:eastAsia="Times New Roman" w:hAnsi="Arial" w:cs="Arial"/>
                <w:sz w:val="20"/>
                <w:szCs w:val="20"/>
              </w:rPr>
            </w:pPr>
            <w:r w:rsidRPr="00400F05">
              <w:rPr>
                <w:rFonts w:ascii="Arial" w:eastAsia="Times New Roman" w:hAnsi="Arial" w:cs="Arial"/>
                <w:sz w:val="20"/>
                <w:szCs w:val="20"/>
              </w:rPr>
              <w:t>Seguimiento con correo del 13-05-2024</w:t>
            </w:r>
          </w:p>
        </w:tc>
      </w:tr>
      <w:tr w:rsidR="00764366" w:rsidRPr="00400F05" w14:paraId="688C724F" w14:textId="77777777" w:rsidTr="00764366">
        <w:trPr>
          <w:trHeight w:val="899"/>
        </w:trPr>
        <w:tc>
          <w:tcPr>
            <w:tcW w:w="2725" w:type="pct"/>
            <w:shd w:val="clear" w:color="auto" w:fill="auto"/>
            <w:vAlign w:val="center"/>
          </w:tcPr>
          <w:p w14:paraId="795FE89F" w14:textId="77777777" w:rsidR="00764366" w:rsidRPr="00400F05" w:rsidRDefault="00764366" w:rsidP="0049664B">
            <w:pPr>
              <w:rPr>
                <w:rFonts w:ascii="Arial" w:eastAsia="Times New Roman" w:hAnsi="Arial" w:cs="Arial"/>
                <w:sz w:val="20"/>
                <w:szCs w:val="20"/>
              </w:rPr>
            </w:pPr>
            <w:r w:rsidRPr="00400F05">
              <w:rPr>
                <w:rFonts w:ascii="Arial" w:eastAsia="Times New Roman" w:hAnsi="Arial" w:cs="Arial"/>
                <w:sz w:val="20"/>
                <w:szCs w:val="20"/>
              </w:rPr>
              <w:t>Arnoldo Rodríguez Espinoza, profesor de la Universidad Estatal a Distancia y funcionario del Ministerio de Educación Pública</w:t>
            </w:r>
          </w:p>
        </w:tc>
        <w:tc>
          <w:tcPr>
            <w:tcW w:w="814" w:type="pct"/>
            <w:shd w:val="clear" w:color="auto" w:fill="auto"/>
            <w:vAlign w:val="center"/>
          </w:tcPr>
          <w:p w14:paraId="6F6C12AC" w14:textId="77777777" w:rsidR="00764366" w:rsidRPr="00400F05" w:rsidRDefault="00764366" w:rsidP="0049664B">
            <w:pPr>
              <w:rPr>
                <w:rFonts w:ascii="Arial" w:eastAsia="Times New Roman" w:hAnsi="Arial" w:cs="Arial"/>
                <w:sz w:val="20"/>
                <w:szCs w:val="20"/>
              </w:rPr>
            </w:pPr>
            <w:r w:rsidRPr="00400F05">
              <w:rPr>
                <w:rFonts w:ascii="Arial" w:eastAsia="Times New Roman" w:hAnsi="Arial" w:cs="Arial"/>
                <w:sz w:val="20"/>
                <w:szCs w:val="20"/>
              </w:rPr>
              <w:t>Pendiente</w:t>
            </w:r>
          </w:p>
        </w:tc>
        <w:tc>
          <w:tcPr>
            <w:tcW w:w="1461" w:type="pct"/>
            <w:shd w:val="clear" w:color="auto" w:fill="auto"/>
            <w:vAlign w:val="center"/>
          </w:tcPr>
          <w:p w14:paraId="20153484" w14:textId="77777777" w:rsidR="00764366" w:rsidRPr="00400F05" w:rsidRDefault="00764366" w:rsidP="0049664B">
            <w:pPr>
              <w:rPr>
                <w:rFonts w:ascii="Arial" w:eastAsia="Times New Roman" w:hAnsi="Arial" w:cs="Arial"/>
                <w:sz w:val="20"/>
                <w:szCs w:val="20"/>
              </w:rPr>
            </w:pPr>
            <w:r w:rsidRPr="00400F05">
              <w:rPr>
                <w:rFonts w:ascii="Arial" w:eastAsia="Times New Roman" w:hAnsi="Arial" w:cs="Arial"/>
                <w:sz w:val="20"/>
                <w:szCs w:val="20"/>
              </w:rPr>
              <w:t>Oficio DGAN-DG-221-2024 del 13-05-2024 y seguimiento correo del 28-05-2024</w:t>
            </w:r>
          </w:p>
        </w:tc>
      </w:tr>
      <w:tr w:rsidR="00764366" w:rsidRPr="00400F05" w14:paraId="3B1C3C07" w14:textId="77777777" w:rsidTr="00764366">
        <w:trPr>
          <w:trHeight w:val="890"/>
        </w:trPr>
        <w:tc>
          <w:tcPr>
            <w:tcW w:w="2725" w:type="pct"/>
            <w:shd w:val="clear" w:color="auto" w:fill="auto"/>
            <w:vAlign w:val="center"/>
          </w:tcPr>
          <w:p w14:paraId="74E1ECAF" w14:textId="77777777" w:rsidR="00764366" w:rsidRPr="00400F05" w:rsidRDefault="00764366" w:rsidP="0049664B">
            <w:pPr>
              <w:rPr>
                <w:rFonts w:ascii="Arial" w:eastAsia="Times New Roman" w:hAnsi="Arial" w:cs="Arial"/>
                <w:sz w:val="20"/>
                <w:szCs w:val="20"/>
              </w:rPr>
            </w:pPr>
            <w:r w:rsidRPr="00400F05">
              <w:rPr>
                <w:rFonts w:ascii="Arial" w:eastAsia="Times New Roman" w:hAnsi="Arial" w:cs="Arial"/>
                <w:sz w:val="20"/>
                <w:szCs w:val="20"/>
              </w:rPr>
              <w:t>Mauricio Meléndez Obando, miembro de la AGHCR y de la ACCG. El Afrodescendiente en Guanacaste.</w:t>
            </w:r>
          </w:p>
        </w:tc>
        <w:tc>
          <w:tcPr>
            <w:tcW w:w="814" w:type="pct"/>
            <w:shd w:val="clear" w:color="auto" w:fill="auto"/>
            <w:vAlign w:val="center"/>
          </w:tcPr>
          <w:p w14:paraId="1A41FBEC" w14:textId="77777777" w:rsidR="00764366" w:rsidRPr="00400F05" w:rsidRDefault="00764366" w:rsidP="0049664B">
            <w:pPr>
              <w:rPr>
                <w:rFonts w:ascii="Arial" w:eastAsia="Times New Roman" w:hAnsi="Arial" w:cs="Arial"/>
                <w:sz w:val="20"/>
                <w:szCs w:val="20"/>
              </w:rPr>
            </w:pPr>
            <w:r w:rsidRPr="00400F05">
              <w:rPr>
                <w:rFonts w:ascii="Arial" w:eastAsia="Times New Roman" w:hAnsi="Arial" w:cs="Arial"/>
                <w:sz w:val="20"/>
                <w:szCs w:val="20"/>
              </w:rPr>
              <w:t>Pendiente</w:t>
            </w:r>
          </w:p>
        </w:tc>
        <w:tc>
          <w:tcPr>
            <w:tcW w:w="1461" w:type="pct"/>
            <w:shd w:val="clear" w:color="auto" w:fill="auto"/>
            <w:vAlign w:val="center"/>
          </w:tcPr>
          <w:p w14:paraId="706A5A6F" w14:textId="77777777" w:rsidR="00764366" w:rsidRPr="00400F05" w:rsidRDefault="00764366" w:rsidP="0049664B">
            <w:pPr>
              <w:rPr>
                <w:rFonts w:ascii="Arial" w:eastAsia="Times New Roman" w:hAnsi="Arial" w:cs="Arial"/>
                <w:sz w:val="20"/>
                <w:szCs w:val="20"/>
              </w:rPr>
            </w:pPr>
            <w:r w:rsidRPr="00400F05">
              <w:rPr>
                <w:rFonts w:ascii="Arial" w:eastAsia="Times New Roman" w:hAnsi="Arial" w:cs="Arial"/>
                <w:sz w:val="20"/>
                <w:szCs w:val="20"/>
              </w:rPr>
              <w:t>Oficio DGAN-DG-135-2024 del 11-03-2024 y seguimiento correo del 29-05-2024</w:t>
            </w:r>
          </w:p>
        </w:tc>
      </w:tr>
      <w:tr w:rsidR="00764366" w:rsidRPr="00400F05" w14:paraId="24CBEF0C" w14:textId="77777777" w:rsidTr="00764366">
        <w:trPr>
          <w:trHeight w:val="1061"/>
        </w:trPr>
        <w:tc>
          <w:tcPr>
            <w:tcW w:w="2725" w:type="pct"/>
            <w:shd w:val="clear" w:color="auto" w:fill="auto"/>
            <w:vAlign w:val="center"/>
          </w:tcPr>
          <w:p w14:paraId="014253A1" w14:textId="77777777" w:rsidR="00764366" w:rsidRPr="00400F05" w:rsidRDefault="00764366" w:rsidP="0049664B">
            <w:pPr>
              <w:rPr>
                <w:rFonts w:ascii="Arial" w:eastAsia="Times New Roman" w:hAnsi="Arial" w:cs="Arial"/>
                <w:sz w:val="20"/>
                <w:szCs w:val="20"/>
              </w:rPr>
            </w:pPr>
            <w:r w:rsidRPr="00400F05">
              <w:rPr>
                <w:rFonts w:ascii="Arial" w:eastAsia="Times New Roman" w:hAnsi="Arial" w:cs="Arial"/>
                <w:sz w:val="20"/>
                <w:szCs w:val="20"/>
              </w:rPr>
              <w:t>Carlos Alberto Pacheco Ureña, Restaurador del Departamento de Conservación. Artículo sobre la restauración del Acta de la Anexión del Partido de Nicoya a Costa Rica</w:t>
            </w:r>
          </w:p>
        </w:tc>
        <w:tc>
          <w:tcPr>
            <w:tcW w:w="814" w:type="pct"/>
            <w:shd w:val="clear" w:color="auto" w:fill="auto"/>
            <w:vAlign w:val="center"/>
          </w:tcPr>
          <w:p w14:paraId="688EE7EE" w14:textId="77777777" w:rsidR="00764366" w:rsidRPr="00400F05" w:rsidRDefault="00764366" w:rsidP="0049664B">
            <w:pPr>
              <w:rPr>
                <w:rFonts w:ascii="Arial" w:eastAsia="Times New Roman" w:hAnsi="Arial" w:cs="Arial"/>
                <w:sz w:val="20"/>
                <w:szCs w:val="20"/>
              </w:rPr>
            </w:pPr>
            <w:r w:rsidRPr="00400F05">
              <w:rPr>
                <w:rFonts w:ascii="Arial" w:eastAsia="Times New Roman" w:hAnsi="Arial" w:cs="Arial"/>
                <w:sz w:val="20"/>
                <w:szCs w:val="20"/>
              </w:rPr>
              <w:t>Recibido</w:t>
            </w:r>
          </w:p>
        </w:tc>
        <w:tc>
          <w:tcPr>
            <w:tcW w:w="1461" w:type="pct"/>
            <w:shd w:val="clear" w:color="auto" w:fill="auto"/>
            <w:vAlign w:val="center"/>
          </w:tcPr>
          <w:p w14:paraId="4D648840" w14:textId="77777777" w:rsidR="00764366" w:rsidRPr="00400F05" w:rsidRDefault="00764366" w:rsidP="0049664B">
            <w:pPr>
              <w:rPr>
                <w:rFonts w:ascii="Arial" w:eastAsia="Times New Roman" w:hAnsi="Arial" w:cs="Arial"/>
                <w:sz w:val="20"/>
                <w:szCs w:val="20"/>
              </w:rPr>
            </w:pPr>
            <w:r w:rsidRPr="00400F05">
              <w:rPr>
                <w:rFonts w:ascii="Arial" w:eastAsia="Times New Roman" w:hAnsi="Arial" w:cs="Arial"/>
                <w:sz w:val="20"/>
                <w:szCs w:val="20"/>
              </w:rPr>
              <w:t>Requiere ajustar el artículo a las normas de publicación</w:t>
            </w:r>
          </w:p>
        </w:tc>
      </w:tr>
      <w:tr w:rsidR="00764366" w:rsidRPr="00400F05" w14:paraId="632D66E2" w14:textId="77777777" w:rsidTr="00764366">
        <w:trPr>
          <w:trHeight w:val="1075"/>
        </w:trPr>
        <w:tc>
          <w:tcPr>
            <w:tcW w:w="2725" w:type="pct"/>
            <w:shd w:val="clear" w:color="auto" w:fill="auto"/>
            <w:vAlign w:val="center"/>
          </w:tcPr>
          <w:p w14:paraId="5AE82CE5" w14:textId="77777777" w:rsidR="00764366" w:rsidRPr="00400F05" w:rsidRDefault="00764366" w:rsidP="0049664B">
            <w:pPr>
              <w:rPr>
                <w:rFonts w:ascii="Arial" w:eastAsia="Times New Roman" w:hAnsi="Arial" w:cs="Arial"/>
                <w:color w:val="000000"/>
                <w:sz w:val="20"/>
                <w:szCs w:val="20"/>
              </w:rPr>
            </w:pPr>
            <w:r w:rsidRPr="00400F05">
              <w:rPr>
                <w:rFonts w:ascii="Arial" w:eastAsia="Times New Roman" w:hAnsi="Arial" w:cs="Arial"/>
                <w:color w:val="000000"/>
                <w:sz w:val="20"/>
                <w:szCs w:val="20"/>
              </w:rPr>
              <w:t>Natalia Cantillano Mora, Coordinadora de la Unidad Servicios Técnicos Archivísticos del Departamento Servicios Técnicos Archivísticos. Artículo sobre la situación archivística de la Provincia de Guanacaste.</w:t>
            </w:r>
          </w:p>
        </w:tc>
        <w:tc>
          <w:tcPr>
            <w:tcW w:w="814" w:type="pct"/>
            <w:shd w:val="clear" w:color="auto" w:fill="auto"/>
            <w:vAlign w:val="center"/>
          </w:tcPr>
          <w:p w14:paraId="180F3C76" w14:textId="77777777" w:rsidR="00764366" w:rsidRPr="00400F05" w:rsidRDefault="00764366" w:rsidP="0049664B">
            <w:pPr>
              <w:rPr>
                <w:rFonts w:ascii="Arial" w:eastAsia="Times New Roman" w:hAnsi="Arial" w:cs="Arial"/>
                <w:sz w:val="20"/>
                <w:szCs w:val="20"/>
              </w:rPr>
            </w:pPr>
            <w:r w:rsidRPr="00400F05">
              <w:rPr>
                <w:rFonts w:ascii="Arial" w:eastAsia="Times New Roman" w:hAnsi="Arial" w:cs="Arial"/>
                <w:sz w:val="20"/>
                <w:szCs w:val="20"/>
              </w:rPr>
              <w:t>Pendiente</w:t>
            </w:r>
          </w:p>
        </w:tc>
        <w:tc>
          <w:tcPr>
            <w:tcW w:w="1461" w:type="pct"/>
            <w:shd w:val="clear" w:color="auto" w:fill="auto"/>
            <w:vAlign w:val="center"/>
          </w:tcPr>
          <w:p w14:paraId="1B8F4A98" w14:textId="77777777" w:rsidR="00764366" w:rsidRPr="00400F05" w:rsidRDefault="00764366" w:rsidP="0049664B">
            <w:pPr>
              <w:rPr>
                <w:rFonts w:ascii="Arial" w:eastAsia="Times New Roman" w:hAnsi="Arial" w:cs="Arial"/>
                <w:color w:val="000000"/>
                <w:sz w:val="20"/>
                <w:szCs w:val="20"/>
              </w:rPr>
            </w:pPr>
            <w:r w:rsidRPr="00400F05">
              <w:rPr>
                <w:rFonts w:ascii="Arial" w:eastAsia="Times New Roman" w:hAnsi="Arial" w:cs="Arial"/>
                <w:color w:val="000000"/>
                <w:sz w:val="20"/>
                <w:szCs w:val="20"/>
              </w:rPr>
              <w:t>Oficio DGAN-DG-465-2023 del 1-10-2023</w:t>
            </w:r>
          </w:p>
        </w:tc>
      </w:tr>
    </w:tbl>
    <w:p w14:paraId="6F9D6049" w14:textId="77777777" w:rsidR="00400F05" w:rsidRDefault="00400F05" w:rsidP="00E103F9">
      <w:pPr>
        <w:spacing w:after="0" w:line="480" w:lineRule="auto"/>
        <w:jc w:val="both"/>
        <w:rPr>
          <w:rFonts w:ascii="Arial" w:hAnsi="Arial" w:cs="Arial"/>
        </w:rPr>
      </w:pPr>
    </w:p>
    <w:p w14:paraId="23B24CAF" w14:textId="01E1E6F2" w:rsidR="008F635B" w:rsidRDefault="008F635B" w:rsidP="00E103F9">
      <w:pPr>
        <w:spacing w:after="0" w:line="480" w:lineRule="auto"/>
        <w:jc w:val="both"/>
        <w:rPr>
          <w:rFonts w:ascii="Arial" w:hAnsi="Arial" w:cs="Arial"/>
        </w:rPr>
      </w:pPr>
      <w:r>
        <w:rPr>
          <w:rFonts w:ascii="Arial" w:hAnsi="Arial" w:cs="Arial"/>
        </w:rPr>
        <w:t>Señora Campos Ramírez: en este cuadro hemos incorporado todos los artículos que esperamos recibir para la Sección Dossier Monográfico que este año dedicamos al bicentenario de la Anexión del Partido de Nicoya a Costa Rica</w:t>
      </w:r>
      <w:r w:rsidR="00DD05B3">
        <w:rPr>
          <w:rFonts w:ascii="Arial" w:hAnsi="Arial" w:cs="Arial"/>
        </w:rPr>
        <w:t>, tal como lo acordó esta comisión</w:t>
      </w:r>
      <w:r>
        <w:rPr>
          <w:rFonts w:ascii="Arial" w:hAnsi="Arial" w:cs="Arial"/>
        </w:rPr>
        <w:t>. Como pueden apreciar de los ocho propuestos, tenemos cuatro aceptados, uno recibido y tres pendientes, en todos los casos hay seguimientos que hemos realizado para verificar el estado de cada uno. Es importante mencionar que tenemos pendiente decidir la persona que pueda escribir la presentación de esta sección, recordemos que la presentación del Dossier del bicentenario de la Independencia en el 2021 la realizó doña Luz Alba Chacón León, quien me indicó que con gusto puede colaborar con la RAN en lo que sea necesario. -----------------</w:t>
      </w:r>
      <w:r w:rsidR="00BB1D9B">
        <w:rPr>
          <w:rFonts w:ascii="Arial" w:hAnsi="Arial" w:cs="Arial"/>
        </w:rPr>
        <w:t>-------------------------------------------------------------------------------------</w:t>
      </w:r>
      <w:r>
        <w:rPr>
          <w:rFonts w:ascii="Arial" w:hAnsi="Arial" w:cs="Arial"/>
        </w:rPr>
        <w:t>-----------</w:t>
      </w:r>
    </w:p>
    <w:p w14:paraId="2D467893" w14:textId="3780A6CA" w:rsidR="008F635B" w:rsidRDefault="00AE7FCD" w:rsidP="00E103F9">
      <w:pPr>
        <w:spacing w:after="0" w:line="480" w:lineRule="auto"/>
        <w:jc w:val="both"/>
        <w:rPr>
          <w:rFonts w:ascii="Arial" w:hAnsi="Arial" w:cs="Arial"/>
        </w:rPr>
      </w:pPr>
      <w:r>
        <w:rPr>
          <w:rFonts w:ascii="Arial" w:hAnsi="Arial" w:cs="Arial"/>
        </w:rPr>
        <w:t xml:space="preserve">Señor Jaén García: podemos pedir la colaboración de don Chester Zelaya, quien </w:t>
      </w:r>
      <w:r w:rsidR="00AB5515">
        <w:rPr>
          <w:rFonts w:ascii="Arial" w:hAnsi="Arial" w:cs="Arial"/>
        </w:rPr>
        <w:t>con</w:t>
      </w:r>
      <w:r>
        <w:rPr>
          <w:rFonts w:ascii="Arial" w:hAnsi="Arial" w:cs="Arial"/>
        </w:rPr>
        <w:t xml:space="preserve"> don Luis Fernando Sibaja, </w:t>
      </w:r>
      <w:r w:rsidR="00A45111">
        <w:rPr>
          <w:rFonts w:ascii="Arial" w:hAnsi="Arial" w:cs="Arial"/>
        </w:rPr>
        <w:t xml:space="preserve">escribieron un </w:t>
      </w:r>
      <w:r>
        <w:rPr>
          <w:rFonts w:ascii="Arial" w:hAnsi="Arial" w:cs="Arial"/>
        </w:rPr>
        <w:t xml:space="preserve">libro sobre la Anexión del Partido de Nicoya. También me permito consultar a doña Gabriela Soto, que posibilidad hay </w:t>
      </w:r>
      <w:r w:rsidR="00A45111">
        <w:rPr>
          <w:rFonts w:ascii="Arial" w:hAnsi="Arial" w:cs="Arial"/>
        </w:rPr>
        <w:t>de</w:t>
      </w:r>
      <w:r>
        <w:rPr>
          <w:rFonts w:ascii="Arial" w:hAnsi="Arial" w:cs="Arial"/>
        </w:rPr>
        <w:t xml:space="preserve"> publicar al final de este Dossier los documentos que fueron declarados Memoria del Mundo.</w:t>
      </w:r>
      <w:r w:rsidR="00AB5515">
        <w:rPr>
          <w:rFonts w:ascii="Arial" w:hAnsi="Arial" w:cs="Arial"/>
        </w:rPr>
        <w:t xml:space="preserve"> ---------------------------------------------------------</w:t>
      </w:r>
    </w:p>
    <w:p w14:paraId="2AA71BBD" w14:textId="29292166" w:rsidR="00AB5515" w:rsidRDefault="00AB5515" w:rsidP="00E103F9">
      <w:pPr>
        <w:spacing w:after="0" w:line="480" w:lineRule="auto"/>
        <w:jc w:val="both"/>
        <w:rPr>
          <w:rFonts w:ascii="Arial" w:hAnsi="Arial" w:cs="Arial"/>
        </w:rPr>
      </w:pPr>
      <w:r>
        <w:rPr>
          <w:rFonts w:ascii="Arial" w:hAnsi="Arial" w:cs="Arial"/>
        </w:rPr>
        <w:t xml:space="preserve">Señora Soto Grant: me parece que es importante verificar si estos documentos se van a publicar con la Imprenta Nacional para no duplicar el trabajo. En todo caso, podemos hacer una publicación por separado con todos los documentos. Además, </w:t>
      </w:r>
      <w:r w:rsidR="00A45111">
        <w:rPr>
          <w:rFonts w:ascii="Arial" w:hAnsi="Arial" w:cs="Arial"/>
        </w:rPr>
        <w:t>que también se va a publicar el guion científico de la exposición documental y se van a incluir algunos documentos.</w:t>
      </w:r>
      <w:r w:rsidR="00DD0368">
        <w:rPr>
          <w:rFonts w:ascii="Arial" w:hAnsi="Arial" w:cs="Arial"/>
        </w:rPr>
        <w:t xml:space="preserve"> --------------------------------------------------</w:t>
      </w:r>
    </w:p>
    <w:p w14:paraId="56F83875" w14:textId="3BC7800A" w:rsidR="00DD0368" w:rsidRDefault="00DD0368" w:rsidP="00E103F9">
      <w:pPr>
        <w:spacing w:after="0" w:line="480" w:lineRule="auto"/>
        <w:jc w:val="both"/>
        <w:rPr>
          <w:rFonts w:ascii="Arial" w:hAnsi="Arial" w:cs="Arial"/>
        </w:rPr>
      </w:pPr>
      <w:r>
        <w:rPr>
          <w:rFonts w:ascii="Arial" w:hAnsi="Arial" w:cs="Arial"/>
        </w:rPr>
        <w:t>Señora Campos Ramírez: otra propuesta es que los historiadores Franklin Alvarado y Alejandra Chavarría, quienes escribieron el guion científico para la exposición</w:t>
      </w:r>
      <w:r w:rsidR="00CC0DAB">
        <w:rPr>
          <w:rFonts w:ascii="Arial" w:hAnsi="Arial" w:cs="Arial"/>
        </w:rPr>
        <w:t xml:space="preserve"> documental</w:t>
      </w:r>
      <w:r>
        <w:rPr>
          <w:rFonts w:ascii="Arial" w:hAnsi="Arial" w:cs="Arial"/>
        </w:rPr>
        <w:t xml:space="preserve">, escribieran un artículo sobre la experiencia </w:t>
      </w:r>
      <w:r w:rsidR="00CC0DAB">
        <w:rPr>
          <w:rFonts w:ascii="Arial" w:hAnsi="Arial" w:cs="Arial"/>
        </w:rPr>
        <w:t>en</w:t>
      </w:r>
      <w:r>
        <w:rPr>
          <w:rFonts w:ascii="Arial" w:hAnsi="Arial" w:cs="Arial"/>
        </w:rPr>
        <w:t xml:space="preserve"> este proyecto de investigación, sin embargo, han estado muy ocupados apoyando la exposición documental, por lo que no tenemos certeza que puedan escribir este artículo.</w:t>
      </w:r>
      <w:r w:rsidR="00CE3A18">
        <w:rPr>
          <w:rFonts w:ascii="Arial" w:hAnsi="Arial" w:cs="Arial"/>
        </w:rPr>
        <w:t xml:space="preserve"> Por otra parte, efectivamente con la Imprenta Nacional estamos publicando una memoria de este acontecimiento histórico, pero no todos los documentos, sino una selección.</w:t>
      </w:r>
      <w:r>
        <w:rPr>
          <w:rFonts w:ascii="Arial" w:hAnsi="Arial" w:cs="Arial"/>
        </w:rPr>
        <w:t xml:space="preserve"> --------</w:t>
      </w:r>
    </w:p>
    <w:p w14:paraId="55D6F77F" w14:textId="3EFD9D68" w:rsidR="00DD0368" w:rsidRDefault="00D218BE" w:rsidP="00E103F9">
      <w:pPr>
        <w:spacing w:after="0" w:line="480" w:lineRule="auto"/>
        <w:jc w:val="both"/>
        <w:rPr>
          <w:rFonts w:ascii="Arial" w:hAnsi="Arial" w:cs="Arial"/>
        </w:rPr>
      </w:pPr>
      <w:r>
        <w:rPr>
          <w:rFonts w:ascii="Arial" w:hAnsi="Arial" w:cs="Arial"/>
        </w:rPr>
        <w:t xml:space="preserve">Señora Soto Grant: me gustaría aclarar </w:t>
      </w:r>
      <w:r w:rsidR="004467EE">
        <w:rPr>
          <w:rFonts w:ascii="Arial" w:hAnsi="Arial" w:cs="Arial"/>
        </w:rPr>
        <w:t xml:space="preserve">nuevamente </w:t>
      </w:r>
      <w:r>
        <w:rPr>
          <w:rFonts w:ascii="Arial" w:hAnsi="Arial" w:cs="Arial"/>
        </w:rPr>
        <w:t>que también vamos a hacer una publicación del guion científico de la exposición documental. -------------------------------------------------------------------------</w:t>
      </w:r>
    </w:p>
    <w:p w14:paraId="400DDD95" w14:textId="2E28C4C0" w:rsidR="007377F5" w:rsidRPr="00F1713C" w:rsidRDefault="00ED4107" w:rsidP="00400F05">
      <w:pPr>
        <w:spacing w:after="0" w:line="480" w:lineRule="auto"/>
        <w:jc w:val="both"/>
        <w:rPr>
          <w:rFonts w:ascii="Arial" w:hAnsi="Arial" w:cs="Arial"/>
        </w:rPr>
      </w:pPr>
      <w:r w:rsidRPr="00F1713C">
        <w:rPr>
          <w:rFonts w:ascii="Arial" w:hAnsi="Arial" w:cs="Arial"/>
          <w:b/>
          <w:bCs/>
        </w:rPr>
        <w:t xml:space="preserve">ACUERDO </w:t>
      </w:r>
      <w:r w:rsidR="004467EE">
        <w:rPr>
          <w:rFonts w:ascii="Arial" w:hAnsi="Arial" w:cs="Arial"/>
          <w:b/>
          <w:bCs/>
        </w:rPr>
        <w:t>6</w:t>
      </w:r>
      <w:r w:rsidRPr="00F1713C">
        <w:rPr>
          <w:rFonts w:ascii="Arial" w:hAnsi="Arial" w:cs="Arial"/>
          <w:b/>
          <w:bCs/>
        </w:rPr>
        <w:t>:</w:t>
      </w:r>
      <w:r w:rsidRPr="00F1713C">
        <w:rPr>
          <w:rFonts w:ascii="Arial" w:hAnsi="Arial" w:cs="Arial"/>
        </w:rPr>
        <w:t xml:space="preserve"> </w:t>
      </w:r>
      <w:r w:rsidR="00F1713C" w:rsidRPr="00F1713C">
        <w:rPr>
          <w:rFonts w:ascii="Arial" w:hAnsi="Arial" w:cs="Arial"/>
        </w:rPr>
        <w:t>Solicitar al señor Chester Zelaya</w:t>
      </w:r>
      <w:r w:rsidR="00F1713C">
        <w:rPr>
          <w:rFonts w:ascii="Arial" w:hAnsi="Arial" w:cs="Arial"/>
        </w:rPr>
        <w:t xml:space="preserve">, Historiador, la colaboración para escribir la presentación de la Sección Dossier Monográfico de la Revista del Archivo Nacional, edición 2024, dedicada al bicentenario de la Anexión del Partido de Nicoya a Costa Rica. De aceptar esta invitación, seguidamente se le harán llegar los artículos que se reciban para publicar en esta sección para su </w:t>
      </w:r>
      <w:r w:rsidR="00F1713C">
        <w:rPr>
          <w:rFonts w:ascii="Arial" w:hAnsi="Arial" w:cs="Arial"/>
        </w:rPr>
        <w:lastRenderedPageBreak/>
        <w:t>estimable consideración.</w:t>
      </w:r>
      <w:r w:rsidR="00D13E8C">
        <w:rPr>
          <w:rFonts w:ascii="Arial" w:hAnsi="Arial" w:cs="Arial"/>
        </w:rPr>
        <w:t xml:space="preserve"> Sería un honor </w:t>
      </w:r>
      <w:r w:rsidR="00F66E35">
        <w:rPr>
          <w:rFonts w:ascii="Arial" w:hAnsi="Arial" w:cs="Arial"/>
        </w:rPr>
        <w:t xml:space="preserve">para el Archivo Nacional </w:t>
      </w:r>
      <w:r w:rsidR="00D13E8C">
        <w:rPr>
          <w:rFonts w:ascii="Arial" w:hAnsi="Arial" w:cs="Arial"/>
        </w:rPr>
        <w:t>que la presentación del Dossier Monográfico de la RAN 2024 fuese escrita por su estimable persona.</w:t>
      </w:r>
      <w:r w:rsidR="00F1713C">
        <w:rPr>
          <w:rFonts w:ascii="Arial" w:hAnsi="Arial" w:cs="Arial"/>
        </w:rPr>
        <w:t xml:space="preserve"> Enviar copia de este acuerdo a las señoras Carmen Elena Campos Ramírez, Directora General, Ivannia Valverde Guevara, Subdirectora General, Maureen Herrera Brenes, Coordinadora y Gabriela Soto Grant, Diseñadora gráfica, ambas de la Unidad Proyección Institucional. Aprobado por unanimidad. </w:t>
      </w:r>
      <w:r w:rsidR="00F1713C" w:rsidRPr="00F1713C">
        <w:rPr>
          <w:rFonts w:ascii="Arial" w:hAnsi="Arial" w:cs="Arial"/>
          <w:b/>
          <w:bCs/>
        </w:rPr>
        <w:t>ACUERDO FIRME</w:t>
      </w:r>
      <w:r w:rsidR="00F1713C">
        <w:rPr>
          <w:rFonts w:ascii="Arial" w:hAnsi="Arial" w:cs="Arial"/>
        </w:rPr>
        <w:t xml:space="preserve">. </w:t>
      </w:r>
    </w:p>
    <w:p w14:paraId="628EFCB8" w14:textId="232E3A30" w:rsidR="00282FEF" w:rsidRPr="00282FEF" w:rsidRDefault="00282FEF" w:rsidP="00282FEF">
      <w:pPr>
        <w:spacing w:line="360" w:lineRule="auto"/>
        <w:jc w:val="both"/>
        <w:rPr>
          <w:rFonts w:ascii="Arial" w:hAnsi="Arial" w:cs="Arial"/>
        </w:rPr>
      </w:pPr>
      <w:r w:rsidRPr="00282FEF">
        <w:rPr>
          <w:rFonts w:ascii="Arial" w:hAnsi="Arial" w:cs="Arial"/>
          <w:b/>
          <w:bCs/>
        </w:rPr>
        <w:t xml:space="preserve">Artículo </w:t>
      </w:r>
      <w:r w:rsidR="005B108F">
        <w:rPr>
          <w:rFonts w:ascii="Arial" w:hAnsi="Arial" w:cs="Arial"/>
          <w:b/>
          <w:bCs/>
        </w:rPr>
        <w:t>7</w:t>
      </w:r>
      <w:r w:rsidRPr="00282FEF">
        <w:rPr>
          <w:rFonts w:ascii="Arial" w:hAnsi="Arial" w:cs="Arial"/>
          <w:b/>
          <w:bCs/>
        </w:rPr>
        <w:t>:</w:t>
      </w:r>
      <w:r w:rsidRPr="00282FEF">
        <w:rPr>
          <w:rFonts w:ascii="Arial" w:hAnsi="Arial" w:cs="Arial"/>
        </w:rPr>
        <w:t xml:space="preserve"> Seguimiento a los artículos recibidos para la Revista del Archivo Nacional 2024:</w:t>
      </w:r>
      <w:r w:rsidR="00432A05">
        <w:rPr>
          <w:rFonts w:ascii="Arial" w:hAnsi="Arial" w:cs="Aria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51"/>
        <w:gridCol w:w="2318"/>
        <w:gridCol w:w="2367"/>
        <w:gridCol w:w="2946"/>
      </w:tblGrid>
      <w:tr w:rsidR="00282FEF" w:rsidRPr="00282FEF" w14:paraId="1086A2AE" w14:textId="77777777" w:rsidTr="0049664B">
        <w:trPr>
          <w:trHeight w:val="571"/>
          <w:tblHeader/>
        </w:trPr>
        <w:tc>
          <w:tcPr>
            <w:tcW w:w="1099" w:type="pct"/>
            <w:shd w:val="clear" w:color="auto" w:fill="auto"/>
            <w:hideMark/>
          </w:tcPr>
          <w:p w14:paraId="2281FBFB" w14:textId="77777777" w:rsidR="00282FEF" w:rsidRPr="00282FEF" w:rsidRDefault="00282FEF" w:rsidP="0049664B">
            <w:pPr>
              <w:jc w:val="center"/>
              <w:rPr>
                <w:rFonts w:ascii="Arial" w:eastAsia="Times New Roman" w:hAnsi="Arial" w:cs="Arial"/>
                <w:b/>
                <w:bCs/>
                <w:sz w:val="20"/>
                <w:szCs w:val="20"/>
              </w:rPr>
            </w:pPr>
            <w:r w:rsidRPr="00282FEF">
              <w:rPr>
                <w:rFonts w:ascii="Arial" w:eastAsia="Times New Roman" w:hAnsi="Arial" w:cs="Arial"/>
                <w:b/>
                <w:bCs/>
                <w:sz w:val="20"/>
                <w:szCs w:val="20"/>
              </w:rPr>
              <w:t>Detalles del artículo</w:t>
            </w:r>
          </w:p>
        </w:tc>
        <w:tc>
          <w:tcPr>
            <w:tcW w:w="1185" w:type="pct"/>
            <w:shd w:val="clear" w:color="auto" w:fill="auto"/>
            <w:hideMark/>
          </w:tcPr>
          <w:p w14:paraId="6FAC9D8E" w14:textId="77777777" w:rsidR="00282FEF" w:rsidRPr="00282FEF" w:rsidRDefault="00282FEF" w:rsidP="0049664B">
            <w:pPr>
              <w:jc w:val="center"/>
              <w:rPr>
                <w:rFonts w:ascii="Arial" w:eastAsia="Times New Roman" w:hAnsi="Arial" w:cs="Arial"/>
                <w:b/>
                <w:bCs/>
                <w:sz w:val="20"/>
                <w:szCs w:val="20"/>
              </w:rPr>
            </w:pPr>
            <w:r w:rsidRPr="00282FEF">
              <w:rPr>
                <w:rFonts w:ascii="Arial" w:eastAsia="Times New Roman" w:hAnsi="Arial" w:cs="Arial"/>
                <w:b/>
                <w:bCs/>
                <w:sz w:val="20"/>
                <w:szCs w:val="20"/>
              </w:rPr>
              <w:t>Personas autoras</w:t>
            </w:r>
            <w:r w:rsidRPr="00282FEF">
              <w:rPr>
                <w:rFonts w:ascii="Arial" w:eastAsia="Times New Roman" w:hAnsi="Arial" w:cs="Arial"/>
                <w:b/>
                <w:bCs/>
                <w:sz w:val="20"/>
                <w:szCs w:val="20"/>
              </w:rPr>
              <w:br/>
              <w:t>Fecha recepción</w:t>
            </w:r>
          </w:p>
        </w:tc>
        <w:tc>
          <w:tcPr>
            <w:tcW w:w="1210" w:type="pct"/>
            <w:shd w:val="clear" w:color="auto" w:fill="auto"/>
            <w:hideMark/>
          </w:tcPr>
          <w:p w14:paraId="4C253477" w14:textId="77777777" w:rsidR="00282FEF" w:rsidRPr="00282FEF" w:rsidRDefault="00282FEF" w:rsidP="0049664B">
            <w:pPr>
              <w:jc w:val="center"/>
              <w:rPr>
                <w:rFonts w:ascii="Arial" w:eastAsia="Times New Roman" w:hAnsi="Arial" w:cs="Arial"/>
                <w:b/>
                <w:bCs/>
                <w:sz w:val="20"/>
                <w:szCs w:val="20"/>
              </w:rPr>
            </w:pPr>
            <w:r w:rsidRPr="00282FEF">
              <w:rPr>
                <w:rFonts w:ascii="Arial" w:eastAsia="Times New Roman" w:hAnsi="Arial" w:cs="Arial"/>
                <w:b/>
                <w:bCs/>
                <w:sz w:val="20"/>
                <w:szCs w:val="20"/>
              </w:rPr>
              <w:t>Observaciones de Proyección Institucional</w:t>
            </w:r>
          </w:p>
        </w:tc>
        <w:tc>
          <w:tcPr>
            <w:tcW w:w="1506" w:type="pct"/>
            <w:shd w:val="clear" w:color="auto" w:fill="auto"/>
            <w:hideMark/>
          </w:tcPr>
          <w:p w14:paraId="4A5A9804" w14:textId="77777777" w:rsidR="00282FEF" w:rsidRPr="00282FEF" w:rsidRDefault="00282FEF" w:rsidP="0049664B">
            <w:pPr>
              <w:jc w:val="center"/>
              <w:rPr>
                <w:rFonts w:ascii="Arial" w:eastAsia="Times New Roman" w:hAnsi="Arial" w:cs="Arial"/>
                <w:b/>
                <w:bCs/>
                <w:sz w:val="20"/>
                <w:szCs w:val="20"/>
              </w:rPr>
            </w:pPr>
            <w:r w:rsidRPr="00282FEF">
              <w:rPr>
                <w:rFonts w:ascii="Arial" w:eastAsia="Times New Roman" w:hAnsi="Arial" w:cs="Arial"/>
                <w:b/>
                <w:bCs/>
                <w:sz w:val="20"/>
                <w:szCs w:val="20"/>
              </w:rPr>
              <w:t>Personas revisoras</w:t>
            </w:r>
          </w:p>
        </w:tc>
      </w:tr>
      <w:tr w:rsidR="00282FEF" w:rsidRPr="00282FEF" w14:paraId="765AD855" w14:textId="77777777" w:rsidTr="00282FEF">
        <w:trPr>
          <w:trHeight w:val="116"/>
        </w:trPr>
        <w:tc>
          <w:tcPr>
            <w:tcW w:w="5000" w:type="pct"/>
            <w:gridSpan w:val="4"/>
            <w:shd w:val="clear" w:color="auto" w:fill="auto"/>
          </w:tcPr>
          <w:p w14:paraId="181B9CCB" w14:textId="77777777" w:rsidR="00282FEF" w:rsidRPr="00282FEF" w:rsidRDefault="00282FEF" w:rsidP="0049664B">
            <w:pPr>
              <w:rPr>
                <w:rFonts w:ascii="Arial" w:eastAsia="Times New Roman" w:hAnsi="Arial" w:cs="Arial"/>
                <w:b/>
                <w:bCs/>
                <w:sz w:val="20"/>
                <w:szCs w:val="20"/>
              </w:rPr>
            </w:pPr>
            <w:r w:rsidRPr="00282FEF">
              <w:rPr>
                <w:rFonts w:ascii="Arial" w:eastAsia="Times New Roman" w:hAnsi="Arial" w:cs="Arial"/>
                <w:b/>
                <w:bCs/>
                <w:sz w:val="20"/>
                <w:szCs w:val="20"/>
              </w:rPr>
              <w:t>Sección Archivística:</w:t>
            </w:r>
          </w:p>
        </w:tc>
      </w:tr>
      <w:tr w:rsidR="00282FEF" w:rsidRPr="00282FEF" w14:paraId="67747E7A" w14:textId="77777777" w:rsidTr="0049664B">
        <w:trPr>
          <w:trHeight w:val="1768"/>
        </w:trPr>
        <w:tc>
          <w:tcPr>
            <w:tcW w:w="1099" w:type="pct"/>
            <w:shd w:val="clear" w:color="auto" w:fill="auto"/>
          </w:tcPr>
          <w:p w14:paraId="162A24C0" w14:textId="77777777" w:rsidR="00282FEF" w:rsidRPr="00282FEF" w:rsidRDefault="00282FEF" w:rsidP="0049664B">
            <w:pPr>
              <w:rPr>
                <w:rFonts w:ascii="Arial" w:eastAsia="Times New Roman" w:hAnsi="Arial" w:cs="Arial"/>
                <w:sz w:val="20"/>
                <w:szCs w:val="20"/>
              </w:rPr>
            </w:pPr>
            <w:r w:rsidRPr="00282FEF">
              <w:rPr>
                <w:rFonts w:ascii="Arial" w:eastAsia="Times New Roman" w:hAnsi="Arial" w:cs="Arial"/>
                <w:sz w:val="20"/>
                <w:szCs w:val="20"/>
              </w:rPr>
              <w:t>Análisis de la evolución del proceso de transferencias y rescate de documentos al Archivo Histórico del Archivo Nacional</w:t>
            </w:r>
          </w:p>
        </w:tc>
        <w:tc>
          <w:tcPr>
            <w:tcW w:w="1185" w:type="pct"/>
            <w:shd w:val="clear" w:color="auto" w:fill="auto"/>
          </w:tcPr>
          <w:p w14:paraId="69D09491" w14:textId="77777777" w:rsidR="00282FEF" w:rsidRPr="00282FEF" w:rsidRDefault="00282FEF" w:rsidP="0049664B">
            <w:pPr>
              <w:rPr>
                <w:rFonts w:ascii="Arial" w:eastAsia="Times New Roman" w:hAnsi="Arial" w:cs="Arial"/>
                <w:sz w:val="20"/>
                <w:szCs w:val="20"/>
              </w:rPr>
            </w:pPr>
            <w:r w:rsidRPr="00282FEF">
              <w:rPr>
                <w:rFonts w:ascii="Arial" w:eastAsia="Times New Roman" w:hAnsi="Arial" w:cs="Arial"/>
                <w:sz w:val="20"/>
                <w:szCs w:val="20"/>
              </w:rPr>
              <w:t>Javier Gómez Jiménez</w:t>
            </w:r>
          </w:p>
          <w:p w14:paraId="01E06F13" w14:textId="77777777" w:rsidR="00282FEF" w:rsidRPr="00282FEF" w:rsidRDefault="00A5365D" w:rsidP="0049664B">
            <w:pPr>
              <w:rPr>
                <w:rFonts w:ascii="Arial" w:eastAsia="Times New Roman" w:hAnsi="Arial" w:cs="Arial"/>
                <w:sz w:val="20"/>
                <w:szCs w:val="20"/>
              </w:rPr>
            </w:pPr>
            <w:hyperlink r:id="rId12" w:history="1">
              <w:r w:rsidR="00282FEF" w:rsidRPr="00282FEF">
                <w:rPr>
                  <w:rStyle w:val="Hipervnculo"/>
                  <w:rFonts w:ascii="Arial" w:eastAsia="Times New Roman" w:hAnsi="Arial" w:cs="Arial"/>
                  <w:sz w:val="20"/>
                  <w:szCs w:val="20"/>
                </w:rPr>
                <w:t>jgomez@dgan.go.cr</w:t>
              </w:r>
            </w:hyperlink>
          </w:p>
          <w:p w14:paraId="1A11CAB3" w14:textId="77777777" w:rsidR="00282FEF" w:rsidRPr="00282FEF" w:rsidRDefault="00282FEF" w:rsidP="0049664B">
            <w:pPr>
              <w:rPr>
                <w:rFonts w:ascii="Arial" w:eastAsia="Times New Roman" w:hAnsi="Arial" w:cs="Arial"/>
                <w:sz w:val="20"/>
                <w:szCs w:val="20"/>
              </w:rPr>
            </w:pPr>
          </w:p>
          <w:p w14:paraId="379A019B" w14:textId="77777777" w:rsidR="00282FEF" w:rsidRPr="00282FEF" w:rsidRDefault="00282FEF" w:rsidP="0049664B">
            <w:pPr>
              <w:rPr>
                <w:rFonts w:ascii="Arial" w:eastAsia="Times New Roman" w:hAnsi="Arial" w:cs="Arial"/>
                <w:sz w:val="20"/>
                <w:szCs w:val="20"/>
              </w:rPr>
            </w:pPr>
            <w:r w:rsidRPr="00282FEF">
              <w:rPr>
                <w:rFonts w:ascii="Arial" w:eastAsia="Times New Roman" w:hAnsi="Arial" w:cs="Arial"/>
                <w:sz w:val="20"/>
                <w:szCs w:val="20"/>
              </w:rPr>
              <w:t>Pendiente</w:t>
            </w:r>
          </w:p>
        </w:tc>
        <w:tc>
          <w:tcPr>
            <w:tcW w:w="1210" w:type="pct"/>
            <w:shd w:val="clear" w:color="auto" w:fill="auto"/>
          </w:tcPr>
          <w:p w14:paraId="2A3C7A37" w14:textId="77777777" w:rsidR="00282FEF" w:rsidRPr="00282FEF" w:rsidRDefault="00282FEF" w:rsidP="0049664B">
            <w:pPr>
              <w:rPr>
                <w:rFonts w:ascii="Arial" w:eastAsia="Times New Roman" w:hAnsi="Arial" w:cs="Arial"/>
                <w:sz w:val="20"/>
                <w:szCs w:val="20"/>
              </w:rPr>
            </w:pPr>
          </w:p>
        </w:tc>
        <w:tc>
          <w:tcPr>
            <w:tcW w:w="1506" w:type="pct"/>
            <w:shd w:val="clear" w:color="auto" w:fill="auto"/>
          </w:tcPr>
          <w:p w14:paraId="6D2960D3" w14:textId="77777777" w:rsidR="00282FEF" w:rsidRPr="00282FEF" w:rsidRDefault="00282FEF" w:rsidP="0049664B">
            <w:pPr>
              <w:spacing w:after="240"/>
              <w:rPr>
                <w:rFonts w:ascii="Arial" w:eastAsia="Times New Roman" w:hAnsi="Arial" w:cs="Arial"/>
                <w:sz w:val="20"/>
                <w:szCs w:val="20"/>
              </w:rPr>
            </w:pPr>
          </w:p>
        </w:tc>
      </w:tr>
      <w:tr w:rsidR="00282FEF" w:rsidRPr="00282FEF" w14:paraId="56FE841C" w14:textId="77777777" w:rsidTr="00282FEF">
        <w:trPr>
          <w:trHeight w:val="368"/>
        </w:trPr>
        <w:tc>
          <w:tcPr>
            <w:tcW w:w="5000" w:type="pct"/>
            <w:gridSpan w:val="4"/>
            <w:shd w:val="clear" w:color="auto" w:fill="auto"/>
          </w:tcPr>
          <w:p w14:paraId="7B250A06" w14:textId="77777777" w:rsidR="00282FEF" w:rsidRPr="00282FEF" w:rsidRDefault="00282FEF" w:rsidP="0049664B">
            <w:pPr>
              <w:rPr>
                <w:rFonts w:ascii="Arial" w:eastAsia="Times New Roman" w:hAnsi="Arial" w:cs="Arial"/>
                <w:b/>
                <w:bCs/>
                <w:sz w:val="20"/>
                <w:szCs w:val="20"/>
              </w:rPr>
            </w:pPr>
            <w:r w:rsidRPr="00282FEF">
              <w:rPr>
                <w:rFonts w:ascii="Arial" w:eastAsia="Times New Roman" w:hAnsi="Arial" w:cs="Arial"/>
                <w:b/>
                <w:bCs/>
                <w:sz w:val="20"/>
                <w:szCs w:val="20"/>
              </w:rPr>
              <w:t>Ciencias Afines</w:t>
            </w:r>
          </w:p>
        </w:tc>
      </w:tr>
      <w:tr w:rsidR="00282FEF" w:rsidRPr="00282FEF" w14:paraId="38D549E0" w14:textId="77777777" w:rsidTr="00282FEF">
        <w:trPr>
          <w:trHeight w:val="566"/>
        </w:trPr>
        <w:tc>
          <w:tcPr>
            <w:tcW w:w="1099" w:type="pct"/>
            <w:shd w:val="clear" w:color="auto" w:fill="auto"/>
          </w:tcPr>
          <w:p w14:paraId="2BD427CB" w14:textId="4B5C2DBF" w:rsidR="00282FEF" w:rsidRPr="00282FEF" w:rsidRDefault="00282FEF" w:rsidP="00282FEF">
            <w:pPr>
              <w:rPr>
                <w:rFonts w:ascii="Arial" w:eastAsia="Times New Roman" w:hAnsi="Arial" w:cs="Arial"/>
                <w:sz w:val="20"/>
                <w:szCs w:val="20"/>
              </w:rPr>
            </w:pPr>
            <w:r w:rsidRPr="00282FEF">
              <w:rPr>
                <w:rFonts w:ascii="Arial" w:eastAsia="Times New Roman" w:hAnsi="Arial" w:cs="Arial"/>
                <w:sz w:val="20"/>
                <w:szCs w:val="20"/>
              </w:rPr>
              <w:t>614: "Automatización de la evaluación de calidad de las digitalizaciones del patrimonio documental utilizando Deep Learning"</w:t>
            </w:r>
            <w:r w:rsidRPr="00282FEF">
              <w:rPr>
                <w:rFonts w:ascii="Arial" w:eastAsia="Times New Roman" w:hAnsi="Arial" w:cs="Arial"/>
                <w:sz w:val="20"/>
                <w:szCs w:val="20"/>
              </w:rPr>
              <w:br/>
              <w:t>15 páginas / San José - COSTA RIC</w:t>
            </w:r>
            <w:r>
              <w:rPr>
                <w:rFonts w:ascii="Arial" w:eastAsia="Times New Roman" w:hAnsi="Arial" w:cs="Arial"/>
                <w:sz w:val="20"/>
                <w:szCs w:val="20"/>
              </w:rPr>
              <w:t>A</w:t>
            </w:r>
          </w:p>
        </w:tc>
        <w:tc>
          <w:tcPr>
            <w:tcW w:w="1185" w:type="pct"/>
            <w:shd w:val="clear" w:color="auto" w:fill="auto"/>
          </w:tcPr>
          <w:p w14:paraId="05076DE4" w14:textId="77777777" w:rsidR="00282FEF" w:rsidRPr="00282FEF" w:rsidRDefault="00282FEF" w:rsidP="0049664B">
            <w:pPr>
              <w:rPr>
                <w:rFonts w:ascii="Arial" w:eastAsia="Times New Roman" w:hAnsi="Arial" w:cs="Arial"/>
                <w:sz w:val="20"/>
                <w:szCs w:val="20"/>
              </w:rPr>
            </w:pPr>
            <w:r w:rsidRPr="00282FEF">
              <w:rPr>
                <w:rFonts w:ascii="Arial" w:eastAsia="Times New Roman" w:hAnsi="Arial" w:cs="Arial"/>
                <w:sz w:val="20"/>
                <w:szCs w:val="20"/>
              </w:rPr>
              <w:t>Max Zúñiga Fallas</w:t>
            </w:r>
            <w:r w:rsidRPr="00282FEF">
              <w:rPr>
                <w:rFonts w:ascii="Arial" w:eastAsia="Times New Roman" w:hAnsi="Arial" w:cs="Arial"/>
                <w:sz w:val="20"/>
                <w:szCs w:val="20"/>
              </w:rPr>
              <w:br/>
            </w:r>
            <w:hyperlink r:id="rId13" w:history="1">
              <w:r w:rsidRPr="00282FEF">
                <w:rPr>
                  <w:rFonts w:ascii="Arial" w:hAnsi="Arial" w:cs="Arial"/>
                </w:rPr>
                <w:t>max.zunigafallas@gmail.com</w:t>
              </w:r>
            </w:hyperlink>
            <w:r w:rsidRPr="00282FEF">
              <w:rPr>
                <w:rFonts w:ascii="Arial" w:eastAsia="Times New Roman" w:hAnsi="Arial" w:cs="Arial"/>
                <w:sz w:val="20"/>
                <w:szCs w:val="20"/>
              </w:rPr>
              <w:br/>
            </w:r>
            <w:r w:rsidRPr="00282FEF">
              <w:rPr>
                <w:rFonts w:ascii="Arial" w:eastAsia="Times New Roman" w:hAnsi="Arial" w:cs="Arial"/>
                <w:sz w:val="20"/>
                <w:szCs w:val="20"/>
              </w:rPr>
              <w:br/>
              <w:t>Recibido: 8 de mayo 2024</w:t>
            </w:r>
          </w:p>
        </w:tc>
        <w:tc>
          <w:tcPr>
            <w:tcW w:w="1210" w:type="pct"/>
            <w:shd w:val="clear" w:color="auto" w:fill="auto"/>
          </w:tcPr>
          <w:p w14:paraId="090F80D3" w14:textId="77777777" w:rsidR="00282FEF" w:rsidRPr="00282FEF" w:rsidRDefault="00282FEF" w:rsidP="0049664B">
            <w:pPr>
              <w:rPr>
                <w:rFonts w:ascii="Arial" w:eastAsia="Times New Roman" w:hAnsi="Arial" w:cs="Arial"/>
                <w:sz w:val="20"/>
                <w:szCs w:val="20"/>
              </w:rPr>
            </w:pPr>
            <w:r w:rsidRPr="00282FEF">
              <w:rPr>
                <w:rFonts w:ascii="Arial" w:eastAsia="Times New Roman" w:hAnsi="Arial" w:cs="Arial"/>
                <w:sz w:val="20"/>
                <w:szCs w:val="20"/>
              </w:rPr>
              <w:t>- 22 mayo: el autor lo sometió primero para Prisma, se le sugirió la sección Ciencias Afines y estuvo de acuerdo.</w:t>
            </w:r>
          </w:p>
        </w:tc>
        <w:tc>
          <w:tcPr>
            <w:tcW w:w="1506" w:type="pct"/>
            <w:shd w:val="clear" w:color="auto" w:fill="auto"/>
          </w:tcPr>
          <w:p w14:paraId="32CDCC96" w14:textId="77777777" w:rsidR="00282FEF" w:rsidRPr="00282FEF" w:rsidRDefault="00282FEF" w:rsidP="0049664B">
            <w:pPr>
              <w:rPr>
                <w:rFonts w:ascii="Arial" w:eastAsia="Times New Roman" w:hAnsi="Arial" w:cs="Arial"/>
                <w:sz w:val="20"/>
                <w:szCs w:val="20"/>
              </w:rPr>
            </w:pPr>
            <w:r w:rsidRPr="00282FEF">
              <w:rPr>
                <w:rFonts w:ascii="Arial" w:eastAsia="Times New Roman" w:hAnsi="Arial" w:cs="Arial"/>
                <w:sz w:val="20"/>
                <w:szCs w:val="20"/>
              </w:rPr>
              <w:t>Jorge Arturo Arias Eduarte, profesional del DTI</w:t>
            </w:r>
          </w:p>
          <w:p w14:paraId="1C2E573C" w14:textId="77777777" w:rsidR="00282FEF" w:rsidRPr="00282FEF" w:rsidRDefault="00282FEF" w:rsidP="0049664B">
            <w:pPr>
              <w:rPr>
                <w:rFonts w:ascii="Arial" w:eastAsia="Times New Roman" w:hAnsi="Arial" w:cs="Arial"/>
                <w:sz w:val="20"/>
                <w:szCs w:val="20"/>
              </w:rPr>
            </w:pPr>
            <w:r w:rsidRPr="00282FEF">
              <w:rPr>
                <w:rFonts w:ascii="Arial" w:eastAsia="Times New Roman" w:hAnsi="Arial" w:cs="Arial"/>
                <w:sz w:val="20"/>
                <w:szCs w:val="20"/>
              </w:rPr>
              <w:t>Guillermo Alvarado Pérez, Archivo Central del ICE</w:t>
            </w:r>
          </w:p>
        </w:tc>
      </w:tr>
      <w:tr w:rsidR="00282FEF" w:rsidRPr="00282FEF" w14:paraId="4D036B9C" w14:textId="77777777" w:rsidTr="00282FEF">
        <w:trPr>
          <w:trHeight w:val="998"/>
        </w:trPr>
        <w:tc>
          <w:tcPr>
            <w:tcW w:w="1099" w:type="pct"/>
            <w:shd w:val="clear" w:color="auto" w:fill="auto"/>
          </w:tcPr>
          <w:p w14:paraId="697FEF3D" w14:textId="77777777" w:rsidR="00282FEF" w:rsidRPr="00282FEF" w:rsidRDefault="00282FEF" w:rsidP="0049664B">
            <w:pPr>
              <w:rPr>
                <w:rFonts w:ascii="Arial" w:eastAsia="Times New Roman" w:hAnsi="Arial" w:cs="Arial"/>
                <w:sz w:val="20"/>
                <w:szCs w:val="20"/>
              </w:rPr>
            </w:pPr>
            <w:r w:rsidRPr="00282FEF">
              <w:rPr>
                <w:rFonts w:ascii="Arial" w:eastAsia="Times New Roman" w:hAnsi="Arial" w:cs="Arial"/>
                <w:sz w:val="20"/>
                <w:szCs w:val="20"/>
              </w:rPr>
              <w:t>Abolición de la esclavitud en Centroamérica</w:t>
            </w:r>
          </w:p>
        </w:tc>
        <w:tc>
          <w:tcPr>
            <w:tcW w:w="1185" w:type="pct"/>
            <w:shd w:val="clear" w:color="auto" w:fill="auto"/>
          </w:tcPr>
          <w:p w14:paraId="5216627A" w14:textId="4F1CB300" w:rsidR="00282FEF" w:rsidRPr="00282FEF" w:rsidRDefault="00282FEF" w:rsidP="0049664B">
            <w:pPr>
              <w:rPr>
                <w:rFonts w:ascii="Arial" w:eastAsia="Times New Roman" w:hAnsi="Arial" w:cs="Arial"/>
                <w:sz w:val="20"/>
                <w:szCs w:val="20"/>
              </w:rPr>
            </w:pPr>
            <w:r w:rsidRPr="00282FEF">
              <w:rPr>
                <w:rFonts w:ascii="Arial" w:eastAsia="Times New Roman" w:hAnsi="Arial" w:cs="Arial"/>
                <w:sz w:val="20"/>
                <w:szCs w:val="20"/>
              </w:rPr>
              <w:t>Manuel Benavides Barquero</w:t>
            </w:r>
          </w:p>
          <w:p w14:paraId="3FCCD20A" w14:textId="77777777" w:rsidR="00282FEF" w:rsidRPr="00282FEF" w:rsidRDefault="00282FEF" w:rsidP="0049664B">
            <w:pPr>
              <w:rPr>
                <w:rFonts w:ascii="Arial" w:eastAsia="Times New Roman" w:hAnsi="Arial" w:cs="Arial"/>
                <w:sz w:val="20"/>
                <w:szCs w:val="20"/>
              </w:rPr>
            </w:pPr>
            <w:r w:rsidRPr="00282FEF">
              <w:rPr>
                <w:rFonts w:ascii="Arial" w:eastAsia="Times New Roman" w:hAnsi="Arial" w:cs="Arial"/>
                <w:sz w:val="20"/>
                <w:szCs w:val="20"/>
              </w:rPr>
              <w:t>Pendiente</w:t>
            </w:r>
          </w:p>
        </w:tc>
        <w:tc>
          <w:tcPr>
            <w:tcW w:w="1210" w:type="pct"/>
            <w:shd w:val="clear" w:color="auto" w:fill="auto"/>
          </w:tcPr>
          <w:p w14:paraId="2FA29CCE" w14:textId="77777777" w:rsidR="00282FEF" w:rsidRPr="00282FEF" w:rsidRDefault="00282FEF" w:rsidP="0049664B">
            <w:pPr>
              <w:rPr>
                <w:rFonts w:ascii="Arial" w:eastAsia="Times New Roman" w:hAnsi="Arial" w:cs="Arial"/>
                <w:sz w:val="20"/>
                <w:szCs w:val="20"/>
              </w:rPr>
            </w:pPr>
          </w:p>
        </w:tc>
        <w:tc>
          <w:tcPr>
            <w:tcW w:w="1506" w:type="pct"/>
            <w:shd w:val="clear" w:color="auto" w:fill="auto"/>
          </w:tcPr>
          <w:p w14:paraId="0C665624" w14:textId="77777777" w:rsidR="00282FEF" w:rsidRPr="00282FEF" w:rsidRDefault="00282FEF" w:rsidP="0049664B">
            <w:pPr>
              <w:rPr>
                <w:rFonts w:ascii="Arial" w:eastAsia="Times New Roman" w:hAnsi="Arial" w:cs="Arial"/>
                <w:sz w:val="20"/>
                <w:szCs w:val="20"/>
              </w:rPr>
            </w:pPr>
          </w:p>
        </w:tc>
      </w:tr>
      <w:tr w:rsidR="00282FEF" w:rsidRPr="00282FEF" w14:paraId="299693A5" w14:textId="77777777" w:rsidTr="00282FEF">
        <w:trPr>
          <w:trHeight w:val="251"/>
        </w:trPr>
        <w:tc>
          <w:tcPr>
            <w:tcW w:w="5000" w:type="pct"/>
            <w:gridSpan w:val="4"/>
            <w:shd w:val="clear" w:color="auto" w:fill="auto"/>
          </w:tcPr>
          <w:p w14:paraId="174412EC" w14:textId="77777777" w:rsidR="00282FEF" w:rsidRPr="00282FEF" w:rsidRDefault="00282FEF" w:rsidP="0049664B">
            <w:pPr>
              <w:rPr>
                <w:rFonts w:ascii="Arial" w:eastAsia="Times New Roman" w:hAnsi="Arial" w:cs="Arial"/>
                <w:b/>
                <w:bCs/>
                <w:color w:val="000000"/>
                <w:sz w:val="20"/>
                <w:szCs w:val="20"/>
              </w:rPr>
            </w:pPr>
            <w:r w:rsidRPr="00282FEF">
              <w:rPr>
                <w:rFonts w:ascii="Arial" w:eastAsia="Times New Roman" w:hAnsi="Arial" w:cs="Arial"/>
                <w:b/>
                <w:bCs/>
                <w:color w:val="000000"/>
                <w:sz w:val="20"/>
                <w:szCs w:val="20"/>
              </w:rPr>
              <w:t>Sección Prisma</w:t>
            </w:r>
          </w:p>
        </w:tc>
      </w:tr>
      <w:tr w:rsidR="00282FEF" w:rsidRPr="00282FEF" w14:paraId="1C20E899" w14:textId="77777777" w:rsidTr="005B108F">
        <w:trPr>
          <w:trHeight w:val="665"/>
        </w:trPr>
        <w:tc>
          <w:tcPr>
            <w:tcW w:w="1099" w:type="pct"/>
            <w:shd w:val="clear" w:color="auto" w:fill="auto"/>
          </w:tcPr>
          <w:p w14:paraId="10AAE55B" w14:textId="77777777" w:rsidR="00282FEF" w:rsidRPr="00282FEF" w:rsidRDefault="00282FEF" w:rsidP="0049664B">
            <w:pPr>
              <w:rPr>
                <w:rFonts w:ascii="Arial" w:eastAsia="Times New Roman" w:hAnsi="Arial" w:cs="Arial"/>
                <w:sz w:val="20"/>
                <w:szCs w:val="20"/>
              </w:rPr>
            </w:pPr>
            <w:r w:rsidRPr="00282FEF">
              <w:rPr>
                <w:rFonts w:ascii="Arial" w:eastAsia="Times New Roman" w:hAnsi="Arial" w:cs="Arial"/>
                <w:color w:val="000000"/>
                <w:sz w:val="20"/>
                <w:szCs w:val="20"/>
              </w:rPr>
              <w:t>610: "Italia y Costa Rica: 160 años de amistad y cooperación"</w:t>
            </w:r>
            <w:r w:rsidRPr="00282FEF">
              <w:rPr>
                <w:rFonts w:ascii="Arial" w:eastAsia="Times New Roman" w:hAnsi="Arial" w:cs="Arial"/>
                <w:color w:val="000000"/>
                <w:sz w:val="20"/>
                <w:szCs w:val="20"/>
              </w:rPr>
              <w:br/>
              <w:t>7 páginas /  COSTA RICA</w:t>
            </w:r>
          </w:p>
        </w:tc>
        <w:tc>
          <w:tcPr>
            <w:tcW w:w="1185" w:type="pct"/>
            <w:shd w:val="clear" w:color="auto" w:fill="auto"/>
          </w:tcPr>
          <w:p w14:paraId="072D8152" w14:textId="77777777" w:rsidR="00282FEF" w:rsidRPr="00282FEF" w:rsidRDefault="00282FEF" w:rsidP="0049664B">
            <w:pPr>
              <w:rPr>
                <w:rFonts w:ascii="Arial" w:eastAsia="Times New Roman" w:hAnsi="Arial" w:cs="Arial"/>
                <w:sz w:val="20"/>
                <w:szCs w:val="20"/>
              </w:rPr>
            </w:pPr>
            <w:r w:rsidRPr="00282FEF">
              <w:rPr>
                <w:rFonts w:ascii="Arial" w:eastAsia="Times New Roman" w:hAnsi="Arial" w:cs="Arial"/>
                <w:color w:val="000000"/>
                <w:sz w:val="20"/>
                <w:szCs w:val="20"/>
              </w:rPr>
              <w:t>Carlos Antonio González Núñez</w:t>
            </w:r>
            <w:r w:rsidRPr="00282FEF">
              <w:rPr>
                <w:rFonts w:ascii="Arial" w:eastAsia="Times New Roman" w:hAnsi="Arial" w:cs="Arial"/>
                <w:color w:val="000000"/>
                <w:sz w:val="20"/>
                <w:szCs w:val="20"/>
              </w:rPr>
              <w:br/>
            </w:r>
            <w:hyperlink r:id="rId14" w:history="1">
              <w:r w:rsidRPr="00282FEF">
                <w:rPr>
                  <w:rStyle w:val="Hipervnculo"/>
                  <w:rFonts w:ascii="Arial" w:eastAsia="Times New Roman" w:hAnsi="Arial" w:cs="Arial"/>
                  <w:sz w:val="20"/>
                  <w:szCs w:val="20"/>
                </w:rPr>
                <w:t>carlos.gonzanu30@gmail.com</w:t>
              </w:r>
            </w:hyperlink>
            <w:r w:rsidRPr="00282FEF">
              <w:rPr>
                <w:rFonts w:ascii="Arial" w:eastAsia="Times New Roman" w:hAnsi="Arial" w:cs="Arial"/>
                <w:color w:val="000000"/>
                <w:sz w:val="20"/>
                <w:szCs w:val="20"/>
              </w:rPr>
              <w:br/>
            </w:r>
            <w:r w:rsidRPr="00282FEF">
              <w:rPr>
                <w:rFonts w:ascii="Arial" w:eastAsia="Times New Roman" w:hAnsi="Arial" w:cs="Arial"/>
                <w:color w:val="000000"/>
                <w:sz w:val="20"/>
                <w:szCs w:val="20"/>
              </w:rPr>
              <w:br/>
              <w:t>Recibido: 20 febrero 2024</w:t>
            </w:r>
          </w:p>
        </w:tc>
        <w:tc>
          <w:tcPr>
            <w:tcW w:w="1210" w:type="pct"/>
            <w:shd w:val="clear" w:color="auto" w:fill="auto"/>
          </w:tcPr>
          <w:p w14:paraId="77C6CF2C" w14:textId="77777777" w:rsidR="00282FEF" w:rsidRPr="00282FEF" w:rsidRDefault="00282FEF" w:rsidP="0049664B">
            <w:pPr>
              <w:rPr>
                <w:rFonts w:ascii="Arial" w:eastAsia="Times New Roman" w:hAnsi="Arial" w:cs="Arial"/>
                <w:sz w:val="20"/>
                <w:szCs w:val="20"/>
              </w:rPr>
            </w:pPr>
            <w:r w:rsidRPr="00282FEF">
              <w:rPr>
                <w:rFonts w:ascii="Arial" w:eastAsia="Times New Roman" w:hAnsi="Arial" w:cs="Arial"/>
                <w:color w:val="000000"/>
                <w:sz w:val="20"/>
                <w:szCs w:val="20"/>
              </w:rPr>
              <w:t>- 12 abril: se hacen las revisiones contra las normas de publicación</w:t>
            </w:r>
            <w:r w:rsidRPr="00282FEF">
              <w:rPr>
                <w:rFonts w:ascii="Arial" w:eastAsia="Times New Roman" w:hAnsi="Arial" w:cs="Arial"/>
                <w:color w:val="000000"/>
                <w:sz w:val="20"/>
                <w:szCs w:val="20"/>
              </w:rPr>
              <w:br/>
              <w:t>- 17 abril: el autor entrega ajustes</w:t>
            </w:r>
            <w:r w:rsidRPr="00282FEF">
              <w:rPr>
                <w:rFonts w:ascii="Arial" w:eastAsia="Times New Roman" w:hAnsi="Arial" w:cs="Arial"/>
                <w:color w:val="000000"/>
                <w:sz w:val="20"/>
                <w:szCs w:val="20"/>
              </w:rPr>
              <w:br/>
              <w:t>- 18 abril: se le hace la solicitud de ajustes adicionales para cumplir con las normas</w:t>
            </w:r>
            <w:r w:rsidRPr="00282FEF">
              <w:rPr>
                <w:rFonts w:ascii="Arial" w:eastAsia="Times New Roman" w:hAnsi="Arial" w:cs="Arial"/>
                <w:color w:val="000000"/>
                <w:sz w:val="20"/>
                <w:szCs w:val="20"/>
              </w:rPr>
              <w:br/>
              <w:t xml:space="preserve">- 22 mayo: se envía recordatorio al autor de </w:t>
            </w:r>
            <w:r w:rsidRPr="00282FEF">
              <w:rPr>
                <w:rFonts w:ascii="Arial" w:eastAsia="Times New Roman" w:hAnsi="Arial" w:cs="Arial"/>
                <w:color w:val="000000"/>
                <w:sz w:val="20"/>
                <w:szCs w:val="20"/>
              </w:rPr>
              <w:lastRenderedPageBreak/>
              <w:t>realizar los ajustes solicitados</w:t>
            </w:r>
          </w:p>
        </w:tc>
        <w:tc>
          <w:tcPr>
            <w:tcW w:w="1506" w:type="pct"/>
            <w:shd w:val="clear" w:color="auto" w:fill="auto"/>
          </w:tcPr>
          <w:p w14:paraId="2106C784" w14:textId="77777777" w:rsidR="00282FEF" w:rsidRPr="00282FEF" w:rsidRDefault="00282FEF" w:rsidP="0049664B">
            <w:pPr>
              <w:rPr>
                <w:rFonts w:ascii="Arial" w:eastAsia="Times New Roman" w:hAnsi="Arial" w:cs="Arial"/>
                <w:sz w:val="20"/>
                <w:szCs w:val="20"/>
              </w:rPr>
            </w:pPr>
            <w:r w:rsidRPr="00282FEF">
              <w:rPr>
                <w:rFonts w:ascii="Arial" w:eastAsia="Times New Roman" w:hAnsi="Arial" w:cs="Arial"/>
                <w:sz w:val="20"/>
                <w:szCs w:val="20"/>
              </w:rPr>
              <w:lastRenderedPageBreak/>
              <w:t>No aplica</w:t>
            </w:r>
          </w:p>
        </w:tc>
      </w:tr>
    </w:tbl>
    <w:p w14:paraId="00B1DD70" w14:textId="77777777" w:rsidR="00786CD9" w:rsidRDefault="00786CD9" w:rsidP="0012552A">
      <w:pPr>
        <w:spacing w:after="0" w:line="480" w:lineRule="auto"/>
        <w:jc w:val="both"/>
        <w:rPr>
          <w:rFonts w:ascii="Arial" w:hAnsi="Arial" w:cs="Arial"/>
        </w:rPr>
      </w:pPr>
    </w:p>
    <w:p w14:paraId="2DF9E5D1" w14:textId="51F44DCF" w:rsidR="00DD5B43" w:rsidRDefault="00957751" w:rsidP="0012552A">
      <w:pPr>
        <w:spacing w:after="0" w:line="480" w:lineRule="auto"/>
        <w:jc w:val="both"/>
        <w:rPr>
          <w:rFonts w:ascii="Arial" w:hAnsi="Arial" w:cs="Arial"/>
        </w:rPr>
      </w:pPr>
      <w:r>
        <w:rPr>
          <w:rFonts w:ascii="Arial" w:hAnsi="Arial" w:cs="Arial"/>
        </w:rPr>
        <w:t xml:space="preserve">Señora Campos Ramírez: en la Sección de Archivística, se tiene un </w:t>
      </w:r>
      <w:r w:rsidRPr="00957751">
        <w:rPr>
          <w:rFonts w:ascii="Arial" w:hAnsi="Arial" w:cs="Arial"/>
        </w:rPr>
        <w:t xml:space="preserve">documento que hace un análisis de la evolución del proceso de transferencias de documentos </w:t>
      </w:r>
      <w:r w:rsidR="002903D7">
        <w:rPr>
          <w:rFonts w:ascii="Arial" w:hAnsi="Arial" w:cs="Arial"/>
        </w:rPr>
        <w:t>patrimoniales</w:t>
      </w:r>
      <w:r w:rsidRPr="00957751">
        <w:rPr>
          <w:rFonts w:ascii="Arial" w:hAnsi="Arial" w:cs="Arial"/>
        </w:rPr>
        <w:t xml:space="preserve"> al Archivo Histórico del Archivo </w:t>
      </w:r>
      <w:r>
        <w:rPr>
          <w:rFonts w:ascii="Arial" w:hAnsi="Arial" w:cs="Arial"/>
        </w:rPr>
        <w:t>N</w:t>
      </w:r>
      <w:r w:rsidRPr="00957751">
        <w:rPr>
          <w:rFonts w:ascii="Arial" w:hAnsi="Arial" w:cs="Arial"/>
        </w:rPr>
        <w:t>acional</w:t>
      </w:r>
      <w:r>
        <w:rPr>
          <w:rFonts w:ascii="Arial" w:hAnsi="Arial" w:cs="Arial"/>
        </w:rPr>
        <w:t xml:space="preserve">, por medio de </w:t>
      </w:r>
      <w:r w:rsidRPr="00957751">
        <w:rPr>
          <w:rFonts w:ascii="Arial" w:hAnsi="Arial" w:cs="Arial"/>
        </w:rPr>
        <w:t>transferencias propiamente</w:t>
      </w:r>
      <w:r>
        <w:rPr>
          <w:rFonts w:ascii="Arial" w:hAnsi="Arial" w:cs="Arial"/>
        </w:rPr>
        <w:t xml:space="preserve">, </w:t>
      </w:r>
      <w:r w:rsidRPr="00957751">
        <w:rPr>
          <w:rFonts w:ascii="Arial" w:hAnsi="Arial" w:cs="Arial"/>
        </w:rPr>
        <w:t xml:space="preserve">de donaciones y de rescate de documentos que lleva a cabo el Archivo Histórico. Entonces, la </w:t>
      </w:r>
      <w:r>
        <w:rPr>
          <w:rFonts w:ascii="Arial" w:hAnsi="Arial" w:cs="Arial"/>
        </w:rPr>
        <w:t>propuesta</w:t>
      </w:r>
      <w:r w:rsidRPr="00957751">
        <w:rPr>
          <w:rFonts w:ascii="Arial" w:hAnsi="Arial" w:cs="Arial"/>
        </w:rPr>
        <w:t xml:space="preserve"> es </w:t>
      </w:r>
      <w:r>
        <w:rPr>
          <w:rFonts w:ascii="Arial" w:hAnsi="Arial" w:cs="Arial"/>
        </w:rPr>
        <w:t xml:space="preserve">contar con un artículo que muestre la evolución que han tenido las transferencias y como se ha </w:t>
      </w:r>
      <w:r w:rsidRPr="00957751">
        <w:rPr>
          <w:rFonts w:ascii="Arial" w:hAnsi="Arial" w:cs="Arial"/>
        </w:rPr>
        <w:t xml:space="preserve">cumplido </w:t>
      </w:r>
      <w:r>
        <w:rPr>
          <w:rFonts w:ascii="Arial" w:hAnsi="Arial" w:cs="Arial"/>
        </w:rPr>
        <w:t xml:space="preserve">con la Ley 7202 del Sistema Nacional de Archivos y </w:t>
      </w:r>
      <w:r w:rsidRPr="00957751">
        <w:rPr>
          <w:rFonts w:ascii="Arial" w:hAnsi="Arial" w:cs="Arial"/>
        </w:rPr>
        <w:t>cuánto se ha incrementado el patrimonio documental</w:t>
      </w:r>
      <w:r>
        <w:rPr>
          <w:rFonts w:ascii="Arial" w:hAnsi="Arial" w:cs="Arial"/>
        </w:rPr>
        <w:t>.</w:t>
      </w:r>
      <w:r w:rsidR="00DD5B43">
        <w:rPr>
          <w:rFonts w:ascii="Arial" w:hAnsi="Arial" w:cs="Arial"/>
        </w:rPr>
        <w:t xml:space="preserve"> </w:t>
      </w:r>
      <w:r w:rsidR="00DD5B43" w:rsidRPr="00DD5B43">
        <w:rPr>
          <w:rFonts w:ascii="Arial" w:hAnsi="Arial" w:cs="Arial"/>
        </w:rPr>
        <w:t>El Archivo Histórico asumió l</w:t>
      </w:r>
      <w:r w:rsidR="00DD5B43">
        <w:rPr>
          <w:rFonts w:ascii="Arial" w:hAnsi="Arial" w:cs="Arial"/>
        </w:rPr>
        <w:t>a gestión de las</w:t>
      </w:r>
      <w:r w:rsidR="00DD5B43" w:rsidRPr="00DD5B43">
        <w:rPr>
          <w:rFonts w:ascii="Arial" w:hAnsi="Arial" w:cs="Arial"/>
        </w:rPr>
        <w:t xml:space="preserve"> transferencias </w:t>
      </w:r>
      <w:r w:rsidR="00DD5B43">
        <w:rPr>
          <w:rFonts w:ascii="Arial" w:hAnsi="Arial" w:cs="Arial"/>
        </w:rPr>
        <w:t xml:space="preserve">de documentos </w:t>
      </w:r>
      <w:r w:rsidR="00DD5B43" w:rsidRPr="00DD5B43">
        <w:rPr>
          <w:rFonts w:ascii="Arial" w:hAnsi="Arial" w:cs="Arial"/>
        </w:rPr>
        <w:t>desde el 2016</w:t>
      </w:r>
      <w:r w:rsidR="00DD5B43">
        <w:rPr>
          <w:rFonts w:ascii="Arial" w:hAnsi="Arial" w:cs="Arial"/>
        </w:rPr>
        <w:t xml:space="preserve">, anteriormente esta función </w:t>
      </w:r>
      <w:r w:rsidR="00EC6D10">
        <w:rPr>
          <w:rFonts w:ascii="Arial" w:hAnsi="Arial" w:cs="Arial"/>
        </w:rPr>
        <w:t xml:space="preserve">estuvo a cargo del </w:t>
      </w:r>
      <w:r w:rsidR="00DD5B43">
        <w:rPr>
          <w:rFonts w:ascii="Arial" w:hAnsi="Arial" w:cs="Arial"/>
        </w:rPr>
        <w:t>Departamento Servicios Archivísticos Externos</w:t>
      </w:r>
      <w:r w:rsidR="00063EFC">
        <w:rPr>
          <w:rFonts w:ascii="Arial" w:hAnsi="Arial" w:cs="Arial"/>
        </w:rPr>
        <w:t xml:space="preserve">. Es </w:t>
      </w:r>
      <w:r w:rsidR="00EC6D10">
        <w:rPr>
          <w:rFonts w:ascii="Arial" w:hAnsi="Arial" w:cs="Arial"/>
        </w:rPr>
        <w:t>así como se realizará</w:t>
      </w:r>
      <w:r w:rsidR="00DD5B43" w:rsidRPr="00DD5B43">
        <w:rPr>
          <w:rFonts w:ascii="Arial" w:hAnsi="Arial" w:cs="Arial"/>
        </w:rPr>
        <w:t xml:space="preserve"> un análisis integral de cuál ha sido el comportamiento y en cuánto se ha acrecentado el patrimonio documental</w:t>
      </w:r>
      <w:r w:rsidR="00EC6D10">
        <w:rPr>
          <w:rFonts w:ascii="Arial" w:hAnsi="Arial" w:cs="Arial"/>
        </w:rPr>
        <w:t xml:space="preserve">, así como </w:t>
      </w:r>
      <w:r w:rsidR="00DD5B43" w:rsidRPr="00DD5B43">
        <w:rPr>
          <w:rFonts w:ascii="Arial" w:hAnsi="Arial" w:cs="Arial"/>
        </w:rPr>
        <w:t>los documentos que hemos recibido en esta época</w:t>
      </w:r>
      <w:r w:rsidR="00EC6D10">
        <w:rPr>
          <w:rFonts w:ascii="Arial" w:hAnsi="Arial" w:cs="Arial"/>
        </w:rPr>
        <w:t>.</w:t>
      </w:r>
      <w:r w:rsidR="00DD0986">
        <w:rPr>
          <w:rFonts w:ascii="Arial" w:hAnsi="Arial" w:cs="Arial"/>
        </w:rPr>
        <w:t xml:space="preserve"> También pueden apreciar dos artículos en la Sección de Ciencias Afines del compañero Max Zúñiga del Departamento de Conservación y de don Manuel Benavides.</w:t>
      </w:r>
      <w:r w:rsidR="00FB46BC">
        <w:rPr>
          <w:rFonts w:ascii="Arial" w:hAnsi="Arial" w:cs="Arial"/>
        </w:rPr>
        <w:t xml:space="preserve"> Releyendo el nombre del trabajo del compañero Max me parece que más bien califica para la Sección de Archivística, lo vamos a revisar y si es necesario, lo reubicamos de sección.</w:t>
      </w:r>
      <w:r w:rsidR="00F323D5">
        <w:rPr>
          <w:rFonts w:ascii="Arial" w:hAnsi="Arial" w:cs="Arial"/>
        </w:rPr>
        <w:t xml:space="preserve"> También se recibió por medio de la plataforma un artículo para la Sección Prisma de don Carlos González Nuñez, así como estaríamos pendiente de la presentación del artículo de don Mauricio López, sobre la digitalización de los tomos de protocolo en el Archivo Notarial, de acuerdo con su ponencia en el EBAM.</w:t>
      </w:r>
      <w:r w:rsidR="0012552A">
        <w:rPr>
          <w:rFonts w:ascii="Arial" w:hAnsi="Arial" w:cs="Arial"/>
        </w:rPr>
        <w:t xml:space="preserve"> ----------------------------------------</w:t>
      </w:r>
      <w:r w:rsidR="00D85B89">
        <w:rPr>
          <w:rFonts w:ascii="Arial" w:hAnsi="Arial" w:cs="Arial"/>
        </w:rPr>
        <w:t>---------------------------------------</w:t>
      </w:r>
      <w:r w:rsidR="0012552A">
        <w:rPr>
          <w:rFonts w:ascii="Arial" w:hAnsi="Arial" w:cs="Arial"/>
        </w:rPr>
        <w:t>---</w:t>
      </w:r>
    </w:p>
    <w:p w14:paraId="599E89AF" w14:textId="531F6D3A" w:rsidR="0012552A" w:rsidRDefault="0012552A" w:rsidP="0012552A">
      <w:pPr>
        <w:spacing w:after="0" w:line="480" w:lineRule="auto"/>
        <w:jc w:val="both"/>
        <w:rPr>
          <w:rFonts w:ascii="Arial" w:hAnsi="Arial" w:cs="Arial"/>
        </w:rPr>
      </w:pPr>
      <w:r>
        <w:rPr>
          <w:rFonts w:ascii="Arial" w:hAnsi="Arial" w:cs="Arial"/>
        </w:rPr>
        <w:t>Señor Jaén García: les comento que voy a presentar nuevamente el artículo sobre los archivos de Cartago, ya realicé las correcciones que me pidieron y que no pude hacer a tiempo para la revista del año pasado. Este artículo lo presento para la Sección Prisma. --------------</w:t>
      </w:r>
      <w:r w:rsidR="00F62160">
        <w:rPr>
          <w:rFonts w:ascii="Arial" w:hAnsi="Arial" w:cs="Arial"/>
        </w:rPr>
        <w:t>-----------------------</w:t>
      </w:r>
      <w:r>
        <w:rPr>
          <w:rFonts w:ascii="Arial" w:hAnsi="Arial" w:cs="Arial"/>
        </w:rPr>
        <w:t>-------------</w:t>
      </w:r>
    </w:p>
    <w:p w14:paraId="363FF573" w14:textId="4A7E739F" w:rsidR="0012552A" w:rsidRPr="00DD5B43" w:rsidRDefault="0012552A" w:rsidP="0012552A">
      <w:pPr>
        <w:spacing w:after="0" w:line="480" w:lineRule="auto"/>
        <w:jc w:val="both"/>
        <w:rPr>
          <w:rFonts w:ascii="Arial" w:hAnsi="Arial" w:cs="Arial"/>
        </w:rPr>
      </w:pPr>
      <w:r>
        <w:rPr>
          <w:rFonts w:ascii="Arial" w:hAnsi="Arial" w:cs="Arial"/>
        </w:rPr>
        <w:t xml:space="preserve">Señora Herrera Brenes: tenga una consulta sobre la propuesta del compañero Javier Gómez de publicar el artículo sobre la restauración del acta de la Anexión del Partido de Nicoya del compañero Carlos Pacheco en la memoria que se está publicando en coordinación con la Imprenta Nacional. ---Señora Campos Ramírez: no es posible realizar la publicación solicitada por el compañero Javier Gómez, porque este artículo se publicará en la RAN y no podría publicarse en otra </w:t>
      </w:r>
      <w:r w:rsidR="007F3412">
        <w:rPr>
          <w:rFonts w:ascii="Arial" w:hAnsi="Arial" w:cs="Arial"/>
        </w:rPr>
        <w:t xml:space="preserve">revista, porque </w:t>
      </w:r>
      <w:r w:rsidR="007F3412">
        <w:rPr>
          <w:rFonts w:ascii="Arial" w:hAnsi="Arial" w:cs="Arial"/>
        </w:rPr>
        <w:lastRenderedPageBreak/>
        <w:t>perderíamos la originalidad.</w:t>
      </w:r>
      <w:r w:rsidR="006265E2">
        <w:rPr>
          <w:rFonts w:ascii="Arial" w:hAnsi="Arial" w:cs="Arial"/>
        </w:rPr>
        <w:t xml:space="preserve"> Este criterio se lo hice saber a don Javíer Gómez y comprendió que era posible la publicación en ambos medios.</w:t>
      </w:r>
      <w:r w:rsidR="007F3412">
        <w:rPr>
          <w:rFonts w:ascii="Arial" w:hAnsi="Arial" w:cs="Arial"/>
        </w:rPr>
        <w:t xml:space="preserve"> </w:t>
      </w:r>
      <w:r w:rsidR="00345F83" w:rsidRPr="00345F83">
        <w:rPr>
          <w:rFonts w:ascii="Arial" w:hAnsi="Arial" w:cs="Arial"/>
          <w:b/>
          <w:bCs/>
        </w:rPr>
        <w:t>SE TOMA NOTA</w:t>
      </w:r>
      <w:r w:rsidR="00345F83">
        <w:rPr>
          <w:rFonts w:ascii="Arial" w:hAnsi="Arial" w:cs="Arial"/>
        </w:rPr>
        <w:t xml:space="preserve">. </w:t>
      </w:r>
      <w:r w:rsidR="007F3412">
        <w:rPr>
          <w:rFonts w:ascii="Arial" w:hAnsi="Arial" w:cs="Arial"/>
        </w:rPr>
        <w:t>------------------------------------</w:t>
      </w:r>
      <w:r w:rsidR="00794054">
        <w:rPr>
          <w:rFonts w:ascii="Arial" w:hAnsi="Arial" w:cs="Arial"/>
        </w:rPr>
        <w:t>------------------</w:t>
      </w:r>
    </w:p>
    <w:p w14:paraId="32C67487" w14:textId="0F56BDFB" w:rsidR="00D822D7" w:rsidRPr="00D822D7" w:rsidRDefault="00D822D7" w:rsidP="00227DFD">
      <w:pPr>
        <w:spacing w:after="0" w:line="480" w:lineRule="auto"/>
        <w:jc w:val="both"/>
        <w:rPr>
          <w:rFonts w:ascii="Arial" w:hAnsi="Arial" w:cs="Arial"/>
        </w:rPr>
      </w:pPr>
      <w:r w:rsidRPr="00D822D7">
        <w:rPr>
          <w:rFonts w:ascii="Arial" w:hAnsi="Arial" w:cs="Arial"/>
          <w:b/>
          <w:bCs/>
        </w:rPr>
        <w:t xml:space="preserve">Artículo </w:t>
      </w:r>
      <w:r w:rsidR="006265E2">
        <w:rPr>
          <w:rFonts w:ascii="Arial" w:hAnsi="Arial" w:cs="Arial"/>
          <w:b/>
          <w:bCs/>
        </w:rPr>
        <w:t>8</w:t>
      </w:r>
      <w:r w:rsidRPr="00D822D7">
        <w:rPr>
          <w:rFonts w:ascii="Arial" w:hAnsi="Arial" w:cs="Arial"/>
          <w:b/>
          <w:bCs/>
        </w:rPr>
        <w:t>.a:</w:t>
      </w:r>
      <w:r w:rsidRPr="00D822D7">
        <w:rPr>
          <w:rFonts w:ascii="Arial" w:hAnsi="Arial" w:cs="Arial"/>
        </w:rPr>
        <w:t xml:space="preserve"> Seguimiento al “ACUERDO 7.1: Comunicar al señor Luko Hilje Quirós, Profesor Emérito del Centro Agronómico Tropical de Investigación y Enseñanza (CATIE), que esta comisión conoció su solicitud de publicación del libro “Detrás de la cordillera: La región norteña de Costa Rica en el siglo XIX analizada por Alexander von Frantzius” y se complace en informarle que se acogerá esta publicación. Debido al tamaño de esta publicación, se considera que lo más conveniente es publicarlo como un libro independiente, en formato digital, el que se llevará a cabo en el transcurso del presente año, tomando en cuenta el cronograma de trabajo de la Unidad Proyección Institucional. Esta comisión aprovecha la oportunidad para felicitarlo por este excelente trabajo, así como haber escogido nuestra editorial para realizar esta publicación. La señora Maureen Herrera Brenes, Coordinadora de la Unidad Proyección Institucional, coordinará con su estimable persona los detalles de la publicación. Enviar copia de este acuerdo al señor Set Durán Carrión, Director General, a las señoras Carmen Elena Campos Ramírez, Subdirectora General y Maureen Herrera Brenes, Coordinadora de la Unidad Proyección Institucional.</w:t>
      </w:r>
      <w:r>
        <w:rPr>
          <w:rFonts w:ascii="Arial" w:hAnsi="Arial" w:cs="Arial"/>
        </w:rPr>
        <w:t>”</w:t>
      </w:r>
      <w:r w:rsidRPr="00D822D7">
        <w:rPr>
          <w:rFonts w:ascii="Arial" w:hAnsi="Arial" w:cs="Arial"/>
        </w:rPr>
        <w:t xml:space="preserve"> </w:t>
      </w:r>
      <w:r>
        <w:rPr>
          <w:rFonts w:ascii="Arial" w:hAnsi="Arial" w:cs="Arial"/>
        </w:rPr>
        <w:t>---------------------------------------------------------------</w:t>
      </w:r>
    </w:p>
    <w:p w14:paraId="6FF92EA7" w14:textId="0DC804DC" w:rsidR="00D822D7" w:rsidRPr="00D822D7" w:rsidRDefault="00D822D7" w:rsidP="00227DFD">
      <w:pPr>
        <w:spacing w:after="0" w:line="480" w:lineRule="auto"/>
        <w:jc w:val="both"/>
        <w:rPr>
          <w:rFonts w:ascii="Arial" w:hAnsi="Arial" w:cs="Arial"/>
        </w:rPr>
      </w:pPr>
      <w:r w:rsidRPr="00D822D7">
        <w:rPr>
          <w:rFonts w:ascii="Arial" w:hAnsi="Arial" w:cs="Arial"/>
          <w:b/>
          <w:bCs/>
        </w:rPr>
        <w:t xml:space="preserve">Artículo </w:t>
      </w:r>
      <w:r w:rsidR="006265E2">
        <w:rPr>
          <w:rFonts w:ascii="Arial" w:hAnsi="Arial" w:cs="Arial"/>
          <w:b/>
          <w:bCs/>
        </w:rPr>
        <w:t>8</w:t>
      </w:r>
      <w:r w:rsidRPr="00D822D7">
        <w:rPr>
          <w:rFonts w:ascii="Arial" w:hAnsi="Arial" w:cs="Arial"/>
          <w:b/>
          <w:bCs/>
        </w:rPr>
        <w:t>.b:</w:t>
      </w:r>
      <w:r w:rsidRPr="00D822D7">
        <w:rPr>
          <w:rFonts w:ascii="Arial" w:hAnsi="Arial" w:cs="Arial"/>
        </w:rPr>
        <w:t xml:space="preserve"> Comunicado por correo electrónico del 15 de septiembre de 2023 de la señora Carmen Elena Campos Ramírez, Directora General, enviado al señor Luko Hilje Quirós, Profesor Emérito del Centro Agronómico Tropical de Investigación y Enseñanza (CATIE), donde le informa que la publicación del libro “Detrás de la cordillera: La región norteña de Costa Rica en el siglo XIX analizada por Alexander von Frantzius”, se encuentra atrasada por el traslado de la compañera Diseñadora gráfica a otra institución, pero dichosamente regresará a la institución y se estima que el libro se pueda publicar en el primer trimestre del 2024. -----------------------------------------------------------------------</w:t>
      </w:r>
    </w:p>
    <w:p w14:paraId="48CCF87A" w14:textId="3D368528" w:rsidR="00D822D7" w:rsidRDefault="00D822D7" w:rsidP="00D822D7">
      <w:pPr>
        <w:spacing w:after="0" w:line="480" w:lineRule="auto"/>
        <w:jc w:val="both"/>
        <w:rPr>
          <w:rFonts w:ascii="Arial" w:hAnsi="Arial" w:cs="Arial"/>
        </w:rPr>
      </w:pPr>
      <w:r w:rsidRPr="00D822D7">
        <w:rPr>
          <w:rFonts w:ascii="Arial" w:hAnsi="Arial" w:cs="Arial"/>
          <w:b/>
          <w:bCs/>
        </w:rPr>
        <w:t xml:space="preserve">Artículo </w:t>
      </w:r>
      <w:r w:rsidR="006265E2">
        <w:rPr>
          <w:rFonts w:ascii="Arial" w:hAnsi="Arial" w:cs="Arial"/>
          <w:b/>
          <w:bCs/>
        </w:rPr>
        <w:t>8</w:t>
      </w:r>
      <w:r w:rsidRPr="00D822D7">
        <w:rPr>
          <w:rFonts w:ascii="Arial" w:hAnsi="Arial" w:cs="Arial"/>
          <w:b/>
          <w:bCs/>
        </w:rPr>
        <w:t>.c:</w:t>
      </w:r>
      <w:r w:rsidRPr="00D822D7">
        <w:rPr>
          <w:rFonts w:ascii="Arial" w:hAnsi="Arial" w:cs="Arial"/>
        </w:rPr>
        <w:t xml:space="preserve"> Comunicado por correo electrónico del 18 de septiembre de 2023 del señor Luko Hilje Quirós, Profesor Emérito del Centro Agronómico Tropical de Investigación y Enseñanza (CATIE), enviado a la señora Carmen Elena Campos Ramírez, Directora General, donde agradece el comunicado del 15 de septiembre de 2023 y toma nota que su libro se publicará en el 2024</w:t>
      </w:r>
      <w:r>
        <w:rPr>
          <w:rFonts w:ascii="Arial" w:hAnsi="Arial" w:cs="Arial"/>
        </w:rPr>
        <w:t>. ----------</w:t>
      </w:r>
    </w:p>
    <w:p w14:paraId="275B314D" w14:textId="66EED9A6" w:rsidR="00745E3E" w:rsidRDefault="001401D9" w:rsidP="00D822D7">
      <w:pPr>
        <w:spacing w:after="0" w:line="480" w:lineRule="auto"/>
        <w:jc w:val="both"/>
        <w:rPr>
          <w:rFonts w:ascii="Arial" w:hAnsi="Arial" w:cs="Arial"/>
        </w:rPr>
      </w:pPr>
      <w:r w:rsidRPr="001401D9">
        <w:rPr>
          <w:rFonts w:ascii="Arial" w:hAnsi="Arial" w:cs="Arial"/>
        </w:rPr>
        <w:t xml:space="preserve">Señora Campos Ramírez: comentarles </w:t>
      </w:r>
      <w:r>
        <w:rPr>
          <w:rFonts w:ascii="Arial" w:hAnsi="Arial" w:cs="Arial"/>
        </w:rPr>
        <w:t xml:space="preserve">que como se indica en los artículos anteriores no hemos podido terminar el libro de don Luko, dada la concentración de la compañera Gabriela Soto en el montaje de la exposición documental, por lo que esperamos que después del 11 de julio que inauguramos la exposición pueda dedicarse a terminar este libro. </w:t>
      </w:r>
      <w:r w:rsidR="00227DFD">
        <w:rPr>
          <w:rFonts w:ascii="Arial" w:hAnsi="Arial" w:cs="Arial"/>
        </w:rPr>
        <w:t>----------------------------------------------</w:t>
      </w:r>
    </w:p>
    <w:p w14:paraId="087C814C" w14:textId="742F013B" w:rsidR="00D822D7" w:rsidRPr="001401D9" w:rsidRDefault="00745E3E" w:rsidP="00D822D7">
      <w:pPr>
        <w:spacing w:after="0" w:line="480" w:lineRule="auto"/>
        <w:jc w:val="both"/>
        <w:rPr>
          <w:rFonts w:ascii="Arial" w:hAnsi="Arial" w:cs="Arial"/>
        </w:rPr>
      </w:pPr>
      <w:r>
        <w:rPr>
          <w:rFonts w:ascii="Arial" w:hAnsi="Arial" w:cs="Arial"/>
        </w:rPr>
        <w:lastRenderedPageBreak/>
        <w:t xml:space="preserve">Señora Soto Grant: </w:t>
      </w:r>
      <w:r w:rsidR="00B50F67">
        <w:rPr>
          <w:rFonts w:ascii="Arial" w:hAnsi="Arial" w:cs="Arial"/>
        </w:rPr>
        <w:t>en el</w:t>
      </w:r>
      <w:r w:rsidRPr="00745E3E">
        <w:rPr>
          <w:rFonts w:ascii="Arial" w:hAnsi="Arial" w:cs="Arial"/>
        </w:rPr>
        <w:t xml:space="preserve"> escrito hay como un diálogo entre </w:t>
      </w:r>
      <w:r w:rsidR="00B50F67">
        <w:rPr>
          <w:rFonts w:ascii="Arial" w:hAnsi="Arial" w:cs="Arial"/>
        </w:rPr>
        <w:t>don Luko,</w:t>
      </w:r>
      <w:r w:rsidRPr="00745E3E">
        <w:rPr>
          <w:rFonts w:ascii="Arial" w:hAnsi="Arial" w:cs="Arial"/>
        </w:rPr>
        <w:t xml:space="preserve"> otr</w:t>
      </w:r>
      <w:r w:rsidR="00B50F67">
        <w:rPr>
          <w:rFonts w:ascii="Arial" w:hAnsi="Arial" w:cs="Arial"/>
        </w:rPr>
        <w:t>a persona</w:t>
      </w:r>
      <w:r w:rsidRPr="00745E3E">
        <w:rPr>
          <w:rFonts w:ascii="Arial" w:hAnsi="Arial" w:cs="Arial"/>
        </w:rPr>
        <w:t xml:space="preserve"> y otra publicación anterior, o sea, son como </w:t>
      </w:r>
      <w:r w:rsidR="00B50F67">
        <w:rPr>
          <w:rFonts w:ascii="Arial" w:hAnsi="Arial" w:cs="Arial"/>
        </w:rPr>
        <w:t>tres</w:t>
      </w:r>
      <w:r w:rsidRPr="00745E3E">
        <w:rPr>
          <w:rFonts w:ascii="Arial" w:hAnsi="Arial" w:cs="Arial"/>
        </w:rPr>
        <w:t>, como que él retoma una publicación anterior y hace una interacción entre lo que alguien citó y lo que él está diciendo al respecto</w:t>
      </w:r>
      <w:r w:rsidR="00B50F67">
        <w:rPr>
          <w:rFonts w:ascii="Arial" w:hAnsi="Arial" w:cs="Arial"/>
        </w:rPr>
        <w:t>. F</w:t>
      </w:r>
      <w:r w:rsidR="00B50F67" w:rsidRPr="00B50F67">
        <w:rPr>
          <w:rFonts w:ascii="Arial" w:hAnsi="Arial" w:cs="Arial"/>
        </w:rPr>
        <w:t xml:space="preserve">ue una conversación con </w:t>
      </w:r>
      <w:r w:rsidR="00B50F67">
        <w:rPr>
          <w:rFonts w:ascii="Arial" w:hAnsi="Arial" w:cs="Arial"/>
        </w:rPr>
        <w:t xml:space="preserve">don Luko, por lo que tuve que </w:t>
      </w:r>
      <w:r w:rsidR="00B50F67" w:rsidRPr="00B50F67">
        <w:rPr>
          <w:rFonts w:ascii="Arial" w:hAnsi="Arial" w:cs="Arial"/>
        </w:rPr>
        <w:t xml:space="preserve">ver cómo </w:t>
      </w:r>
      <w:r w:rsidR="00B50F67">
        <w:rPr>
          <w:rFonts w:ascii="Arial" w:hAnsi="Arial" w:cs="Arial"/>
        </w:rPr>
        <w:t xml:space="preserve">resolvía este diálogo </w:t>
      </w:r>
      <w:r w:rsidR="00B50F67" w:rsidRPr="00B50F67">
        <w:rPr>
          <w:rFonts w:ascii="Arial" w:hAnsi="Arial" w:cs="Arial"/>
        </w:rPr>
        <w:t>gráficamente</w:t>
      </w:r>
      <w:r w:rsidR="00B50F67">
        <w:rPr>
          <w:rFonts w:ascii="Arial" w:hAnsi="Arial" w:cs="Arial"/>
        </w:rPr>
        <w:t>, utilizando unas b</w:t>
      </w:r>
      <w:r w:rsidR="00B50F67" w:rsidRPr="00B50F67">
        <w:rPr>
          <w:rFonts w:ascii="Arial" w:hAnsi="Arial" w:cs="Arial"/>
        </w:rPr>
        <w:t xml:space="preserve">anderitas de marca </w:t>
      </w:r>
      <w:r w:rsidR="00B50F67">
        <w:rPr>
          <w:rFonts w:ascii="Arial" w:hAnsi="Arial" w:cs="Arial"/>
        </w:rPr>
        <w:t>para diferencia</w:t>
      </w:r>
      <w:r w:rsidR="00FA7F07">
        <w:rPr>
          <w:rFonts w:ascii="Arial" w:hAnsi="Arial" w:cs="Arial"/>
        </w:rPr>
        <w:t>r</w:t>
      </w:r>
      <w:r w:rsidR="00B50F67">
        <w:rPr>
          <w:rFonts w:ascii="Arial" w:hAnsi="Arial" w:cs="Arial"/>
        </w:rPr>
        <w:t xml:space="preserve"> cada uno de los diálogos en el </w:t>
      </w:r>
      <w:r w:rsidR="00B50F67" w:rsidRPr="00B50F67">
        <w:rPr>
          <w:rFonts w:ascii="Arial" w:hAnsi="Arial" w:cs="Arial"/>
        </w:rPr>
        <w:t xml:space="preserve">texto completo del libro. </w:t>
      </w:r>
      <w:r w:rsidR="00B50F67">
        <w:rPr>
          <w:rFonts w:ascii="Arial" w:hAnsi="Arial" w:cs="Arial"/>
        </w:rPr>
        <w:t>Don Luko</w:t>
      </w:r>
      <w:r w:rsidR="00B50F67" w:rsidRPr="00B50F67">
        <w:rPr>
          <w:rFonts w:ascii="Arial" w:hAnsi="Arial" w:cs="Arial"/>
        </w:rPr>
        <w:t xml:space="preserve"> quedó muy complacido con esa solución gráfica</w:t>
      </w:r>
      <w:r w:rsidR="00B50F67">
        <w:rPr>
          <w:rFonts w:ascii="Arial" w:hAnsi="Arial" w:cs="Arial"/>
        </w:rPr>
        <w:t xml:space="preserve">. </w:t>
      </w:r>
      <w:r w:rsidR="001401D9" w:rsidRPr="00B50F67">
        <w:rPr>
          <w:rFonts w:ascii="Arial" w:hAnsi="Arial" w:cs="Arial"/>
          <w:b/>
          <w:bCs/>
        </w:rPr>
        <w:t>SE TOMA NOTA</w:t>
      </w:r>
      <w:r w:rsidR="001401D9">
        <w:rPr>
          <w:rFonts w:ascii="Arial" w:hAnsi="Arial" w:cs="Arial"/>
        </w:rPr>
        <w:t>. ---------</w:t>
      </w:r>
      <w:r w:rsidR="00416D86">
        <w:rPr>
          <w:rFonts w:ascii="Arial" w:hAnsi="Arial" w:cs="Arial"/>
        </w:rPr>
        <w:t>-------</w:t>
      </w:r>
      <w:r w:rsidR="00B50F67">
        <w:rPr>
          <w:rFonts w:ascii="Arial" w:hAnsi="Arial" w:cs="Arial"/>
        </w:rPr>
        <w:t>-------------------------------------</w:t>
      </w:r>
      <w:r w:rsidR="00416D86">
        <w:rPr>
          <w:rFonts w:ascii="Arial" w:hAnsi="Arial" w:cs="Arial"/>
        </w:rPr>
        <w:t>-----</w:t>
      </w:r>
    </w:p>
    <w:p w14:paraId="3A706B3B" w14:textId="3D7E19A4" w:rsidR="009C3F86" w:rsidRPr="009C3F86" w:rsidRDefault="009C3F86" w:rsidP="009C3F86">
      <w:pPr>
        <w:spacing w:after="0" w:line="480" w:lineRule="auto"/>
        <w:jc w:val="both"/>
        <w:rPr>
          <w:rFonts w:ascii="Arial" w:hAnsi="Arial" w:cs="Arial"/>
        </w:rPr>
      </w:pPr>
      <w:r w:rsidRPr="009C3F86">
        <w:rPr>
          <w:rFonts w:ascii="Arial" w:hAnsi="Arial" w:cs="Arial"/>
          <w:b/>
          <w:bCs/>
        </w:rPr>
        <w:t xml:space="preserve">Artículo </w:t>
      </w:r>
      <w:r w:rsidR="006265E2">
        <w:rPr>
          <w:rFonts w:ascii="Arial" w:hAnsi="Arial" w:cs="Arial"/>
          <w:b/>
          <w:bCs/>
        </w:rPr>
        <w:t>9</w:t>
      </w:r>
      <w:r>
        <w:rPr>
          <w:rFonts w:ascii="Arial" w:hAnsi="Arial" w:cs="Arial"/>
        </w:rPr>
        <w:t xml:space="preserve">: </w:t>
      </w:r>
      <w:r w:rsidRPr="009C3F86">
        <w:rPr>
          <w:rFonts w:ascii="Arial" w:hAnsi="Arial" w:cs="Arial"/>
        </w:rPr>
        <w:t>Publicación conjunta entre la Academia de Geografía e Historia de Costa Rica y el Archivo Nacional, del libro “Del arca de las tres llaves a la creación del Sistema Nacional de Archivos: Historia de los Archivos en Costa Rica: 1530-1990”, autor el señor Luis Fernando Jaén García. ---</w:t>
      </w:r>
      <w:r w:rsidR="00BF327C">
        <w:rPr>
          <w:rFonts w:ascii="Arial" w:hAnsi="Arial" w:cs="Arial"/>
        </w:rPr>
        <w:t>-----------</w:t>
      </w:r>
      <w:r w:rsidRPr="009C3F86">
        <w:rPr>
          <w:rFonts w:ascii="Arial" w:hAnsi="Arial" w:cs="Arial"/>
        </w:rPr>
        <w:t>---</w:t>
      </w:r>
    </w:p>
    <w:p w14:paraId="0A26D968" w14:textId="646D2336" w:rsidR="00BF327C" w:rsidRDefault="00BF327C" w:rsidP="00A13EBF">
      <w:pPr>
        <w:spacing w:after="110" w:line="480" w:lineRule="auto"/>
        <w:jc w:val="both"/>
        <w:rPr>
          <w:rFonts w:ascii="Arial" w:hAnsi="Arial" w:cs="Arial"/>
        </w:rPr>
      </w:pPr>
      <w:r>
        <w:rPr>
          <w:rFonts w:ascii="Arial" w:hAnsi="Arial" w:cs="Arial"/>
        </w:rPr>
        <w:t>Señora Campos Ramírez: me complace mucho el libro escrito por don Luis Fernando Jaén, sobre la historia de los archivos nacionales, hasta la época de 1990, cuando se promulga la Ley 7202 del Sistema Nacional de Archivos y se crea dicho sistema. Aprovecho para felicitar a don Luis Fernando por esta iniciativa y gran aporte a la historia archivística del país, será un honor para la Comisión Editora realizar esta publicación conjunta con la Academia de Geografía e Historia de Costa Rica. --</w:t>
      </w:r>
    </w:p>
    <w:p w14:paraId="13671227" w14:textId="78D9D286" w:rsidR="00A13EBF" w:rsidRDefault="00A13EBF" w:rsidP="00690E3E">
      <w:pPr>
        <w:spacing w:after="0" w:line="480" w:lineRule="auto"/>
        <w:jc w:val="both"/>
        <w:rPr>
          <w:rFonts w:ascii="Arial" w:hAnsi="Arial" w:cs="Arial"/>
        </w:rPr>
      </w:pPr>
      <w:r w:rsidRPr="00A13EBF">
        <w:rPr>
          <w:rFonts w:ascii="Arial" w:hAnsi="Arial" w:cs="Arial"/>
        </w:rPr>
        <w:t xml:space="preserve">Señora Castillo Solano: </w:t>
      </w:r>
      <w:r>
        <w:rPr>
          <w:rFonts w:ascii="Arial" w:hAnsi="Arial" w:cs="Arial"/>
        </w:rPr>
        <w:t xml:space="preserve">no encontré normas para la publicación de otros libros diferentes a la Revista del Archivo Nacional; por lo que consulto </w:t>
      </w:r>
      <w:r w:rsidR="0048444C">
        <w:rPr>
          <w:rFonts w:ascii="Arial" w:hAnsi="Arial" w:cs="Arial"/>
        </w:rPr>
        <w:t>¿</w:t>
      </w:r>
      <w:r>
        <w:rPr>
          <w:rFonts w:ascii="Arial" w:hAnsi="Arial" w:cs="Arial"/>
        </w:rPr>
        <w:t>si se utiliza algún instrumento donde estén establecidos esos indicadores, esos objetivos que usted menciona o cómo se decide qué tipo de publicaciones autorizar?</w:t>
      </w:r>
      <w:r w:rsidR="00932987">
        <w:rPr>
          <w:rFonts w:ascii="Arial" w:hAnsi="Arial" w:cs="Arial"/>
        </w:rPr>
        <w:t xml:space="preserve"> -----------------------------------------------------------------------------------------------------------------------</w:t>
      </w:r>
    </w:p>
    <w:p w14:paraId="3945BA56" w14:textId="47D60853" w:rsidR="00A13EBF" w:rsidRDefault="00A13EBF" w:rsidP="00690E3E">
      <w:pPr>
        <w:spacing w:after="0" w:line="480" w:lineRule="auto"/>
        <w:jc w:val="both"/>
        <w:rPr>
          <w:rFonts w:ascii="Arial" w:hAnsi="Arial" w:cs="Arial"/>
        </w:rPr>
      </w:pPr>
      <w:r>
        <w:rPr>
          <w:rFonts w:ascii="Arial" w:hAnsi="Arial" w:cs="Arial"/>
        </w:rPr>
        <w:t>Señora Campos Ramírez: no contamos con normas específicas para otras publicaciones, por lo que la comisión después de un análisis riguroso toma la decisión de aceptar o no una solicitud de publicación con la marca editorial de la institución.</w:t>
      </w:r>
      <w:r w:rsidR="0049716A">
        <w:rPr>
          <w:rFonts w:ascii="Arial" w:hAnsi="Arial" w:cs="Arial"/>
        </w:rPr>
        <w:t xml:space="preserve"> Favorecemos las publicaciones que utilizan fuentes del Archivo Nacional, como es la publicación que solicita la Academia de Geografía e Historia de Costa Rica, de la autoría de don Luis Fernando Jaén y que además involucra la historia del Archivo Nacional. ------------------------------------------------------------------------------------------------------------------------</w:t>
      </w:r>
    </w:p>
    <w:p w14:paraId="5BB1D528" w14:textId="7CAF2660" w:rsidR="0049716A" w:rsidRDefault="0049716A" w:rsidP="001E06A1">
      <w:pPr>
        <w:spacing w:after="0" w:line="480" w:lineRule="auto"/>
        <w:jc w:val="both"/>
        <w:rPr>
          <w:rFonts w:ascii="Arial" w:hAnsi="Arial" w:cs="Arial"/>
        </w:rPr>
      </w:pPr>
      <w:r>
        <w:rPr>
          <w:rFonts w:ascii="Arial" w:hAnsi="Arial" w:cs="Arial"/>
        </w:rPr>
        <w:t xml:space="preserve">Señora Castillo Solano: me parece importante que se definan los criterios para autorizar publicaciones independientes, tomando en cuenta lo que </w:t>
      </w:r>
      <w:r w:rsidRPr="0049716A">
        <w:rPr>
          <w:rFonts w:ascii="Arial" w:hAnsi="Arial" w:cs="Arial"/>
        </w:rPr>
        <w:t xml:space="preserve">dice en el artículo 46, en el inciso </w:t>
      </w:r>
      <w:r>
        <w:rPr>
          <w:rFonts w:ascii="Arial" w:hAnsi="Arial" w:cs="Arial"/>
        </w:rPr>
        <w:t xml:space="preserve">b), </w:t>
      </w:r>
      <w:r w:rsidRPr="0049716A">
        <w:rPr>
          <w:rFonts w:ascii="Arial" w:hAnsi="Arial" w:cs="Arial"/>
        </w:rPr>
        <w:t>habla de la revisión y aprobación de las colaboraciones para publicación</w:t>
      </w:r>
      <w:r>
        <w:rPr>
          <w:rFonts w:ascii="Arial" w:hAnsi="Arial" w:cs="Arial"/>
        </w:rPr>
        <w:t xml:space="preserve"> e indica, </w:t>
      </w:r>
      <w:r w:rsidRPr="0049716A">
        <w:rPr>
          <w:rFonts w:ascii="Arial" w:hAnsi="Arial" w:cs="Arial"/>
        </w:rPr>
        <w:t xml:space="preserve">verificar que se cumplan las normas y criterios que la Comisión </w:t>
      </w:r>
      <w:r>
        <w:rPr>
          <w:rFonts w:ascii="Arial" w:hAnsi="Arial" w:cs="Arial"/>
        </w:rPr>
        <w:t>Edi</w:t>
      </w:r>
      <w:r w:rsidRPr="0049716A">
        <w:rPr>
          <w:rFonts w:ascii="Arial" w:hAnsi="Arial" w:cs="Arial"/>
        </w:rPr>
        <w:t>tora definirá.</w:t>
      </w:r>
      <w:r w:rsidR="001B345B">
        <w:rPr>
          <w:rFonts w:ascii="Arial" w:hAnsi="Arial" w:cs="Arial"/>
        </w:rPr>
        <w:t xml:space="preserve"> ------------------------------------------------------------</w:t>
      </w:r>
    </w:p>
    <w:p w14:paraId="763F8837" w14:textId="19D2CC0B" w:rsidR="002F629C" w:rsidRDefault="001B345B" w:rsidP="001E06A1">
      <w:pPr>
        <w:spacing w:after="0" w:line="480" w:lineRule="auto"/>
        <w:jc w:val="both"/>
        <w:rPr>
          <w:rFonts w:ascii="Arial" w:hAnsi="Arial" w:cs="Arial"/>
        </w:rPr>
      </w:pPr>
      <w:r>
        <w:rPr>
          <w:rFonts w:ascii="Arial" w:hAnsi="Arial" w:cs="Arial"/>
        </w:rPr>
        <w:lastRenderedPageBreak/>
        <w:t xml:space="preserve">Señora Campos Ramírez: muchas gracias doña María Gabriela por su recomendación, lo vamos a tomar en cuenta en el plan de trabajo para el próximo año.  Si les parece me pueden comisionar para incluir </w:t>
      </w:r>
      <w:r w:rsidR="003A6B5F">
        <w:rPr>
          <w:rFonts w:ascii="Arial" w:hAnsi="Arial" w:cs="Arial"/>
        </w:rPr>
        <w:t xml:space="preserve">esta meta </w:t>
      </w:r>
      <w:r>
        <w:rPr>
          <w:rFonts w:ascii="Arial" w:hAnsi="Arial" w:cs="Arial"/>
        </w:rPr>
        <w:t>en el plan de trabajo de la comisión para el 2025. -------------</w:t>
      </w:r>
      <w:r w:rsidR="002F629C">
        <w:rPr>
          <w:rFonts w:ascii="Arial" w:hAnsi="Arial" w:cs="Arial"/>
        </w:rPr>
        <w:t>-----------</w:t>
      </w:r>
      <w:r>
        <w:rPr>
          <w:rFonts w:ascii="Arial" w:hAnsi="Arial" w:cs="Arial"/>
        </w:rPr>
        <w:t>--------------------</w:t>
      </w:r>
    </w:p>
    <w:p w14:paraId="4EB0FD2F" w14:textId="27641D2A" w:rsidR="002F629C" w:rsidRDefault="002F629C" w:rsidP="002F629C">
      <w:pPr>
        <w:spacing w:after="0" w:line="480" w:lineRule="auto"/>
        <w:jc w:val="both"/>
        <w:rPr>
          <w:rFonts w:ascii="Arial" w:hAnsi="Arial" w:cs="Arial"/>
        </w:rPr>
      </w:pPr>
      <w:r>
        <w:rPr>
          <w:rFonts w:ascii="Arial" w:hAnsi="Arial" w:cs="Arial"/>
        </w:rPr>
        <w:t xml:space="preserve">Señor Jaén García: </w:t>
      </w:r>
      <w:r w:rsidRPr="002F629C">
        <w:rPr>
          <w:rFonts w:ascii="Arial" w:hAnsi="Arial" w:cs="Arial"/>
        </w:rPr>
        <w:t xml:space="preserve">nada más quiero comentarles que es una investigación que llevó como </w:t>
      </w:r>
      <w:r>
        <w:rPr>
          <w:rFonts w:ascii="Arial" w:hAnsi="Arial" w:cs="Arial"/>
        </w:rPr>
        <w:t>cinco</w:t>
      </w:r>
      <w:r w:rsidRPr="002F629C">
        <w:rPr>
          <w:rFonts w:ascii="Arial" w:hAnsi="Arial" w:cs="Arial"/>
        </w:rPr>
        <w:t xml:space="preserve"> o </w:t>
      </w:r>
      <w:r>
        <w:rPr>
          <w:rFonts w:ascii="Arial" w:hAnsi="Arial" w:cs="Arial"/>
        </w:rPr>
        <w:t>seis</w:t>
      </w:r>
      <w:r w:rsidRPr="002F629C">
        <w:rPr>
          <w:rFonts w:ascii="Arial" w:hAnsi="Arial" w:cs="Arial"/>
        </w:rPr>
        <w:t xml:space="preserve"> años, por fin ya este año me había puesto como meta finalizarla y </w:t>
      </w:r>
      <w:r>
        <w:rPr>
          <w:rFonts w:ascii="Arial" w:hAnsi="Arial" w:cs="Arial"/>
        </w:rPr>
        <w:t>lo</w:t>
      </w:r>
      <w:r w:rsidRPr="002F629C">
        <w:rPr>
          <w:rFonts w:ascii="Arial" w:hAnsi="Arial" w:cs="Arial"/>
        </w:rPr>
        <w:t xml:space="preserve"> logr</w:t>
      </w:r>
      <w:r>
        <w:rPr>
          <w:rFonts w:ascii="Arial" w:hAnsi="Arial" w:cs="Arial"/>
        </w:rPr>
        <w:t>é</w:t>
      </w:r>
      <w:r w:rsidRPr="002F629C">
        <w:rPr>
          <w:rFonts w:ascii="Arial" w:hAnsi="Arial" w:cs="Arial"/>
        </w:rPr>
        <w:t xml:space="preserve">. El texto fue revisado por diversos especialistas, tanto nacionales como extranjeros. Siempre me gusta tener los criterios </w:t>
      </w:r>
      <w:r>
        <w:rPr>
          <w:rFonts w:ascii="Arial" w:hAnsi="Arial" w:cs="Arial"/>
        </w:rPr>
        <w:t>de tantos</w:t>
      </w:r>
      <w:r w:rsidRPr="002F629C">
        <w:rPr>
          <w:rFonts w:ascii="Arial" w:hAnsi="Arial" w:cs="Arial"/>
        </w:rPr>
        <w:t xml:space="preserve"> especialistas en Archivística como en </w:t>
      </w:r>
      <w:r>
        <w:rPr>
          <w:rFonts w:ascii="Arial" w:hAnsi="Arial" w:cs="Arial"/>
        </w:rPr>
        <w:t>H</w:t>
      </w:r>
      <w:r w:rsidRPr="002F629C">
        <w:rPr>
          <w:rFonts w:ascii="Arial" w:hAnsi="Arial" w:cs="Arial"/>
        </w:rPr>
        <w:t>istoria</w:t>
      </w:r>
      <w:r>
        <w:rPr>
          <w:rFonts w:ascii="Arial" w:hAnsi="Arial" w:cs="Arial"/>
        </w:rPr>
        <w:t xml:space="preserve">, así como </w:t>
      </w:r>
      <w:r w:rsidRPr="002F629C">
        <w:rPr>
          <w:rFonts w:ascii="Arial" w:hAnsi="Arial" w:cs="Arial"/>
        </w:rPr>
        <w:t xml:space="preserve">otras </w:t>
      </w:r>
      <w:r>
        <w:rPr>
          <w:rFonts w:ascii="Arial" w:hAnsi="Arial" w:cs="Arial"/>
        </w:rPr>
        <w:t>áreas</w:t>
      </w:r>
      <w:r w:rsidRPr="002F629C">
        <w:rPr>
          <w:rFonts w:ascii="Arial" w:hAnsi="Arial" w:cs="Arial"/>
        </w:rPr>
        <w:t>.</w:t>
      </w:r>
      <w:r>
        <w:rPr>
          <w:rFonts w:ascii="Arial" w:hAnsi="Arial" w:cs="Arial"/>
        </w:rPr>
        <w:t xml:space="preserve"> </w:t>
      </w:r>
      <w:r w:rsidRPr="002F629C">
        <w:rPr>
          <w:rFonts w:ascii="Arial" w:hAnsi="Arial" w:cs="Arial"/>
        </w:rPr>
        <w:t>Se hicieron las correcciones, las sugerencias</w:t>
      </w:r>
      <w:r w:rsidR="00B42D47">
        <w:rPr>
          <w:rFonts w:ascii="Arial" w:hAnsi="Arial" w:cs="Arial"/>
        </w:rPr>
        <w:t xml:space="preserve"> </w:t>
      </w:r>
      <w:r w:rsidRPr="002F629C">
        <w:rPr>
          <w:rFonts w:ascii="Arial" w:hAnsi="Arial" w:cs="Arial"/>
        </w:rPr>
        <w:t xml:space="preserve">que muy amablemente los especialistas </w:t>
      </w:r>
      <w:r w:rsidR="00B42D47">
        <w:rPr>
          <w:rFonts w:ascii="Arial" w:hAnsi="Arial" w:cs="Arial"/>
        </w:rPr>
        <w:t>me hicieron</w:t>
      </w:r>
      <w:r w:rsidRPr="002F629C">
        <w:rPr>
          <w:rFonts w:ascii="Arial" w:hAnsi="Arial" w:cs="Arial"/>
        </w:rPr>
        <w:t xml:space="preserve"> y fue sometido, obviamente a la Academia </w:t>
      </w:r>
      <w:r w:rsidR="00B42D47">
        <w:rPr>
          <w:rFonts w:ascii="Arial" w:hAnsi="Arial" w:cs="Arial"/>
        </w:rPr>
        <w:t>de Geografía e Historia de Costa Rica para proseguir con el trámite de publicación.</w:t>
      </w:r>
      <w:r w:rsidR="0030017D">
        <w:rPr>
          <w:rFonts w:ascii="Arial" w:hAnsi="Arial" w:cs="Arial"/>
        </w:rPr>
        <w:t xml:space="preserve"> La propuesta es hacer la edición digital, pero también algunos ejemplares en papel, para lo que se buscarán los recursos, porque </w:t>
      </w:r>
      <w:r w:rsidR="00F94D28">
        <w:rPr>
          <w:rFonts w:ascii="Arial" w:hAnsi="Arial" w:cs="Arial"/>
        </w:rPr>
        <w:t>sé</w:t>
      </w:r>
      <w:r w:rsidR="0030017D">
        <w:rPr>
          <w:rFonts w:ascii="Arial" w:hAnsi="Arial" w:cs="Arial"/>
        </w:rPr>
        <w:t xml:space="preserve"> que el Archivo Nacional no los tiene. Se tiene pendiente el prólogo del libro que lo está escribiendo la señora Emma De Ramón, presidente de la Asociación Latinoamericana de Archivos.</w:t>
      </w:r>
      <w:r w:rsidR="00F94D28">
        <w:rPr>
          <w:rFonts w:ascii="Arial" w:hAnsi="Arial" w:cs="Arial"/>
        </w:rPr>
        <w:t xml:space="preserve"> ---------------------------------------------------------------------------------------------</w:t>
      </w:r>
    </w:p>
    <w:p w14:paraId="549386AF" w14:textId="08C639F3" w:rsidR="00A13EBF" w:rsidRPr="00A13EBF" w:rsidRDefault="001B345B" w:rsidP="001E06A1">
      <w:pPr>
        <w:spacing w:after="0" w:line="480" w:lineRule="auto"/>
        <w:jc w:val="both"/>
        <w:rPr>
          <w:rFonts w:ascii="Arial" w:hAnsi="Arial" w:cs="Arial"/>
        </w:rPr>
      </w:pPr>
      <w:r w:rsidRPr="001B345B">
        <w:rPr>
          <w:rFonts w:ascii="Arial" w:hAnsi="Arial" w:cs="Arial"/>
          <w:b/>
          <w:bCs/>
        </w:rPr>
        <w:t xml:space="preserve">ACUERDO </w:t>
      </w:r>
      <w:r w:rsidR="00EB7BD4">
        <w:rPr>
          <w:rFonts w:ascii="Arial" w:hAnsi="Arial" w:cs="Arial"/>
          <w:b/>
          <w:bCs/>
        </w:rPr>
        <w:t>7</w:t>
      </w:r>
      <w:r w:rsidR="00021192">
        <w:rPr>
          <w:rFonts w:ascii="Arial" w:hAnsi="Arial" w:cs="Arial"/>
          <w:b/>
          <w:bCs/>
        </w:rPr>
        <w:t>.1</w:t>
      </w:r>
      <w:r w:rsidRPr="001B345B">
        <w:rPr>
          <w:rFonts w:ascii="Arial" w:hAnsi="Arial" w:cs="Arial"/>
          <w:b/>
          <w:bCs/>
        </w:rPr>
        <w:t>:</w:t>
      </w:r>
      <w:r>
        <w:rPr>
          <w:rFonts w:ascii="Arial" w:hAnsi="Arial" w:cs="Arial"/>
        </w:rPr>
        <w:t xml:space="preserve"> Comisionar a la señora Carmen Elena Campos Ramírez, Directora General, para incorporar en el plan de trabajo de la Comisión Editora</w:t>
      </w:r>
      <w:r w:rsidR="009069BE">
        <w:rPr>
          <w:rFonts w:ascii="Arial" w:hAnsi="Arial" w:cs="Arial"/>
        </w:rPr>
        <w:t xml:space="preserve"> para el 2025</w:t>
      </w:r>
      <w:r>
        <w:rPr>
          <w:rFonts w:ascii="Arial" w:hAnsi="Arial" w:cs="Arial"/>
        </w:rPr>
        <w:t xml:space="preserve">, una meta </w:t>
      </w:r>
      <w:r w:rsidR="009069BE">
        <w:rPr>
          <w:rFonts w:ascii="Arial" w:hAnsi="Arial" w:cs="Arial"/>
        </w:rPr>
        <w:t>que contemple la</w:t>
      </w:r>
      <w:r>
        <w:rPr>
          <w:rFonts w:ascii="Arial" w:hAnsi="Arial" w:cs="Arial"/>
        </w:rPr>
        <w:t xml:space="preserve"> defin</w:t>
      </w:r>
      <w:r w:rsidR="009069BE">
        <w:rPr>
          <w:rFonts w:ascii="Arial" w:hAnsi="Arial" w:cs="Arial"/>
        </w:rPr>
        <w:t xml:space="preserve">ición </w:t>
      </w:r>
      <w:r>
        <w:rPr>
          <w:rFonts w:ascii="Arial" w:hAnsi="Arial" w:cs="Arial"/>
        </w:rPr>
        <w:t xml:space="preserve">de criterios </w:t>
      </w:r>
      <w:r w:rsidR="009069BE">
        <w:rPr>
          <w:rFonts w:ascii="Arial" w:hAnsi="Arial" w:cs="Arial"/>
        </w:rPr>
        <w:t xml:space="preserve">que permitan evaluar la factibilidad de publicar </w:t>
      </w:r>
      <w:r w:rsidRPr="001B345B">
        <w:rPr>
          <w:rFonts w:ascii="Arial" w:hAnsi="Arial" w:cs="Arial"/>
        </w:rPr>
        <w:t xml:space="preserve">libros de manera independiente o producidos por el propio </w:t>
      </w:r>
      <w:r>
        <w:rPr>
          <w:rFonts w:ascii="Arial" w:hAnsi="Arial" w:cs="Arial"/>
        </w:rPr>
        <w:t xml:space="preserve">Archivo Nacional. Enviar copia de este acuerdo a la señora Ivannia Valverde Guevara, Subdirectora General. Aprobado por unanimidad. </w:t>
      </w:r>
      <w:r w:rsidRPr="001B345B">
        <w:rPr>
          <w:rFonts w:ascii="Arial" w:hAnsi="Arial" w:cs="Arial"/>
          <w:b/>
          <w:bCs/>
        </w:rPr>
        <w:t>ACUERDO FIRME</w:t>
      </w:r>
      <w:r>
        <w:rPr>
          <w:rFonts w:ascii="Arial" w:hAnsi="Arial" w:cs="Arial"/>
        </w:rPr>
        <w:t>. -------------</w:t>
      </w:r>
    </w:p>
    <w:p w14:paraId="170AD8DD" w14:textId="06AEB4D3" w:rsidR="00D822D7" w:rsidRDefault="009C3F86" w:rsidP="009C3F86">
      <w:pPr>
        <w:spacing w:after="0" w:line="480" w:lineRule="auto"/>
        <w:jc w:val="both"/>
        <w:rPr>
          <w:rFonts w:ascii="Arial" w:hAnsi="Arial" w:cs="Arial"/>
        </w:rPr>
      </w:pPr>
      <w:r w:rsidRPr="009C3F86">
        <w:rPr>
          <w:rFonts w:ascii="Arial" w:hAnsi="Arial" w:cs="Arial"/>
          <w:b/>
          <w:bCs/>
        </w:rPr>
        <w:t xml:space="preserve">ACUERDO </w:t>
      </w:r>
      <w:r w:rsidR="00EB7BD4">
        <w:rPr>
          <w:rFonts w:ascii="Arial" w:hAnsi="Arial" w:cs="Arial"/>
          <w:b/>
          <w:bCs/>
        </w:rPr>
        <w:t>7</w:t>
      </w:r>
      <w:r w:rsidR="00021192">
        <w:rPr>
          <w:rFonts w:ascii="Arial" w:hAnsi="Arial" w:cs="Arial"/>
          <w:b/>
          <w:bCs/>
        </w:rPr>
        <w:t>.2</w:t>
      </w:r>
      <w:r w:rsidRPr="009C3F86">
        <w:rPr>
          <w:rFonts w:ascii="Arial" w:hAnsi="Arial" w:cs="Arial"/>
          <w:b/>
          <w:bCs/>
        </w:rPr>
        <w:t>:</w:t>
      </w:r>
      <w:r w:rsidRPr="009C3F86">
        <w:rPr>
          <w:rFonts w:ascii="Arial" w:hAnsi="Arial" w:cs="Arial"/>
        </w:rPr>
        <w:t xml:space="preserve"> Comunicar a los señores Manuel Araya Incera, Presidente de la Academia de Geografía e Historia de Costa Rica y Luis Fernando Jaén García, que esta comisión está de acuerdo en publicar el libro “Del arca de las tres llaves a la creación del Sistema Nacional de Archivos: Historia de los Archivos en Costa Rica: 1530-1990”, del señor Jaén García, en formato digital. </w:t>
      </w:r>
      <w:r>
        <w:rPr>
          <w:rFonts w:ascii="Arial" w:hAnsi="Arial" w:cs="Arial"/>
        </w:rPr>
        <w:t>La publicación se llevará a cabo en el primer trimestre del 2025</w:t>
      </w:r>
      <w:r w:rsidR="00EB7BD4">
        <w:rPr>
          <w:rFonts w:ascii="Arial" w:hAnsi="Arial" w:cs="Arial"/>
        </w:rPr>
        <w:t>. Para esta Comisión Editora será un honor realizar esta publicación, tanto por las calidades profesionales del autor como por el aporte a la historia archivística del país</w:t>
      </w:r>
      <w:r>
        <w:rPr>
          <w:rFonts w:ascii="Arial" w:hAnsi="Arial" w:cs="Arial"/>
        </w:rPr>
        <w:t>.</w:t>
      </w:r>
      <w:r w:rsidRPr="009C3F86">
        <w:rPr>
          <w:rFonts w:ascii="Arial" w:hAnsi="Arial" w:cs="Arial"/>
        </w:rPr>
        <w:t xml:space="preserve"> Enviar copia de este acuerdo a las señoras Carmen Elena Campos Ramírez, Directora General, Ivannia Valverde Guevara, Subdirectora General, Maureen Herrera Brenes, Coordinadora y Gabriela Soto Grant, Diseñadora gráfica, ambas de la Unidad Proyección Institucional</w:t>
      </w:r>
      <w:r>
        <w:rPr>
          <w:rFonts w:ascii="Arial" w:hAnsi="Arial" w:cs="Arial"/>
        </w:rPr>
        <w:t xml:space="preserve">. Aprobado por mayoría. </w:t>
      </w:r>
      <w:r w:rsidRPr="009C3F86">
        <w:rPr>
          <w:rFonts w:ascii="Arial" w:hAnsi="Arial" w:cs="Arial"/>
          <w:b/>
          <w:bCs/>
        </w:rPr>
        <w:t>ACUERDO FIRME</w:t>
      </w:r>
      <w:r>
        <w:rPr>
          <w:rFonts w:ascii="Arial" w:hAnsi="Arial" w:cs="Arial"/>
        </w:rPr>
        <w:t>. ---------------------</w:t>
      </w:r>
      <w:r w:rsidR="00BC7AE3">
        <w:rPr>
          <w:rFonts w:ascii="Arial" w:hAnsi="Arial" w:cs="Arial"/>
        </w:rPr>
        <w:t>--------------------------</w:t>
      </w:r>
      <w:r>
        <w:rPr>
          <w:rFonts w:ascii="Arial" w:hAnsi="Arial" w:cs="Arial"/>
        </w:rPr>
        <w:t>----------</w:t>
      </w:r>
    </w:p>
    <w:p w14:paraId="21589BEB" w14:textId="77777777" w:rsidR="009C3F86" w:rsidRDefault="009C3F86" w:rsidP="00E103F9">
      <w:pPr>
        <w:spacing w:after="0" w:line="480" w:lineRule="auto"/>
        <w:jc w:val="both"/>
        <w:rPr>
          <w:rFonts w:ascii="Arial" w:hAnsi="Arial" w:cs="Arial"/>
          <w:bCs/>
        </w:rPr>
      </w:pPr>
      <w:r w:rsidRPr="009C3F86">
        <w:rPr>
          <w:rFonts w:ascii="Arial" w:hAnsi="Arial" w:cs="Arial"/>
        </w:rPr>
        <w:t>El señor Jaén García no vota el acuerdo por ser parte interesada.</w:t>
      </w:r>
      <w:r>
        <w:rPr>
          <w:rFonts w:ascii="Arial" w:hAnsi="Arial" w:cs="Arial"/>
          <w:b/>
        </w:rPr>
        <w:t xml:space="preserve"> </w:t>
      </w:r>
      <w:r w:rsidRPr="009C3F86">
        <w:rPr>
          <w:rFonts w:ascii="Arial" w:hAnsi="Arial" w:cs="Arial"/>
          <w:bCs/>
        </w:rPr>
        <w:t>--------------------------------</w:t>
      </w:r>
      <w:r>
        <w:rPr>
          <w:rFonts w:ascii="Arial" w:hAnsi="Arial" w:cs="Arial"/>
          <w:bCs/>
        </w:rPr>
        <w:t>-------------</w:t>
      </w:r>
    </w:p>
    <w:p w14:paraId="076691D6" w14:textId="415C38FC" w:rsidR="004372D8" w:rsidRDefault="009C3F86" w:rsidP="00E103F9">
      <w:pPr>
        <w:spacing w:after="0" w:line="480" w:lineRule="auto"/>
        <w:jc w:val="both"/>
        <w:rPr>
          <w:rFonts w:ascii="Arial" w:hAnsi="Arial" w:cs="Arial"/>
          <w:b/>
        </w:rPr>
      </w:pPr>
      <w:r w:rsidRPr="008B1FAC">
        <w:rPr>
          <w:rFonts w:ascii="Arial" w:hAnsi="Arial" w:cs="Arial"/>
          <w:b/>
        </w:rPr>
        <w:t>CAPÍTULO III: ASUNTOS INFORMATIVOS</w:t>
      </w:r>
      <w:r w:rsidR="00D553C6">
        <w:rPr>
          <w:rFonts w:ascii="Arial" w:hAnsi="Arial" w:cs="Arial"/>
          <w:b/>
        </w:rPr>
        <w:t xml:space="preserve"> -------------------------------------------------------------------------</w:t>
      </w:r>
    </w:p>
    <w:p w14:paraId="653A04C9" w14:textId="1D0F1212" w:rsidR="00222965" w:rsidRPr="00222965" w:rsidRDefault="00222965" w:rsidP="00222965">
      <w:pPr>
        <w:spacing w:after="0" w:line="480" w:lineRule="auto"/>
        <w:jc w:val="both"/>
        <w:rPr>
          <w:rFonts w:ascii="Arial" w:hAnsi="Arial" w:cs="Arial"/>
        </w:rPr>
      </w:pPr>
      <w:r w:rsidRPr="00222965">
        <w:rPr>
          <w:rFonts w:ascii="Arial" w:hAnsi="Arial" w:cs="Arial"/>
          <w:b/>
          <w:bCs/>
        </w:rPr>
        <w:lastRenderedPageBreak/>
        <w:t>Artículo 1</w:t>
      </w:r>
      <w:r w:rsidR="00A5365D">
        <w:rPr>
          <w:rFonts w:ascii="Arial" w:hAnsi="Arial" w:cs="Arial"/>
          <w:b/>
          <w:bCs/>
        </w:rPr>
        <w:t>0</w:t>
      </w:r>
      <w:r w:rsidRPr="00222965">
        <w:rPr>
          <w:rFonts w:ascii="Arial" w:hAnsi="Arial" w:cs="Arial"/>
          <w:b/>
          <w:bCs/>
        </w:rPr>
        <w:t>:</w:t>
      </w:r>
      <w:r w:rsidRPr="00222965">
        <w:rPr>
          <w:rFonts w:ascii="Arial" w:hAnsi="Arial" w:cs="Arial"/>
        </w:rPr>
        <w:t xml:space="preserve"> Comunicado por correo electrónico del 6 de mayo de 2023 del señor Luis Fernando Jaén García, miembro de esta comisión, dirigido al señor Manuel Araya Incera, Presidente de la Academia de Geografía e Historia de Costa Rica, por medio del que le comenta que fue comisionado por esta comisión para manifestar el interés de la Revista del Archivo Nacional de reactivar el “acuerdo verbal” de publicar en dicha Revista los trabajos de incorporación a la Academia. El señor Jaén García le hace saber que la RAN cumple con los estándares internacionales de las revistas científicas; asimismo, que en la actualidad se encuentra indizada en Latindex.</w:t>
      </w:r>
      <w:r>
        <w:rPr>
          <w:rFonts w:ascii="Arial" w:hAnsi="Arial" w:cs="Arial"/>
        </w:rPr>
        <w:t xml:space="preserve"> --------------------------------------------</w:t>
      </w:r>
    </w:p>
    <w:p w14:paraId="04AC415F" w14:textId="7AFA06A3" w:rsidR="003B6043" w:rsidRPr="00B47C98" w:rsidRDefault="003B6043" w:rsidP="003B6043">
      <w:pPr>
        <w:spacing w:after="0" w:line="480" w:lineRule="auto"/>
        <w:jc w:val="both"/>
        <w:rPr>
          <w:rFonts w:ascii="Arial" w:hAnsi="Arial" w:cs="Arial"/>
        </w:rPr>
      </w:pPr>
      <w:r w:rsidRPr="00B47C98">
        <w:rPr>
          <w:rFonts w:ascii="Arial" w:hAnsi="Arial" w:cs="Arial"/>
          <w:b/>
          <w:bCs/>
        </w:rPr>
        <w:t xml:space="preserve">Artículo </w:t>
      </w:r>
      <w:r w:rsidR="00A5365D">
        <w:rPr>
          <w:rFonts w:ascii="Arial" w:hAnsi="Arial" w:cs="Arial"/>
          <w:b/>
          <w:bCs/>
        </w:rPr>
        <w:t>11</w:t>
      </w:r>
      <w:r w:rsidRPr="00B47C98">
        <w:rPr>
          <w:rFonts w:ascii="Arial" w:hAnsi="Arial" w:cs="Arial"/>
          <w:b/>
          <w:bCs/>
        </w:rPr>
        <w:t>:</w:t>
      </w:r>
      <w:r w:rsidRPr="00B47C98">
        <w:rPr>
          <w:rFonts w:ascii="Arial" w:hAnsi="Arial" w:cs="Arial"/>
        </w:rPr>
        <w:t xml:space="preserve"> Cuadro con el control de los nombramientos de los miembros de la Comisión Editora de las Publicaciones del Archivo Nacional. ------------------------------------------</w:t>
      </w:r>
      <w:r>
        <w:rPr>
          <w:rFonts w:ascii="Arial" w:hAnsi="Arial" w:cs="Arial"/>
        </w:rPr>
        <w:t>---------------------------</w:t>
      </w:r>
      <w:r w:rsidRPr="00B47C98">
        <w:rPr>
          <w:rFonts w:ascii="Arial" w:hAnsi="Arial" w:cs="Arial"/>
        </w:rPr>
        <w:t>-----------</w:t>
      </w:r>
    </w:p>
    <w:tbl>
      <w:tblPr>
        <w:tblStyle w:val="Tablaconcuadrcula"/>
        <w:tblW w:w="5000" w:type="pct"/>
        <w:tblLook w:val="04A0" w:firstRow="1" w:lastRow="0" w:firstColumn="1" w:lastColumn="0" w:noHBand="0" w:noVBand="1"/>
      </w:tblPr>
      <w:tblGrid>
        <w:gridCol w:w="1931"/>
        <w:gridCol w:w="1931"/>
        <w:gridCol w:w="1931"/>
        <w:gridCol w:w="3989"/>
      </w:tblGrid>
      <w:tr w:rsidR="003B6043" w:rsidRPr="002403D3" w14:paraId="1CAF48B1" w14:textId="77777777" w:rsidTr="00E82A58">
        <w:trPr>
          <w:tblHeader/>
        </w:trPr>
        <w:tc>
          <w:tcPr>
            <w:tcW w:w="987" w:type="pct"/>
          </w:tcPr>
          <w:p w14:paraId="5F548F4F" w14:textId="77777777" w:rsidR="003B6043" w:rsidRPr="002403D3" w:rsidRDefault="003B6043" w:rsidP="00E82A58">
            <w:pPr>
              <w:spacing w:after="0"/>
              <w:jc w:val="center"/>
              <w:rPr>
                <w:rFonts w:asciiTheme="minorHAnsi" w:eastAsia="Verdana" w:hAnsiTheme="minorHAnsi" w:cstheme="minorHAnsi"/>
                <w:b/>
              </w:rPr>
            </w:pPr>
            <w:r w:rsidRPr="002403D3">
              <w:rPr>
                <w:rFonts w:asciiTheme="minorHAnsi" w:eastAsia="Verdana" w:hAnsiTheme="minorHAnsi" w:cstheme="minorHAnsi"/>
                <w:b/>
              </w:rPr>
              <w:t>Nombre de la institución que representa</w:t>
            </w:r>
          </w:p>
        </w:tc>
        <w:tc>
          <w:tcPr>
            <w:tcW w:w="987" w:type="pct"/>
          </w:tcPr>
          <w:p w14:paraId="4A0AB393" w14:textId="77777777" w:rsidR="003B6043" w:rsidRPr="002403D3" w:rsidRDefault="003B6043" w:rsidP="00E82A58">
            <w:pPr>
              <w:spacing w:after="0"/>
              <w:jc w:val="center"/>
              <w:rPr>
                <w:rFonts w:asciiTheme="minorHAnsi" w:eastAsia="Verdana" w:hAnsiTheme="minorHAnsi" w:cstheme="minorHAnsi"/>
                <w:b/>
              </w:rPr>
            </w:pPr>
            <w:r w:rsidRPr="002403D3">
              <w:rPr>
                <w:rFonts w:asciiTheme="minorHAnsi" w:eastAsia="Verdana" w:hAnsiTheme="minorHAnsi" w:cstheme="minorHAnsi"/>
                <w:b/>
              </w:rPr>
              <w:t>Persona que integra la Comisión Editora</w:t>
            </w:r>
          </w:p>
        </w:tc>
        <w:tc>
          <w:tcPr>
            <w:tcW w:w="987" w:type="pct"/>
          </w:tcPr>
          <w:p w14:paraId="1797DB22" w14:textId="77777777" w:rsidR="003B6043" w:rsidRPr="002403D3" w:rsidRDefault="003B6043" w:rsidP="00E82A58">
            <w:pPr>
              <w:spacing w:after="0"/>
              <w:jc w:val="center"/>
              <w:rPr>
                <w:rFonts w:asciiTheme="minorHAnsi" w:eastAsia="Verdana" w:hAnsiTheme="minorHAnsi" w:cstheme="minorHAnsi"/>
                <w:b/>
              </w:rPr>
            </w:pPr>
            <w:r w:rsidRPr="002403D3">
              <w:rPr>
                <w:rFonts w:asciiTheme="minorHAnsi" w:eastAsia="Verdana" w:hAnsiTheme="minorHAnsi" w:cstheme="minorHAnsi"/>
                <w:b/>
              </w:rPr>
              <w:t>Fecha en que se vence el nombramiento</w:t>
            </w:r>
          </w:p>
        </w:tc>
        <w:tc>
          <w:tcPr>
            <w:tcW w:w="2040" w:type="pct"/>
          </w:tcPr>
          <w:p w14:paraId="37BE5AD4" w14:textId="77777777" w:rsidR="003B6043" w:rsidRPr="002403D3" w:rsidRDefault="003B6043" w:rsidP="00E82A58">
            <w:pPr>
              <w:spacing w:after="0"/>
              <w:jc w:val="center"/>
              <w:rPr>
                <w:rFonts w:asciiTheme="minorHAnsi" w:eastAsia="Verdana" w:hAnsiTheme="minorHAnsi" w:cstheme="minorHAnsi"/>
                <w:b/>
              </w:rPr>
            </w:pPr>
            <w:r w:rsidRPr="002403D3">
              <w:rPr>
                <w:rFonts w:asciiTheme="minorHAnsi" w:eastAsia="Verdana" w:hAnsiTheme="minorHAnsi" w:cstheme="minorHAnsi"/>
                <w:b/>
              </w:rPr>
              <w:t>Observaciones</w:t>
            </w:r>
          </w:p>
        </w:tc>
      </w:tr>
      <w:tr w:rsidR="003B6043" w:rsidRPr="002403D3" w14:paraId="675D06D1" w14:textId="77777777" w:rsidTr="00E82A58">
        <w:trPr>
          <w:trHeight w:val="1610"/>
        </w:trPr>
        <w:tc>
          <w:tcPr>
            <w:tcW w:w="987" w:type="pct"/>
          </w:tcPr>
          <w:p w14:paraId="0B846155" w14:textId="77777777" w:rsidR="003B6043" w:rsidRPr="002403D3" w:rsidRDefault="003B6043" w:rsidP="00E82A58">
            <w:pPr>
              <w:rPr>
                <w:rFonts w:asciiTheme="minorHAnsi" w:eastAsia="Verdana" w:hAnsiTheme="minorHAnsi" w:cstheme="minorHAnsi"/>
              </w:rPr>
            </w:pPr>
            <w:r w:rsidRPr="002403D3">
              <w:rPr>
                <w:rFonts w:asciiTheme="minorHAnsi" w:eastAsia="Verdana" w:hAnsiTheme="minorHAnsi" w:cstheme="minorHAnsi"/>
              </w:rPr>
              <w:t xml:space="preserve">Archivo Nacional </w:t>
            </w:r>
          </w:p>
        </w:tc>
        <w:tc>
          <w:tcPr>
            <w:tcW w:w="987" w:type="pct"/>
          </w:tcPr>
          <w:p w14:paraId="7096A1BD" w14:textId="77777777" w:rsidR="003B6043" w:rsidRPr="002403D3" w:rsidRDefault="003B6043" w:rsidP="00E82A58">
            <w:pPr>
              <w:rPr>
                <w:rFonts w:asciiTheme="minorHAnsi" w:eastAsia="Verdana" w:hAnsiTheme="minorHAnsi" w:cstheme="minorHAnsi"/>
              </w:rPr>
            </w:pPr>
            <w:r w:rsidRPr="002403D3">
              <w:rPr>
                <w:rFonts w:asciiTheme="minorHAnsi" w:eastAsia="Verdana" w:hAnsiTheme="minorHAnsi" w:cstheme="minorHAnsi"/>
              </w:rPr>
              <w:t xml:space="preserve">Carmen Elena Campos Ramírez </w:t>
            </w:r>
          </w:p>
        </w:tc>
        <w:tc>
          <w:tcPr>
            <w:tcW w:w="987" w:type="pct"/>
          </w:tcPr>
          <w:p w14:paraId="5DC7C1C6" w14:textId="77777777" w:rsidR="003B6043" w:rsidRPr="002403D3" w:rsidRDefault="003B6043" w:rsidP="00E82A58">
            <w:pPr>
              <w:rPr>
                <w:rFonts w:asciiTheme="minorHAnsi" w:eastAsia="Verdana" w:hAnsiTheme="minorHAnsi" w:cstheme="minorHAnsi"/>
              </w:rPr>
            </w:pPr>
            <w:r w:rsidRPr="002403D3">
              <w:rPr>
                <w:rFonts w:asciiTheme="minorHAnsi" w:eastAsia="Verdana" w:hAnsiTheme="minorHAnsi" w:cstheme="minorHAnsi"/>
              </w:rPr>
              <w:t xml:space="preserve">7 de mayo de 2026 </w:t>
            </w:r>
          </w:p>
        </w:tc>
        <w:tc>
          <w:tcPr>
            <w:tcW w:w="2040" w:type="pct"/>
          </w:tcPr>
          <w:p w14:paraId="5361BB58" w14:textId="77777777" w:rsidR="003B6043" w:rsidRPr="002403D3" w:rsidRDefault="003B6043" w:rsidP="00E82A58">
            <w:pPr>
              <w:rPr>
                <w:rFonts w:asciiTheme="minorHAnsi" w:eastAsia="Verdana" w:hAnsiTheme="minorHAnsi" w:cstheme="minorHAnsi"/>
              </w:rPr>
            </w:pPr>
            <w:r w:rsidRPr="002403D3">
              <w:rPr>
                <w:rFonts w:asciiTheme="minorHAnsi" w:eastAsia="Verdana" w:hAnsiTheme="minorHAnsi" w:cstheme="minorHAnsi"/>
              </w:rPr>
              <w:t xml:space="preserve">Del 16 de mayo de 2023 al 7 de mayo de 2026. Presidente de la comisión. La señora Campos Ramírez integraba </w:t>
            </w:r>
            <w:r>
              <w:rPr>
                <w:rFonts w:asciiTheme="minorHAnsi" w:eastAsia="Verdana" w:hAnsiTheme="minorHAnsi" w:cstheme="minorHAnsi"/>
              </w:rPr>
              <w:t xml:space="preserve">la </w:t>
            </w:r>
            <w:r w:rsidRPr="002403D3">
              <w:rPr>
                <w:rFonts w:asciiTheme="minorHAnsi" w:eastAsia="Verdana" w:hAnsiTheme="minorHAnsi" w:cstheme="minorHAnsi"/>
              </w:rPr>
              <w:t>comisión en su calidad de Subdirectora General.</w:t>
            </w:r>
          </w:p>
        </w:tc>
      </w:tr>
      <w:tr w:rsidR="003B6043" w:rsidRPr="002403D3" w14:paraId="638B3025" w14:textId="77777777" w:rsidTr="00E82A58">
        <w:trPr>
          <w:trHeight w:val="665"/>
        </w:trPr>
        <w:tc>
          <w:tcPr>
            <w:tcW w:w="987" w:type="pct"/>
          </w:tcPr>
          <w:p w14:paraId="76DB76AF" w14:textId="77777777" w:rsidR="003B6043" w:rsidRPr="002403D3" w:rsidRDefault="003B6043" w:rsidP="00E82A58">
            <w:pPr>
              <w:rPr>
                <w:rFonts w:asciiTheme="minorHAnsi" w:eastAsia="Verdana" w:hAnsiTheme="minorHAnsi" w:cstheme="minorHAnsi"/>
              </w:rPr>
            </w:pPr>
            <w:r w:rsidRPr="002403D3">
              <w:rPr>
                <w:rFonts w:asciiTheme="minorHAnsi" w:eastAsia="Verdana" w:hAnsiTheme="minorHAnsi" w:cstheme="minorHAnsi"/>
              </w:rPr>
              <w:t>Archivo Nacional</w:t>
            </w:r>
          </w:p>
        </w:tc>
        <w:tc>
          <w:tcPr>
            <w:tcW w:w="987" w:type="pct"/>
          </w:tcPr>
          <w:p w14:paraId="5C6513F4" w14:textId="77777777" w:rsidR="003B6043" w:rsidRPr="002403D3" w:rsidRDefault="003B6043" w:rsidP="00E82A58">
            <w:pPr>
              <w:rPr>
                <w:rFonts w:asciiTheme="minorHAnsi" w:eastAsia="Verdana" w:hAnsiTheme="minorHAnsi" w:cstheme="minorHAnsi"/>
              </w:rPr>
            </w:pPr>
            <w:r w:rsidRPr="002403D3">
              <w:rPr>
                <w:rFonts w:asciiTheme="minorHAnsi" w:eastAsia="Verdana" w:hAnsiTheme="minorHAnsi" w:cstheme="minorHAnsi"/>
              </w:rPr>
              <w:t>Ivannia Valverde Guevara</w:t>
            </w:r>
          </w:p>
        </w:tc>
        <w:tc>
          <w:tcPr>
            <w:tcW w:w="987" w:type="pct"/>
          </w:tcPr>
          <w:p w14:paraId="2CBB6590" w14:textId="77777777" w:rsidR="003B6043" w:rsidRPr="002403D3" w:rsidRDefault="003B6043" w:rsidP="00E82A58">
            <w:pPr>
              <w:rPr>
                <w:rFonts w:asciiTheme="minorHAnsi" w:eastAsia="Verdana" w:hAnsiTheme="minorHAnsi" w:cstheme="minorHAnsi"/>
              </w:rPr>
            </w:pPr>
            <w:r w:rsidRPr="002403D3">
              <w:rPr>
                <w:rFonts w:asciiTheme="minorHAnsi" w:eastAsia="Verdana" w:hAnsiTheme="minorHAnsi" w:cstheme="minorHAnsi"/>
              </w:rPr>
              <w:t>7 de mayo de 2026</w:t>
            </w:r>
          </w:p>
        </w:tc>
        <w:tc>
          <w:tcPr>
            <w:tcW w:w="2040" w:type="pct"/>
          </w:tcPr>
          <w:p w14:paraId="2C340AB3" w14:textId="77777777" w:rsidR="003B6043" w:rsidRPr="002403D3" w:rsidRDefault="003B6043" w:rsidP="00E82A58">
            <w:pPr>
              <w:rPr>
                <w:rFonts w:asciiTheme="minorHAnsi" w:eastAsia="Verdana" w:hAnsiTheme="minorHAnsi" w:cstheme="minorHAnsi"/>
              </w:rPr>
            </w:pPr>
            <w:r w:rsidRPr="002403D3">
              <w:rPr>
                <w:rFonts w:asciiTheme="minorHAnsi" w:eastAsia="Verdana" w:hAnsiTheme="minorHAnsi" w:cstheme="minorHAnsi"/>
              </w:rPr>
              <w:t>Del 16 de mayo de 2024 al 7 de mayo de 2026. Coordinadora de la comisión.</w:t>
            </w:r>
          </w:p>
        </w:tc>
      </w:tr>
      <w:tr w:rsidR="003B6043" w:rsidRPr="002403D3" w14:paraId="46A242C7" w14:textId="77777777" w:rsidTr="00E82A58">
        <w:tc>
          <w:tcPr>
            <w:tcW w:w="987" w:type="pct"/>
          </w:tcPr>
          <w:p w14:paraId="6DC2E157" w14:textId="77777777" w:rsidR="003B6043" w:rsidRPr="002403D3" w:rsidRDefault="003B6043" w:rsidP="00E82A58">
            <w:pPr>
              <w:rPr>
                <w:rFonts w:asciiTheme="minorHAnsi" w:eastAsia="Verdana" w:hAnsiTheme="minorHAnsi" w:cstheme="minorHAnsi"/>
              </w:rPr>
            </w:pPr>
            <w:r w:rsidRPr="002403D3">
              <w:rPr>
                <w:rFonts w:asciiTheme="minorHAnsi" w:eastAsia="Verdana" w:hAnsiTheme="minorHAnsi" w:cstheme="minorHAnsi"/>
              </w:rPr>
              <w:t xml:space="preserve">Sección de Archivística, Escuela Historia UCR </w:t>
            </w:r>
          </w:p>
        </w:tc>
        <w:tc>
          <w:tcPr>
            <w:tcW w:w="987" w:type="pct"/>
          </w:tcPr>
          <w:p w14:paraId="684BC801" w14:textId="77777777" w:rsidR="003B6043" w:rsidRPr="002403D3" w:rsidRDefault="003B6043" w:rsidP="00E82A58">
            <w:pPr>
              <w:rPr>
                <w:rFonts w:asciiTheme="minorHAnsi" w:eastAsia="Verdana" w:hAnsiTheme="minorHAnsi" w:cstheme="minorHAnsi"/>
              </w:rPr>
            </w:pPr>
            <w:r w:rsidRPr="002403D3">
              <w:rPr>
                <w:rFonts w:asciiTheme="minorHAnsi" w:eastAsia="Verdana" w:hAnsiTheme="minorHAnsi" w:cstheme="minorHAnsi"/>
              </w:rPr>
              <w:t xml:space="preserve">María Gabriela Castillo Solano </w:t>
            </w:r>
          </w:p>
        </w:tc>
        <w:tc>
          <w:tcPr>
            <w:tcW w:w="987" w:type="pct"/>
          </w:tcPr>
          <w:p w14:paraId="3E44C2E1" w14:textId="77777777" w:rsidR="003B6043" w:rsidRPr="002403D3" w:rsidRDefault="003B6043" w:rsidP="00E82A58">
            <w:pPr>
              <w:rPr>
                <w:rFonts w:asciiTheme="minorHAnsi" w:eastAsia="Verdana" w:hAnsiTheme="minorHAnsi" w:cstheme="minorHAnsi"/>
              </w:rPr>
            </w:pPr>
            <w:r w:rsidRPr="002403D3">
              <w:rPr>
                <w:rFonts w:asciiTheme="minorHAnsi" w:eastAsia="Verdana" w:hAnsiTheme="minorHAnsi" w:cstheme="minorHAnsi"/>
              </w:rPr>
              <w:t xml:space="preserve">No vence, mientras ocupe </w:t>
            </w:r>
            <w:r>
              <w:rPr>
                <w:rFonts w:asciiTheme="minorHAnsi" w:eastAsia="Verdana" w:hAnsiTheme="minorHAnsi" w:cstheme="minorHAnsi"/>
              </w:rPr>
              <w:t>el cargo de</w:t>
            </w:r>
            <w:r w:rsidRPr="002403D3">
              <w:rPr>
                <w:rFonts w:asciiTheme="minorHAnsi" w:eastAsia="Verdana" w:hAnsiTheme="minorHAnsi" w:cstheme="minorHAnsi"/>
              </w:rPr>
              <w:t xml:space="preserve"> coordinadora de la Sección</w:t>
            </w:r>
          </w:p>
        </w:tc>
        <w:tc>
          <w:tcPr>
            <w:tcW w:w="2040" w:type="pct"/>
          </w:tcPr>
          <w:p w14:paraId="6EF4F685" w14:textId="77777777" w:rsidR="003B6043" w:rsidRPr="002403D3" w:rsidRDefault="003B6043" w:rsidP="00E82A58">
            <w:pPr>
              <w:rPr>
                <w:rFonts w:asciiTheme="minorHAnsi" w:eastAsia="Verdana" w:hAnsiTheme="minorHAnsi" w:cstheme="minorHAnsi"/>
              </w:rPr>
            </w:pPr>
            <w:r w:rsidRPr="002403D3">
              <w:rPr>
                <w:rFonts w:asciiTheme="minorHAnsi" w:eastAsia="Verdana" w:hAnsiTheme="minorHAnsi" w:cstheme="minorHAnsi"/>
              </w:rPr>
              <w:t xml:space="preserve">Rige del </w:t>
            </w:r>
            <w:r>
              <w:rPr>
                <w:rFonts w:asciiTheme="minorHAnsi" w:eastAsia="Verdana" w:hAnsiTheme="minorHAnsi" w:cstheme="minorHAnsi"/>
              </w:rPr>
              <w:t>2 de enero</w:t>
            </w:r>
            <w:r w:rsidRPr="002403D3">
              <w:rPr>
                <w:rFonts w:asciiTheme="minorHAnsi" w:eastAsia="Verdana" w:hAnsiTheme="minorHAnsi" w:cstheme="minorHAnsi"/>
              </w:rPr>
              <w:t xml:space="preserve"> de 2024.</w:t>
            </w:r>
          </w:p>
        </w:tc>
      </w:tr>
      <w:tr w:rsidR="003B6043" w:rsidRPr="002403D3" w14:paraId="7BE755A9" w14:textId="77777777" w:rsidTr="00E82A58">
        <w:tc>
          <w:tcPr>
            <w:tcW w:w="987" w:type="pct"/>
          </w:tcPr>
          <w:p w14:paraId="59E8ACE0" w14:textId="77777777" w:rsidR="003B6043" w:rsidRPr="002403D3" w:rsidRDefault="003B6043" w:rsidP="00E82A58">
            <w:pPr>
              <w:rPr>
                <w:rFonts w:asciiTheme="minorHAnsi" w:eastAsia="Verdana" w:hAnsiTheme="minorHAnsi" w:cstheme="minorHAnsi"/>
              </w:rPr>
            </w:pPr>
            <w:r w:rsidRPr="002403D3">
              <w:rPr>
                <w:rFonts w:asciiTheme="minorHAnsi" w:eastAsia="Verdana" w:hAnsiTheme="minorHAnsi" w:cstheme="minorHAnsi"/>
              </w:rPr>
              <w:t>Academia de Geografía e Historia de Costa Rica</w:t>
            </w:r>
          </w:p>
        </w:tc>
        <w:tc>
          <w:tcPr>
            <w:tcW w:w="987" w:type="pct"/>
          </w:tcPr>
          <w:p w14:paraId="4E3CEC62" w14:textId="77777777" w:rsidR="003B6043" w:rsidRPr="002403D3" w:rsidRDefault="003B6043" w:rsidP="00E82A58">
            <w:pPr>
              <w:rPr>
                <w:rFonts w:asciiTheme="minorHAnsi" w:eastAsia="Verdana" w:hAnsiTheme="minorHAnsi" w:cstheme="minorHAnsi"/>
              </w:rPr>
            </w:pPr>
            <w:r w:rsidRPr="002403D3">
              <w:rPr>
                <w:rFonts w:asciiTheme="minorHAnsi" w:eastAsia="Verdana" w:hAnsiTheme="minorHAnsi" w:cstheme="minorHAnsi"/>
              </w:rPr>
              <w:t xml:space="preserve">Luis Fernando Jaén García </w:t>
            </w:r>
          </w:p>
        </w:tc>
        <w:tc>
          <w:tcPr>
            <w:tcW w:w="987" w:type="pct"/>
          </w:tcPr>
          <w:p w14:paraId="124551BB" w14:textId="77777777" w:rsidR="003B6043" w:rsidRPr="002403D3" w:rsidRDefault="003B6043" w:rsidP="00E82A58">
            <w:pPr>
              <w:rPr>
                <w:rFonts w:asciiTheme="minorHAnsi" w:eastAsia="Verdana" w:hAnsiTheme="minorHAnsi" w:cstheme="minorHAnsi"/>
              </w:rPr>
            </w:pPr>
            <w:r w:rsidRPr="002403D3">
              <w:rPr>
                <w:rFonts w:asciiTheme="minorHAnsi" w:eastAsia="Verdana" w:hAnsiTheme="minorHAnsi" w:cstheme="minorHAnsi"/>
              </w:rPr>
              <w:t>13 de septiembre de 2027</w:t>
            </w:r>
          </w:p>
        </w:tc>
        <w:tc>
          <w:tcPr>
            <w:tcW w:w="2040" w:type="pct"/>
          </w:tcPr>
          <w:p w14:paraId="085D3C84" w14:textId="77777777" w:rsidR="003B6043" w:rsidRPr="002403D3" w:rsidRDefault="003B6043" w:rsidP="00E82A58">
            <w:pPr>
              <w:rPr>
                <w:rFonts w:asciiTheme="minorHAnsi" w:eastAsia="Verdana" w:hAnsiTheme="minorHAnsi" w:cstheme="minorHAnsi"/>
              </w:rPr>
            </w:pPr>
            <w:r w:rsidRPr="002403D3">
              <w:rPr>
                <w:rFonts w:asciiTheme="minorHAnsi" w:eastAsia="Verdana" w:hAnsiTheme="minorHAnsi" w:cstheme="minorHAnsi"/>
              </w:rPr>
              <w:t>Rige un segundo periodo el 13 de septiembre de 2023 y hasta por cuatro años más. Artículo 44 del Reglamento de Organización y Servicios del Archivo Nacional.</w:t>
            </w:r>
          </w:p>
        </w:tc>
      </w:tr>
      <w:tr w:rsidR="003B6043" w:rsidRPr="002403D3" w14:paraId="0FDDF01C" w14:textId="77777777" w:rsidTr="00E82A58">
        <w:tc>
          <w:tcPr>
            <w:tcW w:w="987" w:type="pct"/>
          </w:tcPr>
          <w:p w14:paraId="74CE400F" w14:textId="77777777" w:rsidR="003B6043" w:rsidRPr="002403D3" w:rsidRDefault="003B6043" w:rsidP="00E82A58">
            <w:pPr>
              <w:rPr>
                <w:rFonts w:asciiTheme="minorHAnsi" w:eastAsia="Verdana" w:hAnsiTheme="minorHAnsi" w:cstheme="minorHAnsi"/>
              </w:rPr>
            </w:pPr>
            <w:r w:rsidRPr="002403D3">
              <w:rPr>
                <w:rFonts w:asciiTheme="minorHAnsi" w:eastAsia="Verdana" w:hAnsiTheme="minorHAnsi" w:cstheme="minorHAnsi"/>
              </w:rPr>
              <w:t>Escuela de Filología, Lingüística y Literatura de la Universidad de Costa Rica (UCR)</w:t>
            </w:r>
          </w:p>
        </w:tc>
        <w:tc>
          <w:tcPr>
            <w:tcW w:w="987" w:type="pct"/>
          </w:tcPr>
          <w:p w14:paraId="277C6F78" w14:textId="77777777" w:rsidR="003B6043" w:rsidRPr="002403D3" w:rsidRDefault="003B6043" w:rsidP="00E82A58">
            <w:pPr>
              <w:rPr>
                <w:rFonts w:asciiTheme="minorHAnsi" w:eastAsia="Verdana" w:hAnsiTheme="minorHAnsi" w:cstheme="minorHAnsi"/>
              </w:rPr>
            </w:pPr>
            <w:r w:rsidRPr="002403D3">
              <w:rPr>
                <w:rFonts w:asciiTheme="minorHAnsi" w:eastAsia="Verdana" w:hAnsiTheme="minorHAnsi" w:cstheme="minorHAnsi"/>
              </w:rPr>
              <w:t xml:space="preserve">Alexander Sánchez Mora </w:t>
            </w:r>
          </w:p>
        </w:tc>
        <w:tc>
          <w:tcPr>
            <w:tcW w:w="987" w:type="pct"/>
          </w:tcPr>
          <w:p w14:paraId="6BCD1759" w14:textId="77777777" w:rsidR="003B6043" w:rsidRPr="002403D3" w:rsidRDefault="003B6043" w:rsidP="00E82A58">
            <w:pPr>
              <w:rPr>
                <w:rFonts w:asciiTheme="minorHAnsi" w:eastAsia="Verdana" w:hAnsiTheme="minorHAnsi" w:cstheme="minorHAnsi"/>
              </w:rPr>
            </w:pPr>
            <w:r w:rsidRPr="002403D3">
              <w:rPr>
                <w:rFonts w:asciiTheme="minorHAnsi" w:eastAsia="Verdana" w:hAnsiTheme="minorHAnsi" w:cstheme="minorHAnsi"/>
              </w:rPr>
              <w:t>2 septiembre de 2026</w:t>
            </w:r>
          </w:p>
        </w:tc>
        <w:tc>
          <w:tcPr>
            <w:tcW w:w="2040" w:type="pct"/>
          </w:tcPr>
          <w:p w14:paraId="3605997C" w14:textId="77777777" w:rsidR="003B6043" w:rsidRPr="002403D3" w:rsidRDefault="003B6043" w:rsidP="00E82A58">
            <w:pPr>
              <w:pStyle w:val="Default"/>
              <w:rPr>
                <w:rFonts w:asciiTheme="minorHAnsi" w:eastAsia="Verdana" w:hAnsiTheme="minorHAnsi" w:cstheme="minorHAnsi"/>
              </w:rPr>
            </w:pPr>
            <w:r w:rsidRPr="002403D3">
              <w:rPr>
                <w:rFonts w:asciiTheme="minorHAnsi" w:eastAsia="Verdana" w:hAnsiTheme="minorHAnsi" w:cstheme="minorHAnsi"/>
              </w:rPr>
              <w:t>Rige primer periodo del 2 de septiembre de 2022 y hasta por cuatro años.  Artículo 44 del Reglamento de Organización y Servicios del Archivo Nacional.</w:t>
            </w:r>
          </w:p>
        </w:tc>
      </w:tr>
    </w:tbl>
    <w:p w14:paraId="50510F47" w14:textId="77777777" w:rsidR="003B6043" w:rsidRPr="00A96AFC" w:rsidRDefault="003B6043" w:rsidP="003B6043">
      <w:pPr>
        <w:spacing w:after="0" w:line="480" w:lineRule="auto"/>
        <w:jc w:val="both"/>
        <w:rPr>
          <w:rFonts w:ascii="Arial" w:hAnsi="Arial" w:cs="Arial"/>
          <w:bCs/>
        </w:rPr>
      </w:pPr>
      <w:r>
        <w:rPr>
          <w:rFonts w:ascii="Arial" w:hAnsi="Arial" w:cs="Arial"/>
          <w:b/>
        </w:rPr>
        <w:t xml:space="preserve">SE TOMA NOTA. </w:t>
      </w:r>
      <w:r>
        <w:rPr>
          <w:rFonts w:ascii="Arial" w:hAnsi="Arial" w:cs="Arial"/>
          <w:bCs/>
        </w:rPr>
        <w:t>-------------------------------------------------------------------------------------------------------------</w:t>
      </w:r>
    </w:p>
    <w:p w14:paraId="7DD6826F" w14:textId="7D793F75" w:rsidR="00222965" w:rsidRPr="00222965" w:rsidRDefault="00222965" w:rsidP="00222965">
      <w:pPr>
        <w:spacing w:after="0" w:line="480" w:lineRule="auto"/>
        <w:rPr>
          <w:rFonts w:ascii="Arial" w:hAnsi="Arial" w:cs="Arial"/>
        </w:rPr>
      </w:pPr>
      <w:r w:rsidRPr="00222965">
        <w:rPr>
          <w:rFonts w:ascii="Arial" w:hAnsi="Arial" w:cs="Arial"/>
        </w:rPr>
        <w:t xml:space="preserve">Se levanta la sesión a las </w:t>
      </w:r>
      <w:r>
        <w:rPr>
          <w:rFonts w:ascii="Arial" w:hAnsi="Arial" w:cs="Arial"/>
        </w:rPr>
        <w:t>dieciséis horas</w:t>
      </w:r>
      <w:r w:rsidR="00B1426D">
        <w:rPr>
          <w:rFonts w:ascii="Arial" w:hAnsi="Arial" w:cs="Arial"/>
        </w:rPr>
        <w:t xml:space="preserve"> </w:t>
      </w:r>
      <w:r>
        <w:rPr>
          <w:rFonts w:ascii="Arial" w:hAnsi="Arial" w:cs="Arial"/>
        </w:rPr>
        <w:t>del día indicado. -------------------------------------------------------</w:t>
      </w:r>
    </w:p>
    <w:p w14:paraId="69BF3517" w14:textId="77777777" w:rsidR="00222965" w:rsidRDefault="00222965" w:rsidP="00E103F9">
      <w:pPr>
        <w:spacing w:after="0" w:line="480" w:lineRule="auto"/>
        <w:jc w:val="both"/>
        <w:rPr>
          <w:rFonts w:ascii="Arial" w:hAnsi="Arial" w:cs="Arial"/>
          <w:b/>
        </w:rPr>
      </w:pPr>
    </w:p>
    <w:p w14:paraId="1AD0E313" w14:textId="77777777" w:rsidR="00222965" w:rsidRPr="008B1FAC" w:rsidRDefault="00222965" w:rsidP="00E103F9">
      <w:pPr>
        <w:spacing w:after="0" w:line="480" w:lineRule="auto"/>
        <w:jc w:val="both"/>
        <w:rPr>
          <w:rFonts w:ascii="Arial" w:hAnsi="Arial" w:cs="Arial"/>
          <w:b/>
        </w:rPr>
      </w:pPr>
    </w:p>
    <w:p w14:paraId="06C1D288" w14:textId="59387D4C" w:rsidR="00113354" w:rsidRPr="00E103F9" w:rsidRDefault="00B6089B" w:rsidP="00E103F9">
      <w:pPr>
        <w:spacing w:after="0" w:line="480" w:lineRule="auto"/>
        <w:jc w:val="both"/>
        <w:rPr>
          <w:rFonts w:ascii="Arial" w:hAnsi="Arial" w:cs="Arial"/>
          <w:b/>
        </w:rPr>
      </w:pPr>
      <w:r w:rsidRPr="00E103F9">
        <w:rPr>
          <w:rFonts w:ascii="Arial" w:hAnsi="Arial" w:cs="Arial"/>
          <w:b/>
        </w:rPr>
        <w:t>Sr</w:t>
      </w:r>
      <w:r w:rsidR="00222965">
        <w:rPr>
          <w:rFonts w:ascii="Arial" w:hAnsi="Arial" w:cs="Arial"/>
          <w:b/>
        </w:rPr>
        <w:t>a</w:t>
      </w:r>
      <w:r w:rsidRPr="00E103F9">
        <w:rPr>
          <w:rFonts w:ascii="Arial" w:hAnsi="Arial" w:cs="Arial"/>
          <w:b/>
        </w:rPr>
        <w:t xml:space="preserve">. </w:t>
      </w:r>
      <w:r w:rsidR="00222965">
        <w:rPr>
          <w:rFonts w:ascii="Arial" w:hAnsi="Arial" w:cs="Arial"/>
          <w:b/>
        </w:rPr>
        <w:t>Carmen Elena Campos Ramírez</w:t>
      </w:r>
      <w:r w:rsidRPr="00E103F9">
        <w:rPr>
          <w:rFonts w:ascii="Arial" w:hAnsi="Arial" w:cs="Arial"/>
          <w:b/>
        </w:rPr>
        <w:tab/>
      </w:r>
      <w:r w:rsidRPr="00E103F9">
        <w:rPr>
          <w:rFonts w:ascii="Arial" w:hAnsi="Arial" w:cs="Arial"/>
          <w:b/>
        </w:rPr>
        <w:tab/>
      </w:r>
      <w:r w:rsidR="004B7EB0" w:rsidRPr="00E103F9">
        <w:rPr>
          <w:rFonts w:ascii="Arial" w:hAnsi="Arial" w:cs="Arial"/>
          <w:b/>
        </w:rPr>
        <w:tab/>
      </w:r>
      <w:r w:rsidR="00113354" w:rsidRPr="00E103F9">
        <w:rPr>
          <w:rFonts w:ascii="Arial" w:hAnsi="Arial" w:cs="Arial"/>
          <w:b/>
        </w:rPr>
        <w:t xml:space="preserve">Sra. </w:t>
      </w:r>
      <w:r w:rsidR="00222965">
        <w:rPr>
          <w:rFonts w:ascii="Arial" w:hAnsi="Arial" w:cs="Arial"/>
          <w:b/>
        </w:rPr>
        <w:t>Ivannia Valverde Guevara</w:t>
      </w:r>
    </w:p>
    <w:p w14:paraId="06C1D289" w14:textId="77777777" w:rsidR="000A3462" w:rsidRPr="00E103F9" w:rsidRDefault="00B6089B" w:rsidP="00E103F9">
      <w:pPr>
        <w:spacing w:after="0" w:line="480" w:lineRule="auto"/>
        <w:jc w:val="both"/>
        <w:rPr>
          <w:rFonts w:ascii="Arial" w:hAnsi="Arial" w:cs="Arial"/>
        </w:rPr>
      </w:pPr>
      <w:r w:rsidRPr="00E103F9">
        <w:rPr>
          <w:rFonts w:ascii="Arial" w:hAnsi="Arial" w:cs="Arial"/>
        </w:rPr>
        <w:t>Presidente</w:t>
      </w:r>
      <w:r w:rsidR="00DC6F43" w:rsidRPr="00E103F9">
        <w:rPr>
          <w:rFonts w:ascii="Arial" w:hAnsi="Arial" w:cs="Arial"/>
        </w:rPr>
        <w:tab/>
      </w:r>
      <w:r w:rsidR="00DC6F43" w:rsidRPr="00E103F9">
        <w:rPr>
          <w:rFonts w:ascii="Arial" w:hAnsi="Arial" w:cs="Arial"/>
        </w:rPr>
        <w:tab/>
      </w:r>
      <w:r w:rsidRPr="00E103F9">
        <w:rPr>
          <w:rFonts w:ascii="Arial" w:hAnsi="Arial" w:cs="Arial"/>
        </w:rPr>
        <w:tab/>
      </w:r>
      <w:r w:rsidRPr="00E103F9">
        <w:rPr>
          <w:rFonts w:ascii="Arial" w:hAnsi="Arial" w:cs="Arial"/>
        </w:rPr>
        <w:tab/>
      </w:r>
      <w:r w:rsidRPr="00E103F9">
        <w:rPr>
          <w:rFonts w:ascii="Arial" w:hAnsi="Arial" w:cs="Arial"/>
        </w:rPr>
        <w:tab/>
      </w:r>
      <w:r w:rsidRPr="00E103F9">
        <w:rPr>
          <w:rFonts w:ascii="Arial" w:hAnsi="Arial" w:cs="Arial"/>
        </w:rPr>
        <w:tab/>
      </w:r>
      <w:r w:rsidRPr="00E103F9">
        <w:rPr>
          <w:rFonts w:ascii="Arial" w:hAnsi="Arial" w:cs="Arial"/>
        </w:rPr>
        <w:tab/>
        <w:t>Coordinadora</w:t>
      </w:r>
    </w:p>
    <w:p w14:paraId="06C1D28A" w14:textId="77777777" w:rsidR="009928AD" w:rsidRPr="00E103F9" w:rsidRDefault="009928AD" w:rsidP="00E103F9">
      <w:pPr>
        <w:spacing w:after="0" w:line="480" w:lineRule="auto"/>
        <w:jc w:val="both"/>
        <w:rPr>
          <w:rFonts w:ascii="Arial" w:hAnsi="Arial" w:cs="Arial"/>
        </w:rPr>
      </w:pPr>
      <w:r w:rsidRPr="00E103F9">
        <w:rPr>
          <w:rFonts w:ascii="Arial" w:hAnsi="Arial" w:cs="Arial"/>
        </w:rPr>
        <w:t>-------------------------------------------------------------------------------------------------------------------------------------</w:t>
      </w:r>
    </w:p>
    <w:p w14:paraId="06C1D28B" w14:textId="77777777" w:rsidR="009928AD" w:rsidRPr="00E103F9" w:rsidRDefault="009928AD" w:rsidP="00E103F9">
      <w:pPr>
        <w:spacing w:after="0" w:line="480" w:lineRule="auto"/>
        <w:jc w:val="both"/>
        <w:rPr>
          <w:rFonts w:ascii="Arial" w:hAnsi="Arial" w:cs="Arial"/>
        </w:rPr>
      </w:pPr>
    </w:p>
    <w:sectPr w:rsidR="009928AD" w:rsidRPr="00E103F9" w:rsidSect="00E103F9">
      <w:headerReference w:type="default" r:id="rId15"/>
      <w:footerReference w:type="default" r:id="rId16"/>
      <w:pgSz w:w="12240" w:h="18720" w:code="281"/>
      <w:pgMar w:top="1440" w:right="1008" w:bottom="1440" w:left="1440" w:header="57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784B9" w14:textId="77777777" w:rsidR="00F90AD1" w:rsidRDefault="00F90AD1">
      <w:pPr>
        <w:spacing w:after="0" w:line="240" w:lineRule="auto"/>
      </w:pPr>
      <w:r>
        <w:separator/>
      </w:r>
    </w:p>
  </w:endnote>
  <w:endnote w:type="continuationSeparator" w:id="0">
    <w:p w14:paraId="2BED48C2" w14:textId="77777777" w:rsidR="00F90AD1" w:rsidRDefault="00F90AD1">
      <w:pPr>
        <w:spacing w:after="0" w:line="240" w:lineRule="auto"/>
      </w:pPr>
      <w:r>
        <w:continuationSeparator/>
      </w:r>
    </w:p>
  </w:endnote>
  <w:endnote w:type="continuationNotice" w:id="1">
    <w:p w14:paraId="41A3CCEF" w14:textId="77777777" w:rsidR="00834824" w:rsidRDefault="008348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scadia Mono SemiBold">
    <w:panose1 w:val="020B0609020000020004"/>
    <w:charset w:val="00"/>
    <w:family w:val="modern"/>
    <w:pitch w:val="fixed"/>
    <w:sig w:usb0="A1002AFF" w:usb1="C200F9FB" w:usb2="00040020"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1D297" w14:textId="77777777" w:rsidR="00400692" w:rsidRDefault="00400692">
    <w:pPr>
      <w:pStyle w:val="Ttulo1"/>
      <w:ind w:left="-540" w:right="-676"/>
      <w:jc w:val="center"/>
      <w:rPr>
        <w:rFonts w:ascii="Cambria Math" w:hAnsi="Cambria Math"/>
        <w:b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2876A" w14:textId="77777777" w:rsidR="00F90AD1" w:rsidRDefault="00F90AD1">
      <w:pPr>
        <w:spacing w:after="0" w:line="240" w:lineRule="auto"/>
      </w:pPr>
      <w:r>
        <w:separator/>
      </w:r>
    </w:p>
  </w:footnote>
  <w:footnote w:type="continuationSeparator" w:id="0">
    <w:p w14:paraId="7F5F89C3" w14:textId="77777777" w:rsidR="00F90AD1" w:rsidRDefault="00F90AD1">
      <w:pPr>
        <w:spacing w:after="0" w:line="240" w:lineRule="auto"/>
      </w:pPr>
      <w:r>
        <w:continuationSeparator/>
      </w:r>
    </w:p>
  </w:footnote>
  <w:footnote w:type="continuationNotice" w:id="1">
    <w:p w14:paraId="09340EC1" w14:textId="77777777" w:rsidR="00834824" w:rsidRDefault="008348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1D290" w14:textId="77777777" w:rsidR="00400692" w:rsidRDefault="00400692">
    <w:pPr>
      <w:pStyle w:val="Encabezado"/>
      <w:tabs>
        <w:tab w:val="clear" w:pos="8504"/>
        <w:tab w:val="left" w:pos="5220"/>
      </w:tabs>
      <w:jc w:val="both"/>
    </w:pPr>
  </w:p>
  <w:p w14:paraId="06C1D291" w14:textId="77777777" w:rsidR="00E1381A" w:rsidRDefault="00E1381A">
    <w:pPr>
      <w:pStyle w:val="Encabezado"/>
      <w:tabs>
        <w:tab w:val="clear" w:pos="8504"/>
        <w:tab w:val="left" w:pos="5220"/>
      </w:tabs>
      <w:jc w:val="both"/>
    </w:pPr>
  </w:p>
  <w:p w14:paraId="06C1D292" w14:textId="77777777" w:rsidR="00E1381A" w:rsidRDefault="00E1381A">
    <w:pPr>
      <w:pStyle w:val="Encabezado"/>
      <w:tabs>
        <w:tab w:val="clear" w:pos="8504"/>
        <w:tab w:val="left" w:pos="5220"/>
      </w:tabs>
      <w:jc w:val="both"/>
    </w:pPr>
  </w:p>
  <w:p w14:paraId="06C1D293" w14:textId="77777777" w:rsidR="00E1381A" w:rsidRDefault="00E1381A">
    <w:pPr>
      <w:pStyle w:val="Encabezado"/>
      <w:tabs>
        <w:tab w:val="clear" w:pos="8504"/>
        <w:tab w:val="left" w:pos="5220"/>
      </w:tabs>
      <w:jc w:val="both"/>
    </w:pPr>
  </w:p>
  <w:p w14:paraId="06C1D294" w14:textId="77777777" w:rsidR="00E1381A" w:rsidRDefault="00E1381A">
    <w:pPr>
      <w:pStyle w:val="Encabezado"/>
      <w:tabs>
        <w:tab w:val="clear" w:pos="8504"/>
        <w:tab w:val="left" w:pos="5220"/>
      </w:tabs>
      <w:jc w:val="both"/>
    </w:pPr>
  </w:p>
  <w:p w14:paraId="06C1D295" w14:textId="77777777" w:rsidR="00E1381A" w:rsidRDefault="00E1381A">
    <w:pPr>
      <w:pStyle w:val="Encabezado"/>
      <w:tabs>
        <w:tab w:val="clear" w:pos="8504"/>
        <w:tab w:val="left" w:pos="5220"/>
      </w:tabs>
      <w:jc w:val="both"/>
    </w:pPr>
  </w:p>
  <w:p w14:paraId="06C1D296" w14:textId="77777777" w:rsidR="00E1381A" w:rsidRDefault="00E1381A">
    <w:pPr>
      <w:pStyle w:val="Encabezado"/>
      <w:tabs>
        <w:tab w:val="clear" w:pos="8504"/>
        <w:tab w:val="left" w:pos="5220"/>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9037BD6"/>
    <w:multiLevelType w:val="hybridMultilevel"/>
    <w:tmpl w:val="597A36E4"/>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8593996"/>
    <w:multiLevelType w:val="hybridMultilevel"/>
    <w:tmpl w:val="C046AFD2"/>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16cid:durableId="920649973">
    <w:abstractNumId w:val="0"/>
  </w:num>
  <w:num w:numId="2" w16cid:durableId="416832814">
    <w:abstractNumId w:val="1"/>
  </w:num>
  <w:num w:numId="3" w16cid:durableId="55635387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4"/>
  <w:attachedTemplate r:id="rId1"/>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E12"/>
    <w:rsid w:val="000008C9"/>
    <w:rsid w:val="00001F8D"/>
    <w:rsid w:val="00004BB0"/>
    <w:rsid w:val="0000520B"/>
    <w:rsid w:val="000059AA"/>
    <w:rsid w:val="00006798"/>
    <w:rsid w:val="000068D9"/>
    <w:rsid w:val="000071B2"/>
    <w:rsid w:val="00010DDD"/>
    <w:rsid w:val="000119CE"/>
    <w:rsid w:val="00012F2A"/>
    <w:rsid w:val="00013025"/>
    <w:rsid w:val="000132C8"/>
    <w:rsid w:val="00013349"/>
    <w:rsid w:val="00014F30"/>
    <w:rsid w:val="00015871"/>
    <w:rsid w:val="00016202"/>
    <w:rsid w:val="00017D89"/>
    <w:rsid w:val="00020EE0"/>
    <w:rsid w:val="00021013"/>
    <w:rsid w:val="00021192"/>
    <w:rsid w:val="000236A4"/>
    <w:rsid w:val="0002467D"/>
    <w:rsid w:val="000246FF"/>
    <w:rsid w:val="00024E90"/>
    <w:rsid w:val="0002582C"/>
    <w:rsid w:val="0002746B"/>
    <w:rsid w:val="000278C5"/>
    <w:rsid w:val="00027B88"/>
    <w:rsid w:val="0003110B"/>
    <w:rsid w:val="00032D7A"/>
    <w:rsid w:val="000338F8"/>
    <w:rsid w:val="00033A89"/>
    <w:rsid w:val="00033BF0"/>
    <w:rsid w:val="00034B60"/>
    <w:rsid w:val="00036B2B"/>
    <w:rsid w:val="000404E1"/>
    <w:rsid w:val="000405D1"/>
    <w:rsid w:val="0004094C"/>
    <w:rsid w:val="000409BA"/>
    <w:rsid w:val="00040BE7"/>
    <w:rsid w:val="000414AC"/>
    <w:rsid w:val="00041CB3"/>
    <w:rsid w:val="00042F47"/>
    <w:rsid w:val="0004391C"/>
    <w:rsid w:val="0004442C"/>
    <w:rsid w:val="00044557"/>
    <w:rsid w:val="000465AF"/>
    <w:rsid w:val="000467BA"/>
    <w:rsid w:val="00047218"/>
    <w:rsid w:val="000474BB"/>
    <w:rsid w:val="00051617"/>
    <w:rsid w:val="0005191E"/>
    <w:rsid w:val="00053146"/>
    <w:rsid w:val="00054BEE"/>
    <w:rsid w:val="00056038"/>
    <w:rsid w:val="00056CF5"/>
    <w:rsid w:val="00057344"/>
    <w:rsid w:val="00060345"/>
    <w:rsid w:val="00060490"/>
    <w:rsid w:val="000609A1"/>
    <w:rsid w:val="000628D5"/>
    <w:rsid w:val="00062BFE"/>
    <w:rsid w:val="00063EFC"/>
    <w:rsid w:val="0006523F"/>
    <w:rsid w:val="00065E1D"/>
    <w:rsid w:val="000661C9"/>
    <w:rsid w:val="00066E94"/>
    <w:rsid w:val="0006749E"/>
    <w:rsid w:val="00067553"/>
    <w:rsid w:val="00067962"/>
    <w:rsid w:val="00070C57"/>
    <w:rsid w:val="00071600"/>
    <w:rsid w:val="00071773"/>
    <w:rsid w:val="00071DE8"/>
    <w:rsid w:val="00072234"/>
    <w:rsid w:val="00073FF8"/>
    <w:rsid w:val="000747A7"/>
    <w:rsid w:val="00074B24"/>
    <w:rsid w:val="00075298"/>
    <w:rsid w:val="00075810"/>
    <w:rsid w:val="000769D2"/>
    <w:rsid w:val="0007718D"/>
    <w:rsid w:val="00077D7E"/>
    <w:rsid w:val="00080D6D"/>
    <w:rsid w:val="000810A7"/>
    <w:rsid w:val="0008461D"/>
    <w:rsid w:val="0008606F"/>
    <w:rsid w:val="0008619E"/>
    <w:rsid w:val="0008649C"/>
    <w:rsid w:val="00086801"/>
    <w:rsid w:val="00087432"/>
    <w:rsid w:val="0008776F"/>
    <w:rsid w:val="00087A84"/>
    <w:rsid w:val="0009011A"/>
    <w:rsid w:val="00090470"/>
    <w:rsid w:val="00090767"/>
    <w:rsid w:val="00093719"/>
    <w:rsid w:val="00094B7A"/>
    <w:rsid w:val="0009639F"/>
    <w:rsid w:val="00096764"/>
    <w:rsid w:val="000A047B"/>
    <w:rsid w:val="000A0829"/>
    <w:rsid w:val="000A1FC3"/>
    <w:rsid w:val="000A29AE"/>
    <w:rsid w:val="000A3462"/>
    <w:rsid w:val="000A3820"/>
    <w:rsid w:val="000A3E2C"/>
    <w:rsid w:val="000A6885"/>
    <w:rsid w:val="000A6F44"/>
    <w:rsid w:val="000A71F0"/>
    <w:rsid w:val="000A745A"/>
    <w:rsid w:val="000A7720"/>
    <w:rsid w:val="000B0649"/>
    <w:rsid w:val="000B0AA9"/>
    <w:rsid w:val="000B0B72"/>
    <w:rsid w:val="000B1836"/>
    <w:rsid w:val="000B1C65"/>
    <w:rsid w:val="000B23E8"/>
    <w:rsid w:val="000B53FD"/>
    <w:rsid w:val="000B6E2B"/>
    <w:rsid w:val="000B72D0"/>
    <w:rsid w:val="000C2A05"/>
    <w:rsid w:val="000C33F5"/>
    <w:rsid w:val="000C4F06"/>
    <w:rsid w:val="000C4FF5"/>
    <w:rsid w:val="000C57FE"/>
    <w:rsid w:val="000C5960"/>
    <w:rsid w:val="000C67BE"/>
    <w:rsid w:val="000C7B3E"/>
    <w:rsid w:val="000C7CE5"/>
    <w:rsid w:val="000D1CEB"/>
    <w:rsid w:val="000D2945"/>
    <w:rsid w:val="000D3F87"/>
    <w:rsid w:val="000D4AD7"/>
    <w:rsid w:val="000D57CF"/>
    <w:rsid w:val="000D7C50"/>
    <w:rsid w:val="000D7C83"/>
    <w:rsid w:val="000E0B47"/>
    <w:rsid w:val="000E19F7"/>
    <w:rsid w:val="000E1E1A"/>
    <w:rsid w:val="000E374A"/>
    <w:rsid w:val="000E37A2"/>
    <w:rsid w:val="000E43CA"/>
    <w:rsid w:val="000E4A2F"/>
    <w:rsid w:val="000E4CA7"/>
    <w:rsid w:val="000F02ED"/>
    <w:rsid w:val="000F11E4"/>
    <w:rsid w:val="000F1669"/>
    <w:rsid w:val="000F184E"/>
    <w:rsid w:val="000F1A9A"/>
    <w:rsid w:val="000F3453"/>
    <w:rsid w:val="000F4A53"/>
    <w:rsid w:val="00100597"/>
    <w:rsid w:val="0010104A"/>
    <w:rsid w:val="00101BE7"/>
    <w:rsid w:val="001023A8"/>
    <w:rsid w:val="00102D61"/>
    <w:rsid w:val="00102FF7"/>
    <w:rsid w:val="00104BA5"/>
    <w:rsid w:val="00105BB2"/>
    <w:rsid w:val="0010729C"/>
    <w:rsid w:val="0011061E"/>
    <w:rsid w:val="001113C7"/>
    <w:rsid w:val="00112E86"/>
    <w:rsid w:val="00113354"/>
    <w:rsid w:val="00113F4D"/>
    <w:rsid w:val="0011464C"/>
    <w:rsid w:val="00114F09"/>
    <w:rsid w:val="00115B54"/>
    <w:rsid w:val="00115E4C"/>
    <w:rsid w:val="00116439"/>
    <w:rsid w:val="00116624"/>
    <w:rsid w:val="00116E8A"/>
    <w:rsid w:val="00120474"/>
    <w:rsid w:val="00121012"/>
    <w:rsid w:val="00121306"/>
    <w:rsid w:val="00121B79"/>
    <w:rsid w:val="00121FD6"/>
    <w:rsid w:val="00122A96"/>
    <w:rsid w:val="00122DAC"/>
    <w:rsid w:val="0012300A"/>
    <w:rsid w:val="0012424E"/>
    <w:rsid w:val="00124376"/>
    <w:rsid w:val="0012552A"/>
    <w:rsid w:val="001256EA"/>
    <w:rsid w:val="00126B8F"/>
    <w:rsid w:val="001309FE"/>
    <w:rsid w:val="001326B8"/>
    <w:rsid w:val="0013461D"/>
    <w:rsid w:val="00134802"/>
    <w:rsid w:val="00137200"/>
    <w:rsid w:val="001377E3"/>
    <w:rsid w:val="001378CC"/>
    <w:rsid w:val="00137B53"/>
    <w:rsid w:val="00137D78"/>
    <w:rsid w:val="00137E06"/>
    <w:rsid w:val="001401D9"/>
    <w:rsid w:val="0014030B"/>
    <w:rsid w:val="00144A07"/>
    <w:rsid w:val="001454B1"/>
    <w:rsid w:val="00145F13"/>
    <w:rsid w:val="00147AB5"/>
    <w:rsid w:val="0015021D"/>
    <w:rsid w:val="00150F7D"/>
    <w:rsid w:val="0015457B"/>
    <w:rsid w:val="00155255"/>
    <w:rsid w:val="00155B4A"/>
    <w:rsid w:val="0015615A"/>
    <w:rsid w:val="00156730"/>
    <w:rsid w:val="00160784"/>
    <w:rsid w:val="00160A35"/>
    <w:rsid w:val="001623E7"/>
    <w:rsid w:val="0016436A"/>
    <w:rsid w:val="00164F9E"/>
    <w:rsid w:val="0016553A"/>
    <w:rsid w:val="001659DA"/>
    <w:rsid w:val="00165EFE"/>
    <w:rsid w:val="00165F7F"/>
    <w:rsid w:val="001667EE"/>
    <w:rsid w:val="00167843"/>
    <w:rsid w:val="00167A1F"/>
    <w:rsid w:val="00167DA2"/>
    <w:rsid w:val="001701EC"/>
    <w:rsid w:val="0017024E"/>
    <w:rsid w:val="00170759"/>
    <w:rsid w:val="00170A06"/>
    <w:rsid w:val="00171239"/>
    <w:rsid w:val="00171634"/>
    <w:rsid w:val="0017177A"/>
    <w:rsid w:val="0017180D"/>
    <w:rsid w:val="00171DCC"/>
    <w:rsid w:val="00172291"/>
    <w:rsid w:val="00174A9F"/>
    <w:rsid w:val="00174BB8"/>
    <w:rsid w:val="00175218"/>
    <w:rsid w:val="00175C33"/>
    <w:rsid w:val="001767DF"/>
    <w:rsid w:val="001768FA"/>
    <w:rsid w:val="00176E67"/>
    <w:rsid w:val="00176F8D"/>
    <w:rsid w:val="00180CCC"/>
    <w:rsid w:val="00181245"/>
    <w:rsid w:val="00185055"/>
    <w:rsid w:val="00185219"/>
    <w:rsid w:val="00186D13"/>
    <w:rsid w:val="00187009"/>
    <w:rsid w:val="0018775F"/>
    <w:rsid w:val="00187F25"/>
    <w:rsid w:val="00190133"/>
    <w:rsid w:val="00191233"/>
    <w:rsid w:val="0019145E"/>
    <w:rsid w:val="00192A94"/>
    <w:rsid w:val="00193863"/>
    <w:rsid w:val="00194096"/>
    <w:rsid w:val="001968A4"/>
    <w:rsid w:val="00196FCD"/>
    <w:rsid w:val="001A0285"/>
    <w:rsid w:val="001A0895"/>
    <w:rsid w:val="001A0A04"/>
    <w:rsid w:val="001A4060"/>
    <w:rsid w:val="001A47FD"/>
    <w:rsid w:val="001A566E"/>
    <w:rsid w:val="001A7098"/>
    <w:rsid w:val="001A7F7D"/>
    <w:rsid w:val="001B05FA"/>
    <w:rsid w:val="001B1518"/>
    <w:rsid w:val="001B1DCB"/>
    <w:rsid w:val="001B22C5"/>
    <w:rsid w:val="001B345B"/>
    <w:rsid w:val="001B4784"/>
    <w:rsid w:val="001B54A9"/>
    <w:rsid w:val="001B59CD"/>
    <w:rsid w:val="001B5D7E"/>
    <w:rsid w:val="001B5F3B"/>
    <w:rsid w:val="001B65AC"/>
    <w:rsid w:val="001B7766"/>
    <w:rsid w:val="001C01C5"/>
    <w:rsid w:val="001C04A9"/>
    <w:rsid w:val="001C13E6"/>
    <w:rsid w:val="001C1E39"/>
    <w:rsid w:val="001C2601"/>
    <w:rsid w:val="001C37B9"/>
    <w:rsid w:val="001C5513"/>
    <w:rsid w:val="001C5BC2"/>
    <w:rsid w:val="001C7187"/>
    <w:rsid w:val="001C7E82"/>
    <w:rsid w:val="001D0D61"/>
    <w:rsid w:val="001D126B"/>
    <w:rsid w:val="001D2A85"/>
    <w:rsid w:val="001D37F1"/>
    <w:rsid w:val="001D3C54"/>
    <w:rsid w:val="001D4FC3"/>
    <w:rsid w:val="001D5108"/>
    <w:rsid w:val="001D5461"/>
    <w:rsid w:val="001D6A12"/>
    <w:rsid w:val="001D6F26"/>
    <w:rsid w:val="001D7296"/>
    <w:rsid w:val="001D75EB"/>
    <w:rsid w:val="001D7A69"/>
    <w:rsid w:val="001E06A1"/>
    <w:rsid w:val="001E0B1F"/>
    <w:rsid w:val="001E382C"/>
    <w:rsid w:val="001E411E"/>
    <w:rsid w:val="001E4C5C"/>
    <w:rsid w:val="001E5A7A"/>
    <w:rsid w:val="001F08FB"/>
    <w:rsid w:val="001F133A"/>
    <w:rsid w:val="001F1FCD"/>
    <w:rsid w:val="001F212F"/>
    <w:rsid w:val="001F2518"/>
    <w:rsid w:val="001F27E6"/>
    <w:rsid w:val="001F49C5"/>
    <w:rsid w:val="001F4C85"/>
    <w:rsid w:val="001F58D5"/>
    <w:rsid w:val="001F5999"/>
    <w:rsid w:val="001F5FF0"/>
    <w:rsid w:val="001F7B87"/>
    <w:rsid w:val="00200962"/>
    <w:rsid w:val="00200D90"/>
    <w:rsid w:val="00202AE9"/>
    <w:rsid w:val="0020345F"/>
    <w:rsid w:val="0020495D"/>
    <w:rsid w:val="00204D5B"/>
    <w:rsid w:val="00206B3F"/>
    <w:rsid w:val="002072D8"/>
    <w:rsid w:val="00210343"/>
    <w:rsid w:val="002105B7"/>
    <w:rsid w:val="002126B9"/>
    <w:rsid w:val="00213B14"/>
    <w:rsid w:val="00213B66"/>
    <w:rsid w:val="00213BEB"/>
    <w:rsid w:val="002143E8"/>
    <w:rsid w:val="002151B5"/>
    <w:rsid w:val="00216809"/>
    <w:rsid w:val="002174B0"/>
    <w:rsid w:val="00220108"/>
    <w:rsid w:val="00221137"/>
    <w:rsid w:val="00221A4D"/>
    <w:rsid w:val="00222965"/>
    <w:rsid w:val="0022395E"/>
    <w:rsid w:val="00223D75"/>
    <w:rsid w:val="00225649"/>
    <w:rsid w:val="00226ADB"/>
    <w:rsid w:val="00226D3F"/>
    <w:rsid w:val="002273AF"/>
    <w:rsid w:val="00227DFD"/>
    <w:rsid w:val="002303B3"/>
    <w:rsid w:val="00230688"/>
    <w:rsid w:val="0023283F"/>
    <w:rsid w:val="00233477"/>
    <w:rsid w:val="00235103"/>
    <w:rsid w:val="0023641E"/>
    <w:rsid w:val="00236BF2"/>
    <w:rsid w:val="002378AC"/>
    <w:rsid w:val="00237B1E"/>
    <w:rsid w:val="002404CA"/>
    <w:rsid w:val="00240E0D"/>
    <w:rsid w:val="002432FF"/>
    <w:rsid w:val="00243830"/>
    <w:rsid w:val="00244284"/>
    <w:rsid w:val="0024470D"/>
    <w:rsid w:val="00245530"/>
    <w:rsid w:val="00246162"/>
    <w:rsid w:val="00246629"/>
    <w:rsid w:val="00246DC4"/>
    <w:rsid w:val="002503A5"/>
    <w:rsid w:val="002512A1"/>
    <w:rsid w:val="00251576"/>
    <w:rsid w:val="00251A06"/>
    <w:rsid w:val="00251E52"/>
    <w:rsid w:val="002544A1"/>
    <w:rsid w:val="00255025"/>
    <w:rsid w:val="00255CD6"/>
    <w:rsid w:val="002566D0"/>
    <w:rsid w:val="002568A6"/>
    <w:rsid w:val="002569F8"/>
    <w:rsid w:val="00260D20"/>
    <w:rsid w:val="002615C6"/>
    <w:rsid w:val="002623D3"/>
    <w:rsid w:val="00262CA0"/>
    <w:rsid w:val="002633B7"/>
    <w:rsid w:val="002640EB"/>
    <w:rsid w:val="002642B6"/>
    <w:rsid w:val="0026468B"/>
    <w:rsid w:val="002649FF"/>
    <w:rsid w:val="00265154"/>
    <w:rsid w:val="00265728"/>
    <w:rsid w:val="00265EE7"/>
    <w:rsid w:val="0026673E"/>
    <w:rsid w:val="00270A70"/>
    <w:rsid w:val="00271C23"/>
    <w:rsid w:val="00271EF9"/>
    <w:rsid w:val="002729E6"/>
    <w:rsid w:val="00273634"/>
    <w:rsid w:val="00273BB0"/>
    <w:rsid w:val="0027469F"/>
    <w:rsid w:val="00275C16"/>
    <w:rsid w:val="0027761B"/>
    <w:rsid w:val="00277912"/>
    <w:rsid w:val="0028178A"/>
    <w:rsid w:val="00281B22"/>
    <w:rsid w:val="002827AF"/>
    <w:rsid w:val="00282CDD"/>
    <w:rsid w:val="00282FEF"/>
    <w:rsid w:val="00285CA7"/>
    <w:rsid w:val="002903D7"/>
    <w:rsid w:val="002911E4"/>
    <w:rsid w:val="00291DEA"/>
    <w:rsid w:val="002921B1"/>
    <w:rsid w:val="0029279D"/>
    <w:rsid w:val="00292B2E"/>
    <w:rsid w:val="00294BA3"/>
    <w:rsid w:val="002973D2"/>
    <w:rsid w:val="002A0BF4"/>
    <w:rsid w:val="002A1D13"/>
    <w:rsid w:val="002A3A21"/>
    <w:rsid w:val="002A3A9E"/>
    <w:rsid w:val="002A3BB8"/>
    <w:rsid w:val="002A4B22"/>
    <w:rsid w:val="002A68CF"/>
    <w:rsid w:val="002B0574"/>
    <w:rsid w:val="002B09B3"/>
    <w:rsid w:val="002B0A0F"/>
    <w:rsid w:val="002B2491"/>
    <w:rsid w:val="002B27EA"/>
    <w:rsid w:val="002B2996"/>
    <w:rsid w:val="002B2CB0"/>
    <w:rsid w:val="002B335F"/>
    <w:rsid w:val="002B350F"/>
    <w:rsid w:val="002B3A0C"/>
    <w:rsid w:val="002B3DAD"/>
    <w:rsid w:val="002B3F0F"/>
    <w:rsid w:val="002B4C76"/>
    <w:rsid w:val="002B55FB"/>
    <w:rsid w:val="002B5798"/>
    <w:rsid w:val="002B62D5"/>
    <w:rsid w:val="002C0310"/>
    <w:rsid w:val="002C07EB"/>
    <w:rsid w:val="002C0E5C"/>
    <w:rsid w:val="002C176E"/>
    <w:rsid w:val="002C28B4"/>
    <w:rsid w:val="002C336A"/>
    <w:rsid w:val="002C4238"/>
    <w:rsid w:val="002C7565"/>
    <w:rsid w:val="002C7BA9"/>
    <w:rsid w:val="002D0EB6"/>
    <w:rsid w:val="002D12A0"/>
    <w:rsid w:val="002D1956"/>
    <w:rsid w:val="002D1982"/>
    <w:rsid w:val="002D2244"/>
    <w:rsid w:val="002D2B43"/>
    <w:rsid w:val="002D2D61"/>
    <w:rsid w:val="002D34F7"/>
    <w:rsid w:val="002D380F"/>
    <w:rsid w:val="002D3AAB"/>
    <w:rsid w:val="002D3BDE"/>
    <w:rsid w:val="002D3CAD"/>
    <w:rsid w:val="002D3F30"/>
    <w:rsid w:val="002D5624"/>
    <w:rsid w:val="002D686F"/>
    <w:rsid w:val="002D7ADB"/>
    <w:rsid w:val="002E0091"/>
    <w:rsid w:val="002E016C"/>
    <w:rsid w:val="002E0919"/>
    <w:rsid w:val="002E10E8"/>
    <w:rsid w:val="002E15BA"/>
    <w:rsid w:val="002E1CE5"/>
    <w:rsid w:val="002E24FA"/>
    <w:rsid w:val="002E2E64"/>
    <w:rsid w:val="002E513C"/>
    <w:rsid w:val="002E612B"/>
    <w:rsid w:val="002E6496"/>
    <w:rsid w:val="002F0853"/>
    <w:rsid w:val="002F0B45"/>
    <w:rsid w:val="002F10AE"/>
    <w:rsid w:val="002F126D"/>
    <w:rsid w:val="002F1987"/>
    <w:rsid w:val="002F3232"/>
    <w:rsid w:val="002F3E4B"/>
    <w:rsid w:val="002F4C25"/>
    <w:rsid w:val="002F5305"/>
    <w:rsid w:val="002F5821"/>
    <w:rsid w:val="002F5ACF"/>
    <w:rsid w:val="002F5BEF"/>
    <w:rsid w:val="002F6060"/>
    <w:rsid w:val="002F629C"/>
    <w:rsid w:val="0030017D"/>
    <w:rsid w:val="00301726"/>
    <w:rsid w:val="00301783"/>
    <w:rsid w:val="00302BF3"/>
    <w:rsid w:val="00304306"/>
    <w:rsid w:val="003047EB"/>
    <w:rsid w:val="003048B7"/>
    <w:rsid w:val="00305B1C"/>
    <w:rsid w:val="003062DF"/>
    <w:rsid w:val="00306316"/>
    <w:rsid w:val="00307A0E"/>
    <w:rsid w:val="00307DAF"/>
    <w:rsid w:val="003102BC"/>
    <w:rsid w:val="00310332"/>
    <w:rsid w:val="003116B7"/>
    <w:rsid w:val="00312660"/>
    <w:rsid w:val="00314716"/>
    <w:rsid w:val="00314E62"/>
    <w:rsid w:val="003150FD"/>
    <w:rsid w:val="0031527E"/>
    <w:rsid w:val="003158C4"/>
    <w:rsid w:val="0031752F"/>
    <w:rsid w:val="0032010E"/>
    <w:rsid w:val="00321F84"/>
    <w:rsid w:val="00322025"/>
    <w:rsid w:val="00326E81"/>
    <w:rsid w:val="003279A7"/>
    <w:rsid w:val="0033055D"/>
    <w:rsid w:val="00331215"/>
    <w:rsid w:val="00331E83"/>
    <w:rsid w:val="0033200D"/>
    <w:rsid w:val="0033206E"/>
    <w:rsid w:val="00332A75"/>
    <w:rsid w:val="00332C81"/>
    <w:rsid w:val="00333FDA"/>
    <w:rsid w:val="00335116"/>
    <w:rsid w:val="003351DC"/>
    <w:rsid w:val="00335BB4"/>
    <w:rsid w:val="003364F2"/>
    <w:rsid w:val="00336BEA"/>
    <w:rsid w:val="003375FC"/>
    <w:rsid w:val="00337744"/>
    <w:rsid w:val="00337D4F"/>
    <w:rsid w:val="00340479"/>
    <w:rsid w:val="003419F1"/>
    <w:rsid w:val="00343074"/>
    <w:rsid w:val="00343AC0"/>
    <w:rsid w:val="00344485"/>
    <w:rsid w:val="00344DBC"/>
    <w:rsid w:val="00345F83"/>
    <w:rsid w:val="00346522"/>
    <w:rsid w:val="00347530"/>
    <w:rsid w:val="003476CA"/>
    <w:rsid w:val="00347B7E"/>
    <w:rsid w:val="0035566A"/>
    <w:rsid w:val="00355EC7"/>
    <w:rsid w:val="0035661F"/>
    <w:rsid w:val="00360076"/>
    <w:rsid w:val="00360635"/>
    <w:rsid w:val="00360E2E"/>
    <w:rsid w:val="003653A7"/>
    <w:rsid w:val="00365E71"/>
    <w:rsid w:val="00367483"/>
    <w:rsid w:val="00370815"/>
    <w:rsid w:val="003709F2"/>
    <w:rsid w:val="00370B8E"/>
    <w:rsid w:val="00371471"/>
    <w:rsid w:val="00371A85"/>
    <w:rsid w:val="00372A45"/>
    <w:rsid w:val="00375B1D"/>
    <w:rsid w:val="00376636"/>
    <w:rsid w:val="00376822"/>
    <w:rsid w:val="00377202"/>
    <w:rsid w:val="00377B5A"/>
    <w:rsid w:val="003802A5"/>
    <w:rsid w:val="00380A55"/>
    <w:rsid w:val="00381B57"/>
    <w:rsid w:val="0038233B"/>
    <w:rsid w:val="0038311D"/>
    <w:rsid w:val="00383377"/>
    <w:rsid w:val="00384342"/>
    <w:rsid w:val="003846FA"/>
    <w:rsid w:val="00384C85"/>
    <w:rsid w:val="00384F3D"/>
    <w:rsid w:val="00384FA9"/>
    <w:rsid w:val="00385310"/>
    <w:rsid w:val="00390A80"/>
    <w:rsid w:val="0039152D"/>
    <w:rsid w:val="00391F53"/>
    <w:rsid w:val="003946B9"/>
    <w:rsid w:val="00395D91"/>
    <w:rsid w:val="0039695B"/>
    <w:rsid w:val="00396B87"/>
    <w:rsid w:val="00396E20"/>
    <w:rsid w:val="0039759D"/>
    <w:rsid w:val="003A0F76"/>
    <w:rsid w:val="003A0FD7"/>
    <w:rsid w:val="003A168B"/>
    <w:rsid w:val="003A36DA"/>
    <w:rsid w:val="003A3CF1"/>
    <w:rsid w:val="003A430E"/>
    <w:rsid w:val="003A448A"/>
    <w:rsid w:val="003A474C"/>
    <w:rsid w:val="003A560F"/>
    <w:rsid w:val="003A5BB5"/>
    <w:rsid w:val="003A6B5F"/>
    <w:rsid w:val="003B1C0D"/>
    <w:rsid w:val="003B21D5"/>
    <w:rsid w:val="003B2A0F"/>
    <w:rsid w:val="003B2C7C"/>
    <w:rsid w:val="003B45AA"/>
    <w:rsid w:val="003B47E0"/>
    <w:rsid w:val="003B4B03"/>
    <w:rsid w:val="003B6043"/>
    <w:rsid w:val="003B73E6"/>
    <w:rsid w:val="003B78D6"/>
    <w:rsid w:val="003C02B1"/>
    <w:rsid w:val="003C1E58"/>
    <w:rsid w:val="003C3097"/>
    <w:rsid w:val="003C3615"/>
    <w:rsid w:val="003C39D0"/>
    <w:rsid w:val="003C3D1E"/>
    <w:rsid w:val="003C3FF7"/>
    <w:rsid w:val="003C5180"/>
    <w:rsid w:val="003C5329"/>
    <w:rsid w:val="003C5B27"/>
    <w:rsid w:val="003C70AE"/>
    <w:rsid w:val="003C7716"/>
    <w:rsid w:val="003D1801"/>
    <w:rsid w:val="003D3B18"/>
    <w:rsid w:val="003D44F3"/>
    <w:rsid w:val="003D4CFC"/>
    <w:rsid w:val="003D5F22"/>
    <w:rsid w:val="003D7DFA"/>
    <w:rsid w:val="003E06FB"/>
    <w:rsid w:val="003E0A4A"/>
    <w:rsid w:val="003E227A"/>
    <w:rsid w:val="003E291E"/>
    <w:rsid w:val="003E4119"/>
    <w:rsid w:val="003E467B"/>
    <w:rsid w:val="003E578E"/>
    <w:rsid w:val="003E6AD9"/>
    <w:rsid w:val="003E6E3C"/>
    <w:rsid w:val="003E7471"/>
    <w:rsid w:val="003E7D7D"/>
    <w:rsid w:val="003F0DB1"/>
    <w:rsid w:val="003F1028"/>
    <w:rsid w:val="003F1C38"/>
    <w:rsid w:val="003F3478"/>
    <w:rsid w:val="003F3BBD"/>
    <w:rsid w:val="003F45AE"/>
    <w:rsid w:val="003F4FBB"/>
    <w:rsid w:val="003F72AB"/>
    <w:rsid w:val="00400692"/>
    <w:rsid w:val="00400F05"/>
    <w:rsid w:val="004024C5"/>
    <w:rsid w:val="00403F0A"/>
    <w:rsid w:val="004074C5"/>
    <w:rsid w:val="0041043B"/>
    <w:rsid w:val="00412580"/>
    <w:rsid w:val="004126B8"/>
    <w:rsid w:val="00413A4A"/>
    <w:rsid w:val="00413CCB"/>
    <w:rsid w:val="00414025"/>
    <w:rsid w:val="00415565"/>
    <w:rsid w:val="00416242"/>
    <w:rsid w:val="00416BFD"/>
    <w:rsid w:val="00416D86"/>
    <w:rsid w:val="00420800"/>
    <w:rsid w:val="004229DD"/>
    <w:rsid w:val="004248E8"/>
    <w:rsid w:val="00425396"/>
    <w:rsid w:val="004257FC"/>
    <w:rsid w:val="00425D4C"/>
    <w:rsid w:val="00426822"/>
    <w:rsid w:val="004273B9"/>
    <w:rsid w:val="004320A2"/>
    <w:rsid w:val="0043255D"/>
    <w:rsid w:val="00432A05"/>
    <w:rsid w:val="0043355C"/>
    <w:rsid w:val="00434C84"/>
    <w:rsid w:val="0043594B"/>
    <w:rsid w:val="004372D8"/>
    <w:rsid w:val="00437DA4"/>
    <w:rsid w:val="00440730"/>
    <w:rsid w:val="00441ED9"/>
    <w:rsid w:val="00442E61"/>
    <w:rsid w:val="00443BC7"/>
    <w:rsid w:val="00443D90"/>
    <w:rsid w:val="00445B5F"/>
    <w:rsid w:val="004467EE"/>
    <w:rsid w:val="0044682D"/>
    <w:rsid w:val="004476F9"/>
    <w:rsid w:val="00447983"/>
    <w:rsid w:val="00447D49"/>
    <w:rsid w:val="004500B6"/>
    <w:rsid w:val="00450556"/>
    <w:rsid w:val="00452EA5"/>
    <w:rsid w:val="00452F2F"/>
    <w:rsid w:val="00453000"/>
    <w:rsid w:val="00453197"/>
    <w:rsid w:val="00454949"/>
    <w:rsid w:val="00454D62"/>
    <w:rsid w:val="004559F0"/>
    <w:rsid w:val="00455D44"/>
    <w:rsid w:val="00456845"/>
    <w:rsid w:val="0045721A"/>
    <w:rsid w:val="00457475"/>
    <w:rsid w:val="00460753"/>
    <w:rsid w:val="0046080B"/>
    <w:rsid w:val="004612AC"/>
    <w:rsid w:val="004634CE"/>
    <w:rsid w:val="004641C4"/>
    <w:rsid w:val="00470013"/>
    <w:rsid w:val="0047058F"/>
    <w:rsid w:val="00470C1C"/>
    <w:rsid w:val="00471462"/>
    <w:rsid w:val="00471C61"/>
    <w:rsid w:val="004724ED"/>
    <w:rsid w:val="00475375"/>
    <w:rsid w:val="004753F3"/>
    <w:rsid w:val="0047568F"/>
    <w:rsid w:val="0048025E"/>
    <w:rsid w:val="00480FC3"/>
    <w:rsid w:val="00481003"/>
    <w:rsid w:val="0048146D"/>
    <w:rsid w:val="004817F3"/>
    <w:rsid w:val="0048275F"/>
    <w:rsid w:val="0048444C"/>
    <w:rsid w:val="00485637"/>
    <w:rsid w:val="00485898"/>
    <w:rsid w:val="004864FB"/>
    <w:rsid w:val="00486E10"/>
    <w:rsid w:val="00487712"/>
    <w:rsid w:val="00490B00"/>
    <w:rsid w:val="00490D47"/>
    <w:rsid w:val="00490EB5"/>
    <w:rsid w:val="00492501"/>
    <w:rsid w:val="00492713"/>
    <w:rsid w:val="00493B82"/>
    <w:rsid w:val="00494FF7"/>
    <w:rsid w:val="00495058"/>
    <w:rsid w:val="0049596C"/>
    <w:rsid w:val="00495FA7"/>
    <w:rsid w:val="004962C5"/>
    <w:rsid w:val="00496DE6"/>
    <w:rsid w:val="0049716A"/>
    <w:rsid w:val="004A0121"/>
    <w:rsid w:val="004A0E98"/>
    <w:rsid w:val="004A0EFA"/>
    <w:rsid w:val="004A10E2"/>
    <w:rsid w:val="004A10FC"/>
    <w:rsid w:val="004A24F6"/>
    <w:rsid w:val="004A2D56"/>
    <w:rsid w:val="004A320D"/>
    <w:rsid w:val="004A3458"/>
    <w:rsid w:val="004A492C"/>
    <w:rsid w:val="004A4ECF"/>
    <w:rsid w:val="004A579C"/>
    <w:rsid w:val="004A5E3B"/>
    <w:rsid w:val="004A6F99"/>
    <w:rsid w:val="004A75FC"/>
    <w:rsid w:val="004B02BF"/>
    <w:rsid w:val="004B15D0"/>
    <w:rsid w:val="004B1939"/>
    <w:rsid w:val="004B295C"/>
    <w:rsid w:val="004B3771"/>
    <w:rsid w:val="004B3C5A"/>
    <w:rsid w:val="004B558C"/>
    <w:rsid w:val="004B570F"/>
    <w:rsid w:val="004B6DF9"/>
    <w:rsid w:val="004B7EB0"/>
    <w:rsid w:val="004C05E5"/>
    <w:rsid w:val="004C1ACE"/>
    <w:rsid w:val="004C1E33"/>
    <w:rsid w:val="004C2491"/>
    <w:rsid w:val="004C3430"/>
    <w:rsid w:val="004C3F83"/>
    <w:rsid w:val="004C4A7F"/>
    <w:rsid w:val="004C4E9C"/>
    <w:rsid w:val="004C5BAB"/>
    <w:rsid w:val="004C5BD0"/>
    <w:rsid w:val="004D00C3"/>
    <w:rsid w:val="004D0C6C"/>
    <w:rsid w:val="004D14DF"/>
    <w:rsid w:val="004D28C7"/>
    <w:rsid w:val="004D30B2"/>
    <w:rsid w:val="004D3A73"/>
    <w:rsid w:val="004D3B96"/>
    <w:rsid w:val="004D4633"/>
    <w:rsid w:val="004D4E26"/>
    <w:rsid w:val="004D5256"/>
    <w:rsid w:val="004D6B33"/>
    <w:rsid w:val="004D6CBB"/>
    <w:rsid w:val="004D6E84"/>
    <w:rsid w:val="004E0706"/>
    <w:rsid w:val="004E09C8"/>
    <w:rsid w:val="004E1342"/>
    <w:rsid w:val="004E137E"/>
    <w:rsid w:val="004E1BE9"/>
    <w:rsid w:val="004E314A"/>
    <w:rsid w:val="004E36AA"/>
    <w:rsid w:val="004E3B64"/>
    <w:rsid w:val="004E6449"/>
    <w:rsid w:val="004E64DE"/>
    <w:rsid w:val="004E7FDE"/>
    <w:rsid w:val="004F05D9"/>
    <w:rsid w:val="004F07D0"/>
    <w:rsid w:val="004F24B3"/>
    <w:rsid w:val="004F2B06"/>
    <w:rsid w:val="004F3F8D"/>
    <w:rsid w:val="004F430E"/>
    <w:rsid w:val="004F4887"/>
    <w:rsid w:val="004F4B50"/>
    <w:rsid w:val="004F4C71"/>
    <w:rsid w:val="004F4E58"/>
    <w:rsid w:val="004F6299"/>
    <w:rsid w:val="004F6303"/>
    <w:rsid w:val="004F7056"/>
    <w:rsid w:val="004F7744"/>
    <w:rsid w:val="004F7AA2"/>
    <w:rsid w:val="004F7CA8"/>
    <w:rsid w:val="0050070E"/>
    <w:rsid w:val="00501E83"/>
    <w:rsid w:val="005045CD"/>
    <w:rsid w:val="00504675"/>
    <w:rsid w:val="005052C8"/>
    <w:rsid w:val="005054BB"/>
    <w:rsid w:val="005065A9"/>
    <w:rsid w:val="005067BB"/>
    <w:rsid w:val="00506C82"/>
    <w:rsid w:val="00507403"/>
    <w:rsid w:val="00507F66"/>
    <w:rsid w:val="00510165"/>
    <w:rsid w:val="0051032B"/>
    <w:rsid w:val="005113E8"/>
    <w:rsid w:val="005116DB"/>
    <w:rsid w:val="00512246"/>
    <w:rsid w:val="0051247B"/>
    <w:rsid w:val="00513833"/>
    <w:rsid w:val="00513D36"/>
    <w:rsid w:val="00515A64"/>
    <w:rsid w:val="00515C3E"/>
    <w:rsid w:val="00517950"/>
    <w:rsid w:val="00517D11"/>
    <w:rsid w:val="00520AC9"/>
    <w:rsid w:val="00520C8D"/>
    <w:rsid w:val="0052218C"/>
    <w:rsid w:val="00524047"/>
    <w:rsid w:val="00524ECB"/>
    <w:rsid w:val="0052651A"/>
    <w:rsid w:val="0052696C"/>
    <w:rsid w:val="00527BDD"/>
    <w:rsid w:val="00530853"/>
    <w:rsid w:val="00530D8D"/>
    <w:rsid w:val="00532275"/>
    <w:rsid w:val="00532377"/>
    <w:rsid w:val="005329CB"/>
    <w:rsid w:val="00533598"/>
    <w:rsid w:val="005336FC"/>
    <w:rsid w:val="00533819"/>
    <w:rsid w:val="005339CA"/>
    <w:rsid w:val="00533AA0"/>
    <w:rsid w:val="005349B7"/>
    <w:rsid w:val="00535DB0"/>
    <w:rsid w:val="00536A3E"/>
    <w:rsid w:val="00536E6B"/>
    <w:rsid w:val="0053728E"/>
    <w:rsid w:val="00537733"/>
    <w:rsid w:val="00540909"/>
    <w:rsid w:val="00542BFD"/>
    <w:rsid w:val="00542D53"/>
    <w:rsid w:val="00544DB9"/>
    <w:rsid w:val="0054503B"/>
    <w:rsid w:val="005464BE"/>
    <w:rsid w:val="005465DF"/>
    <w:rsid w:val="0054663F"/>
    <w:rsid w:val="0054707A"/>
    <w:rsid w:val="00547165"/>
    <w:rsid w:val="00551EFC"/>
    <w:rsid w:val="00552B6F"/>
    <w:rsid w:val="005558BB"/>
    <w:rsid w:val="00555FF2"/>
    <w:rsid w:val="005560C1"/>
    <w:rsid w:val="005575F3"/>
    <w:rsid w:val="00560E74"/>
    <w:rsid w:val="00561E78"/>
    <w:rsid w:val="00563842"/>
    <w:rsid w:val="005640DB"/>
    <w:rsid w:val="00564E6D"/>
    <w:rsid w:val="00565BEA"/>
    <w:rsid w:val="00565C18"/>
    <w:rsid w:val="00566FDE"/>
    <w:rsid w:val="0056763D"/>
    <w:rsid w:val="0057035E"/>
    <w:rsid w:val="005717DE"/>
    <w:rsid w:val="0057194C"/>
    <w:rsid w:val="00571ED4"/>
    <w:rsid w:val="005726C5"/>
    <w:rsid w:val="00572A3C"/>
    <w:rsid w:val="00573EDD"/>
    <w:rsid w:val="00574A6F"/>
    <w:rsid w:val="00574F8D"/>
    <w:rsid w:val="00575646"/>
    <w:rsid w:val="005766C5"/>
    <w:rsid w:val="00576CB5"/>
    <w:rsid w:val="00577802"/>
    <w:rsid w:val="00577B1E"/>
    <w:rsid w:val="005811C2"/>
    <w:rsid w:val="00581454"/>
    <w:rsid w:val="00583005"/>
    <w:rsid w:val="00585841"/>
    <w:rsid w:val="00586524"/>
    <w:rsid w:val="00587392"/>
    <w:rsid w:val="00590AEF"/>
    <w:rsid w:val="00590B60"/>
    <w:rsid w:val="00593251"/>
    <w:rsid w:val="005937ED"/>
    <w:rsid w:val="00593905"/>
    <w:rsid w:val="00593C94"/>
    <w:rsid w:val="00595420"/>
    <w:rsid w:val="00596024"/>
    <w:rsid w:val="0059639A"/>
    <w:rsid w:val="005A01DD"/>
    <w:rsid w:val="005A38C2"/>
    <w:rsid w:val="005A3B11"/>
    <w:rsid w:val="005A4248"/>
    <w:rsid w:val="005A44A1"/>
    <w:rsid w:val="005A539B"/>
    <w:rsid w:val="005A5793"/>
    <w:rsid w:val="005A6044"/>
    <w:rsid w:val="005A62B7"/>
    <w:rsid w:val="005A67A7"/>
    <w:rsid w:val="005A6AFF"/>
    <w:rsid w:val="005B108F"/>
    <w:rsid w:val="005B15FF"/>
    <w:rsid w:val="005B1D74"/>
    <w:rsid w:val="005B2890"/>
    <w:rsid w:val="005B2900"/>
    <w:rsid w:val="005B380E"/>
    <w:rsid w:val="005B402D"/>
    <w:rsid w:val="005B4B15"/>
    <w:rsid w:val="005B5358"/>
    <w:rsid w:val="005B5FD6"/>
    <w:rsid w:val="005B6203"/>
    <w:rsid w:val="005B7019"/>
    <w:rsid w:val="005C01B1"/>
    <w:rsid w:val="005C2545"/>
    <w:rsid w:val="005C381E"/>
    <w:rsid w:val="005C3F83"/>
    <w:rsid w:val="005C46C2"/>
    <w:rsid w:val="005C484E"/>
    <w:rsid w:val="005C5539"/>
    <w:rsid w:val="005C6209"/>
    <w:rsid w:val="005C7198"/>
    <w:rsid w:val="005D07AD"/>
    <w:rsid w:val="005D0D77"/>
    <w:rsid w:val="005D124A"/>
    <w:rsid w:val="005D17EC"/>
    <w:rsid w:val="005D32A2"/>
    <w:rsid w:val="005D3E17"/>
    <w:rsid w:val="005D46C8"/>
    <w:rsid w:val="005D4ED2"/>
    <w:rsid w:val="005D5BB2"/>
    <w:rsid w:val="005D69CF"/>
    <w:rsid w:val="005D7021"/>
    <w:rsid w:val="005E073F"/>
    <w:rsid w:val="005E0762"/>
    <w:rsid w:val="005E0938"/>
    <w:rsid w:val="005E1AA1"/>
    <w:rsid w:val="005E2272"/>
    <w:rsid w:val="005E2E6D"/>
    <w:rsid w:val="005E3283"/>
    <w:rsid w:val="005E33DD"/>
    <w:rsid w:val="005E4072"/>
    <w:rsid w:val="005E6752"/>
    <w:rsid w:val="005E7392"/>
    <w:rsid w:val="005E7871"/>
    <w:rsid w:val="005F01F6"/>
    <w:rsid w:val="005F06A1"/>
    <w:rsid w:val="005F0ACE"/>
    <w:rsid w:val="005F0E9D"/>
    <w:rsid w:val="005F0F83"/>
    <w:rsid w:val="005F1BE0"/>
    <w:rsid w:val="005F1C2B"/>
    <w:rsid w:val="005F2C0D"/>
    <w:rsid w:val="005F2E50"/>
    <w:rsid w:val="005F45FD"/>
    <w:rsid w:val="005F52CB"/>
    <w:rsid w:val="005F5C34"/>
    <w:rsid w:val="005F651B"/>
    <w:rsid w:val="006018D7"/>
    <w:rsid w:val="0060281E"/>
    <w:rsid w:val="006028C8"/>
    <w:rsid w:val="00603531"/>
    <w:rsid w:val="00605634"/>
    <w:rsid w:val="00605BE7"/>
    <w:rsid w:val="00605F9B"/>
    <w:rsid w:val="006075BB"/>
    <w:rsid w:val="00611179"/>
    <w:rsid w:val="00612637"/>
    <w:rsid w:val="00615579"/>
    <w:rsid w:val="006157D5"/>
    <w:rsid w:val="00616F2E"/>
    <w:rsid w:val="00620102"/>
    <w:rsid w:val="00620105"/>
    <w:rsid w:val="00620623"/>
    <w:rsid w:val="006225A5"/>
    <w:rsid w:val="00622742"/>
    <w:rsid w:val="00622C8A"/>
    <w:rsid w:val="00622CA8"/>
    <w:rsid w:val="006237BC"/>
    <w:rsid w:val="00624231"/>
    <w:rsid w:val="00624989"/>
    <w:rsid w:val="00624AD7"/>
    <w:rsid w:val="00625584"/>
    <w:rsid w:val="00625748"/>
    <w:rsid w:val="00625B78"/>
    <w:rsid w:val="006262D8"/>
    <w:rsid w:val="006265E2"/>
    <w:rsid w:val="0062714D"/>
    <w:rsid w:val="006274F5"/>
    <w:rsid w:val="006277A5"/>
    <w:rsid w:val="00627C4A"/>
    <w:rsid w:val="006305D9"/>
    <w:rsid w:val="006315CC"/>
    <w:rsid w:val="006326B5"/>
    <w:rsid w:val="00632DCF"/>
    <w:rsid w:val="00633D92"/>
    <w:rsid w:val="006349F7"/>
    <w:rsid w:val="00634DFD"/>
    <w:rsid w:val="00634F10"/>
    <w:rsid w:val="006354F8"/>
    <w:rsid w:val="0063674F"/>
    <w:rsid w:val="00640A2D"/>
    <w:rsid w:val="00640B48"/>
    <w:rsid w:val="006415B8"/>
    <w:rsid w:val="00641A03"/>
    <w:rsid w:val="00641BA6"/>
    <w:rsid w:val="00641CB6"/>
    <w:rsid w:val="00642772"/>
    <w:rsid w:val="00643950"/>
    <w:rsid w:val="00645997"/>
    <w:rsid w:val="00645B27"/>
    <w:rsid w:val="00646000"/>
    <w:rsid w:val="00646A6E"/>
    <w:rsid w:val="00646D36"/>
    <w:rsid w:val="00647320"/>
    <w:rsid w:val="00647C55"/>
    <w:rsid w:val="0065116E"/>
    <w:rsid w:val="006515CD"/>
    <w:rsid w:val="006517A8"/>
    <w:rsid w:val="00653F71"/>
    <w:rsid w:val="006549BF"/>
    <w:rsid w:val="0065605E"/>
    <w:rsid w:val="00656325"/>
    <w:rsid w:val="006564B2"/>
    <w:rsid w:val="006564B8"/>
    <w:rsid w:val="006568A1"/>
    <w:rsid w:val="00657000"/>
    <w:rsid w:val="006577E0"/>
    <w:rsid w:val="00657EE4"/>
    <w:rsid w:val="006604C4"/>
    <w:rsid w:val="006609CD"/>
    <w:rsid w:val="00663A69"/>
    <w:rsid w:val="006663BC"/>
    <w:rsid w:val="00667CBD"/>
    <w:rsid w:val="006710A1"/>
    <w:rsid w:val="00672A4E"/>
    <w:rsid w:val="00672BED"/>
    <w:rsid w:val="0067339E"/>
    <w:rsid w:val="006733E1"/>
    <w:rsid w:val="00673B5A"/>
    <w:rsid w:val="0067505D"/>
    <w:rsid w:val="00675A54"/>
    <w:rsid w:val="00677BED"/>
    <w:rsid w:val="00680324"/>
    <w:rsid w:val="00681526"/>
    <w:rsid w:val="00682085"/>
    <w:rsid w:val="00684411"/>
    <w:rsid w:val="006850C3"/>
    <w:rsid w:val="00687D54"/>
    <w:rsid w:val="00690E3E"/>
    <w:rsid w:val="006916D1"/>
    <w:rsid w:val="00692309"/>
    <w:rsid w:val="0069236C"/>
    <w:rsid w:val="00692EAF"/>
    <w:rsid w:val="00693663"/>
    <w:rsid w:val="006944F9"/>
    <w:rsid w:val="00694894"/>
    <w:rsid w:val="00694966"/>
    <w:rsid w:val="006954F3"/>
    <w:rsid w:val="00696184"/>
    <w:rsid w:val="006A120C"/>
    <w:rsid w:val="006A18CE"/>
    <w:rsid w:val="006A3816"/>
    <w:rsid w:val="006A381A"/>
    <w:rsid w:val="006A393B"/>
    <w:rsid w:val="006A7C1B"/>
    <w:rsid w:val="006B177B"/>
    <w:rsid w:val="006B4038"/>
    <w:rsid w:val="006B6C67"/>
    <w:rsid w:val="006C0BCF"/>
    <w:rsid w:val="006C170C"/>
    <w:rsid w:val="006C1739"/>
    <w:rsid w:val="006C2415"/>
    <w:rsid w:val="006C2BA8"/>
    <w:rsid w:val="006C3165"/>
    <w:rsid w:val="006C3E9B"/>
    <w:rsid w:val="006C4BDA"/>
    <w:rsid w:val="006C617D"/>
    <w:rsid w:val="006C64FE"/>
    <w:rsid w:val="006C6802"/>
    <w:rsid w:val="006C6D9D"/>
    <w:rsid w:val="006C7D48"/>
    <w:rsid w:val="006D0463"/>
    <w:rsid w:val="006D067A"/>
    <w:rsid w:val="006D102E"/>
    <w:rsid w:val="006D12A9"/>
    <w:rsid w:val="006D18C1"/>
    <w:rsid w:val="006D2760"/>
    <w:rsid w:val="006D3511"/>
    <w:rsid w:val="006D3D21"/>
    <w:rsid w:val="006D3F1C"/>
    <w:rsid w:val="006D4113"/>
    <w:rsid w:val="006D6199"/>
    <w:rsid w:val="006D638E"/>
    <w:rsid w:val="006D6524"/>
    <w:rsid w:val="006D6FB1"/>
    <w:rsid w:val="006E318F"/>
    <w:rsid w:val="006E440C"/>
    <w:rsid w:val="006F00CF"/>
    <w:rsid w:val="006F1AF0"/>
    <w:rsid w:val="006F28FA"/>
    <w:rsid w:val="006F2C72"/>
    <w:rsid w:val="006F2D0E"/>
    <w:rsid w:val="006F3050"/>
    <w:rsid w:val="006F3C03"/>
    <w:rsid w:val="006F4045"/>
    <w:rsid w:val="006F60D7"/>
    <w:rsid w:val="006F60E3"/>
    <w:rsid w:val="006F790E"/>
    <w:rsid w:val="007003B3"/>
    <w:rsid w:val="00701859"/>
    <w:rsid w:val="00702DA6"/>
    <w:rsid w:val="00703029"/>
    <w:rsid w:val="007037F9"/>
    <w:rsid w:val="00703C40"/>
    <w:rsid w:val="007042F4"/>
    <w:rsid w:val="007058A6"/>
    <w:rsid w:val="00705BD7"/>
    <w:rsid w:val="00707536"/>
    <w:rsid w:val="007104AE"/>
    <w:rsid w:val="00710EAA"/>
    <w:rsid w:val="00712823"/>
    <w:rsid w:val="00713F11"/>
    <w:rsid w:val="00717906"/>
    <w:rsid w:val="00717BBC"/>
    <w:rsid w:val="0072066C"/>
    <w:rsid w:val="0072103F"/>
    <w:rsid w:val="00721705"/>
    <w:rsid w:val="007217A6"/>
    <w:rsid w:val="00721BF5"/>
    <w:rsid w:val="00722839"/>
    <w:rsid w:val="00722E20"/>
    <w:rsid w:val="00723081"/>
    <w:rsid w:val="00723F94"/>
    <w:rsid w:val="00724087"/>
    <w:rsid w:val="00726C39"/>
    <w:rsid w:val="00726C81"/>
    <w:rsid w:val="00727129"/>
    <w:rsid w:val="00730106"/>
    <w:rsid w:val="007301F2"/>
    <w:rsid w:val="00731056"/>
    <w:rsid w:val="007318F0"/>
    <w:rsid w:val="00731A7C"/>
    <w:rsid w:val="00735832"/>
    <w:rsid w:val="0073688C"/>
    <w:rsid w:val="00737387"/>
    <w:rsid w:val="007377F5"/>
    <w:rsid w:val="00742256"/>
    <w:rsid w:val="00742418"/>
    <w:rsid w:val="00742C86"/>
    <w:rsid w:val="00744B2B"/>
    <w:rsid w:val="00745E3E"/>
    <w:rsid w:val="007469CD"/>
    <w:rsid w:val="0074771E"/>
    <w:rsid w:val="007506C0"/>
    <w:rsid w:val="00751B27"/>
    <w:rsid w:val="0075484C"/>
    <w:rsid w:val="00755E33"/>
    <w:rsid w:val="00755EE9"/>
    <w:rsid w:val="007564ED"/>
    <w:rsid w:val="00756AB7"/>
    <w:rsid w:val="007601DF"/>
    <w:rsid w:val="00761C5C"/>
    <w:rsid w:val="00761D81"/>
    <w:rsid w:val="00761FC0"/>
    <w:rsid w:val="007621B5"/>
    <w:rsid w:val="007628A0"/>
    <w:rsid w:val="00764366"/>
    <w:rsid w:val="007646A0"/>
    <w:rsid w:val="00764B0C"/>
    <w:rsid w:val="007657BC"/>
    <w:rsid w:val="00765C67"/>
    <w:rsid w:val="00765E7F"/>
    <w:rsid w:val="00767AF1"/>
    <w:rsid w:val="00770C0F"/>
    <w:rsid w:val="00771124"/>
    <w:rsid w:val="007711F6"/>
    <w:rsid w:val="00771439"/>
    <w:rsid w:val="00773003"/>
    <w:rsid w:val="0077338A"/>
    <w:rsid w:val="00774EE7"/>
    <w:rsid w:val="0077635B"/>
    <w:rsid w:val="00776629"/>
    <w:rsid w:val="0077729E"/>
    <w:rsid w:val="00777EC2"/>
    <w:rsid w:val="00781E6B"/>
    <w:rsid w:val="00782F84"/>
    <w:rsid w:val="007831BB"/>
    <w:rsid w:val="00783900"/>
    <w:rsid w:val="0078548D"/>
    <w:rsid w:val="00786CD9"/>
    <w:rsid w:val="00790102"/>
    <w:rsid w:val="007903D0"/>
    <w:rsid w:val="00790D47"/>
    <w:rsid w:val="00790E18"/>
    <w:rsid w:val="007916FC"/>
    <w:rsid w:val="00791F78"/>
    <w:rsid w:val="0079279D"/>
    <w:rsid w:val="00793BD0"/>
    <w:rsid w:val="00794054"/>
    <w:rsid w:val="00794690"/>
    <w:rsid w:val="007A0C3D"/>
    <w:rsid w:val="007A14D4"/>
    <w:rsid w:val="007A40EB"/>
    <w:rsid w:val="007A423F"/>
    <w:rsid w:val="007A47F6"/>
    <w:rsid w:val="007A4ABA"/>
    <w:rsid w:val="007A6528"/>
    <w:rsid w:val="007B086B"/>
    <w:rsid w:val="007B0EA9"/>
    <w:rsid w:val="007B18E1"/>
    <w:rsid w:val="007B223F"/>
    <w:rsid w:val="007B2D93"/>
    <w:rsid w:val="007B3281"/>
    <w:rsid w:val="007B49C5"/>
    <w:rsid w:val="007B4CCD"/>
    <w:rsid w:val="007B6574"/>
    <w:rsid w:val="007B6C9B"/>
    <w:rsid w:val="007B7E0B"/>
    <w:rsid w:val="007C0BFD"/>
    <w:rsid w:val="007C1780"/>
    <w:rsid w:val="007C1F04"/>
    <w:rsid w:val="007C20C0"/>
    <w:rsid w:val="007C2F3D"/>
    <w:rsid w:val="007C33A5"/>
    <w:rsid w:val="007C3CD9"/>
    <w:rsid w:val="007C5A79"/>
    <w:rsid w:val="007C66BA"/>
    <w:rsid w:val="007C79EB"/>
    <w:rsid w:val="007D00D0"/>
    <w:rsid w:val="007D186A"/>
    <w:rsid w:val="007D1B1E"/>
    <w:rsid w:val="007D2101"/>
    <w:rsid w:val="007D2852"/>
    <w:rsid w:val="007D2DC0"/>
    <w:rsid w:val="007D45B3"/>
    <w:rsid w:val="007D65A4"/>
    <w:rsid w:val="007E0724"/>
    <w:rsid w:val="007E09C1"/>
    <w:rsid w:val="007E15E9"/>
    <w:rsid w:val="007E38F6"/>
    <w:rsid w:val="007E4E47"/>
    <w:rsid w:val="007E5D7B"/>
    <w:rsid w:val="007E6AE6"/>
    <w:rsid w:val="007E7368"/>
    <w:rsid w:val="007F01AA"/>
    <w:rsid w:val="007F03EC"/>
    <w:rsid w:val="007F044B"/>
    <w:rsid w:val="007F0B2A"/>
    <w:rsid w:val="007F10B4"/>
    <w:rsid w:val="007F1C93"/>
    <w:rsid w:val="007F2E0C"/>
    <w:rsid w:val="007F31D8"/>
    <w:rsid w:val="007F3412"/>
    <w:rsid w:val="007F37DD"/>
    <w:rsid w:val="007F59B7"/>
    <w:rsid w:val="007F6145"/>
    <w:rsid w:val="007F64E6"/>
    <w:rsid w:val="007F73D3"/>
    <w:rsid w:val="008005E6"/>
    <w:rsid w:val="00800D5B"/>
    <w:rsid w:val="008019FA"/>
    <w:rsid w:val="00804EAC"/>
    <w:rsid w:val="008061D0"/>
    <w:rsid w:val="00807809"/>
    <w:rsid w:val="0081151C"/>
    <w:rsid w:val="008134DF"/>
    <w:rsid w:val="00814865"/>
    <w:rsid w:val="00814C82"/>
    <w:rsid w:val="00816987"/>
    <w:rsid w:val="00816F4E"/>
    <w:rsid w:val="008173F9"/>
    <w:rsid w:val="008200D6"/>
    <w:rsid w:val="008218B8"/>
    <w:rsid w:val="008219F8"/>
    <w:rsid w:val="00822822"/>
    <w:rsid w:val="00822A5C"/>
    <w:rsid w:val="00822E70"/>
    <w:rsid w:val="0082321D"/>
    <w:rsid w:val="008232CD"/>
    <w:rsid w:val="0082466B"/>
    <w:rsid w:val="00827BA1"/>
    <w:rsid w:val="0083030D"/>
    <w:rsid w:val="00832B21"/>
    <w:rsid w:val="00833561"/>
    <w:rsid w:val="00834824"/>
    <w:rsid w:val="0084308C"/>
    <w:rsid w:val="00843D20"/>
    <w:rsid w:val="008442A4"/>
    <w:rsid w:val="008448E0"/>
    <w:rsid w:val="00845367"/>
    <w:rsid w:val="00845D41"/>
    <w:rsid w:val="00847A47"/>
    <w:rsid w:val="00850B63"/>
    <w:rsid w:val="00851667"/>
    <w:rsid w:val="008520F3"/>
    <w:rsid w:val="00852DB5"/>
    <w:rsid w:val="00852EE9"/>
    <w:rsid w:val="00853150"/>
    <w:rsid w:val="0085386E"/>
    <w:rsid w:val="00854292"/>
    <w:rsid w:val="00854533"/>
    <w:rsid w:val="008549DB"/>
    <w:rsid w:val="00854E05"/>
    <w:rsid w:val="008550E8"/>
    <w:rsid w:val="00855822"/>
    <w:rsid w:val="008564EC"/>
    <w:rsid w:val="00856895"/>
    <w:rsid w:val="00856954"/>
    <w:rsid w:val="00857141"/>
    <w:rsid w:val="0085744F"/>
    <w:rsid w:val="008579D7"/>
    <w:rsid w:val="00857B46"/>
    <w:rsid w:val="0086160A"/>
    <w:rsid w:val="008619F4"/>
    <w:rsid w:val="00862F63"/>
    <w:rsid w:val="00864576"/>
    <w:rsid w:val="0087064F"/>
    <w:rsid w:val="00871C0B"/>
    <w:rsid w:val="0087330A"/>
    <w:rsid w:val="008735FA"/>
    <w:rsid w:val="0087572B"/>
    <w:rsid w:val="0087613F"/>
    <w:rsid w:val="008763B6"/>
    <w:rsid w:val="0087709F"/>
    <w:rsid w:val="00877AC1"/>
    <w:rsid w:val="00880E0F"/>
    <w:rsid w:val="00881FB1"/>
    <w:rsid w:val="008839BE"/>
    <w:rsid w:val="00883C22"/>
    <w:rsid w:val="0088634C"/>
    <w:rsid w:val="0088669A"/>
    <w:rsid w:val="00886A50"/>
    <w:rsid w:val="00890243"/>
    <w:rsid w:val="00890BAF"/>
    <w:rsid w:val="00890F90"/>
    <w:rsid w:val="0089228F"/>
    <w:rsid w:val="00893B65"/>
    <w:rsid w:val="00894A0E"/>
    <w:rsid w:val="00894D5B"/>
    <w:rsid w:val="0089607C"/>
    <w:rsid w:val="008A0737"/>
    <w:rsid w:val="008A080D"/>
    <w:rsid w:val="008A0D76"/>
    <w:rsid w:val="008A4922"/>
    <w:rsid w:val="008A4A74"/>
    <w:rsid w:val="008A5A79"/>
    <w:rsid w:val="008A6BB7"/>
    <w:rsid w:val="008B07F9"/>
    <w:rsid w:val="008B0A7C"/>
    <w:rsid w:val="008B1B30"/>
    <w:rsid w:val="008B1FAC"/>
    <w:rsid w:val="008B252C"/>
    <w:rsid w:val="008B43CE"/>
    <w:rsid w:val="008B4979"/>
    <w:rsid w:val="008B5B61"/>
    <w:rsid w:val="008B5D51"/>
    <w:rsid w:val="008B5EF0"/>
    <w:rsid w:val="008B736A"/>
    <w:rsid w:val="008B791B"/>
    <w:rsid w:val="008C14FB"/>
    <w:rsid w:val="008C191D"/>
    <w:rsid w:val="008C2412"/>
    <w:rsid w:val="008C26CB"/>
    <w:rsid w:val="008C2BED"/>
    <w:rsid w:val="008C3A38"/>
    <w:rsid w:val="008C4C3A"/>
    <w:rsid w:val="008C6552"/>
    <w:rsid w:val="008C6C4E"/>
    <w:rsid w:val="008C6F35"/>
    <w:rsid w:val="008C7596"/>
    <w:rsid w:val="008C78E1"/>
    <w:rsid w:val="008C792F"/>
    <w:rsid w:val="008D0037"/>
    <w:rsid w:val="008D082E"/>
    <w:rsid w:val="008D25DC"/>
    <w:rsid w:val="008D3443"/>
    <w:rsid w:val="008D41A8"/>
    <w:rsid w:val="008D4255"/>
    <w:rsid w:val="008D5389"/>
    <w:rsid w:val="008D5B22"/>
    <w:rsid w:val="008D7F2E"/>
    <w:rsid w:val="008E14D0"/>
    <w:rsid w:val="008E1768"/>
    <w:rsid w:val="008E26E1"/>
    <w:rsid w:val="008E2DC2"/>
    <w:rsid w:val="008E3A6F"/>
    <w:rsid w:val="008E3DC2"/>
    <w:rsid w:val="008E4482"/>
    <w:rsid w:val="008F01E3"/>
    <w:rsid w:val="008F05E2"/>
    <w:rsid w:val="008F066B"/>
    <w:rsid w:val="008F1A50"/>
    <w:rsid w:val="008F1B31"/>
    <w:rsid w:val="008F4815"/>
    <w:rsid w:val="008F4DD1"/>
    <w:rsid w:val="008F5514"/>
    <w:rsid w:val="008F5881"/>
    <w:rsid w:val="008F607E"/>
    <w:rsid w:val="008F635B"/>
    <w:rsid w:val="008F6B54"/>
    <w:rsid w:val="008F6C0D"/>
    <w:rsid w:val="008F73E6"/>
    <w:rsid w:val="008F76BD"/>
    <w:rsid w:val="008F7EC1"/>
    <w:rsid w:val="008F7ECD"/>
    <w:rsid w:val="00900B04"/>
    <w:rsid w:val="00900B7B"/>
    <w:rsid w:val="00901034"/>
    <w:rsid w:val="00902145"/>
    <w:rsid w:val="00902AE6"/>
    <w:rsid w:val="0090312D"/>
    <w:rsid w:val="00903BB1"/>
    <w:rsid w:val="00904CED"/>
    <w:rsid w:val="00904F89"/>
    <w:rsid w:val="00905168"/>
    <w:rsid w:val="0090665D"/>
    <w:rsid w:val="0090674E"/>
    <w:rsid w:val="009069BE"/>
    <w:rsid w:val="00906A18"/>
    <w:rsid w:val="00906ADA"/>
    <w:rsid w:val="00907C54"/>
    <w:rsid w:val="009100FD"/>
    <w:rsid w:val="0091059A"/>
    <w:rsid w:val="00911102"/>
    <w:rsid w:val="00911423"/>
    <w:rsid w:val="0091149B"/>
    <w:rsid w:val="00911689"/>
    <w:rsid w:val="009169F7"/>
    <w:rsid w:val="00916BCC"/>
    <w:rsid w:val="00920ED7"/>
    <w:rsid w:val="00921315"/>
    <w:rsid w:val="0092170E"/>
    <w:rsid w:val="00924012"/>
    <w:rsid w:val="00924497"/>
    <w:rsid w:val="00925277"/>
    <w:rsid w:val="00925E53"/>
    <w:rsid w:val="0092606B"/>
    <w:rsid w:val="00926B89"/>
    <w:rsid w:val="00926CE1"/>
    <w:rsid w:val="00926F41"/>
    <w:rsid w:val="00926F48"/>
    <w:rsid w:val="009304EF"/>
    <w:rsid w:val="00930AA1"/>
    <w:rsid w:val="00930ADB"/>
    <w:rsid w:val="00932987"/>
    <w:rsid w:val="009333F6"/>
    <w:rsid w:val="009338FF"/>
    <w:rsid w:val="00934BB2"/>
    <w:rsid w:val="00936338"/>
    <w:rsid w:val="009409D0"/>
    <w:rsid w:val="0094136C"/>
    <w:rsid w:val="009414F5"/>
    <w:rsid w:val="00941F0F"/>
    <w:rsid w:val="00942824"/>
    <w:rsid w:val="0094358C"/>
    <w:rsid w:val="00945F0C"/>
    <w:rsid w:val="009474F2"/>
    <w:rsid w:val="00951AEE"/>
    <w:rsid w:val="009520F7"/>
    <w:rsid w:val="009524B2"/>
    <w:rsid w:val="009528A2"/>
    <w:rsid w:val="00952A71"/>
    <w:rsid w:val="00952C4F"/>
    <w:rsid w:val="00952E1B"/>
    <w:rsid w:val="00952FF4"/>
    <w:rsid w:val="009531FC"/>
    <w:rsid w:val="009532A4"/>
    <w:rsid w:val="009532BF"/>
    <w:rsid w:val="00953563"/>
    <w:rsid w:val="00953AA2"/>
    <w:rsid w:val="00954B6B"/>
    <w:rsid w:val="00955724"/>
    <w:rsid w:val="00955B5E"/>
    <w:rsid w:val="009560B0"/>
    <w:rsid w:val="009560BC"/>
    <w:rsid w:val="00956542"/>
    <w:rsid w:val="00957374"/>
    <w:rsid w:val="0095754B"/>
    <w:rsid w:val="00957751"/>
    <w:rsid w:val="00957C34"/>
    <w:rsid w:val="00957C94"/>
    <w:rsid w:val="009603BA"/>
    <w:rsid w:val="00960DF1"/>
    <w:rsid w:val="009614DC"/>
    <w:rsid w:val="00961935"/>
    <w:rsid w:val="00961AFE"/>
    <w:rsid w:val="00961E7E"/>
    <w:rsid w:val="00962675"/>
    <w:rsid w:val="00962A67"/>
    <w:rsid w:val="009632B9"/>
    <w:rsid w:val="00963D83"/>
    <w:rsid w:val="00964005"/>
    <w:rsid w:val="00964E32"/>
    <w:rsid w:val="00965312"/>
    <w:rsid w:val="00965A68"/>
    <w:rsid w:val="00966708"/>
    <w:rsid w:val="00971E15"/>
    <w:rsid w:val="00972138"/>
    <w:rsid w:val="009722BD"/>
    <w:rsid w:val="00972D3A"/>
    <w:rsid w:val="0097321B"/>
    <w:rsid w:val="0097392B"/>
    <w:rsid w:val="00973A55"/>
    <w:rsid w:val="009770D8"/>
    <w:rsid w:val="00977899"/>
    <w:rsid w:val="00981A15"/>
    <w:rsid w:val="00981ECC"/>
    <w:rsid w:val="0098213D"/>
    <w:rsid w:val="00982723"/>
    <w:rsid w:val="009844AB"/>
    <w:rsid w:val="00984634"/>
    <w:rsid w:val="009846F5"/>
    <w:rsid w:val="00984DD8"/>
    <w:rsid w:val="00984FA7"/>
    <w:rsid w:val="00985E38"/>
    <w:rsid w:val="00985E69"/>
    <w:rsid w:val="009866E5"/>
    <w:rsid w:val="009875A6"/>
    <w:rsid w:val="00990043"/>
    <w:rsid w:val="00991F23"/>
    <w:rsid w:val="009921B8"/>
    <w:rsid w:val="009928AD"/>
    <w:rsid w:val="00992D65"/>
    <w:rsid w:val="00992EFC"/>
    <w:rsid w:val="00993F7F"/>
    <w:rsid w:val="00995D2C"/>
    <w:rsid w:val="00995DD6"/>
    <w:rsid w:val="009961D2"/>
    <w:rsid w:val="00996AC3"/>
    <w:rsid w:val="00997D02"/>
    <w:rsid w:val="00997E1B"/>
    <w:rsid w:val="009A0956"/>
    <w:rsid w:val="009A0AA7"/>
    <w:rsid w:val="009A0CF9"/>
    <w:rsid w:val="009A4FB6"/>
    <w:rsid w:val="009A6B21"/>
    <w:rsid w:val="009A6D80"/>
    <w:rsid w:val="009A7D37"/>
    <w:rsid w:val="009B0243"/>
    <w:rsid w:val="009B0F3A"/>
    <w:rsid w:val="009B110A"/>
    <w:rsid w:val="009B11CB"/>
    <w:rsid w:val="009B1F7D"/>
    <w:rsid w:val="009B1F9C"/>
    <w:rsid w:val="009B2810"/>
    <w:rsid w:val="009B3954"/>
    <w:rsid w:val="009B3E73"/>
    <w:rsid w:val="009B4029"/>
    <w:rsid w:val="009B480B"/>
    <w:rsid w:val="009B505C"/>
    <w:rsid w:val="009B6B40"/>
    <w:rsid w:val="009C0E73"/>
    <w:rsid w:val="009C16E8"/>
    <w:rsid w:val="009C1BED"/>
    <w:rsid w:val="009C22B0"/>
    <w:rsid w:val="009C3F86"/>
    <w:rsid w:val="009C474A"/>
    <w:rsid w:val="009C5CA9"/>
    <w:rsid w:val="009C5DE8"/>
    <w:rsid w:val="009C6D35"/>
    <w:rsid w:val="009D107F"/>
    <w:rsid w:val="009D1CF2"/>
    <w:rsid w:val="009D2E97"/>
    <w:rsid w:val="009D48D1"/>
    <w:rsid w:val="009D499D"/>
    <w:rsid w:val="009D5E7C"/>
    <w:rsid w:val="009E014C"/>
    <w:rsid w:val="009E02A2"/>
    <w:rsid w:val="009E0A92"/>
    <w:rsid w:val="009E33F3"/>
    <w:rsid w:val="009E5FF2"/>
    <w:rsid w:val="009E6469"/>
    <w:rsid w:val="009E6D82"/>
    <w:rsid w:val="009E6FAA"/>
    <w:rsid w:val="009E7AEA"/>
    <w:rsid w:val="009E7C9F"/>
    <w:rsid w:val="009F08E6"/>
    <w:rsid w:val="009F0AE3"/>
    <w:rsid w:val="009F1947"/>
    <w:rsid w:val="009F5BF5"/>
    <w:rsid w:val="009F619D"/>
    <w:rsid w:val="009F6A58"/>
    <w:rsid w:val="00A0228B"/>
    <w:rsid w:val="00A02BC5"/>
    <w:rsid w:val="00A0327B"/>
    <w:rsid w:val="00A04079"/>
    <w:rsid w:val="00A04578"/>
    <w:rsid w:val="00A060BE"/>
    <w:rsid w:val="00A066C4"/>
    <w:rsid w:val="00A07A0F"/>
    <w:rsid w:val="00A07E38"/>
    <w:rsid w:val="00A1007F"/>
    <w:rsid w:val="00A12030"/>
    <w:rsid w:val="00A1237F"/>
    <w:rsid w:val="00A129D7"/>
    <w:rsid w:val="00A13EBF"/>
    <w:rsid w:val="00A1461A"/>
    <w:rsid w:val="00A14662"/>
    <w:rsid w:val="00A15A49"/>
    <w:rsid w:val="00A16110"/>
    <w:rsid w:val="00A2174D"/>
    <w:rsid w:val="00A23C56"/>
    <w:rsid w:val="00A2470A"/>
    <w:rsid w:val="00A24AE8"/>
    <w:rsid w:val="00A259B8"/>
    <w:rsid w:val="00A30479"/>
    <w:rsid w:val="00A324AB"/>
    <w:rsid w:val="00A33027"/>
    <w:rsid w:val="00A33B4B"/>
    <w:rsid w:val="00A346FD"/>
    <w:rsid w:val="00A350F8"/>
    <w:rsid w:val="00A353AE"/>
    <w:rsid w:val="00A35C8D"/>
    <w:rsid w:val="00A36F17"/>
    <w:rsid w:val="00A37F4E"/>
    <w:rsid w:val="00A40F1D"/>
    <w:rsid w:val="00A430B4"/>
    <w:rsid w:val="00A45111"/>
    <w:rsid w:val="00A45E28"/>
    <w:rsid w:val="00A46467"/>
    <w:rsid w:val="00A4666F"/>
    <w:rsid w:val="00A479B1"/>
    <w:rsid w:val="00A50483"/>
    <w:rsid w:val="00A50F0B"/>
    <w:rsid w:val="00A515F2"/>
    <w:rsid w:val="00A51D29"/>
    <w:rsid w:val="00A53187"/>
    <w:rsid w:val="00A5365D"/>
    <w:rsid w:val="00A55456"/>
    <w:rsid w:val="00A556EA"/>
    <w:rsid w:val="00A5576F"/>
    <w:rsid w:val="00A56F78"/>
    <w:rsid w:val="00A57212"/>
    <w:rsid w:val="00A57A8C"/>
    <w:rsid w:val="00A57CD5"/>
    <w:rsid w:val="00A603AB"/>
    <w:rsid w:val="00A60B3B"/>
    <w:rsid w:val="00A61ABE"/>
    <w:rsid w:val="00A61B54"/>
    <w:rsid w:val="00A61D28"/>
    <w:rsid w:val="00A621AE"/>
    <w:rsid w:val="00A62344"/>
    <w:rsid w:val="00A63F52"/>
    <w:rsid w:val="00A64B6D"/>
    <w:rsid w:val="00A650F2"/>
    <w:rsid w:val="00A672F7"/>
    <w:rsid w:val="00A67378"/>
    <w:rsid w:val="00A67A50"/>
    <w:rsid w:val="00A67F1B"/>
    <w:rsid w:val="00A70773"/>
    <w:rsid w:val="00A70950"/>
    <w:rsid w:val="00A737A5"/>
    <w:rsid w:val="00A74515"/>
    <w:rsid w:val="00A747CD"/>
    <w:rsid w:val="00A74C22"/>
    <w:rsid w:val="00A75CC9"/>
    <w:rsid w:val="00A773A0"/>
    <w:rsid w:val="00A778E7"/>
    <w:rsid w:val="00A80430"/>
    <w:rsid w:val="00A816DB"/>
    <w:rsid w:val="00A81CD9"/>
    <w:rsid w:val="00A8241B"/>
    <w:rsid w:val="00A83DAA"/>
    <w:rsid w:val="00A8518D"/>
    <w:rsid w:val="00A86045"/>
    <w:rsid w:val="00A874F6"/>
    <w:rsid w:val="00A87ED8"/>
    <w:rsid w:val="00A90315"/>
    <w:rsid w:val="00A91533"/>
    <w:rsid w:val="00A91D63"/>
    <w:rsid w:val="00A94002"/>
    <w:rsid w:val="00A943FB"/>
    <w:rsid w:val="00A94775"/>
    <w:rsid w:val="00A94A6C"/>
    <w:rsid w:val="00A96AFC"/>
    <w:rsid w:val="00A96C40"/>
    <w:rsid w:val="00A97BA2"/>
    <w:rsid w:val="00AA0C35"/>
    <w:rsid w:val="00AA104D"/>
    <w:rsid w:val="00AA298B"/>
    <w:rsid w:val="00AA2A01"/>
    <w:rsid w:val="00AA32AD"/>
    <w:rsid w:val="00AA375C"/>
    <w:rsid w:val="00AA402E"/>
    <w:rsid w:val="00AA4B51"/>
    <w:rsid w:val="00AA5209"/>
    <w:rsid w:val="00AA5F95"/>
    <w:rsid w:val="00AA66CF"/>
    <w:rsid w:val="00AB10FE"/>
    <w:rsid w:val="00AB2377"/>
    <w:rsid w:val="00AB3253"/>
    <w:rsid w:val="00AB3551"/>
    <w:rsid w:val="00AB4F26"/>
    <w:rsid w:val="00AB5515"/>
    <w:rsid w:val="00AB57E9"/>
    <w:rsid w:val="00AB5815"/>
    <w:rsid w:val="00AB7393"/>
    <w:rsid w:val="00AC0075"/>
    <w:rsid w:val="00AC24D3"/>
    <w:rsid w:val="00AC29B7"/>
    <w:rsid w:val="00AC301C"/>
    <w:rsid w:val="00AC5355"/>
    <w:rsid w:val="00AC56C2"/>
    <w:rsid w:val="00AC66BA"/>
    <w:rsid w:val="00AC6955"/>
    <w:rsid w:val="00AC70B8"/>
    <w:rsid w:val="00AC71D8"/>
    <w:rsid w:val="00AC76BB"/>
    <w:rsid w:val="00AD0551"/>
    <w:rsid w:val="00AD1AF5"/>
    <w:rsid w:val="00AD1F0C"/>
    <w:rsid w:val="00AD22ED"/>
    <w:rsid w:val="00AD2823"/>
    <w:rsid w:val="00AD3913"/>
    <w:rsid w:val="00AD3CCB"/>
    <w:rsid w:val="00AD3EB0"/>
    <w:rsid w:val="00AD4205"/>
    <w:rsid w:val="00AD4903"/>
    <w:rsid w:val="00AD551E"/>
    <w:rsid w:val="00AD5A6C"/>
    <w:rsid w:val="00AD64C1"/>
    <w:rsid w:val="00AD6B5A"/>
    <w:rsid w:val="00AE0186"/>
    <w:rsid w:val="00AE4BCC"/>
    <w:rsid w:val="00AE6169"/>
    <w:rsid w:val="00AE6437"/>
    <w:rsid w:val="00AE6636"/>
    <w:rsid w:val="00AE75A2"/>
    <w:rsid w:val="00AE7A6D"/>
    <w:rsid w:val="00AE7FCD"/>
    <w:rsid w:val="00AF0BA6"/>
    <w:rsid w:val="00AF1B0F"/>
    <w:rsid w:val="00AF2541"/>
    <w:rsid w:val="00AF3E51"/>
    <w:rsid w:val="00AF4750"/>
    <w:rsid w:val="00AF4C67"/>
    <w:rsid w:val="00AF541C"/>
    <w:rsid w:val="00AF60E4"/>
    <w:rsid w:val="00AF6675"/>
    <w:rsid w:val="00AF68DD"/>
    <w:rsid w:val="00AF69EB"/>
    <w:rsid w:val="00AF714F"/>
    <w:rsid w:val="00B026FC"/>
    <w:rsid w:val="00B039AC"/>
    <w:rsid w:val="00B044B1"/>
    <w:rsid w:val="00B05227"/>
    <w:rsid w:val="00B05ED3"/>
    <w:rsid w:val="00B0736A"/>
    <w:rsid w:val="00B11A1A"/>
    <w:rsid w:val="00B11EED"/>
    <w:rsid w:val="00B12576"/>
    <w:rsid w:val="00B13491"/>
    <w:rsid w:val="00B139A2"/>
    <w:rsid w:val="00B1426D"/>
    <w:rsid w:val="00B16948"/>
    <w:rsid w:val="00B1766C"/>
    <w:rsid w:val="00B17808"/>
    <w:rsid w:val="00B21E6F"/>
    <w:rsid w:val="00B223A6"/>
    <w:rsid w:val="00B2341C"/>
    <w:rsid w:val="00B23D4A"/>
    <w:rsid w:val="00B257EE"/>
    <w:rsid w:val="00B260BB"/>
    <w:rsid w:val="00B301B3"/>
    <w:rsid w:val="00B305EB"/>
    <w:rsid w:val="00B30A0B"/>
    <w:rsid w:val="00B3111A"/>
    <w:rsid w:val="00B314F4"/>
    <w:rsid w:val="00B33885"/>
    <w:rsid w:val="00B33CE1"/>
    <w:rsid w:val="00B33DA6"/>
    <w:rsid w:val="00B34E6A"/>
    <w:rsid w:val="00B35D43"/>
    <w:rsid w:val="00B36343"/>
    <w:rsid w:val="00B365B7"/>
    <w:rsid w:val="00B374D3"/>
    <w:rsid w:val="00B37658"/>
    <w:rsid w:val="00B37FA7"/>
    <w:rsid w:val="00B42AF2"/>
    <w:rsid w:val="00B42D47"/>
    <w:rsid w:val="00B4303D"/>
    <w:rsid w:val="00B43744"/>
    <w:rsid w:val="00B43EA8"/>
    <w:rsid w:val="00B45552"/>
    <w:rsid w:val="00B459D5"/>
    <w:rsid w:val="00B4719E"/>
    <w:rsid w:val="00B47C98"/>
    <w:rsid w:val="00B50043"/>
    <w:rsid w:val="00B50823"/>
    <w:rsid w:val="00B50CA4"/>
    <w:rsid w:val="00B50F67"/>
    <w:rsid w:val="00B523AA"/>
    <w:rsid w:val="00B5240B"/>
    <w:rsid w:val="00B5248C"/>
    <w:rsid w:val="00B52AD0"/>
    <w:rsid w:val="00B52C30"/>
    <w:rsid w:val="00B53355"/>
    <w:rsid w:val="00B53BCE"/>
    <w:rsid w:val="00B544E9"/>
    <w:rsid w:val="00B54F8C"/>
    <w:rsid w:val="00B57C29"/>
    <w:rsid w:val="00B60136"/>
    <w:rsid w:val="00B6023E"/>
    <w:rsid w:val="00B6089B"/>
    <w:rsid w:val="00B60A2D"/>
    <w:rsid w:val="00B60FA4"/>
    <w:rsid w:val="00B637AD"/>
    <w:rsid w:val="00B63B3B"/>
    <w:rsid w:val="00B63E3E"/>
    <w:rsid w:val="00B65A26"/>
    <w:rsid w:val="00B65D3A"/>
    <w:rsid w:val="00B66D64"/>
    <w:rsid w:val="00B7089A"/>
    <w:rsid w:val="00B72372"/>
    <w:rsid w:val="00B72DF4"/>
    <w:rsid w:val="00B73646"/>
    <w:rsid w:val="00B73AB0"/>
    <w:rsid w:val="00B74123"/>
    <w:rsid w:val="00B7420A"/>
    <w:rsid w:val="00B755FC"/>
    <w:rsid w:val="00B75B6C"/>
    <w:rsid w:val="00B76E79"/>
    <w:rsid w:val="00B77FD7"/>
    <w:rsid w:val="00B81852"/>
    <w:rsid w:val="00B82213"/>
    <w:rsid w:val="00B84A3E"/>
    <w:rsid w:val="00B852C5"/>
    <w:rsid w:val="00B8612C"/>
    <w:rsid w:val="00B86431"/>
    <w:rsid w:val="00B87241"/>
    <w:rsid w:val="00B92E14"/>
    <w:rsid w:val="00B937E9"/>
    <w:rsid w:val="00B93DB8"/>
    <w:rsid w:val="00B9479D"/>
    <w:rsid w:val="00B95012"/>
    <w:rsid w:val="00B9528B"/>
    <w:rsid w:val="00B96CC1"/>
    <w:rsid w:val="00B9702F"/>
    <w:rsid w:val="00B9794E"/>
    <w:rsid w:val="00BA08CC"/>
    <w:rsid w:val="00BA08D9"/>
    <w:rsid w:val="00BA12C3"/>
    <w:rsid w:val="00BA17D9"/>
    <w:rsid w:val="00BA5365"/>
    <w:rsid w:val="00BB0CCB"/>
    <w:rsid w:val="00BB16CD"/>
    <w:rsid w:val="00BB1D9B"/>
    <w:rsid w:val="00BB22E5"/>
    <w:rsid w:val="00BB38B3"/>
    <w:rsid w:val="00BB3DE9"/>
    <w:rsid w:val="00BB50A6"/>
    <w:rsid w:val="00BB5F65"/>
    <w:rsid w:val="00BB62B3"/>
    <w:rsid w:val="00BB63F8"/>
    <w:rsid w:val="00BB75DE"/>
    <w:rsid w:val="00BB7F26"/>
    <w:rsid w:val="00BC0632"/>
    <w:rsid w:val="00BC0933"/>
    <w:rsid w:val="00BC1DB2"/>
    <w:rsid w:val="00BC2906"/>
    <w:rsid w:val="00BC4D89"/>
    <w:rsid w:val="00BC505A"/>
    <w:rsid w:val="00BC50B6"/>
    <w:rsid w:val="00BC5218"/>
    <w:rsid w:val="00BC7209"/>
    <w:rsid w:val="00BC7AE3"/>
    <w:rsid w:val="00BD15D8"/>
    <w:rsid w:val="00BD235C"/>
    <w:rsid w:val="00BD4218"/>
    <w:rsid w:val="00BD4363"/>
    <w:rsid w:val="00BD4ACF"/>
    <w:rsid w:val="00BD4E37"/>
    <w:rsid w:val="00BD5F44"/>
    <w:rsid w:val="00BD633B"/>
    <w:rsid w:val="00BD6CA2"/>
    <w:rsid w:val="00BD70CB"/>
    <w:rsid w:val="00BD75EF"/>
    <w:rsid w:val="00BE0B50"/>
    <w:rsid w:val="00BE1FBF"/>
    <w:rsid w:val="00BE320F"/>
    <w:rsid w:val="00BE34B8"/>
    <w:rsid w:val="00BE35DE"/>
    <w:rsid w:val="00BE40FB"/>
    <w:rsid w:val="00BE4F8F"/>
    <w:rsid w:val="00BE5133"/>
    <w:rsid w:val="00BF00FF"/>
    <w:rsid w:val="00BF0663"/>
    <w:rsid w:val="00BF1585"/>
    <w:rsid w:val="00BF2972"/>
    <w:rsid w:val="00BF327C"/>
    <w:rsid w:val="00BF38EB"/>
    <w:rsid w:val="00BF523B"/>
    <w:rsid w:val="00BF53BF"/>
    <w:rsid w:val="00BF5AF5"/>
    <w:rsid w:val="00BF60BD"/>
    <w:rsid w:val="00BF6D53"/>
    <w:rsid w:val="00BF7502"/>
    <w:rsid w:val="00BF77B9"/>
    <w:rsid w:val="00C00177"/>
    <w:rsid w:val="00C00DD1"/>
    <w:rsid w:val="00C01737"/>
    <w:rsid w:val="00C01A8F"/>
    <w:rsid w:val="00C04310"/>
    <w:rsid w:val="00C04AB5"/>
    <w:rsid w:val="00C04D25"/>
    <w:rsid w:val="00C064E7"/>
    <w:rsid w:val="00C105C4"/>
    <w:rsid w:val="00C12E1C"/>
    <w:rsid w:val="00C137D4"/>
    <w:rsid w:val="00C14FF2"/>
    <w:rsid w:val="00C151ED"/>
    <w:rsid w:val="00C15408"/>
    <w:rsid w:val="00C166F8"/>
    <w:rsid w:val="00C172E1"/>
    <w:rsid w:val="00C17367"/>
    <w:rsid w:val="00C22363"/>
    <w:rsid w:val="00C224F6"/>
    <w:rsid w:val="00C22F76"/>
    <w:rsid w:val="00C24495"/>
    <w:rsid w:val="00C24624"/>
    <w:rsid w:val="00C2546B"/>
    <w:rsid w:val="00C2568F"/>
    <w:rsid w:val="00C26B56"/>
    <w:rsid w:val="00C276D0"/>
    <w:rsid w:val="00C27A9F"/>
    <w:rsid w:val="00C30379"/>
    <w:rsid w:val="00C30483"/>
    <w:rsid w:val="00C31E41"/>
    <w:rsid w:val="00C32158"/>
    <w:rsid w:val="00C338B3"/>
    <w:rsid w:val="00C33B91"/>
    <w:rsid w:val="00C348B8"/>
    <w:rsid w:val="00C35116"/>
    <w:rsid w:val="00C36103"/>
    <w:rsid w:val="00C36130"/>
    <w:rsid w:val="00C369A3"/>
    <w:rsid w:val="00C403EA"/>
    <w:rsid w:val="00C4103A"/>
    <w:rsid w:val="00C4132C"/>
    <w:rsid w:val="00C414F7"/>
    <w:rsid w:val="00C42E18"/>
    <w:rsid w:val="00C447D7"/>
    <w:rsid w:val="00C455C3"/>
    <w:rsid w:val="00C47776"/>
    <w:rsid w:val="00C4785F"/>
    <w:rsid w:val="00C47CBF"/>
    <w:rsid w:val="00C50CDA"/>
    <w:rsid w:val="00C51BBF"/>
    <w:rsid w:val="00C522F9"/>
    <w:rsid w:val="00C54054"/>
    <w:rsid w:val="00C540F8"/>
    <w:rsid w:val="00C54395"/>
    <w:rsid w:val="00C555A9"/>
    <w:rsid w:val="00C5681D"/>
    <w:rsid w:val="00C5735F"/>
    <w:rsid w:val="00C57A31"/>
    <w:rsid w:val="00C6003C"/>
    <w:rsid w:val="00C6094B"/>
    <w:rsid w:val="00C60DDC"/>
    <w:rsid w:val="00C6140E"/>
    <w:rsid w:val="00C6285F"/>
    <w:rsid w:val="00C62BFE"/>
    <w:rsid w:val="00C64460"/>
    <w:rsid w:val="00C65B6A"/>
    <w:rsid w:val="00C65E31"/>
    <w:rsid w:val="00C6626B"/>
    <w:rsid w:val="00C66A59"/>
    <w:rsid w:val="00C677B9"/>
    <w:rsid w:val="00C70456"/>
    <w:rsid w:val="00C72624"/>
    <w:rsid w:val="00C7264E"/>
    <w:rsid w:val="00C72D26"/>
    <w:rsid w:val="00C73CE6"/>
    <w:rsid w:val="00C74512"/>
    <w:rsid w:val="00C74637"/>
    <w:rsid w:val="00C74ED1"/>
    <w:rsid w:val="00C75466"/>
    <w:rsid w:val="00C75736"/>
    <w:rsid w:val="00C75752"/>
    <w:rsid w:val="00C763DA"/>
    <w:rsid w:val="00C76F9F"/>
    <w:rsid w:val="00C7794F"/>
    <w:rsid w:val="00C806D3"/>
    <w:rsid w:val="00C81A4D"/>
    <w:rsid w:val="00C81C6D"/>
    <w:rsid w:val="00C84417"/>
    <w:rsid w:val="00C846EA"/>
    <w:rsid w:val="00C84A8A"/>
    <w:rsid w:val="00C861C8"/>
    <w:rsid w:val="00C875EA"/>
    <w:rsid w:val="00C87C75"/>
    <w:rsid w:val="00C9073D"/>
    <w:rsid w:val="00C9125A"/>
    <w:rsid w:val="00C91E95"/>
    <w:rsid w:val="00C934F2"/>
    <w:rsid w:val="00C9443D"/>
    <w:rsid w:val="00C95969"/>
    <w:rsid w:val="00C95A13"/>
    <w:rsid w:val="00C95B66"/>
    <w:rsid w:val="00C96172"/>
    <w:rsid w:val="00C96394"/>
    <w:rsid w:val="00C96E43"/>
    <w:rsid w:val="00CA0CB6"/>
    <w:rsid w:val="00CA0E0A"/>
    <w:rsid w:val="00CA10AB"/>
    <w:rsid w:val="00CA117C"/>
    <w:rsid w:val="00CA1A68"/>
    <w:rsid w:val="00CA1CF5"/>
    <w:rsid w:val="00CA1CFA"/>
    <w:rsid w:val="00CA29C9"/>
    <w:rsid w:val="00CA3497"/>
    <w:rsid w:val="00CA40D5"/>
    <w:rsid w:val="00CA4263"/>
    <w:rsid w:val="00CA57CD"/>
    <w:rsid w:val="00CA5D44"/>
    <w:rsid w:val="00CA6023"/>
    <w:rsid w:val="00CA6390"/>
    <w:rsid w:val="00CA77B8"/>
    <w:rsid w:val="00CB1AC1"/>
    <w:rsid w:val="00CB1D26"/>
    <w:rsid w:val="00CB2D1C"/>
    <w:rsid w:val="00CB2D35"/>
    <w:rsid w:val="00CB3868"/>
    <w:rsid w:val="00CB5461"/>
    <w:rsid w:val="00CB55A6"/>
    <w:rsid w:val="00CB5C6F"/>
    <w:rsid w:val="00CB5D91"/>
    <w:rsid w:val="00CC0102"/>
    <w:rsid w:val="00CC0179"/>
    <w:rsid w:val="00CC0DAB"/>
    <w:rsid w:val="00CC12D1"/>
    <w:rsid w:val="00CC1B78"/>
    <w:rsid w:val="00CC1B7C"/>
    <w:rsid w:val="00CC3A8F"/>
    <w:rsid w:val="00CC3E71"/>
    <w:rsid w:val="00CC4BA6"/>
    <w:rsid w:val="00CC5DC3"/>
    <w:rsid w:val="00CC6A2C"/>
    <w:rsid w:val="00CD0595"/>
    <w:rsid w:val="00CD1B80"/>
    <w:rsid w:val="00CD2074"/>
    <w:rsid w:val="00CD243B"/>
    <w:rsid w:val="00CD24AD"/>
    <w:rsid w:val="00CD3824"/>
    <w:rsid w:val="00CD395E"/>
    <w:rsid w:val="00CD4A1D"/>
    <w:rsid w:val="00CD53E6"/>
    <w:rsid w:val="00CD5655"/>
    <w:rsid w:val="00CD73AE"/>
    <w:rsid w:val="00CE2A7F"/>
    <w:rsid w:val="00CE2A92"/>
    <w:rsid w:val="00CE2DAF"/>
    <w:rsid w:val="00CE3A18"/>
    <w:rsid w:val="00CE4AE6"/>
    <w:rsid w:val="00CE50DB"/>
    <w:rsid w:val="00CE5DD7"/>
    <w:rsid w:val="00CF195E"/>
    <w:rsid w:val="00CF1A51"/>
    <w:rsid w:val="00CF2D25"/>
    <w:rsid w:val="00CF2F1E"/>
    <w:rsid w:val="00CF3398"/>
    <w:rsid w:val="00CF4F84"/>
    <w:rsid w:val="00CF58E7"/>
    <w:rsid w:val="00CF5B4B"/>
    <w:rsid w:val="00CF5FE6"/>
    <w:rsid w:val="00CF7624"/>
    <w:rsid w:val="00CF7D97"/>
    <w:rsid w:val="00D00FD3"/>
    <w:rsid w:val="00D01131"/>
    <w:rsid w:val="00D02C9D"/>
    <w:rsid w:val="00D03D39"/>
    <w:rsid w:val="00D0441F"/>
    <w:rsid w:val="00D04C94"/>
    <w:rsid w:val="00D052FD"/>
    <w:rsid w:val="00D0570D"/>
    <w:rsid w:val="00D06746"/>
    <w:rsid w:val="00D0762C"/>
    <w:rsid w:val="00D102D3"/>
    <w:rsid w:val="00D11E83"/>
    <w:rsid w:val="00D11FF0"/>
    <w:rsid w:val="00D12067"/>
    <w:rsid w:val="00D12D49"/>
    <w:rsid w:val="00D13E8C"/>
    <w:rsid w:val="00D1549E"/>
    <w:rsid w:val="00D16017"/>
    <w:rsid w:val="00D17F29"/>
    <w:rsid w:val="00D20F31"/>
    <w:rsid w:val="00D218BE"/>
    <w:rsid w:val="00D22208"/>
    <w:rsid w:val="00D22530"/>
    <w:rsid w:val="00D22862"/>
    <w:rsid w:val="00D2295F"/>
    <w:rsid w:val="00D2422F"/>
    <w:rsid w:val="00D258F1"/>
    <w:rsid w:val="00D26EA2"/>
    <w:rsid w:val="00D27A77"/>
    <w:rsid w:val="00D308EB"/>
    <w:rsid w:val="00D30E95"/>
    <w:rsid w:val="00D32D6B"/>
    <w:rsid w:val="00D3312A"/>
    <w:rsid w:val="00D36D98"/>
    <w:rsid w:val="00D37245"/>
    <w:rsid w:val="00D37820"/>
    <w:rsid w:val="00D416F6"/>
    <w:rsid w:val="00D435E8"/>
    <w:rsid w:val="00D43A05"/>
    <w:rsid w:val="00D44464"/>
    <w:rsid w:val="00D449EC"/>
    <w:rsid w:val="00D44AE7"/>
    <w:rsid w:val="00D44C3D"/>
    <w:rsid w:val="00D45171"/>
    <w:rsid w:val="00D45854"/>
    <w:rsid w:val="00D45FDA"/>
    <w:rsid w:val="00D47A59"/>
    <w:rsid w:val="00D50CEC"/>
    <w:rsid w:val="00D51978"/>
    <w:rsid w:val="00D52354"/>
    <w:rsid w:val="00D52AA8"/>
    <w:rsid w:val="00D52C91"/>
    <w:rsid w:val="00D5365D"/>
    <w:rsid w:val="00D5377E"/>
    <w:rsid w:val="00D53FE8"/>
    <w:rsid w:val="00D553C6"/>
    <w:rsid w:val="00D5664B"/>
    <w:rsid w:val="00D6149E"/>
    <w:rsid w:val="00D61C92"/>
    <w:rsid w:val="00D61FCD"/>
    <w:rsid w:val="00D623D1"/>
    <w:rsid w:val="00D62F31"/>
    <w:rsid w:val="00D664CD"/>
    <w:rsid w:val="00D67368"/>
    <w:rsid w:val="00D702A1"/>
    <w:rsid w:val="00D710BD"/>
    <w:rsid w:val="00D72A34"/>
    <w:rsid w:val="00D73467"/>
    <w:rsid w:val="00D73B87"/>
    <w:rsid w:val="00D73DE1"/>
    <w:rsid w:val="00D745EC"/>
    <w:rsid w:val="00D74AA1"/>
    <w:rsid w:val="00D75682"/>
    <w:rsid w:val="00D76748"/>
    <w:rsid w:val="00D7687C"/>
    <w:rsid w:val="00D76B01"/>
    <w:rsid w:val="00D822D7"/>
    <w:rsid w:val="00D82A56"/>
    <w:rsid w:val="00D82B1D"/>
    <w:rsid w:val="00D82CB4"/>
    <w:rsid w:val="00D82E17"/>
    <w:rsid w:val="00D841CA"/>
    <w:rsid w:val="00D85B89"/>
    <w:rsid w:val="00D85DC8"/>
    <w:rsid w:val="00D8646D"/>
    <w:rsid w:val="00D86FB2"/>
    <w:rsid w:val="00D87590"/>
    <w:rsid w:val="00D9016E"/>
    <w:rsid w:val="00D90AD3"/>
    <w:rsid w:val="00D920DF"/>
    <w:rsid w:val="00D920E7"/>
    <w:rsid w:val="00D928D9"/>
    <w:rsid w:val="00D93F70"/>
    <w:rsid w:val="00D9544B"/>
    <w:rsid w:val="00D9553A"/>
    <w:rsid w:val="00D95CC2"/>
    <w:rsid w:val="00D96E25"/>
    <w:rsid w:val="00D9782B"/>
    <w:rsid w:val="00D97C47"/>
    <w:rsid w:val="00DA07C2"/>
    <w:rsid w:val="00DA0EB7"/>
    <w:rsid w:val="00DA3229"/>
    <w:rsid w:val="00DA3A46"/>
    <w:rsid w:val="00DA4497"/>
    <w:rsid w:val="00DB183F"/>
    <w:rsid w:val="00DB376E"/>
    <w:rsid w:val="00DB6AC1"/>
    <w:rsid w:val="00DB7E59"/>
    <w:rsid w:val="00DC090A"/>
    <w:rsid w:val="00DC199C"/>
    <w:rsid w:val="00DC2903"/>
    <w:rsid w:val="00DC2D36"/>
    <w:rsid w:val="00DC3756"/>
    <w:rsid w:val="00DC3A6E"/>
    <w:rsid w:val="00DC5E12"/>
    <w:rsid w:val="00DC698B"/>
    <w:rsid w:val="00DC6F43"/>
    <w:rsid w:val="00DD0368"/>
    <w:rsid w:val="00DD05B3"/>
    <w:rsid w:val="00DD0986"/>
    <w:rsid w:val="00DD0AA0"/>
    <w:rsid w:val="00DD0EEF"/>
    <w:rsid w:val="00DD3486"/>
    <w:rsid w:val="00DD364D"/>
    <w:rsid w:val="00DD439E"/>
    <w:rsid w:val="00DD4876"/>
    <w:rsid w:val="00DD5B43"/>
    <w:rsid w:val="00DD71ED"/>
    <w:rsid w:val="00DD7E31"/>
    <w:rsid w:val="00DE175A"/>
    <w:rsid w:val="00DE19F5"/>
    <w:rsid w:val="00DE2093"/>
    <w:rsid w:val="00DE5536"/>
    <w:rsid w:val="00DE56B3"/>
    <w:rsid w:val="00DE58F7"/>
    <w:rsid w:val="00DE5A47"/>
    <w:rsid w:val="00DE6708"/>
    <w:rsid w:val="00DE712C"/>
    <w:rsid w:val="00DE730B"/>
    <w:rsid w:val="00DE7835"/>
    <w:rsid w:val="00DF10C6"/>
    <w:rsid w:val="00DF2A06"/>
    <w:rsid w:val="00DF3795"/>
    <w:rsid w:val="00DF4AE6"/>
    <w:rsid w:val="00DF4E3F"/>
    <w:rsid w:val="00DF4E88"/>
    <w:rsid w:val="00DF609D"/>
    <w:rsid w:val="00DF6802"/>
    <w:rsid w:val="00E00D05"/>
    <w:rsid w:val="00E01BA5"/>
    <w:rsid w:val="00E021F8"/>
    <w:rsid w:val="00E03AA8"/>
    <w:rsid w:val="00E03B74"/>
    <w:rsid w:val="00E040C8"/>
    <w:rsid w:val="00E056FE"/>
    <w:rsid w:val="00E059A4"/>
    <w:rsid w:val="00E062B3"/>
    <w:rsid w:val="00E07323"/>
    <w:rsid w:val="00E10266"/>
    <w:rsid w:val="00E103F9"/>
    <w:rsid w:val="00E10E47"/>
    <w:rsid w:val="00E12157"/>
    <w:rsid w:val="00E124C3"/>
    <w:rsid w:val="00E12A1F"/>
    <w:rsid w:val="00E1312D"/>
    <w:rsid w:val="00E1381A"/>
    <w:rsid w:val="00E13DF1"/>
    <w:rsid w:val="00E143F2"/>
    <w:rsid w:val="00E15390"/>
    <w:rsid w:val="00E15B50"/>
    <w:rsid w:val="00E16099"/>
    <w:rsid w:val="00E17366"/>
    <w:rsid w:val="00E20C8E"/>
    <w:rsid w:val="00E22724"/>
    <w:rsid w:val="00E23727"/>
    <w:rsid w:val="00E238AE"/>
    <w:rsid w:val="00E23AEC"/>
    <w:rsid w:val="00E24921"/>
    <w:rsid w:val="00E25587"/>
    <w:rsid w:val="00E26173"/>
    <w:rsid w:val="00E306DD"/>
    <w:rsid w:val="00E3141B"/>
    <w:rsid w:val="00E32A93"/>
    <w:rsid w:val="00E339FD"/>
    <w:rsid w:val="00E342AF"/>
    <w:rsid w:val="00E34BC3"/>
    <w:rsid w:val="00E34F16"/>
    <w:rsid w:val="00E35072"/>
    <w:rsid w:val="00E356DC"/>
    <w:rsid w:val="00E36093"/>
    <w:rsid w:val="00E367FC"/>
    <w:rsid w:val="00E36A17"/>
    <w:rsid w:val="00E36DBC"/>
    <w:rsid w:val="00E370FA"/>
    <w:rsid w:val="00E427EC"/>
    <w:rsid w:val="00E429C1"/>
    <w:rsid w:val="00E42E2D"/>
    <w:rsid w:val="00E4448D"/>
    <w:rsid w:val="00E45702"/>
    <w:rsid w:val="00E459F7"/>
    <w:rsid w:val="00E46510"/>
    <w:rsid w:val="00E468F2"/>
    <w:rsid w:val="00E46FF8"/>
    <w:rsid w:val="00E4767C"/>
    <w:rsid w:val="00E5285F"/>
    <w:rsid w:val="00E5495B"/>
    <w:rsid w:val="00E54D64"/>
    <w:rsid w:val="00E553AD"/>
    <w:rsid w:val="00E55973"/>
    <w:rsid w:val="00E55E89"/>
    <w:rsid w:val="00E55FAD"/>
    <w:rsid w:val="00E56B9C"/>
    <w:rsid w:val="00E57743"/>
    <w:rsid w:val="00E60FA0"/>
    <w:rsid w:val="00E61F76"/>
    <w:rsid w:val="00E62AAF"/>
    <w:rsid w:val="00E62B56"/>
    <w:rsid w:val="00E6309C"/>
    <w:rsid w:val="00E6452B"/>
    <w:rsid w:val="00E645C6"/>
    <w:rsid w:val="00E6545B"/>
    <w:rsid w:val="00E724CE"/>
    <w:rsid w:val="00E72F52"/>
    <w:rsid w:val="00E72FE6"/>
    <w:rsid w:val="00E7327D"/>
    <w:rsid w:val="00E73F75"/>
    <w:rsid w:val="00E7469B"/>
    <w:rsid w:val="00E74A65"/>
    <w:rsid w:val="00E74F09"/>
    <w:rsid w:val="00E75505"/>
    <w:rsid w:val="00E75938"/>
    <w:rsid w:val="00E76598"/>
    <w:rsid w:val="00E767B5"/>
    <w:rsid w:val="00E76DA0"/>
    <w:rsid w:val="00E77B2C"/>
    <w:rsid w:val="00E80439"/>
    <w:rsid w:val="00E80736"/>
    <w:rsid w:val="00E81F03"/>
    <w:rsid w:val="00E8279B"/>
    <w:rsid w:val="00E83448"/>
    <w:rsid w:val="00E839DD"/>
    <w:rsid w:val="00E83B25"/>
    <w:rsid w:val="00E83D53"/>
    <w:rsid w:val="00E84E3D"/>
    <w:rsid w:val="00E87246"/>
    <w:rsid w:val="00E87B6A"/>
    <w:rsid w:val="00E90BA7"/>
    <w:rsid w:val="00E9103F"/>
    <w:rsid w:val="00E95AF9"/>
    <w:rsid w:val="00E97E50"/>
    <w:rsid w:val="00E97E59"/>
    <w:rsid w:val="00EA0252"/>
    <w:rsid w:val="00EA0AF8"/>
    <w:rsid w:val="00EA1531"/>
    <w:rsid w:val="00EA324A"/>
    <w:rsid w:val="00EA3823"/>
    <w:rsid w:val="00EA3933"/>
    <w:rsid w:val="00EA3B6F"/>
    <w:rsid w:val="00EA43E2"/>
    <w:rsid w:val="00EA49BD"/>
    <w:rsid w:val="00EA4C0E"/>
    <w:rsid w:val="00EA678D"/>
    <w:rsid w:val="00EB1B7D"/>
    <w:rsid w:val="00EB27FD"/>
    <w:rsid w:val="00EB5766"/>
    <w:rsid w:val="00EB6398"/>
    <w:rsid w:val="00EB7B96"/>
    <w:rsid w:val="00EB7BD4"/>
    <w:rsid w:val="00EC0CAC"/>
    <w:rsid w:val="00EC3302"/>
    <w:rsid w:val="00EC3A40"/>
    <w:rsid w:val="00EC57B4"/>
    <w:rsid w:val="00EC6D10"/>
    <w:rsid w:val="00EC7D66"/>
    <w:rsid w:val="00ED10C6"/>
    <w:rsid w:val="00ED125B"/>
    <w:rsid w:val="00ED1920"/>
    <w:rsid w:val="00ED1BF8"/>
    <w:rsid w:val="00ED2E98"/>
    <w:rsid w:val="00ED4107"/>
    <w:rsid w:val="00EE14D3"/>
    <w:rsid w:val="00EE350F"/>
    <w:rsid w:val="00EE375E"/>
    <w:rsid w:val="00EE42A6"/>
    <w:rsid w:val="00EE4CB7"/>
    <w:rsid w:val="00EE7153"/>
    <w:rsid w:val="00EE7628"/>
    <w:rsid w:val="00EF051B"/>
    <w:rsid w:val="00EF206E"/>
    <w:rsid w:val="00EF338A"/>
    <w:rsid w:val="00EF3656"/>
    <w:rsid w:val="00EF43EE"/>
    <w:rsid w:val="00EF4778"/>
    <w:rsid w:val="00EF60F1"/>
    <w:rsid w:val="00EF6575"/>
    <w:rsid w:val="00EF7201"/>
    <w:rsid w:val="00F00585"/>
    <w:rsid w:val="00F01507"/>
    <w:rsid w:val="00F01592"/>
    <w:rsid w:val="00F01AB7"/>
    <w:rsid w:val="00F03260"/>
    <w:rsid w:val="00F04332"/>
    <w:rsid w:val="00F065C7"/>
    <w:rsid w:val="00F06EC9"/>
    <w:rsid w:val="00F07623"/>
    <w:rsid w:val="00F110F3"/>
    <w:rsid w:val="00F11119"/>
    <w:rsid w:val="00F12A9E"/>
    <w:rsid w:val="00F12BFE"/>
    <w:rsid w:val="00F13DF9"/>
    <w:rsid w:val="00F13F21"/>
    <w:rsid w:val="00F144A6"/>
    <w:rsid w:val="00F15818"/>
    <w:rsid w:val="00F167FC"/>
    <w:rsid w:val="00F16964"/>
    <w:rsid w:val="00F169EA"/>
    <w:rsid w:val="00F17045"/>
    <w:rsid w:val="00F1713C"/>
    <w:rsid w:val="00F171F7"/>
    <w:rsid w:val="00F2058F"/>
    <w:rsid w:val="00F22E52"/>
    <w:rsid w:val="00F22F28"/>
    <w:rsid w:val="00F24B59"/>
    <w:rsid w:val="00F26921"/>
    <w:rsid w:val="00F26C7E"/>
    <w:rsid w:val="00F271D1"/>
    <w:rsid w:val="00F2724A"/>
    <w:rsid w:val="00F27D7B"/>
    <w:rsid w:val="00F30484"/>
    <w:rsid w:val="00F31CED"/>
    <w:rsid w:val="00F31ED1"/>
    <w:rsid w:val="00F323D5"/>
    <w:rsid w:val="00F32567"/>
    <w:rsid w:val="00F32DB1"/>
    <w:rsid w:val="00F349D2"/>
    <w:rsid w:val="00F34B52"/>
    <w:rsid w:val="00F37C05"/>
    <w:rsid w:val="00F4136F"/>
    <w:rsid w:val="00F428DA"/>
    <w:rsid w:val="00F441A7"/>
    <w:rsid w:val="00F44416"/>
    <w:rsid w:val="00F451E7"/>
    <w:rsid w:val="00F45660"/>
    <w:rsid w:val="00F47DE7"/>
    <w:rsid w:val="00F50079"/>
    <w:rsid w:val="00F5157E"/>
    <w:rsid w:val="00F52D01"/>
    <w:rsid w:val="00F5541F"/>
    <w:rsid w:val="00F62160"/>
    <w:rsid w:val="00F62CEB"/>
    <w:rsid w:val="00F634C7"/>
    <w:rsid w:val="00F64E3C"/>
    <w:rsid w:val="00F65219"/>
    <w:rsid w:val="00F66E35"/>
    <w:rsid w:val="00F67092"/>
    <w:rsid w:val="00F67CBD"/>
    <w:rsid w:val="00F70393"/>
    <w:rsid w:val="00F71A23"/>
    <w:rsid w:val="00F748B6"/>
    <w:rsid w:val="00F763E3"/>
    <w:rsid w:val="00F76DCC"/>
    <w:rsid w:val="00F80F2D"/>
    <w:rsid w:val="00F812B1"/>
    <w:rsid w:val="00F845AF"/>
    <w:rsid w:val="00F84781"/>
    <w:rsid w:val="00F85A5E"/>
    <w:rsid w:val="00F866F4"/>
    <w:rsid w:val="00F8745B"/>
    <w:rsid w:val="00F90AD1"/>
    <w:rsid w:val="00F9264E"/>
    <w:rsid w:val="00F92F10"/>
    <w:rsid w:val="00F94D28"/>
    <w:rsid w:val="00F9645E"/>
    <w:rsid w:val="00F96694"/>
    <w:rsid w:val="00FA050E"/>
    <w:rsid w:val="00FA14C8"/>
    <w:rsid w:val="00FA204A"/>
    <w:rsid w:val="00FA30E3"/>
    <w:rsid w:val="00FA31C7"/>
    <w:rsid w:val="00FA4644"/>
    <w:rsid w:val="00FA53E2"/>
    <w:rsid w:val="00FA5877"/>
    <w:rsid w:val="00FA59A1"/>
    <w:rsid w:val="00FA6E70"/>
    <w:rsid w:val="00FA7F07"/>
    <w:rsid w:val="00FB0386"/>
    <w:rsid w:val="00FB062C"/>
    <w:rsid w:val="00FB162E"/>
    <w:rsid w:val="00FB2503"/>
    <w:rsid w:val="00FB25B8"/>
    <w:rsid w:val="00FB2723"/>
    <w:rsid w:val="00FB3040"/>
    <w:rsid w:val="00FB36A3"/>
    <w:rsid w:val="00FB46BC"/>
    <w:rsid w:val="00FB6172"/>
    <w:rsid w:val="00FB6E61"/>
    <w:rsid w:val="00FC0F13"/>
    <w:rsid w:val="00FC1F09"/>
    <w:rsid w:val="00FC22C0"/>
    <w:rsid w:val="00FC3197"/>
    <w:rsid w:val="00FC4018"/>
    <w:rsid w:val="00FC51C7"/>
    <w:rsid w:val="00FC5C02"/>
    <w:rsid w:val="00FC5E96"/>
    <w:rsid w:val="00FC6DA3"/>
    <w:rsid w:val="00FC7217"/>
    <w:rsid w:val="00FC73C2"/>
    <w:rsid w:val="00FC7CAE"/>
    <w:rsid w:val="00FD063A"/>
    <w:rsid w:val="00FD2C9B"/>
    <w:rsid w:val="00FD3EED"/>
    <w:rsid w:val="00FD498D"/>
    <w:rsid w:val="00FD5449"/>
    <w:rsid w:val="00FD613A"/>
    <w:rsid w:val="00FD6D7E"/>
    <w:rsid w:val="00FD72C3"/>
    <w:rsid w:val="00FD7C28"/>
    <w:rsid w:val="00FE0586"/>
    <w:rsid w:val="00FE0C3D"/>
    <w:rsid w:val="00FE14D6"/>
    <w:rsid w:val="00FE1934"/>
    <w:rsid w:val="00FE1AA5"/>
    <w:rsid w:val="00FE2625"/>
    <w:rsid w:val="00FE3640"/>
    <w:rsid w:val="00FE7257"/>
    <w:rsid w:val="00FF1006"/>
    <w:rsid w:val="00FF2887"/>
    <w:rsid w:val="00FF348A"/>
    <w:rsid w:val="00FF3D62"/>
    <w:rsid w:val="00FF421F"/>
    <w:rsid w:val="00FF4EF5"/>
    <w:rsid w:val="00FF6328"/>
    <w:rsid w:val="00FF7D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6C1D246"/>
  <w15:chartTrackingRefBased/>
  <w15:docId w15:val="{3CE16354-FC05-4F37-82D8-C1B1098A0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Wingdings" w:eastAsia="Wingdings" w:hAnsi="Wingdings" w:cs="Cascadia Mono SemiBold"/>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2B1"/>
    <w:pPr>
      <w:spacing w:after="200" w:line="276" w:lineRule="auto"/>
    </w:pPr>
    <w:rPr>
      <w:sz w:val="22"/>
      <w:szCs w:val="22"/>
      <w:lang w:eastAsia="en-US"/>
    </w:rPr>
  </w:style>
  <w:style w:type="paragraph" w:styleId="Ttulo1">
    <w:name w:val="heading 1"/>
    <w:basedOn w:val="Normal"/>
    <w:next w:val="Normal"/>
    <w:qFormat/>
    <w:pPr>
      <w:keepNext/>
      <w:numPr>
        <w:numId w:val="1"/>
      </w:numPr>
      <w:suppressAutoHyphens/>
      <w:spacing w:after="0" w:line="240" w:lineRule="auto"/>
      <w:jc w:val="both"/>
      <w:outlineLvl w:val="0"/>
    </w:pPr>
    <w:rPr>
      <w:rFonts w:ascii="Courier New" w:eastAsia="Cascadia Mono SemiBold" w:hAnsi="Courier New"/>
      <w:spacing w:val="20"/>
      <w:sz w:val="24"/>
      <w:szCs w:val="20"/>
      <w:lang w:val="es-CR" w:eastAsia="ar-SA"/>
    </w:rPr>
  </w:style>
  <w:style w:type="paragraph" w:styleId="Ttulo2">
    <w:name w:val="heading 2"/>
    <w:basedOn w:val="Normal"/>
    <w:next w:val="Normal"/>
    <w:qFormat/>
    <w:pPr>
      <w:keepNext/>
      <w:outlineLvl w:val="1"/>
    </w:pPr>
    <w:rPr>
      <w:rFonts w:ascii="Cambria Math" w:hAnsi="Cambria Math"/>
      <w:b/>
      <w:bCs/>
      <w:color w:val="000000"/>
      <w:sz w:val="24"/>
    </w:rPr>
  </w:style>
  <w:style w:type="paragraph" w:styleId="Ttulo3">
    <w:name w:val="heading 3"/>
    <w:basedOn w:val="Normal"/>
    <w:next w:val="Normal"/>
    <w:qFormat/>
    <w:pPr>
      <w:keepNext/>
      <w:outlineLvl w:val="2"/>
    </w:pPr>
    <w:rPr>
      <w:rFonts w:ascii="Cambria Math" w:hAnsi="Cambria Math" w:cs="Courier New"/>
      <w:b/>
      <w:bCs/>
    </w:rPr>
  </w:style>
  <w:style w:type="paragraph" w:styleId="Ttulo5">
    <w:name w:val="heading 5"/>
    <w:basedOn w:val="Normal"/>
    <w:next w:val="Normal"/>
    <w:link w:val="Ttulo5Car"/>
    <w:uiPriority w:val="9"/>
    <w:semiHidden/>
    <w:unhideWhenUsed/>
    <w:qFormat/>
    <w:rsid w:val="00982723"/>
    <w:pPr>
      <w:spacing w:before="240" w:after="60"/>
      <w:outlineLvl w:val="4"/>
    </w:pPr>
    <w:rPr>
      <w:rFonts w:eastAsia="Cascadia Mono SemiBold"/>
      <w:b/>
      <w:bCs/>
      <w:i/>
      <w:iCs/>
      <w:sz w:val="26"/>
      <w:szCs w:val="26"/>
    </w:rPr>
  </w:style>
  <w:style w:type="paragraph" w:styleId="Ttulo6">
    <w:name w:val="heading 6"/>
    <w:basedOn w:val="Normal"/>
    <w:next w:val="Normal"/>
    <w:link w:val="Ttulo6Car"/>
    <w:uiPriority w:val="9"/>
    <w:semiHidden/>
    <w:unhideWhenUsed/>
    <w:qFormat/>
    <w:rsid w:val="00982723"/>
    <w:pPr>
      <w:spacing w:before="240" w:after="60"/>
      <w:outlineLvl w:val="5"/>
    </w:pPr>
    <w:rPr>
      <w:rFonts w:eastAsia="Cascadia Mono SemiBold"/>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nhideWhenUsed/>
    <w:pPr>
      <w:tabs>
        <w:tab w:val="center" w:pos="4252"/>
        <w:tab w:val="right" w:pos="8504"/>
      </w:tabs>
      <w:spacing w:after="0" w:line="240" w:lineRule="auto"/>
    </w:pPr>
  </w:style>
  <w:style w:type="character" w:customStyle="1" w:styleId="EncabezadoCar">
    <w:name w:val="Encabezado Car"/>
    <w:basedOn w:val="Fuentedeprrafopredeter"/>
  </w:style>
  <w:style w:type="paragraph" w:styleId="Piedepgina">
    <w:name w:val="footer"/>
    <w:basedOn w:val="Normal"/>
    <w:unhideWhenUsed/>
    <w:pPr>
      <w:tabs>
        <w:tab w:val="center" w:pos="4252"/>
        <w:tab w:val="right" w:pos="8504"/>
      </w:tabs>
      <w:spacing w:after="0" w:line="240" w:lineRule="auto"/>
    </w:pPr>
  </w:style>
  <w:style w:type="character" w:customStyle="1" w:styleId="PiedepginaCar">
    <w:name w:val="Pie de página Car"/>
    <w:basedOn w:val="Fuentedeprrafopredeter"/>
    <w:semiHidden/>
  </w:style>
  <w:style w:type="paragraph" w:styleId="Textodeglobo">
    <w:name w:val="Balloon Text"/>
    <w:basedOn w:val="Normal"/>
    <w:semiHidden/>
    <w:unhideWhenUsed/>
    <w:pPr>
      <w:spacing w:after="0" w:line="240" w:lineRule="auto"/>
    </w:pPr>
    <w:rPr>
      <w:rFonts w:ascii="Tahoma" w:hAnsi="Tahoma" w:cs="Tahoma"/>
      <w:sz w:val="16"/>
      <w:szCs w:val="16"/>
    </w:rPr>
  </w:style>
  <w:style w:type="character" w:customStyle="1" w:styleId="TextodegloboCar">
    <w:name w:val="Texto de globo Car"/>
    <w:semiHidden/>
    <w:rPr>
      <w:rFonts w:ascii="Tahoma" w:hAnsi="Tahoma" w:cs="Tahoma"/>
      <w:sz w:val="16"/>
      <w:szCs w:val="16"/>
    </w:rPr>
  </w:style>
  <w:style w:type="character" w:styleId="Hipervnculo">
    <w:name w:val="Hyperlink"/>
    <w:semiHidden/>
    <w:rPr>
      <w:color w:val="0000FF"/>
      <w:u w:val="single"/>
    </w:rPr>
  </w:style>
  <w:style w:type="character" w:styleId="Hipervnculovisitado">
    <w:name w:val="FollowedHyperlink"/>
    <w:semiHidden/>
    <w:rPr>
      <w:color w:val="800080"/>
      <w:u w:val="single"/>
    </w:rPr>
  </w:style>
  <w:style w:type="paragraph" w:styleId="Textoindependiente">
    <w:name w:val="Body Text"/>
    <w:basedOn w:val="Normal"/>
    <w:semiHidden/>
    <w:pPr>
      <w:suppressAutoHyphens/>
      <w:spacing w:after="0" w:line="240" w:lineRule="auto"/>
    </w:pPr>
    <w:rPr>
      <w:rFonts w:ascii="Courier New" w:eastAsia="Cascadia Mono SemiBold" w:hAnsi="Courier New"/>
      <w:spacing w:val="20"/>
      <w:sz w:val="24"/>
      <w:szCs w:val="20"/>
      <w:lang w:val="es-CR" w:eastAsia="ar-SA"/>
    </w:rPr>
  </w:style>
  <w:style w:type="paragraph" w:styleId="Textoindependiente3">
    <w:name w:val="Body Text 3"/>
    <w:basedOn w:val="Normal"/>
    <w:semiHidden/>
    <w:pPr>
      <w:suppressAutoHyphens/>
      <w:spacing w:after="0" w:line="240" w:lineRule="auto"/>
      <w:jc w:val="both"/>
    </w:pPr>
    <w:rPr>
      <w:rFonts w:ascii="Courier New" w:eastAsia="Cascadia Mono SemiBold" w:hAnsi="Courier New"/>
      <w:spacing w:val="20"/>
      <w:sz w:val="24"/>
      <w:szCs w:val="20"/>
      <w:lang w:eastAsia="ar-SA"/>
    </w:rPr>
  </w:style>
  <w:style w:type="paragraph" w:styleId="Textoindependiente2">
    <w:name w:val="Body Text 2"/>
    <w:basedOn w:val="Normal"/>
    <w:semiHidden/>
    <w:pPr>
      <w:spacing w:after="0" w:line="240" w:lineRule="auto"/>
    </w:pPr>
    <w:rPr>
      <w:rFonts w:ascii="Cambria Math" w:eastAsia="Cascadia Mono SemiBold" w:hAnsi="Cambria Math"/>
      <w:sz w:val="18"/>
      <w:szCs w:val="24"/>
      <w:lang w:eastAsia="es-ES"/>
    </w:rPr>
  </w:style>
  <w:style w:type="paragraph" w:styleId="Prrafodelista">
    <w:name w:val="List Paragraph"/>
    <w:basedOn w:val="Normal"/>
    <w:uiPriority w:val="34"/>
    <w:qFormat/>
    <w:pPr>
      <w:ind w:left="708"/>
    </w:pPr>
  </w:style>
  <w:style w:type="character" w:customStyle="1" w:styleId="gmailquote">
    <w:name w:val="gmail_quote"/>
    <w:basedOn w:val="Fuentedeprrafopredeter"/>
  </w:style>
  <w:style w:type="character" w:customStyle="1" w:styleId="st">
    <w:name w:val="st"/>
    <w:basedOn w:val="Fuentedeprrafopredeter"/>
  </w:style>
  <w:style w:type="character" w:styleId="nfasis">
    <w:name w:val="Emphasis"/>
    <w:qFormat/>
    <w:rPr>
      <w:i/>
      <w:iCs/>
    </w:rPr>
  </w:style>
  <w:style w:type="character" w:styleId="Refdecomentario">
    <w:name w:val="annotation reference"/>
    <w:uiPriority w:val="99"/>
    <w:semiHidden/>
    <w:unhideWhenUsed/>
    <w:rsid w:val="001659DA"/>
    <w:rPr>
      <w:sz w:val="16"/>
      <w:szCs w:val="16"/>
    </w:rPr>
  </w:style>
  <w:style w:type="paragraph" w:styleId="Textocomentario">
    <w:name w:val="annotation text"/>
    <w:basedOn w:val="Normal"/>
    <w:link w:val="TextocomentarioCar"/>
    <w:uiPriority w:val="99"/>
    <w:semiHidden/>
    <w:unhideWhenUsed/>
    <w:rsid w:val="001659DA"/>
    <w:rPr>
      <w:sz w:val="20"/>
      <w:szCs w:val="20"/>
    </w:rPr>
  </w:style>
  <w:style w:type="character" w:customStyle="1" w:styleId="TextocomentarioCar">
    <w:name w:val="Texto comentario Car"/>
    <w:link w:val="Textocomentario"/>
    <w:uiPriority w:val="99"/>
    <w:semiHidden/>
    <w:rsid w:val="001659DA"/>
    <w:rPr>
      <w:lang w:val="es-ES" w:eastAsia="en-US"/>
    </w:rPr>
  </w:style>
  <w:style w:type="paragraph" w:styleId="Asuntodelcomentario">
    <w:name w:val="annotation subject"/>
    <w:basedOn w:val="Textocomentario"/>
    <w:next w:val="Textocomentario"/>
    <w:link w:val="AsuntodelcomentarioCar"/>
    <w:uiPriority w:val="99"/>
    <w:semiHidden/>
    <w:unhideWhenUsed/>
    <w:rsid w:val="001659DA"/>
    <w:rPr>
      <w:b/>
      <w:bCs/>
    </w:rPr>
  </w:style>
  <w:style w:type="character" w:customStyle="1" w:styleId="AsuntodelcomentarioCar">
    <w:name w:val="Asunto del comentario Car"/>
    <w:link w:val="Asuntodelcomentario"/>
    <w:uiPriority w:val="99"/>
    <w:semiHidden/>
    <w:rsid w:val="001659DA"/>
    <w:rPr>
      <w:b/>
      <w:bCs/>
      <w:lang w:val="es-ES" w:eastAsia="en-US"/>
    </w:rPr>
  </w:style>
  <w:style w:type="character" w:customStyle="1" w:styleId="Ttulo5Car">
    <w:name w:val="Título 5 Car"/>
    <w:link w:val="Ttulo5"/>
    <w:uiPriority w:val="9"/>
    <w:semiHidden/>
    <w:rsid w:val="00982723"/>
    <w:rPr>
      <w:rFonts w:ascii="Wingdings" w:eastAsia="Cascadia Mono SemiBold" w:hAnsi="Wingdings" w:cs="Cascadia Mono SemiBold"/>
      <w:b/>
      <w:bCs/>
      <w:i/>
      <w:iCs/>
      <w:sz w:val="26"/>
      <w:szCs w:val="26"/>
      <w:lang w:val="es-ES" w:eastAsia="en-US"/>
    </w:rPr>
  </w:style>
  <w:style w:type="character" w:customStyle="1" w:styleId="Ttulo6Car">
    <w:name w:val="Título 6 Car"/>
    <w:link w:val="Ttulo6"/>
    <w:uiPriority w:val="9"/>
    <w:semiHidden/>
    <w:rsid w:val="00982723"/>
    <w:rPr>
      <w:rFonts w:ascii="Wingdings" w:eastAsia="Cascadia Mono SemiBold" w:hAnsi="Wingdings" w:cs="Cascadia Mono SemiBold"/>
      <w:b/>
      <w:bCs/>
      <w:sz w:val="22"/>
      <w:szCs w:val="22"/>
      <w:lang w:val="es-ES" w:eastAsia="en-US"/>
    </w:rPr>
  </w:style>
  <w:style w:type="paragraph" w:customStyle="1" w:styleId="Default">
    <w:name w:val="Default"/>
    <w:rsid w:val="00322025"/>
    <w:pPr>
      <w:autoSpaceDE w:val="0"/>
      <w:autoSpaceDN w:val="0"/>
      <w:adjustRightInd w:val="0"/>
    </w:pPr>
    <w:rPr>
      <w:rFonts w:ascii="Cambria Math" w:hAnsi="Cambria Math" w:cs="Cambria Math"/>
      <w:color w:val="000000"/>
      <w:sz w:val="24"/>
      <w:szCs w:val="24"/>
      <w:lang w:val="es-CR" w:eastAsia="en-US"/>
    </w:rPr>
  </w:style>
  <w:style w:type="paragraph" w:styleId="Sangradetextonormal">
    <w:name w:val="Body Text Indent"/>
    <w:basedOn w:val="Normal"/>
    <w:link w:val="SangradetextonormalCar"/>
    <w:uiPriority w:val="99"/>
    <w:semiHidden/>
    <w:unhideWhenUsed/>
    <w:rsid w:val="00054BEE"/>
    <w:pPr>
      <w:spacing w:after="120"/>
      <w:ind w:left="283"/>
    </w:pPr>
  </w:style>
  <w:style w:type="character" w:customStyle="1" w:styleId="SangradetextonormalCar">
    <w:name w:val="Sangría de texto normal Car"/>
    <w:link w:val="Sangradetextonormal"/>
    <w:uiPriority w:val="99"/>
    <w:semiHidden/>
    <w:rsid w:val="00054BEE"/>
    <w:rPr>
      <w:sz w:val="22"/>
      <w:szCs w:val="22"/>
      <w:lang w:eastAsia="en-US"/>
    </w:rPr>
  </w:style>
  <w:style w:type="paragraph" w:customStyle="1" w:styleId="xxxmsonormal">
    <w:name w:val="x_xxmsonormal"/>
    <w:basedOn w:val="Normal"/>
    <w:uiPriority w:val="99"/>
    <w:rsid w:val="00A04079"/>
    <w:pPr>
      <w:spacing w:after="0" w:line="240" w:lineRule="auto"/>
    </w:pPr>
    <w:rPr>
      <w:rFonts w:ascii="Cascadia Mono SemiBold" w:hAnsi="Cascadia Mono SemiBold"/>
      <w:sz w:val="24"/>
      <w:szCs w:val="24"/>
      <w:lang w:val="es-CR" w:eastAsia="es-CR"/>
    </w:rPr>
  </w:style>
  <w:style w:type="paragraph" w:styleId="Sinespaciado">
    <w:name w:val="No Spacing"/>
    <w:uiPriority w:val="1"/>
    <w:qFormat/>
    <w:rsid w:val="00FE14D6"/>
    <w:rPr>
      <w:sz w:val="22"/>
      <w:szCs w:val="22"/>
      <w:lang w:val="es-CR" w:eastAsia="en-US"/>
    </w:rPr>
  </w:style>
  <w:style w:type="paragraph" w:styleId="NormalWeb">
    <w:name w:val="Normal (Web)"/>
    <w:basedOn w:val="Normal"/>
    <w:uiPriority w:val="99"/>
    <w:unhideWhenUsed/>
    <w:rsid w:val="008B736A"/>
    <w:pPr>
      <w:spacing w:before="100" w:beforeAutospacing="1" w:after="100" w:afterAutospacing="1" w:line="240" w:lineRule="auto"/>
    </w:pPr>
    <w:rPr>
      <w:rFonts w:ascii="Cascadia Mono SemiBold" w:eastAsia="Cascadia Mono SemiBold" w:hAnsi="Cascadia Mono SemiBold"/>
      <w:sz w:val="24"/>
      <w:szCs w:val="24"/>
      <w:lang w:val="es-CR" w:eastAsia="es-CR"/>
    </w:rPr>
  </w:style>
  <w:style w:type="table" w:styleId="Tablaconcuadrcula">
    <w:name w:val="Table Grid"/>
    <w:basedOn w:val="Tablanormal"/>
    <w:uiPriority w:val="39"/>
    <w:rsid w:val="00B755FC"/>
    <w:rPr>
      <w:rFonts w:ascii="Arial" w:eastAsia="Arial" w:hAnsi="Arial" w:cs="Arial"/>
      <w:sz w:val="22"/>
      <w:szCs w:val="22"/>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uentedeprrafopredeter"/>
    <w:rsid w:val="006F2C72"/>
    <w:rPr>
      <w:rFonts w:ascii="Segoe UI" w:hAnsi="Segoe UI" w:cs="Segoe UI" w:hint="default"/>
      <w:sz w:val="18"/>
      <w:szCs w:val="18"/>
    </w:rPr>
  </w:style>
  <w:style w:type="character" w:customStyle="1" w:styleId="contentpasted0">
    <w:name w:val="contentpasted0"/>
    <w:basedOn w:val="Fuentedeprrafopredeter"/>
    <w:rsid w:val="004C5BD0"/>
  </w:style>
  <w:style w:type="character" w:customStyle="1" w:styleId="ui-provider">
    <w:name w:val="ui-provider"/>
    <w:basedOn w:val="Fuentedeprrafopredeter"/>
    <w:rsid w:val="00F5157E"/>
  </w:style>
  <w:style w:type="character" w:customStyle="1" w:styleId="contentpasted1">
    <w:name w:val="contentpasted1"/>
    <w:basedOn w:val="Fuentedeprrafopredeter"/>
    <w:rsid w:val="00057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40029">
      <w:bodyDiv w:val="1"/>
      <w:marLeft w:val="0"/>
      <w:marRight w:val="0"/>
      <w:marTop w:val="0"/>
      <w:marBottom w:val="0"/>
      <w:divBdr>
        <w:top w:val="none" w:sz="0" w:space="0" w:color="auto"/>
        <w:left w:val="none" w:sz="0" w:space="0" w:color="auto"/>
        <w:bottom w:val="none" w:sz="0" w:space="0" w:color="auto"/>
        <w:right w:val="none" w:sz="0" w:space="0" w:color="auto"/>
      </w:divBdr>
    </w:div>
    <w:div w:id="248731034">
      <w:bodyDiv w:val="1"/>
      <w:marLeft w:val="0"/>
      <w:marRight w:val="0"/>
      <w:marTop w:val="0"/>
      <w:marBottom w:val="0"/>
      <w:divBdr>
        <w:top w:val="none" w:sz="0" w:space="0" w:color="auto"/>
        <w:left w:val="none" w:sz="0" w:space="0" w:color="auto"/>
        <w:bottom w:val="none" w:sz="0" w:space="0" w:color="auto"/>
        <w:right w:val="none" w:sz="0" w:space="0" w:color="auto"/>
      </w:divBdr>
    </w:div>
    <w:div w:id="289015332">
      <w:bodyDiv w:val="1"/>
      <w:marLeft w:val="0"/>
      <w:marRight w:val="0"/>
      <w:marTop w:val="0"/>
      <w:marBottom w:val="0"/>
      <w:divBdr>
        <w:top w:val="none" w:sz="0" w:space="0" w:color="auto"/>
        <w:left w:val="none" w:sz="0" w:space="0" w:color="auto"/>
        <w:bottom w:val="none" w:sz="0" w:space="0" w:color="auto"/>
        <w:right w:val="none" w:sz="0" w:space="0" w:color="auto"/>
      </w:divBdr>
    </w:div>
    <w:div w:id="442504895">
      <w:bodyDiv w:val="1"/>
      <w:marLeft w:val="0"/>
      <w:marRight w:val="0"/>
      <w:marTop w:val="0"/>
      <w:marBottom w:val="0"/>
      <w:divBdr>
        <w:top w:val="none" w:sz="0" w:space="0" w:color="auto"/>
        <w:left w:val="none" w:sz="0" w:space="0" w:color="auto"/>
        <w:bottom w:val="none" w:sz="0" w:space="0" w:color="auto"/>
        <w:right w:val="none" w:sz="0" w:space="0" w:color="auto"/>
      </w:divBdr>
    </w:div>
    <w:div w:id="683244734">
      <w:bodyDiv w:val="1"/>
      <w:marLeft w:val="0"/>
      <w:marRight w:val="0"/>
      <w:marTop w:val="0"/>
      <w:marBottom w:val="0"/>
      <w:divBdr>
        <w:top w:val="none" w:sz="0" w:space="0" w:color="auto"/>
        <w:left w:val="none" w:sz="0" w:space="0" w:color="auto"/>
        <w:bottom w:val="none" w:sz="0" w:space="0" w:color="auto"/>
        <w:right w:val="none" w:sz="0" w:space="0" w:color="auto"/>
      </w:divBdr>
    </w:div>
    <w:div w:id="204821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x.zunigafallas@gmai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gomez@dgan.go.c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vistas@ucr.ac.c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los.gonzanu30@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herrera.GRAL\Datos%20de%20programa\Microsoft\Plantillas\Carta201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8" ma:contentTypeDescription="Create a new document." ma:contentTypeScope="" ma:versionID="7e13720db244cad928d259b9dc33a5cf">
  <xsd:schema xmlns:xsd="http://www.w3.org/2001/XMLSchema" xmlns:xs="http://www.w3.org/2001/XMLSchema" xmlns:p="http://schemas.microsoft.com/office/2006/metadata/properties" xmlns:ns3="db662703-9c46-49f9-9cab-188a0a86e5a5" targetNamespace="http://schemas.microsoft.com/office/2006/metadata/properties" ma:root="true" ma:fieldsID="bcbc6231b493eb448df8bc184062308b" ns3:_="">
    <xsd:import namespace="db662703-9c46-49f9-9cab-188a0a86e5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7C86E0-E9E1-43B4-B372-68A043E813C4}">
  <ds:schemaRefs>
    <ds:schemaRef ds:uri="http://schemas.openxmlformats.org/officeDocument/2006/bibliography"/>
  </ds:schemaRefs>
</ds:datastoreItem>
</file>

<file path=customXml/itemProps2.xml><?xml version="1.0" encoding="utf-8"?>
<ds:datastoreItem xmlns:ds="http://schemas.openxmlformats.org/officeDocument/2006/customXml" ds:itemID="{6660E874-86CE-4962-801F-C7934B4FF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39D688-85BC-4989-BB92-756D95A4D978}">
  <ds:schemaRefs>
    <ds:schemaRef ds:uri="http://schemas.microsoft.com/sharepoint/v3/contenttype/forms"/>
  </ds:schemaRefs>
</ds:datastoreItem>
</file>

<file path=customXml/itemProps4.xml><?xml version="1.0" encoding="utf-8"?>
<ds:datastoreItem xmlns:ds="http://schemas.openxmlformats.org/officeDocument/2006/customXml" ds:itemID="{9512743F-7E95-476C-9B5F-A8AD195C77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Carta2012</Template>
  <TotalTime>331</TotalTime>
  <Pages>17</Pages>
  <Words>6919</Words>
  <Characters>38059</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23 de enero 2011</vt:lpstr>
    </vt:vector>
  </TitlesOfParts>
  <Company>Microsoft</Company>
  <LinksUpToDate>false</LinksUpToDate>
  <CharactersWithSpaces>44889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de enero 2011</dc:title>
  <dc:subject/>
  <dc:creator>mherrera</dc:creator>
  <cp:keywords/>
  <cp:lastModifiedBy>Carmen Campos Ramírez</cp:lastModifiedBy>
  <cp:revision>174</cp:revision>
  <cp:lastPrinted>2024-06-11T22:04:00Z</cp:lastPrinted>
  <dcterms:created xsi:type="dcterms:W3CDTF">2024-09-21T22:40:00Z</dcterms:created>
  <dcterms:modified xsi:type="dcterms:W3CDTF">2024-09-23T15:41:00Z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ies>
</file>