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5BD1F35D" w:rsidR="003818E0" w:rsidRPr="00F238B0" w:rsidRDefault="000E4CFD" w:rsidP="00E33932">
      <w:pPr>
        <w:spacing w:after="0" w:line="460" w:lineRule="exact"/>
        <w:jc w:val="both"/>
        <w:rPr>
          <w:rFonts w:asciiTheme="minorHAnsi" w:hAnsiTheme="minorHAnsi" w:cstheme="minorHAnsi"/>
        </w:rPr>
      </w:pPr>
      <w:r w:rsidRPr="00F238B0">
        <w:rPr>
          <w:rFonts w:asciiTheme="minorHAnsi" w:hAnsiTheme="minorHAnsi" w:cstheme="minorHAnsi"/>
          <w:b/>
          <w:bCs/>
        </w:rPr>
        <w:t>ACTA</w:t>
      </w:r>
      <w:r w:rsidR="002B5359" w:rsidRPr="00F238B0">
        <w:rPr>
          <w:rFonts w:asciiTheme="minorHAnsi" w:hAnsiTheme="minorHAnsi" w:cstheme="minorHAnsi"/>
          <w:b/>
          <w:bCs/>
        </w:rPr>
        <w:t xml:space="preserve"> ORDINARIA</w:t>
      </w:r>
      <w:r w:rsidR="008356CF" w:rsidRPr="00F238B0">
        <w:rPr>
          <w:rFonts w:asciiTheme="minorHAnsi" w:hAnsiTheme="minorHAnsi" w:cstheme="minorHAnsi"/>
          <w:b/>
          <w:bCs/>
        </w:rPr>
        <w:t xml:space="preserve"> </w:t>
      </w:r>
      <w:r w:rsidR="00152701" w:rsidRPr="00F238B0">
        <w:rPr>
          <w:rFonts w:asciiTheme="minorHAnsi" w:hAnsiTheme="minorHAnsi" w:cstheme="minorHAnsi"/>
          <w:b/>
          <w:bCs/>
        </w:rPr>
        <w:t>03</w:t>
      </w:r>
      <w:r w:rsidRPr="00F238B0">
        <w:rPr>
          <w:rFonts w:asciiTheme="minorHAnsi" w:hAnsiTheme="minorHAnsi" w:cstheme="minorHAnsi"/>
          <w:b/>
          <w:bCs/>
        </w:rPr>
        <w:t>-202</w:t>
      </w:r>
      <w:r w:rsidR="00E2370C" w:rsidRPr="00F238B0">
        <w:rPr>
          <w:rFonts w:asciiTheme="minorHAnsi" w:hAnsiTheme="minorHAnsi" w:cstheme="minorHAnsi"/>
          <w:b/>
          <w:bCs/>
        </w:rPr>
        <w:t>2</w:t>
      </w:r>
      <w:r w:rsidRPr="00F238B0">
        <w:rPr>
          <w:rFonts w:asciiTheme="minorHAnsi" w:hAnsiTheme="minorHAnsi" w:cstheme="minorHAnsi"/>
        </w:rPr>
        <w:t xml:space="preserve">: Acta número </w:t>
      </w:r>
      <w:r w:rsidR="009805C3">
        <w:rPr>
          <w:rFonts w:asciiTheme="minorHAnsi" w:hAnsiTheme="minorHAnsi" w:cstheme="minorHAnsi"/>
        </w:rPr>
        <w:t>tres</w:t>
      </w:r>
      <w:r w:rsidR="00E2370C" w:rsidRPr="00F238B0">
        <w:rPr>
          <w:rFonts w:asciiTheme="minorHAnsi" w:hAnsiTheme="minorHAnsi" w:cstheme="minorHAnsi"/>
        </w:rPr>
        <w:t xml:space="preserve"> </w:t>
      </w:r>
      <w:r w:rsidRPr="00F238B0">
        <w:rPr>
          <w:rFonts w:asciiTheme="minorHAnsi" w:hAnsiTheme="minorHAnsi" w:cstheme="minorHAnsi"/>
        </w:rPr>
        <w:t xml:space="preserve">correspondiente a la sesión ordinaria celebrada virtualmente por la Comisión de Descripción de la Dirección General del Archivo Nacional, a las </w:t>
      </w:r>
      <w:r w:rsidR="0082224F" w:rsidRPr="00F238B0">
        <w:rPr>
          <w:rFonts w:asciiTheme="minorHAnsi" w:hAnsiTheme="minorHAnsi" w:cstheme="minorHAnsi"/>
        </w:rPr>
        <w:t>ocho</w:t>
      </w:r>
      <w:r w:rsidR="00160273" w:rsidRPr="00F238B0">
        <w:rPr>
          <w:rFonts w:asciiTheme="minorHAnsi" w:hAnsiTheme="minorHAnsi" w:cstheme="minorHAnsi"/>
        </w:rPr>
        <w:t xml:space="preserve"> y </w:t>
      </w:r>
      <w:r w:rsidR="002D1607" w:rsidRPr="00F238B0">
        <w:rPr>
          <w:rFonts w:asciiTheme="minorHAnsi" w:hAnsiTheme="minorHAnsi" w:cstheme="minorHAnsi"/>
        </w:rPr>
        <w:t xml:space="preserve">treinta y </w:t>
      </w:r>
      <w:r w:rsidR="008356CF" w:rsidRPr="00F238B0">
        <w:rPr>
          <w:rFonts w:asciiTheme="minorHAnsi" w:hAnsiTheme="minorHAnsi" w:cstheme="minorHAnsi"/>
        </w:rPr>
        <w:t>un</w:t>
      </w:r>
      <w:r w:rsidR="003818E0" w:rsidRPr="00F238B0">
        <w:rPr>
          <w:rFonts w:asciiTheme="minorHAnsi" w:hAnsiTheme="minorHAnsi" w:cstheme="minorHAnsi"/>
        </w:rPr>
        <w:t xml:space="preserve"> </w:t>
      </w:r>
      <w:r w:rsidRPr="00F238B0">
        <w:rPr>
          <w:rFonts w:asciiTheme="minorHAnsi" w:hAnsiTheme="minorHAnsi" w:cstheme="minorHAnsi"/>
        </w:rPr>
        <w:t xml:space="preserve">minutos del día </w:t>
      </w:r>
      <w:r w:rsidR="00806E6D">
        <w:rPr>
          <w:rFonts w:asciiTheme="minorHAnsi" w:hAnsiTheme="minorHAnsi" w:cstheme="minorHAnsi"/>
        </w:rPr>
        <w:t xml:space="preserve">catorce de junio </w:t>
      </w:r>
      <w:r w:rsidR="00E2370C" w:rsidRPr="00F238B0">
        <w:rPr>
          <w:rFonts w:asciiTheme="minorHAnsi" w:hAnsiTheme="minorHAnsi" w:cstheme="minorHAnsi"/>
        </w:rPr>
        <w:t xml:space="preserve">de dos mil </w:t>
      </w:r>
      <w:r w:rsidR="00E540C9" w:rsidRPr="00F238B0">
        <w:rPr>
          <w:rFonts w:asciiTheme="minorHAnsi" w:hAnsiTheme="minorHAnsi" w:cstheme="minorHAnsi"/>
        </w:rPr>
        <w:t>veintidós,</w:t>
      </w:r>
      <w:r w:rsidRPr="00F238B0">
        <w:rPr>
          <w:rFonts w:asciiTheme="minorHAnsi" w:hAnsiTheme="minorHAnsi" w:cstheme="minorHAnsi"/>
        </w:rPr>
        <w:t xml:space="preserve"> </w:t>
      </w:r>
      <w:r w:rsidR="002B731E">
        <w:rPr>
          <w:rFonts w:asciiTheme="minorHAnsi" w:hAnsiTheme="minorHAnsi" w:cstheme="minorHAnsi"/>
        </w:rPr>
        <w:t xml:space="preserve">todas las personas miembros presentes desde su lugar de trabajo, </w:t>
      </w:r>
      <w:r w:rsidRPr="00F238B0">
        <w:rPr>
          <w:rFonts w:asciiTheme="minorHAnsi" w:hAnsiTheme="minorHAnsi" w:cstheme="minorHAnsi"/>
        </w:rPr>
        <w:t>presidida por</w:t>
      </w:r>
      <w:bookmarkStart w:id="0" w:name="_Hlk72503376"/>
      <w:r w:rsidR="007230A7">
        <w:rPr>
          <w:rFonts w:asciiTheme="minorHAnsi" w:hAnsiTheme="minorHAnsi" w:cstheme="minorHAnsi"/>
        </w:rPr>
        <w:t xml:space="preserve"> Javier Gómez Jiménez</w:t>
      </w:r>
      <w:r w:rsidR="003818E0" w:rsidRPr="00F238B0">
        <w:rPr>
          <w:rFonts w:asciiTheme="minorHAnsi" w:hAnsiTheme="minorHAnsi" w:cstheme="minorHAnsi"/>
        </w:rPr>
        <w:t xml:space="preserve">, jefe del Departamento Archivo Histórico </w:t>
      </w:r>
      <w:r w:rsidR="00D75DC7" w:rsidRPr="00F238B0">
        <w:rPr>
          <w:rFonts w:asciiTheme="minorHAnsi" w:hAnsiTheme="minorHAnsi" w:cstheme="minorHAnsi"/>
        </w:rPr>
        <w:t xml:space="preserve">y presidente </w:t>
      </w:r>
      <w:r w:rsidR="002B731E">
        <w:rPr>
          <w:rFonts w:asciiTheme="minorHAnsi" w:hAnsiTheme="minorHAnsi" w:cstheme="minorHAnsi"/>
        </w:rPr>
        <w:t>de esta Comisión de Descripción</w:t>
      </w:r>
      <w:r w:rsidR="00D75DC7" w:rsidRPr="00F238B0">
        <w:rPr>
          <w:rFonts w:asciiTheme="minorHAnsi" w:hAnsiTheme="minorHAnsi" w:cstheme="minorHAnsi"/>
        </w:rPr>
        <w:t>. C</w:t>
      </w:r>
      <w:r w:rsidR="00A57355" w:rsidRPr="00F238B0">
        <w:rPr>
          <w:rFonts w:asciiTheme="minorHAnsi" w:hAnsiTheme="minorHAnsi" w:cstheme="minorHAnsi"/>
        </w:rPr>
        <w:t>on la asistencia de la</w:t>
      </w:r>
      <w:r w:rsidR="003818E0" w:rsidRPr="00F238B0">
        <w:rPr>
          <w:rFonts w:asciiTheme="minorHAnsi" w:hAnsiTheme="minorHAnsi" w:cstheme="minorHAnsi"/>
        </w:rPr>
        <w:t>s siguientes</w:t>
      </w:r>
      <w:r w:rsidR="00A57355" w:rsidRPr="00F238B0">
        <w:rPr>
          <w:rFonts w:asciiTheme="minorHAnsi" w:hAnsiTheme="minorHAnsi" w:cstheme="minorHAnsi"/>
        </w:rPr>
        <w:t xml:space="preserve"> personas</w:t>
      </w:r>
      <w:r w:rsidR="003818E0" w:rsidRPr="00F238B0">
        <w:rPr>
          <w:rFonts w:asciiTheme="minorHAnsi" w:hAnsiTheme="minorHAnsi" w:cstheme="minorHAnsi"/>
        </w:rPr>
        <w:t xml:space="preserve"> miembros:</w:t>
      </w:r>
      <w:r w:rsidR="007230A7" w:rsidRPr="007230A7">
        <w:rPr>
          <w:rFonts w:asciiTheme="minorHAnsi" w:hAnsiTheme="minorHAnsi" w:cstheme="minorHAnsi"/>
        </w:rPr>
        <w:t xml:space="preserve"> </w:t>
      </w:r>
      <w:r w:rsidR="007230A7" w:rsidRPr="00F238B0">
        <w:rPr>
          <w:rFonts w:asciiTheme="minorHAnsi" w:hAnsiTheme="minorHAnsi" w:cstheme="minorHAnsi"/>
        </w:rPr>
        <w:t>Rosibel Barboza Quirós</w:t>
      </w:r>
      <w:r w:rsidR="007230A7">
        <w:rPr>
          <w:rFonts w:asciiTheme="minorHAnsi" w:hAnsiTheme="minorHAnsi" w:cstheme="minorHAnsi"/>
        </w:rPr>
        <w:t>, coordinadora de la Unidad de Organización</w:t>
      </w:r>
      <w:r w:rsidR="007230A7" w:rsidRPr="00F238B0">
        <w:rPr>
          <w:rFonts w:asciiTheme="minorHAnsi" w:hAnsiTheme="minorHAnsi" w:cstheme="minorHAnsi"/>
        </w:rPr>
        <w:t xml:space="preserve"> y Control de Documentos</w:t>
      </w:r>
      <w:r w:rsidR="007230A7">
        <w:rPr>
          <w:rFonts w:asciiTheme="minorHAnsi" w:hAnsiTheme="minorHAnsi" w:cstheme="minorHAnsi"/>
        </w:rPr>
        <w:t xml:space="preserve">; </w:t>
      </w:r>
      <w:r w:rsidR="007230A7" w:rsidRPr="00F238B0">
        <w:rPr>
          <w:rFonts w:asciiTheme="minorHAnsi" w:hAnsiTheme="minorHAnsi" w:cstheme="minorHAnsi"/>
        </w:rPr>
        <w:t>Evelyn Aguilar Sandí, coordinadora de la Unidad de Gestión y Control de Documentos</w:t>
      </w:r>
      <w:r w:rsidR="009B775B" w:rsidRPr="00F238B0">
        <w:rPr>
          <w:rFonts w:asciiTheme="minorHAnsi" w:hAnsiTheme="minorHAnsi" w:cstheme="minorHAnsi"/>
        </w:rPr>
        <w:t>;</w:t>
      </w:r>
      <w:r w:rsidR="009B2035" w:rsidRPr="00F238B0">
        <w:rPr>
          <w:rFonts w:asciiTheme="minorHAnsi" w:hAnsiTheme="minorHAnsi" w:cstheme="minorHAnsi"/>
        </w:rPr>
        <w:t xml:space="preserve"> </w:t>
      </w:r>
      <w:bookmarkEnd w:id="0"/>
      <w:r w:rsidR="008356CF" w:rsidRPr="00F238B0">
        <w:rPr>
          <w:rFonts w:asciiTheme="minorHAnsi" w:hAnsiTheme="minorHAnsi" w:cstheme="minorHAnsi"/>
        </w:rPr>
        <w:t>Ivannia Valverde Guevara, jefe Departamento Servicios Archivísticos Externos</w:t>
      </w:r>
      <w:r w:rsidR="00E540C9" w:rsidRPr="00F238B0">
        <w:rPr>
          <w:rFonts w:asciiTheme="minorHAnsi" w:hAnsiTheme="minorHAnsi" w:cstheme="minorHAnsi"/>
        </w:rPr>
        <w:t>;</w:t>
      </w:r>
      <w:r w:rsidR="00604A79" w:rsidRPr="00F238B0">
        <w:rPr>
          <w:rFonts w:asciiTheme="minorHAnsi" w:hAnsiTheme="minorHAnsi" w:cstheme="minorHAnsi"/>
        </w:rPr>
        <w:t xml:space="preserve"> </w:t>
      </w:r>
      <w:r w:rsidR="003818E0" w:rsidRPr="00F238B0">
        <w:rPr>
          <w:rFonts w:asciiTheme="minorHAnsi" w:hAnsiTheme="minorHAnsi" w:cstheme="minorHAnsi"/>
        </w:rPr>
        <w:t xml:space="preserve">Sofía Irola Rojas, </w:t>
      </w:r>
      <w:r w:rsidR="006F5889" w:rsidRPr="00F238B0">
        <w:rPr>
          <w:rFonts w:asciiTheme="minorHAnsi" w:hAnsiTheme="minorHAnsi" w:cstheme="minorHAnsi"/>
        </w:rPr>
        <w:t>coordinadora de la Unidad de</w:t>
      </w:r>
      <w:r w:rsidR="003818E0" w:rsidRPr="00F238B0">
        <w:rPr>
          <w:rFonts w:asciiTheme="minorHAnsi" w:hAnsiTheme="minorHAnsi" w:cstheme="minorHAnsi"/>
        </w:rPr>
        <w:t xml:space="preserve"> Archivo Central</w:t>
      </w:r>
      <w:r w:rsidR="002B731E">
        <w:rPr>
          <w:rFonts w:asciiTheme="minorHAnsi" w:hAnsiTheme="minorHAnsi" w:cstheme="minorHAnsi"/>
          <w:color w:val="000000"/>
        </w:rPr>
        <w:t>. -----------------------------------------------</w:t>
      </w:r>
    </w:p>
    <w:p w14:paraId="029651FE" w14:textId="791D007E" w:rsidR="002B731E" w:rsidRDefault="002B731E" w:rsidP="00E33932">
      <w:pPr>
        <w:spacing w:after="0" w:line="460" w:lineRule="exact"/>
        <w:jc w:val="both"/>
        <w:rPr>
          <w:rFonts w:asciiTheme="minorHAnsi" w:hAnsiTheme="minorHAnsi" w:cstheme="minorHAnsi"/>
          <w:highlight w:val="yellow"/>
        </w:rPr>
      </w:pPr>
      <w:r w:rsidRPr="002B731E">
        <w:rPr>
          <w:rFonts w:asciiTheme="minorHAnsi" w:hAnsiTheme="minorHAnsi" w:cstheme="minorHAnsi"/>
        </w:rPr>
        <w:t xml:space="preserve">Ausente con justificación: </w:t>
      </w:r>
      <w:r w:rsidR="001D2CFA" w:rsidRPr="00F238B0">
        <w:rPr>
          <w:rFonts w:asciiTheme="minorHAnsi" w:hAnsiTheme="minorHAnsi" w:cstheme="minorHAnsi"/>
        </w:rPr>
        <w:t>Ana Lucía Jiménez Monge, jefe del</w:t>
      </w:r>
      <w:r w:rsidR="001D2CFA">
        <w:rPr>
          <w:rFonts w:asciiTheme="minorHAnsi" w:hAnsiTheme="minorHAnsi" w:cstheme="minorHAnsi"/>
        </w:rPr>
        <w:t xml:space="preserve"> Departamento Archivo Notarial</w:t>
      </w:r>
      <w:r w:rsidR="001509FB">
        <w:rPr>
          <w:rFonts w:asciiTheme="minorHAnsi" w:hAnsiTheme="minorHAnsi" w:cstheme="minorHAnsi"/>
        </w:rPr>
        <w:t>;</w:t>
      </w:r>
      <w:r w:rsidR="001D2CFA">
        <w:rPr>
          <w:rFonts w:asciiTheme="minorHAnsi" w:hAnsiTheme="minorHAnsi" w:cstheme="minorHAnsi"/>
        </w:rPr>
        <w:t xml:space="preserve"> </w:t>
      </w:r>
      <w:r w:rsidR="001D2CFA" w:rsidRPr="00F238B0">
        <w:rPr>
          <w:rFonts w:asciiTheme="minorHAnsi" w:hAnsiTheme="minorHAnsi" w:cstheme="minorHAnsi"/>
        </w:rPr>
        <w:t>Natalia Cantillano Mora, coordinadora de la Unidad Servicios Técnicos Archivísticos</w:t>
      </w:r>
      <w:r w:rsidR="001509FB">
        <w:rPr>
          <w:rFonts w:asciiTheme="minorHAnsi" w:hAnsiTheme="minorHAnsi" w:cstheme="minorHAnsi"/>
        </w:rPr>
        <w:t>;</w:t>
      </w:r>
      <w:r w:rsidR="001D2CFA" w:rsidRPr="002B731E">
        <w:rPr>
          <w:rFonts w:asciiTheme="minorHAnsi" w:hAnsiTheme="minorHAnsi" w:cstheme="minorHAnsi"/>
        </w:rPr>
        <w:t xml:space="preserve"> </w:t>
      </w:r>
      <w:r w:rsidRPr="002B731E">
        <w:rPr>
          <w:rFonts w:asciiTheme="minorHAnsi" w:hAnsiTheme="minorHAnsi" w:cstheme="minorHAnsi"/>
        </w:rPr>
        <w:t>Denise Calvo López, coordinadora de la Unidad Archivo Intermedio; Adolfo Barquero Picado, jefe del Departamento Tecnologías de la Información. -------------------------------</w:t>
      </w:r>
      <w:r w:rsidR="001D2CFA">
        <w:rPr>
          <w:rFonts w:asciiTheme="minorHAnsi" w:hAnsiTheme="minorHAnsi" w:cstheme="minorHAnsi"/>
        </w:rPr>
        <w:t>----------------------------------------------------------------</w:t>
      </w:r>
      <w:r w:rsidRPr="002B731E">
        <w:rPr>
          <w:rFonts w:asciiTheme="minorHAnsi" w:hAnsiTheme="minorHAnsi" w:cstheme="minorHAnsi"/>
        </w:rPr>
        <w:t>--------------------------------</w:t>
      </w:r>
    </w:p>
    <w:p w14:paraId="28B1517D" w14:textId="77777777"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CAPITULO I. LECTURA Y APROBACIÓN DEL ORDEN DEL DÍA.</w:t>
      </w:r>
      <w:r w:rsidRPr="00F238B0">
        <w:rPr>
          <w:rFonts w:asciiTheme="minorHAnsi" w:hAnsiTheme="minorHAnsi" w:cstheme="minorHAnsi"/>
        </w:rPr>
        <w:t>-----------------------------------------------------------------</w:t>
      </w:r>
    </w:p>
    <w:p w14:paraId="3C8BF994" w14:textId="6BE5BE10"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ARTÍCULO 1.</w:t>
      </w:r>
      <w:r w:rsidRPr="00F238B0">
        <w:rPr>
          <w:rFonts w:asciiTheme="minorHAnsi" w:hAnsiTheme="minorHAnsi" w:cstheme="minorHAnsi"/>
        </w:rPr>
        <w:t xml:space="preserve"> Revisión y aprobación del orden del día de la sesión </w:t>
      </w:r>
      <w:r w:rsidR="0010303D" w:rsidRPr="00F238B0">
        <w:rPr>
          <w:rFonts w:asciiTheme="minorHAnsi" w:hAnsiTheme="minorHAnsi" w:cstheme="minorHAnsi"/>
          <w:bCs/>
        </w:rPr>
        <w:t>0</w:t>
      </w:r>
      <w:r w:rsidR="00C5586F">
        <w:rPr>
          <w:rFonts w:asciiTheme="minorHAnsi" w:hAnsiTheme="minorHAnsi" w:cstheme="minorHAnsi"/>
          <w:bCs/>
        </w:rPr>
        <w:t>3</w:t>
      </w:r>
      <w:r w:rsidR="0010303D" w:rsidRPr="00F238B0">
        <w:rPr>
          <w:rFonts w:asciiTheme="minorHAnsi" w:hAnsiTheme="minorHAnsi" w:cstheme="minorHAnsi"/>
          <w:bCs/>
        </w:rPr>
        <w:t>-</w:t>
      </w:r>
      <w:r w:rsidRPr="00F238B0">
        <w:rPr>
          <w:rFonts w:asciiTheme="minorHAnsi" w:hAnsiTheme="minorHAnsi" w:cstheme="minorHAnsi"/>
          <w:bCs/>
        </w:rPr>
        <w:t>202</w:t>
      </w:r>
      <w:r w:rsidR="0010303D" w:rsidRPr="00F238B0">
        <w:rPr>
          <w:rFonts w:asciiTheme="minorHAnsi" w:hAnsiTheme="minorHAnsi" w:cstheme="minorHAnsi"/>
          <w:bCs/>
        </w:rPr>
        <w:t>2</w:t>
      </w:r>
      <w:r w:rsidRPr="00F238B0">
        <w:rPr>
          <w:rFonts w:asciiTheme="minorHAnsi" w:hAnsiTheme="minorHAnsi" w:cstheme="minorHAnsi"/>
          <w:bCs/>
        </w:rPr>
        <w:t>. --</w:t>
      </w:r>
      <w:r w:rsidRPr="00F238B0">
        <w:rPr>
          <w:rFonts w:asciiTheme="minorHAnsi" w:hAnsiTheme="minorHAnsi" w:cstheme="minorHAnsi"/>
        </w:rPr>
        <w:t>--------------------------------------------</w:t>
      </w:r>
    </w:p>
    <w:p w14:paraId="421CD23C" w14:textId="622CD341" w:rsidR="003804D4" w:rsidRPr="00F238B0" w:rsidRDefault="003804D4"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ACUERDO 1. </w:t>
      </w:r>
      <w:r w:rsidR="00AC5EB8" w:rsidRPr="00F238B0">
        <w:rPr>
          <w:rFonts w:asciiTheme="minorHAnsi" w:hAnsiTheme="minorHAnsi" w:cstheme="minorHAnsi"/>
          <w:bCs/>
        </w:rPr>
        <w:t>Aprobar</w:t>
      </w:r>
      <w:r w:rsidR="00390BB8" w:rsidRPr="00F238B0">
        <w:rPr>
          <w:rFonts w:asciiTheme="minorHAnsi" w:hAnsiTheme="minorHAnsi" w:cstheme="minorHAnsi"/>
          <w:bCs/>
        </w:rPr>
        <w:t xml:space="preserve"> </w:t>
      </w:r>
      <w:r w:rsidR="00D23E48" w:rsidRPr="00F238B0">
        <w:rPr>
          <w:rFonts w:asciiTheme="minorHAnsi" w:hAnsiTheme="minorHAnsi" w:cstheme="minorHAnsi"/>
        </w:rPr>
        <w:t>el orden del día</w:t>
      </w:r>
      <w:r w:rsidRPr="00F238B0">
        <w:rPr>
          <w:rFonts w:asciiTheme="minorHAnsi" w:hAnsiTheme="minorHAnsi" w:cstheme="minorHAnsi"/>
        </w:rPr>
        <w:t xml:space="preserve"> </w:t>
      </w:r>
      <w:r w:rsidR="00C46AE6" w:rsidRPr="00F238B0">
        <w:rPr>
          <w:rFonts w:asciiTheme="minorHAnsi" w:hAnsiTheme="minorHAnsi" w:cstheme="minorHAnsi"/>
          <w:bCs/>
        </w:rPr>
        <w:t>0</w:t>
      </w:r>
      <w:r w:rsidR="00C5586F">
        <w:rPr>
          <w:rFonts w:asciiTheme="minorHAnsi" w:hAnsiTheme="minorHAnsi" w:cstheme="minorHAnsi"/>
          <w:bCs/>
        </w:rPr>
        <w:t>3</w:t>
      </w:r>
      <w:r w:rsidRPr="00F238B0">
        <w:rPr>
          <w:rFonts w:asciiTheme="minorHAnsi" w:hAnsiTheme="minorHAnsi" w:cstheme="minorHAnsi"/>
          <w:bCs/>
        </w:rPr>
        <w:t>-202</w:t>
      </w:r>
      <w:r w:rsidR="00C46AE6" w:rsidRPr="00F238B0">
        <w:rPr>
          <w:rFonts w:asciiTheme="minorHAnsi" w:hAnsiTheme="minorHAnsi" w:cstheme="minorHAnsi"/>
          <w:bCs/>
        </w:rPr>
        <w:t>2</w:t>
      </w:r>
      <w:r w:rsidRPr="00F238B0">
        <w:rPr>
          <w:rFonts w:asciiTheme="minorHAnsi" w:hAnsiTheme="minorHAnsi" w:cstheme="minorHAnsi"/>
        </w:rPr>
        <w:t xml:space="preserve"> propuesto para esta sesión </w:t>
      </w:r>
      <w:r w:rsidR="009B19B5" w:rsidRPr="00F238B0">
        <w:rPr>
          <w:rFonts w:asciiTheme="minorHAnsi" w:hAnsiTheme="minorHAnsi" w:cstheme="minorHAnsi"/>
          <w:bCs/>
        </w:rPr>
        <w:t>sin</w:t>
      </w:r>
      <w:r w:rsidRPr="00F238B0">
        <w:rPr>
          <w:rFonts w:asciiTheme="minorHAnsi" w:hAnsiTheme="minorHAnsi" w:cstheme="minorHAnsi"/>
        </w:rPr>
        <w:t xml:space="preserve"> modificaciones</w:t>
      </w:r>
      <w:r w:rsidR="00026351" w:rsidRPr="00F238B0">
        <w:rPr>
          <w:rFonts w:asciiTheme="minorHAnsi" w:hAnsiTheme="minorHAnsi" w:cstheme="minorHAnsi"/>
        </w:rPr>
        <w:t xml:space="preserve">. </w:t>
      </w:r>
      <w:r w:rsidRPr="00F238B0">
        <w:rPr>
          <w:rFonts w:asciiTheme="minorHAnsi" w:hAnsiTheme="minorHAnsi" w:cstheme="minorHAnsi"/>
          <w:b/>
          <w:bCs/>
        </w:rPr>
        <w:t>ACUERDO FIRME.</w:t>
      </w:r>
      <w:r w:rsidR="003D6111" w:rsidRPr="00F238B0">
        <w:rPr>
          <w:rFonts w:asciiTheme="minorHAnsi" w:hAnsiTheme="minorHAnsi" w:cstheme="minorHAnsi"/>
          <w:b/>
          <w:bCs/>
        </w:rPr>
        <w:t xml:space="preserve"> </w:t>
      </w:r>
      <w:r w:rsidRPr="00F238B0">
        <w:rPr>
          <w:rFonts w:asciiTheme="minorHAnsi" w:hAnsiTheme="minorHAnsi" w:cstheme="minorHAnsi"/>
        </w:rPr>
        <w:t>---</w:t>
      </w:r>
      <w:r w:rsidR="00E92909" w:rsidRPr="00F238B0">
        <w:rPr>
          <w:rFonts w:asciiTheme="minorHAnsi" w:hAnsiTheme="minorHAnsi" w:cstheme="minorHAnsi"/>
        </w:rPr>
        <w:t>------------------------------------</w:t>
      </w:r>
      <w:r w:rsidR="003D6111" w:rsidRPr="00F238B0">
        <w:rPr>
          <w:rFonts w:asciiTheme="minorHAnsi" w:hAnsiTheme="minorHAnsi" w:cstheme="minorHAnsi"/>
        </w:rPr>
        <w:t>------------------------------------------------------------------------------------------------</w:t>
      </w:r>
    </w:p>
    <w:p w14:paraId="70F50972" w14:textId="77777777" w:rsidR="001833B0" w:rsidRPr="00F238B0" w:rsidRDefault="001833B0"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CAPITULO II. LECTURA Y APROBACIÓN DEL ACTA DE LA SESIÓN ANTERIOR. </w:t>
      </w:r>
      <w:r w:rsidRPr="00F238B0">
        <w:rPr>
          <w:rFonts w:asciiTheme="minorHAnsi" w:hAnsiTheme="minorHAnsi" w:cstheme="minorHAnsi"/>
          <w:bCs/>
        </w:rPr>
        <w:t>--------------------------------------------</w:t>
      </w:r>
    </w:p>
    <w:p w14:paraId="05CA3B4E" w14:textId="4BC2D19E" w:rsidR="009976DB" w:rsidRPr="00F238B0" w:rsidRDefault="00C406CE" w:rsidP="00E33932">
      <w:pPr>
        <w:spacing w:after="0" w:line="460" w:lineRule="exact"/>
        <w:jc w:val="both"/>
        <w:rPr>
          <w:rFonts w:asciiTheme="minorHAnsi" w:hAnsiTheme="minorHAnsi" w:cstheme="minorHAnsi"/>
          <w:bCs/>
        </w:rPr>
      </w:pPr>
      <w:r w:rsidRPr="00F238B0">
        <w:rPr>
          <w:rFonts w:asciiTheme="minorHAnsi" w:hAnsiTheme="minorHAnsi" w:cstheme="minorHAnsi"/>
          <w:b/>
          <w:bCs/>
        </w:rPr>
        <w:t>ARTÍCULO 2</w:t>
      </w:r>
      <w:r w:rsidRPr="00F238B0">
        <w:rPr>
          <w:rFonts w:asciiTheme="minorHAnsi" w:hAnsiTheme="minorHAnsi" w:cstheme="minorHAnsi"/>
          <w:bCs/>
        </w:rPr>
        <w:t>. Lectura, revisión y aprobación</w:t>
      </w:r>
      <w:r w:rsidR="00C6197A" w:rsidRPr="00F238B0">
        <w:rPr>
          <w:rFonts w:asciiTheme="minorHAnsi" w:hAnsiTheme="minorHAnsi" w:cstheme="minorHAnsi"/>
          <w:bCs/>
        </w:rPr>
        <w:t xml:space="preserve"> del</w:t>
      </w:r>
      <w:r w:rsidRPr="00F238B0">
        <w:rPr>
          <w:rFonts w:asciiTheme="minorHAnsi" w:hAnsiTheme="minorHAnsi" w:cstheme="minorHAnsi"/>
          <w:bCs/>
        </w:rPr>
        <w:t xml:space="preserve"> acta 0</w:t>
      </w:r>
      <w:r w:rsidR="00C5586F">
        <w:rPr>
          <w:rFonts w:asciiTheme="minorHAnsi" w:hAnsiTheme="minorHAnsi" w:cstheme="minorHAnsi"/>
          <w:bCs/>
        </w:rPr>
        <w:t>2</w:t>
      </w:r>
      <w:r w:rsidR="00C46AE6" w:rsidRPr="00F238B0">
        <w:rPr>
          <w:rFonts w:asciiTheme="minorHAnsi" w:hAnsiTheme="minorHAnsi" w:cstheme="minorHAnsi"/>
          <w:bCs/>
        </w:rPr>
        <w:t>-2022</w:t>
      </w:r>
      <w:r w:rsidRPr="00F238B0">
        <w:rPr>
          <w:rFonts w:asciiTheme="minorHAnsi" w:hAnsiTheme="minorHAnsi" w:cstheme="minorHAnsi"/>
          <w:bCs/>
        </w:rPr>
        <w:t xml:space="preserve"> </w:t>
      </w:r>
      <w:r w:rsidR="00B54B1C" w:rsidRPr="00F238B0">
        <w:rPr>
          <w:rFonts w:asciiTheme="minorHAnsi" w:hAnsiTheme="minorHAnsi" w:cstheme="minorHAnsi"/>
          <w:bCs/>
        </w:rPr>
        <w:t xml:space="preserve">del día </w:t>
      </w:r>
      <w:r w:rsidR="0010303D" w:rsidRPr="00F238B0">
        <w:rPr>
          <w:rFonts w:asciiTheme="minorHAnsi" w:hAnsiTheme="minorHAnsi" w:cstheme="minorHAnsi"/>
        </w:rPr>
        <w:t>ocho</w:t>
      </w:r>
      <w:r w:rsidR="00F30EB8" w:rsidRPr="00F238B0">
        <w:rPr>
          <w:rFonts w:asciiTheme="minorHAnsi" w:hAnsiTheme="minorHAnsi" w:cstheme="minorHAnsi"/>
        </w:rPr>
        <w:t xml:space="preserve"> de </w:t>
      </w:r>
      <w:r w:rsidR="0010303D" w:rsidRPr="00F238B0">
        <w:rPr>
          <w:rFonts w:asciiTheme="minorHAnsi" w:hAnsiTheme="minorHAnsi" w:cstheme="minorHAnsi"/>
        </w:rPr>
        <w:t>febrero</w:t>
      </w:r>
      <w:r w:rsidR="00F30EB8" w:rsidRPr="00F238B0">
        <w:rPr>
          <w:rFonts w:asciiTheme="minorHAnsi" w:hAnsiTheme="minorHAnsi" w:cstheme="minorHAnsi"/>
        </w:rPr>
        <w:t xml:space="preserve"> del </w:t>
      </w:r>
      <w:r w:rsidR="008F7108" w:rsidRPr="00F238B0">
        <w:rPr>
          <w:rFonts w:asciiTheme="minorHAnsi" w:hAnsiTheme="minorHAnsi" w:cstheme="minorHAnsi"/>
        </w:rPr>
        <w:t xml:space="preserve">año </w:t>
      </w:r>
      <w:r w:rsidR="00F30EB8" w:rsidRPr="00F238B0">
        <w:rPr>
          <w:rFonts w:asciiTheme="minorHAnsi" w:hAnsiTheme="minorHAnsi" w:cstheme="minorHAnsi"/>
        </w:rPr>
        <w:t>dos mil veint</w:t>
      </w:r>
      <w:r w:rsidR="00345656" w:rsidRPr="00F238B0">
        <w:rPr>
          <w:rFonts w:asciiTheme="minorHAnsi" w:hAnsiTheme="minorHAnsi" w:cstheme="minorHAnsi"/>
        </w:rPr>
        <w:t>i</w:t>
      </w:r>
      <w:r w:rsidR="0010303D" w:rsidRPr="00F238B0">
        <w:rPr>
          <w:rFonts w:asciiTheme="minorHAnsi" w:hAnsiTheme="minorHAnsi" w:cstheme="minorHAnsi"/>
        </w:rPr>
        <w:t>dós</w:t>
      </w:r>
      <w:r w:rsidRPr="00F238B0">
        <w:rPr>
          <w:rFonts w:asciiTheme="minorHAnsi" w:hAnsiTheme="minorHAnsi" w:cstheme="minorHAnsi"/>
          <w:bCs/>
        </w:rPr>
        <w:t>.</w:t>
      </w:r>
      <w:r w:rsidR="009B6F6B" w:rsidRPr="00F238B0">
        <w:rPr>
          <w:rFonts w:asciiTheme="minorHAnsi" w:hAnsiTheme="minorHAnsi" w:cstheme="minorHAnsi"/>
          <w:bCs/>
        </w:rPr>
        <w:t>-</w:t>
      </w:r>
    </w:p>
    <w:p w14:paraId="24EAE7BC" w14:textId="52BAF58A" w:rsidR="009A43D2" w:rsidRPr="00F238B0" w:rsidRDefault="009A43D2" w:rsidP="00E33932">
      <w:pPr>
        <w:spacing w:after="0" w:line="460" w:lineRule="exact"/>
        <w:jc w:val="both"/>
        <w:rPr>
          <w:rFonts w:asciiTheme="minorHAnsi" w:hAnsiTheme="minorHAnsi" w:cstheme="minorHAnsi"/>
        </w:rPr>
      </w:pPr>
      <w:r w:rsidRPr="00F238B0">
        <w:rPr>
          <w:rFonts w:asciiTheme="minorHAnsi" w:hAnsiTheme="minorHAnsi" w:cstheme="minorHAnsi"/>
          <w:b/>
          <w:bCs/>
        </w:rPr>
        <w:t xml:space="preserve">ACUERDO 2. </w:t>
      </w:r>
      <w:r w:rsidR="00AC5EB8" w:rsidRPr="00F238B0">
        <w:rPr>
          <w:rFonts w:asciiTheme="minorHAnsi" w:hAnsiTheme="minorHAnsi" w:cstheme="minorHAnsi"/>
          <w:bCs/>
        </w:rPr>
        <w:t>A</w:t>
      </w:r>
      <w:r w:rsidR="00390BB8" w:rsidRPr="00F238B0">
        <w:rPr>
          <w:rFonts w:asciiTheme="minorHAnsi" w:hAnsiTheme="minorHAnsi" w:cstheme="minorHAnsi"/>
          <w:bCs/>
        </w:rPr>
        <w:t xml:space="preserve">probar </w:t>
      </w:r>
      <w:r w:rsidR="002C69DE" w:rsidRPr="00F238B0">
        <w:rPr>
          <w:rFonts w:asciiTheme="minorHAnsi" w:hAnsiTheme="minorHAnsi" w:cstheme="minorHAnsi"/>
        </w:rPr>
        <w:t>con</w:t>
      </w:r>
      <w:r w:rsidRPr="00F238B0">
        <w:rPr>
          <w:rFonts w:asciiTheme="minorHAnsi" w:hAnsiTheme="minorHAnsi" w:cstheme="minorHAnsi"/>
        </w:rPr>
        <w:t xml:space="preserve"> correcciones el acta </w:t>
      </w:r>
      <w:r w:rsidR="00152701" w:rsidRPr="00F238B0">
        <w:rPr>
          <w:rFonts w:asciiTheme="minorHAnsi" w:hAnsiTheme="minorHAnsi" w:cstheme="minorHAnsi"/>
          <w:bCs/>
        </w:rPr>
        <w:t>02</w:t>
      </w:r>
      <w:r w:rsidRPr="00F238B0">
        <w:rPr>
          <w:rFonts w:asciiTheme="minorHAnsi" w:hAnsiTheme="minorHAnsi" w:cstheme="minorHAnsi"/>
          <w:bCs/>
        </w:rPr>
        <w:t>-202</w:t>
      </w:r>
      <w:r w:rsidR="0010303D" w:rsidRPr="00F238B0">
        <w:rPr>
          <w:rFonts w:asciiTheme="minorHAnsi" w:hAnsiTheme="minorHAnsi" w:cstheme="minorHAnsi"/>
          <w:bCs/>
        </w:rPr>
        <w:t>2</w:t>
      </w:r>
      <w:r w:rsidRPr="00F238B0">
        <w:rPr>
          <w:rFonts w:asciiTheme="minorHAnsi" w:hAnsiTheme="minorHAnsi" w:cstheme="minorHAnsi"/>
          <w:bCs/>
        </w:rPr>
        <w:t xml:space="preserve"> </w:t>
      </w:r>
      <w:r w:rsidRPr="00F238B0">
        <w:rPr>
          <w:rFonts w:asciiTheme="minorHAnsi" w:hAnsiTheme="minorHAnsi" w:cstheme="minorHAnsi"/>
        </w:rPr>
        <w:t xml:space="preserve">del día </w:t>
      </w:r>
      <w:r w:rsidR="00C46AE6" w:rsidRPr="00F238B0">
        <w:rPr>
          <w:rFonts w:asciiTheme="minorHAnsi" w:hAnsiTheme="minorHAnsi" w:cstheme="minorHAnsi"/>
        </w:rPr>
        <w:t>ocho de febrero de dos mil veintidós</w:t>
      </w:r>
      <w:r w:rsidRPr="00F238B0">
        <w:rPr>
          <w:rFonts w:asciiTheme="minorHAnsi" w:hAnsiTheme="minorHAnsi" w:cstheme="minorHAnsi"/>
        </w:rPr>
        <w:t xml:space="preserve">. </w:t>
      </w:r>
      <w:r w:rsidR="00ED2C85" w:rsidRPr="00F238B0">
        <w:rPr>
          <w:rFonts w:asciiTheme="minorHAnsi" w:hAnsiTheme="minorHAnsi" w:cstheme="minorHAnsi"/>
          <w:b/>
          <w:bCs/>
        </w:rPr>
        <w:t>ACUERDO FIRME</w:t>
      </w:r>
      <w:r w:rsidR="00ED2C85" w:rsidRPr="00F238B0">
        <w:rPr>
          <w:rFonts w:asciiTheme="minorHAnsi" w:hAnsiTheme="minorHAnsi" w:cstheme="minorHAnsi"/>
        </w:rPr>
        <w:t>. -----------------------------------</w:t>
      </w:r>
      <w:r w:rsidR="0010303D" w:rsidRPr="00F238B0">
        <w:rPr>
          <w:rFonts w:asciiTheme="minorHAnsi" w:hAnsiTheme="minorHAnsi" w:cstheme="minorHAnsi"/>
        </w:rPr>
        <w:t>--------------</w:t>
      </w:r>
      <w:r w:rsidR="00ED2C85" w:rsidRPr="00F238B0">
        <w:rPr>
          <w:rFonts w:asciiTheme="minorHAnsi" w:hAnsiTheme="minorHAnsi" w:cstheme="minorHAnsi"/>
        </w:rPr>
        <w:t>--------------------------------------------------------------------------------------</w:t>
      </w:r>
    </w:p>
    <w:p w14:paraId="61D901E7" w14:textId="11C87F29" w:rsidR="006B4B30" w:rsidRPr="00F238B0" w:rsidRDefault="006B4B30" w:rsidP="00E33932">
      <w:pPr>
        <w:spacing w:after="0" w:line="460" w:lineRule="exact"/>
        <w:jc w:val="both"/>
        <w:rPr>
          <w:rFonts w:asciiTheme="minorHAnsi" w:eastAsia="Times New Roman" w:hAnsiTheme="minorHAnsi" w:cstheme="minorHAnsi"/>
          <w:bCs/>
          <w:color w:val="000000"/>
          <w:lang w:eastAsia="es-CR"/>
        </w:rPr>
      </w:pPr>
      <w:r w:rsidRPr="00F238B0">
        <w:rPr>
          <w:rFonts w:asciiTheme="minorHAnsi" w:eastAsia="Times New Roman" w:hAnsiTheme="minorHAnsi" w:cstheme="minorHAnsi"/>
          <w:b/>
          <w:bCs/>
          <w:color w:val="000000"/>
          <w:lang w:eastAsia="es-CR"/>
        </w:rPr>
        <w:t>CAPITULO III. RESOLUTIVOS.</w:t>
      </w:r>
      <w:r w:rsidR="0010303D" w:rsidRPr="00F238B0">
        <w:rPr>
          <w:rFonts w:asciiTheme="minorHAnsi" w:eastAsia="Times New Roman" w:hAnsiTheme="minorHAnsi" w:cstheme="minorHAnsi"/>
          <w:b/>
          <w:bCs/>
          <w:color w:val="000000"/>
          <w:lang w:eastAsia="es-CR"/>
        </w:rPr>
        <w:t xml:space="preserve"> </w:t>
      </w:r>
      <w:r w:rsidR="0010303D" w:rsidRPr="00F238B0">
        <w:rPr>
          <w:rFonts w:asciiTheme="minorHAnsi" w:eastAsia="Times New Roman" w:hAnsiTheme="minorHAnsi" w:cstheme="minorHAnsi"/>
          <w:bCs/>
          <w:color w:val="000000"/>
          <w:lang w:eastAsia="es-CR"/>
        </w:rPr>
        <w:t>----------------------------------------------------------------------------------------------------------</w:t>
      </w:r>
    </w:p>
    <w:p w14:paraId="3A9AABD3" w14:textId="01B4E5D3" w:rsidR="00152701" w:rsidRPr="00F238B0" w:rsidRDefault="00152701" w:rsidP="00E33932">
      <w:pPr>
        <w:pStyle w:val="Textoindependiente3"/>
        <w:spacing w:line="460" w:lineRule="exact"/>
        <w:rPr>
          <w:rFonts w:asciiTheme="minorHAnsi" w:hAnsiTheme="minorHAnsi" w:cstheme="minorHAnsi"/>
          <w:iCs/>
          <w:szCs w:val="22"/>
        </w:rPr>
      </w:pPr>
      <w:r w:rsidRPr="00F238B0">
        <w:rPr>
          <w:rFonts w:asciiTheme="minorHAnsi" w:hAnsiTheme="minorHAnsi" w:cstheme="minorHAnsi"/>
          <w:b/>
          <w:iCs/>
          <w:szCs w:val="22"/>
        </w:rPr>
        <w:t xml:space="preserve">ARTÍCULO 3. </w:t>
      </w:r>
      <w:r w:rsidRPr="00F238B0">
        <w:rPr>
          <w:rFonts w:asciiTheme="minorHAnsi" w:hAnsiTheme="minorHAnsi" w:cstheme="minorHAnsi"/>
          <w:iCs/>
          <w:szCs w:val="22"/>
        </w:rPr>
        <w:t>Lectura y revisión de oficio DGAN-DG-211-2021 del 03 de junio de 2022, conformación de la Comisión de Descripción. --------------------------------------------------------------------------------------------------------------</w:t>
      </w:r>
    </w:p>
    <w:p w14:paraId="48C778A6" w14:textId="1E14E251" w:rsidR="00152701" w:rsidRDefault="00152701" w:rsidP="00E33932">
      <w:pPr>
        <w:pStyle w:val="Textoindependiente3"/>
        <w:spacing w:line="460" w:lineRule="exact"/>
        <w:rPr>
          <w:rStyle w:val="normaltextrun"/>
          <w:rFonts w:asciiTheme="minorHAnsi" w:eastAsia="Calibri" w:hAnsiTheme="minorHAnsi" w:cstheme="minorHAnsi"/>
          <w:color w:val="000000"/>
          <w:szCs w:val="22"/>
          <w:shd w:val="clear" w:color="auto" w:fill="FFFFFF"/>
        </w:rPr>
      </w:pPr>
      <w:r w:rsidRPr="00F238B0">
        <w:rPr>
          <w:rStyle w:val="normaltextrun"/>
          <w:rFonts w:asciiTheme="minorHAnsi" w:eastAsia="Calibri" w:hAnsiTheme="minorHAnsi" w:cstheme="minorHAnsi"/>
          <w:color w:val="000000"/>
          <w:szCs w:val="22"/>
          <w:shd w:val="clear" w:color="auto" w:fill="FFFFFF"/>
          <w:lang w:val="es-CR"/>
        </w:rPr>
        <w:t xml:space="preserve">El  señor Javier Gómez Jiménez hace lectura al oficio </w:t>
      </w:r>
      <w:r w:rsidRPr="00F238B0">
        <w:rPr>
          <w:rStyle w:val="normaltextrun"/>
          <w:rFonts w:asciiTheme="minorHAnsi" w:eastAsia="Calibri" w:hAnsiTheme="minorHAnsi" w:cstheme="minorHAnsi"/>
          <w:color w:val="000000"/>
          <w:szCs w:val="22"/>
          <w:shd w:val="clear" w:color="auto" w:fill="FFFFFF"/>
        </w:rPr>
        <w:t>DGAN-DG-211-2022</w:t>
      </w:r>
      <w:r w:rsidR="00AF6B87" w:rsidRPr="00F238B0">
        <w:rPr>
          <w:rStyle w:val="normaltextrun"/>
          <w:rFonts w:asciiTheme="minorHAnsi" w:eastAsia="Calibri" w:hAnsiTheme="minorHAnsi" w:cstheme="minorHAnsi"/>
          <w:color w:val="000000"/>
          <w:szCs w:val="22"/>
          <w:shd w:val="clear" w:color="auto" w:fill="FFFFFF"/>
        </w:rPr>
        <w:t xml:space="preserve"> del 3 de junio de 2022,</w:t>
      </w:r>
      <w:r w:rsidR="00926B88">
        <w:rPr>
          <w:rStyle w:val="normaltextrun"/>
          <w:rFonts w:asciiTheme="minorHAnsi" w:eastAsia="Calibri" w:hAnsiTheme="minorHAnsi" w:cstheme="minorHAnsi"/>
          <w:color w:val="000000"/>
          <w:szCs w:val="22"/>
          <w:shd w:val="clear" w:color="auto" w:fill="FFFFFF"/>
        </w:rPr>
        <w:t xml:space="preserve"> por medio del cual </w:t>
      </w:r>
      <w:r w:rsidR="002B731E">
        <w:rPr>
          <w:rStyle w:val="normaltextrun"/>
          <w:rFonts w:asciiTheme="minorHAnsi" w:eastAsia="Calibri" w:hAnsiTheme="minorHAnsi" w:cstheme="minorHAnsi"/>
          <w:color w:val="000000"/>
          <w:szCs w:val="22"/>
          <w:shd w:val="clear" w:color="auto" w:fill="FFFFFF"/>
        </w:rPr>
        <w:t xml:space="preserve">el señor </w:t>
      </w:r>
      <w:r w:rsidR="00AF6B87" w:rsidRPr="00F238B0">
        <w:rPr>
          <w:rStyle w:val="normaltextrun"/>
          <w:rFonts w:asciiTheme="minorHAnsi" w:eastAsia="Calibri" w:hAnsiTheme="minorHAnsi" w:cstheme="minorHAnsi"/>
          <w:color w:val="000000"/>
          <w:szCs w:val="22"/>
          <w:shd w:val="clear" w:color="auto" w:fill="FFFFFF"/>
        </w:rPr>
        <w:t xml:space="preserve">Set Durán </w:t>
      </w:r>
      <w:r w:rsidR="002B731E" w:rsidRPr="00F238B0">
        <w:rPr>
          <w:rStyle w:val="normaltextrun"/>
          <w:rFonts w:asciiTheme="minorHAnsi" w:eastAsia="Calibri" w:hAnsiTheme="minorHAnsi" w:cstheme="minorHAnsi"/>
          <w:color w:val="000000"/>
          <w:szCs w:val="22"/>
          <w:shd w:val="clear" w:color="auto" w:fill="FFFFFF"/>
        </w:rPr>
        <w:t>Carrión</w:t>
      </w:r>
      <w:r w:rsidRPr="00F238B0">
        <w:rPr>
          <w:rStyle w:val="normaltextrun"/>
          <w:rFonts w:asciiTheme="minorHAnsi" w:eastAsia="Calibri" w:hAnsiTheme="minorHAnsi" w:cstheme="minorHAnsi"/>
          <w:color w:val="000000"/>
          <w:szCs w:val="22"/>
          <w:shd w:val="clear" w:color="auto" w:fill="FFFFFF"/>
        </w:rPr>
        <w:t xml:space="preserve">, Director </w:t>
      </w:r>
      <w:r w:rsidR="002B731E">
        <w:rPr>
          <w:rStyle w:val="normaltextrun"/>
          <w:rFonts w:asciiTheme="minorHAnsi" w:eastAsia="Calibri" w:hAnsiTheme="minorHAnsi" w:cstheme="minorHAnsi"/>
          <w:color w:val="000000"/>
          <w:szCs w:val="22"/>
          <w:shd w:val="clear" w:color="auto" w:fill="FFFFFF"/>
        </w:rPr>
        <w:t xml:space="preserve">General </w:t>
      </w:r>
      <w:r w:rsidRPr="00F238B0">
        <w:rPr>
          <w:rStyle w:val="normaltextrun"/>
          <w:rFonts w:asciiTheme="minorHAnsi" w:eastAsia="Calibri" w:hAnsiTheme="minorHAnsi" w:cstheme="minorHAnsi"/>
          <w:color w:val="000000"/>
          <w:szCs w:val="22"/>
          <w:shd w:val="clear" w:color="auto" w:fill="FFFFFF"/>
        </w:rPr>
        <w:t xml:space="preserve">del Archivo Nacional, </w:t>
      </w:r>
      <w:r w:rsidR="00AF6B87" w:rsidRPr="00F238B0">
        <w:rPr>
          <w:rStyle w:val="normaltextrun"/>
          <w:rFonts w:asciiTheme="minorHAnsi" w:eastAsia="Calibri" w:hAnsiTheme="minorHAnsi" w:cstheme="minorHAnsi"/>
          <w:color w:val="000000"/>
          <w:szCs w:val="22"/>
          <w:shd w:val="clear" w:color="auto" w:fill="FFFFFF"/>
        </w:rPr>
        <w:t xml:space="preserve">remite la conformación </w:t>
      </w:r>
      <w:r w:rsidR="002B731E">
        <w:rPr>
          <w:rStyle w:val="normaltextrun"/>
          <w:rFonts w:asciiTheme="minorHAnsi" w:eastAsia="Calibri" w:hAnsiTheme="minorHAnsi" w:cstheme="minorHAnsi"/>
          <w:color w:val="000000"/>
          <w:szCs w:val="22"/>
          <w:shd w:val="clear" w:color="auto" w:fill="FFFFFF"/>
        </w:rPr>
        <w:t>de la Comisión de Descripción, el cual se designan a las siguientes personas: ----------------------------------------------------------------</w:t>
      </w:r>
    </w:p>
    <w:p w14:paraId="0DC2F5B7" w14:textId="2D11097A" w:rsidR="008B4301" w:rsidRPr="008B4301" w:rsidRDefault="008B4301" w:rsidP="008B4301">
      <w:pPr>
        <w:pStyle w:val="Textoindependiente3"/>
        <w:spacing w:line="460" w:lineRule="exact"/>
        <w:rPr>
          <w:rFonts w:asciiTheme="minorHAnsi" w:hAnsiTheme="minorHAnsi" w:cstheme="minorHAnsi"/>
          <w:i/>
          <w:iCs/>
          <w:lang w:val="es-CR"/>
        </w:rPr>
      </w:pPr>
      <w:r>
        <w:rPr>
          <w:rFonts w:asciiTheme="minorHAnsi" w:hAnsiTheme="minorHAnsi" w:cstheme="minorHAnsi"/>
          <w:i/>
          <w:iCs/>
          <w:lang w:val="es-CR"/>
        </w:rPr>
        <w:t>“</w:t>
      </w:r>
      <w:r w:rsidRPr="008B4301">
        <w:rPr>
          <w:rFonts w:asciiTheme="minorHAnsi" w:hAnsiTheme="minorHAnsi" w:cstheme="minorHAnsi"/>
          <w:i/>
          <w:iCs/>
          <w:lang w:val="es-CR"/>
        </w:rPr>
        <w:t>Javier Gómez Jiménez. Jefe Departamento Archivo Histórico</w:t>
      </w:r>
      <w:r>
        <w:rPr>
          <w:rFonts w:asciiTheme="minorHAnsi" w:hAnsiTheme="minorHAnsi" w:cstheme="minorHAnsi"/>
          <w:i/>
          <w:iCs/>
          <w:lang w:val="es-CR"/>
        </w:rPr>
        <w:t>. ----------------------------------------------------------------</w:t>
      </w:r>
    </w:p>
    <w:p w14:paraId="0B5928C1" w14:textId="01A54EE3"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Rosibel Barboza Quirós. Coordinadora Departamento Archivo Histórico</w:t>
      </w:r>
      <w:r>
        <w:rPr>
          <w:rFonts w:asciiTheme="minorHAnsi" w:hAnsiTheme="minorHAnsi" w:cstheme="minorHAnsi"/>
          <w:i/>
          <w:iCs/>
          <w:lang w:val="es-CR"/>
        </w:rPr>
        <w:t>. --------------------------------------------------</w:t>
      </w:r>
    </w:p>
    <w:p w14:paraId="767D1B39" w14:textId="3DD00B78"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Adolfo Barquero Picado. Jefe Departamento Tecnologías de la Información</w:t>
      </w:r>
      <w:r>
        <w:rPr>
          <w:rFonts w:asciiTheme="minorHAnsi" w:hAnsiTheme="minorHAnsi" w:cstheme="minorHAnsi"/>
          <w:i/>
          <w:iCs/>
          <w:lang w:val="es-CR"/>
        </w:rPr>
        <w:t>. ---------------------------------------------</w:t>
      </w:r>
    </w:p>
    <w:p w14:paraId="388A52DE" w14:textId="7154CC7D"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Ana Lucía Jiménez Monge. Jefe Departamento Archivo Notarial</w:t>
      </w:r>
      <w:r>
        <w:rPr>
          <w:rFonts w:asciiTheme="minorHAnsi" w:hAnsiTheme="minorHAnsi" w:cstheme="minorHAnsi"/>
          <w:i/>
          <w:iCs/>
          <w:lang w:val="es-CR"/>
        </w:rPr>
        <w:t>. ------------------------------------------------------------</w:t>
      </w:r>
    </w:p>
    <w:p w14:paraId="2D99DD8D" w14:textId="5D35D12B"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Evelyn Aguilar Sandí. Coordinadora Departamento Archivo Notarial</w:t>
      </w:r>
      <w:r>
        <w:rPr>
          <w:rFonts w:asciiTheme="minorHAnsi" w:hAnsiTheme="minorHAnsi" w:cstheme="minorHAnsi"/>
          <w:i/>
          <w:iCs/>
          <w:lang w:val="es-CR"/>
        </w:rPr>
        <w:t>. -------------------------------------------------------</w:t>
      </w:r>
    </w:p>
    <w:p w14:paraId="02D527F8" w14:textId="74A63EE7"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Ivannia Valverde Guevara. Jefe Departamento Servicios Archivísticos Externos</w:t>
      </w:r>
      <w:r>
        <w:rPr>
          <w:rFonts w:asciiTheme="minorHAnsi" w:hAnsiTheme="minorHAnsi" w:cstheme="minorHAnsi"/>
          <w:i/>
          <w:iCs/>
          <w:lang w:val="es-CR"/>
        </w:rPr>
        <w:t>. -----------------------------------------</w:t>
      </w:r>
    </w:p>
    <w:p w14:paraId="466AFBFB" w14:textId="28C80D6B"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Natalia Cantillano Mora. Coordinadora Departamento Servicios Archivísticos Externos</w:t>
      </w:r>
      <w:r>
        <w:rPr>
          <w:rFonts w:asciiTheme="minorHAnsi" w:hAnsiTheme="minorHAnsi" w:cstheme="minorHAnsi"/>
          <w:i/>
          <w:iCs/>
          <w:lang w:val="es-CR"/>
        </w:rPr>
        <w:t>. ------------------------------</w:t>
      </w:r>
    </w:p>
    <w:p w14:paraId="1151B071" w14:textId="1DB7921F"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Denise Calvo López. Coordinadora Departamento Servicios Archivísticos Externos</w:t>
      </w:r>
      <w:r>
        <w:rPr>
          <w:rFonts w:asciiTheme="minorHAnsi" w:hAnsiTheme="minorHAnsi" w:cstheme="minorHAnsi"/>
          <w:i/>
          <w:iCs/>
          <w:lang w:val="es-CR"/>
        </w:rPr>
        <w:t>. -------------------------------------</w:t>
      </w:r>
    </w:p>
    <w:p w14:paraId="05EAAAE2" w14:textId="266D7758" w:rsidR="008B4301" w:rsidRPr="008B4301" w:rsidRDefault="008B4301" w:rsidP="008B4301">
      <w:pPr>
        <w:pStyle w:val="Textoindependiente3"/>
        <w:spacing w:line="460" w:lineRule="exact"/>
        <w:rPr>
          <w:rFonts w:asciiTheme="minorHAnsi" w:hAnsiTheme="minorHAnsi" w:cstheme="minorHAnsi"/>
          <w:i/>
          <w:iCs/>
          <w:lang w:val="es-CR"/>
        </w:rPr>
      </w:pPr>
      <w:r w:rsidRPr="008B4301">
        <w:rPr>
          <w:rFonts w:asciiTheme="minorHAnsi" w:hAnsiTheme="minorHAnsi" w:cstheme="minorHAnsi"/>
          <w:i/>
          <w:iCs/>
          <w:lang w:val="es-CR"/>
        </w:rPr>
        <w:t>Sofía Irola Rojas. Coordinadora Archivo Central.</w:t>
      </w:r>
      <w:r>
        <w:rPr>
          <w:rFonts w:asciiTheme="minorHAnsi" w:hAnsiTheme="minorHAnsi" w:cstheme="minorHAnsi"/>
          <w:i/>
          <w:iCs/>
          <w:lang w:val="es-CR"/>
        </w:rPr>
        <w:t xml:space="preserve"> ----------------------------------------------------------------------------------</w:t>
      </w:r>
    </w:p>
    <w:p w14:paraId="01B8800B" w14:textId="50883AC4" w:rsidR="002B731E" w:rsidRPr="008B4301" w:rsidRDefault="008B4301" w:rsidP="008B4301">
      <w:pPr>
        <w:pStyle w:val="Textoindependiente3"/>
        <w:spacing w:line="460" w:lineRule="exact"/>
        <w:rPr>
          <w:rFonts w:asciiTheme="minorHAnsi" w:hAnsiTheme="minorHAnsi" w:cstheme="minorHAnsi"/>
          <w:i/>
          <w:iCs/>
          <w:szCs w:val="22"/>
        </w:rPr>
      </w:pPr>
      <w:r w:rsidRPr="008B4301">
        <w:rPr>
          <w:rFonts w:asciiTheme="minorHAnsi" w:hAnsiTheme="minorHAnsi" w:cstheme="minorHAnsi"/>
          <w:i/>
          <w:iCs/>
          <w:szCs w:val="22"/>
          <w:lang w:val="es-CR"/>
        </w:rPr>
        <w:t>Asimismo designo como Presidente de la Comisión al señor Javier Gómez Jiménez.</w:t>
      </w:r>
      <w:r>
        <w:rPr>
          <w:rFonts w:asciiTheme="minorHAnsi" w:hAnsiTheme="minorHAnsi" w:cstheme="minorHAnsi"/>
          <w:i/>
          <w:iCs/>
          <w:szCs w:val="22"/>
          <w:lang w:val="es-CR"/>
        </w:rPr>
        <w:t>” -----------------------------------</w:t>
      </w:r>
    </w:p>
    <w:p w14:paraId="4A264992" w14:textId="2D2A7E32" w:rsidR="008B4301" w:rsidRPr="008B4301" w:rsidRDefault="00152701" w:rsidP="008B4301">
      <w:pPr>
        <w:pStyle w:val="Textoindependiente3"/>
        <w:spacing w:line="460" w:lineRule="exact"/>
        <w:rPr>
          <w:rStyle w:val="normaltextrun"/>
          <w:rFonts w:ascii="Calibri" w:hAnsi="Calibri" w:cs="Calibri"/>
          <w:bCs w:val="0"/>
          <w:color w:val="000000"/>
          <w:shd w:val="clear" w:color="auto" w:fill="FFFFFF"/>
          <w:lang w:eastAsia="ja-JP"/>
        </w:rPr>
      </w:pPr>
      <w:r w:rsidRPr="00F238B0">
        <w:rPr>
          <w:rFonts w:asciiTheme="minorHAnsi" w:hAnsiTheme="minorHAnsi" w:cstheme="minorHAnsi"/>
          <w:b/>
          <w:szCs w:val="22"/>
        </w:rPr>
        <w:lastRenderedPageBreak/>
        <w:t>ACUERDO 3</w:t>
      </w:r>
      <w:r w:rsidRPr="00F238B0">
        <w:rPr>
          <w:rFonts w:asciiTheme="minorHAnsi" w:hAnsiTheme="minorHAnsi" w:cstheme="minorHAnsi"/>
          <w:szCs w:val="22"/>
        </w:rPr>
        <w:t xml:space="preserve">. </w:t>
      </w:r>
      <w:r w:rsidRPr="008B4301">
        <w:rPr>
          <w:rFonts w:ascii="Calibri" w:hAnsi="Calibri" w:cs="Calibri"/>
          <w:szCs w:val="22"/>
        </w:rPr>
        <w:t>Comunicar al señor Set Durán Carrión que esta Comisión conoció</w:t>
      </w:r>
      <w:r w:rsidR="00926B88" w:rsidRPr="008B4301">
        <w:rPr>
          <w:rFonts w:ascii="Calibri" w:hAnsi="Calibri" w:cs="Calibri"/>
          <w:szCs w:val="22"/>
        </w:rPr>
        <w:t xml:space="preserve"> y toma nota d</w:t>
      </w:r>
      <w:r w:rsidRPr="008B4301">
        <w:rPr>
          <w:rFonts w:ascii="Calibri" w:hAnsi="Calibri" w:cs="Calibri"/>
          <w:szCs w:val="22"/>
        </w:rPr>
        <w:t xml:space="preserve">el oficio </w:t>
      </w:r>
      <w:r w:rsidRPr="008B4301">
        <w:rPr>
          <w:rFonts w:ascii="Calibri" w:hAnsi="Calibri" w:cs="Calibri"/>
          <w:iCs/>
          <w:szCs w:val="22"/>
        </w:rPr>
        <w:t>DGAN-</w:t>
      </w:r>
      <w:r w:rsidRPr="008B4301">
        <w:rPr>
          <w:rFonts w:ascii="Calibri" w:hAnsi="Calibri" w:cs="Calibri"/>
          <w:szCs w:val="22"/>
        </w:rPr>
        <w:t>DG-211-2021 del 03 de junio de 2022, donde comunica cómo será la conformació</w:t>
      </w:r>
      <w:r w:rsidR="008B4301" w:rsidRPr="008B4301">
        <w:rPr>
          <w:rFonts w:ascii="Calibri" w:hAnsi="Calibri" w:cs="Calibri"/>
          <w:szCs w:val="22"/>
        </w:rPr>
        <w:t xml:space="preserve">n de la Comisión de </w:t>
      </w:r>
      <w:r w:rsidR="008B4301" w:rsidRPr="008B4301">
        <w:rPr>
          <w:rStyle w:val="normaltextrun"/>
          <w:rFonts w:ascii="Calibri" w:hAnsi="Calibri" w:cs="Calibri"/>
          <w:bCs w:val="0"/>
          <w:color w:val="000000"/>
          <w:shd w:val="clear" w:color="auto" w:fill="FFFFFF"/>
          <w:lang w:eastAsia="ja-JP"/>
        </w:rPr>
        <w:t xml:space="preserve">Descripción, la cual contará con las siguientes personas miembros: </w:t>
      </w:r>
      <w:r w:rsidR="00A35878">
        <w:rPr>
          <w:rStyle w:val="normaltextrun"/>
          <w:rFonts w:ascii="Calibri" w:hAnsi="Calibri" w:cs="Calibri"/>
          <w:bCs w:val="0"/>
          <w:color w:val="000000"/>
          <w:shd w:val="clear" w:color="auto" w:fill="FFFFFF"/>
          <w:lang w:eastAsia="ja-JP"/>
        </w:rPr>
        <w:t>--------------------------------------------------------</w:t>
      </w:r>
    </w:p>
    <w:p w14:paraId="3FD6A07D"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Javier Gómez Jiménez. Jefe Departamento Archivo Histórico</w:t>
      </w:r>
      <w:r w:rsidRPr="008B4301">
        <w:rPr>
          <w:rStyle w:val="normaltextrun"/>
          <w:rFonts w:ascii="Calibri" w:hAnsi="Calibri" w:cs="Calibri"/>
          <w:bCs w:val="0"/>
          <w:color w:val="000000"/>
          <w:shd w:val="clear" w:color="auto" w:fill="FFFFFF"/>
          <w:lang w:eastAsia="ja-JP"/>
        </w:rPr>
        <w:t>. ----------------------------------------------------------------</w:t>
      </w:r>
    </w:p>
    <w:p w14:paraId="27D7B793"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Rosibel Barboza Quirós. Coordinadora Departamento Archivo Histórico</w:t>
      </w:r>
      <w:r w:rsidRPr="008B4301">
        <w:rPr>
          <w:rStyle w:val="normaltextrun"/>
          <w:rFonts w:ascii="Calibri" w:hAnsi="Calibri" w:cs="Calibri"/>
          <w:bCs w:val="0"/>
          <w:color w:val="000000"/>
          <w:shd w:val="clear" w:color="auto" w:fill="FFFFFF"/>
          <w:lang w:eastAsia="ja-JP"/>
        </w:rPr>
        <w:t>. --------------------------------------------------</w:t>
      </w:r>
    </w:p>
    <w:p w14:paraId="19AA45EA"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Adolfo Barquero Picado. Jefe Departamento Tecnologías de la Información</w:t>
      </w:r>
      <w:r w:rsidRPr="008B4301">
        <w:rPr>
          <w:rStyle w:val="normaltextrun"/>
          <w:rFonts w:ascii="Calibri" w:hAnsi="Calibri" w:cs="Calibri"/>
          <w:bCs w:val="0"/>
          <w:color w:val="000000"/>
          <w:shd w:val="clear" w:color="auto" w:fill="FFFFFF"/>
          <w:lang w:eastAsia="ja-JP"/>
        </w:rPr>
        <w:t>. ---------------------------------------------</w:t>
      </w:r>
    </w:p>
    <w:p w14:paraId="3448EEBC"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Ana Lucía Jiménez Monge. Jefe Departamento Archivo Notarial</w:t>
      </w:r>
      <w:r w:rsidRPr="008B4301">
        <w:rPr>
          <w:rStyle w:val="normaltextrun"/>
          <w:rFonts w:ascii="Calibri" w:hAnsi="Calibri" w:cs="Calibri"/>
          <w:bCs w:val="0"/>
          <w:color w:val="000000"/>
          <w:shd w:val="clear" w:color="auto" w:fill="FFFFFF"/>
          <w:lang w:eastAsia="ja-JP"/>
        </w:rPr>
        <w:t>. ------------------------------------------------------------</w:t>
      </w:r>
    </w:p>
    <w:p w14:paraId="6CFB7C22"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Evelyn Aguilar Sandí. Coordinadora Departamento Archivo Notarial</w:t>
      </w:r>
      <w:r w:rsidRPr="008B4301">
        <w:rPr>
          <w:rStyle w:val="normaltextrun"/>
          <w:rFonts w:ascii="Calibri" w:hAnsi="Calibri" w:cs="Calibri"/>
          <w:bCs w:val="0"/>
          <w:color w:val="000000"/>
          <w:shd w:val="clear" w:color="auto" w:fill="FFFFFF"/>
          <w:lang w:eastAsia="ja-JP"/>
        </w:rPr>
        <w:t>. -------------------------------------------------------</w:t>
      </w:r>
    </w:p>
    <w:p w14:paraId="06D61C64"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Ivannia Valverde Guevara. Jefe Departamento Servicios Archivísticos Externos</w:t>
      </w:r>
      <w:r w:rsidRPr="008B4301">
        <w:rPr>
          <w:rStyle w:val="normaltextrun"/>
          <w:rFonts w:ascii="Calibri" w:hAnsi="Calibri" w:cs="Calibri"/>
          <w:bCs w:val="0"/>
          <w:color w:val="000000"/>
          <w:shd w:val="clear" w:color="auto" w:fill="FFFFFF"/>
          <w:lang w:eastAsia="ja-JP"/>
        </w:rPr>
        <w:t>. -----------------------------------------</w:t>
      </w:r>
    </w:p>
    <w:p w14:paraId="5F0BDB81"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Natalia Cantillano Mora. Coordinadora Departamento Servicios Archivísticos Externos</w:t>
      </w:r>
      <w:r w:rsidRPr="008B4301">
        <w:rPr>
          <w:rStyle w:val="normaltextrun"/>
          <w:rFonts w:ascii="Calibri" w:hAnsi="Calibri" w:cs="Calibri"/>
          <w:bCs w:val="0"/>
          <w:color w:val="000000"/>
          <w:shd w:val="clear" w:color="auto" w:fill="FFFFFF"/>
          <w:lang w:eastAsia="ja-JP"/>
        </w:rPr>
        <w:t>. ------------------------------</w:t>
      </w:r>
    </w:p>
    <w:p w14:paraId="64F0C006" w14:textId="2C75FE68"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Denise Calvo López. Coordinadora Departamento Servicios Archivísticos Externos</w:t>
      </w:r>
      <w:r w:rsidRPr="008B4301">
        <w:rPr>
          <w:rStyle w:val="normaltextrun"/>
          <w:rFonts w:ascii="Calibri" w:hAnsi="Calibri" w:cs="Calibri"/>
          <w:bCs w:val="0"/>
          <w:color w:val="000000"/>
          <w:shd w:val="clear" w:color="auto" w:fill="FFFFFF"/>
          <w:lang w:eastAsia="ja-JP"/>
        </w:rPr>
        <w:t>. ------------------------------------</w:t>
      </w:r>
    </w:p>
    <w:p w14:paraId="0303900F" w14:textId="77777777" w:rsidR="008B4301" w:rsidRPr="008B4301" w:rsidRDefault="008B4301" w:rsidP="008B4301">
      <w:pPr>
        <w:pStyle w:val="Textoindependiente3"/>
        <w:spacing w:line="460" w:lineRule="exact"/>
        <w:rPr>
          <w:rStyle w:val="normaltextrun"/>
          <w:rFonts w:ascii="Calibri" w:eastAsiaTheme="minorHAns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Sofía Irola Rojas. Coordinadora Archivo Central.</w:t>
      </w:r>
      <w:r w:rsidRPr="008B4301">
        <w:rPr>
          <w:rStyle w:val="normaltextrun"/>
          <w:rFonts w:ascii="Calibri" w:hAnsi="Calibri" w:cs="Calibri"/>
          <w:bCs w:val="0"/>
          <w:color w:val="000000"/>
          <w:shd w:val="clear" w:color="auto" w:fill="FFFFFF"/>
          <w:lang w:eastAsia="ja-JP"/>
        </w:rPr>
        <w:t xml:space="preserve"> ----------------------------------------------------------------------------------</w:t>
      </w:r>
    </w:p>
    <w:p w14:paraId="58D9D45D" w14:textId="56B46031" w:rsidR="00152701" w:rsidRPr="008B4301" w:rsidRDefault="008B4301" w:rsidP="008B4301">
      <w:pPr>
        <w:pStyle w:val="Textoindependiente3"/>
        <w:spacing w:line="460" w:lineRule="exact"/>
        <w:rPr>
          <w:rFonts w:ascii="Calibri" w:hAnsi="Calibri" w:cs="Calibri"/>
          <w:bCs w:val="0"/>
          <w:color w:val="000000"/>
          <w:shd w:val="clear" w:color="auto" w:fill="FFFFFF"/>
          <w:lang w:eastAsia="ja-JP"/>
        </w:rPr>
      </w:pPr>
      <w:r w:rsidRPr="008B4301">
        <w:rPr>
          <w:rStyle w:val="normaltextrun"/>
          <w:rFonts w:ascii="Calibri" w:eastAsiaTheme="minorHAnsi" w:hAnsi="Calibri" w:cs="Calibri"/>
          <w:bCs w:val="0"/>
          <w:color w:val="000000"/>
          <w:shd w:val="clear" w:color="auto" w:fill="FFFFFF"/>
          <w:lang w:eastAsia="ja-JP"/>
        </w:rPr>
        <w:t xml:space="preserve">Asimismo </w:t>
      </w:r>
      <w:r>
        <w:rPr>
          <w:rStyle w:val="normaltextrun"/>
          <w:rFonts w:ascii="Calibri" w:eastAsiaTheme="minorHAnsi" w:hAnsi="Calibri" w:cs="Calibri"/>
          <w:bCs w:val="0"/>
          <w:color w:val="000000"/>
          <w:shd w:val="clear" w:color="auto" w:fill="FFFFFF"/>
          <w:lang w:eastAsia="ja-JP"/>
        </w:rPr>
        <w:t xml:space="preserve">se </w:t>
      </w:r>
      <w:r w:rsidRPr="008B4301">
        <w:rPr>
          <w:rStyle w:val="normaltextrun"/>
          <w:rFonts w:ascii="Calibri" w:eastAsiaTheme="minorHAnsi" w:hAnsi="Calibri" w:cs="Calibri"/>
          <w:bCs w:val="0"/>
          <w:color w:val="000000"/>
          <w:shd w:val="clear" w:color="auto" w:fill="FFFFFF"/>
          <w:lang w:eastAsia="ja-JP"/>
        </w:rPr>
        <w:t>design</w:t>
      </w:r>
      <w:r>
        <w:rPr>
          <w:rStyle w:val="normaltextrun"/>
          <w:rFonts w:ascii="Calibri" w:eastAsiaTheme="minorHAnsi" w:hAnsi="Calibri" w:cs="Calibri"/>
          <w:bCs w:val="0"/>
          <w:color w:val="000000"/>
          <w:shd w:val="clear" w:color="auto" w:fill="FFFFFF"/>
          <w:lang w:eastAsia="ja-JP"/>
        </w:rPr>
        <w:t>ó</w:t>
      </w:r>
      <w:r w:rsidRPr="008B4301">
        <w:rPr>
          <w:rStyle w:val="normaltextrun"/>
          <w:rFonts w:ascii="Calibri" w:eastAsiaTheme="minorHAnsi" w:hAnsi="Calibri" w:cs="Calibri"/>
          <w:bCs w:val="0"/>
          <w:color w:val="000000"/>
          <w:shd w:val="clear" w:color="auto" w:fill="FFFFFF"/>
          <w:lang w:eastAsia="ja-JP"/>
        </w:rPr>
        <w:t xml:space="preserve"> como Presidente de la Comisión al señor Javier Gómez Jiménez.</w:t>
      </w:r>
      <w:r w:rsidRPr="008B4301">
        <w:rPr>
          <w:rStyle w:val="normaltextrun"/>
          <w:rFonts w:ascii="Calibri" w:hAnsi="Calibri" w:cs="Calibri"/>
          <w:bCs w:val="0"/>
          <w:color w:val="000000"/>
          <w:shd w:val="clear" w:color="auto" w:fill="FFFFFF"/>
          <w:lang w:eastAsia="ja-JP"/>
        </w:rPr>
        <w:t>”</w:t>
      </w:r>
      <w:r>
        <w:rPr>
          <w:rStyle w:val="normaltextrun"/>
          <w:rFonts w:ascii="Calibri" w:hAnsi="Calibri" w:cs="Calibri"/>
          <w:bCs w:val="0"/>
          <w:color w:val="000000"/>
          <w:shd w:val="clear" w:color="auto" w:fill="FFFFFF"/>
          <w:lang w:eastAsia="ja-JP"/>
        </w:rPr>
        <w:t xml:space="preserve"> </w:t>
      </w:r>
      <w:r w:rsidR="00152701" w:rsidRPr="00F238B0">
        <w:rPr>
          <w:rFonts w:asciiTheme="minorHAnsi" w:hAnsiTheme="minorHAnsi" w:cstheme="minorHAnsi"/>
          <w:b/>
          <w:iCs/>
          <w:szCs w:val="22"/>
        </w:rPr>
        <w:t>ACUERDO FIRME</w:t>
      </w:r>
      <w:r w:rsidR="00926B88">
        <w:rPr>
          <w:rFonts w:asciiTheme="minorHAnsi" w:hAnsiTheme="minorHAnsi" w:cstheme="minorHAnsi"/>
          <w:b/>
          <w:iCs/>
          <w:szCs w:val="22"/>
        </w:rPr>
        <w:t xml:space="preserve">. </w:t>
      </w:r>
      <w:r>
        <w:rPr>
          <w:rFonts w:asciiTheme="minorHAnsi" w:hAnsiTheme="minorHAnsi" w:cstheme="minorHAnsi"/>
          <w:iCs/>
          <w:szCs w:val="22"/>
        </w:rPr>
        <w:t>------</w:t>
      </w:r>
    </w:p>
    <w:p w14:paraId="5C8D1108" w14:textId="29A02253" w:rsidR="00152701" w:rsidRPr="00F238B0" w:rsidRDefault="00152701" w:rsidP="00E33932">
      <w:pPr>
        <w:pStyle w:val="Default"/>
        <w:spacing w:line="460" w:lineRule="exact"/>
        <w:jc w:val="both"/>
        <w:rPr>
          <w:rFonts w:asciiTheme="minorHAnsi" w:hAnsiTheme="minorHAnsi" w:cstheme="minorHAnsi"/>
          <w:bCs/>
          <w:color w:val="auto"/>
          <w:sz w:val="22"/>
          <w:szCs w:val="22"/>
          <w:lang w:eastAsia="ar-SA"/>
        </w:rPr>
      </w:pPr>
      <w:r w:rsidRPr="00F238B0">
        <w:rPr>
          <w:rFonts w:asciiTheme="minorHAnsi" w:hAnsiTheme="minorHAnsi" w:cstheme="minorHAnsi"/>
          <w:b/>
          <w:iCs/>
          <w:sz w:val="22"/>
          <w:szCs w:val="22"/>
        </w:rPr>
        <w:t>ARTÍCULO 4.</w:t>
      </w:r>
      <w:r w:rsidRPr="00F238B0">
        <w:rPr>
          <w:rFonts w:asciiTheme="minorHAnsi" w:eastAsia="Calibri" w:hAnsiTheme="minorHAnsi" w:cstheme="minorHAnsi"/>
          <w:iCs/>
          <w:sz w:val="22"/>
          <w:szCs w:val="22"/>
          <w:lang w:val="es-ES_tradnl"/>
        </w:rPr>
        <w:t xml:space="preserve"> </w:t>
      </w:r>
      <w:r w:rsidRPr="00F238B0">
        <w:rPr>
          <w:rFonts w:asciiTheme="minorHAnsi" w:hAnsiTheme="minorHAnsi" w:cstheme="minorHAnsi"/>
          <w:bCs/>
          <w:color w:val="auto"/>
          <w:sz w:val="22"/>
          <w:szCs w:val="22"/>
          <w:lang w:eastAsia="ar-SA"/>
        </w:rPr>
        <w:t>Elección de la persona que ocupará el puesto de Secretario de la Comisión de Descripción.</w:t>
      </w:r>
      <w:r w:rsidR="00875320">
        <w:rPr>
          <w:rFonts w:asciiTheme="minorHAnsi" w:hAnsiTheme="minorHAnsi" w:cstheme="minorHAnsi"/>
          <w:bCs/>
          <w:color w:val="auto"/>
          <w:sz w:val="22"/>
          <w:szCs w:val="22"/>
          <w:lang w:eastAsia="ar-SA"/>
        </w:rPr>
        <w:t xml:space="preserve"> </w:t>
      </w:r>
      <w:r w:rsidR="00875320" w:rsidRPr="00F238B0">
        <w:rPr>
          <w:rStyle w:val="normaltextrun"/>
          <w:rFonts w:asciiTheme="minorHAnsi" w:hAnsiTheme="minorHAnsi" w:cstheme="minorHAnsi"/>
          <w:sz w:val="22"/>
          <w:szCs w:val="22"/>
          <w:shd w:val="clear" w:color="auto" w:fill="FFFFFF"/>
        </w:rPr>
        <w:t>El señor Javier Gómez Jiménez comenta que pre</w:t>
      </w:r>
      <w:r w:rsidR="00875320">
        <w:rPr>
          <w:rStyle w:val="normaltextrun"/>
          <w:rFonts w:asciiTheme="minorHAnsi" w:hAnsiTheme="minorHAnsi" w:cstheme="minorHAnsi"/>
          <w:sz w:val="22"/>
          <w:szCs w:val="22"/>
          <w:shd w:val="clear" w:color="auto" w:fill="FFFFFF"/>
        </w:rPr>
        <w:t>guntó anteriormente a la señor</w:t>
      </w:r>
      <w:r w:rsidR="00875320" w:rsidRPr="00F238B0">
        <w:rPr>
          <w:rStyle w:val="normaltextrun"/>
          <w:rFonts w:asciiTheme="minorHAnsi" w:hAnsiTheme="minorHAnsi" w:cstheme="minorHAnsi"/>
          <w:sz w:val="22"/>
          <w:szCs w:val="22"/>
          <w:shd w:val="clear" w:color="auto" w:fill="FFFFFF"/>
        </w:rPr>
        <w:t xml:space="preserve">a Rosibel Barboza Quirós, Coordinadora de la Unidad de Organización y Control de Documentos del </w:t>
      </w:r>
      <w:r w:rsidR="00875320">
        <w:rPr>
          <w:rStyle w:val="normaltextrun"/>
          <w:rFonts w:asciiTheme="minorHAnsi" w:hAnsiTheme="minorHAnsi" w:cstheme="minorHAnsi"/>
          <w:sz w:val="22"/>
          <w:szCs w:val="22"/>
          <w:shd w:val="clear" w:color="auto" w:fill="FFFFFF"/>
        </w:rPr>
        <w:t>Departamento Archivo Histórico</w:t>
      </w:r>
      <w:r w:rsidR="00875320" w:rsidRPr="00F238B0">
        <w:rPr>
          <w:rStyle w:val="normaltextrun"/>
          <w:rFonts w:asciiTheme="minorHAnsi" w:hAnsiTheme="minorHAnsi" w:cstheme="minorHAnsi"/>
          <w:sz w:val="22"/>
          <w:szCs w:val="22"/>
          <w:shd w:val="clear" w:color="auto" w:fill="FFFFFF"/>
        </w:rPr>
        <w:t>, si deseaba continuar con el puesto de secretaria, quien manifestó su anuencia para continuar en el cargo durante el año 2022. Las demás personas miembros manifiestan estar de acuerdo.</w:t>
      </w:r>
      <w:r w:rsidR="00875320">
        <w:rPr>
          <w:rStyle w:val="normaltextrun"/>
          <w:rFonts w:asciiTheme="minorHAnsi" w:hAnsiTheme="minorHAnsi" w:cstheme="minorHAnsi"/>
          <w:sz w:val="22"/>
          <w:szCs w:val="22"/>
          <w:shd w:val="clear" w:color="auto" w:fill="FFFFFF"/>
        </w:rPr>
        <w:t xml:space="preserve"> </w:t>
      </w:r>
      <w:r w:rsidR="00926B88">
        <w:rPr>
          <w:rFonts w:asciiTheme="minorHAnsi" w:hAnsiTheme="minorHAnsi" w:cstheme="minorHAnsi"/>
          <w:bCs/>
          <w:color w:val="auto"/>
          <w:sz w:val="22"/>
          <w:szCs w:val="22"/>
          <w:lang w:eastAsia="ar-SA"/>
        </w:rPr>
        <w:t>-</w:t>
      </w:r>
      <w:r w:rsidR="00875320">
        <w:rPr>
          <w:rFonts w:asciiTheme="minorHAnsi" w:hAnsiTheme="minorHAnsi" w:cstheme="minorHAnsi"/>
          <w:bCs/>
          <w:color w:val="auto"/>
          <w:sz w:val="22"/>
          <w:szCs w:val="22"/>
          <w:lang w:eastAsia="ar-SA"/>
        </w:rPr>
        <w:t>--------------------------------------</w:t>
      </w:r>
      <w:r w:rsidR="00926B88">
        <w:rPr>
          <w:rFonts w:asciiTheme="minorHAnsi" w:hAnsiTheme="minorHAnsi" w:cstheme="minorHAnsi"/>
          <w:bCs/>
          <w:color w:val="auto"/>
          <w:sz w:val="22"/>
          <w:szCs w:val="22"/>
          <w:lang w:eastAsia="ar-SA"/>
        </w:rPr>
        <w:t>-------</w:t>
      </w:r>
    </w:p>
    <w:p w14:paraId="2AD33EFE" w14:textId="4225CEF9" w:rsidR="00152701" w:rsidRPr="00926B88" w:rsidRDefault="000D55B4" w:rsidP="00E33932">
      <w:pPr>
        <w:pStyle w:val="Default"/>
        <w:spacing w:line="460" w:lineRule="exact"/>
        <w:jc w:val="both"/>
        <w:rPr>
          <w:rFonts w:asciiTheme="minorHAnsi" w:hAnsiTheme="minorHAnsi" w:cstheme="minorHAnsi"/>
          <w:b/>
          <w:bCs/>
          <w:color w:val="auto"/>
          <w:sz w:val="22"/>
          <w:szCs w:val="22"/>
          <w:lang w:eastAsia="ar-SA"/>
        </w:rPr>
      </w:pPr>
      <w:r>
        <w:rPr>
          <w:rFonts w:asciiTheme="minorHAnsi" w:hAnsiTheme="minorHAnsi" w:cstheme="minorHAnsi"/>
          <w:b/>
          <w:bCs/>
          <w:color w:val="auto"/>
          <w:sz w:val="22"/>
          <w:szCs w:val="22"/>
          <w:lang w:eastAsia="ar-SA"/>
        </w:rPr>
        <w:t>A</w:t>
      </w:r>
      <w:r w:rsidR="00AF6B87" w:rsidRPr="00F238B0">
        <w:rPr>
          <w:rFonts w:asciiTheme="minorHAnsi" w:hAnsiTheme="minorHAnsi" w:cstheme="minorHAnsi"/>
          <w:b/>
          <w:bCs/>
          <w:color w:val="auto"/>
          <w:sz w:val="22"/>
          <w:szCs w:val="22"/>
          <w:lang w:eastAsia="ar-SA"/>
        </w:rPr>
        <w:t>CUERDO 4</w:t>
      </w:r>
      <w:r w:rsidR="00AF6B87" w:rsidRPr="00F238B0">
        <w:rPr>
          <w:rFonts w:asciiTheme="minorHAnsi" w:hAnsiTheme="minorHAnsi" w:cstheme="minorHAnsi"/>
          <w:bCs/>
          <w:color w:val="auto"/>
          <w:sz w:val="22"/>
          <w:szCs w:val="22"/>
          <w:lang w:eastAsia="ar-SA"/>
        </w:rPr>
        <w:t xml:space="preserve">. </w:t>
      </w:r>
      <w:r w:rsidR="00875320" w:rsidRPr="00875320">
        <w:rPr>
          <w:rStyle w:val="normaltextrun"/>
          <w:rFonts w:asciiTheme="minorHAnsi" w:hAnsiTheme="minorHAnsi" w:cstheme="minorHAnsi"/>
          <w:sz w:val="22"/>
          <w:szCs w:val="22"/>
          <w:shd w:val="clear" w:color="auto" w:fill="FFFFFF"/>
        </w:rPr>
        <w:t xml:space="preserve">Nombrar a la señora </w:t>
      </w:r>
      <w:r w:rsidR="00875320">
        <w:rPr>
          <w:rStyle w:val="normaltextrun"/>
          <w:rFonts w:asciiTheme="minorHAnsi" w:hAnsiTheme="minorHAnsi" w:cstheme="minorHAnsi"/>
          <w:sz w:val="22"/>
          <w:szCs w:val="22"/>
          <w:shd w:val="clear" w:color="auto" w:fill="FFFFFF"/>
        </w:rPr>
        <w:t>Rosibel Barboza Quirós</w:t>
      </w:r>
      <w:r w:rsidR="00875320" w:rsidRPr="00875320">
        <w:rPr>
          <w:rStyle w:val="normaltextrun"/>
          <w:rFonts w:asciiTheme="minorHAnsi" w:hAnsiTheme="minorHAnsi" w:cstheme="minorHAnsi"/>
          <w:sz w:val="22"/>
          <w:szCs w:val="22"/>
          <w:shd w:val="clear" w:color="auto" w:fill="FFFFFF"/>
        </w:rPr>
        <w:t xml:space="preserve"> como Secretaria de la Comisión hasta </w:t>
      </w:r>
      <w:r w:rsidR="00875320">
        <w:rPr>
          <w:rStyle w:val="normaltextrun"/>
          <w:rFonts w:asciiTheme="minorHAnsi" w:hAnsiTheme="minorHAnsi" w:cstheme="minorHAnsi"/>
          <w:sz w:val="22"/>
          <w:szCs w:val="22"/>
          <w:shd w:val="clear" w:color="auto" w:fill="FFFFFF"/>
        </w:rPr>
        <w:t>diciembre</w:t>
      </w:r>
      <w:r w:rsidR="00875320" w:rsidRPr="00875320">
        <w:rPr>
          <w:rStyle w:val="normaltextrun"/>
          <w:rFonts w:asciiTheme="minorHAnsi" w:hAnsiTheme="minorHAnsi" w:cstheme="minorHAnsi"/>
          <w:sz w:val="22"/>
          <w:szCs w:val="22"/>
          <w:shd w:val="clear" w:color="auto" w:fill="FFFFFF"/>
        </w:rPr>
        <w:t xml:space="preserve"> 2022 inclusive. </w:t>
      </w:r>
      <w:r w:rsidR="00875320" w:rsidRPr="00875320">
        <w:rPr>
          <w:rStyle w:val="normaltextrun"/>
          <w:rFonts w:asciiTheme="minorHAnsi" w:hAnsiTheme="minorHAnsi" w:cstheme="minorHAnsi"/>
          <w:b/>
          <w:sz w:val="22"/>
          <w:szCs w:val="22"/>
          <w:shd w:val="clear" w:color="auto" w:fill="FFFFFF"/>
        </w:rPr>
        <w:t>ACUERDO FIRME</w:t>
      </w:r>
      <w:r w:rsidR="00875320" w:rsidRPr="00875320">
        <w:rPr>
          <w:rStyle w:val="normaltextrun"/>
          <w:rFonts w:asciiTheme="minorHAnsi" w:hAnsiTheme="minorHAnsi" w:cstheme="minorHAnsi"/>
          <w:sz w:val="22"/>
          <w:szCs w:val="22"/>
          <w:shd w:val="clear" w:color="auto" w:fill="FFFFFF"/>
        </w:rPr>
        <w:t xml:space="preserve"> --------------------------</w:t>
      </w:r>
      <w:r>
        <w:rPr>
          <w:rStyle w:val="normaltextrun"/>
          <w:rFonts w:asciiTheme="minorHAnsi" w:hAnsiTheme="minorHAnsi" w:cstheme="minorHAnsi"/>
          <w:sz w:val="22"/>
          <w:szCs w:val="22"/>
          <w:shd w:val="clear" w:color="auto" w:fill="FFFFFF"/>
        </w:rPr>
        <w:t>--------</w:t>
      </w:r>
      <w:r w:rsidR="00875320" w:rsidRPr="00875320">
        <w:rPr>
          <w:rStyle w:val="normaltextrun"/>
          <w:rFonts w:asciiTheme="minorHAnsi" w:hAnsiTheme="minorHAnsi" w:cstheme="minorHAnsi"/>
          <w:sz w:val="22"/>
          <w:szCs w:val="22"/>
          <w:shd w:val="clear" w:color="auto" w:fill="FFFFFF"/>
        </w:rPr>
        <w:t>--------------------------------------------</w:t>
      </w:r>
      <w:r w:rsidR="00875320">
        <w:rPr>
          <w:rStyle w:val="normaltextrun"/>
          <w:rFonts w:asciiTheme="minorHAnsi" w:hAnsiTheme="minorHAnsi" w:cstheme="minorHAnsi"/>
          <w:sz w:val="22"/>
          <w:szCs w:val="22"/>
          <w:shd w:val="clear" w:color="auto" w:fill="FFFFFF"/>
        </w:rPr>
        <w:t>---------</w:t>
      </w:r>
      <w:r w:rsidR="00926B88" w:rsidRPr="00875320">
        <w:rPr>
          <w:rStyle w:val="normaltextrun"/>
          <w:rFonts w:asciiTheme="minorHAnsi" w:hAnsiTheme="minorHAnsi" w:cstheme="minorHAnsi"/>
          <w:sz w:val="22"/>
          <w:szCs w:val="22"/>
          <w:shd w:val="clear" w:color="auto" w:fill="FFFFFF"/>
        </w:rPr>
        <w:t>----------------------</w:t>
      </w:r>
    </w:p>
    <w:p w14:paraId="05245D02" w14:textId="60DB0A5F" w:rsidR="00152701" w:rsidRPr="00F238B0" w:rsidRDefault="00152701" w:rsidP="00E33932">
      <w:pPr>
        <w:pStyle w:val="Textoindependiente3"/>
        <w:spacing w:line="460" w:lineRule="exact"/>
        <w:rPr>
          <w:rFonts w:asciiTheme="minorHAnsi" w:hAnsiTheme="minorHAnsi" w:cstheme="minorHAnsi"/>
          <w:iCs/>
          <w:szCs w:val="22"/>
        </w:rPr>
      </w:pPr>
      <w:r w:rsidRPr="00926B88">
        <w:rPr>
          <w:rFonts w:asciiTheme="minorHAnsi" w:hAnsiTheme="minorHAnsi" w:cstheme="minorHAnsi"/>
          <w:b/>
          <w:bCs w:val="0"/>
          <w:iCs/>
          <w:color w:val="000000"/>
          <w:szCs w:val="22"/>
          <w:lang w:eastAsia="ja-JP"/>
        </w:rPr>
        <w:t>ARTÍCU</w:t>
      </w:r>
      <w:r w:rsidRPr="00F238B0">
        <w:rPr>
          <w:rFonts w:asciiTheme="minorHAnsi" w:hAnsiTheme="minorHAnsi" w:cstheme="minorHAnsi"/>
          <w:b/>
          <w:bCs w:val="0"/>
          <w:iCs/>
          <w:color w:val="000000"/>
          <w:szCs w:val="22"/>
          <w:lang w:eastAsia="ja-JP"/>
        </w:rPr>
        <w:t>LO 5.</w:t>
      </w:r>
      <w:r w:rsidRPr="00F238B0">
        <w:rPr>
          <w:rFonts w:asciiTheme="minorHAnsi" w:hAnsiTheme="minorHAnsi" w:cstheme="minorHAnsi"/>
          <w:b/>
          <w:iCs/>
          <w:szCs w:val="22"/>
        </w:rPr>
        <w:t xml:space="preserve"> </w:t>
      </w:r>
      <w:r w:rsidRPr="00F238B0">
        <w:rPr>
          <w:rFonts w:asciiTheme="minorHAnsi" w:hAnsiTheme="minorHAnsi" w:cstheme="minorHAnsi"/>
          <w:iCs/>
          <w:szCs w:val="22"/>
        </w:rPr>
        <w:t>Lectura y revisión de</w:t>
      </w:r>
      <w:r w:rsidR="008B4301">
        <w:rPr>
          <w:rFonts w:asciiTheme="minorHAnsi" w:hAnsiTheme="minorHAnsi" w:cstheme="minorHAnsi"/>
          <w:iCs/>
          <w:szCs w:val="22"/>
        </w:rPr>
        <w:t>l</w:t>
      </w:r>
      <w:r w:rsidRPr="00F238B0">
        <w:rPr>
          <w:rFonts w:asciiTheme="minorHAnsi" w:hAnsiTheme="minorHAnsi" w:cstheme="minorHAnsi"/>
          <w:iCs/>
          <w:szCs w:val="22"/>
        </w:rPr>
        <w:t xml:space="preserve"> oficio DGAN-DAH-OCD-071-2022 del 30 de marzo de 2022, por medio del cual se solicitan acrónimos para el fondo Municipalidad de Puriscal.</w:t>
      </w:r>
      <w:r w:rsidR="00257181" w:rsidRPr="00F238B0">
        <w:rPr>
          <w:rFonts w:asciiTheme="minorHAnsi" w:hAnsiTheme="minorHAnsi" w:cstheme="minorHAnsi"/>
          <w:iCs/>
          <w:szCs w:val="22"/>
        </w:rPr>
        <w:t>------------------------------------------------------</w:t>
      </w:r>
    </w:p>
    <w:p w14:paraId="16871B82" w14:textId="31EC6272" w:rsidR="009D56F4" w:rsidRPr="00F238B0" w:rsidRDefault="00926B88" w:rsidP="00E33932">
      <w:pPr>
        <w:pStyle w:val="NormalWeb"/>
        <w:spacing w:before="0" w:beforeAutospacing="0" w:after="0" w:afterAutospacing="0"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El señor Javier Gómez Jiménez</w:t>
      </w:r>
      <w:r w:rsidR="009D56F4" w:rsidRPr="00F238B0">
        <w:rPr>
          <w:rFonts w:asciiTheme="minorHAnsi" w:hAnsiTheme="minorHAnsi" w:cstheme="minorHAnsi"/>
          <w:color w:val="000000"/>
          <w:sz w:val="22"/>
          <w:szCs w:val="22"/>
        </w:rPr>
        <w:t xml:space="preserve"> hace lectura del oficio DGAN-DAH-OCD-071-2022 del 30 de marzo de 2022, suscrito por la señora Yuliana Arrones Angulo, Técnico de la Unidad de Organización y Control de Documentos del Departamento Archivo Histórico, donde solicita la inclusión de acrónimos para el fondo</w:t>
      </w:r>
      <w:r w:rsidR="009D56F4" w:rsidRPr="00F238B0">
        <w:rPr>
          <w:rFonts w:asciiTheme="minorHAnsi" w:hAnsiTheme="minorHAnsi" w:cstheme="minorHAnsi"/>
          <w:sz w:val="22"/>
          <w:szCs w:val="22"/>
        </w:rPr>
        <w:t xml:space="preserve"> Municipalidad de Puriscal</w:t>
      </w:r>
      <w:r w:rsidR="009D56F4" w:rsidRPr="00F238B0">
        <w:rPr>
          <w:rFonts w:asciiTheme="minorHAnsi" w:hAnsiTheme="minorHAnsi" w:cstheme="minorHAnsi"/>
          <w:color w:val="000000"/>
          <w:sz w:val="22"/>
          <w:szCs w:val="22"/>
        </w:rPr>
        <w:t>. -----------------------------------------------------------------------------------------------------------------------------------</w:t>
      </w:r>
    </w:p>
    <w:p w14:paraId="1FA44EF4" w14:textId="569DA826" w:rsidR="009D56F4" w:rsidRPr="00F238B0" w:rsidRDefault="00257181" w:rsidP="00E33932">
      <w:pPr>
        <w:spacing w:after="0" w:line="460" w:lineRule="exact"/>
        <w:jc w:val="both"/>
        <w:rPr>
          <w:rFonts w:asciiTheme="minorHAnsi" w:hAnsiTheme="minorHAnsi" w:cstheme="minorHAnsi"/>
          <w:b/>
          <w:bCs/>
          <w:color w:val="000000"/>
        </w:rPr>
      </w:pPr>
      <w:r w:rsidRPr="00F238B0">
        <w:rPr>
          <w:rFonts w:asciiTheme="minorHAnsi" w:hAnsiTheme="minorHAnsi" w:cstheme="minorHAnsi"/>
          <w:b/>
          <w:bCs/>
          <w:color w:val="000000"/>
        </w:rPr>
        <w:t>ACUERDO 5</w:t>
      </w:r>
      <w:r w:rsidR="009D56F4" w:rsidRPr="00F238B0">
        <w:rPr>
          <w:rFonts w:asciiTheme="minorHAnsi" w:hAnsiTheme="minorHAnsi" w:cstheme="minorHAnsi"/>
          <w:color w:val="000000"/>
        </w:rPr>
        <w:t>. Aprobar y comunicar los acrónimos para el fondo</w:t>
      </w:r>
      <w:r w:rsidR="00C735F1" w:rsidRPr="00F238B0">
        <w:rPr>
          <w:rFonts w:asciiTheme="minorHAnsi" w:hAnsiTheme="minorHAnsi" w:cstheme="minorHAnsi"/>
        </w:rPr>
        <w:t xml:space="preserve"> Municipalidad de Puriscal</w:t>
      </w:r>
      <w:r w:rsidR="009D56F4" w:rsidRPr="00F238B0">
        <w:rPr>
          <w:rFonts w:asciiTheme="minorHAnsi" w:hAnsiTheme="minorHAnsi" w:cstheme="minorHAnsi"/>
          <w:color w:val="000000"/>
        </w:rPr>
        <w:t>, según solicitud presentada por medio del oficio</w:t>
      </w:r>
      <w:r w:rsidRPr="00F238B0">
        <w:rPr>
          <w:rFonts w:asciiTheme="minorHAnsi" w:eastAsia="Times New Roman" w:hAnsiTheme="minorHAnsi" w:cstheme="minorHAnsi"/>
          <w:color w:val="000000"/>
          <w:lang w:eastAsia="es-CR"/>
        </w:rPr>
        <w:t xml:space="preserve"> DGAN-DAH-OCD-071</w:t>
      </w:r>
      <w:r w:rsidR="009D56F4" w:rsidRPr="00F238B0">
        <w:rPr>
          <w:rFonts w:asciiTheme="minorHAnsi" w:eastAsia="Times New Roman" w:hAnsiTheme="minorHAnsi" w:cstheme="minorHAnsi"/>
          <w:color w:val="000000"/>
          <w:lang w:eastAsia="es-CR"/>
        </w:rPr>
        <w:t xml:space="preserve">-2022 del </w:t>
      </w:r>
      <w:r w:rsidRPr="00F238B0">
        <w:rPr>
          <w:rFonts w:asciiTheme="minorHAnsi" w:eastAsia="Times New Roman" w:hAnsiTheme="minorHAnsi" w:cstheme="minorHAnsi"/>
          <w:color w:val="000000"/>
          <w:lang w:eastAsia="es-CR"/>
        </w:rPr>
        <w:t xml:space="preserve">30 de marzo </w:t>
      </w:r>
      <w:r w:rsidR="009D56F4" w:rsidRPr="00F238B0">
        <w:rPr>
          <w:rFonts w:asciiTheme="minorHAnsi" w:eastAsia="Times New Roman" w:hAnsiTheme="minorHAnsi" w:cstheme="minorHAnsi"/>
          <w:color w:val="000000"/>
          <w:lang w:eastAsia="es-CR"/>
        </w:rPr>
        <w:t>de 2022</w:t>
      </w:r>
      <w:r w:rsidR="009D56F4" w:rsidRPr="00F238B0">
        <w:rPr>
          <w:rFonts w:asciiTheme="minorHAnsi" w:hAnsiTheme="minorHAnsi" w:cstheme="minorHAnsi"/>
          <w:color w:val="000000"/>
        </w:rPr>
        <w:t>, suscrito por la señora</w:t>
      </w:r>
      <w:r w:rsidRPr="00F238B0">
        <w:rPr>
          <w:rFonts w:asciiTheme="minorHAnsi" w:hAnsiTheme="minorHAnsi" w:cstheme="minorHAnsi"/>
          <w:color w:val="000000"/>
        </w:rPr>
        <w:t xml:space="preserve"> Yuliana Arrones Angulo, Técnico</w:t>
      </w:r>
      <w:r w:rsidR="009D56F4" w:rsidRPr="00F238B0">
        <w:rPr>
          <w:rFonts w:asciiTheme="minorHAnsi" w:hAnsiTheme="minorHAnsi" w:cstheme="minorHAnsi"/>
          <w:color w:val="000000"/>
        </w:rPr>
        <w:t xml:space="preserve"> de la Unidad de Organización y Control de Documentos del Departamento de Archivo Histórico, quedando de la siguiente manera. </w:t>
      </w:r>
      <w:r w:rsidR="009D56F4" w:rsidRPr="00F238B0">
        <w:rPr>
          <w:rFonts w:asciiTheme="minorHAnsi" w:hAnsiTheme="minorHAnsi" w:cstheme="minorHAnsi"/>
          <w:b/>
          <w:bCs/>
          <w:color w:val="000000"/>
        </w:rPr>
        <w:t>ACUERDO FIRME.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410"/>
        <w:gridCol w:w="1545"/>
        <w:gridCol w:w="3675"/>
        <w:gridCol w:w="1215"/>
      </w:tblGrid>
      <w:tr w:rsidR="00C735F1" w:rsidRPr="00C735F1" w14:paraId="2C8275C2" w14:textId="77777777" w:rsidTr="00AF2AEB">
        <w:trPr>
          <w:tblHead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F0EF3" w14:textId="77777777" w:rsidR="00C735F1" w:rsidRPr="00C735F1" w:rsidRDefault="00C735F1"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FONDO NIVEL I</w:t>
            </w:r>
            <w:r w:rsidRPr="00F238B0">
              <w:rPr>
                <w:rFonts w:asciiTheme="minorHAnsi" w:eastAsia="Times New Roman" w:hAnsiTheme="minorHAnsi" w:cstheme="minorHAnsi"/>
                <w:lang w:val="es-ES" w:eastAsia="es-ES"/>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ED5FBC" w14:textId="77777777" w:rsidR="00C735F1" w:rsidRPr="00C735F1" w:rsidRDefault="00C735F1"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SUBFONDO I</w:t>
            </w:r>
            <w:r w:rsidRPr="00F238B0">
              <w:rPr>
                <w:rFonts w:asciiTheme="minorHAnsi" w:eastAsia="Times New Roman" w:hAnsiTheme="minorHAnsi" w:cstheme="minorHAnsi"/>
                <w:lang w:val="es-ES" w:eastAsia="es-E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E98DF" w14:textId="77777777" w:rsidR="00C735F1" w:rsidRPr="00C735F1" w:rsidRDefault="00C735F1"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SUBFONDO II</w:t>
            </w:r>
            <w:r w:rsidRPr="00F238B0">
              <w:rPr>
                <w:rFonts w:asciiTheme="minorHAnsi" w:eastAsia="Times New Roman" w:hAnsiTheme="minorHAnsi" w:cstheme="minorHAnsi"/>
                <w:lang w:val="es-ES" w:eastAsia="es-ES"/>
              </w:rPr>
              <w:t> </w:t>
            </w:r>
          </w:p>
        </w:tc>
        <w:tc>
          <w:tcPr>
            <w:tcW w:w="36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BB7A4D" w14:textId="77777777" w:rsidR="00C735F1" w:rsidRPr="00C735F1" w:rsidRDefault="00C735F1"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SERIE</w:t>
            </w:r>
            <w:r w:rsidRPr="00F238B0">
              <w:rPr>
                <w:rFonts w:asciiTheme="minorHAnsi" w:eastAsia="Times New Roman" w:hAnsiTheme="minorHAnsi" w:cstheme="minorHAnsi"/>
                <w:lang w:val="es-ES" w:eastAsia="es-ES"/>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4FCD44" w14:textId="77777777" w:rsidR="00C735F1" w:rsidRPr="00C735F1" w:rsidRDefault="00C735F1"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SUBSERIE</w:t>
            </w:r>
            <w:r w:rsidRPr="00F238B0">
              <w:rPr>
                <w:rFonts w:asciiTheme="minorHAnsi" w:eastAsia="Times New Roman" w:hAnsiTheme="minorHAnsi" w:cstheme="minorHAnsi"/>
                <w:lang w:val="es-ES" w:eastAsia="es-ES"/>
              </w:rPr>
              <w:t> </w:t>
            </w:r>
          </w:p>
        </w:tc>
      </w:tr>
      <w:tr w:rsidR="00C735F1" w:rsidRPr="00C735F1" w14:paraId="1E9DE137" w14:textId="77777777" w:rsidTr="00C735F1">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EC54F7"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Municipalidad de Puriscal (MUPURIS)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C845821"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C35C002"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p>
        </w:tc>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513D448"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Mayor de Egresos (LMAYEGR)</w:t>
            </w:r>
            <w:r w:rsidRPr="00F238B0">
              <w:rPr>
                <w:rFonts w:asciiTheme="minorHAnsi" w:eastAsia="Times New Roman" w:hAnsiTheme="minorHAnsi" w:cstheme="minorHAnsi"/>
                <w:lang w:val="es-ES" w:eastAsia="es-ES"/>
              </w:rPr>
              <w:t> </w:t>
            </w:r>
          </w:p>
          <w:p w14:paraId="14C3B9E8"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Mayor de Ingresos (LMAYINGR)</w:t>
            </w:r>
            <w:r w:rsidRPr="00F238B0">
              <w:rPr>
                <w:rFonts w:asciiTheme="minorHAnsi" w:eastAsia="Times New Roman" w:hAnsiTheme="minorHAnsi" w:cstheme="minorHAnsi"/>
                <w:lang w:val="es-ES" w:eastAsia="es-ES"/>
              </w:rPr>
              <w:t> </w:t>
            </w:r>
          </w:p>
          <w:p w14:paraId="33BFB48D"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Mayor de Ingresos y Egresos (LMAYINEG).</w:t>
            </w:r>
            <w:r w:rsidRPr="00F238B0">
              <w:rPr>
                <w:rFonts w:asciiTheme="minorHAnsi" w:eastAsia="Times New Roman" w:hAnsiTheme="minorHAnsi" w:cstheme="minorHAnsi"/>
                <w:lang w:val="es-ES" w:eastAsia="es-ES"/>
              </w:rPr>
              <w:t> </w:t>
            </w:r>
          </w:p>
          <w:p w14:paraId="5C7E52B2"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Diario General (LDIA)</w:t>
            </w:r>
            <w:r w:rsidRPr="00F238B0">
              <w:rPr>
                <w:rFonts w:asciiTheme="minorHAnsi" w:eastAsia="Times New Roman" w:hAnsiTheme="minorHAnsi" w:cstheme="minorHAnsi"/>
                <w:lang w:val="es-ES" w:eastAsia="es-ES"/>
              </w:rPr>
              <w:t> </w:t>
            </w:r>
          </w:p>
          <w:p w14:paraId="75376FD2"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lastRenderedPageBreak/>
              <w:t>-Libro Mayor (LMAY)</w:t>
            </w:r>
            <w:r w:rsidRPr="00F238B0">
              <w:rPr>
                <w:rFonts w:asciiTheme="minorHAnsi" w:eastAsia="Times New Roman" w:hAnsiTheme="minorHAnsi" w:cstheme="minorHAnsi"/>
                <w:lang w:val="es-ES" w:eastAsia="es-ES"/>
              </w:rPr>
              <w:t> </w:t>
            </w:r>
          </w:p>
          <w:p w14:paraId="6AC9C07A"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-Libro de Presupuesto (PRESU)</w:t>
            </w:r>
            <w:r w:rsidRPr="00F238B0">
              <w:rPr>
                <w:rFonts w:asciiTheme="minorHAnsi" w:eastAsia="Times New Roman" w:hAnsiTheme="minorHAnsi" w:cstheme="minorHAnsi"/>
                <w:lang w:val="es-ES" w:eastAsia="es-ES"/>
              </w:rPr>
              <w:t> </w:t>
            </w:r>
          </w:p>
          <w:p w14:paraId="58E9E574"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Partidas Específicas (LPARES)**</w:t>
            </w:r>
            <w:r w:rsidRPr="00F238B0">
              <w:rPr>
                <w:rFonts w:asciiTheme="minorHAnsi" w:eastAsia="Times New Roman" w:hAnsiTheme="minorHAnsi" w:cstheme="minorHAnsi"/>
                <w:lang w:val="es-ES" w:eastAsia="es-ES"/>
              </w:rPr>
              <w:t> </w:t>
            </w:r>
          </w:p>
          <w:p w14:paraId="20148AF4"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-Libro Comprobantes de Diario (LCODIA)**</w:t>
            </w:r>
            <w:r w:rsidRPr="00F238B0">
              <w:rPr>
                <w:rFonts w:asciiTheme="minorHAnsi" w:eastAsia="Times New Roman" w:hAnsiTheme="minorHAnsi" w:cstheme="minorHAnsi"/>
                <w:lang w:val="es-ES" w:eastAsia="es-ES"/>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F237720" w14:textId="77777777" w:rsidR="00C735F1" w:rsidRPr="00C735F1" w:rsidRDefault="00C735F1"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lastRenderedPageBreak/>
              <w:t> </w:t>
            </w:r>
          </w:p>
        </w:tc>
      </w:tr>
    </w:tbl>
    <w:p w14:paraId="24B58287" w14:textId="52380F8B" w:rsidR="00152701" w:rsidRPr="00F238B0" w:rsidRDefault="00152701" w:rsidP="00E33932">
      <w:pPr>
        <w:pStyle w:val="Textoindependiente3"/>
        <w:spacing w:line="460" w:lineRule="exact"/>
        <w:rPr>
          <w:rFonts w:asciiTheme="minorHAnsi" w:hAnsiTheme="minorHAnsi" w:cstheme="minorHAnsi"/>
          <w:iCs/>
          <w:szCs w:val="22"/>
        </w:rPr>
      </w:pPr>
      <w:r w:rsidRPr="00F238B0">
        <w:rPr>
          <w:rFonts w:asciiTheme="minorHAnsi" w:hAnsiTheme="minorHAnsi" w:cstheme="minorHAnsi"/>
          <w:b/>
          <w:bCs w:val="0"/>
          <w:iCs/>
          <w:color w:val="000000"/>
          <w:szCs w:val="22"/>
          <w:lang w:eastAsia="ja-JP"/>
        </w:rPr>
        <w:t xml:space="preserve">ARTÍCULO 6. </w:t>
      </w:r>
      <w:r w:rsidRPr="00F238B0">
        <w:rPr>
          <w:rFonts w:asciiTheme="minorHAnsi" w:hAnsiTheme="minorHAnsi" w:cstheme="minorHAnsi"/>
          <w:iCs/>
          <w:szCs w:val="22"/>
        </w:rPr>
        <w:t>Lectura y revisión de oficio DGAN-DAH-OCD-050-2022 del 09 de marzo de 2022</w:t>
      </w:r>
      <w:r w:rsidRPr="00F238B0">
        <w:rPr>
          <w:rFonts w:asciiTheme="minorHAnsi" w:hAnsiTheme="minorHAnsi" w:cstheme="minorHAnsi"/>
          <w:bCs w:val="0"/>
          <w:iCs/>
          <w:szCs w:val="22"/>
        </w:rPr>
        <w:t xml:space="preserve">, por medio del cual se </w:t>
      </w:r>
      <w:r w:rsidRPr="00F238B0">
        <w:rPr>
          <w:rFonts w:asciiTheme="minorHAnsi" w:hAnsiTheme="minorHAnsi" w:cstheme="minorHAnsi"/>
          <w:iCs/>
          <w:szCs w:val="22"/>
        </w:rPr>
        <w:t xml:space="preserve">solicitan acrónimos para el fondo Ministerio de Hacienda. </w:t>
      </w:r>
      <w:r w:rsidR="00257181" w:rsidRPr="00F238B0">
        <w:rPr>
          <w:rFonts w:asciiTheme="minorHAnsi" w:hAnsiTheme="minorHAnsi" w:cstheme="minorHAnsi"/>
          <w:iCs/>
          <w:szCs w:val="22"/>
        </w:rPr>
        <w:t>-------------------</w:t>
      </w:r>
      <w:r w:rsidR="00A35878">
        <w:rPr>
          <w:rFonts w:asciiTheme="minorHAnsi" w:hAnsiTheme="minorHAnsi" w:cstheme="minorHAnsi"/>
          <w:iCs/>
          <w:szCs w:val="22"/>
        </w:rPr>
        <w:t>-----</w:t>
      </w:r>
      <w:r w:rsidR="00257181" w:rsidRPr="00F238B0">
        <w:rPr>
          <w:rFonts w:asciiTheme="minorHAnsi" w:hAnsiTheme="minorHAnsi" w:cstheme="minorHAnsi"/>
          <w:iCs/>
          <w:szCs w:val="22"/>
        </w:rPr>
        <w:t>----------------------------------</w:t>
      </w:r>
    </w:p>
    <w:p w14:paraId="52D5BA39" w14:textId="635F69DB" w:rsidR="00257181" w:rsidRPr="00F238B0" w:rsidRDefault="00991E79" w:rsidP="00E33932">
      <w:pPr>
        <w:pStyle w:val="NormalWeb"/>
        <w:spacing w:before="0" w:beforeAutospacing="0" w:after="0" w:afterAutospacing="0" w:line="46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El señor Javier Gómez Jiménez</w:t>
      </w:r>
      <w:r w:rsidR="00257181" w:rsidRPr="00F238B0">
        <w:rPr>
          <w:rFonts w:asciiTheme="minorHAnsi" w:hAnsiTheme="minorHAnsi" w:cstheme="minorHAnsi"/>
          <w:color w:val="000000"/>
          <w:sz w:val="22"/>
          <w:szCs w:val="22"/>
        </w:rPr>
        <w:t xml:space="preserve"> hace lectura del oficio DGAN-DAH-OCD-050-2022 del 09 de marzo de 2022, suscrito por la señora Yuliana Arrones Angulo, Técnico de la Unidad de Organización y Control de Documentos del Departamento Archivo Histórico, donde solicita la inclusión de acrónimos para el fondo</w:t>
      </w:r>
      <w:r w:rsidR="006809B5" w:rsidRPr="00F238B0">
        <w:rPr>
          <w:rFonts w:asciiTheme="minorHAnsi" w:hAnsiTheme="minorHAnsi" w:cstheme="minorHAnsi"/>
          <w:sz w:val="22"/>
          <w:szCs w:val="22"/>
        </w:rPr>
        <w:t xml:space="preserve"> Ministerio de Hacienda</w:t>
      </w:r>
      <w:r w:rsidR="00257181" w:rsidRPr="00F238B0">
        <w:rPr>
          <w:rFonts w:asciiTheme="minorHAnsi" w:hAnsiTheme="minorHAnsi" w:cstheme="minorHAnsi"/>
          <w:color w:val="000000"/>
          <w:sz w:val="22"/>
          <w:szCs w:val="22"/>
        </w:rPr>
        <w:t>. -----------------------------------------------------------------------------------------------------------------------------------</w:t>
      </w:r>
    </w:p>
    <w:p w14:paraId="6C56053B" w14:textId="7683959C" w:rsidR="00257181" w:rsidRPr="00F238B0" w:rsidRDefault="00257181" w:rsidP="00E33932">
      <w:pPr>
        <w:spacing w:after="0" w:line="460" w:lineRule="exact"/>
        <w:jc w:val="both"/>
        <w:rPr>
          <w:rFonts w:asciiTheme="minorHAnsi" w:hAnsiTheme="minorHAnsi" w:cstheme="minorHAnsi"/>
          <w:b/>
          <w:bCs/>
          <w:color w:val="000000"/>
        </w:rPr>
      </w:pPr>
      <w:r w:rsidRPr="00F238B0">
        <w:rPr>
          <w:rFonts w:asciiTheme="minorHAnsi" w:hAnsiTheme="minorHAnsi" w:cstheme="minorHAnsi"/>
          <w:b/>
          <w:bCs/>
          <w:color w:val="000000"/>
        </w:rPr>
        <w:t xml:space="preserve">ACUERDO </w:t>
      </w:r>
      <w:r w:rsidR="000D55B4">
        <w:rPr>
          <w:rFonts w:asciiTheme="minorHAnsi" w:hAnsiTheme="minorHAnsi" w:cstheme="minorHAnsi"/>
          <w:b/>
          <w:bCs/>
          <w:color w:val="000000"/>
        </w:rPr>
        <w:t>6</w:t>
      </w:r>
      <w:r w:rsidRPr="00F238B0">
        <w:rPr>
          <w:rFonts w:asciiTheme="minorHAnsi" w:hAnsiTheme="minorHAnsi" w:cstheme="minorHAnsi"/>
          <w:color w:val="000000"/>
        </w:rPr>
        <w:t>. Aprobar y comunicar los acrónimos para el fondo</w:t>
      </w:r>
      <w:r w:rsidRPr="00F238B0">
        <w:rPr>
          <w:rFonts w:asciiTheme="minorHAnsi" w:hAnsiTheme="minorHAnsi" w:cstheme="minorHAnsi"/>
        </w:rPr>
        <w:t xml:space="preserve"> </w:t>
      </w:r>
      <w:r w:rsidR="006809B5" w:rsidRPr="00F238B0">
        <w:rPr>
          <w:rFonts w:asciiTheme="minorHAnsi" w:hAnsiTheme="minorHAnsi" w:cstheme="minorHAnsi"/>
        </w:rPr>
        <w:t>Ministerio de Hacienda</w:t>
      </w:r>
      <w:r w:rsidRPr="00F238B0">
        <w:rPr>
          <w:rFonts w:asciiTheme="minorHAnsi" w:hAnsiTheme="minorHAnsi" w:cstheme="minorHAnsi"/>
          <w:color w:val="000000"/>
        </w:rPr>
        <w:t>, según solicitud presentada por medio del oficio</w:t>
      </w:r>
      <w:r w:rsidR="006809B5" w:rsidRPr="00F238B0">
        <w:rPr>
          <w:rFonts w:asciiTheme="minorHAnsi" w:eastAsia="Times New Roman" w:hAnsiTheme="minorHAnsi" w:cstheme="minorHAnsi"/>
          <w:color w:val="000000"/>
          <w:lang w:eastAsia="es-CR"/>
        </w:rPr>
        <w:t xml:space="preserve"> DGAN-DAH-OCD-050</w:t>
      </w:r>
      <w:r w:rsidRPr="00F238B0">
        <w:rPr>
          <w:rFonts w:asciiTheme="minorHAnsi" w:eastAsia="Times New Roman" w:hAnsiTheme="minorHAnsi" w:cstheme="minorHAnsi"/>
          <w:color w:val="000000"/>
          <w:lang w:eastAsia="es-CR"/>
        </w:rPr>
        <w:t xml:space="preserve">-2022 del </w:t>
      </w:r>
      <w:r w:rsidR="006809B5" w:rsidRPr="00F238B0">
        <w:rPr>
          <w:rFonts w:asciiTheme="minorHAnsi" w:eastAsia="Times New Roman" w:hAnsiTheme="minorHAnsi" w:cstheme="minorHAnsi"/>
          <w:color w:val="000000"/>
          <w:lang w:eastAsia="es-CR"/>
        </w:rPr>
        <w:t>09</w:t>
      </w:r>
      <w:r w:rsidRPr="00F238B0">
        <w:rPr>
          <w:rFonts w:asciiTheme="minorHAnsi" w:eastAsia="Times New Roman" w:hAnsiTheme="minorHAnsi" w:cstheme="minorHAnsi"/>
          <w:color w:val="000000"/>
          <w:lang w:eastAsia="es-CR"/>
        </w:rPr>
        <w:t xml:space="preserve"> de marzo de 2022</w:t>
      </w:r>
      <w:r w:rsidRPr="00F238B0">
        <w:rPr>
          <w:rFonts w:asciiTheme="minorHAnsi" w:hAnsiTheme="minorHAnsi" w:cstheme="minorHAnsi"/>
          <w:color w:val="000000"/>
        </w:rPr>
        <w:t xml:space="preserve">, suscrito por la señora Yuliana Arrones Angulo, Técnico de la Unidad de Organización y Control de Documentos del Departamento de Archivo Histórico, quedando de la siguiente manera. </w:t>
      </w:r>
      <w:r w:rsidRPr="00F238B0">
        <w:rPr>
          <w:rFonts w:asciiTheme="minorHAnsi" w:hAnsiTheme="minorHAnsi" w:cstheme="minorHAnsi"/>
          <w:b/>
          <w:bCs/>
          <w:color w:val="000000"/>
        </w:rPr>
        <w:t>ACUERDO FIRME.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560"/>
        <w:gridCol w:w="1545"/>
        <w:gridCol w:w="3540"/>
        <w:gridCol w:w="1215"/>
      </w:tblGrid>
      <w:tr w:rsidR="006809B5" w:rsidRPr="006809B5" w14:paraId="708F099B" w14:textId="77777777" w:rsidTr="00991E79">
        <w:trPr>
          <w:tblHeader/>
        </w:trPr>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D5BF2" w14:textId="77777777" w:rsidR="006809B5" w:rsidRPr="006809B5" w:rsidRDefault="006809B5"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FONDO NIVEL I</w:t>
            </w:r>
            <w:r w:rsidRPr="00F238B0">
              <w:rPr>
                <w:rFonts w:asciiTheme="minorHAnsi" w:eastAsia="Times New Roman" w:hAnsiTheme="minorHAnsi" w:cstheme="minorHAnsi"/>
                <w:lang w:val="es-ES" w:eastAsia="es-ES"/>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5D3047" w14:textId="77777777" w:rsidR="006809B5" w:rsidRPr="006809B5" w:rsidRDefault="006809B5"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SUBFONDO I</w:t>
            </w:r>
            <w:r w:rsidRPr="00F238B0">
              <w:rPr>
                <w:rFonts w:asciiTheme="minorHAnsi" w:eastAsia="Times New Roman" w:hAnsiTheme="minorHAnsi" w:cstheme="minorHAnsi"/>
                <w:lang w:val="es-ES" w:eastAsia="es-ES"/>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11D3B6" w14:textId="77777777" w:rsidR="006809B5" w:rsidRPr="006809B5" w:rsidRDefault="006809B5"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SUBFONDO II</w:t>
            </w:r>
            <w:r w:rsidRPr="00F238B0">
              <w:rPr>
                <w:rFonts w:asciiTheme="minorHAnsi" w:eastAsia="Times New Roman" w:hAnsiTheme="minorHAnsi" w:cstheme="minorHAnsi"/>
                <w:lang w:val="es-ES" w:eastAsia="es-ES"/>
              </w:rPr>
              <w:t> </w:t>
            </w:r>
          </w:p>
        </w:tc>
        <w:tc>
          <w:tcPr>
            <w:tcW w:w="3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39E46" w14:textId="77777777" w:rsidR="006809B5" w:rsidRPr="006809B5" w:rsidRDefault="006809B5"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SERIE</w:t>
            </w:r>
            <w:r w:rsidRPr="00F238B0">
              <w:rPr>
                <w:rFonts w:asciiTheme="minorHAnsi" w:eastAsia="Times New Roman" w:hAnsiTheme="minorHAnsi" w:cstheme="minorHAnsi"/>
                <w:lang w:val="es-ES" w:eastAsia="es-ES"/>
              </w:rPr>
              <w:t> </w:t>
            </w:r>
          </w:p>
        </w:tc>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0B9CE6" w14:textId="77777777" w:rsidR="006809B5" w:rsidRPr="006809B5" w:rsidRDefault="006809B5"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SUBSERIE</w:t>
            </w:r>
            <w:r w:rsidRPr="00F238B0">
              <w:rPr>
                <w:rFonts w:asciiTheme="minorHAnsi" w:eastAsia="Times New Roman" w:hAnsiTheme="minorHAnsi" w:cstheme="minorHAnsi"/>
                <w:lang w:val="es-ES" w:eastAsia="es-ES"/>
              </w:rPr>
              <w:t> </w:t>
            </w:r>
          </w:p>
        </w:tc>
      </w:tr>
      <w:tr w:rsidR="006809B5" w:rsidRPr="006809B5" w14:paraId="473D70BE" w14:textId="77777777" w:rsidTr="006809B5">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70686F"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Ministerio de Hacienda (MH)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5633E2C"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Despacho Ministro (DM)</w:t>
            </w:r>
            <w:r w:rsidRPr="00F238B0">
              <w:rPr>
                <w:rFonts w:asciiTheme="minorHAnsi" w:eastAsia="Times New Roman" w:hAnsiTheme="minorHAnsi" w:cstheme="minorHAnsi"/>
                <w:lang w:val="es-ES" w:eastAsia="es-ES"/>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B54DB46"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16CFC9A"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-Documentos Audiovisuales (DAUD)</w:t>
            </w:r>
            <w:r w:rsidRPr="00F238B0">
              <w:rPr>
                <w:rFonts w:asciiTheme="minorHAnsi" w:eastAsia="Times New Roman" w:hAnsiTheme="minorHAnsi" w:cstheme="minorHAnsi"/>
                <w:lang w:val="es-ES" w:eastAsia="es-ES"/>
              </w:rPr>
              <w:t> </w:t>
            </w:r>
          </w:p>
          <w:p w14:paraId="1D235034"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-Documentos Sonoros (DS)</w:t>
            </w:r>
            <w:r w:rsidRPr="00F238B0">
              <w:rPr>
                <w:rFonts w:asciiTheme="minorHAnsi" w:eastAsia="Times New Roman" w:hAnsiTheme="minorHAnsi" w:cstheme="minorHAnsi"/>
                <w:lang w:val="es-ES" w:eastAsia="es-ES"/>
              </w:rPr>
              <w:t> </w:t>
            </w:r>
          </w:p>
          <w:p w14:paraId="6EC88D77"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-Material Divulgativo en Pequeño Formato (MADIPEF)</w:t>
            </w:r>
            <w:r w:rsidRPr="00F238B0">
              <w:rPr>
                <w:rFonts w:asciiTheme="minorHAnsi" w:eastAsia="Times New Roman" w:hAnsiTheme="minorHAnsi" w:cstheme="minorHAnsi"/>
                <w:b/>
                <w:bCs/>
                <w:lang w:val="es-ES" w:eastAsia="es-ES"/>
              </w:rPr>
              <w:t> </w:t>
            </w:r>
            <w:r w:rsidRPr="00F238B0">
              <w:rPr>
                <w:rFonts w:asciiTheme="minorHAnsi" w:eastAsia="Times New Roman" w:hAnsiTheme="minorHAnsi" w:cstheme="minorHAnsi"/>
                <w:lang w:val="es-ES" w:eastAsia="es-ES"/>
              </w:rPr>
              <w:t> </w:t>
            </w:r>
          </w:p>
          <w:p w14:paraId="1EE7FF60"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-Fotografías (FO)</w:t>
            </w:r>
            <w:r w:rsidRPr="00F238B0">
              <w:rPr>
                <w:rFonts w:asciiTheme="minorHAnsi" w:eastAsia="Times New Roman" w:hAnsiTheme="minorHAnsi" w:cstheme="minorHAnsi"/>
                <w:lang w:val="es-ES" w:eastAsia="es-ES"/>
              </w:rPr>
              <w:t> </w:t>
            </w: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453CC424" w14:textId="77777777" w:rsidR="006809B5" w:rsidRPr="006809B5" w:rsidRDefault="006809B5"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p>
        </w:tc>
      </w:tr>
    </w:tbl>
    <w:p w14:paraId="2C18FA48" w14:textId="1D6347EE" w:rsidR="00152701" w:rsidRPr="00F238B0" w:rsidRDefault="00152701" w:rsidP="00E33932">
      <w:pPr>
        <w:pStyle w:val="Textoindependiente3"/>
        <w:spacing w:line="460" w:lineRule="exact"/>
        <w:rPr>
          <w:rFonts w:asciiTheme="minorHAnsi" w:hAnsiTheme="minorHAnsi" w:cstheme="minorHAnsi"/>
          <w:iCs/>
          <w:szCs w:val="22"/>
        </w:rPr>
      </w:pPr>
      <w:r w:rsidRPr="00F238B0">
        <w:rPr>
          <w:rFonts w:asciiTheme="minorHAnsi" w:hAnsiTheme="minorHAnsi" w:cstheme="minorHAnsi"/>
          <w:b/>
          <w:bCs w:val="0"/>
          <w:iCs/>
          <w:color w:val="000000"/>
          <w:szCs w:val="22"/>
          <w:lang w:eastAsia="ja-JP"/>
        </w:rPr>
        <w:t xml:space="preserve">ARTÍCULO 7. </w:t>
      </w:r>
      <w:r w:rsidRPr="00F238B0">
        <w:rPr>
          <w:rFonts w:asciiTheme="minorHAnsi" w:hAnsiTheme="minorHAnsi" w:cstheme="minorHAnsi"/>
          <w:iCs/>
          <w:szCs w:val="22"/>
        </w:rPr>
        <w:t>Lectura y revisión de oficio DGAN-DAH-OCD-086-2022 del 17 de mayo de 2022</w:t>
      </w:r>
      <w:r w:rsidRPr="00F238B0">
        <w:rPr>
          <w:rFonts w:asciiTheme="minorHAnsi" w:hAnsiTheme="minorHAnsi" w:cstheme="minorHAnsi"/>
          <w:bCs w:val="0"/>
          <w:iCs/>
          <w:szCs w:val="22"/>
        </w:rPr>
        <w:t xml:space="preserve">, por medio del cual se </w:t>
      </w:r>
      <w:r w:rsidRPr="00F238B0">
        <w:rPr>
          <w:rFonts w:asciiTheme="minorHAnsi" w:hAnsiTheme="minorHAnsi" w:cstheme="minorHAnsi"/>
          <w:iCs/>
          <w:szCs w:val="22"/>
        </w:rPr>
        <w:t xml:space="preserve">solicitan acrónimos para el fondo Rodolfo </w:t>
      </w:r>
      <w:proofErr w:type="spellStart"/>
      <w:r w:rsidRPr="00F238B0">
        <w:rPr>
          <w:rFonts w:asciiTheme="minorHAnsi" w:hAnsiTheme="minorHAnsi" w:cstheme="minorHAnsi"/>
          <w:iCs/>
          <w:szCs w:val="22"/>
        </w:rPr>
        <w:t>Peters</w:t>
      </w:r>
      <w:proofErr w:type="spellEnd"/>
      <w:r w:rsidRPr="00F238B0">
        <w:rPr>
          <w:rFonts w:asciiTheme="minorHAnsi" w:hAnsiTheme="minorHAnsi" w:cstheme="minorHAnsi"/>
          <w:iCs/>
          <w:szCs w:val="22"/>
        </w:rPr>
        <w:t xml:space="preserve"> </w:t>
      </w:r>
      <w:proofErr w:type="spellStart"/>
      <w:r w:rsidRPr="00F238B0">
        <w:rPr>
          <w:rFonts w:asciiTheme="minorHAnsi" w:hAnsiTheme="minorHAnsi" w:cstheme="minorHAnsi"/>
          <w:iCs/>
          <w:szCs w:val="22"/>
        </w:rPr>
        <w:t>Scheider</w:t>
      </w:r>
      <w:proofErr w:type="spellEnd"/>
      <w:r w:rsidRPr="00F238B0">
        <w:rPr>
          <w:rFonts w:asciiTheme="minorHAnsi" w:hAnsiTheme="minorHAnsi" w:cstheme="minorHAnsi"/>
          <w:iCs/>
          <w:szCs w:val="22"/>
        </w:rPr>
        <w:t>.</w:t>
      </w:r>
      <w:r w:rsidR="006809B5" w:rsidRPr="00F238B0">
        <w:rPr>
          <w:rFonts w:asciiTheme="minorHAnsi" w:hAnsiTheme="minorHAnsi" w:cstheme="minorHAnsi"/>
          <w:iCs/>
          <w:szCs w:val="22"/>
        </w:rPr>
        <w:t>----------------------------------------------------------</w:t>
      </w:r>
    </w:p>
    <w:p w14:paraId="2AA47E5F" w14:textId="5E6CEB98" w:rsidR="006809B5" w:rsidRPr="00F238B0" w:rsidRDefault="006809B5" w:rsidP="00E33932">
      <w:pPr>
        <w:pStyle w:val="NormalWeb"/>
        <w:spacing w:before="0" w:beforeAutospacing="0" w:after="0" w:afterAutospacing="0" w:line="460" w:lineRule="exact"/>
        <w:jc w:val="both"/>
        <w:rPr>
          <w:rFonts w:asciiTheme="minorHAnsi" w:hAnsiTheme="minorHAnsi" w:cstheme="minorHAnsi"/>
          <w:color w:val="000000"/>
          <w:sz w:val="22"/>
          <w:szCs w:val="22"/>
        </w:rPr>
      </w:pPr>
      <w:r w:rsidRPr="00F238B0">
        <w:rPr>
          <w:rFonts w:asciiTheme="minorHAnsi" w:hAnsiTheme="minorHAnsi" w:cstheme="minorHAnsi"/>
          <w:color w:val="000000"/>
          <w:sz w:val="22"/>
          <w:szCs w:val="22"/>
        </w:rPr>
        <w:t>El señor Javier Gómez Jiménez hace lectura del oficio DGAN-DAH-OCD-086-2022 del 17 de mayo de 2022, suscrito por la señora Gabriela Moya Jiménez, Profesional de la Unidad de Organización y Control de Documentos del Departamento Archivo Histórico, donde solicita la inclusión de acrónimos para el fondo</w:t>
      </w:r>
      <w:r w:rsidRPr="00F238B0">
        <w:rPr>
          <w:rFonts w:asciiTheme="minorHAnsi" w:hAnsiTheme="minorHAnsi" w:cstheme="minorHAnsi"/>
          <w:sz w:val="22"/>
          <w:szCs w:val="22"/>
        </w:rPr>
        <w:t xml:space="preserve"> Rodolfo </w:t>
      </w:r>
      <w:proofErr w:type="spellStart"/>
      <w:r w:rsidRPr="00F238B0">
        <w:rPr>
          <w:rFonts w:asciiTheme="minorHAnsi" w:hAnsiTheme="minorHAnsi" w:cstheme="minorHAnsi"/>
          <w:sz w:val="22"/>
          <w:szCs w:val="22"/>
        </w:rPr>
        <w:t>Peters</w:t>
      </w:r>
      <w:proofErr w:type="spellEnd"/>
      <w:r w:rsidRPr="00F238B0">
        <w:rPr>
          <w:rFonts w:asciiTheme="minorHAnsi" w:hAnsiTheme="minorHAnsi" w:cstheme="minorHAnsi"/>
          <w:sz w:val="22"/>
          <w:szCs w:val="22"/>
        </w:rPr>
        <w:t xml:space="preserve"> </w:t>
      </w:r>
      <w:proofErr w:type="spellStart"/>
      <w:r w:rsidRPr="00F238B0">
        <w:rPr>
          <w:rFonts w:asciiTheme="minorHAnsi" w:hAnsiTheme="minorHAnsi" w:cstheme="minorHAnsi"/>
          <w:sz w:val="22"/>
          <w:szCs w:val="22"/>
        </w:rPr>
        <w:t>Scheider</w:t>
      </w:r>
      <w:proofErr w:type="spellEnd"/>
      <w:r w:rsidRPr="00F238B0">
        <w:rPr>
          <w:rFonts w:asciiTheme="minorHAnsi" w:hAnsiTheme="minorHAnsi" w:cstheme="minorHAnsi"/>
          <w:sz w:val="22"/>
          <w:szCs w:val="22"/>
        </w:rPr>
        <w:t>.</w:t>
      </w:r>
      <w:r w:rsidRPr="00F238B0">
        <w:rPr>
          <w:rFonts w:asciiTheme="minorHAnsi" w:hAnsiTheme="minorHAnsi" w:cstheme="minorHAnsi"/>
          <w:color w:val="000000"/>
          <w:sz w:val="22"/>
          <w:szCs w:val="22"/>
        </w:rPr>
        <w:t>-----------------------------------------------------------------------------------------------------------------</w:t>
      </w:r>
    </w:p>
    <w:p w14:paraId="34F0965D" w14:textId="77777777" w:rsidR="00AF2AEB" w:rsidRDefault="006809B5" w:rsidP="00E33932">
      <w:pPr>
        <w:spacing w:after="0" w:line="460" w:lineRule="exact"/>
        <w:jc w:val="both"/>
        <w:rPr>
          <w:rFonts w:asciiTheme="minorHAnsi" w:hAnsiTheme="minorHAnsi" w:cstheme="minorHAnsi"/>
          <w:b/>
          <w:bCs/>
          <w:color w:val="000000"/>
        </w:rPr>
      </w:pPr>
      <w:r w:rsidRPr="00F238B0">
        <w:rPr>
          <w:rFonts w:asciiTheme="minorHAnsi" w:hAnsiTheme="minorHAnsi" w:cstheme="minorHAnsi"/>
          <w:b/>
          <w:bCs/>
          <w:color w:val="000000"/>
        </w:rPr>
        <w:t>ACUERDO 7</w:t>
      </w:r>
      <w:r w:rsidRPr="00F238B0">
        <w:rPr>
          <w:rFonts w:asciiTheme="minorHAnsi" w:hAnsiTheme="minorHAnsi" w:cstheme="minorHAnsi"/>
          <w:color w:val="000000"/>
        </w:rPr>
        <w:t xml:space="preserve">. Aprobar y comunicar los acrónimos para el fondo </w:t>
      </w:r>
      <w:r w:rsidRPr="00F238B0">
        <w:rPr>
          <w:rFonts w:asciiTheme="minorHAnsi" w:hAnsiTheme="minorHAnsi" w:cstheme="minorHAnsi"/>
        </w:rPr>
        <w:t xml:space="preserve">Rodolfo </w:t>
      </w:r>
      <w:proofErr w:type="spellStart"/>
      <w:r w:rsidRPr="00F238B0">
        <w:rPr>
          <w:rFonts w:asciiTheme="minorHAnsi" w:hAnsiTheme="minorHAnsi" w:cstheme="minorHAnsi"/>
        </w:rPr>
        <w:t>Peters</w:t>
      </w:r>
      <w:proofErr w:type="spellEnd"/>
      <w:r w:rsidRPr="00F238B0">
        <w:rPr>
          <w:rFonts w:asciiTheme="minorHAnsi" w:hAnsiTheme="minorHAnsi" w:cstheme="minorHAnsi"/>
        </w:rPr>
        <w:t xml:space="preserve"> </w:t>
      </w:r>
      <w:proofErr w:type="spellStart"/>
      <w:r w:rsidRPr="00F238B0">
        <w:rPr>
          <w:rFonts w:asciiTheme="minorHAnsi" w:hAnsiTheme="minorHAnsi" w:cstheme="minorHAnsi"/>
        </w:rPr>
        <w:t>Scheider</w:t>
      </w:r>
      <w:proofErr w:type="spellEnd"/>
      <w:r w:rsidRPr="00F238B0">
        <w:rPr>
          <w:rFonts w:asciiTheme="minorHAnsi" w:hAnsiTheme="minorHAnsi" w:cstheme="minorHAnsi"/>
          <w:color w:val="000000"/>
        </w:rPr>
        <w:t>, según solicitud presentada por medio del oficio</w:t>
      </w:r>
      <w:r w:rsidRPr="00F238B0">
        <w:rPr>
          <w:rFonts w:asciiTheme="minorHAnsi" w:eastAsia="Times New Roman" w:hAnsiTheme="minorHAnsi" w:cstheme="minorHAnsi"/>
          <w:color w:val="000000"/>
          <w:lang w:eastAsia="es-CR"/>
        </w:rPr>
        <w:t xml:space="preserve"> DGAN-DAH-OCD-086-2022 del 17 de mayo de 2022</w:t>
      </w:r>
      <w:r w:rsidRPr="00F238B0">
        <w:rPr>
          <w:rFonts w:asciiTheme="minorHAnsi" w:hAnsiTheme="minorHAnsi" w:cstheme="minorHAnsi"/>
          <w:color w:val="000000"/>
        </w:rPr>
        <w:t xml:space="preserve">, suscrito por la señora Gabriela Moya Jiménez, Profesional de la Unidad de Organización y Control de Documentos del Departamento de Archivo Histórico, quedando de la siguiente manera. </w:t>
      </w:r>
      <w:r w:rsidRPr="00F238B0">
        <w:rPr>
          <w:rFonts w:asciiTheme="minorHAnsi" w:hAnsiTheme="minorHAnsi" w:cstheme="minorHAnsi"/>
          <w:b/>
          <w:bCs/>
          <w:color w:val="000000"/>
        </w:rPr>
        <w:t xml:space="preserve">ACUERDO FIRME. ----------------------------------------------   </w:t>
      </w:r>
    </w:p>
    <w:tbl>
      <w:tblPr>
        <w:tblStyle w:val="Tablaconcuadrcula"/>
        <w:tblW w:w="0" w:type="auto"/>
        <w:tblInd w:w="-5" w:type="dxa"/>
        <w:tblLook w:val="04A0" w:firstRow="1" w:lastRow="0" w:firstColumn="1" w:lastColumn="0" w:noHBand="0" w:noVBand="1"/>
      </w:tblPr>
      <w:tblGrid>
        <w:gridCol w:w="3335"/>
        <w:gridCol w:w="6304"/>
      </w:tblGrid>
      <w:tr w:rsidR="006809B5" w:rsidRPr="00F238B0" w14:paraId="4788759B" w14:textId="77777777" w:rsidTr="00AF2AEB">
        <w:trPr>
          <w:tblHeader/>
        </w:trPr>
        <w:tc>
          <w:tcPr>
            <w:tcW w:w="3335" w:type="dxa"/>
          </w:tcPr>
          <w:p w14:paraId="21A081A9" w14:textId="77777777" w:rsidR="006809B5" w:rsidRPr="00F238B0" w:rsidRDefault="006809B5" w:rsidP="00E33932">
            <w:pPr>
              <w:spacing w:after="0" w:line="460" w:lineRule="exact"/>
              <w:jc w:val="center"/>
              <w:rPr>
                <w:rFonts w:asciiTheme="minorHAnsi" w:eastAsia="Times New Roman" w:hAnsiTheme="minorHAnsi" w:cstheme="minorHAnsi"/>
                <w:b/>
                <w:bCs/>
                <w:color w:val="000000"/>
                <w:lang w:eastAsia="es-CR"/>
              </w:rPr>
            </w:pPr>
            <w:r w:rsidRPr="00F238B0">
              <w:rPr>
                <w:rFonts w:asciiTheme="minorHAnsi" w:eastAsia="Times New Roman" w:hAnsiTheme="minorHAnsi" w:cstheme="minorHAnsi"/>
                <w:b/>
                <w:bCs/>
                <w:color w:val="000000"/>
                <w:lang w:eastAsia="es-CR"/>
              </w:rPr>
              <w:t>FONDO NIVEL 1</w:t>
            </w:r>
          </w:p>
        </w:tc>
        <w:tc>
          <w:tcPr>
            <w:tcW w:w="6304" w:type="dxa"/>
          </w:tcPr>
          <w:p w14:paraId="259B07D6" w14:textId="77777777" w:rsidR="006809B5" w:rsidRPr="00F238B0" w:rsidRDefault="006809B5" w:rsidP="00E33932">
            <w:pPr>
              <w:spacing w:after="0" w:line="460" w:lineRule="exact"/>
              <w:jc w:val="center"/>
              <w:rPr>
                <w:rFonts w:asciiTheme="minorHAnsi" w:eastAsia="Times New Roman" w:hAnsiTheme="minorHAnsi" w:cstheme="minorHAnsi"/>
                <w:b/>
                <w:bCs/>
                <w:color w:val="000000"/>
                <w:lang w:eastAsia="es-CR"/>
              </w:rPr>
            </w:pPr>
            <w:r w:rsidRPr="00F238B0">
              <w:rPr>
                <w:rFonts w:asciiTheme="minorHAnsi" w:eastAsia="Times New Roman" w:hAnsiTheme="minorHAnsi" w:cstheme="minorHAnsi"/>
                <w:b/>
                <w:bCs/>
                <w:color w:val="000000"/>
                <w:lang w:eastAsia="es-CR"/>
              </w:rPr>
              <w:t>SERIE</w:t>
            </w:r>
          </w:p>
        </w:tc>
      </w:tr>
      <w:tr w:rsidR="006809B5" w:rsidRPr="00F238B0" w14:paraId="666AE1DF" w14:textId="77777777" w:rsidTr="008B4301">
        <w:tc>
          <w:tcPr>
            <w:tcW w:w="3335" w:type="dxa"/>
          </w:tcPr>
          <w:p w14:paraId="6B560CD9" w14:textId="578AC637" w:rsidR="006809B5" w:rsidRPr="008B4301" w:rsidRDefault="006809B5" w:rsidP="00E33932">
            <w:pPr>
              <w:spacing w:after="0" w:line="460" w:lineRule="exact"/>
              <w:rPr>
                <w:rFonts w:asciiTheme="minorHAnsi" w:eastAsia="Times New Roman" w:hAnsiTheme="minorHAnsi" w:cstheme="minorHAnsi"/>
                <w:b/>
                <w:color w:val="000000"/>
                <w:lang w:val="es-ES" w:eastAsia="es-ES"/>
              </w:rPr>
            </w:pPr>
            <w:r w:rsidRPr="008B4301">
              <w:rPr>
                <w:rFonts w:asciiTheme="minorHAnsi" w:eastAsia="Times New Roman" w:hAnsiTheme="minorHAnsi" w:cstheme="minorHAnsi"/>
                <w:b/>
                <w:color w:val="000000"/>
                <w:lang w:val="es-ES" w:eastAsia="es-ES"/>
              </w:rPr>
              <w:t xml:space="preserve">Rodolfo </w:t>
            </w:r>
            <w:proofErr w:type="spellStart"/>
            <w:r w:rsidRPr="008B4301">
              <w:rPr>
                <w:rFonts w:asciiTheme="minorHAnsi" w:eastAsia="Times New Roman" w:hAnsiTheme="minorHAnsi" w:cstheme="minorHAnsi"/>
                <w:b/>
                <w:color w:val="000000"/>
                <w:lang w:val="es-ES" w:eastAsia="es-ES"/>
              </w:rPr>
              <w:t>Peters</w:t>
            </w:r>
            <w:proofErr w:type="spellEnd"/>
            <w:r w:rsidRPr="008B4301">
              <w:rPr>
                <w:rFonts w:asciiTheme="minorHAnsi" w:eastAsia="Times New Roman" w:hAnsiTheme="minorHAnsi" w:cstheme="minorHAnsi"/>
                <w:b/>
                <w:color w:val="000000"/>
                <w:lang w:val="es-ES" w:eastAsia="es-ES"/>
              </w:rPr>
              <w:t xml:space="preserve"> </w:t>
            </w:r>
            <w:proofErr w:type="spellStart"/>
            <w:r w:rsidRPr="008B4301">
              <w:rPr>
                <w:rFonts w:asciiTheme="minorHAnsi" w:eastAsia="Times New Roman" w:hAnsiTheme="minorHAnsi" w:cstheme="minorHAnsi"/>
                <w:b/>
                <w:color w:val="000000"/>
                <w:lang w:val="es-ES" w:eastAsia="es-ES"/>
              </w:rPr>
              <w:t>Scheider</w:t>
            </w:r>
            <w:proofErr w:type="spellEnd"/>
            <w:r w:rsidRPr="008B4301">
              <w:rPr>
                <w:rFonts w:asciiTheme="minorHAnsi" w:eastAsia="Times New Roman" w:hAnsiTheme="minorHAnsi" w:cstheme="minorHAnsi"/>
                <w:b/>
                <w:color w:val="000000"/>
                <w:lang w:val="es-ES" w:eastAsia="es-ES"/>
              </w:rPr>
              <w:t xml:space="preserve">. </w:t>
            </w:r>
            <w:proofErr w:type="spellStart"/>
            <w:r w:rsidRPr="008B4301">
              <w:rPr>
                <w:rFonts w:asciiTheme="minorHAnsi" w:eastAsia="Times New Roman" w:hAnsiTheme="minorHAnsi" w:cstheme="minorHAnsi"/>
                <w:b/>
                <w:color w:val="000000"/>
                <w:lang w:val="es-ES" w:eastAsia="es-ES"/>
              </w:rPr>
              <w:t>Crystal</w:t>
            </w:r>
            <w:proofErr w:type="spellEnd"/>
            <w:r w:rsidRPr="008B4301">
              <w:rPr>
                <w:rFonts w:asciiTheme="minorHAnsi" w:eastAsia="Times New Roman" w:hAnsiTheme="minorHAnsi" w:cstheme="minorHAnsi"/>
                <w:b/>
                <w:color w:val="000000"/>
                <w:lang w:val="es-ES" w:eastAsia="es-ES"/>
              </w:rPr>
              <w:t xml:space="preserve"> City, 1943-1944 (ROPESCHE)</w:t>
            </w:r>
          </w:p>
          <w:p w14:paraId="5914A57B" w14:textId="2D68218C" w:rsidR="006809B5" w:rsidRPr="00F238B0" w:rsidRDefault="006809B5" w:rsidP="00E33932">
            <w:pPr>
              <w:spacing w:after="0" w:line="460" w:lineRule="exact"/>
              <w:jc w:val="center"/>
              <w:rPr>
                <w:rFonts w:asciiTheme="minorHAnsi" w:eastAsia="Times New Roman" w:hAnsiTheme="minorHAnsi" w:cstheme="minorHAnsi"/>
                <w:color w:val="000000"/>
                <w:lang w:eastAsia="es-CR"/>
              </w:rPr>
            </w:pPr>
          </w:p>
        </w:tc>
        <w:tc>
          <w:tcPr>
            <w:tcW w:w="6304" w:type="dxa"/>
          </w:tcPr>
          <w:p w14:paraId="3CA852DD"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t xml:space="preserve">-Correspondencia (COR)                                     </w:t>
            </w:r>
          </w:p>
          <w:p w14:paraId="612A2D14"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t xml:space="preserve">-Formularios (FORM)                                            </w:t>
            </w:r>
          </w:p>
          <w:p w14:paraId="4D41C63E"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t xml:space="preserve">-Boleta de inmigración (BOLINM)                        </w:t>
            </w:r>
          </w:p>
          <w:p w14:paraId="2F80D23D"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lastRenderedPageBreak/>
              <w:t xml:space="preserve">-Memorando (MEMORA)                               </w:t>
            </w:r>
          </w:p>
          <w:p w14:paraId="4B2C36D4"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t xml:space="preserve">-Informe de estatus (INFOES)                         </w:t>
            </w:r>
          </w:p>
          <w:p w14:paraId="0B438811" w14:textId="77777777" w:rsidR="008B4301" w:rsidRDefault="006809B5" w:rsidP="008B4301">
            <w:pPr>
              <w:spacing w:after="0" w:line="460" w:lineRule="exact"/>
              <w:rPr>
                <w:rFonts w:asciiTheme="minorHAnsi" w:hAnsiTheme="minorHAnsi" w:cstheme="minorHAnsi"/>
                <w:color w:val="000000"/>
              </w:rPr>
            </w:pPr>
            <w:r w:rsidRPr="00F238B0">
              <w:rPr>
                <w:rFonts w:asciiTheme="minorHAnsi" w:hAnsiTheme="minorHAnsi" w:cstheme="minorHAnsi"/>
                <w:color w:val="000000"/>
              </w:rPr>
              <w:t xml:space="preserve">-Publicación sobre vacunas (PUBLI)                      </w:t>
            </w:r>
          </w:p>
          <w:p w14:paraId="081D484A" w14:textId="38C798F7" w:rsidR="006809B5" w:rsidRPr="00F238B0" w:rsidRDefault="006809B5" w:rsidP="008B4301">
            <w:pPr>
              <w:spacing w:after="0" w:line="460" w:lineRule="exact"/>
              <w:rPr>
                <w:rFonts w:asciiTheme="minorHAnsi" w:eastAsia="Times New Roman" w:hAnsiTheme="minorHAnsi" w:cstheme="minorHAnsi"/>
                <w:color w:val="000000"/>
                <w:lang w:eastAsia="es-CR"/>
              </w:rPr>
            </w:pPr>
            <w:r w:rsidRPr="00F238B0">
              <w:rPr>
                <w:rFonts w:asciiTheme="minorHAnsi" w:hAnsiTheme="minorHAnsi" w:cstheme="minorHAnsi"/>
                <w:color w:val="000000"/>
              </w:rPr>
              <w:t xml:space="preserve"> -Control de correspondencia (CONCOR)</w:t>
            </w:r>
          </w:p>
        </w:tc>
      </w:tr>
    </w:tbl>
    <w:p w14:paraId="799996C6" w14:textId="12B4D70A" w:rsidR="00E33932" w:rsidRDefault="00152701" w:rsidP="00E33932">
      <w:pPr>
        <w:pStyle w:val="Default"/>
        <w:spacing w:line="460" w:lineRule="exact"/>
        <w:jc w:val="both"/>
        <w:rPr>
          <w:rFonts w:asciiTheme="minorHAnsi" w:hAnsiTheme="minorHAnsi" w:cstheme="minorHAnsi"/>
          <w:bCs/>
          <w:iCs/>
          <w:sz w:val="22"/>
          <w:szCs w:val="22"/>
        </w:rPr>
      </w:pPr>
      <w:r w:rsidRPr="00F238B0">
        <w:rPr>
          <w:rFonts w:asciiTheme="minorHAnsi" w:hAnsiTheme="minorHAnsi" w:cstheme="minorHAnsi"/>
          <w:b/>
          <w:iCs/>
          <w:sz w:val="22"/>
          <w:szCs w:val="22"/>
        </w:rPr>
        <w:lastRenderedPageBreak/>
        <w:t xml:space="preserve">ARTÍCULO 8. </w:t>
      </w:r>
      <w:r w:rsidRPr="00F238B0">
        <w:rPr>
          <w:rFonts w:asciiTheme="minorHAnsi" w:hAnsiTheme="minorHAnsi" w:cstheme="minorHAnsi"/>
          <w:bCs/>
          <w:iCs/>
          <w:sz w:val="22"/>
          <w:szCs w:val="22"/>
        </w:rPr>
        <w:t>Lectura, revisión y aprobación de la entrada descriptiva del fondo Miguel Obregón Lizano.</w:t>
      </w:r>
      <w:r w:rsidR="00991E79">
        <w:rPr>
          <w:rFonts w:asciiTheme="minorHAnsi" w:hAnsiTheme="minorHAnsi" w:cstheme="minorHAnsi"/>
          <w:bCs/>
          <w:iCs/>
          <w:sz w:val="22"/>
          <w:szCs w:val="22"/>
        </w:rPr>
        <w:t xml:space="preserve"> </w:t>
      </w:r>
      <w:r w:rsidR="00E33932">
        <w:rPr>
          <w:rFonts w:asciiTheme="minorHAnsi" w:hAnsiTheme="minorHAnsi" w:cstheme="minorHAnsi"/>
          <w:bCs/>
          <w:iCs/>
          <w:sz w:val="22"/>
          <w:szCs w:val="22"/>
        </w:rPr>
        <w:t>--------</w:t>
      </w:r>
    </w:p>
    <w:p w14:paraId="73691364" w14:textId="3EAA47BD" w:rsidR="00152701" w:rsidRDefault="004A2614" w:rsidP="00E33932">
      <w:pPr>
        <w:pStyle w:val="Default"/>
        <w:spacing w:line="460" w:lineRule="exact"/>
        <w:jc w:val="both"/>
        <w:rPr>
          <w:rStyle w:val="normaltextrun"/>
          <w:rFonts w:asciiTheme="minorHAnsi" w:eastAsia="Calibri" w:hAnsiTheme="minorHAnsi" w:cstheme="minorHAnsi"/>
          <w:sz w:val="22"/>
          <w:szCs w:val="22"/>
          <w:bdr w:val="none" w:sz="0" w:space="0" w:color="auto" w:frame="1"/>
        </w:rPr>
      </w:pPr>
      <w:r w:rsidRPr="00F238B0">
        <w:rPr>
          <w:rStyle w:val="normaltextrun"/>
          <w:rFonts w:asciiTheme="minorHAnsi" w:eastAsia="Calibri" w:hAnsiTheme="minorHAnsi" w:cstheme="minorHAnsi"/>
          <w:sz w:val="22"/>
          <w:szCs w:val="22"/>
          <w:bdr w:val="none" w:sz="0" w:space="0" w:color="auto" w:frame="1"/>
        </w:rPr>
        <w:t>El señor Javier Gómez Jiménez, hace resumen de la entrada descriptiva.</w:t>
      </w:r>
      <w:r w:rsidR="00AA07CE">
        <w:rPr>
          <w:rStyle w:val="normaltextrun"/>
          <w:rFonts w:asciiTheme="minorHAnsi" w:eastAsia="Calibri" w:hAnsiTheme="minorHAnsi" w:cstheme="minorHAnsi"/>
          <w:sz w:val="22"/>
          <w:szCs w:val="22"/>
          <w:bdr w:val="none" w:sz="0" w:space="0" w:color="auto" w:frame="1"/>
        </w:rPr>
        <w:t xml:space="preserve"> --------</w:t>
      </w:r>
      <w:r w:rsidR="00991E79">
        <w:rPr>
          <w:rStyle w:val="normaltextrun"/>
          <w:rFonts w:asciiTheme="minorHAnsi" w:eastAsia="Calibri" w:hAnsiTheme="minorHAnsi" w:cstheme="minorHAnsi"/>
          <w:sz w:val="22"/>
          <w:szCs w:val="22"/>
          <w:bdr w:val="none" w:sz="0" w:space="0" w:color="auto" w:frame="1"/>
        </w:rPr>
        <w:t>----------------</w:t>
      </w:r>
      <w:r w:rsidR="00AA07CE">
        <w:rPr>
          <w:rStyle w:val="normaltextrun"/>
          <w:rFonts w:asciiTheme="minorHAnsi" w:eastAsia="Calibri" w:hAnsiTheme="minorHAnsi" w:cstheme="minorHAnsi"/>
          <w:sz w:val="22"/>
          <w:szCs w:val="22"/>
          <w:bdr w:val="none" w:sz="0" w:space="0" w:color="auto" w:frame="1"/>
        </w:rPr>
        <w:t>-------------------------</w:t>
      </w:r>
    </w:p>
    <w:p w14:paraId="12BCE928" w14:textId="78FE090C" w:rsidR="00D827C2" w:rsidRPr="000D55B4" w:rsidRDefault="00D827C2" w:rsidP="00D827C2">
      <w:pPr>
        <w:pStyle w:val="Textoindependiente3"/>
        <w:suppressAutoHyphens w:val="0"/>
        <w:spacing w:line="460" w:lineRule="exact"/>
        <w:rPr>
          <w:rFonts w:asciiTheme="minorHAnsi" w:hAnsiTheme="minorHAnsi" w:cstheme="minorHAnsi"/>
          <w:iCs/>
          <w:szCs w:val="22"/>
        </w:rPr>
      </w:pPr>
      <w:r w:rsidRPr="00D827C2">
        <w:rPr>
          <w:rFonts w:asciiTheme="minorHAnsi" w:hAnsiTheme="minorHAnsi" w:cstheme="minorHAnsi"/>
          <w:b/>
          <w:iCs/>
          <w:szCs w:val="22"/>
        </w:rPr>
        <w:t xml:space="preserve">ACUERDO 8.1. </w:t>
      </w:r>
      <w:r w:rsidRPr="00D827C2">
        <w:rPr>
          <w:rFonts w:asciiTheme="minorHAnsi" w:hAnsiTheme="minorHAnsi" w:cstheme="minorHAnsi"/>
          <w:iCs/>
          <w:szCs w:val="22"/>
        </w:rPr>
        <w:t>Aprobar</w:t>
      </w:r>
      <w:r w:rsidRPr="003D33FD">
        <w:rPr>
          <w:rFonts w:asciiTheme="minorHAnsi" w:hAnsiTheme="minorHAnsi" w:cstheme="minorHAnsi"/>
          <w:iCs/>
          <w:szCs w:val="22"/>
        </w:rPr>
        <w:t xml:space="preserve"> la entrada descriptiva del </w:t>
      </w:r>
      <w:r w:rsidRPr="002011D0">
        <w:rPr>
          <w:rFonts w:asciiTheme="minorHAnsi" w:hAnsiTheme="minorHAnsi" w:cstheme="minorHAnsi"/>
          <w:iCs/>
          <w:szCs w:val="22"/>
        </w:rPr>
        <w:t xml:space="preserve">fondo </w:t>
      </w:r>
      <w:r>
        <w:rPr>
          <w:rFonts w:asciiTheme="minorHAnsi" w:hAnsiTheme="minorHAnsi" w:cstheme="minorHAnsi"/>
          <w:iCs/>
          <w:szCs w:val="22"/>
        </w:rPr>
        <w:t>Miguel Obregón Lizano</w:t>
      </w:r>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Pr>
          <w:rFonts w:asciiTheme="minorHAnsi" w:hAnsiTheme="minorHAnsi" w:cstheme="minorHAnsi"/>
          <w:b/>
          <w:iCs/>
          <w:szCs w:val="22"/>
        </w:rPr>
        <w:t xml:space="preserve"> </w:t>
      </w:r>
      <w:r w:rsidRPr="000D55B4">
        <w:rPr>
          <w:rFonts w:asciiTheme="minorHAnsi" w:hAnsiTheme="minorHAnsi" w:cstheme="minorHAnsi"/>
          <w:iCs/>
          <w:szCs w:val="22"/>
        </w:rPr>
        <w:t>--------------------------------------------------------------------------------------------------------------------------</w:t>
      </w:r>
    </w:p>
    <w:p w14:paraId="6BAC780B" w14:textId="5C441CB0" w:rsidR="004A2614" w:rsidRPr="00A35878" w:rsidRDefault="004A2614" w:rsidP="008B4301">
      <w:pPr>
        <w:spacing w:after="0" w:line="460" w:lineRule="exact"/>
        <w:jc w:val="both"/>
        <w:textAlignment w:val="baseline"/>
        <w:rPr>
          <w:rFonts w:asciiTheme="minorHAnsi" w:eastAsia="Times New Roman" w:hAnsiTheme="minorHAnsi" w:cstheme="minorHAnsi"/>
          <w:bCs/>
          <w:lang w:val="es-ES" w:eastAsia="es-ES"/>
        </w:rPr>
      </w:pPr>
      <w:r w:rsidRPr="00F238B0">
        <w:rPr>
          <w:rFonts w:asciiTheme="minorHAnsi" w:eastAsia="Times New Roman" w:hAnsiTheme="minorHAnsi" w:cstheme="minorHAnsi"/>
          <w:b/>
          <w:bCs/>
          <w:lang w:eastAsia="es-ES"/>
        </w:rPr>
        <w:t>ENTRADA DESCRIPTIVA CON LA APLICACIÓN DE LA NORMA APROBADA PARA EL ARCHIVO NACIONAL Y CON BASE NORMA ISAD (G)</w:t>
      </w:r>
      <w:r w:rsidRPr="00F238B0">
        <w:rPr>
          <w:rFonts w:asciiTheme="minorHAnsi" w:eastAsia="Times New Roman" w:hAnsiTheme="minorHAnsi" w:cstheme="minorHAnsi"/>
          <w:b/>
          <w:bCs/>
          <w:lang w:val="es-ES" w:eastAsia="es-ES"/>
        </w:rPr>
        <w:t> </w:t>
      </w:r>
      <w:r w:rsidR="008B4301" w:rsidRPr="00A35878">
        <w:rPr>
          <w:rFonts w:asciiTheme="minorHAnsi" w:eastAsia="Times New Roman" w:hAnsiTheme="minorHAnsi" w:cstheme="minorHAnsi"/>
          <w:bCs/>
          <w:lang w:val="es-ES" w:eastAsia="es-ES"/>
        </w:rPr>
        <w:t>------------------------------------------------------------------------------------------------------------------</w:t>
      </w:r>
    </w:p>
    <w:p w14:paraId="02CDBF20" w14:textId="6945921E" w:rsidR="004A2614" w:rsidRPr="00A35878" w:rsidRDefault="004A2614" w:rsidP="008B4301">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FONDO</w:t>
      </w:r>
      <w:r w:rsidRPr="00F238B0">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val="es-ES" w:eastAsia="es-ES"/>
        </w:rPr>
        <w:t>MIGUEL OBREGÓN LIZANO</w:t>
      </w:r>
      <w:r w:rsidRPr="00F238B0">
        <w:rPr>
          <w:rFonts w:asciiTheme="minorHAnsi" w:eastAsia="Times New Roman" w:hAnsiTheme="minorHAnsi" w:cstheme="minorHAnsi"/>
          <w:lang w:val="es-ES" w:eastAsia="es-ES"/>
        </w:rPr>
        <w:t> </w:t>
      </w:r>
      <w:r w:rsidR="008B4301" w:rsidRPr="00A35878">
        <w:rPr>
          <w:rFonts w:asciiTheme="minorHAnsi" w:eastAsia="Times New Roman" w:hAnsiTheme="minorHAnsi" w:cstheme="minorHAnsi"/>
          <w:bCs/>
          <w:lang w:val="es-ES" w:eastAsia="es-ES"/>
        </w:rPr>
        <w:t>-------------------------------------------------------------------------------------------------</w:t>
      </w:r>
    </w:p>
    <w:p w14:paraId="1C4D806D" w14:textId="745901F4" w:rsidR="004A2614" w:rsidRPr="004A2614" w:rsidRDefault="00E33932" w:rsidP="00E33932">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 </w:t>
      </w:r>
      <w:r w:rsidR="004A2614" w:rsidRPr="00F238B0">
        <w:rPr>
          <w:rFonts w:asciiTheme="minorHAnsi" w:eastAsia="Times New Roman" w:hAnsiTheme="minorHAnsi" w:cstheme="minorHAnsi"/>
          <w:b/>
          <w:bCs/>
          <w:lang w:eastAsia="es-ES"/>
        </w:rPr>
        <w:t>ÁREA DE IDENTIFICACIÓN.</w:t>
      </w:r>
      <w:r w:rsidR="004A2614"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r>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3506472B" w14:textId="67C10E93" w:rsidR="004A2614" w:rsidRPr="00E33932" w:rsidRDefault="00E33932" w:rsidP="00E33932">
      <w:pPr>
        <w:spacing w:after="0" w:line="460" w:lineRule="exact"/>
        <w:jc w:val="both"/>
        <w:textAlignment w:val="baseline"/>
        <w:rPr>
          <w:rFonts w:asciiTheme="minorHAnsi" w:hAnsiTheme="minorHAnsi" w:cstheme="minorHAnsi"/>
        </w:rPr>
      </w:pPr>
      <w:r>
        <w:rPr>
          <w:rFonts w:asciiTheme="minorHAnsi" w:hAnsiTheme="minorHAnsi" w:cstheme="minorHAnsi"/>
          <w:b/>
          <w:bCs/>
        </w:rPr>
        <w:t xml:space="preserve">1.1 </w:t>
      </w:r>
      <w:r w:rsidR="004A2614" w:rsidRPr="00E33932">
        <w:rPr>
          <w:rFonts w:asciiTheme="minorHAnsi" w:hAnsiTheme="minorHAnsi" w:cstheme="minorHAnsi"/>
          <w:b/>
          <w:bCs/>
        </w:rPr>
        <w:t xml:space="preserve">CÓDIGO DE REFERENCIA: </w:t>
      </w:r>
      <w:r w:rsidR="004A2614" w:rsidRPr="00E33932">
        <w:rPr>
          <w:rFonts w:asciiTheme="minorHAnsi" w:hAnsiTheme="minorHAnsi" w:cstheme="minorHAnsi"/>
        </w:rPr>
        <w:t>CR-AN-AH-MOLI-000001 </w:t>
      </w:r>
      <w:r w:rsidR="00AA07CE" w:rsidRPr="00E33932">
        <w:rPr>
          <w:rFonts w:asciiTheme="minorHAnsi" w:hAnsiTheme="minorHAnsi" w:cstheme="minorHAnsi"/>
        </w:rPr>
        <w:t xml:space="preserve"> ------------</w:t>
      </w:r>
      <w:r>
        <w:rPr>
          <w:rFonts w:asciiTheme="minorHAnsi" w:hAnsiTheme="minorHAnsi" w:cstheme="minorHAnsi"/>
        </w:rPr>
        <w:t>-----------</w:t>
      </w:r>
      <w:r w:rsidR="00AA07CE" w:rsidRPr="00E33932">
        <w:rPr>
          <w:rFonts w:asciiTheme="minorHAnsi" w:hAnsiTheme="minorHAnsi" w:cstheme="minorHAnsi"/>
        </w:rPr>
        <w:t>--</w:t>
      </w:r>
      <w:r w:rsidRPr="00E33932">
        <w:rPr>
          <w:rFonts w:asciiTheme="minorHAnsi" w:hAnsiTheme="minorHAnsi" w:cstheme="minorHAnsi"/>
        </w:rPr>
        <w:t>--</w:t>
      </w:r>
      <w:r w:rsidR="00AA07CE" w:rsidRPr="00E33932">
        <w:rPr>
          <w:rFonts w:asciiTheme="minorHAnsi" w:hAnsiTheme="minorHAnsi" w:cstheme="minorHAnsi"/>
        </w:rPr>
        <w:t>----------------</w:t>
      </w:r>
      <w:r w:rsidRPr="00E33932">
        <w:rPr>
          <w:rFonts w:asciiTheme="minorHAnsi" w:hAnsiTheme="minorHAnsi" w:cstheme="minorHAnsi"/>
        </w:rPr>
        <w:t>----------------------------</w:t>
      </w:r>
    </w:p>
    <w:p w14:paraId="0BA41E28" w14:textId="158ABAAB" w:rsidR="004A2614" w:rsidRPr="00E33932" w:rsidRDefault="00E33932" w:rsidP="00E33932">
      <w:pPr>
        <w:spacing w:after="0" w:line="460" w:lineRule="exact"/>
        <w:textAlignment w:val="baseline"/>
        <w:rPr>
          <w:rFonts w:asciiTheme="minorHAnsi" w:hAnsiTheme="minorHAnsi" w:cstheme="minorHAnsi"/>
          <w:b/>
          <w:bCs/>
        </w:rPr>
      </w:pPr>
      <w:r>
        <w:rPr>
          <w:rFonts w:asciiTheme="minorHAnsi" w:hAnsiTheme="minorHAnsi" w:cstheme="minorHAnsi"/>
          <w:b/>
          <w:bCs/>
        </w:rPr>
        <w:t xml:space="preserve">1.2 </w:t>
      </w:r>
      <w:r w:rsidR="004A2614" w:rsidRPr="00E33932">
        <w:rPr>
          <w:rFonts w:asciiTheme="minorHAnsi" w:hAnsiTheme="minorHAnsi" w:cstheme="minorHAnsi"/>
          <w:b/>
          <w:bCs/>
        </w:rPr>
        <w:t>TÍTULO:</w:t>
      </w:r>
      <w:r w:rsidRPr="00E33932">
        <w:rPr>
          <w:rFonts w:asciiTheme="minorHAnsi" w:hAnsiTheme="minorHAnsi" w:cstheme="minorHAnsi"/>
          <w:b/>
          <w:bCs/>
        </w:rPr>
        <w:t> </w:t>
      </w:r>
      <w:r w:rsidR="004A2614" w:rsidRPr="00E33932">
        <w:rPr>
          <w:rFonts w:asciiTheme="minorHAnsi" w:hAnsiTheme="minorHAnsi" w:cstheme="minorHAnsi"/>
          <w:bCs/>
        </w:rPr>
        <w:t>Miguel Obregón Lizano </w:t>
      </w:r>
      <w:r w:rsidR="00AA07CE" w:rsidRPr="00E33932">
        <w:rPr>
          <w:rFonts w:asciiTheme="minorHAnsi" w:hAnsiTheme="minorHAnsi" w:cstheme="minorHAnsi"/>
          <w:bCs/>
        </w:rPr>
        <w:t xml:space="preserve"> -------------------------------------</w:t>
      </w:r>
      <w:r w:rsidRPr="00E33932">
        <w:rPr>
          <w:rFonts w:asciiTheme="minorHAnsi" w:hAnsiTheme="minorHAnsi" w:cstheme="minorHAnsi"/>
          <w:bCs/>
        </w:rPr>
        <w:t>------------------</w:t>
      </w:r>
      <w:r w:rsidR="00AA07CE" w:rsidRPr="00E33932">
        <w:rPr>
          <w:rFonts w:asciiTheme="minorHAnsi" w:hAnsiTheme="minorHAnsi" w:cstheme="minorHAnsi"/>
          <w:bCs/>
        </w:rPr>
        <w:t>-----------------------------------------</w:t>
      </w:r>
    </w:p>
    <w:p w14:paraId="6559CC83" w14:textId="6481EF2A" w:rsidR="004A2614" w:rsidRPr="00E33932" w:rsidRDefault="00E33932" w:rsidP="00E33932">
      <w:pPr>
        <w:spacing w:after="0" w:line="460" w:lineRule="exact"/>
        <w:textAlignment w:val="baseline"/>
        <w:rPr>
          <w:rFonts w:asciiTheme="minorHAnsi" w:hAnsiTheme="minorHAnsi" w:cstheme="minorHAnsi"/>
        </w:rPr>
      </w:pPr>
      <w:r>
        <w:rPr>
          <w:rFonts w:asciiTheme="minorHAnsi" w:hAnsiTheme="minorHAnsi" w:cstheme="minorHAnsi"/>
          <w:b/>
          <w:bCs/>
        </w:rPr>
        <w:t xml:space="preserve">1.3 </w:t>
      </w:r>
      <w:r w:rsidR="004A2614" w:rsidRPr="00E33932">
        <w:rPr>
          <w:rFonts w:asciiTheme="minorHAnsi" w:hAnsiTheme="minorHAnsi" w:cstheme="minorHAnsi"/>
          <w:b/>
          <w:bCs/>
        </w:rPr>
        <w:t xml:space="preserve">FECHAS (S): </w:t>
      </w:r>
      <w:r w:rsidR="004A2614" w:rsidRPr="00E33932">
        <w:rPr>
          <w:rFonts w:asciiTheme="minorHAnsi" w:hAnsiTheme="minorHAnsi" w:cstheme="minorHAnsi"/>
        </w:rPr>
        <w:t>1923-03-03  1923-06-15 </w:t>
      </w:r>
      <w:r w:rsidR="00AA07CE" w:rsidRPr="00E33932">
        <w:rPr>
          <w:rFonts w:asciiTheme="minorHAnsi" w:hAnsiTheme="minorHAnsi" w:cstheme="minorHAnsi"/>
        </w:rPr>
        <w:t>-----------------</w:t>
      </w:r>
      <w:r>
        <w:rPr>
          <w:rFonts w:asciiTheme="minorHAnsi" w:hAnsiTheme="minorHAnsi" w:cstheme="minorHAnsi"/>
        </w:rPr>
        <w:t>--------</w:t>
      </w:r>
      <w:r w:rsidR="00AA07CE" w:rsidRPr="00E33932">
        <w:rPr>
          <w:rFonts w:asciiTheme="minorHAnsi" w:hAnsiTheme="minorHAnsi" w:cstheme="minorHAnsi"/>
        </w:rPr>
        <w:t>------------------------------------------------------------------</w:t>
      </w:r>
    </w:p>
    <w:p w14:paraId="645C022F" w14:textId="356AFD3D" w:rsidR="00E33932" w:rsidRDefault="00E33932" w:rsidP="00E33932">
      <w:pPr>
        <w:spacing w:after="0" w:line="460" w:lineRule="exact"/>
        <w:textAlignment w:val="baseline"/>
        <w:rPr>
          <w:rFonts w:asciiTheme="minorHAnsi" w:hAnsiTheme="minorHAnsi" w:cstheme="minorHAnsi"/>
        </w:rPr>
      </w:pPr>
      <w:r>
        <w:rPr>
          <w:rFonts w:asciiTheme="minorHAnsi" w:hAnsiTheme="minorHAnsi" w:cstheme="minorHAnsi"/>
          <w:b/>
          <w:bCs/>
        </w:rPr>
        <w:t xml:space="preserve">1.4 </w:t>
      </w:r>
      <w:r w:rsidRPr="00E33932">
        <w:rPr>
          <w:rFonts w:asciiTheme="minorHAnsi" w:hAnsiTheme="minorHAnsi" w:cstheme="minorHAnsi"/>
          <w:b/>
          <w:bCs/>
        </w:rPr>
        <w:t xml:space="preserve"> </w:t>
      </w:r>
      <w:r w:rsidR="004A2614" w:rsidRPr="00E33932">
        <w:rPr>
          <w:rFonts w:asciiTheme="minorHAnsi" w:hAnsiTheme="minorHAnsi" w:cstheme="minorHAnsi"/>
          <w:b/>
          <w:bCs/>
        </w:rPr>
        <w:t>NIVEL DE DESCRIPCIÓN:</w:t>
      </w:r>
      <w:r w:rsidR="004A2614" w:rsidRPr="00E33932">
        <w:rPr>
          <w:rFonts w:asciiTheme="minorHAnsi" w:hAnsiTheme="minorHAnsi" w:cstheme="minorHAnsi"/>
        </w:rPr>
        <w:t xml:space="preserve"> Fondo </w:t>
      </w:r>
      <w:r w:rsidR="00AA07CE" w:rsidRPr="00E33932">
        <w:rPr>
          <w:rFonts w:asciiTheme="minorHAnsi" w:hAnsiTheme="minorHAnsi" w:cstheme="minorHAnsi"/>
        </w:rPr>
        <w:t xml:space="preserve"> ---------</w:t>
      </w:r>
      <w:r>
        <w:rPr>
          <w:rFonts w:asciiTheme="minorHAnsi" w:hAnsiTheme="minorHAnsi" w:cstheme="minorHAnsi"/>
        </w:rPr>
        <w:t>-------------------</w:t>
      </w:r>
      <w:r w:rsidR="00AA07CE" w:rsidRPr="00E33932">
        <w:rPr>
          <w:rFonts w:asciiTheme="minorHAnsi" w:hAnsiTheme="minorHAnsi" w:cstheme="minorHAnsi"/>
        </w:rPr>
        <w:t>--------------------------------------------------------------------</w:t>
      </w:r>
    </w:p>
    <w:p w14:paraId="5CD875DA" w14:textId="15ACE4B4" w:rsidR="004A2614" w:rsidRPr="00E33932" w:rsidRDefault="00E33932" w:rsidP="00E33932">
      <w:pPr>
        <w:spacing w:after="0" w:line="460" w:lineRule="exact"/>
        <w:textAlignment w:val="baseline"/>
        <w:rPr>
          <w:rFonts w:asciiTheme="minorHAnsi" w:hAnsiTheme="minorHAnsi" w:cstheme="minorHAnsi"/>
        </w:rPr>
      </w:pPr>
      <w:r w:rsidRPr="00E33932">
        <w:rPr>
          <w:rFonts w:asciiTheme="minorHAnsi" w:hAnsiTheme="minorHAnsi" w:cstheme="minorHAnsi"/>
          <w:b/>
        </w:rPr>
        <w:t>1.5</w:t>
      </w:r>
      <w:r>
        <w:rPr>
          <w:rFonts w:asciiTheme="minorHAnsi" w:hAnsiTheme="minorHAnsi" w:cstheme="minorHAnsi"/>
        </w:rPr>
        <w:t xml:space="preserve"> </w:t>
      </w:r>
      <w:r w:rsidR="004A2614" w:rsidRPr="00E33932">
        <w:rPr>
          <w:rFonts w:asciiTheme="minorHAnsi" w:hAnsiTheme="minorHAnsi" w:cstheme="minorHAnsi"/>
          <w:b/>
          <w:bCs/>
        </w:rPr>
        <w:t xml:space="preserve">VOLUMEN Y SOPORTE DE LA UNIDAD DE DESCRIPCIÓN: </w:t>
      </w:r>
      <w:r w:rsidR="004A2614" w:rsidRPr="00E33932">
        <w:rPr>
          <w:rFonts w:asciiTheme="minorHAnsi" w:hAnsiTheme="minorHAnsi" w:cstheme="minorHAnsi"/>
        </w:rPr>
        <w:t xml:space="preserve">Textuales: </w:t>
      </w:r>
      <w:r w:rsidR="004A2614" w:rsidRPr="00E33932">
        <w:rPr>
          <w:rFonts w:asciiTheme="minorHAnsi" w:hAnsiTheme="minorHAnsi" w:cstheme="minorHAnsi"/>
          <w:lang w:val="es-ES"/>
        </w:rPr>
        <w:t>1 expediente, 0.01 m </w:t>
      </w:r>
      <w:r w:rsidR="00AA07CE" w:rsidRPr="00E33932">
        <w:rPr>
          <w:rFonts w:asciiTheme="minorHAnsi" w:hAnsiTheme="minorHAnsi" w:cstheme="minorHAnsi"/>
          <w:lang w:val="es-ES"/>
        </w:rPr>
        <w:t>---</w:t>
      </w:r>
      <w:r>
        <w:rPr>
          <w:rFonts w:asciiTheme="minorHAnsi" w:hAnsiTheme="minorHAnsi" w:cstheme="minorHAnsi"/>
          <w:lang w:val="es-ES"/>
        </w:rPr>
        <w:t>----------</w:t>
      </w:r>
      <w:r w:rsidR="00AA07CE" w:rsidRPr="00E33932">
        <w:rPr>
          <w:rFonts w:asciiTheme="minorHAnsi" w:hAnsiTheme="minorHAnsi" w:cstheme="minorHAnsi"/>
          <w:lang w:val="es-ES"/>
        </w:rPr>
        <w:t>--------</w:t>
      </w:r>
    </w:p>
    <w:p w14:paraId="4078A197" w14:textId="6AE2013E" w:rsidR="004A2614" w:rsidRPr="004A2614" w:rsidRDefault="00E33932" w:rsidP="00E33932">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2. </w:t>
      </w:r>
      <w:r w:rsidR="004A2614" w:rsidRPr="00F238B0">
        <w:rPr>
          <w:rFonts w:asciiTheme="minorHAnsi" w:eastAsia="Times New Roman" w:hAnsiTheme="minorHAnsi" w:cstheme="minorHAnsi"/>
          <w:b/>
          <w:bCs/>
          <w:lang w:eastAsia="es-ES"/>
        </w:rPr>
        <w:t>ÁREA DE CONTEXTO.</w:t>
      </w:r>
      <w:r w:rsidR="004A2614"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07D1384E" w14:textId="1FABB195" w:rsidR="004A2614" w:rsidRPr="004A2614" w:rsidRDefault="00E33932" w:rsidP="00E33932">
      <w:pPr>
        <w:spacing w:after="0" w:line="460" w:lineRule="exact"/>
        <w:jc w:val="both"/>
        <w:textAlignment w:val="baseline"/>
        <w:rPr>
          <w:rFonts w:asciiTheme="minorHAnsi" w:eastAsia="Times New Roman" w:hAnsiTheme="minorHAnsi" w:cstheme="minorHAnsi"/>
          <w:lang w:val="es-ES" w:eastAsia="es-ES"/>
        </w:rPr>
      </w:pPr>
      <w:r w:rsidRPr="00E33932">
        <w:rPr>
          <w:rFonts w:asciiTheme="minorHAnsi" w:eastAsia="Times New Roman" w:hAnsiTheme="minorHAnsi" w:cstheme="minorHAnsi"/>
          <w:b/>
          <w:lang w:val="es-ES" w:eastAsia="es-ES"/>
        </w:rPr>
        <w:t xml:space="preserve">2.1 </w:t>
      </w:r>
      <w:r w:rsidR="004A2614" w:rsidRPr="00E33932">
        <w:rPr>
          <w:rFonts w:asciiTheme="minorHAnsi" w:eastAsia="Times New Roman" w:hAnsiTheme="minorHAnsi" w:cstheme="minorHAnsi"/>
          <w:b/>
          <w:bCs/>
          <w:lang w:val="es-ES" w:eastAsia="es-ES"/>
        </w:rPr>
        <w:t>N</w:t>
      </w:r>
      <w:r w:rsidR="004A2614" w:rsidRPr="00E33932">
        <w:rPr>
          <w:rFonts w:asciiTheme="minorHAnsi" w:eastAsia="Times New Roman" w:hAnsiTheme="minorHAnsi" w:cstheme="minorHAnsi"/>
          <w:b/>
          <w:bCs/>
          <w:lang w:eastAsia="es-ES"/>
        </w:rPr>
        <w:t>OMBRE</w:t>
      </w:r>
      <w:r w:rsidR="004A2614" w:rsidRPr="00F238B0">
        <w:rPr>
          <w:rFonts w:asciiTheme="minorHAnsi" w:eastAsia="Times New Roman" w:hAnsiTheme="minorHAnsi" w:cstheme="minorHAnsi"/>
          <w:b/>
          <w:bCs/>
          <w:lang w:eastAsia="es-ES"/>
        </w:rPr>
        <w:t xml:space="preserve"> DEL O DE LOS PRODUCTOR (ES) / COLECCIONISTA (S): </w:t>
      </w:r>
      <w:r w:rsidR="004A2614" w:rsidRPr="00F238B0">
        <w:rPr>
          <w:rFonts w:asciiTheme="minorHAnsi" w:eastAsia="Times New Roman" w:hAnsiTheme="minorHAnsi" w:cstheme="minorHAnsi"/>
          <w:lang w:eastAsia="es-ES"/>
        </w:rPr>
        <w:t>Obregón Lizano, Miguel</w:t>
      </w:r>
      <w:r w:rsidR="004A2614"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0069C0E9" w14:textId="5D113A0D"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2.2  HISTORIA INSTITUCIONAL / RESEÑA BIOGRÁFICA: </w:t>
      </w:r>
      <w:r w:rsidRPr="00F238B0">
        <w:rPr>
          <w:rFonts w:asciiTheme="minorHAnsi" w:eastAsia="Times New Roman" w:hAnsiTheme="minorHAnsi" w:cstheme="minorHAnsi"/>
          <w:lang w:eastAsia="es-ES"/>
        </w:rPr>
        <w:t xml:space="preserve">Miguel Obregón Lizano </w:t>
      </w:r>
      <w:r w:rsidR="00E33932">
        <w:rPr>
          <w:rFonts w:asciiTheme="minorHAnsi" w:eastAsia="Times New Roman" w:hAnsiTheme="minorHAnsi" w:cstheme="minorHAnsi"/>
          <w:lang w:eastAsia="es-ES"/>
        </w:rPr>
        <w:t xml:space="preserve">nació el 19 de julio de 1861 en </w:t>
      </w:r>
      <w:r w:rsidRPr="00F238B0">
        <w:rPr>
          <w:rFonts w:asciiTheme="minorHAnsi" w:eastAsia="Times New Roman" w:hAnsiTheme="minorHAnsi" w:cstheme="minorHAnsi"/>
          <w:lang w:eastAsia="es-ES"/>
        </w:rPr>
        <w:t xml:space="preserve">la ciudad de Alajuela, hijo de Miguel Obregón Rivera y Ramona Lizano Vega.  Su padre le envió a la escuela primaria rudimentaria, en donde aprovechó las clases que el Cura de Alajuela, el Presbítero Fuentes, daba gratuitamente a los niños del vecindario. Sus estudios secundarios los </w:t>
      </w:r>
      <w:proofErr w:type="gramStart"/>
      <w:r w:rsidRPr="00F238B0">
        <w:rPr>
          <w:rFonts w:asciiTheme="minorHAnsi" w:eastAsia="Times New Roman" w:hAnsiTheme="minorHAnsi" w:cstheme="minorHAnsi"/>
          <w:lang w:eastAsia="es-ES"/>
        </w:rPr>
        <w:t>cursó</w:t>
      </w:r>
      <w:proofErr w:type="gramEnd"/>
      <w:r w:rsidRPr="00F238B0">
        <w:rPr>
          <w:rFonts w:asciiTheme="minorHAnsi" w:eastAsia="Times New Roman" w:hAnsiTheme="minorHAnsi" w:cstheme="minorHAnsi"/>
          <w:lang w:eastAsia="es-ES"/>
        </w:rPr>
        <w:t xml:space="preserve"> en el Instituto Nacional de San José y en 1878 inició sus estudios como docente en la Academia de Maestros, comenzando su carrera como educador y profesor de segunda enseñanza a los 19 años en 1880, en el Instituto Municipal de Varones de la ciudad de Alajuela. Fue en esta ciudad donde, en conjunto con otros jóvenes, organizó la Sociedad de las Bibliotecas, en la cual se daban clases nocturnas, conferencias sobre diferentes materias de instrucción y discusiones sobre trabajos literarios.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p>
    <w:p w14:paraId="741A6370" w14:textId="48CB9094"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Realizó estudios superiores con destacados educadores de la época, mientras trabajaba en la ciudad de San José, en el Colegio Central y el Instituto Nacional dando clases de Matemáticas, Historia y Geografía. En 1883, se graduó de Bachiller en Filosofía en la Universidad de Santo Tomás. Al año siguiente, se encargó de la cátedra de Geografía en el Instituto Universitario, y redactó los primeros programas que se impartieron en Costa Rica de esta asignatura, además de que rehízo los de Historia y otras materias.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3365B3C1" w14:textId="44766684"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 xml:space="preserve">En 1886, fundó en San José la Escuela Nueva, rompiendo con las tradiciones arcaicas de la vieja escuela que mantenían rezagada la enseñanza en esa época, iniciando por primera vez los principios de la educación </w:t>
      </w:r>
      <w:r w:rsidRPr="00F238B0">
        <w:rPr>
          <w:rFonts w:asciiTheme="minorHAnsi" w:eastAsia="Times New Roman" w:hAnsiTheme="minorHAnsi" w:cstheme="minorHAnsi"/>
          <w:lang w:eastAsia="es-ES"/>
        </w:rPr>
        <w:lastRenderedPageBreak/>
        <w:t>integral con la aplicación del plan de estudios, incluyéndose las materias de Educación Física y Estética (posteriormente Artes Plásticas).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5FADC2E9" w14:textId="0D47AD3F"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Durante el gobierno del general Bernardo Soto Alfaro, fundó el Instituto de Alajuela, en 1887, de quien fuera el primer director. Tres años después, en 1890, pasó a servir en la Inspección de Escuelas de San José, y dos años después, fue ascendido a Inspector General de Enseñanza, puesto en el cual se empeñó en mejorar la organización técnica y administrativa de todos los servicios de dicha dependencia.</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p>
    <w:p w14:paraId="3ACB2F1B" w14:textId="2A0161FB"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lang w:eastAsia="es-ES"/>
        </w:rPr>
        <w:t>En el año de 1893 es designado delegado de Costa Rica al Primer Congreso Pedagógico Centroamericano, celebrado en Guatemala, ocasión en que logra que los demás países asistentes acepten los programas de las escuelas primarias de Costa Rica, de los cuales es autor. Al año siguiente, viaja a Chile por seis meses en calidad  de agente especial y comisionado de educación, para solucionar dificultades en que se encontraban los estudiantes costarricenses bequistas  que  seguían  estudios  en  el  Instituto  Pedagógico de Santiago.</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1FDAE133" w14:textId="3737E51F"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 xml:space="preserve">En 1896, contrae matrimonio con Clotilde Loría Iglesias con quien tuvo 14 hijos: Rosa  María Cristina Ramona de Jesús Obregón Loría, María Eustaquia Isabel Ana Ester Obregón Loría, José Miguel  Francisco Honorio de Jesús Obregón Loría, María Ramona  Catalina de las Mercedes Obregón Loría, Miguel José Juliano de Jesús Obregón Loría, María  Agripina  de  las Mercedes Obregón Loría, Ana María Josefina Margarita Obregón Loría, María Esmeralda Águeda de Jesús Obregón Loría, María Margarita Clotilde de Jesús Obregón Loría, Fernando Rafael Cirilo Francisco Ramón de los Ángeles Obregón Loría, Francisco Cecilio  Guillermo  Ángel  de  las  Mercedes Obregón Loría, Ángela Esmeralda de Jesús Obregón Loría, José Damián Edgar Arturo  de Jesús Obregón, María  de  los  Ángeles Josefa </w:t>
      </w:r>
      <w:r w:rsidR="00AA07CE">
        <w:rPr>
          <w:rFonts w:asciiTheme="minorHAnsi" w:eastAsia="Times New Roman" w:hAnsiTheme="minorHAnsi" w:cstheme="minorHAnsi"/>
          <w:lang w:eastAsia="es-ES"/>
        </w:rPr>
        <w:t>Clotilde de Jesús Obregón Loría. --------</w:t>
      </w:r>
    </w:p>
    <w:p w14:paraId="2AFE1275" w14:textId="765D9DD1"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En ese mismo año impartió lecciones de Geografía y Cosmografía en el Liceo de Costa Rica, institución que le otorgó el título de Maestro Normal en 1917. En 1915 fue profesor del Colegio San Luis Gonzaga de Cartago, y entre 1926 y 1927 fue profesor de la Escuela Normal de Costa Rica en la ciudad de Heredia, además de ser profesor del Colegio Superior de Señoritas.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7016DD6E" w14:textId="007C46AD"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Durante el gobierno de Julio Acosta García, se le nombró secretario de Estado en el Despacho de Educación Pública (puesto equivalente al de Ministro de Educación), donde logró concretar muchos proyectos en beneficio de la educación costarricense.</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3839B761" w14:textId="3AB0161E"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En 1890, tras el cierre de la Universidad de Santo Tomás, construyó una biblioteca en San José, la cual organizó y dirigió, dando lugar a la Biblioteca Nacional de Costa Rica (Biblioteca Miguel Obregón Lizano). También creó y organizó la biblioteca del Instituto de Alajuela, y abrió bibliotecas en Cartago y Heredia. Redactó el primer Reglamento de Bibliotecas, aprobado en 1890, y luego creó la Dirección General de Bibliotecas, de la cual fue director durante 25 años.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4B7D20D7" w14:textId="333F9F2F" w:rsid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eastAsia="es-ES"/>
        </w:rPr>
      </w:pPr>
      <w:r w:rsidRPr="00F238B0">
        <w:rPr>
          <w:rFonts w:asciiTheme="minorHAnsi" w:eastAsia="Times New Roman" w:hAnsiTheme="minorHAnsi" w:cstheme="minorHAnsi"/>
          <w:lang w:eastAsia="es-ES"/>
        </w:rPr>
        <w:t>También se empeñó en proveer libros de texto a escuelas y colegios, a la vez que publicó varios libros de valor científico y didá</w:t>
      </w:r>
      <w:r w:rsidR="00AA07CE">
        <w:rPr>
          <w:rFonts w:asciiTheme="minorHAnsi" w:eastAsia="Times New Roman" w:hAnsiTheme="minorHAnsi" w:cstheme="minorHAnsi"/>
          <w:lang w:eastAsia="es-ES"/>
        </w:rPr>
        <w:t>ctico. -------------------------------------------------------------------------------------------------------------------</w:t>
      </w:r>
      <w:r w:rsidR="00E33932">
        <w:rPr>
          <w:rFonts w:asciiTheme="minorHAnsi" w:eastAsia="Times New Roman" w:hAnsiTheme="minorHAnsi" w:cstheme="minorHAnsi"/>
          <w:lang w:eastAsia="es-ES"/>
        </w:rPr>
        <w:t>-</w:t>
      </w:r>
    </w:p>
    <w:p w14:paraId="2FC3B04C" w14:textId="78ECE5FA" w:rsid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Títulos y honores:</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014F157A" w14:textId="2ACA8F30"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-Medalla “Premio al Mérito” del Instituto Nacional, Universidad de Costa Rica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51F78FD5" w14:textId="37E3F85C"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-1883 Bachiller en Filosofía de la Universidad de Santo Tomás, Costa Rica.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2155C628" w14:textId="3FBBA5A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lastRenderedPageBreak/>
        <w:t>-1893 Diploma y Medalla de la Exposición Universal de Chicago.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729FC16C" w14:textId="05830184"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-1893-94 Delegado de Costa Rica al Primer Congreso Pedagógico Centroa</w:t>
      </w:r>
      <w:r w:rsidR="00E33932">
        <w:rPr>
          <w:rFonts w:asciiTheme="minorHAnsi" w:eastAsia="Times New Roman" w:hAnsiTheme="minorHAnsi" w:cstheme="minorHAnsi"/>
          <w:lang w:eastAsia="es-ES"/>
        </w:rPr>
        <w:t>mericano, con sede en Guatemala---</w:t>
      </w:r>
    </w:p>
    <w:p w14:paraId="75CC44B7" w14:textId="23C5954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-1894 Diploma y Medalla de Oro del Primer Congreso Pedagógico Centroa</w:t>
      </w:r>
      <w:r w:rsidR="00E33932">
        <w:rPr>
          <w:rFonts w:asciiTheme="minorHAnsi" w:eastAsia="Times New Roman" w:hAnsiTheme="minorHAnsi" w:cstheme="minorHAnsi"/>
          <w:lang w:eastAsia="es-ES"/>
        </w:rPr>
        <w:t>mericano, con sede en Guatemala--</w:t>
      </w:r>
    </w:p>
    <w:p w14:paraId="387523AE" w14:textId="6DFDAD0C"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-1894 Miembro de la Real Sociedad Geográfica de Madrid.</w:t>
      </w:r>
      <w:r w:rsidR="00E33932">
        <w:rPr>
          <w:rFonts w:asciiTheme="minorHAnsi" w:eastAsia="Times New Roman" w:hAnsiTheme="minorHAnsi" w:cstheme="minorHAnsi"/>
          <w:lang w:eastAsia="es-ES"/>
        </w:rPr>
        <w:t>-------------------------------------------------------------------</w:t>
      </w:r>
      <w:r w:rsidRPr="00F238B0">
        <w:rPr>
          <w:rFonts w:asciiTheme="minorHAnsi" w:eastAsia="Times New Roman" w:hAnsiTheme="minorHAnsi" w:cstheme="minorHAnsi"/>
          <w:lang w:eastAsia="es-ES"/>
        </w:rPr>
        <w:t> </w:t>
      </w:r>
      <w:r w:rsidRPr="00F238B0">
        <w:rPr>
          <w:rFonts w:asciiTheme="minorHAnsi" w:eastAsia="Times New Roman" w:hAnsiTheme="minorHAnsi" w:cstheme="minorHAnsi"/>
          <w:lang w:val="es-ES" w:eastAsia="es-ES"/>
        </w:rPr>
        <w:t> </w:t>
      </w:r>
    </w:p>
    <w:p w14:paraId="00E6A627" w14:textId="37E48BCA"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-1898 Menciones Honoríficas, Premio y Medalla de Oro de la Exposición Centroamericana, Guatemala </w:t>
      </w:r>
      <w:r w:rsidR="00E33932">
        <w:rPr>
          <w:rFonts w:asciiTheme="minorHAnsi" w:eastAsia="Times New Roman" w:hAnsiTheme="minorHAnsi" w:cstheme="minorHAnsi"/>
          <w:lang w:eastAsia="es-ES"/>
        </w:rPr>
        <w:t>---------</w:t>
      </w:r>
      <w:r w:rsidRPr="00F238B0">
        <w:rPr>
          <w:rFonts w:asciiTheme="minorHAnsi" w:eastAsia="Times New Roman" w:hAnsiTheme="minorHAnsi" w:cstheme="minorHAnsi"/>
          <w:lang w:val="es-ES" w:eastAsia="es-ES"/>
        </w:rPr>
        <w:t> </w:t>
      </w:r>
    </w:p>
    <w:p w14:paraId="2B80D4C6" w14:textId="55D3838C"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-1898-99 Comisionado Especial de Costa Rica ante el Gobierno de Chile.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086F8906" w14:textId="2E6A706C"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-1899 Encargado el Consulado de Chile por ausencia del Titular.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39E86909" w14:textId="44679B8D"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-1907 Maestro Normal del Liceo de Costa Rica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241242CB" w14:textId="10004116" w:rsidR="004A2614" w:rsidRPr="004A2614" w:rsidRDefault="004A2614" w:rsidP="005243E0">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-1909-10 Medalla de la Cuarta Conferencia Sanitaria Internacional de las Repúblicas</w:t>
      </w:r>
      <w:r w:rsidR="00E33932">
        <w:rPr>
          <w:rFonts w:asciiTheme="minorHAnsi" w:eastAsia="Times New Roman" w:hAnsiTheme="minorHAnsi" w:cstheme="minorHAnsi"/>
          <w:lang w:eastAsia="es-ES"/>
        </w:rPr>
        <w:t xml:space="preserve"> Americanas, Costa Rica.--</w:t>
      </w:r>
    </w:p>
    <w:p w14:paraId="6B9930AC" w14:textId="74CD94D3"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-1911 Miembro de la Sociedad de Geografía de Washington.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6EED28E6" w14:textId="0DD34676"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-1919 Profesor de Estado, Costa Rica. Miembro de la Sociedad de Geografía e Historia de Costa Rica.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1B46E77C" w14:textId="7D42CE3E"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-1920 Medalla de Oro otorgada por los maestros del Circuito II de la provincia de Heredia.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0A2B3121" w14:textId="06EF1544"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-1921 Doctor en Pedagogía “Honoris Causa” de la Universidad Oriental, Washington, D.C.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3608717E" w14:textId="1D0F852E"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-1921 Diploma y Medalla de Oro conmemorativa del Primer Centenario de la Independencia de la República de Costa Rica.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7CF6B295" w14:textId="77750761"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 xml:space="preserve">-1923 Miembro de la Sociedad Geográfica de </w:t>
      </w:r>
      <w:proofErr w:type="spellStart"/>
      <w:r w:rsidRPr="00F238B0">
        <w:rPr>
          <w:rFonts w:asciiTheme="minorHAnsi" w:eastAsia="Times New Roman" w:hAnsiTheme="minorHAnsi" w:cstheme="minorHAnsi"/>
          <w:lang w:eastAsia="es-ES"/>
        </w:rPr>
        <w:t>Nurnberg</w:t>
      </w:r>
      <w:proofErr w:type="spellEnd"/>
      <w:r w:rsidRPr="00F238B0">
        <w:rPr>
          <w:rFonts w:asciiTheme="minorHAnsi" w:eastAsia="Times New Roman" w:hAnsiTheme="minorHAnsi" w:cstheme="minorHAnsi"/>
          <w:lang w:eastAsia="es-ES"/>
        </w:rPr>
        <w:t>.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1F2DE6BB" w14:textId="5FA913FD"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-1923 Miembro de la Sociedad Geográfica de Lima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3EF95D4A" w14:textId="3B458AA7" w:rsidR="005243E0"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 xml:space="preserve">-1923 Diploma y Medalla de la Universidad de </w:t>
      </w:r>
      <w:proofErr w:type="spellStart"/>
      <w:r w:rsidRPr="00F238B0">
        <w:rPr>
          <w:rFonts w:asciiTheme="minorHAnsi" w:eastAsia="Times New Roman" w:hAnsiTheme="minorHAnsi" w:cstheme="minorHAnsi"/>
          <w:lang w:eastAsia="es-ES"/>
        </w:rPr>
        <w:t>Wurzbourg</w:t>
      </w:r>
      <w:proofErr w:type="spellEnd"/>
      <w:r w:rsidRPr="00F238B0">
        <w:rPr>
          <w:rFonts w:asciiTheme="minorHAnsi" w:eastAsia="Times New Roman" w:hAnsiTheme="minorHAnsi" w:cstheme="minorHAnsi"/>
          <w:lang w:eastAsia="es-ES"/>
        </w:rPr>
        <w:t xml:space="preserve"> concedida a los Beneméritos de la Universidad. </w:t>
      </w:r>
      <w:r w:rsidR="00E33932">
        <w:rPr>
          <w:rFonts w:asciiTheme="minorHAnsi" w:eastAsia="Times New Roman" w:hAnsiTheme="minorHAnsi" w:cstheme="minorHAnsi"/>
          <w:lang w:val="es-ES" w:eastAsia="es-ES"/>
        </w:rPr>
        <w:t>-----</w:t>
      </w:r>
    </w:p>
    <w:p w14:paraId="7F7CB30D" w14:textId="4C12727B"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-1924 Oficial de Instrucción Pública de Francia, laureado con Palmas de oro. 1924 Miembro Fundador de la Sociedad Astronómica de Francia, Diploma </w:t>
      </w:r>
      <w:r w:rsidRPr="00F238B0">
        <w:rPr>
          <w:rFonts w:asciiTheme="minorHAnsi" w:eastAsia="Times New Roman" w:hAnsiTheme="minorHAnsi" w:cstheme="minorHAnsi"/>
          <w:lang w:val="es-ES" w:eastAsia="es-ES"/>
        </w:rPr>
        <w:t> </w:t>
      </w:r>
      <w:r w:rsidR="00E33932">
        <w:rPr>
          <w:rFonts w:asciiTheme="minorHAnsi" w:eastAsia="Times New Roman" w:hAnsiTheme="minorHAnsi" w:cstheme="minorHAnsi"/>
          <w:lang w:val="es-ES" w:eastAsia="es-ES"/>
        </w:rPr>
        <w:t>---------------------------------------------------------------------------------------</w:t>
      </w:r>
    </w:p>
    <w:p w14:paraId="6DEDEB63" w14:textId="560DCB66"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-1926 Miembro de la Sociedad de Geografía e Historia de Guatemala. </w:t>
      </w:r>
      <w:r w:rsidR="00301F81">
        <w:rPr>
          <w:rFonts w:asciiTheme="minorHAnsi" w:eastAsia="Times New Roman" w:hAnsiTheme="minorHAnsi" w:cstheme="minorHAnsi"/>
          <w:lang w:eastAsia="es-ES"/>
        </w:rPr>
        <w:t>----------------------------------------------------</w:t>
      </w:r>
      <w:r w:rsidRPr="00F238B0">
        <w:rPr>
          <w:rFonts w:asciiTheme="minorHAnsi" w:eastAsia="Times New Roman" w:hAnsiTheme="minorHAnsi" w:cstheme="minorHAnsi"/>
          <w:lang w:val="es-ES" w:eastAsia="es-ES"/>
        </w:rPr>
        <w:t> </w:t>
      </w:r>
    </w:p>
    <w:p w14:paraId="5B6C23EF" w14:textId="669112C4"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-1931 Miembro de la Sociedad de Geografía e Historia de Honduras.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5EAB621C" w14:textId="6689E223"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-1934 Medalla de Oro otorgada por los maestros del Circuito III de la provincia de Heredia.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6FDFC7A7" w14:textId="52B538F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-1934 Presidente de Honor del Congreso de Maestros, Costa Rica.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76FB38B1" w14:textId="0D587824"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-1934 Medalla de Oro otorgada por las alumnas de la Escuela “</w:t>
      </w:r>
      <w:proofErr w:type="spellStart"/>
      <w:r w:rsidRPr="00F238B0">
        <w:rPr>
          <w:rFonts w:asciiTheme="minorHAnsi" w:eastAsia="Times New Roman" w:hAnsiTheme="minorHAnsi" w:cstheme="minorHAnsi"/>
          <w:lang w:eastAsia="es-ES"/>
        </w:rPr>
        <w:t>Vitalia</w:t>
      </w:r>
      <w:proofErr w:type="spellEnd"/>
      <w:r w:rsidRPr="00F238B0">
        <w:rPr>
          <w:rFonts w:asciiTheme="minorHAnsi" w:eastAsia="Times New Roman" w:hAnsiTheme="minorHAnsi" w:cstheme="minorHAnsi"/>
          <w:lang w:eastAsia="es-ES"/>
        </w:rPr>
        <w:t xml:space="preserve"> Madrigal”, San José.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1EBAD537" w14:textId="1605A6F7"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-1935 Bachiller en Ciencias y Letras “Honoris Causa” del Instituto de Alajuela.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00925CA7" w14:textId="71E319C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1935 Bachiller en Ciencias y Letras “Honoris Causa” del Colegio San Luis Gonzaga de Cartago.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09F91297" w14:textId="3062105D"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-1935 Declarado Benemérito de la Enseñanza Pública por el Magisterio Nacional.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334AECDF" w14:textId="3D1A847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eastAsia="es-ES"/>
        </w:rPr>
        <w:t>-1959 Benemérito de la Patria. </w:t>
      </w:r>
      <w:r w:rsidRPr="00F238B0">
        <w:rPr>
          <w:rFonts w:asciiTheme="minorHAnsi" w:eastAsia="Times New Roman" w:hAnsiTheme="minorHAnsi" w:cstheme="minorHAnsi"/>
          <w:lang w:val="es-ES" w:eastAsia="es-ES"/>
        </w:rPr>
        <w:t> </w:t>
      </w:r>
      <w:r w:rsidR="00301F81">
        <w:rPr>
          <w:rFonts w:asciiTheme="minorHAnsi" w:eastAsia="Times New Roman" w:hAnsiTheme="minorHAnsi" w:cstheme="minorHAnsi"/>
          <w:lang w:val="es-ES" w:eastAsia="es-ES"/>
        </w:rPr>
        <w:t>-------------------------------------------------------------------------------------------------------</w:t>
      </w:r>
    </w:p>
    <w:p w14:paraId="7F42598C" w14:textId="3D59C544" w:rsidR="004A2614" w:rsidRPr="004A2614" w:rsidRDefault="004A2614" w:rsidP="006F19C1">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lang w:eastAsia="es-ES"/>
        </w:rPr>
        <w:t>El 10 de noviembre de 1922 el canciller José Andrés Coronado  Alvarado,  es nombrado  delegado  a  la  Conferencia Centroamericana  a  celebrarse  en  Washington,  Estados  Unidos de Norteamérica y se le encarga a Obregón Lizano, asumir interinamente la Secretaría de Estado en el Despacho de Relaciones Exteriores, Culto, Beneficencia, Justicia y Gracia. El día 09 de diciembre de 1922, el señor Coronado Alvarado renuncia, quedando el señor Obregón  encargado de la Cancillería. </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4D2EC1BD" w14:textId="43DB25D9" w:rsidR="004A2614" w:rsidRPr="004A2614" w:rsidRDefault="004A2614"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lang w:eastAsia="es-ES"/>
        </w:rPr>
        <w:t xml:space="preserve">Finalizadas sus funciones de secretario de Estado el 8 de mayo de 1924, regresa al ejercicio de la enseñanza como profesor de Geografía e Historia en la Escuela Normal de Costa Rica y de Cosmografía en el Liceo de </w:t>
      </w:r>
      <w:r w:rsidRPr="00F238B0">
        <w:rPr>
          <w:rFonts w:asciiTheme="minorHAnsi" w:eastAsia="Times New Roman" w:hAnsiTheme="minorHAnsi" w:cstheme="minorHAnsi"/>
          <w:lang w:eastAsia="es-ES"/>
        </w:rPr>
        <w:lastRenderedPageBreak/>
        <w:t>Costa Rica. Dirigió el  Instituto  Físico-Geográfico,  donde  permanece  hasta  abril  de 1935, tres meses antes de su muerte en San José el 24 de julio de 1935 a los 74 años de edad.</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31A1B2C1" w14:textId="4947DB96" w:rsidR="004A2614" w:rsidRPr="004A2614" w:rsidRDefault="004A2614" w:rsidP="005243E0">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lang w:eastAsia="es-ES"/>
        </w:rPr>
        <w:t xml:space="preserve">De 1928 hasta su muerte desempeña el cargo de miembro de la Junta Administrativa del Colegio Superior de Señoritas, de la que primero fue secretario y luego su presidente. De 1930 a 1934 fue  miembro  fundador  del  Patronato  Nacional  de  la  Infancia. Profesor en el Colegio de </w:t>
      </w:r>
      <w:proofErr w:type="spellStart"/>
      <w:r w:rsidRPr="00F238B0">
        <w:rPr>
          <w:rFonts w:asciiTheme="minorHAnsi" w:eastAsia="Times New Roman" w:hAnsiTheme="minorHAnsi" w:cstheme="minorHAnsi"/>
          <w:lang w:eastAsia="es-ES"/>
        </w:rPr>
        <w:t>Sión</w:t>
      </w:r>
      <w:proofErr w:type="spellEnd"/>
      <w:r w:rsidRPr="00F238B0">
        <w:rPr>
          <w:rFonts w:asciiTheme="minorHAnsi" w:eastAsia="Times New Roman" w:hAnsiTheme="minorHAnsi" w:cstheme="minorHAnsi"/>
          <w:lang w:eastAsia="es-ES"/>
        </w:rPr>
        <w:t xml:space="preserve"> y en la Escuela </w:t>
      </w:r>
      <w:proofErr w:type="spellStart"/>
      <w:r w:rsidRPr="00F238B0">
        <w:rPr>
          <w:rFonts w:asciiTheme="minorHAnsi" w:eastAsia="Times New Roman" w:hAnsiTheme="minorHAnsi" w:cstheme="minorHAnsi"/>
          <w:lang w:eastAsia="es-ES"/>
        </w:rPr>
        <w:t>Vitalia</w:t>
      </w:r>
      <w:proofErr w:type="spellEnd"/>
      <w:r w:rsidRPr="00F238B0">
        <w:rPr>
          <w:rFonts w:asciiTheme="minorHAnsi" w:eastAsia="Times New Roman" w:hAnsiTheme="minorHAnsi" w:cstheme="minorHAnsi"/>
          <w:lang w:eastAsia="es-ES"/>
        </w:rPr>
        <w:t xml:space="preserve"> Madrigal.</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4EC4C5CF" w14:textId="64BFD697" w:rsidR="004A2614" w:rsidRPr="004A2614" w:rsidRDefault="004A2614" w:rsidP="005243E0">
      <w:pPr>
        <w:shd w:val="clear" w:color="auto" w:fill="FFFFFF"/>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eastAsia="es-ES"/>
        </w:rPr>
        <w:t>2.3</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 xml:space="preserve">HISTORIA ARCHIVÍSTICA: </w:t>
      </w:r>
      <w:r w:rsidRPr="00F238B0">
        <w:rPr>
          <w:rFonts w:asciiTheme="minorHAnsi" w:eastAsia="Times New Roman" w:hAnsiTheme="minorHAnsi" w:cstheme="minorHAnsi"/>
          <w:lang w:eastAsia="es-ES"/>
        </w:rPr>
        <w:t>En el año 2017 y como parte de la meta de rescate de documentos con valor científico cultural realizado por el Departamento de Archivo Histórico, se contacta al señor Carlos Obregón Quesada nieto de Miguel Obregón Lizano e hijo de Miguel Obregón Loría, quien tuvo los documentos en su poder hasta que su familia decide realizar su donación al Archivo Nacional.</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p>
    <w:p w14:paraId="6DE57A73" w14:textId="62D49859" w:rsidR="004A2614" w:rsidRPr="004A2614" w:rsidRDefault="004A2614" w:rsidP="005243E0">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2.4 FORMA DE INGRESO:</w:t>
      </w:r>
      <w:r w:rsidRPr="00F238B0">
        <w:rPr>
          <w:rFonts w:asciiTheme="minorHAnsi" w:eastAsia="Times New Roman" w:hAnsiTheme="minorHAnsi" w:cstheme="minorHAnsi"/>
          <w:lang w:val="es-ES" w:eastAsia="es-ES"/>
        </w:rPr>
        <w:t xml:space="preserve"> Donación </w:t>
      </w:r>
      <w:r w:rsidR="00AA07CE">
        <w:rPr>
          <w:rFonts w:asciiTheme="minorHAnsi" w:eastAsia="Times New Roman" w:hAnsiTheme="minorHAnsi" w:cstheme="minorHAnsi"/>
          <w:lang w:val="es-ES" w:eastAsia="es-ES"/>
        </w:rPr>
        <w:t>-----------------------------------------------------------------------</w:t>
      </w:r>
      <w:r w:rsidR="00AF2AEB">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2C62659B" w14:textId="3A3A1F6E" w:rsidR="004A2614" w:rsidRPr="004A2614" w:rsidRDefault="005243E0" w:rsidP="005243E0">
      <w:pPr>
        <w:spacing w:after="0" w:line="460" w:lineRule="exact"/>
        <w:jc w:val="both"/>
        <w:textAlignment w:val="baseline"/>
        <w:rPr>
          <w:rFonts w:asciiTheme="minorHAnsi" w:eastAsia="Times New Roman" w:hAnsiTheme="minorHAnsi" w:cstheme="minorHAnsi"/>
          <w:lang w:val="es-ES" w:eastAsia="es-ES"/>
        </w:rPr>
      </w:pPr>
      <w:r w:rsidRPr="005243E0">
        <w:rPr>
          <w:rFonts w:asciiTheme="minorHAnsi" w:eastAsia="Times New Roman" w:hAnsiTheme="minorHAnsi" w:cstheme="minorHAnsi"/>
          <w:b/>
          <w:lang w:val="es-ES" w:eastAsia="es-ES"/>
        </w:rPr>
        <w:t>3.</w:t>
      </w:r>
      <w:r>
        <w:rPr>
          <w:rFonts w:asciiTheme="minorHAnsi" w:eastAsia="Times New Roman" w:hAnsiTheme="minorHAnsi" w:cstheme="minorHAnsi"/>
          <w:lang w:val="es-ES" w:eastAsia="es-ES"/>
        </w:rPr>
        <w:t xml:space="preserve"> </w:t>
      </w:r>
      <w:r w:rsidR="004A2614" w:rsidRPr="00F238B0">
        <w:rPr>
          <w:rFonts w:asciiTheme="minorHAnsi" w:eastAsia="Times New Roman" w:hAnsiTheme="minorHAnsi" w:cstheme="minorHAnsi"/>
          <w:b/>
          <w:bCs/>
          <w:lang w:eastAsia="es-ES"/>
        </w:rPr>
        <w:t>ÁREA DE CONTENIDO Y ESTRUCTURA.</w:t>
      </w:r>
      <w:r w:rsidR="004A2614"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r w:rsidR="00AF2AEB">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p>
    <w:p w14:paraId="5A5A460F" w14:textId="2FFDE4AA" w:rsidR="004A2614" w:rsidRPr="004A2614" w:rsidRDefault="005243E0" w:rsidP="00E33932">
      <w:pPr>
        <w:spacing w:after="0" w:line="460" w:lineRule="exact"/>
        <w:jc w:val="both"/>
        <w:textAlignment w:val="baseline"/>
        <w:rPr>
          <w:rFonts w:asciiTheme="minorHAnsi" w:eastAsia="Times New Roman" w:hAnsiTheme="minorHAnsi" w:cstheme="minorHAnsi"/>
          <w:lang w:val="es-ES" w:eastAsia="es-ES"/>
        </w:rPr>
      </w:pPr>
      <w:r w:rsidRPr="005243E0">
        <w:rPr>
          <w:rFonts w:asciiTheme="minorHAnsi" w:eastAsia="Times New Roman" w:hAnsiTheme="minorHAnsi" w:cstheme="minorHAnsi"/>
          <w:b/>
          <w:lang w:val="es-ES" w:eastAsia="es-ES"/>
        </w:rPr>
        <w:t>3</w:t>
      </w:r>
      <w:r w:rsidRPr="005243E0">
        <w:rPr>
          <w:rFonts w:asciiTheme="minorHAnsi" w:eastAsia="Times New Roman" w:hAnsiTheme="minorHAnsi" w:cstheme="minorHAnsi"/>
          <w:b/>
          <w:bCs/>
          <w:color w:val="000000"/>
          <w:lang w:val="es-ES" w:eastAsia="es-ES"/>
        </w:rPr>
        <w:t xml:space="preserve">.1 </w:t>
      </w:r>
      <w:r w:rsidR="004A2614" w:rsidRPr="00F238B0">
        <w:rPr>
          <w:rFonts w:asciiTheme="minorHAnsi" w:eastAsia="Times New Roman" w:hAnsiTheme="minorHAnsi" w:cstheme="minorHAnsi"/>
          <w:b/>
          <w:bCs/>
          <w:color w:val="000000"/>
          <w:lang w:val="es-ES" w:eastAsia="es-ES"/>
        </w:rPr>
        <w:t>ALCANCE Y CONTENIDO:</w:t>
      </w:r>
      <w:r w:rsidR="004A2614" w:rsidRPr="00F238B0">
        <w:rPr>
          <w:rFonts w:asciiTheme="minorHAnsi" w:eastAsia="Times New Roman" w:hAnsiTheme="minorHAnsi" w:cstheme="minorHAnsi"/>
          <w:color w:val="000000"/>
          <w:lang w:val="es-ES" w:eastAsia="es-ES"/>
        </w:rPr>
        <w:t xml:space="preserve"> Expediente de certificaciones de documentos sobre reclamaciones de súbditos británicos, concesión </w:t>
      </w:r>
      <w:proofErr w:type="spellStart"/>
      <w:r w:rsidR="004A2614" w:rsidRPr="00F238B0">
        <w:rPr>
          <w:rFonts w:asciiTheme="minorHAnsi" w:eastAsia="Times New Roman" w:hAnsiTheme="minorHAnsi" w:cstheme="minorHAnsi"/>
          <w:color w:val="000000"/>
          <w:lang w:val="es-ES" w:eastAsia="es-ES"/>
        </w:rPr>
        <w:t>Amory</w:t>
      </w:r>
      <w:proofErr w:type="spellEnd"/>
      <w:r w:rsidR="004A2614" w:rsidRPr="00F238B0">
        <w:rPr>
          <w:rFonts w:asciiTheme="minorHAnsi" w:eastAsia="Times New Roman" w:hAnsiTheme="minorHAnsi" w:cstheme="minorHAnsi"/>
          <w:color w:val="000000"/>
          <w:lang w:val="es-ES" w:eastAsia="es-ES"/>
        </w:rPr>
        <w:t xml:space="preserve">, emisión de bonos de mil colones por parte del Banco Internacional, pago de cheques con letra de cambio por parte de </w:t>
      </w:r>
      <w:proofErr w:type="spellStart"/>
      <w:r w:rsidR="004A2614" w:rsidRPr="00F238B0">
        <w:rPr>
          <w:rFonts w:asciiTheme="minorHAnsi" w:eastAsia="Times New Roman" w:hAnsiTheme="minorHAnsi" w:cstheme="minorHAnsi"/>
          <w:color w:val="000000"/>
          <w:lang w:val="es-ES" w:eastAsia="es-ES"/>
        </w:rPr>
        <w:t>The</w:t>
      </w:r>
      <w:proofErr w:type="spellEnd"/>
      <w:r w:rsidR="004A2614" w:rsidRPr="00F238B0">
        <w:rPr>
          <w:rFonts w:asciiTheme="minorHAnsi" w:eastAsia="Times New Roman" w:hAnsiTheme="minorHAnsi" w:cstheme="minorHAnsi"/>
          <w:color w:val="000000"/>
          <w:lang w:val="es-ES" w:eastAsia="es-ES"/>
        </w:rPr>
        <w:t xml:space="preserve"> Royal Bank of </w:t>
      </w:r>
      <w:proofErr w:type="spellStart"/>
      <w:r w:rsidR="004A2614" w:rsidRPr="00F238B0">
        <w:rPr>
          <w:rFonts w:asciiTheme="minorHAnsi" w:eastAsia="Times New Roman" w:hAnsiTheme="minorHAnsi" w:cstheme="minorHAnsi"/>
          <w:color w:val="000000"/>
          <w:lang w:val="es-ES" w:eastAsia="es-ES"/>
        </w:rPr>
        <w:t>Canada</w:t>
      </w:r>
      <w:proofErr w:type="spellEnd"/>
      <w:r w:rsidR="004A2614" w:rsidRPr="00F238B0">
        <w:rPr>
          <w:rFonts w:asciiTheme="minorHAnsi" w:eastAsia="Times New Roman" w:hAnsiTheme="minorHAnsi" w:cstheme="minorHAnsi"/>
          <w:color w:val="000000"/>
          <w:lang w:val="es-ES" w:eastAsia="es-ES"/>
        </w:rPr>
        <w:t> </w:t>
      </w:r>
      <w:proofErr w:type="spellStart"/>
      <w:r w:rsidR="004A2614" w:rsidRPr="00F238B0">
        <w:rPr>
          <w:rFonts w:asciiTheme="minorHAnsi" w:eastAsia="Times New Roman" w:hAnsiTheme="minorHAnsi" w:cstheme="minorHAnsi"/>
          <w:color w:val="000000"/>
          <w:lang w:val="es-ES" w:eastAsia="es-ES"/>
        </w:rPr>
        <w:t>Incorporation</w:t>
      </w:r>
      <w:proofErr w:type="spellEnd"/>
      <w:r w:rsidR="004A2614" w:rsidRPr="00F238B0">
        <w:rPr>
          <w:rFonts w:asciiTheme="minorHAnsi" w:eastAsia="Times New Roman" w:hAnsiTheme="minorHAnsi" w:cstheme="minorHAnsi"/>
          <w:color w:val="000000"/>
          <w:lang w:val="es-ES" w:eastAsia="es-ES"/>
        </w:rPr>
        <w:t xml:space="preserve">, Corporación Central Costa Rica </w:t>
      </w:r>
      <w:proofErr w:type="spellStart"/>
      <w:r w:rsidR="004A2614" w:rsidRPr="00F238B0">
        <w:rPr>
          <w:rFonts w:asciiTheme="minorHAnsi" w:eastAsia="Times New Roman" w:hAnsiTheme="minorHAnsi" w:cstheme="minorHAnsi"/>
          <w:color w:val="000000"/>
          <w:lang w:val="es-ES" w:eastAsia="es-ES"/>
        </w:rPr>
        <w:t>Petroleum</w:t>
      </w:r>
      <w:proofErr w:type="spellEnd"/>
      <w:r w:rsidR="004A2614" w:rsidRPr="00F238B0">
        <w:rPr>
          <w:rFonts w:asciiTheme="minorHAnsi" w:eastAsia="Times New Roman" w:hAnsiTheme="minorHAnsi" w:cstheme="minorHAnsi"/>
          <w:color w:val="000000"/>
          <w:lang w:val="es-ES" w:eastAsia="es-ES"/>
        </w:rPr>
        <w:t>, entre otros. </w:t>
      </w:r>
      <w:r w:rsidR="00AA07CE">
        <w:rPr>
          <w:rFonts w:asciiTheme="minorHAnsi" w:eastAsia="Times New Roman" w:hAnsiTheme="minorHAnsi" w:cstheme="minorHAnsi"/>
          <w:color w:val="000000"/>
          <w:lang w:val="es-ES" w:eastAsia="es-ES"/>
        </w:rPr>
        <w:t>--------------------------------------------------------------------------------------------------</w:t>
      </w:r>
      <w:r>
        <w:rPr>
          <w:rFonts w:asciiTheme="minorHAnsi" w:eastAsia="Times New Roman" w:hAnsiTheme="minorHAnsi" w:cstheme="minorHAnsi"/>
          <w:color w:val="000000"/>
          <w:lang w:val="es-ES" w:eastAsia="es-ES"/>
        </w:rPr>
        <w:t>---------</w:t>
      </w:r>
      <w:r w:rsidR="004A2614" w:rsidRPr="00F238B0">
        <w:rPr>
          <w:rFonts w:asciiTheme="minorHAnsi" w:eastAsia="Times New Roman" w:hAnsiTheme="minorHAnsi" w:cstheme="minorHAnsi"/>
          <w:b/>
          <w:bCs/>
          <w:lang w:val="es-ES" w:eastAsia="es-ES"/>
        </w:rPr>
        <w:t xml:space="preserve">3.2. VALORACIÓN, SELECCIÓN Y ELIMINACIÓN: </w:t>
      </w:r>
      <w:r w:rsidR="004A2614" w:rsidRPr="00F238B0">
        <w:rPr>
          <w:rFonts w:asciiTheme="minorHAnsi" w:eastAsia="Times New Roman" w:hAnsiTheme="minorHAnsi" w:cstheme="minorHAnsi"/>
          <w:lang w:val="es-ES" w:eastAsia="es-ES"/>
        </w:rPr>
        <w:t>Valor científico y cultural, y conservación permanente, valorada de conformidad con la Ley 7202 del 24 de octubre de 1990. Aprobado en sesión N° 15-2019 del 05 de julio del 2019, acuerdo N° 7 de la Comisión Nacional de Selección y Eliminación de Documentos. </w:t>
      </w:r>
      <w:r w:rsidR="00AA07CE">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00DE30C5" w14:textId="4A2DE069"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color w:val="000000"/>
          <w:lang w:val="es-ES" w:eastAsia="es-ES"/>
        </w:rPr>
        <w:t> </w:t>
      </w:r>
      <w:r w:rsidRPr="00F238B0">
        <w:rPr>
          <w:rFonts w:asciiTheme="minorHAnsi" w:eastAsia="Times New Roman" w:hAnsiTheme="minorHAnsi" w:cstheme="minorHAnsi"/>
          <w:b/>
          <w:bCs/>
          <w:lang w:eastAsia="es-ES"/>
        </w:rPr>
        <w:t xml:space="preserve">3.3 NUEVOS INGRESOS: </w:t>
      </w:r>
      <w:r w:rsidRPr="00F238B0">
        <w:rPr>
          <w:rFonts w:asciiTheme="minorHAnsi" w:eastAsia="Times New Roman" w:hAnsiTheme="minorHAnsi" w:cstheme="minorHAnsi"/>
          <w:lang w:val="es-ES" w:eastAsia="es-ES"/>
        </w:rPr>
        <w:t>Fondo cerrado </w:t>
      </w:r>
      <w:r w:rsidR="005243E0">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4645F697" w14:textId="66BAB25D"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eastAsia="es-ES"/>
        </w:rPr>
        <w:t>3.4</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ORGANIZACIÓN:</w:t>
      </w:r>
      <w:r w:rsidRPr="00F238B0">
        <w:rPr>
          <w:rFonts w:asciiTheme="minorHAnsi" w:eastAsia="Times New Roman" w:hAnsiTheme="minorHAnsi" w:cstheme="minorHAnsi"/>
          <w:lang w:val="es-ES" w:eastAsia="es-ES"/>
        </w:rPr>
        <w:t> </w:t>
      </w:r>
      <w:r w:rsidR="005243E0">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r w:rsidR="005243E0">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1A11A690" w14:textId="3F4192E9"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CUADRO DE CLASIFICACIÓN DEL ARCHIVO HISTÓRICO</w:t>
      </w:r>
    </w:p>
    <w:p w14:paraId="322F914B" w14:textId="51ADCB7C"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FONDO PARTICULAR</w:t>
      </w:r>
    </w:p>
    <w:tbl>
      <w:tblPr>
        <w:tblW w:w="58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2790"/>
      </w:tblGrid>
      <w:tr w:rsidR="004A2614" w:rsidRPr="004A2614" w14:paraId="3EFF6479" w14:textId="77777777" w:rsidTr="005243E0">
        <w:trPr>
          <w:trHeight w:val="300"/>
          <w:jc w:val="center"/>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39FC7909" w14:textId="0840AC9C"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FONDO NIVEL I</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5BC2C62" w14:textId="342A9BEA"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SERIE</w:t>
            </w:r>
          </w:p>
        </w:tc>
      </w:tr>
      <w:tr w:rsidR="004A2614" w:rsidRPr="004A2614" w14:paraId="4E644597" w14:textId="77777777" w:rsidTr="005243E0">
        <w:trPr>
          <w:trHeight w:val="300"/>
          <w:jc w:val="center"/>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6BE4AA0" w14:textId="61AC1F2C"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Miguel Obregón Lizano (MOLI)</w:t>
            </w:r>
          </w:p>
        </w:t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2D41BFB5" w14:textId="2334B98C" w:rsidR="004A2614" w:rsidRPr="004A2614" w:rsidRDefault="004A2614" w:rsidP="005243E0">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Certificaciones (CERTI)</w:t>
            </w:r>
          </w:p>
        </w:tc>
      </w:tr>
    </w:tbl>
    <w:p w14:paraId="49F47BC9" w14:textId="21D358A1" w:rsidR="004A2614" w:rsidRPr="004A2614" w:rsidRDefault="004A2614" w:rsidP="002245FB">
      <w:pPr>
        <w:spacing w:after="0" w:line="460" w:lineRule="exact"/>
        <w:jc w:val="both"/>
        <w:textAlignment w:val="baseline"/>
        <w:rPr>
          <w:rFonts w:asciiTheme="minorHAnsi" w:eastAsia="Times New Roman" w:hAnsiTheme="minorHAnsi" w:cstheme="minorHAnsi"/>
          <w:lang w:val="es-ES" w:eastAsia="es-ES"/>
        </w:rPr>
      </w:pPr>
      <w:r w:rsidRPr="002245FB">
        <w:rPr>
          <w:rFonts w:asciiTheme="minorHAnsi" w:eastAsia="Times New Roman" w:hAnsiTheme="minorHAnsi" w:cstheme="minorHAnsi"/>
          <w:b/>
          <w:lang w:val="es-ES" w:eastAsia="es-ES"/>
        </w:rPr>
        <w:t> </w:t>
      </w:r>
      <w:r w:rsidR="002245FB" w:rsidRPr="002245FB">
        <w:rPr>
          <w:rFonts w:asciiTheme="minorHAnsi" w:eastAsia="Times New Roman" w:hAnsiTheme="minorHAnsi" w:cstheme="minorHAnsi"/>
          <w:b/>
          <w:lang w:val="es-ES" w:eastAsia="es-ES"/>
        </w:rPr>
        <w:t xml:space="preserve">4. </w:t>
      </w:r>
      <w:r w:rsidRPr="002245FB">
        <w:rPr>
          <w:rFonts w:asciiTheme="minorHAnsi" w:eastAsia="Times New Roman" w:hAnsiTheme="minorHAnsi" w:cstheme="minorHAnsi"/>
          <w:b/>
          <w:bCs/>
          <w:lang w:eastAsia="es-ES"/>
        </w:rPr>
        <w:t>ÁREA</w:t>
      </w:r>
      <w:r w:rsidRPr="00F238B0">
        <w:rPr>
          <w:rFonts w:asciiTheme="minorHAnsi" w:eastAsia="Times New Roman" w:hAnsiTheme="minorHAnsi" w:cstheme="minorHAnsi"/>
          <w:b/>
          <w:bCs/>
          <w:lang w:eastAsia="es-ES"/>
        </w:rPr>
        <w:t xml:space="preserve"> DE CONDICIONES DE ACCESO Y UTILIZACIÓN.</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2245FB">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2DA88841" w14:textId="43FBDD0C" w:rsidR="004A2614" w:rsidRPr="004A2614" w:rsidRDefault="004A2614" w:rsidP="002245FB">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002245FB" w:rsidRPr="002245FB">
        <w:rPr>
          <w:rFonts w:asciiTheme="minorHAnsi" w:eastAsia="Times New Roman" w:hAnsiTheme="minorHAnsi" w:cstheme="minorHAnsi"/>
          <w:b/>
          <w:lang w:val="es-ES" w:eastAsia="es-ES"/>
        </w:rPr>
        <w:t>4.1</w:t>
      </w:r>
      <w:r w:rsidR="002245FB">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 xml:space="preserve">CONDICIONES DE ACCESO: </w:t>
      </w:r>
      <w:r w:rsidRPr="00F238B0">
        <w:rPr>
          <w:rFonts w:asciiTheme="minorHAnsi" w:eastAsia="Times New Roman" w:hAnsiTheme="minorHAnsi" w:cstheme="minorHAnsi"/>
          <w:lang w:eastAsia="es-ES"/>
        </w:rPr>
        <w:t>Libre</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2245FB">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0689C415" w14:textId="7996047A" w:rsidR="004A2614" w:rsidRPr="004A2614" w:rsidRDefault="004A2614" w:rsidP="00E33932">
      <w:pPr>
        <w:spacing w:after="0" w:line="460" w:lineRule="exact"/>
        <w:jc w:val="both"/>
        <w:textAlignment w:val="baseline"/>
        <w:rPr>
          <w:rFonts w:asciiTheme="minorHAnsi" w:eastAsia="Times New Roman" w:hAnsiTheme="minorHAnsi" w:cstheme="minorHAnsi"/>
          <w:b/>
          <w:bCs/>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eastAsia="es-ES"/>
        </w:rPr>
        <w:t xml:space="preserve">4.2 CONDICIONES DE REPRODUCCIÓN: </w:t>
      </w:r>
      <w:r w:rsidRPr="00F238B0">
        <w:rPr>
          <w:rFonts w:asciiTheme="minorHAnsi" w:eastAsia="Times New Roman" w:hAnsiTheme="minorHAnsi" w:cstheme="minorHAnsi"/>
          <w:lang w:eastAsia="es-ES"/>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Pr="001A0D66">
        <w:rPr>
          <w:rFonts w:asciiTheme="minorHAnsi" w:eastAsia="Times New Roman" w:hAnsiTheme="minorHAnsi" w:cstheme="minorHAnsi"/>
          <w:lang w:eastAsia="es-ES"/>
        </w:rPr>
        <w:t>.</w:t>
      </w:r>
      <w:r w:rsidRPr="001A0D66">
        <w:rPr>
          <w:rFonts w:asciiTheme="minorHAnsi" w:eastAsia="Times New Roman" w:hAnsiTheme="minorHAnsi" w:cstheme="minorHAnsi"/>
          <w:bCs/>
          <w:lang w:val="es-ES" w:eastAsia="es-ES"/>
        </w:rPr>
        <w:t> </w:t>
      </w:r>
      <w:r w:rsidR="00AA07CE" w:rsidRPr="001A0D66">
        <w:rPr>
          <w:rFonts w:asciiTheme="minorHAnsi" w:eastAsia="Times New Roman" w:hAnsiTheme="minorHAnsi" w:cstheme="minorHAnsi"/>
          <w:bCs/>
          <w:lang w:val="es-ES" w:eastAsia="es-ES"/>
        </w:rPr>
        <w:t>-----------------------------------------------------------</w:t>
      </w:r>
      <w:r w:rsidR="002245FB" w:rsidRPr="001A0D66">
        <w:rPr>
          <w:rFonts w:asciiTheme="minorHAnsi" w:eastAsia="Times New Roman" w:hAnsiTheme="minorHAnsi" w:cstheme="minorHAnsi"/>
          <w:bCs/>
          <w:lang w:val="es-ES" w:eastAsia="es-ES"/>
        </w:rPr>
        <w:t>--</w:t>
      </w:r>
      <w:r w:rsidR="00AA07CE" w:rsidRPr="001A0D66">
        <w:rPr>
          <w:rFonts w:asciiTheme="minorHAnsi" w:eastAsia="Times New Roman" w:hAnsiTheme="minorHAnsi" w:cstheme="minorHAnsi"/>
          <w:bCs/>
          <w:lang w:val="es-ES" w:eastAsia="es-ES"/>
        </w:rPr>
        <w:t>--------------------------------------------------</w:t>
      </w:r>
    </w:p>
    <w:p w14:paraId="5B8631E5" w14:textId="7F0AD886"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4.3</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 xml:space="preserve">LENGUA / ESTRITURA (S) DE LOS DOCUMENTOS: </w:t>
      </w:r>
      <w:r w:rsidRPr="00F238B0">
        <w:rPr>
          <w:rFonts w:asciiTheme="minorHAnsi" w:eastAsia="Times New Roman" w:hAnsiTheme="minorHAnsi" w:cstheme="minorHAnsi"/>
          <w:lang w:eastAsia="es-ES"/>
        </w:rPr>
        <w:t>Español</w:t>
      </w:r>
      <w:r w:rsidRPr="00F238B0">
        <w:rPr>
          <w:rFonts w:asciiTheme="minorHAnsi" w:eastAsia="Times New Roman" w:hAnsiTheme="minorHAnsi" w:cstheme="minorHAnsi"/>
          <w:lang w:val="es-ES" w:eastAsia="es-ES"/>
        </w:rPr>
        <w:t> </w:t>
      </w:r>
      <w:r w:rsidR="002245FB">
        <w:rPr>
          <w:rFonts w:asciiTheme="minorHAnsi" w:eastAsia="Times New Roman" w:hAnsiTheme="minorHAnsi" w:cstheme="minorHAnsi"/>
          <w:lang w:val="es-ES" w:eastAsia="es-ES"/>
        </w:rPr>
        <w:t>------------------------------</w:t>
      </w:r>
      <w:r w:rsidR="001A0D66">
        <w:rPr>
          <w:rFonts w:asciiTheme="minorHAnsi" w:eastAsia="Times New Roman" w:hAnsiTheme="minorHAnsi" w:cstheme="minorHAnsi"/>
          <w:lang w:val="es-ES" w:eastAsia="es-ES"/>
        </w:rPr>
        <w:t>-</w:t>
      </w:r>
      <w:r w:rsidR="002245FB">
        <w:rPr>
          <w:rFonts w:asciiTheme="minorHAnsi" w:eastAsia="Times New Roman" w:hAnsiTheme="minorHAnsi" w:cstheme="minorHAnsi"/>
          <w:lang w:val="es-ES" w:eastAsia="es-ES"/>
        </w:rPr>
        <w:t>--------------------------------</w:t>
      </w:r>
    </w:p>
    <w:p w14:paraId="2253584C" w14:textId="5E2194AC"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4.4 CARACTERÍSTICAS FÍSICAS Y REQUISITOS TÉCNICOS: </w:t>
      </w:r>
      <w:r w:rsidRPr="00F238B0">
        <w:rPr>
          <w:rFonts w:asciiTheme="minorHAnsi" w:eastAsia="Times New Roman" w:hAnsiTheme="minorHAnsi" w:cstheme="minorHAnsi"/>
          <w:lang w:val="es-ES" w:eastAsia="es-ES"/>
        </w:rPr>
        <w:t>Buen estado de conservación. </w:t>
      </w:r>
      <w:r w:rsidR="002245FB">
        <w:rPr>
          <w:rFonts w:asciiTheme="minorHAnsi" w:eastAsia="Times New Roman" w:hAnsiTheme="minorHAnsi" w:cstheme="minorHAnsi"/>
          <w:lang w:val="es-ES" w:eastAsia="es-ES"/>
        </w:rPr>
        <w:t>---</w:t>
      </w:r>
      <w:r w:rsidR="001A0D66">
        <w:rPr>
          <w:rFonts w:asciiTheme="minorHAnsi" w:eastAsia="Times New Roman" w:hAnsiTheme="minorHAnsi" w:cstheme="minorHAnsi"/>
          <w:lang w:val="es-ES" w:eastAsia="es-ES"/>
        </w:rPr>
        <w:t>-</w:t>
      </w:r>
      <w:r w:rsidR="002245FB">
        <w:rPr>
          <w:rFonts w:asciiTheme="minorHAnsi" w:eastAsia="Times New Roman" w:hAnsiTheme="minorHAnsi" w:cstheme="minorHAnsi"/>
          <w:lang w:val="es-ES" w:eastAsia="es-ES"/>
        </w:rPr>
        <w:t>-------------------------</w:t>
      </w:r>
      <w:r w:rsidRPr="00F238B0">
        <w:rPr>
          <w:rFonts w:asciiTheme="minorHAnsi" w:eastAsia="Times New Roman" w:hAnsiTheme="minorHAnsi" w:cstheme="minorHAnsi"/>
          <w:color w:val="FF6600"/>
          <w:lang w:val="es-ES" w:eastAsia="es-ES"/>
        </w:rPr>
        <w:t> </w:t>
      </w:r>
    </w:p>
    <w:p w14:paraId="2AD851A1" w14:textId="4A50D43F" w:rsidR="004A2614" w:rsidRPr="004A2614" w:rsidRDefault="004A2614" w:rsidP="002245FB">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4.5.  INSTRUMENTOS DE DESCRIPCIÓN: </w:t>
      </w:r>
      <w:r w:rsidRPr="00F238B0">
        <w:rPr>
          <w:rFonts w:asciiTheme="minorHAnsi" w:eastAsia="Times New Roman" w:hAnsiTheme="minorHAnsi" w:cstheme="minorHAnsi"/>
          <w:lang w:eastAsia="es-ES"/>
        </w:rPr>
        <w:t>Inventario y base de datos.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r w:rsidR="002245FB" w:rsidRPr="002245FB">
        <w:rPr>
          <w:rFonts w:asciiTheme="minorHAnsi" w:eastAsia="Times New Roman" w:hAnsiTheme="minorHAnsi" w:cstheme="minorHAnsi"/>
          <w:b/>
          <w:lang w:val="es-ES" w:eastAsia="es-ES"/>
        </w:rPr>
        <w:t>5.</w:t>
      </w:r>
      <w:r w:rsidR="002245FB">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ÁREA DE DOCUMENTACIÓN ASOCIADA.</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727B34">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37749F4A" w14:textId="2241C2B1" w:rsidR="004A2614" w:rsidRPr="004A2614" w:rsidRDefault="004A2614" w:rsidP="00727B34">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lastRenderedPageBreak/>
        <w:t> </w:t>
      </w:r>
      <w:r w:rsidR="00727B34">
        <w:rPr>
          <w:rFonts w:asciiTheme="minorHAnsi" w:eastAsia="Times New Roman" w:hAnsiTheme="minorHAnsi" w:cstheme="minorHAnsi"/>
          <w:b/>
          <w:lang w:val="es-ES" w:eastAsia="es-ES"/>
        </w:rPr>
        <w:t>5.3</w:t>
      </w:r>
      <w:r w:rsidR="00727B34">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 xml:space="preserve">UNIDADES DE DESCRIPCIÓN RELACIONADAS: </w:t>
      </w:r>
      <w:r w:rsidRPr="00F238B0">
        <w:rPr>
          <w:rFonts w:asciiTheme="minorHAnsi" w:eastAsia="Times New Roman" w:hAnsiTheme="minorHAnsi" w:cstheme="minorHAnsi"/>
          <w:lang w:eastAsia="es-ES"/>
        </w:rPr>
        <w:t>Miguel Obregón Loría y Fotografías.</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727B34">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433E0B19" w14:textId="5A53CADD" w:rsidR="004A2614" w:rsidRPr="004A2614" w:rsidRDefault="004A2614" w:rsidP="00727B34">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00D827C2" w:rsidRPr="00D827C2">
        <w:rPr>
          <w:rFonts w:asciiTheme="minorHAnsi" w:eastAsia="Times New Roman" w:hAnsiTheme="minorHAnsi" w:cstheme="minorHAnsi"/>
          <w:b/>
          <w:lang w:val="es-ES" w:eastAsia="es-ES"/>
        </w:rPr>
        <w:t>7.</w:t>
      </w:r>
      <w:r w:rsidR="00D827C2">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ÁREA DE CONTROL DE LA DESCRIPCIÓN.</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D827C2">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3EBA3C85" w14:textId="39DA3414" w:rsidR="004A2614" w:rsidRPr="004A2614" w:rsidRDefault="004A2614" w:rsidP="00D827C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00D827C2" w:rsidRPr="00D827C2">
        <w:rPr>
          <w:rFonts w:asciiTheme="minorHAnsi" w:eastAsia="Times New Roman" w:hAnsiTheme="minorHAnsi" w:cstheme="minorHAnsi"/>
          <w:b/>
          <w:lang w:val="es-ES" w:eastAsia="es-ES"/>
        </w:rPr>
        <w:t>7.1</w:t>
      </w:r>
      <w:r w:rsidR="00D827C2">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NOTA DEL ARCHIVERO:</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lang w:val="es-ES" w:eastAsia="es-ES"/>
        </w:rPr>
        <w:t>Entrada descriptiva e</w:t>
      </w:r>
      <w:r w:rsidRPr="00F238B0">
        <w:rPr>
          <w:rFonts w:asciiTheme="minorHAnsi" w:eastAsia="Times New Roman" w:hAnsiTheme="minorHAnsi" w:cstheme="minorHAnsi"/>
          <w:lang w:eastAsia="es-ES"/>
        </w:rPr>
        <w:t>laborada por Gabriela Moya Jiménez, profesional del Departamento de Archivo Histórico.</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w:t>
      </w:r>
      <w:r w:rsidR="00D827C2">
        <w:rPr>
          <w:rFonts w:asciiTheme="minorHAnsi" w:eastAsia="Times New Roman" w:hAnsiTheme="minorHAnsi" w:cstheme="minorHAnsi"/>
          <w:lang w:val="es-ES" w:eastAsia="es-ES"/>
        </w:rPr>
        <w:t>--------------------------------</w:t>
      </w:r>
      <w:r w:rsidRPr="00F238B0">
        <w:rPr>
          <w:rFonts w:asciiTheme="minorHAnsi" w:eastAsia="Times New Roman" w:hAnsiTheme="minorHAnsi" w:cstheme="minorHAnsi"/>
          <w:lang w:val="es-ES" w:eastAsia="es-ES"/>
        </w:rPr>
        <w:t>Se consultaron las siguientes fuentes: </w:t>
      </w:r>
      <w:r w:rsidR="00AA07CE">
        <w:rPr>
          <w:rFonts w:asciiTheme="minorHAnsi" w:eastAsia="Times New Roman" w:hAnsiTheme="minorHAnsi" w:cstheme="minorHAnsi"/>
          <w:lang w:val="es-ES" w:eastAsia="es-ES"/>
        </w:rPr>
        <w:t>----------------------------------</w:t>
      </w:r>
      <w:r w:rsidR="00D827C2">
        <w:rPr>
          <w:rFonts w:asciiTheme="minorHAnsi" w:eastAsia="Times New Roman" w:hAnsiTheme="minorHAnsi" w:cstheme="minorHAnsi"/>
          <w:lang w:val="es-ES" w:eastAsia="es-ES"/>
        </w:rPr>
        <w:t>--</w:t>
      </w:r>
      <w:r w:rsidR="00AA07CE">
        <w:rPr>
          <w:rFonts w:asciiTheme="minorHAnsi" w:eastAsia="Times New Roman" w:hAnsiTheme="minorHAnsi" w:cstheme="minorHAnsi"/>
          <w:lang w:val="es-ES" w:eastAsia="es-ES"/>
        </w:rPr>
        <w:t>-----------------------------------------------------------</w:t>
      </w:r>
    </w:p>
    <w:p w14:paraId="543F4A93" w14:textId="030CBCC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Miguel Obregón Lizano, 1861-1935. </w:t>
      </w:r>
      <w:proofErr w:type="spellStart"/>
      <w:r w:rsidRPr="00F238B0">
        <w:rPr>
          <w:rFonts w:asciiTheme="minorHAnsi" w:eastAsia="Times New Roman" w:hAnsiTheme="minorHAnsi" w:cstheme="minorHAnsi"/>
          <w:lang w:val="es-ES" w:eastAsia="es-ES"/>
        </w:rPr>
        <w:t>Biobibliografía</w:t>
      </w:r>
      <w:proofErr w:type="spellEnd"/>
      <w:r w:rsidRPr="00F238B0">
        <w:rPr>
          <w:rFonts w:asciiTheme="minorHAnsi" w:eastAsia="Times New Roman" w:hAnsiTheme="minorHAnsi" w:cstheme="minorHAnsi"/>
          <w:lang w:val="es-ES" w:eastAsia="es-ES"/>
        </w:rPr>
        <w:t>. Biblioteca Nacional. Departamento de Investigación y Bibliografía. – 1ª. ed. – San José. Ministerio de Cultura, Juventud y Deportes, Sistema Nacional de Bibliotecas, 2006. </w:t>
      </w:r>
      <w:r w:rsidR="00AA07CE">
        <w:rPr>
          <w:rFonts w:asciiTheme="minorHAnsi" w:eastAsia="Times New Roman" w:hAnsiTheme="minorHAnsi" w:cstheme="minorHAnsi"/>
          <w:lang w:val="es-ES" w:eastAsia="es-ES"/>
        </w:rPr>
        <w:t>----------------------------------------------------------------------------------------------------------------------------------------</w:t>
      </w:r>
    </w:p>
    <w:p w14:paraId="3CC52D4E" w14:textId="0B38CBF6"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Ministerio de Relaciones Exteriores y Culto de Costa Rica, Instituto del Servicio Exterior Manual María De Peralta. Seis Cancilleres interinos. Serie </w:t>
      </w:r>
      <w:proofErr w:type="spellStart"/>
      <w:r w:rsidRPr="00F238B0">
        <w:rPr>
          <w:rFonts w:asciiTheme="minorHAnsi" w:eastAsia="Times New Roman" w:hAnsiTheme="minorHAnsi" w:cstheme="minorHAnsi"/>
          <w:lang w:val="es-ES" w:eastAsia="es-ES"/>
        </w:rPr>
        <w:t>Yvonne</w:t>
      </w:r>
      <w:proofErr w:type="spellEnd"/>
      <w:r w:rsidRPr="00F238B0">
        <w:rPr>
          <w:rFonts w:asciiTheme="minorHAnsi" w:eastAsia="Times New Roman" w:hAnsiTheme="minorHAnsi" w:cstheme="minorHAnsi"/>
          <w:lang w:val="es-ES" w:eastAsia="es-ES"/>
        </w:rPr>
        <w:t xml:space="preserve"> </w:t>
      </w:r>
      <w:proofErr w:type="spellStart"/>
      <w:r w:rsidRPr="00F238B0">
        <w:rPr>
          <w:rFonts w:asciiTheme="minorHAnsi" w:eastAsia="Times New Roman" w:hAnsiTheme="minorHAnsi" w:cstheme="minorHAnsi"/>
          <w:lang w:val="es-ES" w:eastAsia="es-ES"/>
        </w:rPr>
        <w:t>Clays</w:t>
      </w:r>
      <w:proofErr w:type="spellEnd"/>
      <w:r w:rsidRPr="00F238B0">
        <w:rPr>
          <w:rFonts w:asciiTheme="minorHAnsi" w:eastAsia="Times New Roman" w:hAnsiTheme="minorHAnsi" w:cstheme="minorHAnsi"/>
          <w:lang w:val="es-ES" w:eastAsia="es-ES"/>
        </w:rPr>
        <w:t xml:space="preserve"> N°23. Disponible en: </w:t>
      </w:r>
      <w:hyperlink r:id="rId8" w:tgtFrame="_blank" w:history="1">
        <w:r w:rsidRPr="00F238B0">
          <w:rPr>
            <w:rFonts w:asciiTheme="minorHAnsi" w:eastAsia="Times New Roman" w:hAnsiTheme="minorHAnsi" w:cstheme="minorHAnsi"/>
            <w:color w:val="0000FF"/>
            <w:u w:val="single"/>
            <w:lang w:val="es-ES" w:eastAsia="es-ES"/>
          </w:rPr>
          <w:t>https://docplayer.es/81027294-Seis-cancilleres-interinos-serie-yvonne-clays-n-23.html</w:t>
        </w:r>
      </w:hyperlink>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r w:rsidR="00D827C2">
        <w:rPr>
          <w:rFonts w:asciiTheme="minorHAnsi" w:eastAsia="Times New Roman" w:hAnsiTheme="minorHAnsi" w:cstheme="minorHAnsi"/>
          <w:lang w:val="es-ES" w:eastAsia="es-ES"/>
        </w:rPr>
        <w:t>-</w:t>
      </w:r>
    </w:p>
    <w:p w14:paraId="70B74738" w14:textId="5F9FA98F"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Inventario y base de datos AtoM del Departamento de Archivo Histórico. </w:t>
      </w:r>
      <w:r w:rsidR="00AA07CE">
        <w:rPr>
          <w:rFonts w:asciiTheme="minorHAnsi" w:eastAsia="Times New Roman" w:hAnsiTheme="minorHAnsi" w:cstheme="minorHAnsi"/>
          <w:lang w:val="es-ES" w:eastAsia="es-ES"/>
        </w:rPr>
        <w:t xml:space="preserve"> ---------------</w:t>
      </w:r>
      <w:r w:rsidR="00D827C2">
        <w:rPr>
          <w:rFonts w:asciiTheme="minorHAnsi" w:eastAsia="Times New Roman" w:hAnsiTheme="minorHAnsi" w:cstheme="minorHAnsi"/>
          <w:lang w:val="es-ES" w:eastAsia="es-ES"/>
        </w:rPr>
        <w:t>-------------------------------</w:t>
      </w:r>
    </w:p>
    <w:p w14:paraId="658FB0EF" w14:textId="566AE8D1" w:rsidR="004A2614" w:rsidRPr="004A2614" w:rsidRDefault="00D827C2" w:rsidP="00D827C2">
      <w:pPr>
        <w:spacing w:after="0" w:line="460" w:lineRule="exact"/>
        <w:textAlignment w:val="baseline"/>
        <w:rPr>
          <w:rFonts w:asciiTheme="minorHAnsi" w:eastAsia="Times New Roman" w:hAnsiTheme="minorHAnsi" w:cstheme="minorHAnsi"/>
          <w:lang w:val="es-ES" w:eastAsia="es-ES"/>
        </w:rPr>
      </w:pPr>
      <w:r w:rsidRPr="00D827C2">
        <w:rPr>
          <w:rFonts w:asciiTheme="minorHAnsi" w:eastAsia="Times New Roman" w:hAnsiTheme="minorHAnsi" w:cstheme="minorHAnsi"/>
          <w:b/>
          <w:lang w:val="es-ES" w:eastAsia="es-ES"/>
        </w:rPr>
        <w:t>7.2</w:t>
      </w:r>
      <w:r>
        <w:rPr>
          <w:rFonts w:asciiTheme="minorHAnsi" w:eastAsia="Times New Roman" w:hAnsiTheme="minorHAnsi" w:cstheme="minorHAnsi"/>
          <w:lang w:val="es-ES" w:eastAsia="es-ES"/>
        </w:rPr>
        <w:t xml:space="preserve"> </w:t>
      </w:r>
      <w:r w:rsidR="004A2614" w:rsidRPr="00F238B0">
        <w:rPr>
          <w:rFonts w:asciiTheme="minorHAnsi" w:eastAsia="Times New Roman" w:hAnsiTheme="minorHAnsi" w:cstheme="minorHAnsi"/>
          <w:b/>
          <w:bCs/>
          <w:lang w:eastAsia="es-ES"/>
        </w:rPr>
        <w:t>REGLAS O NORMAS: </w:t>
      </w:r>
      <w:r w:rsidR="004A2614" w:rsidRPr="00F238B0">
        <w:rPr>
          <w:rFonts w:asciiTheme="minorHAnsi" w:eastAsia="Times New Roman" w:hAnsiTheme="minorHAnsi" w:cstheme="minorHAnsi"/>
          <w:lang w:val="es-ES" w:eastAsia="es-ES"/>
        </w:rPr>
        <w:t> </w:t>
      </w:r>
      <w:r w:rsidR="008B4301">
        <w:rPr>
          <w:rFonts w:asciiTheme="minorHAnsi" w:eastAsia="Times New Roman" w:hAnsiTheme="minorHAnsi" w:cstheme="minorHAnsi"/>
          <w:lang w:val="es-ES" w:eastAsia="es-ES"/>
        </w:rPr>
        <w:t xml:space="preserve"> </w:t>
      </w:r>
      <w:r>
        <w:rPr>
          <w:rFonts w:asciiTheme="minorHAnsi" w:eastAsia="Times New Roman" w:hAnsiTheme="minorHAnsi" w:cstheme="minorHAnsi"/>
          <w:lang w:val="es-ES" w:eastAsia="es-ES"/>
        </w:rPr>
        <w:t>------------------------------------------------------------------------------</w:t>
      </w:r>
      <w:r w:rsidR="008B4301">
        <w:rPr>
          <w:rFonts w:asciiTheme="minorHAnsi" w:eastAsia="Times New Roman" w:hAnsiTheme="minorHAnsi" w:cstheme="minorHAnsi"/>
          <w:lang w:val="es-ES" w:eastAsia="es-ES"/>
        </w:rPr>
        <w:t>-------------------------------</w:t>
      </w:r>
    </w:p>
    <w:p w14:paraId="5483B051" w14:textId="062B3432"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Consejo Internacional de Archivos. ISAD (G) (2000). </w:t>
      </w:r>
      <w:r w:rsidRPr="00F238B0">
        <w:rPr>
          <w:rFonts w:asciiTheme="minorHAnsi" w:eastAsia="Times New Roman" w:hAnsiTheme="minorHAnsi" w:cstheme="minorHAnsi"/>
          <w:i/>
          <w:iCs/>
          <w:lang w:val="es-ES" w:eastAsia="es-ES"/>
        </w:rPr>
        <w:t>Norma Internacional General de Descripción Archivística</w:t>
      </w:r>
      <w:r w:rsidRPr="00F238B0">
        <w:rPr>
          <w:rFonts w:asciiTheme="minorHAnsi" w:eastAsia="Times New Roman" w:hAnsiTheme="minorHAnsi" w:cstheme="minorHAnsi"/>
          <w:lang w:val="es-ES" w:eastAsia="es-ES"/>
        </w:rPr>
        <w:t>. Madrid, Subdirección de los Archivos Estatales. </w:t>
      </w:r>
      <w:r w:rsidR="00AA07CE">
        <w:rPr>
          <w:rFonts w:asciiTheme="minorHAnsi" w:eastAsia="Times New Roman" w:hAnsiTheme="minorHAnsi" w:cstheme="minorHAnsi"/>
          <w:lang w:val="es-ES" w:eastAsia="es-ES"/>
        </w:rPr>
        <w:t>---------------------------------------------------------------------------------</w:t>
      </w:r>
    </w:p>
    <w:p w14:paraId="0EAC08C1" w14:textId="4130FD18"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 Dirección General del Archivo Nacional (2010). </w:t>
      </w:r>
      <w:r w:rsidRPr="00F238B0">
        <w:rPr>
          <w:rFonts w:asciiTheme="minorHAnsi" w:eastAsia="Times New Roman" w:hAnsiTheme="minorHAnsi" w:cstheme="minorHAnsi"/>
          <w:i/>
          <w:iCs/>
          <w:lang w:val="es-ES" w:eastAsia="es-ES"/>
        </w:rPr>
        <w:t xml:space="preserve">Aplicación de la Norma Internacional de Descripción ISAD (G) en el Archivo Nacional. </w:t>
      </w:r>
      <w:r w:rsidRPr="00F238B0">
        <w:rPr>
          <w:rFonts w:asciiTheme="minorHAnsi" w:eastAsia="Times New Roman" w:hAnsiTheme="minorHAnsi" w:cstheme="minorHAnsi"/>
          <w:lang w:val="es-ES" w:eastAsia="es-ES"/>
        </w:rPr>
        <w:t>Actualizada en mayo de 2011. </w:t>
      </w:r>
      <w:r w:rsidR="00AA07CE">
        <w:rPr>
          <w:rFonts w:asciiTheme="minorHAnsi" w:eastAsia="Times New Roman" w:hAnsiTheme="minorHAnsi" w:cstheme="minorHAnsi"/>
          <w:lang w:val="es-ES" w:eastAsia="es-ES"/>
        </w:rPr>
        <w:t>------------------------------------------------------------------------</w:t>
      </w:r>
    </w:p>
    <w:p w14:paraId="28D31B21" w14:textId="49517E66" w:rsidR="004A2614" w:rsidRPr="004A2614" w:rsidRDefault="004A2614"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7.3    FECHA (S) DE LA (S) DESCRIPCIÓN (ES):</w:t>
      </w:r>
      <w:r w:rsidRPr="00F238B0">
        <w:rPr>
          <w:rFonts w:asciiTheme="minorHAnsi" w:eastAsia="Times New Roman" w:hAnsiTheme="minorHAnsi" w:cstheme="minorHAnsi"/>
          <w:lang w:val="es-ES" w:eastAsia="es-ES"/>
        </w:rPr>
        <w:t xml:space="preserve"> 2022-05-12. Revisada y aprobada por la Comisión de Descripción del Archivo Nacional, </w:t>
      </w:r>
      <w:r w:rsidRPr="00AA07CE">
        <w:rPr>
          <w:lang w:val="es-ES" w:eastAsia="es-ES"/>
        </w:rPr>
        <w:t>sesión 3-2022.</w:t>
      </w:r>
      <w:r w:rsidRPr="00F238B0">
        <w:rPr>
          <w:rFonts w:asciiTheme="minorHAnsi" w:eastAsia="Times New Roman" w:hAnsiTheme="minorHAnsi" w:cstheme="minorHAnsi"/>
          <w:lang w:val="es-ES" w:eastAsia="es-ES"/>
        </w:rPr>
        <w:t> </w:t>
      </w:r>
      <w:r w:rsidR="00AA07CE">
        <w:rPr>
          <w:rFonts w:asciiTheme="minorHAnsi" w:eastAsia="Times New Roman" w:hAnsiTheme="minorHAnsi" w:cstheme="minorHAnsi"/>
          <w:lang w:val="es-ES" w:eastAsia="es-ES"/>
        </w:rPr>
        <w:t xml:space="preserve"> -----------------------------------------------------------------------------------------------</w:t>
      </w:r>
    </w:p>
    <w:p w14:paraId="47C49562" w14:textId="6C614052" w:rsidR="004A2614" w:rsidRDefault="00D16BCD" w:rsidP="00E33932">
      <w:pPr>
        <w:pStyle w:val="Default"/>
        <w:spacing w:line="460" w:lineRule="exact"/>
        <w:jc w:val="both"/>
        <w:rPr>
          <w:rStyle w:val="normaltextrun"/>
          <w:rFonts w:asciiTheme="minorHAnsi" w:eastAsia="Calibri" w:hAnsiTheme="minorHAnsi" w:cstheme="minorHAnsi"/>
          <w:sz w:val="22"/>
          <w:szCs w:val="22"/>
          <w:shd w:val="clear" w:color="auto" w:fill="FFFFFF"/>
          <w:lang w:val="es-CR"/>
        </w:rPr>
      </w:pPr>
      <w:r w:rsidRPr="00F238B0">
        <w:rPr>
          <w:rStyle w:val="normaltextrun"/>
          <w:rFonts w:asciiTheme="minorHAnsi" w:eastAsia="Calibri" w:hAnsiTheme="minorHAnsi" w:cstheme="minorHAnsi"/>
          <w:b/>
          <w:bCs/>
          <w:sz w:val="22"/>
          <w:szCs w:val="22"/>
          <w:shd w:val="clear" w:color="auto" w:fill="FFFFFF"/>
          <w:lang w:val="es-CR"/>
        </w:rPr>
        <w:t xml:space="preserve">ACUERDO </w:t>
      </w:r>
      <w:r w:rsidR="002C234B" w:rsidRPr="00F238B0">
        <w:rPr>
          <w:rStyle w:val="normaltextrun"/>
          <w:rFonts w:asciiTheme="minorHAnsi" w:eastAsia="Calibri" w:hAnsiTheme="minorHAnsi" w:cstheme="minorHAnsi"/>
          <w:b/>
          <w:bCs/>
          <w:sz w:val="22"/>
          <w:szCs w:val="22"/>
          <w:shd w:val="clear" w:color="auto" w:fill="FFFFFF"/>
          <w:lang w:val="es-CR"/>
        </w:rPr>
        <w:t>8</w:t>
      </w:r>
      <w:r w:rsidR="00EB3A45" w:rsidRPr="00F238B0">
        <w:rPr>
          <w:rStyle w:val="normaltextrun"/>
          <w:rFonts w:asciiTheme="minorHAnsi" w:eastAsia="Calibri" w:hAnsiTheme="minorHAnsi" w:cstheme="minorHAnsi"/>
          <w:b/>
          <w:bCs/>
          <w:sz w:val="22"/>
          <w:szCs w:val="22"/>
          <w:shd w:val="clear" w:color="auto" w:fill="FFFFFF"/>
          <w:lang w:val="es-CR"/>
        </w:rPr>
        <w:t>.</w:t>
      </w:r>
      <w:r w:rsidR="006F19C1">
        <w:rPr>
          <w:rStyle w:val="normaltextrun"/>
          <w:rFonts w:asciiTheme="minorHAnsi" w:eastAsia="Calibri" w:hAnsiTheme="minorHAnsi" w:cstheme="minorHAnsi"/>
          <w:b/>
          <w:bCs/>
          <w:sz w:val="22"/>
          <w:szCs w:val="22"/>
          <w:shd w:val="clear" w:color="auto" w:fill="FFFFFF"/>
          <w:lang w:val="es-CR"/>
        </w:rPr>
        <w:t>2</w:t>
      </w:r>
      <w:r w:rsidRPr="00F238B0">
        <w:rPr>
          <w:rStyle w:val="normaltextrun"/>
          <w:rFonts w:asciiTheme="minorHAnsi" w:eastAsia="Calibri" w:hAnsiTheme="minorHAnsi" w:cstheme="minorHAnsi"/>
          <w:b/>
          <w:bCs/>
          <w:sz w:val="22"/>
          <w:szCs w:val="22"/>
          <w:shd w:val="clear" w:color="auto" w:fill="FFFFFF"/>
          <w:lang w:val="es-CR"/>
        </w:rPr>
        <w:t xml:space="preserve"> </w:t>
      </w:r>
      <w:r w:rsidRPr="00F238B0">
        <w:rPr>
          <w:rStyle w:val="normaltextrun"/>
          <w:rFonts w:asciiTheme="minorHAnsi" w:eastAsia="Calibri" w:hAnsiTheme="minorHAnsi" w:cstheme="minorHAnsi"/>
          <w:sz w:val="22"/>
          <w:szCs w:val="22"/>
          <w:shd w:val="clear" w:color="auto" w:fill="FFFFFF"/>
          <w:lang w:val="es-CR"/>
        </w:rPr>
        <w:t>Comisionar al señor Javier Gómez Jiménez, jefe del Departamento Archivo Histórico, para que traslade a la Unidad de Acceso y Reproducción de Documentos y al sitio web institucional, la entrada descriptiva a nivel de fondo</w:t>
      </w:r>
      <w:r w:rsidR="002C234B" w:rsidRPr="00F238B0">
        <w:rPr>
          <w:rStyle w:val="normaltextrun"/>
          <w:rFonts w:asciiTheme="minorHAnsi" w:eastAsia="Calibri" w:hAnsiTheme="minorHAnsi" w:cstheme="minorHAnsi"/>
          <w:sz w:val="22"/>
          <w:szCs w:val="22"/>
          <w:shd w:val="clear" w:color="auto" w:fill="FFFFFF"/>
          <w:lang w:val="es-CR"/>
        </w:rPr>
        <w:t xml:space="preserve"> </w:t>
      </w:r>
      <w:r w:rsidR="002C234B" w:rsidRPr="00F238B0">
        <w:rPr>
          <w:rFonts w:asciiTheme="minorHAnsi" w:hAnsiTheme="minorHAnsi" w:cstheme="minorHAnsi"/>
          <w:bCs/>
          <w:iCs/>
          <w:sz w:val="22"/>
          <w:szCs w:val="22"/>
        </w:rPr>
        <w:t>Miguel Obregón Lizano</w:t>
      </w:r>
      <w:r w:rsidRPr="00F238B0">
        <w:rPr>
          <w:rStyle w:val="normaltextrun"/>
          <w:rFonts w:asciiTheme="minorHAnsi" w:eastAsia="Calibri" w:hAnsiTheme="minorHAnsi" w:cstheme="minorHAnsi"/>
          <w:sz w:val="22"/>
          <w:szCs w:val="22"/>
          <w:shd w:val="clear" w:color="auto" w:fill="FFFFFF"/>
          <w:lang w:val="es-CR"/>
        </w:rPr>
        <w:t>.</w:t>
      </w:r>
      <w:r w:rsidR="00AA07CE">
        <w:rPr>
          <w:rStyle w:val="normaltextrun"/>
          <w:rFonts w:asciiTheme="minorHAnsi" w:eastAsia="Calibri" w:hAnsiTheme="minorHAnsi" w:cstheme="minorHAnsi"/>
          <w:sz w:val="22"/>
          <w:szCs w:val="22"/>
          <w:shd w:val="clear" w:color="auto" w:fill="FFFFFF"/>
          <w:lang w:val="es-CR"/>
        </w:rPr>
        <w:t xml:space="preserve"> --------------------------------------------------------------------------</w:t>
      </w:r>
      <w:r w:rsidR="006F19C1">
        <w:rPr>
          <w:rStyle w:val="normaltextrun"/>
          <w:rFonts w:asciiTheme="minorHAnsi" w:eastAsia="Calibri" w:hAnsiTheme="minorHAnsi" w:cstheme="minorHAnsi"/>
          <w:sz w:val="22"/>
          <w:szCs w:val="22"/>
          <w:shd w:val="clear" w:color="auto" w:fill="FFFFFF"/>
          <w:lang w:val="es-CR"/>
        </w:rPr>
        <w:t>--</w:t>
      </w:r>
    </w:p>
    <w:p w14:paraId="2119D838" w14:textId="24CD206A" w:rsidR="00152701" w:rsidRDefault="00152701" w:rsidP="00E33932">
      <w:pPr>
        <w:pStyle w:val="Default"/>
        <w:spacing w:line="460" w:lineRule="exact"/>
        <w:jc w:val="both"/>
        <w:rPr>
          <w:rFonts w:asciiTheme="minorHAnsi" w:hAnsiTheme="minorHAnsi" w:cstheme="minorHAnsi"/>
          <w:bCs/>
          <w:iCs/>
          <w:sz w:val="22"/>
          <w:szCs w:val="22"/>
        </w:rPr>
      </w:pPr>
      <w:r w:rsidRPr="00F238B0">
        <w:rPr>
          <w:rFonts w:asciiTheme="minorHAnsi" w:hAnsiTheme="minorHAnsi" w:cstheme="minorHAnsi"/>
          <w:b/>
          <w:iCs/>
          <w:sz w:val="22"/>
          <w:szCs w:val="22"/>
        </w:rPr>
        <w:t xml:space="preserve">ARTÍCULO 9. </w:t>
      </w:r>
      <w:r w:rsidRPr="00F238B0">
        <w:rPr>
          <w:rFonts w:asciiTheme="minorHAnsi" w:hAnsiTheme="minorHAnsi" w:cstheme="minorHAnsi"/>
          <w:bCs/>
          <w:iCs/>
          <w:sz w:val="22"/>
          <w:szCs w:val="22"/>
        </w:rPr>
        <w:t>Lectura, revisión y aprobación de la entrada descriptiva del fondo Miguel Obregón Loría.</w:t>
      </w:r>
      <w:r w:rsidR="006F19C1">
        <w:rPr>
          <w:rFonts w:asciiTheme="minorHAnsi" w:hAnsiTheme="minorHAnsi" w:cstheme="minorHAnsi"/>
          <w:bCs/>
          <w:iCs/>
          <w:sz w:val="22"/>
          <w:szCs w:val="22"/>
        </w:rPr>
        <w:t>----------</w:t>
      </w:r>
    </w:p>
    <w:p w14:paraId="0A86A930" w14:textId="69ED845F" w:rsidR="00AA07CE" w:rsidRDefault="00AA07CE" w:rsidP="00E33932">
      <w:pPr>
        <w:pStyle w:val="Default"/>
        <w:spacing w:line="460" w:lineRule="exact"/>
        <w:jc w:val="both"/>
        <w:rPr>
          <w:rStyle w:val="normaltextrun"/>
          <w:rFonts w:asciiTheme="minorHAnsi" w:eastAsia="Calibri" w:hAnsiTheme="minorHAnsi" w:cstheme="minorHAnsi"/>
          <w:sz w:val="22"/>
          <w:szCs w:val="22"/>
          <w:bdr w:val="none" w:sz="0" w:space="0" w:color="auto" w:frame="1"/>
        </w:rPr>
      </w:pPr>
      <w:r w:rsidRPr="00F238B0">
        <w:rPr>
          <w:rStyle w:val="normaltextrun"/>
          <w:rFonts w:asciiTheme="minorHAnsi" w:eastAsia="Calibri" w:hAnsiTheme="minorHAnsi" w:cstheme="minorHAnsi"/>
          <w:sz w:val="22"/>
          <w:szCs w:val="22"/>
          <w:bdr w:val="none" w:sz="0" w:space="0" w:color="auto" w:frame="1"/>
        </w:rPr>
        <w:t>El señor Javier Gómez Jiménez, hace resumen de la entrada descriptiva.</w:t>
      </w:r>
      <w:r>
        <w:rPr>
          <w:rStyle w:val="normaltextrun"/>
          <w:rFonts w:asciiTheme="minorHAnsi" w:eastAsia="Calibri" w:hAnsiTheme="minorHAnsi" w:cstheme="minorHAnsi"/>
          <w:sz w:val="22"/>
          <w:szCs w:val="22"/>
          <w:bdr w:val="none" w:sz="0" w:space="0" w:color="auto" w:frame="1"/>
        </w:rPr>
        <w:t xml:space="preserve"> -------------------------</w:t>
      </w:r>
      <w:r w:rsidR="006F19C1">
        <w:rPr>
          <w:rStyle w:val="normaltextrun"/>
          <w:rFonts w:asciiTheme="minorHAnsi" w:eastAsia="Calibri" w:hAnsiTheme="minorHAnsi" w:cstheme="minorHAnsi"/>
          <w:sz w:val="22"/>
          <w:szCs w:val="22"/>
          <w:bdr w:val="none" w:sz="0" w:space="0" w:color="auto" w:frame="1"/>
        </w:rPr>
        <w:t>-------</w:t>
      </w:r>
      <w:r>
        <w:rPr>
          <w:rStyle w:val="normaltextrun"/>
          <w:rFonts w:asciiTheme="minorHAnsi" w:eastAsia="Calibri" w:hAnsiTheme="minorHAnsi" w:cstheme="minorHAnsi"/>
          <w:sz w:val="22"/>
          <w:szCs w:val="22"/>
          <w:bdr w:val="none" w:sz="0" w:space="0" w:color="auto" w:frame="1"/>
        </w:rPr>
        <w:t>-----------------</w:t>
      </w:r>
    </w:p>
    <w:p w14:paraId="7C176580" w14:textId="2C5F7F44" w:rsidR="006F19C1" w:rsidRDefault="006F19C1" w:rsidP="008B4301">
      <w:pPr>
        <w:pStyle w:val="Textoindependiente3"/>
        <w:suppressAutoHyphens w:val="0"/>
        <w:spacing w:line="460" w:lineRule="exact"/>
        <w:rPr>
          <w:rFonts w:asciiTheme="minorHAnsi" w:hAnsiTheme="minorHAnsi" w:cstheme="minorHAnsi"/>
          <w:iCs/>
          <w:szCs w:val="22"/>
        </w:rPr>
      </w:pPr>
      <w:r w:rsidRPr="006F19C1">
        <w:rPr>
          <w:rFonts w:asciiTheme="minorHAnsi" w:hAnsiTheme="minorHAnsi" w:cstheme="minorHAnsi"/>
          <w:b/>
          <w:iCs/>
          <w:szCs w:val="22"/>
        </w:rPr>
        <w:t xml:space="preserve">ACUERDO 9.1. </w:t>
      </w:r>
      <w:r w:rsidRPr="006F19C1">
        <w:rPr>
          <w:rFonts w:asciiTheme="minorHAnsi" w:hAnsiTheme="minorHAnsi" w:cstheme="minorHAnsi"/>
          <w:iCs/>
          <w:szCs w:val="22"/>
        </w:rPr>
        <w:t>Aprobar</w:t>
      </w:r>
      <w:r w:rsidRPr="003D33FD">
        <w:rPr>
          <w:rFonts w:asciiTheme="minorHAnsi" w:hAnsiTheme="minorHAnsi" w:cstheme="minorHAnsi"/>
          <w:iCs/>
          <w:szCs w:val="22"/>
        </w:rPr>
        <w:t xml:space="preserve"> la entrada descriptiva del </w:t>
      </w:r>
      <w:r w:rsidRPr="002011D0">
        <w:rPr>
          <w:rFonts w:asciiTheme="minorHAnsi" w:hAnsiTheme="minorHAnsi" w:cstheme="minorHAnsi"/>
          <w:iCs/>
          <w:szCs w:val="22"/>
        </w:rPr>
        <w:t xml:space="preserve">fondo </w:t>
      </w:r>
      <w:r>
        <w:rPr>
          <w:rFonts w:asciiTheme="minorHAnsi" w:hAnsiTheme="minorHAnsi" w:cstheme="minorHAnsi"/>
          <w:iCs/>
          <w:szCs w:val="22"/>
        </w:rPr>
        <w:t>Miguel Obregón Loría</w:t>
      </w:r>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Pr>
          <w:rFonts w:asciiTheme="minorHAnsi" w:hAnsiTheme="minorHAnsi" w:cstheme="minorHAnsi"/>
          <w:b/>
          <w:iCs/>
          <w:szCs w:val="22"/>
        </w:rPr>
        <w:t xml:space="preserve"> </w:t>
      </w:r>
      <w:r w:rsidRPr="00A35878">
        <w:rPr>
          <w:rFonts w:asciiTheme="minorHAnsi" w:hAnsiTheme="minorHAnsi" w:cstheme="minorHAnsi"/>
          <w:iCs/>
          <w:szCs w:val="22"/>
        </w:rPr>
        <w:t>--------------------------------------------------------------------------------------------------------------------------</w:t>
      </w:r>
    </w:p>
    <w:p w14:paraId="09A059FA" w14:textId="2625720C" w:rsidR="001A0D66" w:rsidRPr="00A35878" w:rsidRDefault="00F238B0" w:rsidP="00A35878">
      <w:pPr>
        <w:spacing w:after="0" w:line="460" w:lineRule="exact"/>
        <w:textAlignment w:val="baseline"/>
        <w:rPr>
          <w:rFonts w:asciiTheme="minorHAnsi" w:eastAsia="Times New Roman" w:hAnsiTheme="minorHAnsi" w:cstheme="minorHAnsi"/>
          <w:bCs/>
          <w:lang w:val="es-ES" w:eastAsia="es-ES"/>
        </w:rPr>
      </w:pPr>
      <w:r w:rsidRPr="00F238B0">
        <w:rPr>
          <w:rFonts w:asciiTheme="minorHAnsi" w:eastAsia="Times New Roman" w:hAnsiTheme="minorHAnsi" w:cstheme="minorHAnsi"/>
          <w:b/>
          <w:bCs/>
          <w:lang w:eastAsia="es-ES"/>
        </w:rPr>
        <w:t>ENTRADA DESCRIPTIVA CON LA APLICACIÓN DE LA NORMA APRO</w:t>
      </w:r>
      <w:r w:rsidR="00A35878">
        <w:rPr>
          <w:rFonts w:asciiTheme="minorHAnsi" w:eastAsia="Times New Roman" w:hAnsiTheme="minorHAnsi" w:cstheme="minorHAnsi"/>
          <w:b/>
          <w:bCs/>
          <w:lang w:eastAsia="es-ES"/>
        </w:rPr>
        <w:t xml:space="preserve">BADA PARA EL ARCHIVO NACIONAL Y </w:t>
      </w:r>
      <w:r w:rsidRPr="00F238B0">
        <w:rPr>
          <w:rFonts w:asciiTheme="minorHAnsi" w:eastAsia="Times New Roman" w:hAnsiTheme="minorHAnsi" w:cstheme="minorHAnsi"/>
          <w:b/>
          <w:bCs/>
          <w:lang w:eastAsia="es-ES"/>
        </w:rPr>
        <w:t>CON BASE NORMA ISAD (G)</w:t>
      </w:r>
      <w:r w:rsidRPr="00F238B0">
        <w:rPr>
          <w:rFonts w:asciiTheme="minorHAnsi" w:eastAsia="Times New Roman" w:hAnsiTheme="minorHAnsi" w:cstheme="minorHAnsi"/>
          <w:b/>
          <w:bCs/>
          <w:lang w:val="es-ES" w:eastAsia="es-ES"/>
        </w:rPr>
        <w:t> </w:t>
      </w:r>
      <w:r w:rsidR="001A0D66">
        <w:rPr>
          <w:rFonts w:asciiTheme="minorHAnsi" w:eastAsia="Times New Roman" w:hAnsiTheme="minorHAnsi" w:cstheme="minorHAnsi"/>
          <w:b/>
          <w:bCs/>
          <w:lang w:val="es-ES" w:eastAsia="es-ES"/>
        </w:rPr>
        <w:t xml:space="preserve"> </w:t>
      </w:r>
      <w:r w:rsidR="00A35878" w:rsidRPr="00A35878">
        <w:rPr>
          <w:rFonts w:asciiTheme="minorHAnsi" w:eastAsia="Times New Roman" w:hAnsiTheme="minorHAnsi" w:cstheme="minorHAnsi"/>
          <w:bCs/>
          <w:lang w:val="es-ES" w:eastAsia="es-ES"/>
        </w:rPr>
        <w:t>----------------------------------------------------------------------------------------------------------</w:t>
      </w:r>
    </w:p>
    <w:p w14:paraId="7D5A177C" w14:textId="206B6B90" w:rsidR="00F238B0" w:rsidRPr="00A35878" w:rsidRDefault="00F238B0" w:rsidP="00A35878">
      <w:pPr>
        <w:spacing w:after="0" w:line="460" w:lineRule="exact"/>
        <w:textAlignment w:val="baseline"/>
        <w:rPr>
          <w:rFonts w:asciiTheme="minorHAnsi" w:eastAsia="Times New Roman" w:hAnsiTheme="minorHAnsi" w:cstheme="minorHAnsi"/>
          <w:bCs/>
          <w:lang w:val="es-ES" w:eastAsia="es-ES"/>
        </w:rPr>
      </w:pPr>
      <w:r w:rsidRPr="00F238B0">
        <w:rPr>
          <w:rFonts w:asciiTheme="minorHAnsi" w:eastAsia="Times New Roman" w:hAnsiTheme="minorHAnsi" w:cstheme="minorHAnsi"/>
          <w:b/>
          <w:bCs/>
          <w:lang w:val="es-ES" w:eastAsia="es-ES"/>
        </w:rPr>
        <w:t>FONDO</w:t>
      </w:r>
      <w:r w:rsidRPr="00F238B0">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val="es-ES" w:eastAsia="es-ES"/>
        </w:rPr>
        <w:t>MIGUEL OBREGÓN LORÍA</w:t>
      </w:r>
      <w:r w:rsidR="00A35878">
        <w:rPr>
          <w:rFonts w:asciiTheme="minorHAnsi" w:eastAsia="Times New Roman" w:hAnsiTheme="minorHAnsi" w:cstheme="minorHAnsi"/>
          <w:b/>
          <w:bCs/>
          <w:lang w:val="es-ES" w:eastAsia="es-ES"/>
        </w:rPr>
        <w:t xml:space="preserve"> </w:t>
      </w:r>
      <w:r w:rsidR="00A35878" w:rsidRPr="00A35878">
        <w:rPr>
          <w:rFonts w:asciiTheme="minorHAnsi" w:eastAsia="Times New Roman" w:hAnsiTheme="minorHAnsi" w:cstheme="minorHAnsi"/>
          <w:bCs/>
          <w:lang w:val="es-ES" w:eastAsia="es-ES"/>
        </w:rPr>
        <w:t>--------------------------------------------------------------------------</w:t>
      </w:r>
      <w:r w:rsidR="00A35878">
        <w:rPr>
          <w:rFonts w:asciiTheme="minorHAnsi" w:eastAsia="Times New Roman" w:hAnsiTheme="minorHAnsi" w:cstheme="minorHAnsi"/>
          <w:bCs/>
          <w:lang w:val="es-ES" w:eastAsia="es-ES"/>
        </w:rPr>
        <w:t>-------------------------</w:t>
      </w:r>
    </w:p>
    <w:p w14:paraId="1CA8D4DB" w14:textId="21E99CC9" w:rsidR="00F238B0" w:rsidRPr="00F238B0" w:rsidRDefault="003667F1" w:rsidP="003667F1">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 </w:t>
      </w:r>
      <w:r w:rsidR="00F238B0" w:rsidRPr="00F238B0">
        <w:rPr>
          <w:rFonts w:asciiTheme="minorHAnsi" w:eastAsia="Times New Roman" w:hAnsiTheme="minorHAnsi" w:cstheme="minorHAnsi"/>
          <w:b/>
          <w:bCs/>
          <w:lang w:eastAsia="es-ES"/>
        </w:rPr>
        <w:t>ÁREA DE IDENTIFICACIÓN.</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0EB840D0" w14:textId="1A3082D8" w:rsidR="00F238B0" w:rsidRPr="00F238B0" w:rsidRDefault="003667F1" w:rsidP="003667F1">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1.1 </w:t>
      </w:r>
      <w:r w:rsidR="00F238B0" w:rsidRPr="00F238B0">
        <w:rPr>
          <w:rFonts w:asciiTheme="minorHAnsi" w:eastAsia="Times New Roman" w:hAnsiTheme="minorHAnsi" w:cstheme="minorHAnsi"/>
          <w:b/>
          <w:bCs/>
          <w:lang w:eastAsia="es-ES"/>
        </w:rPr>
        <w:t xml:space="preserve">CÓDIGO DE REFERENCIA: </w:t>
      </w:r>
      <w:r w:rsidR="00F238B0" w:rsidRPr="00F238B0">
        <w:rPr>
          <w:rFonts w:asciiTheme="minorHAnsi" w:eastAsia="Times New Roman" w:hAnsiTheme="minorHAnsi" w:cstheme="minorHAnsi"/>
          <w:lang w:eastAsia="es-ES"/>
        </w:rPr>
        <w:t>CR-AN-AH-MOL-000001; FO-234451-236254; 242618-</w:t>
      </w:r>
      <w:r w:rsidR="00F238B0" w:rsidRPr="00F238B0">
        <w:rPr>
          <w:rFonts w:asciiTheme="minorHAnsi" w:eastAsia="Times New Roman" w:hAnsiTheme="minorHAnsi" w:cstheme="minorHAnsi"/>
          <w:lang w:val="es-ES" w:eastAsia="es-ES"/>
        </w:rPr>
        <w:t xml:space="preserve"> </w:t>
      </w:r>
      <w:r w:rsidR="00F238B0" w:rsidRPr="00F238B0">
        <w:rPr>
          <w:rFonts w:asciiTheme="minorHAnsi" w:eastAsia="Times New Roman" w:hAnsiTheme="minorHAnsi" w:cstheme="minorHAnsi"/>
          <w:lang w:eastAsia="es-ES"/>
        </w:rPr>
        <w:t>242636</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556C9880" w14:textId="288FBD23" w:rsidR="00F238B0" w:rsidRPr="00F238B0" w:rsidRDefault="003667F1" w:rsidP="003667F1">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1.2 </w:t>
      </w:r>
      <w:r w:rsidR="00F238B0" w:rsidRPr="00F238B0">
        <w:rPr>
          <w:rFonts w:asciiTheme="minorHAnsi" w:eastAsia="Times New Roman" w:hAnsiTheme="minorHAnsi" w:cstheme="minorHAnsi"/>
          <w:b/>
          <w:bCs/>
          <w:lang w:eastAsia="es-ES"/>
        </w:rPr>
        <w:t>TÍTULO:</w:t>
      </w:r>
      <w:r w:rsidR="00F238B0" w:rsidRPr="00F238B0">
        <w:rPr>
          <w:rFonts w:asciiTheme="minorHAnsi" w:eastAsia="Times New Roman" w:hAnsiTheme="minorHAnsi" w:cstheme="minorHAnsi"/>
          <w:lang w:eastAsia="es-ES"/>
        </w:rPr>
        <w:t xml:space="preserve"> Miguel Obregón Loría</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5CCA0264" w14:textId="16D66B45" w:rsidR="00F238B0" w:rsidRPr="00F238B0" w:rsidRDefault="003667F1" w:rsidP="003667F1">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1.3 </w:t>
      </w:r>
      <w:r w:rsidR="00F238B0" w:rsidRPr="00F238B0">
        <w:rPr>
          <w:rFonts w:asciiTheme="minorHAnsi" w:eastAsia="Times New Roman" w:hAnsiTheme="minorHAnsi" w:cstheme="minorHAnsi"/>
          <w:b/>
          <w:bCs/>
          <w:lang w:eastAsia="es-ES"/>
        </w:rPr>
        <w:t xml:space="preserve">FECHAS (S): </w:t>
      </w:r>
      <w:r w:rsidR="00F238B0" w:rsidRPr="00F238B0">
        <w:rPr>
          <w:rFonts w:asciiTheme="minorHAnsi" w:eastAsia="Times New Roman" w:hAnsiTheme="minorHAnsi" w:cstheme="minorHAnsi"/>
          <w:lang w:eastAsia="es-ES"/>
        </w:rPr>
        <w:t>1942 1957</w:t>
      </w:r>
      <w:r>
        <w:rPr>
          <w:rFonts w:asciiTheme="minorHAnsi" w:eastAsia="Times New Roman" w:hAnsiTheme="minorHAnsi" w:cstheme="minorHAnsi"/>
          <w:lang w:eastAsia="es-ES"/>
        </w:rPr>
        <w:t xml:space="preserve"> ------------------------------------------------------------------------------------------------------------</w:t>
      </w:r>
      <w:r>
        <w:rPr>
          <w:rFonts w:asciiTheme="minorHAnsi" w:eastAsia="Times New Roman" w:hAnsiTheme="minorHAnsi" w:cstheme="minorHAnsi"/>
          <w:lang w:val="es-ES" w:eastAsia="es-ES"/>
        </w:rPr>
        <w:t>-</w:t>
      </w:r>
    </w:p>
    <w:p w14:paraId="11713A26" w14:textId="42FE915A" w:rsidR="00F238B0" w:rsidRPr="00F238B0" w:rsidRDefault="003667F1" w:rsidP="003667F1">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1.4 </w:t>
      </w:r>
      <w:r w:rsidR="00F238B0" w:rsidRPr="00F238B0">
        <w:rPr>
          <w:rFonts w:asciiTheme="minorHAnsi" w:eastAsia="Times New Roman" w:hAnsiTheme="minorHAnsi" w:cstheme="minorHAnsi"/>
          <w:b/>
          <w:bCs/>
          <w:lang w:eastAsia="es-ES"/>
        </w:rPr>
        <w:t>NIVEL DE DESCRIPCIÓN:</w:t>
      </w:r>
      <w:r w:rsidR="00F238B0" w:rsidRPr="00F238B0">
        <w:rPr>
          <w:rFonts w:asciiTheme="minorHAnsi" w:eastAsia="Times New Roman" w:hAnsiTheme="minorHAnsi" w:cstheme="minorHAnsi"/>
          <w:lang w:eastAsia="es-ES"/>
        </w:rPr>
        <w:t xml:space="preserve"> Fondo</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3F6809B2" w14:textId="1B3A3AA2" w:rsidR="00F238B0" w:rsidRPr="00F238B0" w:rsidRDefault="003667F1" w:rsidP="003667F1">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1.5 </w:t>
      </w:r>
      <w:r w:rsidR="00F238B0" w:rsidRPr="00F238B0">
        <w:rPr>
          <w:rFonts w:asciiTheme="minorHAnsi" w:eastAsia="Times New Roman" w:hAnsiTheme="minorHAnsi" w:cstheme="minorHAnsi"/>
          <w:b/>
          <w:bCs/>
          <w:lang w:eastAsia="es-ES"/>
        </w:rPr>
        <w:t xml:space="preserve">VOLUMEN Y SOPORTE DE LA UNIDAD DE DESCRIPCIÓN: </w:t>
      </w:r>
      <w:r w:rsidR="00F238B0" w:rsidRPr="00F238B0">
        <w:rPr>
          <w:rFonts w:asciiTheme="minorHAnsi" w:eastAsia="Times New Roman" w:hAnsiTheme="minorHAnsi" w:cstheme="minorHAnsi"/>
          <w:lang w:eastAsia="es-ES"/>
        </w:rPr>
        <w:t xml:space="preserve">Textuales: </w:t>
      </w:r>
      <w:r w:rsidR="00F238B0" w:rsidRPr="00F238B0">
        <w:rPr>
          <w:rFonts w:asciiTheme="minorHAnsi" w:eastAsia="Times New Roman" w:hAnsiTheme="minorHAnsi" w:cstheme="minorHAnsi"/>
          <w:lang w:val="es-ES" w:eastAsia="es-ES"/>
        </w:rPr>
        <w:t>1 documento, 0.0</w:t>
      </w:r>
      <w:r>
        <w:rPr>
          <w:rFonts w:asciiTheme="minorHAnsi" w:eastAsia="Times New Roman" w:hAnsiTheme="minorHAnsi" w:cstheme="minorHAnsi"/>
          <w:lang w:val="es-ES" w:eastAsia="es-ES"/>
        </w:rPr>
        <w:t>1 m; Fotografías: 1823 unidades. ----------------------------------------------------------------------------------------------------------------------------</w:t>
      </w:r>
    </w:p>
    <w:p w14:paraId="21D126C6" w14:textId="41B674C2" w:rsidR="00F238B0" w:rsidRPr="00F238B0" w:rsidRDefault="003667F1" w:rsidP="003667F1">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lastRenderedPageBreak/>
        <w:t xml:space="preserve">2. </w:t>
      </w:r>
      <w:r w:rsidR="00F238B0" w:rsidRPr="00F238B0">
        <w:rPr>
          <w:rFonts w:asciiTheme="minorHAnsi" w:eastAsia="Times New Roman" w:hAnsiTheme="minorHAnsi" w:cstheme="minorHAnsi"/>
          <w:b/>
          <w:bCs/>
          <w:lang w:eastAsia="es-ES"/>
        </w:rPr>
        <w:t>ÁREA DE CONTEXTO.</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6FC94442" w14:textId="6C81E8CF" w:rsidR="00F238B0" w:rsidRPr="00F238B0" w:rsidRDefault="003667F1" w:rsidP="003667F1">
      <w:pPr>
        <w:spacing w:after="0" w:line="460" w:lineRule="exact"/>
        <w:jc w:val="both"/>
        <w:textAlignment w:val="baseline"/>
        <w:rPr>
          <w:rFonts w:asciiTheme="minorHAnsi" w:eastAsia="Times New Roman" w:hAnsiTheme="minorHAnsi" w:cstheme="minorHAnsi"/>
          <w:lang w:val="es-ES" w:eastAsia="es-ES"/>
        </w:rPr>
      </w:pPr>
      <w:r w:rsidRPr="001E25FC">
        <w:rPr>
          <w:rFonts w:asciiTheme="minorHAnsi" w:eastAsia="Times New Roman" w:hAnsiTheme="minorHAnsi" w:cstheme="minorHAnsi"/>
          <w:b/>
          <w:lang w:val="es-ES" w:eastAsia="es-ES"/>
        </w:rPr>
        <w:t>2.1</w:t>
      </w:r>
      <w:r>
        <w:rPr>
          <w:rFonts w:asciiTheme="minorHAnsi" w:eastAsia="Times New Roman" w:hAnsiTheme="minorHAnsi" w:cstheme="minorHAnsi"/>
          <w:lang w:val="es-ES" w:eastAsia="es-ES"/>
        </w:rPr>
        <w:t xml:space="preserve"> </w:t>
      </w:r>
      <w:r w:rsidR="00F238B0" w:rsidRPr="00F238B0">
        <w:rPr>
          <w:rFonts w:asciiTheme="minorHAnsi" w:eastAsia="Times New Roman" w:hAnsiTheme="minorHAnsi" w:cstheme="minorHAnsi"/>
          <w:b/>
          <w:bCs/>
          <w:lang w:val="es-ES" w:eastAsia="es-ES"/>
        </w:rPr>
        <w:t>N</w:t>
      </w:r>
      <w:r w:rsidR="00F238B0" w:rsidRPr="00F238B0">
        <w:rPr>
          <w:rFonts w:asciiTheme="minorHAnsi" w:eastAsia="Times New Roman" w:hAnsiTheme="minorHAnsi" w:cstheme="minorHAnsi"/>
          <w:b/>
          <w:bCs/>
          <w:lang w:eastAsia="es-ES"/>
        </w:rPr>
        <w:t xml:space="preserve">OMBRE DEL O DE LOS PRODUCTOR (ES) / COLECCIONISTA (S): </w:t>
      </w:r>
      <w:r w:rsidR="00F238B0" w:rsidRPr="00F238B0">
        <w:rPr>
          <w:rFonts w:asciiTheme="minorHAnsi" w:eastAsia="Times New Roman" w:hAnsiTheme="minorHAnsi" w:cstheme="minorHAnsi"/>
          <w:lang w:eastAsia="es-ES"/>
        </w:rPr>
        <w:t>Obregón Loría, Miguel</w:t>
      </w:r>
      <w:r w:rsidR="00F238B0" w:rsidRPr="00F238B0">
        <w:rPr>
          <w:rFonts w:asciiTheme="minorHAnsi" w:eastAsia="Times New Roman" w:hAnsiTheme="minorHAnsi" w:cstheme="minorHAnsi"/>
          <w:lang w:val="es-ES" w:eastAsia="es-ES"/>
        </w:rPr>
        <w:t> </w:t>
      </w:r>
      <w:r w:rsidR="001E25FC">
        <w:rPr>
          <w:rFonts w:asciiTheme="minorHAnsi" w:eastAsia="Times New Roman" w:hAnsiTheme="minorHAnsi" w:cstheme="minorHAnsi"/>
          <w:lang w:val="es-ES" w:eastAsia="es-ES"/>
        </w:rPr>
        <w:t>------------------------</w:t>
      </w:r>
    </w:p>
    <w:p w14:paraId="6BCB2441" w14:textId="6F5E69DA" w:rsidR="00F238B0" w:rsidRPr="00F238B0" w:rsidRDefault="00F238B0" w:rsidP="001E25FC">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2.2  HISTORIA INSTITUCIONAL / RESEÑA BIOGRÁFICA: </w:t>
      </w:r>
      <w:r w:rsidRPr="00F238B0">
        <w:rPr>
          <w:rFonts w:asciiTheme="minorHAnsi" w:eastAsia="Times New Roman" w:hAnsiTheme="minorHAnsi" w:cstheme="minorHAnsi"/>
          <w:lang w:eastAsia="es-ES"/>
        </w:rPr>
        <w:t>Miguel José Juliano de Jesús Obregón Loría nace el 12 de febrero de 1904, hijo de Miguel Obregón Lizano y Clotilde Loría Iglesias. Contrae matrimonio el 29 de diciembre de 1938 con Sara María de Jesús Quesada Montes de Oca, hija de Manuel Quesada y Mariana Montes de Oca y con quien el 15 de diciembre de 1939 tiene a su hija Clotilde y el 6 de diciembre de 1944 tiene a su hijo Carlos Manuel.</w:t>
      </w:r>
      <w:r w:rsidRPr="00F238B0">
        <w:rPr>
          <w:rFonts w:asciiTheme="minorHAnsi" w:eastAsia="Times New Roman" w:hAnsiTheme="minorHAnsi" w:cstheme="minorHAnsi"/>
          <w:lang w:val="es-ES" w:eastAsia="es-ES"/>
        </w:rPr>
        <w:t> </w:t>
      </w:r>
      <w:r w:rsidR="00DC5A26">
        <w:rPr>
          <w:rFonts w:asciiTheme="minorHAnsi" w:eastAsia="Times New Roman" w:hAnsiTheme="minorHAnsi" w:cstheme="minorHAnsi"/>
          <w:lang w:val="es-ES" w:eastAsia="es-ES"/>
        </w:rPr>
        <w:t xml:space="preserve"> -------------------------------------------------------------------------------------------------------</w:t>
      </w:r>
      <w:r w:rsidR="001E25FC">
        <w:rPr>
          <w:rFonts w:asciiTheme="minorHAnsi" w:eastAsia="Times New Roman" w:hAnsiTheme="minorHAnsi" w:cstheme="minorHAnsi"/>
          <w:lang w:val="es-ES" w:eastAsia="es-ES"/>
        </w:rPr>
        <w:t>---</w:t>
      </w:r>
      <w:r w:rsidR="00DC5A26">
        <w:rPr>
          <w:rFonts w:asciiTheme="minorHAnsi" w:eastAsia="Times New Roman" w:hAnsiTheme="minorHAnsi" w:cstheme="minorHAnsi"/>
          <w:lang w:val="es-ES" w:eastAsia="es-ES"/>
        </w:rPr>
        <w:t>------</w:t>
      </w:r>
    </w:p>
    <w:p w14:paraId="49BE3A30" w14:textId="4C5DC9B3"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lang w:eastAsia="es-ES"/>
        </w:rPr>
        <w:t>Fallece el 17 de octubre de 1981 a los 77 años.</w:t>
      </w:r>
      <w:r w:rsidRPr="00F238B0">
        <w:rPr>
          <w:rFonts w:asciiTheme="minorHAnsi" w:eastAsia="Times New Roman" w:hAnsiTheme="minorHAnsi" w:cstheme="minorHAnsi"/>
          <w:lang w:val="es-ES" w:eastAsia="es-ES"/>
        </w:rPr>
        <w:t> </w:t>
      </w:r>
      <w:r w:rsidR="00DC5A26">
        <w:rPr>
          <w:rFonts w:asciiTheme="minorHAnsi" w:eastAsia="Times New Roman" w:hAnsiTheme="minorHAnsi" w:cstheme="minorHAnsi"/>
          <w:lang w:val="es-ES" w:eastAsia="es-ES"/>
        </w:rPr>
        <w:t>----------------------------------------------------------------------------------</w:t>
      </w:r>
    </w:p>
    <w:p w14:paraId="35AFE61D" w14:textId="6F13A456" w:rsidR="003124A6" w:rsidRDefault="00F238B0" w:rsidP="007970A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eastAsia="es-ES"/>
        </w:rPr>
        <w:t>2.3</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 xml:space="preserve">HISTORIA ARCHIVÍSTICA: </w:t>
      </w:r>
      <w:r w:rsidRPr="00F238B0">
        <w:rPr>
          <w:rFonts w:asciiTheme="minorHAnsi" w:eastAsia="Times New Roman" w:hAnsiTheme="minorHAnsi" w:cstheme="minorHAnsi"/>
          <w:lang w:eastAsia="es-ES"/>
        </w:rPr>
        <w:t>En el año 2017 y como parte de la meta de rescate de documentos con valor científico cultural realizado por el Departamento de Archivo Histórico, se contacta al señor Carlos Manuel Obregón Quesada nieto de Miguel Obregón Lizano e hijo de Miguel Obregón Loría, quien tuvo los documentos en su poder hasta que su familia decide realizar su donación al Archivo Nacional.</w:t>
      </w:r>
      <w:r w:rsidRPr="00F238B0">
        <w:rPr>
          <w:rFonts w:asciiTheme="minorHAnsi" w:eastAsia="Times New Roman" w:hAnsiTheme="minorHAnsi" w:cstheme="minorHAnsi"/>
          <w:lang w:val="es-ES" w:eastAsia="es-ES"/>
        </w:rPr>
        <w:t> </w:t>
      </w:r>
      <w:r w:rsidR="00DC5A2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DC5A26">
        <w:rPr>
          <w:rFonts w:asciiTheme="minorHAnsi" w:eastAsia="Times New Roman" w:hAnsiTheme="minorHAnsi" w:cstheme="minorHAnsi"/>
          <w:lang w:val="es-ES" w:eastAsia="es-ES"/>
        </w:rPr>
        <w:t>------------------------</w:t>
      </w:r>
    </w:p>
    <w:p w14:paraId="216651B0" w14:textId="490C11CC"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2.4 FORMA DE INGRESO:</w:t>
      </w:r>
      <w:r w:rsidRPr="00F238B0">
        <w:rPr>
          <w:rFonts w:asciiTheme="minorHAnsi" w:eastAsia="Times New Roman" w:hAnsiTheme="minorHAnsi" w:cstheme="minorHAnsi"/>
          <w:lang w:val="es-ES" w:eastAsia="es-ES"/>
        </w:rPr>
        <w:t xml:space="preserve"> Donación </w:t>
      </w:r>
      <w:r w:rsidR="003124A6">
        <w:rPr>
          <w:rFonts w:asciiTheme="minorHAnsi" w:eastAsia="Times New Roman" w:hAnsiTheme="minorHAnsi" w:cstheme="minorHAnsi"/>
          <w:lang w:val="es-ES" w:eastAsia="es-ES"/>
        </w:rPr>
        <w:t xml:space="preserve"> ---------------------------</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7B22E78F" w14:textId="4FA6B21E" w:rsidR="00F238B0" w:rsidRPr="00F238B0" w:rsidRDefault="007970A2" w:rsidP="007970A2">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3. </w:t>
      </w:r>
      <w:r w:rsidR="00F238B0" w:rsidRPr="00F238B0">
        <w:rPr>
          <w:rFonts w:asciiTheme="minorHAnsi" w:eastAsia="Times New Roman" w:hAnsiTheme="minorHAnsi" w:cstheme="minorHAnsi"/>
          <w:b/>
          <w:bCs/>
          <w:lang w:eastAsia="es-ES"/>
        </w:rPr>
        <w:t>ÁREA DE CONTENIDO Y ESTRUCTURA.</w:t>
      </w:r>
      <w:r w:rsidR="00F238B0" w:rsidRPr="00F238B0">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5E738392" w14:textId="3AAB6EE9" w:rsidR="00F238B0" w:rsidRPr="00F238B0" w:rsidRDefault="00F238B0" w:rsidP="007970A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007970A2" w:rsidRPr="007970A2">
        <w:rPr>
          <w:rFonts w:asciiTheme="minorHAnsi" w:eastAsia="Times New Roman" w:hAnsiTheme="minorHAnsi" w:cstheme="minorHAnsi"/>
          <w:b/>
          <w:bCs/>
          <w:lang w:eastAsia="es-ES"/>
        </w:rPr>
        <w:t xml:space="preserve">3.1 </w:t>
      </w:r>
      <w:r w:rsidRPr="00F238B0">
        <w:rPr>
          <w:rFonts w:asciiTheme="minorHAnsi" w:eastAsia="Times New Roman" w:hAnsiTheme="minorHAnsi" w:cstheme="minorHAnsi"/>
          <w:b/>
          <w:bCs/>
          <w:lang w:eastAsia="es-ES"/>
        </w:rPr>
        <w:t>ALCANCE Y CONTENIDO</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color w:val="000000"/>
          <w:shd w:val="clear" w:color="auto" w:fill="FEFBFA"/>
          <w:lang w:eastAsia="es-ES"/>
        </w:rPr>
        <w:t xml:space="preserve">Informe y fotografías sobre la construcción </w:t>
      </w:r>
      <w:r w:rsidR="007970A2">
        <w:rPr>
          <w:rFonts w:asciiTheme="minorHAnsi" w:eastAsia="Times New Roman" w:hAnsiTheme="minorHAnsi" w:cstheme="minorHAnsi"/>
          <w:color w:val="000000"/>
          <w:shd w:val="clear" w:color="auto" w:fill="FEFBFA"/>
          <w:lang w:eastAsia="es-ES"/>
        </w:rPr>
        <w:t>de la carretera Interamericana.-------</w:t>
      </w:r>
    </w:p>
    <w:p w14:paraId="4C0793F4" w14:textId="424D5C27"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 xml:space="preserve">3.2. VALORACIÓN, SELECCIÓN Y ELIMINACIÓN: </w:t>
      </w:r>
      <w:r w:rsidRPr="00F238B0">
        <w:rPr>
          <w:rFonts w:asciiTheme="minorHAnsi" w:eastAsia="Times New Roman" w:hAnsiTheme="minorHAnsi" w:cstheme="minorHAnsi"/>
          <w:lang w:val="es-ES" w:eastAsia="es-ES"/>
        </w:rPr>
        <w:t>Valor científico y cultural, y conservación permanente, valorada de conformidad con la Ley 7202 del 24 de octubre de 1990. Aprobado en sesiones ° 5-2018 del 9 de marzo del 2018, acuerdo N° 3 y N° 19-2019 del 30 de setiembre del 2019, acuerdo N° 8 de la Comisión Nacional de Selección y Eliminación de Documentos. </w:t>
      </w:r>
      <w:r w:rsidR="003124A6">
        <w:rPr>
          <w:rFonts w:asciiTheme="minorHAnsi" w:eastAsia="Times New Roman" w:hAnsiTheme="minorHAnsi" w:cstheme="minorHAnsi"/>
          <w:lang w:val="es-ES" w:eastAsia="es-ES"/>
        </w:rPr>
        <w:t>---------------------------------------------------------------------------------------</w:t>
      </w:r>
    </w:p>
    <w:p w14:paraId="47FA90D9" w14:textId="16C9CFF6"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3.3 NUEVOS INGRESOS: </w:t>
      </w:r>
      <w:r w:rsidRPr="00F238B0">
        <w:rPr>
          <w:rFonts w:asciiTheme="minorHAnsi" w:eastAsia="Times New Roman" w:hAnsiTheme="minorHAnsi" w:cstheme="minorHAnsi"/>
          <w:lang w:val="es-ES" w:eastAsia="es-ES"/>
        </w:rPr>
        <w:t>Fondo cerrado </w:t>
      </w:r>
      <w:r w:rsidR="003124A6">
        <w:rPr>
          <w:rFonts w:asciiTheme="minorHAnsi" w:eastAsia="Times New Roman" w:hAnsiTheme="minorHAnsi" w:cstheme="minorHAnsi"/>
          <w:lang w:val="es-ES" w:eastAsia="es-ES"/>
        </w:rPr>
        <w:t xml:space="preserve"> -------------------------------------------------------------------------------------------</w:t>
      </w:r>
    </w:p>
    <w:p w14:paraId="25FCF588" w14:textId="4D67E63B"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3.4</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ORGANIZACIÓN:</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74641A3A" w14:textId="77777777" w:rsidR="00F238B0" w:rsidRPr="00F238B0" w:rsidRDefault="00F238B0"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CUADRO DE CLASIFICACIÓN DEL ARCHIVO HISTÓRICO</w:t>
      </w:r>
      <w:r w:rsidRPr="00F238B0">
        <w:rPr>
          <w:rFonts w:asciiTheme="minorHAnsi" w:eastAsia="Times New Roman" w:hAnsiTheme="minorHAnsi" w:cstheme="minorHAnsi"/>
          <w:lang w:val="es-ES" w:eastAsia="es-ES"/>
        </w:rPr>
        <w:t> </w:t>
      </w:r>
    </w:p>
    <w:p w14:paraId="3F4F0946" w14:textId="77777777" w:rsidR="00F238B0" w:rsidRPr="00F238B0" w:rsidRDefault="00F238B0"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FONDO PARTICULAR </w:t>
      </w:r>
      <w:r w:rsidRPr="00F238B0">
        <w:rPr>
          <w:rFonts w:asciiTheme="minorHAnsi" w:eastAsia="Times New Roman" w:hAnsiTheme="minorHAnsi" w:cstheme="minorHAnsi"/>
          <w:lang w:val="es-ES" w:eastAsia="es-ES"/>
        </w:rPr>
        <w:t> </w:t>
      </w:r>
    </w:p>
    <w:tbl>
      <w:tblPr>
        <w:tblW w:w="46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5"/>
        <w:gridCol w:w="2460"/>
      </w:tblGrid>
      <w:tr w:rsidR="00F238B0" w:rsidRPr="00F238B0" w14:paraId="46DD57CE" w14:textId="77777777" w:rsidTr="007970A2">
        <w:trPr>
          <w:trHeight w:val="300"/>
          <w:jc w:val="center"/>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2DCA64C7" w14:textId="25F8553B" w:rsidR="00F238B0" w:rsidRPr="00F238B0" w:rsidRDefault="00F238B0"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val="es-ES" w:eastAsia="es-ES"/>
              </w:rPr>
              <w:t>FONDO NIVEL I</w:t>
            </w:r>
            <w:r w:rsidRPr="00F238B0">
              <w:rPr>
                <w:rFonts w:asciiTheme="minorHAnsi" w:eastAsia="Times New Roman" w:hAnsiTheme="minorHAnsi" w:cstheme="minorHAnsi"/>
                <w:lang w:val="es-ES" w:eastAsia="es-ES"/>
              </w:rPr>
              <w:t>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4888E59B" w14:textId="77777777" w:rsidR="00F238B0" w:rsidRPr="00F238B0" w:rsidRDefault="00F238B0" w:rsidP="00E33932">
            <w:pPr>
              <w:spacing w:after="0" w:line="460" w:lineRule="exact"/>
              <w:jc w:val="center"/>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val="es-ES" w:eastAsia="es-ES"/>
              </w:rPr>
              <w:t>SERIE</w:t>
            </w:r>
            <w:r w:rsidRPr="00F238B0">
              <w:rPr>
                <w:rFonts w:asciiTheme="minorHAnsi" w:eastAsia="Times New Roman" w:hAnsiTheme="minorHAnsi" w:cstheme="minorHAnsi"/>
                <w:lang w:val="es-ES" w:eastAsia="es-ES"/>
              </w:rPr>
              <w:t> </w:t>
            </w:r>
          </w:p>
        </w:tc>
      </w:tr>
      <w:tr w:rsidR="00F238B0" w:rsidRPr="00F238B0" w14:paraId="3BFD87AD" w14:textId="77777777" w:rsidTr="007970A2">
        <w:trPr>
          <w:trHeight w:val="300"/>
          <w:jc w:val="center"/>
        </w:trPr>
        <w:tc>
          <w:tcPr>
            <w:tcW w:w="2175" w:type="dxa"/>
            <w:tcBorders>
              <w:top w:val="single" w:sz="6" w:space="0" w:color="auto"/>
              <w:left w:val="single" w:sz="6" w:space="0" w:color="auto"/>
              <w:bottom w:val="single" w:sz="6" w:space="0" w:color="auto"/>
              <w:right w:val="single" w:sz="6" w:space="0" w:color="auto"/>
            </w:tcBorders>
            <w:shd w:val="clear" w:color="auto" w:fill="auto"/>
            <w:hideMark/>
          </w:tcPr>
          <w:p w14:paraId="347E5447" w14:textId="77777777" w:rsidR="00F238B0" w:rsidRPr="00F238B0" w:rsidRDefault="00F238B0"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Manuel Obregón Loría (MOL) </w:t>
            </w:r>
          </w:p>
        </w:tc>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6D73E47C" w14:textId="77777777" w:rsidR="00F238B0" w:rsidRPr="00F238B0" w:rsidRDefault="00F238B0"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-Fotografías  (FO) </w:t>
            </w:r>
          </w:p>
          <w:p w14:paraId="121147D6" w14:textId="77777777" w:rsidR="00F238B0" w:rsidRPr="00F238B0" w:rsidRDefault="00F238B0" w:rsidP="00E33932">
            <w:pPr>
              <w:spacing w:after="0" w:line="460" w:lineRule="exact"/>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-Informes (INFO) </w:t>
            </w:r>
          </w:p>
        </w:tc>
      </w:tr>
    </w:tbl>
    <w:p w14:paraId="39D0F94F" w14:textId="63BD5A88" w:rsidR="00F238B0" w:rsidRPr="00F238B0" w:rsidRDefault="00F238B0" w:rsidP="007970A2">
      <w:pPr>
        <w:spacing w:after="0" w:line="460" w:lineRule="exact"/>
        <w:jc w:val="both"/>
        <w:textAlignment w:val="baseline"/>
        <w:rPr>
          <w:rFonts w:asciiTheme="minorHAnsi" w:eastAsia="Times New Roman" w:hAnsiTheme="minorHAnsi" w:cstheme="minorHAnsi"/>
          <w:lang w:val="es-ES" w:eastAsia="es-ES"/>
        </w:rPr>
      </w:pPr>
      <w:r w:rsidRPr="007970A2">
        <w:rPr>
          <w:rFonts w:asciiTheme="minorHAnsi" w:eastAsia="Times New Roman" w:hAnsiTheme="minorHAnsi" w:cstheme="minorHAnsi"/>
          <w:b/>
          <w:lang w:val="es-ES" w:eastAsia="es-ES"/>
        </w:rPr>
        <w:t> </w:t>
      </w:r>
      <w:r w:rsidR="007970A2" w:rsidRPr="007970A2">
        <w:rPr>
          <w:rFonts w:asciiTheme="minorHAnsi" w:eastAsia="Times New Roman" w:hAnsiTheme="minorHAnsi" w:cstheme="minorHAnsi"/>
          <w:b/>
          <w:lang w:val="es-ES" w:eastAsia="es-ES"/>
        </w:rPr>
        <w:t xml:space="preserve">4. </w:t>
      </w:r>
      <w:r w:rsidRPr="007970A2">
        <w:rPr>
          <w:rFonts w:asciiTheme="minorHAnsi" w:eastAsia="Times New Roman" w:hAnsiTheme="minorHAnsi" w:cstheme="minorHAnsi"/>
          <w:b/>
          <w:bCs/>
          <w:lang w:eastAsia="es-ES"/>
        </w:rPr>
        <w:t>ÁREA</w:t>
      </w:r>
      <w:r w:rsidRPr="00F238B0">
        <w:rPr>
          <w:rFonts w:asciiTheme="minorHAnsi" w:eastAsia="Times New Roman" w:hAnsiTheme="minorHAnsi" w:cstheme="minorHAnsi"/>
          <w:b/>
          <w:bCs/>
          <w:lang w:eastAsia="es-ES"/>
        </w:rPr>
        <w:t xml:space="preserve"> DE CONDICIONES DE ACCESO Y UTILIZACIÓN.</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0EBDAC5B" w14:textId="604C21E6" w:rsidR="00F238B0" w:rsidRPr="00F238B0" w:rsidRDefault="00F238B0" w:rsidP="007970A2">
      <w:pPr>
        <w:spacing w:after="0" w:line="460" w:lineRule="exact"/>
        <w:jc w:val="both"/>
        <w:textAlignment w:val="baseline"/>
        <w:rPr>
          <w:rFonts w:asciiTheme="minorHAnsi" w:eastAsia="Times New Roman" w:hAnsiTheme="minorHAnsi" w:cstheme="minorHAnsi"/>
          <w:lang w:val="es-ES" w:eastAsia="es-ES"/>
        </w:rPr>
      </w:pPr>
      <w:r w:rsidRPr="007970A2">
        <w:rPr>
          <w:rFonts w:asciiTheme="minorHAnsi" w:eastAsia="Times New Roman" w:hAnsiTheme="minorHAnsi" w:cstheme="minorHAnsi"/>
          <w:b/>
          <w:lang w:val="es-ES" w:eastAsia="es-ES"/>
        </w:rPr>
        <w:t> </w:t>
      </w:r>
      <w:r w:rsidR="007970A2" w:rsidRPr="007970A2">
        <w:rPr>
          <w:rFonts w:asciiTheme="minorHAnsi" w:eastAsia="Times New Roman" w:hAnsiTheme="minorHAnsi" w:cstheme="minorHAnsi"/>
          <w:b/>
          <w:lang w:val="es-ES" w:eastAsia="es-ES"/>
        </w:rPr>
        <w:t>4.1</w:t>
      </w:r>
      <w:r w:rsidR="007970A2">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 xml:space="preserve">CONDICIONES DE ACCESO: </w:t>
      </w:r>
      <w:r w:rsidRPr="00F238B0">
        <w:rPr>
          <w:rFonts w:asciiTheme="minorHAnsi" w:eastAsia="Times New Roman" w:hAnsiTheme="minorHAnsi" w:cstheme="minorHAnsi"/>
          <w:lang w:eastAsia="es-ES"/>
        </w:rPr>
        <w:t>Libre</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4A9E0C1B" w14:textId="7246F569" w:rsidR="00F238B0" w:rsidRPr="00F238B0" w:rsidRDefault="00F238B0" w:rsidP="00E33932">
      <w:pPr>
        <w:spacing w:after="0" w:line="460" w:lineRule="exact"/>
        <w:jc w:val="both"/>
        <w:textAlignment w:val="baseline"/>
        <w:rPr>
          <w:rFonts w:asciiTheme="minorHAnsi" w:eastAsia="Times New Roman" w:hAnsiTheme="minorHAnsi" w:cstheme="minorHAnsi"/>
          <w:b/>
          <w:bCs/>
          <w:lang w:val="es-ES" w:eastAsia="es-ES"/>
        </w:rPr>
      </w:pPr>
      <w:r w:rsidRPr="00F238B0">
        <w:rPr>
          <w:rFonts w:asciiTheme="minorHAnsi" w:eastAsia="Times New Roman" w:hAnsiTheme="minorHAnsi" w:cstheme="minorHAnsi"/>
          <w:lang w:val="es-ES" w:eastAsia="es-ES"/>
        </w:rPr>
        <w:t> </w:t>
      </w:r>
      <w:r w:rsidRPr="00F238B0">
        <w:rPr>
          <w:rFonts w:asciiTheme="minorHAnsi" w:eastAsia="Times New Roman" w:hAnsiTheme="minorHAnsi" w:cstheme="minorHAnsi"/>
          <w:b/>
          <w:bCs/>
          <w:lang w:eastAsia="es-ES"/>
        </w:rPr>
        <w:t xml:space="preserve">4.2 CONDICIONES DE REPRODUCCIÓN: </w:t>
      </w:r>
      <w:r w:rsidRPr="00F238B0">
        <w:rPr>
          <w:rFonts w:asciiTheme="minorHAnsi" w:eastAsia="Times New Roman" w:hAnsiTheme="minorHAnsi" w:cstheme="minorHAnsi"/>
          <w:lang w:eastAsia="es-ES"/>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Pr="00F238B0">
        <w:rPr>
          <w:rFonts w:asciiTheme="minorHAnsi" w:eastAsia="Times New Roman" w:hAnsiTheme="minorHAnsi" w:cstheme="minorHAnsi"/>
          <w:b/>
          <w:bCs/>
          <w:lang w:val="es-ES" w:eastAsia="es-ES"/>
        </w:rPr>
        <w:t> </w:t>
      </w:r>
      <w:r w:rsidR="003124A6">
        <w:rPr>
          <w:rFonts w:asciiTheme="minorHAnsi" w:eastAsia="Times New Roman" w:hAnsiTheme="minorHAnsi" w:cstheme="minorHAnsi"/>
          <w:b/>
          <w:bCs/>
          <w:lang w:val="es-ES" w:eastAsia="es-ES"/>
        </w:rPr>
        <w:t>--------------------------------------------------------------------------------------------------------------</w:t>
      </w:r>
    </w:p>
    <w:p w14:paraId="2C4B62B1" w14:textId="5852793C"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4.3</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b/>
          <w:bCs/>
          <w:lang w:eastAsia="es-ES"/>
        </w:rPr>
        <w:t xml:space="preserve">LENGUA / ESTRITURA (S) DE LOS DOCUMENTOS: </w:t>
      </w:r>
      <w:proofErr w:type="gramStart"/>
      <w:r w:rsidRPr="00F238B0">
        <w:rPr>
          <w:rFonts w:asciiTheme="minorHAnsi" w:eastAsia="Times New Roman" w:hAnsiTheme="minorHAnsi" w:cstheme="minorHAnsi"/>
          <w:lang w:eastAsia="es-ES"/>
        </w:rPr>
        <w:t>Español</w:t>
      </w:r>
      <w:proofErr w:type="gramEnd"/>
      <w:r w:rsidRPr="00F238B0">
        <w:rPr>
          <w:rFonts w:asciiTheme="minorHAnsi" w:eastAsia="Times New Roman" w:hAnsiTheme="minorHAnsi" w:cstheme="minorHAnsi"/>
          <w:lang w:eastAsia="es-ES"/>
        </w:rPr>
        <w:t>, inglés</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p>
    <w:p w14:paraId="5BEAF71B" w14:textId="665B5180"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4.4 CARACTERÍSTICAS FÍSICAS Y REQUISITOS TÉCNICOS: </w:t>
      </w:r>
      <w:r w:rsidRPr="00F238B0">
        <w:rPr>
          <w:rFonts w:asciiTheme="minorHAnsi" w:eastAsia="Times New Roman" w:hAnsiTheme="minorHAnsi" w:cstheme="minorHAnsi"/>
          <w:lang w:val="es-ES" w:eastAsia="es-ES"/>
        </w:rPr>
        <w:t>Buen estado de conservación. </w:t>
      </w:r>
      <w:r w:rsidR="003124A6">
        <w:rPr>
          <w:rFonts w:asciiTheme="minorHAnsi" w:eastAsia="Times New Roman" w:hAnsiTheme="minorHAnsi" w:cstheme="minorHAnsi"/>
          <w:lang w:val="es-ES" w:eastAsia="es-ES"/>
        </w:rPr>
        <w:t xml:space="preserve"> ----------------------------</w:t>
      </w:r>
    </w:p>
    <w:p w14:paraId="5E9C77CB" w14:textId="346A6B7F"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 xml:space="preserve">4.5.  INSTRUMENTOS DE DESCRIPCIÓN: </w:t>
      </w:r>
      <w:r w:rsidRPr="00F238B0">
        <w:rPr>
          <w:rFonts w:asciiTheme="minorHAnsi" w:eastAsia="Times New Roman" w:hAnsiTheme="minorHAnsi" w:cstheme="minorHAnsi"/>
          <w:lang w:eastAsia="es-ES"/>
        </w:rPr>
        <w:t>Inventario y base de datos.</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1A5968F5" w14:textId="1FDFBB48" w:rsidR="007970A2" w:rsidRDefault="007970A2" w:rsidP="007970A2">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lastRenderedPageBreak/>
        <w:t xml:space="preserve">5. </w:t>
      </w:r>
      <w:r w:rsidR="00F238B0" w:rsidRPr="00F238B0">
        <w:rPr>
          <w:rFonts w:asciiTheme="minorHAnsi" w:eastAsia="Times New Roman" w:hAnsiTheme="minorHAnsi" w:cstheme="minorHAnsi"/>
          <w:b/>
          <w:bCs/>
          <w:lang w:eastAsia="es-ES"/>
        </w:rPr>
        <w:t>ÁREA DE DOCUMENTACIÓN ASOCIADA.</w:t>
      </w:r>
      <w:r w:rsidR="00F238B0"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p>
    <w:p w14:paraId="0D22D3E6" w14:textId="65208ECC" w:rsidR="00F238B0" w:rsidRPr="00F238B0" w:rsidRDefault="007970A2" w:rsidP="007970A2">
      <w:pPr>
        <w:spacing w:after="0" w:line="460" w:lineRule="exact"/>
        <w:jc w:val="both"/>
        <w:textAlignment w:val="baseline"/>
        <w:rPr>
          <w:rFonts w:asciiTheme="minorHAnsi" w:eastAsia="Times New Roman" w:hAnsiTheme="minorHAnsi" w:cstheme="minorHAnsi"/>
          <w:lang w:val="es-ES" w:eastAsia="es-ES"/>
        </w:rPr>
      </w:pPr>
      <w:r w:rsidRPr="007970A2">
        <w:rPr>
          <w:rFonts w:asciiTheme="minorHAnsi" w:eastAsia="Times New Roman" w:hAnsiTheme="minorHAnsi" w:cstheme="minorHAnsi"/>
          <w:b/>
          <w:lang w:val="es-ES" w:eastAsia="es-ES"/>
        </w:rPr>
        <w:t>5.3</w:t>
      </w:r>
      <w:r>
        <w:rPr>
          <w:rFonts w:asciiTheme="minorHAnsi" w:eastAsia="Times New Roman" w:hAnsiTheme="minorHAnsi" w:cstheme="minorHAnsi"/>
          <w:lang w:val="es-ES" w:eastAsia="es-ES"/>
        </w:rPr>
        <w:t xml:space="preserve"> </w:t>
      </w:r>
      <w:r w:rsidR="00F238B0" w:rsidRPr="00F238B0">
        <w:rPr>
          <w:rFonts w:asciiTheme="minorHAnsi" w:eastAsia="Times New Roman" w:hAnsiTheme="minorHAnsi" w:cstheme="minorHAnsi"/>
          <w:b/>
          <w:bCs/>
          <w:lang w:eastAsia="es-ES"/>
        </w:rPr>
        <w:t xml:space="preserve">UNIDADES DE DESCRIPCIÓN RELACIONADAS: </w:t>
      </w:r>
      <w:r w:rsidR="00F238B0" w:rsidRPr="00F238B0">
        <w:rPr>
          <w:rFonts w:asciiTheme="minorHAnsi" w:eastAsia="Times New Roman" w:hAnsiTheme="minorHAnsi" w:cstheme="minorHAnsi"/>
          <w:lang w:eastAsia="es-ES"/>
        </w:rPr>
        <w:t>Manuel Obregón Lizano y Fotografías</w:t>
      </w:r>
      <w:r w:rsidR="003124A6">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705ABB6F" w14:textId="310F7BE2" w:rsidR="00F238B0" w:rsidRPr="00F238B0" w:rsidRDefault="007970A2" w:rsidP="007970A2">
      <w:pPr>
        <w:spacing w:after="0" w:line="460" w:lineRule="exact"/>
        <w:jc w:val="both"/>
        <w:textAlignment w:val="baseline"/>
        <w:rPr>
          <w:rFonts w:asciiTheme="minorHAnsi" w:eastAsia="Times New Roman" w:hAnsiTheme="minorHAnsi" w:cstheme="minorHAnsi"/>
          <w:lang w:val="es-ES" w:eastAsia="es-ES"/>
        </w:rPr>
      </w:pPr>
      <w:r w:rsidRPr="007970A2">
        <w:rPr>
          <w:rFonts w:asciiTheme="minorHAnsi" w:eastAsia="Times New Roman" w:hAnsiTheme="minorHAnsi" w:cstheme="minorHAnsi"/>
          <w:b/>
          <w:lang w:val="es-ES" w:eastAsia="es-ES"/>
        </w:rPr>
        <w:t>7.</w:t>
      </w:r>
      <w:r>
        <w:rPr>
          <w:rFonts w:asciiTheme="minorHAnsi" w:eastAsia="Times New Roman" w:hAnsiTheme="minorHAnsi" w:cstheme="minorHAnsi"/>
          <w:lang w:val="es-ES" w:eastAsia="es-ES"/>
        </w:rPr>
        <w:t xml:space="preserve"> </w:t>
      </w:r>
      <w:r w:rsidR="00F238B0" w:rsidRPr="00F238B0">
        <w:rPr>
          <w:rFonts w:asciiTheme="minorHAnsi" w:eastAsia="Times New Roman" w:hAnsiTheme="minorHAnsi" w:cstheme="minorHAnsi"/>
          <w:b/>
          <w:bCs/>
          <w:lang w:eastAsia="es-ES"/>
        </w:rPr>
        <w:t>ÁREA DE CONTROL DE LA DESCRIPCIÓN.</w:t>
      </w:r>
      <w:r w:rsidR="00F238B0"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 xml:space="preserve"> ----</w:t>
      </w:r>
      <w:r>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6F4C5E74" w14:textId="7AC6BD8F" w:rsidR="00F238B0" w:rsidRPr="00F238B0" w:rsidRDefault="00F238B0" w:rsidP="007970A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w:t>
      </w:r>
      <w:r w:rsidR="007970A2" w:rsidRPr="007970A2">
        <w:rPr>
          <w:rFonts w:asciiTheme="minorHAnsi" w:eastAsia="Times New Roman" w:hAnsiTheme="minorHAnsi" w:cstheme="minorHAnsi"/>
          <w:b/>
          <w:lang w:val="es-ES" w:eastAsia="es-ES"/>
        </w:rPr>
        <w:t>7.1</w:t>
      </w:r>
      <w:r w:rsidR="007970A2">
        <w:rPr>
          <w:rFonts w:asciiTheme="minorHAnsi" w:eastAsia="Times New Roman" w:hAnsiTheme="minorHAnsi" w:cstheme="minorHAnsi"/>
          <w:lang w:val="es-ES" w:eastAsia="es-ES"/>
        </w:rPr>
        <w:t xml:space="preserve"> </w:t>
      </w:r>
      <w:r w:rsidRPr="00F238B0">
        <w:rPr>
          <w:rFonts w:asciiTheme="minorHAnsi" w:eastAsia="Times New Roman" w:hAnsiTheme="minorHAnsi" w:cstheme="minorHAnsi"/>
          <w:b/>
          <w:bCs/>
          <w:lang w:eastAsia="es-ES"/>
        </w:rPr>
        <w:t>NOTA DEL ARCHIVERO:</w:t>
      </w:r>
      <w:r w:rsidRPr="00F238B0">
        <w:rPr>
          <w:rFonts w:asciiTheme="minorHAnsi" w:eastAsia="Times New Roman" w:hAnsiTheme="minorHAnsi" w:cstheme="minorHAnsi"/>
          <w:lang w:eastAsia="es-ES"/>
        </w:rPr>
        <w:t xml:space="preserve"> </w:t>
      </w:r>
      <w:r w:rsidRPr="00F238B0">
        <w:rPr>
          <w:rFonts w:asciiTheme="minorHAnsi" w:eastAsia="Times New Roman" w:hAnsiTheme="minorHAnsi" w:cstheme="minorHAnsi"/>
          <w:lang w:val="es-ES" w:eastAsia="es-ES"/>
        </w:rPr>
        <w:t>Entrada descriptiva e</w:t>
      </w:r>
      <w:r w:rsidRPr="00F238B0">
        <w:rPr>
          <w:rFonts w:asciiTheme="minorHAnsi" w:eastAsia="Times New Roman" w:hAnsiTheme="minorHAnsi" w:cstheme="minorHAnsi"/>
          <w:lang w:eastAsia="es-ES"/>
        </w:rPr>
        <w:t>laborada por Gabriela Moya Jiménez, profesional del Departamento de Archivo Histórico.</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007970A2">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r w:rsidRPr="00F238B0">
        <w:rPr>
          <w:rFonts w:asciiTheme="minorHAnsi" w:eastAsia="Times New Roman" w:hAnsiTheme="minorHAnsi" w:cstheme="minorHAnsi"/>
          <w:lang w:val="es-ES" w:eastAsia="es-ES"/>
        </w:rPr>
        <w:t>Se consultaron las siguientes fuentes: </w:t>
      </w:r>
      <w:r w:rsidR="007970A2">
        <w:rPr>
          <w:rFonts w:asciiTheme="minorHAnsi" w:eastAsia="Times New Roman" w:hAnsiTheme="minorHAnsi" w:cstheme="minorHAnsi"/>
          <w:lang w:val="es-ES" w:eastAsia="es-ES"/>
        </w:rPr>
        <w:t>-----------------------------------------------------------------------------------------------</w:t>
      </w:r>
    </w:p>
    <w:p w14:paraId="3E565331" w14:textId="4970785F"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Sitio web del Tribunal Supremo de Elecciones, disponible en: </w:t>
      </w:r>
      <w:hyperlink r:id="rId9" w:tgtFrame="_blank" w:history="1">
        <w:r w:rsidRPr="00F238B0">
          <w:rPr>
            <w:rFonts w:asciiTheme="minorHAnsi" w:eastAsia="Times New Roman" w:hAnsiTheme="minorHAnsi" w:cstheme="minorHAnsi"/>
            <w:color w:val="0000FF"/>
            <w:u w:val="single"/>
            <w:lang w:val="es-ES" w:eastAsia="es-ES"/>
          </w:rPr>
          <w:t>https://servicioselectorales.tse.go.cr/chc/menu.htm</w:t>
        </w:r>
      </w:hyperlink>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r w:rsidRPr="00F238B0">
        <w:rPr>
          <w:rFonts w:asciiTheme="minorHAnsi" w:eastAsia="Times New Roman" w:hAnsiTheme="minorHAnsi" w:cstheme="minorHAnsi"/>
          <w:lang w:val="es-ES" w:eastAsia="es-ES"/>
        </w:rPr>
        <w:t xml:space="preserve">Ministerio de Relaciones Exteriores y Culto de Costa Rica, Instituto del Servicio Exterior Manual María De Peralta. Seis Cancilleres interinos. Serie </w:t>
      </w:r>
      <w:proofErr w:type="spellStart"/>
      <w:r w:rsidRPr="00F238B0">
        <w:rPr>
          <w:rFonts w:asciiTheme="minorHAnsi" w:eastAsia="Times New Roman" w:hAnsiTheme="minorHAnsi" w:cstheme="minorHAnsi"/>
          <w:lang w:val="es-ES" w:eastAsia="es-ES"/>
        </w:rPr>
        <w:t>Yvonne</w:t>
      </w:r>
      <w:proofErr w:type="spellEnd"/>
      <w:r w:rsidRPr="00F238B0">
        <w:rPr>
          <w:rFonts w:asciiTheme="minorHAnsi" w:eastAsia="Times New Roman" w:hAnsiTheme="minorHAnsi" w:cstheme="minorHAnsi"/>
          <w:lang w:val="es-ES" w:eastAsia="es-ES"/>
        </w:rPr>
        <w:t xml:space="preserve"> </w:t>
      </w:r>
      <w:proofErr w:type="spellStart"/>
      <w:r w:rsidRPr="00F238B0">
        <w:rPr>
          <w:rFonts w:asciiTheme="minorHAnsi" w:eastAsia="Times New Roman" w:hAnsiTheme="minorHAnsi" w:cstheme="minorHAnsi"/>
          <w:lang w:val="es-ES" w:eastAsia="es-ES"/>
        </w:rPr>
        <w:t>Clays</w:t>
      </w:r>
      <w:proofErr w:type="spellEnd"/>
      <w:r w:rsidRPr="00F238B0">
        <w:rPr>
          <w:rFonts w:asciiTheme="minorHAnsi" w:eastAsia="Times New Roman" w:hAnsiTheme="minorHAnsi" w:cstheme="minorHAnsi"/>
          <w:lang w:val="es-ES" w:eastAsia="es-ES"/>
        </w:rPr>
        <w:t xml:space="preserve"> N°23. Disponible en: </w:t>
      </w:r>
      <w:hyperlink r:id="rId10" w:tgtFrame="_blank" w:history="1">
        <w:r w:rsidRPr="00F238B0">
          <w:rPr>
            <w:rFonts w:asciiTheme="minorHAnsi" w:eastAsia="Times New Roman" w:hAnsiTheme="minorHAnsi" w:cstheme="minorHAnsi"/>
            <w:color w:val="0000FF"/>
            <w:u w:val="single"/>
            <w:lang w:val="es-ES" w:eastAsia="es-ES"/>
          </w:rPr>
          <w:t>https://docplayer.es/81027294-Seis-cancilleres-interinos-serie-yvonne-clays-n-23.html</w:t>
        </w:r>
      </w:hyperlink>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p>
    <w:p w14:paraId="09C12969" w14:textId="065A712F"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Inventario y base de datos del Departamento de Archivo Histórico. </w:t>
      </w:r>
      <w:r w:rsidR="003124A6">
        <w:rPr>
          <w:rFonts w:asciiTheme="minorHAnsi" w:eastAsia="Times New Roman" w:hAnsiTheme="minorHAnsi" w:cstheme="minorHAnsi"/>
          <w:lang w:val="es-ES" w:eastAsia="es-ES"/>
        </w:rPr>
        <w:t>-----</w:t>
      </w:r>
      <w:r w:rsidR="00F451FB">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085FA3BF" w14:textId="341AE1F0" w:rsidR="00F238B0" w:rsidRPr="00F238B0" w:rsidRDefault="007970A2" w:rsidP="007970A2">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7.2 </w:t>
      </w:r>
      <w:r w:rsidR="00F238B0" w:rsidRPr="00F238B0">
        <w:rPr>
          <w:rFonts w:asciiTheme="minorHAnsi" w:eastAsia="Times New Roman" w:hAnsiTheme="minorHAnsi" w:cstheme="minorHAnsi"/>
          <w:b/>
          <w:bCs/>
          <w:lang w:eastAsia="es-ES"/>
        </w:rPr>
        <w:t>REGLAS O NORMAS: </w:t>
      </w:r>
      <w:r w:rsidR="00F451FB">
        <w:rPr>
          <w:rFonts w:asciiTheme="minorHAnsi" w:eastAsia="Times New Roman" w:hAnsiTheme="minorHAnsi" w:cstheme="minorHAnsi"/>
          <w:lang w:val="es-ES" w:eastAsia="es-ES"/>
        </w:rPr>
        <w:t>--------</w:t>
      </w:r>
      <w:r w:rsidR="003124A6">
        <w:rPr>
          <w:rFonts w:asciiTheme="minorHAnsi" w:eastAsia="Times New Roman" w:hAnsiTheme="minorHAnsi" w:cstheme="minorHAnsi"/>
          <w:lang w:val="es-ES" w:eastAsia="es-ES"/>
        </w:rPr>
        <w:t>-------------------------------------------------------------------------------------------------------</w:t>
      </w:r>
    </w:p>
    <w:p w14:paraId="581993E7" w14:textId="10EC20BD"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Consejo Internacional de Archivos. ISAD (G) (2000). </w:t>
      </w:r>
      <w:r w:rsidRPr="00F238B0">
        <w:rPr>
          <w:rFonts w:asciiTheme="minorHAnsi" w:eastAsia="Times New Roman" w:hAnsiTheme="minorHAnsi" w:cstheme="minorHAnsi"/>
          <w:i/>
          <w:iCs/>
          <w:lang w:val="es-ES" w:eastAsia="es-ES"/>
        </w:rPr>
        <w:t>Norma Internacional General de Descripción Archivística</w:t>
      </w:r>
      <w:r w:rsidRPr="00F238B0">
        <w:rPr>
          <w:rFonts w:asciiTheme="minorHAnsi" w:eastAsia="Times New Roman" w:hAnsiTheme="minorHAnsi" w:cstheme="minorHAnsi"/>
          <w:lang w:val="es-ES" w:eastAsia="es-ES"/>
        </w:rPr>
        <w:t>. Madrid, Subdirección de los Archivos Estatales. </w:t>
      </w:r>
      <w:r w:rsidR="003124A6">
        <w:rPr>
          <w:rFonts w:asciiTheme="minorHAnsi" w:eastAsia="Times New Roman" w:hAnsiTheme="minorHAnsi" w:cstheme="minorHAnsi"/>
          <w:lang w:val="es-ES" w:eastAsia="es-ES"/>
        </w:rPr>
        <w:t xml:space="preserve"> ---------------------------------------------------------------------------------</w:t>
      </w:r>
    </w:p>
    <w:p w14:paraId="397A9017" w14:textId="146B788C" w:rsidR="00F238B0" w:rsidRP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lang w:val="es-ES" w:eastAsia="es-ES"/>
        </w:rPr>
        <w:t xml:space="preserve"> - Dirección General del Archivo Nacional (2010). </w:t>
      </w:r>
      <w:r w:rsidRPr="00F238B0">
        <w:rPr>
          <w:rFonts w:asciiTheme="minorHAnsi" w:eastAsia="Times New Roman" w:hAnsiTheme="minorHAnsi" w:cstheme="minorHAnsi"/>
          <w:i/>
          <w:iCs/>
          <w:lang w:val="es-ES" w:eastAsia="es-ES"/>
        </w:rPr>
        <w:t xml:space="preserve">Aplicación de la Norma Internacional de Descripción ISAD (G) en el Archivo Nacional. </w:t>
      </w:r>
      <w:r w:rsidRPr="00F238B0">
        <w:rPr>
          <w:rFonts w:asciiTheme="minorHAnsi" w:eastAsia="Times New Roman" w:hAnsiTheme="minorHAnsi" w:cstheme="minorHAnsi"/>
          <w:lang w:val="es-ES" w:eastAsia="es-ES"/>
        </w:rPr>
        <w:t>Actualizada en mayo de 2011. </w:t>
      </w:r>
      <w:r w:rsidR="003124A6">
        <w:rPr>
          <w:rFonts w:asciiTheme="minorHAnsi" w:eastAsia="Times New Roman" w:hAnsiTheme="minorHAnsi" w:cstheme="minorHAnsi"/>
          <w:lang w:val="es-ES" w:eastAsia="es-ES"/>
        </w:rPr>
        <w:t>---------------------------------------------------------------------</w:t>
      </w:r>
    </w:p>
    <w:p w14:paraId="2DF68292" w14:textId="5CA00A0B" w:rsidR="00F238B0" w:rsidRDefault="00F238B0" w:rsidP="00E33932">
      <w:pPr>
        <w:spacing w:after="0" w:line="460" w:lineRule="exact"/>
        <w:jc w:val="both"/>
        <w:textAlignment w:val="baseline"/>
        <w:rPr>
          <w:rFonts w:asciiTheme="minorHAnsi" w:eastAsia="Times New Roman" w:hAnsiTheme="minorHAnsi" w:cstheme="minorHAnsi"/>
          <w:lang w:val="es-ES" w:eastAsia="es-ES"/>
        </w:rPr>
      </w:pPr>
      <w:r w:rsidRPr="00F238B0">
        <w:rPr>
          <w:rFonts w:asciiTheme="minorHAnsi" w:eastAsia="Times New Roman" w:hAnsiTheme="minorHAnsi" w:cstheme="minorHAnsi"/>
          <w:b/>
          <w:bCs/>
          <w:lang w:eastAsia="es-ES"/>
        </w:rPr>
        <w:t>7.3    FECHA (S) DE LA (S) DESCRIPCIÓN (ES):</w:t>
      </w:r>
      <w:r w:rsidRPr="00F238B0">
        <w:rPr>
          <w:rFonts w:asciiTheme="minorHAnsi" w:eastAsia="Times New Roman" w:hAnsiTheme="minorHAnsi" w:cstheme="minorHAnsi"/>
          <w:lang w:val="es-ES" w:eastAsia="es-ES"/>
        </w:rPr>
        <w:t xml:space="preserve"> 2022-05-12. Revisada y aprobada por la Comisión de Descripción del Archivo </w:t>
      </w:r>
      <w:r w:rsidRPr="00F451FB">
        <w:rPr>
          <w:rFonts w:asciiTheme="minorHAnsi" w:eastAsia="Times New Roman" w:hAnsiTheme="minorHAnsi" w:cstheme="minorHAnsi"/>
          <w:lang w:val="es-ES" w:eastAsia="es-ES"/>
        </w:rPr>
        <w:t>Nacional, sesión 3-2022.</w:t>
      </w:r>
      <w:r w:rsidRPr="00F238B0">
        <w:rPr>
          <w:rFonts w:asciiTheme="minorHAnsi" w:eastAsia="Times New Roman" w:hAnsiTheme="minorHAnsi" w:cstheme="minorHAnsi"/>
          <w:lang w:val="es-ES" w:eastAsia="es-ES"/>
        </w:rPr>
        <w:t> </w:t>
      </w:r>
      <w:r w:rsidR="003124A6">
        <w:rPr>
          <w:rFonts w:asciiTheme="minorHAnsi" w:eastAsia="Times New Roman" w:hAnsiTheme="minorHAnsi" w:cstheme="minorHAnsi"/>
          <w:lang w:val="es-ES" w:eastAsia="es-ES"/>
        </w:rPr>
        <w:t>----------------------------------------------------------------------------------------------</w:t>
      </w:r>
    </w:p>
    <w:p w14:paraId="07E71534" w14:textId="701CFB76" w:rsidR="00F238B0" w:rsidRPr="00F238B0" w:rsidRDefault="00AA07CE" w:rsidP="00E33932">
      <w:pPr>
        <w:pStyle w:val="Default"/>
        <w:spacing w:line="460" w:lineRule="exact"/>
        <w:jc w:val="both"/>
        <w:rPr>
          <w:rFonts w:asciiTheme="minorHAnsi" w:hAnsiTheme="minorHAnsi" w:cstheme="minorHAnsi"/>
          <w:bCs/>
          <w:iCs/>
          <w:sz w:val="22"/>
          <w:szCs w:val="22"/>
        </w:rPr>
      </w:pPr>
      <w:r w:rsidRPr="00F238B0">
        <w:rPr>
          <w:rStyle w:val="normaltextrun"/>
          <w:rFonts w:asciiTheme="minorHAnsi" w:eastAsia="Calibri" w:hAnsiTheme="minorHAnsi" w:cstheme="minorHAnsi"/>
          <w:b/>
          <w:bCs/>
          <w:sz w:val="22"/>
          <w:szCs w:val="22"/>
          <w:shd w:val="clear" w:color="auto" w:fill="FFFFFF"/>
          <w:lang w:val="es-CR"/>
        </w:rPr>
        <w:t>ACUERDO 9</w:t>
      </w:r>
      <w:r w:rsidR="00F451FB">
        <w:rPr>
          <w:rStyle w:val="normaltextrun"/>
          <w:rFonts w:asciiTheme="minorHAnsi" w:eastAsia="Calibri" w:hAnsiTheme="minorHAnsi" w:cstheme="minorHAnsi"/>
          <w:b/>
          <w:bCs/>
          <w:sz w:val="22"/>
          <w:szCs w:val="22"/>
          <w:shd w:val="clear" w:color="auto" w:fill="FFFFFF"/>
          <w:lang w:val="es-CR"/>
        </w:rPr>
        <w:t>.2</w:t>
      </w:r>
      <w:r w:rsidRPr="00F238B0">
        <w:rPr>
          <w:rStyle w:val="normaltextrun"/>
          <w:rFonts w:asciiTheme="minorHAnsi" w:eastAsia="Calibri" w:hAnsiTheme="minorHAnsi" w:cstheme="minorHAnsi"/>
          <w:b/>
          <w:bCs/>
          <w:sz w:val="22"/>
          <w:szCs w:val="22"/>
          <w:shd w:val="clear" w:color="auto" w:fill="FFFFFF"/>
          <w:lang w:val="es-CR"/>
        </w:rPr>
        <w:t xml:space="preserve"> </w:t>
      </w:r>
      <w:r w:rsidRPr="00F238B0">
        <w:rPr>
          <w:rStyle w:val="normaltextrun"/>
          <w:rFonts w:asciiTheme="minorHAnsi" w:eastAsia="Calibri" w:hAnsiTheme="minorHAnsi" w:cstheme="minorHAnsi"/>
          <w:sz w:val="22"/>
          <w:szCs w:val="22"/>
          <w:shd w:val="clear" w:color="auto" w:fill="FFFFFF"/>
          <w:lang w:val="es-CR"/>
        </w:rPr>
        <w:t>Comisionar al señor Javier Gómez Jiménez, jefe del Departamento Archivo Histórico, para que traslade a la Unidad de Acceso y Reproducción de Documentos y al sitio web institucional, la entrada descriptiva a nivel de fondo</w:t>
      </w:r>
      <w:r w:rsidR="003124A6" w:rsidRPr="003124A6">
        <w:rPr>
          <w:rFonts w:asciiTheme="minorHAnsi" w:hAnsiTheme="minorHAnsi" w:cstheme="minorHAnsi"/>
          <w:bCs/>
          <w:iCs/>
          <w:sz w:val="22"/>
          <w:szCs w:val="22"/>
        </w:rPr>
        <w:t xml:space="preserve"> </w:t>
      </w:r>
      <w:r w:rsidR="003124A6" w:rsidRPr="00F238B0">
        <w:rPr>
          <w:rFonts w:asciiTheme="minorHAnsi" w:hAnsiTheme="minorHAnsi" w:cstheme="minorHAnsi"/>
          <w:bCs/>
          <w:iCs/>
          <w:sz w:val="22"/>
          <w:szCs w:val="22"/>
        </w:rPr>
        <w:t>Miguel Obregón Loría</w:t>
      </w:r>
      <w:r w:rsidRPr="00F238B0">
        <w:rPr>
          <w:rStyle w:val="normaltextrun"/>
          <w:rFonts w:asciiTheme="minorHAnsi" w:eastAsia="Calibri" w:hAnsiTheme="minorHAnsi" w:cstheme="minorHAnsi"/>
          <w:sz w:val="22"/>
          <w:szCs w:val="22"/>
          <w:shd w:val="clear" w:color="auto" w:fill="FFFFFF"/>
          <w:lang w:val="es-CR"/>
        </w:rPr>
        <w:t>.</w:t>
      </w:r>
      <w:r w:rsidRPr="00F238B0">
        <w:rPr>
          <w:rFonts w:asciiTheme="minorHAnsi" w:hAnsiTheme="minorHAnsi" w:cstheme="minorHAnsi"/>
          <w:bCs/>
          <w:iCs/>
          <w:sz w:val="22"/>
          <w:szCs w:val="22"/>
        </w:rPr>
        <w:t xml:space="preserve"> </w:t>
      </w:r>
      <w:r w:rsidR="003124A6">
        <w:rPr>
          <w:rFonts w:asciiTheme="minorHAnsi" w:hAnsiTheme="minorHAnsi" w:cstheme="minorHAnsi"/>
          <w:bCs/>
          <w:iCs/>
          <w:sz w:val="22"/>
          <w:szCs w:val="22"/>
        </w:rPr>
        <w:t>-----------------------------------------------------------------------------</w:t>
      </w:r>
    </w:p>
    <w:p w14:paraId="4F13252A" w14:textId="12045BC3" w:rsidR="00152701" w:rsidRPr="00F238B0" w:rsidRDefault="00152701" w:rsidP="00E33932">
      <w:pPr>
        <w:pStyle w:val="Default"/>
        <w:spacing w:line="460" w:lineRule="exact"/>
        <w:jc w:val="both"/>
        <w:rPr>
          <w:rFonts w:asciiTheme="minorHAnsi" w:hAnsiTheme="minorHAnsi" w:cstheme="minorHAnsi"/>
          <w:bCs/>
          <w:iCs/>
          <w:sz w:val="22"/>
          <w:szCs w:val="22"/>
        </w:rPr>
      </w:pPr>
      <w:r w:rsidRPr="00F238B0">
        <w:rPr>
          <w:rFonts w:asciiTheme="minorHAnsi" w:hAnsiTheme="minorHAnsi" w:cstheme="minorHAnsi"/>
          <w:b/>
          <w:iCs/>
          <w:sz w:val="22"/>
          <w:szCs w:val="22"/>
        </w:rPr>
        <w:t xml:space="preserve">ARTÍCULO 10. </w:t>
      </w:r>
      <w:r w:rsidRPr="00F238B0">
        <w:rPr>
          <w:rFonts w:asciiTheme="minorHAnsi" w:hAnsiTheme="minorHAnsi" w:cstheme="minorHAnsi"/>
          <w:bCs/>
          <w:iCs/>
          <w:sz w:val="22"/>
          <w:szCs w:val="22"/>
        </w:rPr>
        <w:t xml:space="preserve">Lectura, revisión y aprobación de la entrada descriptiva del fondo Rodolfo </w:t>
      </w:r>
      <w:proofErr w:type="spellStart"/>
      <w:r w:rsidRPr="00F238B0">
        <w:rPr>
          <w:rFonts w:asciiTheme="minorHAnsi" w:hAnsiTheme="minorHAnsi" w:cstheme="minorHAnsi"/>
          <w:bCs/>
          <w:iCs/>
          <w:sz w:val="22"/>
          <w:szCs w:val="22"/>
        </w:rPr>
        <w:t>Peters</w:t>
      </w:r>
      <w:proofErr w:type="spellEnd"/>
      <w:r w:rsidRPr="00F238B0">
        <w:rPr>
          <w:rFonts w:asciiTheme="minorHAnsi" w:hAnsiTheme="minorHAnsi" w:cstheme="minorHAnsi"/>
          <w:bCs/>
          <w:iCs/>
          <w:sz w:val="22"/>
          <w:szCs w:val="22"/>
        </w:rPr>
        <w:t xml:space="preserve"> </w:t>
      </w:r>
      <w:proofErr w:type="spellStart"/>
      <w:r w:rsidRPr="00F238B0">
        <w:rPr>
          <w:rFonts w:asciiTheme="minorHAnsi" w:hAnsiTheme="minorHAnsi" w:cstheme="minorHAnsi"/>
          <w:bCs/>
          <w:iCs/>
          <w:sz w:val="22"/>
          <w:szCs w:val="22"/>
        </w:rPr>
        <w:t>Scheider</w:t>
      </w:r>
      <w:proofErr w:type="spellEnd"/>
      <w:r w:rsidRPr="00F238B0">
        <w:rPr>
          <w:rFonts w:asciiTheme="minorHAnsi" w:hAnsiTheme="minorHAnsi" w:cstheme="minorHAnsi"/>
          <w:bCs/>
          <w:iCs/>
          <w:sz w:val="22"/>
          <w:szCs w:val="22"/>
        </w:rPr>
        <w:t xml:space="preserve"> y la aplicación de la Norma NTN 002 Descripción Archivística, según el Plan de implementación desarrollado en el INFORME DGAN-DAH-OCD-342-2021. (Meta CD: Dar seguimiento a la implementación de la Norma Nacional de Descripción en los fondos que custodia el Archivo Histórico)</w:t>
      </w:r>
      <w:r w:rsidR="003124A6">
        <w:rPr>
          <w:rFonts w:asciiTheme="minorHAnsi" w:hAnsiTheme="minorHAnsi" w:cstheme="minorHAnsi"/>
          <w:bCs/>
          <w:iCs/>
          <w:sz w:val="22"/>
          <w:szCs w:val="22"/>
        </w:rPr>
        <w:t xml:space="preserve"> </w:t>
      </w:r>
      <w:r w:rsidR="00B66C2C">
        <w:rPr>
          <w:rFonts w:asciiTheme="minorHAnsi" w:hAnsiTheme="minorHAnsi" w:cstheme="minorHAnsi"/>
          <w:bCs/>
          <w:iCs/>
          <w:sz w:val="22"/>
          <w:szCs w:val="22"/>
        </w:rPr>
        <w:t>-------------------------------------------------------------</w:t>
      </w:r>
    </w:p>
    <w:p w14:paraId="2C859ECA" w14:textId="70D5DC65" w:rsidR="00152701" w:rsidRDefault="004A2614" w:rsidP="00E33932">
      <w:pPr>
        <w:pStyle w:val="Default"/>
        <w:spacing w:line="460" w:lineRule="exact"/>
        <w:jc w:val="both"/>
        <w:rPr>
          <w:rStyle w:val="normaltextrun"/>
          <w:rFonts w:asciiTheme="minorHAnsi" w:eastAsia="Calibri" w:hAnsiTheme="minorHAnsi" w:cstheme="minorHAnsi"/>
          <w:sz w:val="22"/>
          <w:szCs w:val="22"/>
          <w:bdr w:val="none" w:sz="0" w:space="0" w:color="auto" w:frame="1"/>
        </w:rPr>
      </w:pPr>
      <w:r w:rsidRPr="00F238B0">
        <w:rPr>
          <w:rStyle w:val="normaltextrun"/>
          <w:rFonts w:asciiTheme="minorHAnsi" w:eastAsia="Calibri" w:hAnsiTheme="minorHAnsi" w:cstheme="minorHAnsi"/>
          <w:sz w:val="22"/>
          <w:szCs w:val="22"/>
          <w:bdr w:val="none" w:sz="0" w:space="0" w:color="auto" w:frame="1"/>
        </w:rPr>
        <w:t xml:space="preserve">El señor Javier </w:t>
      </w:r>
      <w:r w:rsidR="003124A6">
        <w:rPr>
          <w:rStyle w:val="normaltextrun"/>
          <w:rFonts w:asciiTheme="minorHAnsi" w:eastAsia="Calibri" w:hAnsiTheme="minorHAnsi" w:cstheme="minorHAnsi"/>
          <w:sz w:val="22"/>
          <w:szCs w:val="22"/>
          <w:bdr w:val="none" w:sz="0" w:space="0" w:color="auto" w:frame="1"/>
        </w:rPr>
        <w:t xml:space="preserve">Gómez Jiménez, hace resumen </w:t>
      </w:r>
      <w:r w:rsidR="003124A6" w:rsidRPr="00F238B0">
        <w:rPr>
          <w:rFonts w:asciiTheme="minorHAnsi" w:hAnsiTheme="minorHAnsi" w:cstheme="minorHAnsi"/>
          <w:bCs/>
          <w:iCs/>
          <w:sz w:val="22"/>
          <w:szCs w:val="22"/>
        </w:rPr>
        <w:t xml:space="preserve">del fondo Rodolfo </w:t>
      </w:r>
      <w:proofErr w:type="spellStart"/>
      <w:r w:rsidR="003124A6" w:rsidRPr="00F238B0">
        <w:rPr>
          <w:rFonts w:asciiTheme="minorHAnsi" w:hAnsiTheme="minorHAnsi" w:cstheme="minorHAnsi"/>
          <w:bCs/>
          <w:iCs/>
          <w:sz w:val="22"/>
          <w:szCs w:val="22"/>
        </w:rPr>
        <w:t>Peters</w:t>
      </w:r>
      <w:proofErr w:type="spellEnd"/>
      <w:r w:rsidR="003124A6" w:rsidRPr="00F238B0">
        <w:rPr>
          <w:rFonts w:asciiTheme="minorHAnsi" w:hAnsiTheme="minorHAnsi" w:cstheme="minorHAnsi"/>
          <w:bCs/>
          <w:iCs/>
          <w:sz w:val="22"/>
          <w:szCs w:val="22"/>
        </w:rPr>
        <w:t xml:space="preserve"> </w:t>
      </w:r>
      <w:proofErr w:type="spellStart"/>
      <w:r w:rsidR="003124A6" w:rsidRPr="00F238B0">
        <w:rPr>
          <w:rFonts w:asciiTheme="minorHAnsi" w:hAnsiTheme="minorHAnsi" w:cstheme="minorHAnsi"/>
          <w:bCs/>
          <w:iCs/>
          <w:sz w:val="22"/>
          <w:szCs w:val="22"/>
        </w:rPr>
        <w:t>Scheider</w:t>
      </w:r>
      <w:proofErr w:type="spellEnd"/>
      <w:r w:rsidR="003124A6" w:rsidRPr="00F238B0">
        <w:rPr>
          <w:rFonts w:asciiTheme="minorHAnsi" w:hAnsiTheme="minorHAnsi" w:cstheme="minorHAnsi"/>
          <w:bCs/>
          <w:iCs/>
          <w:sz w:val="22"/>
          <w:szCs w:val="22"/>
        </w:rPr>
        <w:t xml:space="preserve"> y la aplicación de la Norma NTN 002 Descripción Archivística</w:t>
      </w:r>
      <w:r w:rsidR="00B66C2C">
        <w:rPr>
          <w:rFonts w:asciiTheme="minorHAnsi" w:hAnsiTheme="minorHAnsi" w:cstheme="minorHAnsi"/>
          <w:bCs/>
          <w:iCs/>
          <w:sz w:val="22"/>
          <w:szCs w:val="22"/>
        </w:rPr>
        <w:t xml:space="preserve"> en la herramienta AtoM</w:t>
      </w:r>
      <w:r w:rsidRPr="00F238B0">
        <w:rPr>
          <w:rStyle w:val="normaltextrun"/>
          <w:rFonts w:asciiTheme="minorHAnsi" w:eastAsia="Calibri" w:hAnsiTheme="minorHAnsi" w:cstheme="minorHAnsi"/>
          <w:sz w:val="22"/>
          <w:szCs w:val="22"/>
          <w:bdr w:val="none" w:sz="0" w:space="0" w:color="auto" w:frame="1"/>
        </w:rPr>
        <w:t>.</w:t>
      </w:r>
      <w:r w:rsidR="00B66C2C">
        <w:rPr>
          <w:rStyle w:val="normaltextrun"/>
          <w:rFonts w:asciiTheme="minorHAnsi" w:eastAsia="Calibri" w:hAnsiTheme="minorHAnsi" w:cstheme="minorHAnsi"/>
          <w:sz w:val="22"/>
          <w:szCs w:val="22"/>
          <w:bdr w:val="none" w:sz="0" w:space="0" w:color="auto" w:frame="1"/>
        </w:rPr>
        <w:t>--------------------------------------------------------------------</w:t>
      </w:r>
    </w:p>
    <w:p w14:paraId="77B86A90" w14:textId="25D5DD75" w:rsidR="00894130" w:rsidRDefault="00894130" w:rsidP="00894130">
      <w:pPr>
        <w:pStyle w:val="Textoindependiente3"/>
        <w:suppressAutoHyphens w:val="0"/>
        <w:spacing w:line="460" w:lineRule="exact"/>
        <w:rPr>
          <w:rFonts w:asciiTheme="minorHAnsi" w:hAnsiTheme="minorHAnsi" w:cstheme="minorHAnsi"/>
          <w:b/>
          <w:iCs/>
          <w:szCs w:val="22"/>
        </w:rPr>
      </w:pPr>
      <w:r>
        <w:rPr>
          <w:rFonts w:asciiTheme="minorHAnsi" w:hAnsiTheme="minorHAnsi" w:cstheme="minorHAnsi"/>
          <w:b/>
          <w:iCs/>
          <w:szCs w:val="22"/>
        </w:rPr>
        <w:t>ACUERDO 10</w:t>
      </w:r>
      <w:r w:rsidRPr="006F19C1">
        <w:rPr>
          <w:rFonts w:asciiTheme="minorHAnsi" w:hAnsiTheme="minorHAnsi" w:cstheme="minorHAnsi"/>
          <w:b/>
          <w:iCs/>
          <w:szCs w:val="22"/>
        </w:rPr>
        <w:t xml:space="preserve">.1. </w:t>
      </w:r>
      <w:r w:rsidRPr="006F19C1">
        <w:rPr>
          <w:rFonts w:asciiTheme="minorHAnsi" w:hAnsiTheme="minorHAnsi" w:cstheme="minorHAnsi"/>
          <w:iCs/>
          <w:szCs w:val="22"/>
        </w:rPr>
        <w:t>Aprobar</w:t>
      </w:r>
      <w:r w:rsidRPr="003D33FD">
        <w:rPr>
          <w:rFonts w:asciiTheme="minorHAnsi" w:hAnsiTheme="minorHAnsi" w:cstheme="minorHAnsi"/>
          <w:iCs/>
          <w:szCs w:val="22"/>
        </w:rPr>
        <w:t xml:space="preserve"> la entrada descriptiva del </w:t>
      </w:r>
      <w:r w:rsidRPr="002011D0">
        <w:rPr>
          <w:rFonts w:asciiTheme="minorHAnsi" w:hAnsiTheme="minorHAnsi" w:cstheme="minorHAnsi"/>
          <w:iCs/>
          <w:szCs w:val="22"/>
        </w:rPr>
        <w:t xml:space="preserve">fondo </w:t>
      </w:r>
      <w:r>
        <w:rPr>
          <w:rFonts w:asciiTheme="minorHAnsi" w:hAnsiTheme="minorHAnsi" w:cstheme="minorHAnsi"/>
          <w:iCs/>
          <w:szCs w:val="22"/>
        </w:rPr>
        <w:t xml:space="preserve">Rodolfo </w:t>
      </w:r>
      <w:proofErr w:type="spellStart"/>
      <w:r>
        <w:rPr>
          <w:rFonts w:asciiTheme="minorHAnsi" w:hAnsiTheme="minorHAnsi" w:cstheme="minorHAnsi"/>
          <w:iCs/>
          <w:szCs w:val="22"/>
        </w:rPr>
        <w:t>Peters</w:t>
      </w:r>
      <w:proofErr w:type="spellEnd"/>
      <w:r>
        <w:rPr>
          <w:rFonts w:asciiTheme="minorHAnsi" w:hAnsiTheme="minorHAnsi" w:cstheme="minorHAnsi"/>
          <w:iCs/>
          <w:szCs w:val="22"/>
        </w:rPr>
        <w:t xml:space="preserve"> </w:t>
      </w:r>
      <w:proofErr w:type="spellStart"/>
      <w:r>
        <w:rPr>
          <w:rFonts w:asciiTheme="minorHAnsi" w:hAnsiTheme="minorHAnsi" w:cstheme="minorHAnsi"/>
          <w:iCs/>
          <w:szCs w:val="22"/>
        </w:rPr>
        <w:t>Sheider</w:t>
      </w:r>
      <w:proofErr w:type="spellEnd"/>
      <w:r w:rsidRPr="003D33FD">
        <w:rPr>
          <w:rFonts w:asciiTheme="minorHAnsi" w:hAnsiTheme="minorHAnsi" w:cstheme="minorHAnsi"/>
          <w:iCs/>
          <w:szCs w:val="22"/>
        </w:rPr>
        <w:t xml:space="preserve">, que a continuación se detalla. </w:t>
      </w:r>
      <w:r w:rsidRPr="003D33FD">
        <w:rPr>
          <w:rFonts w:asciiTheme="minorHAnsi" w:hAnsiTheme="minorHAnsi" w:cstheme="minorHAnsi"/>
          <w:b/>
          <w:iCs/>
          <w:szCs w:val="22"/>
        </w:rPr>
        <w:t>ACUERDO FIRME</w:t>
      </w:r>
      <w:r>
        <w:rPr>
          <w:rFonts w:asciiTheme="minorHAnsi" w:hAnsiTheme="minorHAnsi" w:cstheme="minorHAnsi"/>
          <w:b/>
          <w:iCs/>
          <w:szCs w:val="22"/>
        </w:rPr>
        <w:t xml:space="preserve"> --------------------------------------------------------------------------------------------------------------------------</w:t>
      </w:r>
    </w:p>
    <w:p w14:paraId="500094B7" w14:textId="79FC4163" w:rsidR="00D06981" w:rsidRPr="00B53738" w:rsidRDefault="00D06981" w:rsidP="008B4301">
      <w:pPr>
        <w:spacing w:after="0" w:line="460" w:lineRule="exact"/>
        <w:jc w:val="both"/>
        <w:textAlignment w:val="baseline"/>
        <w:rPr>
          <w:rFonts w:asciiTheme="minorHAnsi" w:eastAsia="Times New Roman" w:hAnsiTheme="minorHAnsi" w:cstheme="minorHAnsi"/>
          <w:bCs/>
          <w:lang w:val="es-ES" w:eastAsia="es-ES"/>
        </w:rPr>
      </w:pPr>
      <w:r w:rsidRPr="00D06981">
        <w:rPr>
          <w:rFonts w:asciiTheme="minorHAnsi" w:eastAsia="Times New Roman" w:hAnsiTheme="minorHAnsi" w:cstheme="minorHAnsi"/>
          <w:b/>
          <w:bCs/>
          <w:lang w:eastAsia="es-ES"/>
        </w:rPr>
        <w:t>ENTRADA DESCRIPTIVA CON LA APLICACIÓN DE LA NORMA APROBADA PARA EL ARCHIVO NACIONAL Y CON BASE NORMA ISAD (G)</w:t>
      </w:r>
      <w:r w:rsidRPr="00D06981">
        <w:rPr>
          <w:rFonts w:asciiTheme="minorHAnsi" w:eastAsia="Times New Roman" w:hAnsiTheme="minorHAnsi" w:cstheme="minorHAnsi"/>
          <w:b/>
          <w:bCs/>
          <w:lang w:val="es-ES" w:eastAsia="es-ES"/>
        </w:rPr>
        <w:t> </w:t>
      </w:r>
      <w:r w:rsidR="008B4301" w:rsidRPr="00B53738">
        <w:rPr>
          <w:rFonts w:asciiTheme="minorHAnsi" w:eastAsia="Times New Roman" w:hAnsiTheme="minorHAnsi" w:cstheme="minorHAnsi"/>
          <w:bCs/>
          <w:lang w:val="es-ES" w:eastAsia="es-ES"/>
        </w:rPr>
        <w:t>------------------------------------------------------------------------------------------------------------------</w:t>
      </w:r>
    </w:p>
    <w:p w14:paraId="4155FF9B" w14:textId="5D656B73" w:rsidR="00D06981" w:rsidRPr="00D06981" w:rsidRDefault="00D06981" w:rsidP="008B4301">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FONDO</w:t>
      </w:r>
      <w:r w:rsidRPr="00D06981">
        <w:rPr>
          <w:rFonts w:asciiTheme="minorHAnsi" w:eastAsia="Times New Roman" w:hAnsiTheme="minorHAnsi" w:cstheme="minorHAnsi"/>
          <w:lang w:eastAsia="es-ES"/>
        </w:rPr>
        <w:t xml:space="preserve"> </w:t>
      </w:r>
      <w:r w:rsidRPr="00D06981">
        <w:rPr>
          <w:rFonts w:asciiTheme="minorHAnsi" w:eastAsia="Times New Roman" w:hAnsiTheme="minorHAnsi" w:cstheme="minorHAnsi"/>
          <w:b/>
          <w:bCs/>
          <w:lang w:eastAsia="es-ES"/>
        </w:rPr>
        <w:t>RODOLFO PETERS SCHEIDER. CRYSTAL CITY, 1943-1944</w:t>
      </w:r>
      <w:r w:rsidRPr="00D06981">
        <w:rPr>
          <w:rFonts w:asciiTheme="minorHAnsi" w:eastAsia="Times New Roman" w:hAnsiTheme="minorHAnsi" w:cstheme="minorHAnsi"/>
          <w:lang w:val="es-ES" w:eastAsia="es-ES"/>
        </w:rPr>
        <w:t> </w:t>
      </w:r>
      <w:r w:rsidR="008B4301">
        <w:rPr>
          <w:rFonts w:asciiTheme="minorHAnsi" w:eastAsia="Times New Roman" w:hAnsiTheme="minorHAnsi" w:cstheme="minorHAnsi"/>
          <w:lang w:val="es-ES" w:eastAsia="es-ES"/>
        </w:rPr>
        <w:t>------------------------------------------------------------</w:t>
      </w:r>
    </w:p>
    <w:p w14:paraId="56E0B234" w14:textId="76648025" w:rsidR="00D06981" w:rsidRPr="00D06981" w:rsidRDefault="00B66C2C" w:rsidP="00DD0E35">
      <w:pPr>
        <w:spacing w:after="0" w:line="460" w:lineRule="exact"/>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1. </w:t>
      </w:r>
      <w:r w:rsidR="00D06981" w:rsidRPr="00D06981">
        <w:rPr>
          <w:rFonts w:asciiTheme="minorHAnsi" w:eastAsia="Times New Roman" w:hAnsiTheme="minorHAnsi" w:cstheme="minorHAnsi"/>
          <w:b/>
          <w:bCs/>
          <w:lang w:eastAsia="es-ES"/>
        </w:rPr>
        <w:t>ÁREA DE IDENTIFICACIÓN.</w:t>
      </w:r>
      <w:r w:rsidR="00D06981" w:rsidRPr="00D06981">
        <w:rPr>
          <w:rFonts w:asciiTheme="minorHAnsi" w:eastAsia="Times New Roman" w:hAnsiTheme="minorHAnsi" w:cstheme="minorHAnsi"/>
          <w:lang w:val="es-ES" w:eastAsia="es-ES"/>
        </w:rPr>
        <w:t> </w:t>
      </w:r>
      <w:r w:rsidR="00DD0E35">
        <w:rPr>
          <w:rFonts w:asciiTheme="minorHAnsi" w:eastAsia="Times New Roman" w:hAnsiTheme="minorHAnsi" w:cstheme="minorHAnsi"/>
          <w:lang w:val="es-ES" w:eastAsia="es-ES"/>
        </w:rPr>
        <w:t>---------------------------------------------------------------------------------------------------------</w:t>
      </w:r>
    </w:p>
    <w:p w14:paraId="6E345B4C" w14:textId="021D3E9A" w:rsidR="00D06981" w:rsidRPr="00D06981" w:rsidRDefault="00DD0E35" w:rsidP="00DD0E35">
      <w:pPr>
        <w:spacing w:after="0" w:line="460" w:lineRule="exact"/>
        <w:textAlignment w:val="baseline"/>
        <w:rPr>
          <w:rFonts w:asciiTheme="minorHAnsi" w:eastAsia="Times New Roman" w:hAnsiTheme="minorHAnsi" w:cstheme="minorHAnsi"/>
          <w:lang w:val="es-ES" w:eastAsia="es-ES"/>
        </w:rPr>
      </w:pPr>
      <w:r w:rsidRPr="00DD0E35">
        <w:rPr>
          <w:rFonts w:asciiTheme="minorHAnsi" w:eastAsia="Times New Roman" w:hAnsiTheme="minorHAnsi" w:cstheme="minorHAnsi"/>
          <w:b/>
          <w:lang w:val="es-ES" w:eastAsia="es-ES"/>
        </w:rPr>
        <w:t>1.1</w:t>
      </w:r>
      <w:r w:rsidR="00D06981" w:rsidRPr="00D06981">
        <w:rPr>
          <w:rFonts w:asciiTheme="minorHAnsi" w:eastAsia="Times New Roman" w:hAnsiTheme="minorHAnsi" w:cstheme="minorHAnsi"/>
          <w:lang w:val="es-ES" w:eastAsia="es-ES"/>
        </w:rPr>
        <w:t> </w:t>
      </w:r>
      <w:r w:rsidR="00D06981" w:rsidRPr="00D06981">
        <w:rPr>
          <w:rFonts w:asciiTheme="minorHAnsi" w:eastAsia="Times New Roman" w:hAnsiTheme="minorHAnsi" w:cstheme="minorHAnsi"/>
          <w:b/>
          <w:bCs/>
          <w:lang w:eastAsia="es-ES"/>
        </w:rPr>
        <w:t xml:space="preserve">CÓDIGO DE REFERENCIA: </w:t>
      </w:r>
      <w:r w:rsidR="00D06981" w:rsidRPr="00D06981">
        <w:rPr>
          <w:rFonts w:asciiTheme="minorHAnsi" w:eastAsia="Times New Roman" w:hAnsiTheme="minorHAnsi" w:cstheme="minorHAnsi"/>
          <w:lang w:eastAsia="es-ES"/>
        </w:rPr>
        <w:t>CR-AN-AH-ROPESHE-000001-000019</w:t>
      </w:r>
      <w:r w:rsidR="00D06981" w:rsidRPr="00D06981">
        <w:rPr>
          <w:rFonts w:asciiTheme="minorHAnsi" w:eastAsia="Times New Roman" w:hAnsiTheme="minorHAnsi" w:cstheme="minorHAnsi"/>
          <w:lang w:val="es-ES" w:eastAsia="es-ES"/>
        </w:rPr>
        <w:t> </w:t>
      </w:r>
      <w:r w:rsidR="00D151CA">
        <w:rPr>
          <w:rFonts w:asciiTheme="minorHAnsi" w:eastAsia="Times New Roman" w:hAnsiTheme="minorHAnsi" w:cstheme="minorHAnsi"/>
          <w:lang w:val="es-ES" w:eastAsia="es-ES"/>
        </w:rPr>
        <w:t>--------------------------------------------------------</w:t>
      </w:r>
    </w:p>
    <w:p w14:paraId="206CBC48" w14:textId="176A9085" w:rsidR="00D06981" w:rsidRPr="00D06981" w:rsidRDefault="00D151CA" w:rsidP="00D151CA">
      <w:pPr>
        <w:spacing w:after="0" w:line="460" w:lineRule="exact"/>
        <w:jc w:val="both"/>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t>1.2</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TÍTULO:</w:t>
      </w:r>
      <w:r w:rsidR="00D06981" w:rsidRPr="00D06981">
        <w:rPr>
          <w:rFonts w:asciiTheme="minorHAnsi" w:eastAsia="Times New Roman" w:hAnsiTheme="minorHAnsi" w:cstheme="minorHAnsi"/>
          <w:lang w:eastAsia="es-ES"/>
        </w:rPr>
        <w:t xml:space="preserve"> Rodolfo </w:t>
      </w:r>
      <w:proofErr w:type="spellStart"/>
      <w:r w:rsidR="00D06981" w:rsidRPr="00D06981">
        <w:rPr>
          <w:rFonts w:asciiTheme="minorHAnsi" w:eastAsia="Times New Roman" w:hAnsiTheme="minorHAnsi" w:cstheme="minorHAnsi"/>
          <w:lang w:eastAsia="es-ES"/>
        </w:rPr>
        <w:t>Peters</w:t>
      </w:r>
      <w:proofErr w:type="spellEnd"/>
      <w:r w:rsidR="00D06981" w:rsidRPr="00D06981">
        <w:rPr>
          <w:rFonts w:asciiTheme="minorHAnsi" w:eastAsia="Times New Roman" w:hAnsiTheme="minorHAnsi" w:cstheme="minorHAnsi"/>
          <w:lang w:eastAsia="es-ES"/>
        </w:rPr>
        <w:t xml:space="preserve"> </w:t>
      </w:r>
      <w:proofErr w:type="spellStart"/>
      <w:r w:rsidR="00D06981" w:rsidRPr="00D06981">
        <w:rPr>
          <w:rFonts w:asciiTheme="minorHAnsi" w:eastAsia="Times New Roman" w:hAnsiTheme="minorHAnsi" w:cstheme="minorHAnsi"/>
          <w:lang w:eastAsia="es-ES"/>
        </w:rPr>
        <w:t>Scheider</w:t>
      </w:r>
      <w:proofErr w:type="spellEnd"/>
      <w:r w:rsidR="00D06981" w:rsidRPr="00D06981">
        <w:rPr>
          <w:rFonts w:asciiTheme="minorHAnsi" w:eastAsia="Times New Roman" w:hAnsiTheme="minorHAnsi" w:cstheme="minorHAnsi"/>
          <w:lang w:eastAsia="es-ES"/>
        </w:rPr>
        <w:t xml:space="preserve">. </w:t>
      </w:r>
      <w:proofErr w:type="spellStart"/>
      <w:r w:rsidR="00D06981" w:rsidRPr="00D06981">
        <w:rPr>
          <w:rFonts w:asciiTheme="minorHAnsi" w:eastAsia="Times New Roman" w:hAnsiTheme="minorHAnsi" w:cstheme="minorHAnsi"/>
          <w:lang w:eastAsia="es-ES"/>
        </w:rPr>
        <w:t>Crystal</w:t>
      </w:r>
      <w:proofErr w:type="spellEnd"/>
      <w:r w:rsidR="00D06981" w:rsidRPr="00D06981">
        <w:rPr>
          <w:rFonts w:asciiTheme="minorHAnsi" w:eastAsia="Times New Roman" w:hAnsiTheme="minorHAnsi" w:cstheme="minorHAnsi"/>
          <w:lang w:eastAsia="es-ES"/>
        </w:rPr>
        <w:t xml:space="preserve"> City, 1943-1944</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710DAA83" w14:textId="1FCD59E0" w:rsidR="00D06981" w:rsidRPr="00D06981" w:rsidRDefault="00D151CA" w:rsidP="00D151CA">
      <w:pPr>
        <w:spacing w:after="0" w:line="460" w:lineRule="exact"/>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lastRenderedPageBreak/>
        <w:t>1.3</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FECHAS (S):</w:t>
      </w:r>
      <w:r w:rsidR="00D06981" w:rsidRPr="00D06981">
        <w:rPr>
          <w:rFonts w:asciiTheme="minorHAnsi" w:eastAsia="Times New Roman" w:hAnsiTheme="minorHAnsi" w:cstheme="minorHAnsi"/>
          <w:lang w:eastAsia="es-ES"/>
        </w:rPr>
        <w:t xml:space="preserve"> 1939-01-25  1944-02-02</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798AC991" w14:textId="2053B8D5" w:rsidR="00D06981" w:rsidRPr="00D06981" w:rsidRDefault="00D151CA" w:rsidP="00D151CA">
      <w:pPr>
        <w:spacing w:after="0" w:line="460" w:lineRule="exact"/>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t>1.4</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NIVEL DE DESCRIPCIÓN:</w:t>
      </w:r>
      <w:r w:rsidR="00D06981" w:rsidRPr="00D06981">
        <w:rPr>
          <w:rFonts w:asciiTheme="minorHAnsi" w:eastAsia="Times New Roman" w:hAnsiTheme="minorHAnsi" w:cstheme="minorHAnsi"/>
          <w:lang w:eastAsia="es-ES"/>
        </w:rPr>
        <w:t xml:space="preserve"> Fondo</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r w:rsidR="001A0D66">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p>
    <w:p w14:paraId="7A910360" w14:textId="5915470E" w:rsidR="00D06981" w:rsidRPr="00D06981" w:rsidRDefault="00D151CA" w:rsidP="00D151CA">
      <w:pPr>
        <w:spacing w:after="0" w:line="460" w:lineRule="exact"/>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t>1.5</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 xml:space="preserve">VOLUMEN Y SOPORTE DE LA UNIDAD DE DESCRIPCIÓN: </w:t>
      </w:r>
      <w:r w:rsidR="00D06981" w:rsidRPr="00D06981">
        <w:rPr>
          <w:rFonts w:asciiTheme="minorHAnsi" w:eastAsia="Times New Roman" w:hAnsiTheme="minorHAnsi" w:cstheme="minorHAnsi"/>
          <w:lang w:eastAsia="es-ES"/>
        </w:rPr>
        <w:t>Textuales: 19 documentos, 0.19 m</w:t>
      </w:r>
      <w:r>
        <w:rPr>
          <w:rFonts w:asciiTheme="minorHAnsi" w:eastAsia="Times New Roman" w:hAnsiTheme="minorHAnsi" w:cstheme="minorHAnsi"/>
          <w:lang w:eastAsia="es-ES"/>
        </w:rPr>
        <w:t>. ----------------</w:t>
      </w:r>
      <w:r w:rsidR="00D06981" w:rsidRPr="00D06981">
        <w:rPr>
          <w:rFonts w:asciiTheme="minorHAnsi" w:eastAsia="Times New Roman" w:hAnsiTheme="minorHAnsi" w:cstheme="minorHAnsi"/>
          <w:lang w:val="es-ES" w:eastAsia="es-ES"/>
        </w:rPr>
        <w:t> </w:t>
      </w:r>
    </w:p>
    <w:p w14:paraId="0B31D553" w14:textId="52527CFF" w:rsidR="00D06981" w:rsidRPr="00D06981" w:rsidRDefault="00D151CA" w:rsidP="00D151CA">
      <w:pPr>
        <w:spacing w:after="0" w:line="460" w:lineRule="exact"/>
        <w:jc w:val="both"/>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t>2.</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ÁREA DE CONTEXTO.</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30B6E52F" w14:textId="202FA568" w:rsidR="00D06981" w:rsidRPr="00D06981" w:rsidRDefault="00D151CA" w:rsidP="00D151CA">
      <w:pPr>
        <w:spacing w:after="0" w:line="460" w:lineRule="exact"/>
        <w:jc w:val="both"/>
        <w:textAlignment w:val="baseline"/>
        <w:rPr>
          <w:rFonts w:asciiTheme="minorHAnsi" w:eastAsia="Times New Roman" w:hAnsiTheme="minorHAnsi" w:cstheme="minorHAnsi"/>
          <w:lang w:val="es-ES" w:eastAsia="es-ES"/>
        </w:rPr>
      </w:pPr>
      <w:r w:rsidRPr="00D151CA">
        <w:rPr>
          <w:rFonts w:asciiTheme="minorHAnsi" w:eastAsia="Times New Roman" w:hAnsiTheme="minorHAnsi" w:cstheme="minorHAnsi"/>
          <w:b/>
          <w:lang w:val="es-ES" w:eastAsia="es-ES"/>
        </w:rPr>
        <w:t>2.1</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 xml:space="preserve">NOMBRE DEL O DE LOS PRODUCTOR (ES) / COLECCIONISTA (S): </w:t>
      </w:r>
      <w:proofErr w:type="spellStart"/>
      <w:r w:rsidR="00D06981" w:rsidRPr="00D06981">
        <w:rPr>
          <w:rFonts w:asciiTheme="minorHAnsi" w:eastAsia="Times New Roman" w:hAnsiTheme="minorHAnsi" w:cstheme="minorHAnsi"/>
          <w:lang w:eastAsia="es-ES"/>
        </w:rPr>
        <w:t>Peters</w:t>
      </w:r>
      <w:proofErr w:type="spellEnd"/>
      <w:r w:rsidR="00D06981" w:rsidRPr="00D06981">
        <w:rPr>
          <w:rFonts w:asciiTheme="minorHAnsi" w:eastAsia="Times New Roman" w:hAnsiTheme="minorHAnsi" w:cstheme="minorHAnsi"/>
          <w:lang w:eastAsia="es-ES"/>
        </w:rPr>
        <w:t xml:space="preserve"> </w:t>
      </w:r>
      <w:proofErr w:type="spellStart"/>
      <w:r w:rsidR="00D06981" w:rsidRPr="00D06981">
        <w:rPr>
          <w:rFonts w:asciiTheme="minorHAnsi" w:eastAsia="Times New Roman" w:hAnsiTheme="minorHAnsi" w:cstheme="minorHAnsi"/>
          <w:lang w:eastAsia="es-ES"/>
        </w:rPr>
        <w:t>Scheider</w:t>
      </w:r>
      <w:proofErr w:type="spellEnd"/>
      <w:r w:rsidR="00D06981" w:rsidRPr="00D06981">
        <w:rPr>
          <w:rFonts w:asciiTheme="minorHAnsi" w:eastAsia="Times New Roman" w:hAnsiTheme="minorHAnsi" w:cstheme="minorHAnsi"/>
          <w:lang w:eastAsia="es-ES"/>
        </w:rPr>
        <w:t>,</w:t>
      </w:r>
      <w:r w:rsidR="00D06981" w:rsidRPr="00D06981">
        <w:rPr>
          <w:rFonts w:asciiTheme="minorHAnsi" w:eastAsia="Times New Roman" w:hAnsiTheme="minorHAnsi" w:cstheme="minorHAnsi"/>
          <w:b/>
          <w:bCs/>
          <w:lang w:eastAsia="es-ES"/>
        </w:rPr>
        <w:t xml:space="preserve"> </w:t>
      </w:r>
      <w:r w:rsidR="00D06981" w:rsidRPr="00D06981">
        <w:rPr>
          <w:rFonts w:asciiTheme="minorHAnsi" w:eastAsia="Times New Roman" w:hAnsiTheme="minorHAnsi" w:cstheme="minorHAnsi"/>
          <w:lang w:eastAsia="es-ES"/>
        </w:rPr>
        <w:t>Rodolfo.</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73830666" w14:textId="3D0D2B4F"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 xml:space="preserve">2.2  HISTORIA INSTITUCIONAL / RESEÑA BIOGRÁFICA: </w:t>
      </w:r>
      <w:r w:rsidRPr="00D06981">
        <w:rPr>
          <w:rFonts w:asciiTheme="minorHAnsi" w:eastAsia="Times New Roman" w:hAnsiTheme="minorHAnsi" w:cstheme="minorHAnsi"/>
          <w:lang w:eastAsia="es-ES"/>
        </w:rPr>
        <w:t xml:space="preserve">Rodolfo Peters nació el 16 de octubre de 1909 en la finca La Caja, La Uruca. Su padre Guillermo Peters padre de Rodolfo Peters, nació en la ciudad de </w:t>
      </w:r>
      <w:proofErr w:type="spellStart"/>
      <w:r w:rsidRPr="00D06981">
        <w:rPr>
          <w:rFonts w:asciiTheme="minorHAnsi" w:eastAsia="Times New Roman" w:hAnsiTheme="minorHAnsi" w:cstheme="minorHAnsi"/>
          <w:lang w:eastAsia="es-ES"/>
        </w:rPr>
        <w:t>Karlsruhe</w:t>
      </w:r>
      <w:proofErr w:type="spellEnd"/>
      <w:r w:rsidRPr="00D06981">
        <w:rPr>
          <w:rFonts w:asciiTheme="minorHAnsi" w:eastAsia="Times New Roman" w:hAnsiTheme="minorHAnsi" w:cstheme="minorHAnsi"/>
          <w:lang w:eastAsia="es-ES"/>
        </w:rPr>
        <w:t xml:space="preserve">, Alemania, el 19 de abril de 1878, arribó por primera vez a Costa Rica en octubre de 1896. Estuvo trabajando en la Botica Alemana con su cuñado, Carlos </w:t>
      </w:r>
      <w:proofErr w:type="spellStart"/>
      <w:r w:rsidRPr="00D06981">
        <w:rPr>
          <w:rFonts w:asciiTheme="minorHAnsi" w:eastAsia="Times New Roman" w:hAnsiTheme="minorHAnsi" w:cstheme="minorHAnsi"/>
          <w:lang w:eastAsia="es-ES"/>
        </w:rPr>
        <w:t>Beutel</w:t>
      </w:r>
      <w:proofErr w:type="spellEnd"/>
      <w:r w:rsidRPr="00D06981">
        <w:rPr>
          <w:rFonts w:asciiTheme="minorHAnsi" w:eastAsia="Times New Roman" w:hAnsiTheme="minorHAnsi" w:cstheme="minorHAnsi"/>
          <w:lang w:eastAsia="es-ES"/>
        </w:rPr>
        <w:t xml:space="preserve">, y conociendo también valles, ríos y montañas; volvió a Alemania, hizo el servicio militar y se casó en 1903 con la señora </w:t>
      </w:r>
      <w:proofErr w:type="spellStart"/>
      <w:r w:rsidRPr="00D06981">
        <w:rPr>
          <w:rFonts w:asciiTheme="minorHAnsi" w:eastAsia="Times New Roman" w:hAnsiTheme="minorHAnsi" w:cstheme="minorHAnsi"/>
          <w:lang w:eastAsia="es-ES"/>
        </w:rPr>
        <w:t>Klara</w:t>
      </w:r>
      <w:proofErr w:type="spellEnd"/>
      <w:r w:rsidRPr="00D06981">
        <w:rPr>
          <w:rFonts w:asciiTheme="minorHAnsi" w:eastAsia="Times New Roman" w:hAnsiTheme="minorHAnsi" w:cstheme="minorHAnsi"/>
          <w:lang w:eastAsia="es-ES"/>
        </w:rPr>
        <w:t xml:space="preserve"> </w:t>
      </w:r>
      <w:proofErr w:type="spellStart"/>
      <w:r w:rsidRPr="00D06981">
        <w:rPr>
          <w:rFonts w:asciiTheme="minorHAnsi" w:eastAsia="Times New Roman" w:hAnsiTheme="minorHAnsi" w:cstheme="minorHAnsi"/>
          <w:lang w:eastAsia="es-ES"/>
        </w:rPr>
        <w:t>Scheider</w:t>
      </w:r>
      <w:proofErr w:type="spellEnd"/>
      <w:r w:rsidRPr="00D06981">
        <w:rPr>
          <w:rFonts w:asciiTheme="minorHAnsi" w:eastAsia="Times New Roman" w:hAnsiTheme="minorHAnsi" w:cstheme="minorHAnsi"/>
          <w:lang w:eastAsia="es-ES"/>
        </w:rPr>
        <w:t xml:space="preserve">, de nacionalidad alemana, sin perder de vista su retorno a tierras costarricenses. Regresó con su esposa a trabajar en la caficultura, primero en Santo Domingo de Heredia y luego en La Uruca de San José; en la villa de Santo Domingo nacieron sus dos hijas, María y </w:t>
      </w:r>
      <w:proofErr w:type="spellStart"/>
      <w:r w:rsidRPr="00D06981">
        <w:rPr>
          <w:rFonts w:asciiTheme="minorHAnsi" w:eastAsia="Times New Roman" w:hAnsiTheme="minorHAnsi" w:cstheme="minorHAnsi"/>
          <w:lang w:eastAsia="es-ES"/>
        </w:rPr>
        <w:t>Gertrud</w:t>
      </w:r>
      <w:proofErr w:type="spellEnd"/>
      <w:r w:rsidRPr="00D06981">
        <w:rPr>
          <w:rFonts w:asciiTheme="minorHAnsi" w:eastAsia="Times New Roman" w:hAnsiTheme="minorHAnsi" w:cstheme="minorHAnsi"/>
          <w:lang w:eastAsia="es-ES"/>
        </w:rPr>
        <w:t xml:space="preserve"> y en San José, sus otros tres hijos Rodolfo, Wilhelm y Werner.</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04997E74" w14:textId="2BDFA016"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La vida de Guillermo Peters estuvo apegada a la tierra y al poblado de La Uruca, primero como administrador de la Hacienda La Caja y luego, como productor de café en su finca El Virilla, y al cantón de Sarapiquí, donde adquirió quince terrenos de diversos tamaños y vocaciones agropecuarias, sus principales fincas fueron Montaña Azul y La Virgen. Sus labores en Sarchí junto con sus tres hijos fue corta pues se inició pocos meses antes de su muerte en noviembre de 1948.</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0F94E450" w14:textId="12178896"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Rodolfo Peters aprendió las primeras letras de su maestro Omar Dengo, quien fue llevado a la finca La Caja por su padre para enseñar en la pequeña escuela de la Hacienda, llamada Otto </w:t>
      </w:r>
      <w:proofErr w:type="spellStart"/>
      <w:r w:rsidRPr="00D06981">
        <w:rPr>
          <w:rFonts w:asciiTheme="minorHAnsi" w:eastAsia="Times New Roman" w:hAnsiTheme="minorHAnsi" w:cstheme="minorHAnsi"/>
          <w:lang w:eastAsia="es-ES"/>
        </w:rPr>
        <w:t>Hübbe</w:t>
      </w:r>
      <w:proofErr w:type="spellEnd"/>
      <w:r w:rsidRPr="00D06981">
        <w:rPr>
          <w:rFonts w:asciiTheme="minorHAnsi" w:eastAsia="Times New Roman" w:hAnsiTheme="minorHAnsi" w:cstheme="minorHAnsi"/>
          <w:lang w:eastAsia="es-ES"/>
        </w:rPr>
        <w:t>.</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5E077F11" w14:textId="590AE59C"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Años más tarde, Rodolfo viajo a Heidelberg, Alemania para asistir al </w:t>
      </w:r>
      <w:proofErr w:type="spellStart"/>
      <w:r w:rsidRPr="00D06981">
        <w:rPr>
          <w:rFonts w:asciiTheme="minorHAnsi" w:eastAsia="Times New Roman" w:hAnsiTheme="minorHAnsi" w:cstheme="minorHAnsi"/>
          <w:lang w:eastAsia="es-ES"/>
        </w:rPr>
        <w:t>European</w:t>
      </w:r>
      <w:proofErr w:type="spellEnd"/>
      <w:r w:rsidRPr="00D06981">
        <w:rPr>
          <w:rFonts w:asciiTheme="minorHAnsi" w:eastAsia="Times New Roman" w:hAnsiTheme="minorHAnsi" w:cstheme="minorHAnsi"/>
          <w:lang w:eastAsia="es-ES"/>
        </w:rPr>
        <w:t xml:space="preserve"> </w:t>
      </w:r>
      <w:proofErr w:type="spellStart"/>
      <w:r w:rsidRPr="00D06981">
        <w:rPr>
          <w:rFonts w:asciiTheme="minorHAnsi" w:eastAsia="Times New Roman" w:hAnsiTheme="minorHAnsi" w:cstheme="minorHAnsi"/>
          <w:lang w:eastAsia="es-ES"/>
        </w:rPr>
        <w:t>College</w:t>
      </w:r>
      <w:proofErr w:type="spellEnd"/>
      <w:r w:rsidRPr="00D06981">
        <w:rPr>
          <w:rFonts w:asciiTheme="minorHAnsi" w:eastAsia="Times New Roman" w:hAnsiTheme="minorHAnsi" w:cstheme="minorHAnsi"/>
          <w:lang w:eastAsia="es-ES"/>
        </w:rPr>
        <w:t xml:space="preserve"> y continuar con sus estudios secundarios, terminó sus estudios y volvió a Costa Rica para trabajar con su papá en los negocios cafetaleros y en las fincas de Sarapiquí, donde tenían ganado, cacao y hule. Tiempo después, Rodolfo se independizó y logró comprar por su cuenta algunas tierras en Sarchí de Valverde Vega para laborar la tierra y sembrar caña de azúcar y café. Sus fincas llamadas Las Trojas, Colorado y La Eva eran ejemplos de la excelencia en el cultivo y procesamiento del café. También adquirió fincas en Río Segundo de Alajuela y en Grecia. Además de su cosecha, beneficiaba el fruto de otras pequeños y medianos productores y fue así como en la cosecha de 1938-1939 exportó el 5,68% de la exportación total de café costarricense.</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60A29D3E" w14:textId="7CB2238D"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Al llegar la Segunda Guerra Mundial, Rodolfo poseía las siguientes fincas: La Eva y Colorado tierras y beneficio de café, un trapiche en Sarchí, dos en Río Segundo con beneficio e ingenio de azúcar, otra finca en Sarchí llamada Trojas con tierras y beneficio y otra en Grecia. De las anteriores fincas vendió, las siguientes:</w:t>
      </w:r>
      <w:r w:rsidRPr="00D06981">
        <w:rPr>
          <w:rFonts w:asciiTheme="minorHAnsi" w:eastAsia="Times New Roman" w:hAnsiTheme="minorHAnsi" w:cstheme="minorHAnsi"/>
          <w:lang w:val="es-ES" w:eastAsia="es-ES"/>
        </w:rPr>
        <w:t> </w:t>
      </w:r>
      <w:r w:rsidRPr="00D06981">
        <w:rPr>
          <w:rFonts w:asciiTheme="minorHAnsi" w:eastAsia="Times New Roman" w:hAnsiTheme="minorHAnsi" w:cstheme="minorHAnsi"/>
          <w:lang w:val="es-ES" w:eastAsia="es-ES"/>
        </w:rPr>
        <w:br/>
      </w:r>
      <w:r w:rsidRPr="00D06981">
        <w:rPr>
          <w:rFonts w:asciiTheme="minorHAnsi" w:eastAsia="Times New Roman" w:hAnsiTheme="minorHAnsi" w:cstheme="minorHAnsi"/>
          <w:lang w:eastAsia="es-ES"/>
        </w:rPr>
        <w:t>Finca Sarchí a Carlos Manuel Rojas, la finca en Grecia a Otoniel Alfaro, la primera finca en Río Segundo a Abel Mora Rojas, la segunda finca en ese lugar fue vendida a Julio Víquez por y las fincas La Eva y Colorado fueron compradas por Jorge Zeledón Castro.</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59774D35" w14:textId="685AC12F"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Por Decreto No. 16 del 6 de abril de 1946, se dictó la expropiación de las fincas número 91639 (Tomo 1133 y folio 78) y 74281 (Tomo 1030 y folio 83), ambas inscritas en el Partido de Alajuela. Tal medida se justificaba </w:t>
      </w:r>
      <w:r w:rsidRPr="00D06981">
        <w:rPr>
          <w:rFonts w:asciiTheme="minorHAnsi" w:eastAsia="Times New Roman" w:hAnsiTheme="minorHAnsi" w:cstheme="minorHAnsi"/>
          <w:lang w:eastAsia="es-ES"/>
        </w:rPr>
        <w:lastRenderedPageBreak/>
        <w:t>“</w:t>
      </w:r>
      <w:r w:rsidRPr="00D06981">
        <w:rPr>
          <w:rFonts w:asciiTheme="minorHAnsi" w:eastAsia="Times New Roman" w:hAnsiTheme="minorHAnsi" w:cstheme="minorHAnsi"/>
          <w:i/>
          <w:iCs/>
          <w:lang w:eastAsia="es-ES"/>
        </w:rPr>
        <w:t>Por cuanto es de interés público la expropiación de bienes pertenecientes a personas o firmas alemanas, incluidas en las listas proclamadas y sujetas al control del Estado, y estimando el Poder Ejecutivo que es conveniente para la economía nacional proceder a la subasta de las fincas a que se refiere el presente decreto, de conformidad con el artículo 29 de la Constitución Política y artículos 16 y 17 de la ley No. 26 de 12 de diciembre de 1942, reformada por la ley No. 41 de 14 de junio de 1945</w:t>
      </w:r>
      <w:r w:rsidRPr="00D06981">
        <w:rPr>
          <w:rFonts w:asciiTheme="minorHAnsi" w:eastAsia="Times New Roman" w:hAnsiTheme="minorHAnsi" w:cstheme="minorHAnsi"/>
          <w:lang w:eastAsia="es-ES"/>
        </w:rPr>
        <w:t>.”</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50D9C37E" w14:textId="3E08881E"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Los hermanos Rodolfo, Wilhelm y Werner fueron deportados a campos de concentración en los Estados Unidos de Norteamérica, por ser ciudadanos alemanes, aunque hubieran nacido en Costa Rica. Rodolfo estuvo primero en el campo de concentración en San José, donde hoy se encuentra el Mercado de Mayoreo avenida 10, junto con su esposa Inge Schmidt y sus dos hijas </w:t>
      </w:r>
      <w:proofErr w:type="spellStart"/>
      <w:r w:rsidRPr="00D06981">
        <w:rPr>
          <w:rFonts w:asciiTheme="minorHAnsi" w:eastAsia="Times New Roman" w:hAnsiTheme="minorHAnsi" w:cstheme="minorHAnsi"/>
          <w:lang w:eastAsia="es-ES"/>
        </w:rPr>
        <w:t>Elke</w:t>
      </w:r>
      <w:proofErr w:type="spellEnd"/>
      <w:r w:rsidRPr="00D06981">
        <w:rPr>
          <w:rFonts w:asciiTheme="minorHAnsi" w:eastAsia="Times New Roman" w:hAnsiTheme="minorHAnsi" w:cstheme="minorHAnsi"/>
          <w:lang w:eastAsia="es-ES"/>
        </w:rPr>
        <w:t xml:space="preserve"> de cuatro años e Ingrid de solamente uno. Fueron transportados en el ferrocarril al Pacífico con las ventanas tapadas para que no vieran hacia donde se dirigían. Al llegar a Puntarenas, la familia Peters junto con otras familias alemanas costarricenses, abordaron un barco sin conocer el destino. Su hermano Werner viajaba también junto con su esposa Ana </w:t>
      </w:r>
      <w:proofErr w:type="spellStart"/>
      <w:r w:rsidRPr="00D06981">
        <w:rPr>
          <w:rFonts w:asciiTheme="minorHAnsi" w:eastAsia="Times New Roman" w:hAnsiTheme="minorHAnsi" w:cstheme="minorHAnsi"/>
          <w:lang w:eastAsia="es-ES"/>
        </w:rPr>
        <w:t>Steinvorth</w:t>
      </w:r>
      <w:proofErr w:type="spellEnd"/>
      <w:r w:rsidRPr="00D06981">
        <w:rPr>
          <w:rFonts w:asciiTheme="minorHAnsi" w:eastAsia="Times New Roman" w:hAnsiTheme="minorHAnsi" w:cstheme="minorHAnsi"/>
          <w:lang w:eastAsia="es-ES"/>
        </w:rPr>
        <w:t>. Una vez en el barco “Puebla”, fueron custodiados en el área de las bodegas y siempre bajo vigilancia armada. Según un archivo norteamericano, al desembarcar en California, fueron rociados con “DDT” insecticida utilizado para combatir las plagas en cultivos.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4D2D9F6D" w14:textId="3D8F504E"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La Ciudad de Cristal, campo de internamiento de Texas fue el mayor campo de internamiento para las familias, una de los más de 50 centros de detención en los Estados Unidos. El campo de internamiento en </w:t>
      </w:r>
      <w:proofErr w:type="spellStart"/>
      <w:r w:rsidRPr="00D06981">
        <w:rPr>
          <w:rFonts w:asciiTheme="minorHAnsi" w:eastAsia="Times New Roman" w:hAnsiTheme="minorHAnsi" w:cstheme="minorHAnsi"/>
          <w:lang w:eastAsia="es-ES"/>
        </w:rPr>
        <w:t>Crystal</w:t>
      </w:r>
      <w:proofErr w:type="spellEnd"/>
      <w:r w:rsidRPr="00D06981">
        <w:rPr>
          <w:rFonts w:asciiTheme="minorHAnsi" w:eastAsia="Times New Roman" w:hAnsiTheme="minorHAnsi" w:cstheme="minorHAnsi"/>
          <w:lang w:eastAsia="es-ES"/>
        </w:rPr>
        <w:t xml:space="preserve"> City era para familias japonesas y alemanas, las cuales se mantenían en pabellones separados. Tenían en ese centro, escuela, comedores, cancha de futbol y un pequeño hospital. El trato de los oficiales y trabajadores norteamericanos fue muy humano y los internos nunca fueron maltratados. Trabajaban en distintas faenas del campo de concentración, fuera la agricultura, limpieza, la cocina, y otros.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6A49EC97" w14:textId="3916DFAA"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Tener a los alemanes en distintos campos de concentración también representaba para el gobierno norteamericano una ventaja, ya que podían utilizarse para intercambio por hombres de negocios y turistas norteamericanos mantenidos dentro de las líneas de guerra alemanas. De esta manera, un año después, las familias Peters fueron deportadas de </w:t>
      </w:r>
      <w:proofErr w:type="spellStart"/>
      <w:r w:rsidRPr="00D06981">
        <w:rPr>
          <w:rFonts w:asciiTheme="minorHAnsi" w:eastAsia="Times New Roman" w:hAnsiTheme="minorHAnsi" w:cstheme="minorHAnsi"/>
          <w:lang w:eastAsia="es-ES"/>
        </w:rPr>
        <w:t>Crystal</w:t>
      </w:r>
      <w:proofErr w:type="spellEnd"/>
      <w:r w:rsidRPr="00D06981">
        <w:rPr>
          <w:rFonts w:asciiTheme="minorHAnsi" w:eastAsia="Times New Roman" w:hAnsiTheme="minorHAnsi" w:cstheme="minorHAnsi"/>
          <w:lang w:eastAsia="es-ES"/>
        </w:rPr>
        <w:t xml:space="preserve"> City hacia Alemania el 21 de febrero de 1944, por un intercambio con hombres de negocios y turistas norteamericanos que habían sido tomados en las líneas enemigas. Llegaron a Heidelberg el 11 de marzo de 1944, en plena guerra.</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31064E73" w14:textId="5D2A4145"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Estuvieron unos años en Heidelberg junto con su hermana María y familia, y su madre </w:t>
      </w:r>
      <w:proofErr w:type="spellStart"/>
      <w:r w:rsidRPr="00D06981">
        <w:rPr>
          <w:rFonts w:asciiTheme="minorHAnsi" w:eastAsia="Times New Roman" w:hAnsiTheme="minorHAnsi" w:cstheme="minorHAnsi"/>
          <w:lang w:eastAsia="es-ES"/>
        </w:rPr>
        <w:t>Klara</w:t>
      </w:r>
      <w:proofErr w:type="spellEnd"/>
      <w:r w:rsidRPr="00D06981">
        <w:rPr>
          <w:rFonts w:asciiTheme="minorHAnsi" w:eastAsia="Times New Roman" w:hAnsiTheme="minorHAnsi" w:cstheme="minorHAnsi"/>
          <w:lang w:eastAsia="es-ES"/>
        </w:rPr>
        <w:t xml:space="preserve">. En esta ciudad nació la tercera hija de Rodolfo e Inge, llamada </w:t>
      </w:r>
      <w:proofErr w:type="spellStart"/>
      <w:r w:rsidRPr="00D06981">
        <w:rPr>
          <w:rFonts w:asciiTheme="minorHAnsi" w:eastAsia="Times New Roman" w:hAnsiTheme="minorHAnsi" w:cstheme="minorHAnsi"/>
          <w:lang w:eastAsia="es-ES"/>
        </w:rPr>
        <w:t>Brigitte</w:t>
      </w:r>
      <w:proofErr w:type="spellEnd"/>
      <w:r w:rsidRPr="00D06981">
        <w:rPr>
          <w:rFonts w:asciiTheme="minorHAnsi" w:eastAsia="Times New Roman" w:hAnsiTheme="minorHAnsi" w:cstheme="minorHAnsi"/>
          <w:lang w:eastAsia="es-ES"/>
        </w:rPr>
        <w:t>, el 31 de mayo de 1945. Después de grandes esfuerzos diplomáticos para regresar a Costa Rica, lo lograron en el año 1946.</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59FC5357" w14:textId="40CB9545"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El señor Rodolfo trabajó arduamente para constituir de nuevo sus negocios familiares en la agricultura y el comercio del café y azúcar. Primero trabajó con sus hermanos y su padre, constituyendo la firma Peters Hermanos en Sarchí de Valverde Vega y luego se independizó. A inicios de la década de 1950, compró la Hacienda El </w:t>
      </w:r>
      <w:proofErr w:type="spellStart"/>
      <w:r w:rsidRPr="00D06981">
        <w:rPr>
          <w:rFonts w:asciiTheme="minorHAnsi" w:eastAsia="Times New Roman" w:hAnsiTheme="minorHAnsi" w:cstheme="minorHAnsi"/>
          <w:lang w:eastAsia="es-ES"/>
        </w:rPr>
        <w:t>Zetillal</w:t>
      </w:r>
      <w:proofErr w:type="spellEnd"/>
      <w:r w:rsidRPr="00D06981">
        <w:rPr>
          <w:rFonts w:asciiTheme="minorHAnsi" w:eastAsia="Times New Roman" w:hAnsiTheme="minorHAnsi" w:cstheme="minorHAnsi"/>
          <w:lang w:eastAsia="es-ES"/>
        </w:rPr>
        <w:t xml:space="preserve"> en Santa Bárbara de Heredia. Durante varios años, desarrolló la agricultura en esta tierra y donó el edificio de la escuela del lugar, llamada con su nombre. Además de sus labores empresariales, Rodolfo </w:t>
      </w:r>
      <w:r w:rsidRPr="00D06981">
        <w:rPr>
          <w:rFonts w:asciiTheme="minorHAnsi" w:eastAsia="Times New Roman" w:hAnsiTheme="minorHAnsi" w:cstheme="minorHAnsi"/>
          <w:lang w:eastAsia="es-ES"/>
        </w:rPr>
        <w:lastRenderedPageBreak/>
        <w:t>tuvo una gran vocación de servicio al progreso del país y a buscar soluciones a los problemas en el campo económico y social.</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401607F9" w14:textId="2781FCCA"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Colaboró con el país a través de su función como director de la Junta Directiva de la Oficina del Café, del Consejo Nacional de Producción, de la Liga de Protección a la Agricultura de la Caña, de la Cámara de Azucareros y como diplomático ante Brasil y Venezuela.</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283CAD5B" w14:textId="45B40DCB"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El papel jugado por Rodolfo Peters en las negociaciones de la creación de la Oficina Internacional del Café y el Convenio Internacional de Cuotas del Café fue fundamental para Costa Rica y las naciones cafetaleras, representó al país en múltiples reuniones internacionales y fue un gran impulsor de las exportaciones del grano costarricense en el mercado europeo y norteamericano.</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3AD343FE" w14:textId="79156AED"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En 1963, Rodolfo Peters viajó a Santo Domingo, República Dominicana, a trabajar con el presidente Juan Bosch en el área de agricultura, ambos habían sido amigos durante la estadía de este último en Costa Rica. Los dos profesaban la social democracia y la experiencia de Rodolfo en los negocios de café y caña de azúcar serían fundamentales para la nueva República Dominicana. Su familia de San José viajó hacia esa isla para acompañarlo en ese nuevo puesto. Sin embargo, en setiembre de 1963 el gobierno de Bosch fue derrocado por el ejército. De esta manera, el trabajo de asesor en agricultura fue vedado y Rodolfo decidió irse de Santo Domingo.</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55E42922" w14:textId="7C24621B"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De viaje por Miami, Florida, Rodolfo tuvo un infarto del miocardio y por recomendación médica tuvo que volar a México Distrito Federal y mantenerse internado en un hospital especializado. Allí permaneció por un año hasta su deceso el 27 de febrero de 1965, y a la edad de 55 años.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F334A6">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2D0AF098" w14:textId="760A1714" w:rsidR="00D06981" w:rsidRPr="00D06981" w:rsidRDefault="00D06981" w:rsidP="00E33932">
      <w:pPr>
        <w:shd w:val="clear" w:color="auto" w:fill="FFFFFF"/>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Sus restos se encuentran en el Cementerio General de San José, Costa Rica. Cuando Rodolfo murió ya no poseía en sus manos el capital que había amasado. Sus hermanos Wilhelm y Werner con los años llegaron a posicionarse en el primer lugar como grupo beneficiador del café costarricense en la segunda mitad del siglo XX.</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F334A6">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3E03E848" w14:textId="219496BB" w:rsidR="00D06981" w:rsidRPr="00D06981" w:rsidRDefault="00D06981" w:rsidP="00D151CA">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2.3</w:t>
      </w:r>
      <w:r w:rsidRPr="00D06981">
        <w:rPr>
          <w:rFonts w:asciiTheme="minorHAnsi" w:eastAsia="Times New Roman" w:hAnsiTheme="minorHAnsi" w:cstheme="minorHAnsi"/>
          <w:lang w:eastAsia="es-ES"/>
        </w:rPr>
        <w:t xml:space="preserve"> </w:t>
      </w:r>
      <w:r w:rsidRPr="00D06981">
        <w:rPr>
          <w:rFonts w:asciiTheme="minorHAnsi" w:eastAsia="Times New Roman" w:hAnsiTheme="minorHAnsi" w:cstheme="minorHAnsi"/>
          <w:b/>
          <w:bCs/>
          <w:lang w:eastAsia="es-ES"/>
        </w:rPr>
        <w:t xml:space="preserve">HISTORIA ARCHIVÍSTICA: </w:t>
      </w:r>
      <w:r w:rsidRPr="00D06981">
        <w:rPr>
          <w:rFonts w:asciiTheme="minorHAnsi" w:eastAsia="Times New Roman" w:hAnsiTheme="minorHAnsi" w:cstheme="minorHAnsi"/>
          <w:lang w:eastAsia="es-ES"/>
        </w:rPr>
        <w:t xml:space="preserve">Las copias de los documentos son solicitados al Departamento de Justicia de los Estados Unidos por Rodolfo Echeverría Peters, nieto de Rodolfo </w:t>
      </w:r>
      <w:proofErr w:type="spellStart"/>
      <w:r w:rsidRPr="00D06981">
        <w:rPr>
          <w:rFonts w:asciiTheme="minorHAnsi" w:eastAsia="Times New Roman" w:hAnsiTheme="minorHAnsi" w:cstheme="minorHAnsi"/>
          <w:lang w:eastAsia="es-ES"/>
        </w:rPr>
        <w:t>Peters</w:t>
      </w:r>
      <w:proofErr w:type="spellEnd"/>
      <w:r w:rsidRPr="00D06981">
        <w:rPr>
          <w:rFonts w:asciiTheme="minorHAnsi" w:eastAsia="Times New Roman" w:hAnsiTheme="minorHAnsi" w:cstheme="minorHAnsi"/>
          <w:lang w:eastAsia="es-ES"/>
        </w:rPr>
        <w:t xml:space="preserve"> </w:t>
      </w:r>
      <w:proofErr w:type="spellStart"/>
      <w:r w:rsidRPr="00D06981">
        <w:rPr>
          <w:rFonts w:asciiTheme="minorHAnsi" w:eastAsia="Times New Roman" w:hAnsiTheme="minorHAnsi" w:cstheme="minorHAnsi"/>
          <w:lang w:eastAsia="es-ES"/>
        </w:rPr>
        <w:t>Scheider</w:t>
      </w:r>
      <w:proofErr w:type="spellEnd"/>
      <w:r w:rsidRPr="00D06981">
        <w:rPr>
          <w:rFonts w:asciiTheme="minorHAnsi" w:eastAsia="Times New Roman" w:hAnsiTheme="minorHAnsi" w:cstheme="minorHAnsi"/>
          <w:lang w:eastAsia="es-ES"/>
        </w:rPr>
        <w:t>, son trasladados al Archivo Nacional para su custodia.</w:t>
      </w:r>
      <w:r w:rsidRPr="00D06981">
        <w:rPr>
          <w:rFonts w:asciiTheme="minorHAnsi" w:eastAsia="Times New Roman" w:hAnsiTheme="minorHAnsi" w:cstheme="minorHAnsi"/>
          <w:lang w:val="es-ES" w:eastAsia="es-ES"/>
        </w:rPr>
        <w:t> </w:t>
      </w:r>
      <w:r w:rsidR="00F334A6">
        <w:rPr>
          <w:rFonts w:asciiTheme="minorHAnsi" w:eastAsia="Times New Roman" w:hAnsiTheme="minorHAnsi" w:cstheme="minorHAnsi"/>
          <w:lang w:val="es-ES" w:eastAsia="es-ES"/>
        </w:rPr>
        <w:t>--------------------------------------------------------------------------------------------------------------</w:t>
      </w:r>
    </w:p>
    <w:p w14:paraId="36F2EC4C" w14:textId="100D8EE2"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2.4 FORMA DE INGRESO:</w:t>
      </w:r>
      <w:r w:rsidRPr="00D06981">
        <w:rPr>
          <w:rFonts w:asciiTheme="minorHAnsi" w:eastAsia="Times New Roman" w:hAnsiTheme="minorHAnsi" w:cstheme="minorHAnsi"/>
          <w:lang w:eastAsia="es-ES"/>
        </w:rPr>
        <w:t xml:space="preserve"> Donación</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F334A6">
        <w:rPr>
          <w:rFonts w:asciiTheme="minorHAnsi" w:eastAsia="Times New Roman" w:hAnsiTheme="minorHAnsi" w:cstheme="minorHAnsi"/>
          <w:lang w:val="es-ES" w:eastAsia="es-ES"/>
        </w:rPr>
        <w:t>-</w:t>
      </w:r>
    </w:p>
    <w:p w14:paraId="1A25C2A7" w14:textId="558CA7C8" w:rsidR="00D06981" w:rsidRPr="00D06981" w:rsidRDefault="00F334A6" w:rsidP="00F334A6">
      <w:pPr>
        <w:spacing w:after="0" w:line="460" w:lineRule="exact"/>
        <w:jc w:val="both"/>
        <w:textAlignment w:val="baseline"/>
        <w:rPr>
          <w:rFonts w:asciiTheme="minorHAnsi" w:eastAsia="Times New Roman" w:hAnsiTheme="minorHAnsi" w:cstheme="minorHAnsi"/>
          <w:lang w:val="es-ES" w:eastAsia="es-ES"/>
        </w:rPr>
      </w:pPr>
      <w:r w:rsidRPr="00F334A6">
        <w:rPr>
          <w:rFonts w:asciiTheme="minorHAnsi" w:eastAsia="Times New Roman" w:hAnsiTheme="minorHAnsi" w:cstheme="minorHAnsi"/>
          <w:b/>
          <w:lang w:val="es-ES" w:eastAsia="es-ES"/>
        </w:rPr>
        <w:t>3.</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ÁREA DE CONTENIDO Y ESTRUCTURA.</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3B7DF05C" w14:textId="11519633" w:rsidR="00D06981" w:rsidRPr="00D06981" w:rsidRDefault="00F334A6" w:rsidP="00F334A6">
      <w:pPr>
        <w:spacing w:after="0" w:line="460" w:lineRule="exact"/>
        <w:jc w:val="both"/>
        <w:textAlignment w:val="baseline"/>
        <w:rPr>
          <w:rFonts w:asciiTheme="minorHAnsi" w:eastAsia="Times New Roman" w:hAnsiTheme="minorHAnsi" w:cstheme="minorHAnsi"/>
          <w:lang w:val="es-ES" w:eastAsia="es-ES"/>
        </w:rPr>
      </w:pPr>
      <w:r w:rsidRPr="00F334A6">
        <w:rPr>
          <w:rFonts w:asciiTheme="minorHAnsi" w:eastAsia="Times New Roman" w:hAnsiTheme="minorHAnsi" w:cstheme="minorHAnsi"/>
          <w:b/>
          <w:lang w:val="es-ES" w:eastAsia="es-ES"/>
        </w:rPr>
        <w:t>3.1</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ALCANCE Y CONTENIDO</w:t>
      </w:r>
      <w:r w:rsidR="00D06981" w:rsidRPr="00D06981">
        <w:rPr>
          <w:rFonts w:asciiTheme="minorHAnsi" w:eastAsia="Times New Roman" w:hAnsiTheme="minorHAnsi" w:cstheme="minorHAnsi"/>
          <w:lang w:eastAsia="es-ES"/>
        </w:rPr>
        <w:t>: Contiene correspondencia; boleta de inmigración; formularios de registro de extranjería, de tratamientos recibidos en enfermería, de solicitud de datos, de registro de huellas, de incautación de objetos punzocortantes y de registro de vacunas; informe de estatus migratorio; publicación relacionada con información de vacunas y control de correspondencia</w:t>
      </w:r>
      <w:r w:rsidR="002D63B3">
        <w:rPr>
          <w:rFonts w:asciiTheme="minorHAnsi" w:eastAsia="Times New Roman" w:hAnsiTheme="minorHAnsi" w:cstheme="minorHAnsi"/>
          <w:lang w:val="es-ES" w:eastAsia="es-ES"/>
        </w:rPr>
        <w:t>. --------------------------------------------------</w:t>
      </w:r>
    </w:p>
    <w:p w14:paraId="251944C5" w14:textId="384A53A3"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 xml:space="preserve">3.2. VALORACIÓN, SELECCIÓN Y ELIMINACIÓN: </w:t>
      </w:r>
      <w:r w:rsidRPr="00D06981">
        <w:rPr>
          <w:rFonts w:asciiTheme="minorHAnsi" w:eastAsia="Times New Roman" w:hAnsiTheme="minorHAnsi" w:cstheme="minorHAnsi"/>
          <w:lang w:eastAsia="es-ES"/>
        </w:rPr>
        <w:t>Valor científico y cultural, y conservación permanente, valorada de conformidad con la Ley 7202 del 24 de octubre de 1990. Aprobado en sesión de la Comisión Nacional de Selección y Eliminación de Documentos 10-2022 del 01 de abril 2022, acuerdo N° 3.</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420AEEFD" w14:textId="7B679E8E"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 xml:space="preserve">3.3 NUEVOS INGRESOS: </w:t>
      </w:r>
      <w:r w:rsidRPr="00D06981">
        <w:rPr>
          <w:rFonts w:asciiTheme="minorHAnsi" w:eastAsia="Times New Roman" w:hAnsiTheme="minorHAnsi" w:cstheme="minorHAnsi"/>
          <w:lang w:eastAsia="es-ES"/>
        </w:rPr>
        <w:t>Fondo cerrado</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017E8775" w14:textId="554EFE50"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lastRenderedPageBreak/>
        <w:t>3.4</w:t>
      </w:r>
      <w:r w:rsidRPr="00D06981">
        <w:rPr>
          <w:rFonts w:asciiTheme="minorHAnsi" w:eastAsia="Times New Roman" w:hAnsiTheme="minorHAnsi" w:cstheme="minorHAnsi"/>
          <w:lang w:eastAsia="es-ES"/>
        </w:rPr>
        <w:t xml:space="preserve"> </w:t>
      </w:r>
      <w:r w:rsidRPr="00D06981">
        <w:rPr>
          <w:rFonts w:asciiTheme="minorHAnsi" w:eastAsia="Times New Roman" w:hAnsiTheme="minorHAnsi" w:cstheme="minorHAnsi"/>
          <w:b/>
          <w:bCs/>
          <w:lang w:eastAsia="es-ES"/>
        </w:rPr>
        <w:t>ORGANIZACIÓN:</w:t>
      </w:r>
      <w:r w:rsidRPr="00D06981">
        <w:rPr>
          <w:rFonts w:asciiTheme="minorHAnsi" w:eastAsia="Times New Roman" w:hAnsiTheme="minorHAnsi" w:cstheme="minorHAnsi"/>
          <w:lang w:eastAsia="es-ES"/>
        </w:rPr>
        <w:t> </w:t>
      </w:r>
      <w:r w:rsidR="002D63B3">
        <w:rPr>
          <w:rFonts w:asciiTheme="minorHAnsi" w:eastAsia="Times New Roman" w:hAnsiTheme="minorHAnsi" w:cstheme="minorHAnsi"/>
          <w:lang w:val="es-ES" w:eastAsia="es-ES"/>
        </w:rPr>
        <w:t>------</w:t>
      </w:r>
      <w:r w:rsidR="00F334A6">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3DB9E1F9" w14:textId="77777777" w:rsidR="00D06981" w:rsidRPr="00D06981" w:rsidRDefault="00D06981" w:rsidP="00E33932">
      <w:pPr>
        <w:spacing w:after="0" w:line="460" w:lineRule="exact"/>
        <w:jc w:val="center"/>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CUADRO DE CLASIFICACIÓN DEL ARCHIVO HISTÓRICO</w:t>
      </w:r>
      <w:r w:rsidRPr="00D06981">
        <w:rPr>
          <w:rFonts w:asciiTheme="minorHAnsi" w:eastAsia="Times New Roman" w:hAnsiTheme="minorHAnsi" w:cstheme="minorHAnsi"/>
          <w:lang w:val="es-ES" w:eastAsia="es-ES"/>
        </w:rPr>
        <w:t> </w:t>
      </w:r>
    </w:p>
    <w:p w14:paraId="1F1EEBF2" w14:textId="77777777" w:rsidR="00D06981" w:rsidRPr="00D06981" w:rsidRDefault="00D06981" w:rsidP="00E33932">
      <w:pPr>
        <w:spacing w:after="0" w:line="460" w:lineRule="exact"/>
        <w:jc w:val="center"/>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FONDO PARTICULAR </w:t>
      </w:r>
      <w:r w:rsidRPr="00D06981">
        <w:rPr>
          <w:rFonts w:asciiTheme="minorHAnsi" w:eastAsia="Times New Roman" w:hAnsiTheme="minorHAnsi" w:cstheme="minorHAnsi"/>
          <w:lang w:val="es-ES" w:eastAsia="es-ES"/>
        </w:rPr>
        <w:t> </w:t>
      </w:r>
    </w:p>
    <w:tbl>
      <w:tblPr>
        <w:tblW w:w="70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3525"/>
      </w:tblGrid>
      <w:tr w:rsidR="00D06981" w:rsidRPr="00D06981" w14:paraId="4212EF02" w14:textId="77777777" w:rsidTr="00254045">
        <w:trPr>
          <w:trHeight w:val="300"/>
          <w:jc w:val="center"/>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89CE8C4" w14:textId="471432AB" w:rsidR="00D06981" w:rsidRPr="00D06981" w:rsidRDefault="00D06981" w:rsidP="00E33932">
            <w:pPr>
              <w:spacing w:after="0" w:line="460" w:lineRule="exact"/>
              <w:jc w:val="center"/>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val="es-ES" w:eastAsia="es-ES"/>
              </w:rPr>
              <w:t> </w:t>
            </w:r>
            <w:r w:rsidRPr="00D06981">
              <w:rPr>
                <w:rFonts w:asciiTheme="minorHAnsi" w:eastAsia="Times New Roman" w:hAnsiTheme="minorHAnsi" w:cstheme="minorHAnsi"/>
                <w:b/>
                <w:bCs/>
                <w:lang w:eastAsia="es-ES"/>
              </w:rPr>
              <w:t>FONDO NIVEL I</w:t>
            </w:r>
            <w:r w:rsidRPr="00D06981">
              <w:rPr>
                <w:rFonts w:asciiTheme="minorHAnsi" w:eastAsia="Times New Roman" w:hAnsiTheme="minorHAnsi" w:cstheme="minorHAnsi"/>
                <w:lang w:val="es-ES" w:eastAsia="es-ES"/>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69A8CA9" w14:textId="77777777" w:rsidR="00D06981" w:rsidRPr="00D06981" w:rsidRDefault="00D06981" w:rsidP="00E33932">
            <w:pPr>
              <w:spacing w:after="0" w:line="460" w:lineRule="exact"/>
              <w:jc w:val="center"/>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SERIE</w:t>
            </w:r>
            <w:r w:rsidRPr="00D06981">
              <w:rPr>
                <w:rFonts w:asciiTheme="minorHAnsi" w:eastAsia="Times New Roman" w:hAnsiTheme="minorHAnsi" w:cstheme="minorHAnsi"/>
                <w:lang w:val="es-ES" w:eastAsia="es-ES"/>
              </w:rPr>
              <w:t> </w:t>
            </w:r>
          </w:p>
        </w:tc>
      </w:tr>
      <w:tr w:rsidR="00D06981" w:rsidRPr="00D06981" w14:paraId="620F889A" w14:textId="77777777" w:rsidTr="00254045">
        <w:trPr>
          <w:trHeight w:val="300"/>
          <w:jc w:val="center"/>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B6801BB"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proofErr w:type="spellStart"/>
            <w:r w:rsidRPr="00D06981">
              <w:rPr>
                <w:rFonts w:asciiTheme="minorHAnsi" w:eastAsia="Times New Roman" w:hAnsiTheme="minorHAnsi" w:cstheme="minorHAnsi"/>
                <w:lang w:eastAsia="es-ES"/>
              </w:rPr>
              <w:t>Peters</w:t>
            </w:r>
            <w:proofErr w:type="spellEnd"/>
            <w:r w:rsidRPr="00D06981">
              <w:rPr>
                <w:rFonts w:asciiTheme="minorHAnsi" w:eastAsia="Times New Roman" w:hAnsiTheme="minorHAnsi" w:cstheme="minorHAnsi"/>
                <w:lang w:eastAsia="es-ES"/>
              </w:rPr>
              <w:t xml:space="preserve"> </w:t>
            </w:r>
            <w:proofErr w:type="spellStart"/>
            <w:r w:rsidRPr="00D06981">
              <w:rPr>
                <w:rFonts w:asciiTheme="minorHAnsi" w:eastAsia="Times New Roman" w:hAnsiTheme="minorHAnsi" w:cstheme="minorHAnsi"/>
                <w:lang w:eastAsia="es-ES"/>
              </w:rPr>
              <w:t>Scheider</w:t>
            </w:r>
            <w:proofErr w:type="spellEnd"/>
            <w:r w:rsidRPr="00D06981">
              <w:rPr>
                <w:rFonts w:asciiTheme="minorHAnsi" w:eastAsia="Times New Roman" w:hAnsiTheme="minorHAnsi" w:cstheme="minorHAnsi"/>
                <w:lang w:eastAsia="es-ES"/>
              </w:rPr>
              <w:t xml:space="preserve"> Rodolfo. </w:t>
            </w:r>
            <w:proofErr w:type="spellStart"/>
            <w:r w:rsidRPr="00D06981">
              <w:rPr>
                <w:rFonts w:asciiTheme="minorHAnsi" w:eastAsia="Times New Roman" w:hAnsiTheme="minorHAnsi" w:cstheme="minorHAnsi"/>
                <w:lang w:eastAsia="es-ES"/>
              </w:rPr>
              <w:t>Crystal</w:t>
            </w:r>
            <w:proofErr w:type="spellEnd"/>
            <w:r w:rsidRPr="00D06981">
              <w:rPr>
                <w:rFonts w:asciiTheme="minorHAnsi" w:eastAsia="Times New Roman" w:hAnsiTheme="minorHAnsi" w:cstheme="minorHAnsi"/>
                <w:lang w:eastAsia="es-ES"/>
              </w:rPr>
              <w:t xml:space="preserve"> City, 1943-1944 (ROPESCHE)</w:t>
            </w:r>
            <w:r w:rsidRPr="00D06981">
              <w:rPr>
                <w:rFonts w:asciiTheme="minorHAnsi" w:eastAsia="Times New Roman" w:hAnsiTheme="minorHAnsi" w:cstheme="minorHAnsi"/>
                <w:lang w:val="es-ES" w:eastAsia="es-ES"/>
              </w:rPr>
              <w:t> </w:t>
            </w:r>
          </w:p>
        </w:tc>
        <w:tc>
          <w:tcPr>
            <w:tcW w:w="3525" w:type="dxa"/>
            <w:tcBorders>
              <w:top w:val="single" w:sz="6" w:space="0" w:color="auto"/>
              <w:left w:val="single" w:sz="6" w:space="0" w:color="auto"/>
              <w:bottom w:val="single" w:sz="6" w:space="0" w:color="auto"/>
              <w:right w:val="single" w:sz="6" w:space="0" w:color="auto"/>
            </w:tcBorders>
            <w:shd w:val="clear" w:color="auto" w:fill="auto"/>
            <w:hideMark/>
          </w:tcPr>
          <w:p w14:paraId="10175341"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-Correspondencia (COR) </w:t>
            </w:r>
            <w:r w:rsidRPr="00D06981">
              <w:rPr>
                <w:rFonts w:asciiTheme="minorHAnsi" w:eastAsia="Times New Roman" w:hAnsiTheme="minorHAnsi" w:cstheme="minorHAnsi"/>
                <w:lang w:val="es-ES" w:eastAsia="es-ES"/>
              </w:rPr>
              <w:t> </w:t>
            </w:r>
          </w:p>
          <w:p w14:paraId="69E1A2E0"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-Formularios (FORM) </w:t>
            </w:r>
            <w:r w:rsidRPr="00D06981">
              <w:rPr>
                <w:rFonts w:asciiTheme="minorHAnsi" w:eastAsia="Times New Roman" w:hAnsiTheme="minorHAnsi" w:cstheme="minorHAnsi"/>
                <w:lang w:val="es-ES" w:eastAsia="es-ES"/>
              </w:rPr>
              <w:t> </w:t>
            </w:r>
          </w:p>
          <w:p w14:paraId="10326968"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-Boleta de inmigración (BOLINM) </w:t>
            </w:r>
            <w:r w:rsidRPr="00D06981">
              <w:rPr>
                <w:rFonts w:asciiTheme="minorHAnsi" w:eastAsia="Times New Roman" w:hAnsiTheme="minorHAnsi" w:cstheme="minorHAnsi"/>
                <w:lang w:val="es-ES" w:eastAsia="es-ES"/>
              </w:rPr>
              <w:t> </w:t>
            </w:r>
          </w:p>
          <w:p w14:paraId="7902822F"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-Informe de estatus (INFO)</w:t>
            </w:r>
            <w:r w:rsidRPr="00D06981">
              <w:rPr>
                <w:rFonts w:asciiTheme="minorHAnsi" w:eastAsia="Times New Roman" w:hAnsiTheme="minorHAnsi" w:cstheme="minorHAnsi"/>
                <w:lang w:val="es-ES" w:eastAsia="es-ES"/>
              </w:rPr>
              <w:t> </w:t>
            </w:r>
          </w:p>
          <w:p w14:paraId="7049493F"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-Publicación sobre vacunas </w:t>
            </w:r>
            <w:r w:rsidRPr="00D06981">
              <w:rPr>
                <w:rFonts w:asciiTheme="minorHAnsi" w:eastAsia="Times New Roman" w:hAnsiTheme="minorHAnsi" w:cstheme="minorHAnsi"/>
                <w:lang w:val="es-ES" w:eastAsia="es-ES"/>
              </w:rPr>
              <w:t> </w:t>
            </w:r>
          </w:p>
          <w:p w14:paraId="468BDF9C"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-(PUBLI) </w:t>
            </w:r>
            <w:r w:rsidRPr="00D06981">
              <w:rPr>
                <w:rFonts w:asciiTheme="minorHAnsi" w:eastAsia="Times New Roman" w:hAnsiTheme="minorHAnsi" w:cstheme="minorHAnsi"/>
                <w:lang w:val="es-ES" w:eastAsia="es-ES"/>
              </w:rPr>
              <w:t> </w:t>
            </w:r>
          </w:p>
          <w:p w14:paraId="7F0E48E5" w14:textId="77777777" w:rsidR="00D06981" w:rsidRPr="00D06981" w:rsidRDefault="00D06981" w:rsidP="00E33932">
            <w:pPr>
              <w:spacing w:after="0" w:line="460" w:lineRule="exact"/>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-Control de correspondencia (CONCOR)</w:t>
            </w:r>
            <w:r w:rsidRPr="00D06981">
              <w:rPr>
                <w:rFonts w:asciiTheme="minorHAnsi" w:eastAsia="Times New Roman" w:hAnsiTheme="minorHAnsi" w:cstheme="minorHAnsi"/>
                <w:lang w:val="es-ES" w:eastAsia="es-ES"/>
              </w:rPr>
              <w:t> </w:t>
            </w:r>
          </w:p>
        </w:tc>
      </w:tr>
    </w:tbl>
    <w:p w14:paraId="3DD125B9" w14:textId="5D23BABF" w:rsidR="00D06981" w:rsidRPr="00D06981" w:rsidRDefault="00D06981" w:rsidP="00254045">
      <w:pPr>
        <w:spacing w:after="0" w:line="460" w:lineRule="exact"/>
        <w:jc w:val="both"/>
        <w:textAlignment w:val="baseline"/>
        <w:rPr>
          <w:rFonts w:asciiTheme="minorHAnsi" w:eastAsia="Times New Roman" w:hAnsiTheme="minorHAnsi" w:cstheme="minorHAnsi"/>
          <w:lang w:val="es-ES" w:eastAsia="es-ES"/>
        </w:rPr>
      </w:pPr>
      <w:r w:rsidRPr="00254045">
        <w:rPr>
          <w:rFonts w:asciiTheme="minorHAnsi" w:eastAsia="Times New Roman" w:hAnsiTheme="minorHAnsi" w:cstheme="minorHAnsi"/>
          <w:b/>
          <w:lang w:val="es-ES" w:eastAsia="es-ES"/>
        </w:rPr>
        <w:t> </w:t>
      </w:r>
      <w:r w:rsidR="00254045" w:rsidRPr="00254045">
        <w:rPr>
          <w:rFonts w:asciiTheme="minorHAnsi" w:eastAsia="Times New Roman" w:hAnsiTheme="minorHAnsi" w:cstheme="minorHAnsi"/>
          <w:b/>
          <w:lang w:val="es-ES" w:eastAsia="es-ES"/>
        </w:rPr>
        <w:t>4.</w:t>
      </w:r>
      <w:r w:rsidR="00254045">
        <w:rPr>
          <w:rFonts w:asciiTheme="minorHAnsi" w:eastAsia="Times New Roman" w:hAnsiTheme="minorHAnsi" w:cstheme="minorHAnsi"/>
          <w:lang w:val="es-ES" w:eastAsia="es-ES"/>
        </w:rPr>
        <w:t xml:space="preserve"> </w:t>
      </w:r>
      <w:r w:rsidRPr="00D06981">
        <w:rPr>
          <w:rFonts w:asciiTheme="minorHAnsi" w:eastAsia="Times New Roman" w:hAnsiTheme="minorHAnsi" w:cstheme="minorHAnsi"/>
          <w:b/>
          <w:bCs/>
          <w:lang w:eastAsia="es-ES"/>
        </w:rPr>
        <w:t>ÁREA DE CONDICIONES DE ACCESO Y UTILIZACIÓN.</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254045">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08117578" w14:textId="3583133D" w:rsidR="00D06981" w:rsidRPr="00D06981" w:rsidRDefault="00D06981" w:rsidP="00254045">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val="es-ES" w:eastAsia="es-ES"/>
        </w:rPr>
        <w:t> </w:t>
      </w:r>
      <w:r w:rsidR="00254045" w:rsidRPr="00254045">
        <w:rPr>
          <w:rFonts w:asciiTheme="minorHAnsi" w:eastAsia="Times New Roman" w:hAnsiTheme="minorHAnsi" w:cstheme="minorHAnsi"/>
          <w:b/>
          <w:lang w:val="es-ES" w:eastAsia="es-ES"/>
        </w:rPr>
        <w:t>4.1</w:t>
      </w:r>
      <w:r w:rsidR="00254045">
        <w:rPr>
          <w:rFonts w:asciiTheme="minorHAnsi" w:eastAsia="Times New Roman" w:hAnsiTheme="minorHAnsi" w:cstheme="minorHAnsi"/>
          <w:lang w:val="es-ES" w:eastAsia="es-ES"/>
        </w:rPr>
        <w:t xml:space="preserve"> </w:t>
      </w:r>
      <w:r w:rsidRPr="00D06981">
        <w:rPr>
          <w:rFonts w:asciiTheme="minorHAnsi" w:eastAsia="Times New Roman" w:hAnsiTheme="minorHAnsi" w:cstheme="minorHAnsi"/>
          <w:b/>
          <w:bCs/>
          <w:lang w:eastAsia="es-ES"/>
        </w:rPr>
        <w:t xml:space="preserve">CONDICIONES DE ACCESO: </w:t>
      </w:r>
      <w:r w:rsidRPr="00D06981">
        <w:rPr>
          <w:rFonts w:asciiTheme="minorHAnsi" w:eastAsia="Times New Roman" w:hAnsiTheme="minorHAnsi" w:cstheme="minorHAnsi"/>
          <w:lang w:eastAsia="es-ES"/>
        </w:rPr>
        <w:t>Libre</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254045">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06C2ED65" w14:textId="28002D18" w:rsidR="00D06981" w:rsidRPr="00D06981" w:rsidRDefault="00D06981" w:rsidP="00E33932">
      <w:pPr>
        <w:spacing w:after="0" w:line="460" w:lineRule="exact"/>
        <w:jc w:val="both"/>
        <w:textAlignment w:val="baseline"/>
        <w:rPr>
          <w:rFonts w:asciiTheme="minorHAnsi" w:eastAsia="Times New Roman" w:hAnsiTheme="minorHAnsi" w:cstheme="minorHAnsi"/>
          <w:b/>
          <w:bCs/>
          <w:lang w:val="es-ES" w:eastAsia="es-ES"/>
        </w:rPr>
      </w:pPr>
      <w:r w:rsidRPr="00D06981">
        <w:rPr>
          <w:rFonts w:asciiTheme="minorHAnsi" w:eastAsia="Times New Roman" w:hAnsiTheme="minorHAnsi" w:cstheme="minorHAnsi"/>
          <w:lang w:val="es-ES" w:eastAsia="es-ES"/>
        </w:rPr>
        <w:t> </w:t>
      </w:r>
      <w:r w:rsidRPr="00D06981">
        <w:rPr>
          <w:rFonts w:asciiTheme="minorHAnsi" w:eastAsia="Times New Roman" w:hAnsiTheme="minorHAnsi" w:cstheme="minorHAnsi"/>
          <w:b/>
          <w:bCs/>
          <w:lang w:eastAsia="es-ES"/>
        </w:rPr>
        <w:t xml:space="preserve">4.2 CONDICIONES DE REPRODUCCIÓN: </w:t>
      </w:r>
      <w:r w:rsidRPr="00D06981">
        <w:rPr>
          <w:rFonts w:asciiTheme="minorHAnsi" w:eastAsia="Times New Roman" w:hAnsiTheme="minorHAnsi" w:cstheme="minorHAnsi"/>
          <w:lang w:eastAsia="es-ES"/>
        </w:rPr>
        <w:t>Mediante fotocopia o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 Reglamento de Organización y Servicio del Archivo Nacional, Decreto 40555-C de 29 de junio de 2017.</w:t>
      </w:r>
      <w:r w:rsidRPr="00D06981">
        <w:rPr>
          <w:rFonts w:asciiTheme="minorHAnsi" w:eastAsia="Times New Roman" w:hAnsiTheme="minorHAnsi" w:cstheme="minorHAnsi"/>
          <w:b/>
          <w:bCs/>
          <w:lang w:val="es-ES" w:eastAsia="es-ES"/>
        </w:rPr>
        <w:t> </w:t>
      </w:r>
      <w:r w:rsidR="002D63B3">
        <w:rPr>
          <w:rFonts w:asciiTheme="minorHAnsi" w:eastAsia="Times New Roman" w:hAnsiTheme="minorHAnsi" w:cstheme="minorHAnsi"/>
          <w:b/>
          <w:bCs/>
          <w:lang w:val="es-ES" w:eastAsia="es-ES"/>
        </w:rPr>
        <w:t>-------------------------------------------------------------------------------</w:t>
      </w:r>
      <w:r w:rsidR="00254045">
        <w:rPr>
          <w:rFonts w:asciiTheme="minorHAnsi" w:eastAsia="Times New Roman" w:hAnsiTheme="minorHAnsi" w:cstheme="minorHAnsi"/>
          <w:b/>
          <w:bCs/>
          <w:lang w:val="es-ES" w:eastAsia="es-ES"/>
        </w:rPr>
        <w:t>--</w:t>
      </w:r>
      <w:r w:rsidR="002D63B3">
        <w:rPr>
          <w:rFonts w:asciiTheme="minorHAnsi" w:eastAsia="Times New Roman" w:hAnsiTheme="minorHAnsi" w:cstheme="minorHAnsi"/>
          <w:b/>
          <w:bCs/>
          <w:lang w:val="es-ES" w:eastAsia="es-ES"/>
        </w:rPr>
        <w:t>------------------------------</w:t>
      </w:r>
    </w:p>
    <w:p w14:paraId="1FDC8319" w14:textId="29CEADBD"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4.3</w:t>
      </w:r>
      <w:r w:rsidRPr="00D06981">
        <w:rPr>
          <w:rFonts w:asciiTheme="minorHAnsi" w:eastAsia="Times New Roman" w:hAnsiTheme="minorHAnsi" w:cstheme="minorHAnsi"/>
          <w:lang w:eastAsia="es-ES"/>
        </w:rPr>
        <w:t xml:space="preserve"> </w:t>
      </w:r>
      <w:r w:rsidRPr="00D06981">
        <w:rPr>
          <w:rFonts w:asciiTheme="minorHAnsi" w:eastAsia="Times New Roman" w:hAnsiTheme="minorHAnsi" w:cstheme="minorHAnsi"/>
          <w:b/>
          <w:bCs/>
          <w:lang w:eastAsia="es-ES"/>
        </w:rPr>
        <w:t xml:space="preserve">LENGUA / ESTRITURA (S) DE LOS DOCUMENTOS: </w:t>
      </w:r>
      <w:r w:rsidRPr="00D06981">
        <w:rPr>
          <w:rFonts w:asciiTheme="minorHAnsi" w:eastAsia="Times New Roman" w:hAnsiTheme="minorHAnsi" w:cstheme="minorHAnsi"/>
          <w:lang w:eastAsia="es-ES"/>
        </w:rPr>
        <w:t>alemán, inglés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254045">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72795B3C" w14:textId="78EBFD97"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 xml:space="preserve">4.4 CARACTERÍSTICAS FÍSICAS Y REQUISITOS TÉCNICOS: </w:t>
      </w:r>
      <w:r w:rsidRPr="00D06981">
        <w:rPr>
          <w:rFonts w:asciiTheme="minorHAnsi" w:eastAsia="Times New Roman" w:hAnsiTheme="minorHAnsi" w:cstheme="minorHAnsi"/>
          <w:lang w:eastAsia="es-ES"/>
        </w:rPr>
        <w:t>Buen estado de conservación.</w:t>
      </w:r>
      <w:r w:rsidRPr="00D06981">
        <w:rPr>
          <w:rFonts w:asciiTheme="minorHAnsi" w:eastAsia="Times New Roman" w:hAnsiTheme="minorHAnsi" w:cstheme="minorHAnsi"/>
          <w:lang w:val="es-ES" w:eastAsia="es-ES"/>
        </w:rPr>
        <w:t> </w:t>
      </w:r>
      <w:r w:rsidR="00254045">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11FC645B" w14:textId="04F280FA"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b/>
          <w:bCs/>
          <w:lang w:eastAsia="es-ES"/>
        </w:rPr>
        <w:t xml:space="preserve">4.5.  INSTRUMENTOS DE DESCRIPCIÓN: </w:t>
      </w:r>
      <w:r w:rsidRPr="00D06981">
        <w:rPr>
          <w:rFonts w:asciiTheme="minorHAnsi" w:eastAsia="Times New Roman" w:hAnsiTheme="minorHAnsi" w:cstheme="minorHAnsi"/>
          <w:lang w:eastAsia="es-ES"/>
        </w:rPr>
        <w:t>Inventario y base de datos.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6FFBDE57" w14:textId="0B82D989" w:rsidR="00D06981" w:rsidRPr="00D06981" w:rsidRDefault="00254045" w:rsidP="00254045">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5. </w:t>
      </w:r>
      <w:r w:rsidR="00D06981" w:rsidRPr="00D06981">
        <w:rPr>
          <w:rFonts w:asciiTheme="minorHAnsi" w:eastAsia="Times New Roman" w:hAnsiTheme="minorHAnsi" w:cstheme="minorHAnsi"/>
          <w:b/>
          <w:bCs/>
          <w:lang w:eastAsia="es-ES"/>
        </w:rPr>
        <w:t>ÁREA DE DOCUMENTACIÓN ASOCIADA.</w:t>
      </w:r>
      <w:r w:rsidR="00D06981"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sidR="009B64FD">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2C8DA8D7" w14:textId="449E3496" w:rsidR="00D06981" w:rsidRPr="00D06981" w:rsidRDefault="009B64FD" w:rsidP="009B64FD">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5.3 </w:t>
      </w:r>
      <w:r w:rsidR="00D06981" w:rsidRPr="00D06981">
        <w:rPr>
          <w:rFonts w:asciiTheme="minorHAnsi" w:eastAsia="Times New Roman" w:hAnsiTheme="minorHAnsi" w:cstheme="minorHAnsi"/>
          <w:b/>
          <w:bCs/>
          <w:lang w:eastAsia="es-ES"/>
        </w:rPr>
        <w:t xml:space="preserve">UNIDADES DE DESCRIPCIÓN RELACIONADAS: </w:t>
      </w:r>
      <w:r w:rsidR="00D06981" w:rsidRPr="00D06981">
        <w:rPr>
          <w:rFonts w:asciiTheme="minorHAnsi" w:eastAsia="Times New Roman" w:hAnsiTheme="minorHAnsi" w:cstheme="minorHAnsi"/>
          <w:lang w:eastAsia="es-ES"/>
        </w:rPr>
        <w:t>Juzgado Civil de Alajuela, Dirección General de Tributación Directa, Ministerio de Gobernación, Junta de Custodia de la Propiedad Intervenida, Expedientes de avalúos, Ministerio de Hacienda, Rafael Enrique Roig Vargas, Alcaldía Segunda Civil de San José, Ministerio de Relaciones Exteriores y Culto, Juzgado Tercero Civil de San José, Archivo Nacional, Fotografías, Juzgado Penal de Hacienda, Mapas y Planos y Protocolos Notariales.</w:t>
      </w:r>
      <w:r w:rsidR="00D06981"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12C1B150" w14:textId="30212E1C" w:rsidR="00D06981" w:rsidRPr="00D06981" w:rsidRDefault="009B64FD" w:rsidP="009B64FD">
      <w:pPr>
        <w:spacing w:after="0" w:line="460" w:lineRule="exact"/>
        <w:jc w:val="both"/>
        <w:textAlignment w:val="baseline"/>
        <w:rPr>
          <w:rFonts w:asciiTheme="minorHAnsi" w:eastAsia="Times New Roman" w:hAnsiTheme="minorHAnsi" w:cstheme="minorHAnsi"/>
          <w:lang w:val="es-ES" w:eastAsia="es-ES"/>
        </w:rPr>
      </w:pPr>
      <w:r>
        <w:rPr>
          <w:rFonts w:asciiTheme="minorHAnsi" w:eastAsia="Times New Roman" w:hAnsiTheme="minorHAnsi" w:cstheme="minorHAnsi"/>
          <w:b/>
          <w:bCs/>
          <w:lang w:eastAsia="es-ES"/>
        </w:rPr>
        <w:t xml:space="preserve">7. </w:t>
      </w:r>
      <w:r w:rsidR="00D06981" w:rsidRPr="00D06981">
        <w:rPr>
          <w:rFonts w:asciiTheme="minorHAnsi" w:eastAsia="Times New Roman" w:hAnsiTheme="minorHAnsi" w:cstheme="minorHAnsi"/>
          <w:b/>
          <w:bCs/>
          <w:lang w:eastAsia="es-ES"/>
        </w:rPr>
        <w:t>ÁREA DE CONTROL DE LA DESCRIPCIÓN.</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p>
    <w:p w14:paraId="77711C14" w14:textId="644DB1D8" w:rsidR="00D06981" w:rsidRPr="00D06981" w:rsidRDefault="009B64FD" w:rsidP="009B64FD">
      <w:pPr>
        <w:spacing w:after="0" w:line="460" w:lineRule="exact"/>
        <w:jc w:val="both"/>
        <w:textAlignment w:val="baseline"/>
        <w:rPr>
          <w:rFonts w:asciiTheme="minorHAnsi" w:eastAsia="Times New Roman" w:hAnsiTheme="minorHAnsi" w:cstheme="minorHAnsi"/>
          <w:lang w:val="es-ES" w:eastAsia="es-ES"/>
        </w:rPr>
      </w:pPr>
      <w:r w:rsidRPr="009B64FD">
        <w:rPr>
          <w:rFonts w:asciiTheme="minorHAnsi" w:eastAsia="Times New Roman" w:hAnsiTheme="minorHAnsi" w:cstheme="minorHAnsi"/>
          <w:b/>
          <w:lang w:val="es-ES" w:eastAsia="es-ES"/>
        </w:rPr>
        <w:t>7.1</w:t>
      </w:r>
      <w:r>
        <w:rPr>
          <w:rFonts w:asciiTheme="minorHAnsi" w:eastAsia="Times New Roman" w:hAnsiTheme="minorHAnsi" w:cstheme="minorHAnsi"/>
          <w:lang w:val="es-ES" w:eastAsia="es-ES"/>
        </w:rPr>
        <w:t xml:space="preserve"> </w:t>
      </w:r>
      <w:r w:rsidR="00D06981" w:rsidRPr="00D06981">
        <w:rPr>
          <w:rFonts w:asciiTheme="minorHAnsi" w:eastAsia="Times New Roman" w:hAnsiTheme="minorHAnsi" w:cstheme="minorHAnsi"/>
          <w:b/>
          <w:bCs/>
          <w:lang w:eastAsia="es-ES"/>
        </w:rPr>
        <w:t>NOTA DEL ARCHIVERO:</w:t>
      </w:r>
      <w:r w:rsidR="00D06981" w:rsidRPr="00D06981">
        <w:rPr>
          <w:rFonts w:asciiTheme="minorHAnsi" w:eastAsia="Times New Roman" w:hAnsiTheme="minorHAnsi" w:cstheme="minorHAnsi"/>
          <w:lang w:eastAsia="es-ES"/>
        </w:rPr>
        <w:t xml:space="preserve"> Entrada descriptiva elaborada por Gabriela Moya Jiménez, profesional del Departamento de Archivo Histórico.</w:t>
      </w:r>
      <w:r w:rsidR="00D06981" w:rsidRPr="00D06981">
        <w:rPr>
          <w:rFonts w:asciiTheme="minorHAnsi" w:eastAsia="Times New Roman" w:hAnsiTheme="minorHAnsi" w:cstheme="minorHAnsi"/>
          <w:lang w:val="es-ES" w:eastAsia="es-ES"/>
        </w:rPr>
        <w:t> </w:t>
      </w:r>
      <w:r>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p>
    <w:p w14:paraId="7AC828FE" w14:textId="236917C0"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Se consultaron las siguientes fuentes: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16426C11" w14:textId="1288C137"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Inventario y base de datos del Departamento de Archivo Histórico.</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0D388758" w14:textId="4C634A65" w:rsidR="00D06981" w:rsidRPr="00D06981" w:rsidRDefault="009B64FD" w:rsidP="009B64FD">
      <w:pPr>
        <w:spacing w:after="0" w:line="460" w:lineRule="exact"/>
        <w:jc w:val="both"/>
        <w:textAlignment w:val="baseline"/>
        <w:rPr>
          <w:rFonts w:asciiTheme="minorHAnsi" w:eastAsia="Times New Roman" w:hAnsiTheme="minorHAnsi" w:cstheme="minorHAnsi"/>
          <w:lang w:val="es-ES" w:eastAsia="es-ES"/>
        </w:rPr>
      </w:pPr>
      <w:r w:rsidRPr="009B64FD">
        <w:rPr>
          <w:rFonts w:asciiTheme="minorHAnsi" w:eastAsia="Times New Roman" w:hAnsiTheme="minorHAnsi" w:cstheme="minorHAnsi"/>
          <w:b/>
          <w:lang w:eastAsia="es-ES"/>
        </w:rPr>
        <w:t>7.2</w:t>
      </w:r>
      <w:r>
        <w:rPr>
          <w:rFonts w:asciiTheme="minorHAnsi" w:eastAsia="Times New Roman" w:hAnsiTheme="minorHAnsi" w:cstheme="minorHAnsi"/>
          <w:lang w:eastAsia="es-ES"/>
        </w:rPr>
        <w:t xml:space="preserve"> </w:t>
      </w:r>
      <w:r w:rsidR="00D06981" w:rsidRPr="00D06981">
        <w:rPr>
          <w:rFonts w:asciiTheme="minorHAnsi" w:eastAsia="Times New Roman" w:hAnsiTheme="minorHAnsi" w:cstheme="minorHAnsi"/>
          <w:b/>
          <w:bCs/>
          <w:lang w:eastAsia="es-ES"/>
        </w:rPr>
        <w:t>REGLAS O NORMAS: </w:t>
      </w:r>
      <w:r w:rsidR="002D63B3">
        <w:rPr>
          <w:rFonts w:asciiTheme="minorHAnsi" w:eastAsia="Times New Roman" w:hAnsiTheme="minorHAnsi" w:cstheme="minorHAnsi"/>
          <w:lang w:val="es-ES" w:eastAsia="es-ES"/>
        </w:rPr>
        <w:t>-</w:t>
      </w:r>
      <w:r>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21F974F1" w14:textId="10A73083"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t xml:space="preserve">- Consejo Internacional de Archivos. ISAD (G) (2000). </w:t>
      </w:r>
      <w:r w:rsidRPr="00D06981">
        <w:rPr>
          <w:rFonts w:asciiTheme="minorHAnsi" w:eastAsia="Times New Roman" w:hAnsiTheme="minorHAnsi" w:cstheme="minorHAnsi"/>
          <w:i/>
          <w:iCs/>
          <w:lang w:eastAsia="es-ES"/>
        </w:rPr>
        <w:t>Norma Internacional General de Descripción Archivística</w:t>
      </w:r>
      <w:r w:rsidRPr="00D06981">
        <w:rPr>
          <w:rFonts w:asciiTheme="minorHAnsi" w:eastAsia="Times New Roman" w:hAnsiTheme="minorHAnsi" w:cstheme="minorHAnsi"/>
          <w:lang w:eastAsia="es-ES"/>
        </w:rPr>
        <w:t>. Madrid, Subdirección de los Archivos Estatales.</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7A07FD7D" w14:textId="1829CFD9" w:rsidR="00D06981" w:rsidRPr="00D06981" w:rsidRDefault="00D06981" w:rsidP="00E33932">
      <w:pPr>
        <w:spacing w:after="0" w:line="460" w:lineRule="exact"/>
        <w:jc w:val="both"/>
        <w:textAlignment w:val="baseline"/>
        <w:rPr>
          <w:rFonts w:asciiTheme="minorHAnsi" w:eastAsia="Times New Roman" w:hAnsiTheme="minorHAnsi" w:cstheme="minorHAnsi"/>
          <w:lang w:val="es-ES" w:eastAsia="es-ES"/>
        </w:rPr>
      </w:pPr>
      <w:r w:rsidRPr="00D06981">
        <w:rPr>
          <w:rFonts w:asciiTheme="minorHAnsi" w:eastAsia="Times New Roman" w:hAnsiTheme="minorHAnsi" w:cstheme="minorHAnsi"/>
          <w:lang w:eastAsia="es-ES"/>
        </w:rPr>
        <w:lastRenderedPageBreak/>
        <w:t xml:space="preserve">- Dirección General del Archivo Nacional (2010). </w:t>
      </w:r>
      <w:r w:rsidRPr="00D06981">
        <w:rPr>
          <w:rFonts w:asciiTheme="minorHAnsi" w:eastAsia="Times New Roman" w:hAnsiTheme="minorHAnsi" w:cstheme="minorHAnsi"/>
          <w:i/>
          <w:iCs/>
          <w:lang w:eastAsia="es-ES"/>
        </w:rPr>
        <w:t xml:space="preserve">Aplicación de la Norma Internacional de Descripción ISAD (G) en el Archivo Nacional. </w:t>
      </w:r>
      <w:r w:rsidRPr="00D06981">
        <w:rPr>
          <w:rFonts w:asciiTheme="minorHAnsi" w:eastAsia="Times New Roman" w:hAnsiTheme="minorHAnsi" w:cstheme="minorHAnsi"/>
          <w:lang w:eastAsia="es-ES"/>
        </w:rPr>
        <w:t>Actualizada en mayo de 2011.</w:t>
      </w:r>
      <w:r w:rsidRPr="00D06981">
        <w:rPr>
          <w:rFonts w:asciiTheme="minorHAnsi" w:eastAsia="Times New Roman" w:hAnsiTheme="minorHAnsi" w:cstheme="minorHAnsi"/>
          <w:lang w:val="es-ES" w:eastAsia="es-ES"/>
        </w:rPr>
        <w:t> </w:t>
      </w:r>
      <w:r w:rsidR="009B64FD">
        <w:rPr>
          <w:rFonts w:asciiTheme="minorHAnsi" w:eastAsia="Times New Roman" w:hAnsiTheme="minorHAnsi" w:cstheme="minorHAnsi"/>
          <w:lang w:val="es-ES" w:eastAsia="es-ES"/>
        </w:rPr>
        <w:t>-</w:t>
      </w:r>
      <w:r w:rsidR="002D63B3">
        <w:rPr>
          <w:rFonts w:asciiTheme="minorHAnsi" w:eastAsia="Times New Roman" w:hAnsiTheme="minorHAnsi" w:cstheme="minorHAnsi"/>
          <w:lang w:val="es-ES" w:eastAsia="es-ES"/>
        </w:rPr>
        <w:t>-------------------------------------------------------------------------</w:t>
      </w:r>
    </w:p>
    <w:p w14:paraId="7C328E65" w14:textId="1717726E" w:rsidR="003124A6" w:rsidRPr="00D06981" w:rsidRDefault="00D06981" w:rsidP="00E33932">
      <w:pPr>
        <w:spacing w:after="0" w:line="460" w:lineRule="exact"/>
        <w:jc w:val="both"/>
        <w:textAlignment w:val="baseline"/>
        <w:rPr>
          <w:rStyle w:val="normaltextrun"/>
          <w:rFonts w:asciiTheme="minorHAnsi" w:eastAsia="Times New Roman" w:hAnsiTheme="minorHAnsi" w:cstheme="minorHAnsi"/>
          <w:lang w:val="es-ES" w:eastAsia="es-ES"/>
        </w:rPr>
      </w:pPr>
      <w:r w:rsidRPr="00D06981">
        <w:rPr>
          <w:rFonts w:asciiTheme="minorHAnsi" w:eastAsia="Times New Roman" w:hAnsiTheme="minorHAnsi" w:cstheme="minorHAnsi"/>
          <w:lang w:val="es-ES" w:eastAsia="es-ES"/>
        </w:rPr>
        <w:t> </w:t>
      </w:r>
      <w:r w:rsidRPr="00D06981">
        <w:rPr>
          <w:rFonts w:asciiTheme="minorHAnsi" w:eastAsia="Times New Roman" w:hAnsiTheme="minorHAnsi" w:cstheme="minorHAnsi"/>
          <w:b/>
          <w:bCs/>
          <w:lang w:eastAsia="es-ES"/>
        </w:rPr>
        <w:t>7.3    FECHA (S) DE LA (S) DESCRIPCIÓN (ES):</w:t>
      </w:r>
      <w:r w:rsidRPr="00D06981">
        <w:rPr>
          <w:rFonts w:asciiTheme="minorHAnsi" w:eastAsia="Times New Roman" w:hAnsiTheme="minorHAnsi" w:cstheme="minorHAnsi"/>
          <w:lang w:eastAsia="es-ES"/>
        </w:rPr>
        <w:t xml:space="preserve"> 2022-06-01. Revisada y aprobada por la Comisión de Descripción del Archivo Nacional, </w:t>
      </w:r>
      <w:r w:rsidRPr="009B64FD">
        <w:rPr>
          <w:rFonts w:asciiTheme="minorHAnsi" w:eastAsia="Times New Roman" w:hAnsiTheme="minorHAnsi" w:cstheme="minorHAnsi"/>
          <w:lang w:eastAsia="es-ES"/>
        </w:rPr>
        <w:t>sesión 3-2022</w:t>
      </w:r>
      <w:r w:rsidRPr="00D06981">
        <w:rPr>
          <w:rFonts w:asciiTheme="minorHAnsi" w:eastAsia="Times New Roman" w:hAnsiTheme="minorHAnsi" w:cstheme="minorHAnsi"/>
          <w:lang w:eastAsia="es-ES"/>
        </w:rPr>
        <w:t>.</w:t>
      </w:r>
      <w:r w:rsidRPr="00D06981">
        <w:rPr>
          <w:rFonts w:asciiTheme="minorHAnsi" w:eastAsia="Times New Roman" w:hAnsiTheme="minorHAnsi" w:cstheme="minorHAnsi"/>
          <w:lang w:val="es-ES" w:eastAsia="es-ES"/>
        </w:rPr>
        <w:t> </w:t>
      </w:r>
      <w:r w:rsidR="002D63B3">
        <w:rPr>
          <w:rFonts w:asciiTheme="minorHAnsi" w:eastAsia="Times New Roman" w:hAnsiTheme="minorHAnsi" w:cstheme="minorHAnsi"/>
          <w:lang w:val="es-ES" w:eastAsia="es-ES"/>
        </w:rPr>
        <w:t>------------------------------------------------------------------------------------------------</w:t>
      </w:r>
    </w:p>
    <w:p w14:paraId="180E6E72" w14:textId="2F257DEA" w:rsidR="003124A6" w:rsidRDefault="003124A6" w:rsidP="00E33932">
      <w:pPr>
        <w:pStyle w:val="Default"/>
        <w:spacing w:line="460" w:lineRule="exact"/>
        <w:jc w:val="both"/>
        <w:rPr>
          <w:rFonts w:asciiTheme="minorHAnsi" w:hAnsiTheme="minorHAnsi" w:cstheme="minorHAnsi"/>
          <w:bCs/>
          <w:iCs/>
          <w:sz w:val="22"/>
          <w:szCs w:val="22"/>
        </w:rPr>
      </w:pPr>
      <w:r w:rsidRPr="00D06981">
        <w:rPr>
          <w:rStyle w:val="normaltextrun"/>
          <w:rFonts w:asciiTheme="minorHAnsi" w:eastAsia="Calibri" w:hAnsiTheme="minorHAnsi" w:cstheme="minorHAnsi"/>
          <w:b/>
          <w:bCs/>
          <w:sz w:val="22"/>
          <w:szCs w:val="22"/>
          <w:shd w:val="clear" w:color="auto" w:fill="FFFFFF"/>
          <w:lang w:val="es-CR"/>
        </w:rPr>
        <w:t>ACUERDO 10.</w:t>
      </w:r>
      <w:r w:rsidR="00606F69">
        <w:rPr>
          <w:rStyle w:val="normaltextrun"/>
          <w:rFonts w:asciiTheme="minorHAnsi" w:eastAsia="Calibri" w:hAnsiTheme="minorHAnsi" w:cstheme="minorHAnsi"/>
          <w:b/>
          <w:bCs/>
          <w:sz w:val="22"/>
          <w:szCs w:val="22"/>
          <w:shd w:val="clear" w:color="auto" w:fill="FFFFFF"/>
          <w:lang w:val="es-CR"/>
        </w:rPr>
        <w:t>2</w:t>
      </w:r>
      <w:r w:rsidRPr="00D06981">
        <w:rPr>
          <w:rStyle w:val="normaltextrun"/>
          <w:rFonts w:asciiTheme="minorHAnsi" w:eastAsia="Calibri" w:hAnsiTheme="minorHAnsi" w:cstheme="minorHAnsi"/>
          <w:b/>
          <w:bCs/>
          <w:sz w:val="22"/>
          <w:szCs w:val="22"/>
          <w:shd w:val="clear" w:color="auto" w:fill="FFFFFF"/>
          <w:lang w:val="es-CR"/>
        </w:rPr>
        <w:t xml:space="preserve"> </w:t>
      </w:r>
      <w:r w:rsidRPr="00D06981">
        <w:rPr>
          <w:rStyle w:val="normaltextrun"/>
          <w:rFonts w:asciiTheme="minorHAnsi" w:eastAsia="Calibri" w:hAnsiTheme="minorHAnsi" w:cstheme="minorHAnsi"/>
          <w:sz w:val="22"/>
          <w:szCs w:val="22"/>
          <w:shd w:val="clear" w:color="auto" w:fill="FFFFFF"/>
          <w:lang w:val="es-CR"/>
        </w:rPr>
        <w:t>Comisionar al señor Javier Gómez Jiménez, jefe del Departamento Archivo Histórico, para que traslade a la Unidad de Acceso y Reproducción de Documentos y al sitio web institucional, la entrada descriptiva a nivel de fondo</w:t>
      </w:r>
      <w:r w:rsidRPr="00D06981">
        <w:rPr>
          <w:rFonts w:asciiTheme="minorHAnsi" w:hAnsiTheme="minorHAnsi" w:cstheme="minorHAnsi"/>
          <w:bCs/>
          <w:iCs/>
          <w:sz w:val="22"/>
          <w:szCs w:val="22"/>
        </w:rPr>
        <w:t xml:space="preserve"> Rodolfo </w:t>
      </w:r>
      <w:proofErr w:type="spellStart"/>
      <w:r w:rsidRPr="00D06981">
        <w:rPr>
          <w:rFonts w:asciiTheme="minorHAnsi" w:hAnsiTheme="minorHAnsi" w:cstheme="minorHAnsi"/>
          <w:bCs/>
          <w:iCs/>
          <w:sz w:val="22"/>
          <w:szCs w:val="22"/>
        </w:rPr>
        <w:t>Peters</w:t>
      </w:r>
      <w:proofErr w:type="spellEnd"/>
      <w:r w:rsidRPr="00D06981">
        <w:rPr>
          <w:rFonts w:asciiTheme="minorHAnsi" w:hAnsiTheme="minorHAnsi" w:cstheme="minorHAnsi"/>
          <w:bCs/>
          <w:iCs/>
          <w:sz w:val="22"/>
          <w:szCs w:val="22"/>
        </w:rPr>
        <w:t xml:space="preserve"> </w:t>
      </w:r>
      <w:proofErr w:type="spellStart"/>
      <w:r w:rsidRPr="00D06981">
        <w:rPr>
          <w:rFonts w:asciiTheme="minorHAnsi" w:hAnsiTheme="minorHAnsi" w:cstheme="minorHAnsi"/>
          <w:bCs/>
          <w:iCs/>
          <w:sz w:val="22"/>
          <w:szCs w:val="22"/>
        </w:rPr>
        <w:t>Scheider</w:t>
      </w:r>
      <w:proofErr w:type="spellEnd"/>
      <w:r w:rsidRPr="00D06981">
        <w:rPr>
          <w:rStyle w:val="normaltextrun"/>
          <w:rFonts w:asciiTheme="minorHAnsi" w:eastAsia="Calibri" w:hAnsiTheme="minorHAnsi" w:cstheme="minorHAnsi"/>
          <w:sz w:val="22"/>
          <w:szCs w:val="22"/>
          <w:shd w:val="clear" w:color="auto" w:fill="FFFFFF"/>
          <w:lang w:val="es-CR"/>
        </w:rPr>
        <w:t>.</w:t>
      </w:r>
      <w:r w:rsidR="008E152D">
        <w:rPr>
          <w:rStyle w:val="normaltextrun"/>
          <w:rFonts w:asciiTheme="minorHAnsi" w:eastAsia="Calibri" w:hAnsiTheme="minorHAnsi" w:cstheme="minorHAnsi"/>
          <w:sz w:val="22"/>
          <w:szCs w:val="22"/>
          <w:shd w:val="clear" w:color="auto" w:fill="FFFFFF"/>
          <w:lang w:val="es-CR"/>
        </w:rPr>
        <w:t xml:space="preserve"> </w:t>
      </w:r>
      <w:r w:rsidR="008E152D" w:rsidRPr="008E152D">
        <w:rPr>
          <w:rFonts w:asciiTheme="minorHAnsi" w:hAnsiTheme="minorHAnsi" w:cstheme="minorHAnsi"/>
          <w:b/>
          <w:bCs/>
          <w:iCs/>
          <w:color w:val="auto"/>
          <w:sz w:val="22"/>
          <w:szCs w:val="22"/>
          <w:lang w:eastAsia="ar-SA"/>
        </w:rPr>
        <w:t>ACUERDO FIRME</w:t>
      </w:r>
      <w:r w:rsidRPr="00D06981">
        <w:rPr>
          <w:rFonts w:asciiTheme="minorHAnsi" w:hAnsiTheme="minorHAnsi" w:cstheme="minorHAnsi"/>
          <w:bCs/>
          <w:iCs/>
          <w:sz w:val="22"/>
          <w:szCs w:val="22"/>
        </w:rPr>
        <w:t xml:space="preserve"> ------------------------</w:t>
      </w:r>
      <w:r w:rsidR="008E152D">
        <w:rPr>
          <w:rFonts w:asciiTheme="minorHAnsi" w:hAnsiTheme="minorHAnsi" w:cstheme="minorHAnsi"/>
          <w:bCs/>
          <w:iCs/>
          <w:sz w:val="22"/>
          <w:szCs w:val="22"/>
        </w:rPr>
        <w:t>--</w:t>
      </w:r>
      <w:r w:rsidRPr="00D06981">
        <w:rPr>
          <w:rFonts w:asciiTheme="minorHAnsi" w:hAnsiTheme="minorHAnsi" w:cstheme="minorHAnsi"/>
          <w:bCs/>
          <w:iCs/>
          <w:sz w:val="22"/>
          <w:szCs w:val="22"/>
        </w:rPr>
        <w:t>---------------------</w:t>
      </w:r>
      <w:r w:rsidR="00D06981">
        <w:rPr>
          <w:rFonts w:asciiTheme="minorHAnsi" w:hAnsiTheme="minorHAnsi" w:cstheme="minorHAnsi"/>
          <w:bCs/>
          <w:iCs/>
          <w:sz w:val="22"/>
          <w:szCs w:val="22"/>
        </w:rPr>
        <w:t>----</w:t>
      </w:r>
    </w:p>
    <w:p w14:paraId="19BE6235" w14:textId="50F870BA" w:rsidR="00606F69" w:rsidRPr="00E2589C" w:rsidRDefault="00606F69" w:rsidP="00606F69">
      <w:pPr>
        <w:pStyle w:val="Textoindependiente3"/>
        <w:suppressAutoHyphens w:val="0"/>
        <w:spacing w:line="460" w:lineRule="exact"/>
        <w:rPr>
          <w:rFonts w:asciiTheme="minorHAnsi" w:hAnsiTheme="minorHAnsi" w:cstheme="minorHAnsi"/>
          <w:bCs w:val="0"/>
          <w:iCs/>
          <w:szCs w:val="22"/>
        </w:rPr>
      </w:pPr>
      <w:r>
        <w:rPr>
          <w:rFonts w:asciiTheme="minorHAnsi" w:hAnsiTheme="minorHAnsi" w:cstheme="minorHAnsi"/>
          <w:b/>
          <w:iCs/>
          <w:szCs w:val="22"/>
        </w:rPr>
        <w:t>ACUERDO 10.3</w:t>
      </w:r>
      <w:r w:rsidRPr="006F19C1">
        <w:rPr>
          <w:rFonts w:asciiTheme="minorHAnsi" w:hAnsiTheme="minorHAnsi" w:cstheme="minorHAnsi"/>
          <w:b/>
          <w:iCs/>
          <w:szCs w:val="22"/>
        </w:rPr>
        <w:t xml:space="preserve"> </w:t>
      </w:r>
      <w:r w:rsidRPr="006F19C1">
        <w:rPr>
          <w:rFonts w:asciiTheme="minorHAnsi" w:hAnsiTheme="minorHAnsi" w:cstheme="minorHAnsi"/>
          <w:iCs/>
          <w:szCs w:val="22"/>
        </w:rPr>
        <w:t>Aprobar</w:t>
      </w:r>
      <w:r w:rsidRPr="003D33FD">
        <w:rPr>
          <w:rFonts w:asciiTheme="minorHAnsi" w:hAnsiTheme="minorHAnsi" w:cstheme="minorHAnsi"/>
          <w:iCs/>
          <w:szCs w:val="22"/>
        </w:rPr>
        <w:t xml:space="preserve"> la </w:t>
      </w:r>
      <w:r>
        <w:rPr>
          <w:rFonts w:asciiTheme="minorHAnsi" w:hAnsiTheme="minorHAnsi" w:cstheme="minorHAnsi"/>
          <w:iCs/>
          <w:szCs w:val="22"/>
        </w:rPr>
        <w:t xml:space="preserve">implementación de la Norma </w:t>
      </w:r>
      <w:r w:rsidR="00E2589C" w:rsidRPr="00F238B0">
        <w:rPr>
          <w:rFonts w:asciiTheme="minorHAnsi" w:hAnsiTheme="minorHAnsi" w:cstheme="minorHAnsi"/>
          <w:iCs/>
          <w:szCs w:val="22"/>
        </w:rPr>
        <w:t>NTN 002 Descripción Archivística</w:t>
      </w:r>
      <w:r w:rsidR="00E2589C">
        <w:rPr>
          <w:rFonts w:asciiTheme="minorHAnsi" w:hAnsiTheme="minorHAnsi" w:cstheme="minorHAnsi"/>
          <w:iCs/>
          <w:szCs w:val="22"/>
        </w:rPr>
        <w:t xml:space="preserve"> </w:t>
      </w:r>
      <w:r>
        <w:rPr>
          <w:rFonts w:asciiTheme="minorHAnsi" w:hAnsiTheme="minorHAnsi" w:cstheme="minorHAnsi"/>
          <w:iCs/>
          <w:szCs w:val="22"/>
        </w:rPr>
        <w:t>del</w:t>
      </w:r>
      <w:r w:rsidRPr="003D33FD">
        <w:rPr>
          <w:rFonts w:asciiTheme="minorHAnsi" w:hAnsiTheme="minorHAnsi" w:cstheme="minorHAnsi"/>
          <w:iCs/>
          <w:szCs w:val="22"/>
        </w:rPr>
        <w:t xml:space="preserve"> </w:t>
      </w:r>
      <w:r w:rsidRPr="002011D0">
        <w:rPr>
          <w:rFonts w:asciiTheme="minorHAnsi" w:hAnsiTheme="minorHAnsi" w:cstheme="minorHAnsi"/>
          <w:iCs/>
          <w:szCs w:val="22"/>
        </w:rPr>
        <w:t xml:space="preserve">fondo </w:t>
      </w:r>
      <w:r>
        <w:rPr>
          <w:rFonts w:asciiTheme="minorHAnsi" w:hAnsiTheme="minorHAnsi" w:cstheme="minorHAnsi"/>
          <w:iCs/>
          <w:szCs w:val="22"/>
        </w:rPr>
        <w:t xml:space="preserve">Rodolfo </w:t>
      </w:r>
      <w:proofErr w:type="spellStart"/>
      <w:r>
        <w:rPr>
          <w:rFonts w:asciiTheme="minorHAnsi" w:hAnsiTheme="minorHAnsi" w:cstheme="minorHAnsi"/>
          <w:iCs/>
          <w:szCs w:val="22"/>
        </w:rPr>
        <w:t>Peters</w:t>
      </w:r>
      <w:proofErr w:type="spellEnd"/>
      <w:r>
        <w:rPr>
          <w:rFonts w:asciiTheme="minorHAnsi" w:hAnsiTheme="minorHAnsi" w:cstheme="minorHAnsi"/>
          <w:iCs/>
          <w:szCs w:val="22"/>
        </w:rPr>
        <w:t xml:space="preserve"> </w:t>
      </w:r>
      <w:proofErr w:type="spellStart"/>
      <w:r>
        <w:rPr>
          <w:rFonts w:asciiTheme="minorHAnsi" w:hAnsiTheme="minorHAnsi" w:cstheme="minorHAnsi"/>
          <w:iCs/>
          <w:szCs w:val="22"/>
        </w:rPr>
        <w:t>Sheider</w:t>
      </w:r>
      <w:proofErr w:type="spellEnd"/>
      <w:r w:rsidRPr="003D33FD">
        <w:rPr>
          <w:rFonts w:asciiTheme="minorHAnsi" w:hAnsiTheme="minorHAnsi" w:cstheme="minorHAnsi"/>
          <w:iCs/>
          <w:szCs w:val="22"/>
        </w:rPr>
        <w:t xml:space="preserve">, que </w:t>
      </w:r>
      <w:r>
        <w:rPr>
          <w:rFonts w:asciiTheme="minorHAnsi" w:hAnsiTheme="minorHAnsi" w:cstheme="minorHAnsi"/>
          <w:iCs/>
          <w:szCs w:val="22"/>
        </w:rPr>
        <w:t>se e</w:t>
      </w:r>
      <w:r w:rsidR="001A0D66">
        <w:rPr>
          <w:rFonts w:asciiTheme="minorHAnsi" w:hAnsiTheme="minorHAnsi" w:cstheme="minorHAnsi"/>
          <w:iCs/>
          <w:szCs w:val="22"/>
        </w:rPr>
        <w:t xml:space="preserve">ncuentra en la herramienta </w:t>
      </w:r>
      <w:proofErr w:type="spellStart"/>
      <w:r w:rsidR="001A0D66">
        <w:rPr>
          <w:rFonts w:asciiTheme="minorHAnsi" w:hAnsiTheme="minorHAnsi" w:cstheme="minorHAnsi"/>
          <w:iCs/>
          <w:szCs w:val="22"/>
        </w:rPr>
        <w:t>AtoM</w:t>
      </w:r>
      <w:proofErr w:type="spellEnd"/>
      <w:r>
        <w:rPr>
          <w:rFonts w:asciiTheme="minorHAnsi" w:hAnsiTheme="minorHAnsi" w:cstheme="minorHAnsi"/>
          <w:iCs/>
          <w:szCs w:val="22"/>
        </w:rPr>
        <w:t xml:space="preserve"> del Departamento Archivo Histórico</w:t>
      </w:r>
      <w:r w:rsidRPr="003D33FD">
        <w:rPr>
          <w:rFonts w:asciiTheme="minorHAnsi" w:hAnsiTheme="minorHAnsi" w:cstheme="minorHAnsi"/>
          <w:iCs/>
          <w:szCs w:val="22"/>
        </w:rPr>
        <w:t xml:space="preserve">. </w:t>
      </w:r>
      <w:r w:rsidRPr="003D33FD">
        <w:rPr>
          <w:rFonts w:asciiTheme="minorHAnsi" w:hAnsiTheme="minorHAnsi" w:cstheme="minorHAnsi"/>
          <w:b/>
          <w:iCs/>
          <w:szCs w:val="22"/>
        </w:rPr>
        <w:t>ACUERDO FIRME</w:t>
      </w:r>
      <w:r>
        <w:rPr>
          <w:rFonts w:asciiTheme="minorHAnsi" w:hAnsiTheme="minorHAnsi" w:cstheme="minorHAnsi"/>
          <w:b/>
          <w:iCs/>
          <w:szCs w:val="22"/>
        </w:rPr>
        <w:t xml:space="preserve"> </w:t>
      </w:r>
      <w:r w:rsidRPr="00E2589C">
        <w:rPr>
          <w:rFonts w:asciiTheme="minorHAnsi" w:hAnsiTheme="minorHAnsi" w:cstheme="minorHAnsi"/>
          <w:iCs/>
          <w:szCs w:val="22"/>
        </w:rPr>
        <w:t>-------------</w:t>
      </w:r>
      <w:r w:rsidR="001A0D66" w:rsidRPr="00E2589C">
        <w:rPr>
          <w:rFonts w:asciiTheme="minorHAnsi" w:hAnsiTheme="minorHAnsi" w:cstheme="minorHAnsi"/>
          <w:iCs/>
          <w:szCs w:val="22"/>
        </w:rPr>
        <w:t>-</w:t>
      </w:r>
      <w:r w:rsidRPr="00E2589C">
        <w:rPr>
          <w:rFonts w:asciiTheme="minorHAnsi" w:hAnsiTheme="minorHAnsi" w:cstheme="minorHAnsi"/>
          <w:iCs/>
          <w:szCs w:val="22"/>
        </w:rPr>
        <w:t>-----</w:t>
      </w:r>
      <w:r w:rsidR="00E2589C" w:rsidRPr="00E2589C">
        <w:rPr>
          <w:rFonts w:asciiTheme="minorHAnsi" w:hAnsiTheme="minorHAnsi" w:cstheme="minorHAnsi"/>
          <w:iCs/>
          <w:szCs w:val="22"/>
        </w:rPr>
        <w:t>---------------------------------------------------------------------------------------------------------------</w:t>
      </w:r>
      <w:r w:rsidRPr="00E2589C">
        <w:rPr>
          <w:rFonts w:asciiTheme="minorHAnsi" w:hAnsiTheme="minorHAnsi" w:cstheme="minorHAnsi"/>
          <w:iCs/>
          <w:szCs w:val="22"/>
        </w:rPr>
        <w:t>------</w:t>
      </w:r>
    </w:p>
    <w:p w14:paraId="1D297FC1" w14:textId="6CB32C84" w:rsidR="00152701" w:rsidRPr="00D06981" w:rsidRDefault="00152701" w:rsidP="00E33932">
      <w:pPr>
        <w:pStyle w:val="Default"/>
        <w:spacing w:line="460" w:lineRule="exact"/>
        <w:jc w:val="both"/>
        <w:rPr>
          <w:rFonts w:asciiTheme="minorHAnsi" w:hAnsiTheme="minorHAnsi" w:cstheme="minorHAnsi"/>
          <w:bCs/>
          <w:iCs/>
          <w:sz w:val="22"/>
          <w:szCs w:val="22"/>
          <w:highlight w:val="yellow"/>
        </w:rPr>
      </w:pPr>
      <w:r w:rsidRPr="00D06981">
        <w:rPr>
          <w:rFonts w:asciiTheme="minorHAnsi" w:hAnsiTheme="minorHAnsi" w:cstheme="minorHAnsi"/>
          <w:b/>
          <w:iCs/>
          <w:sz w:val="22"/>
          <w:szCs w:val="22"/>
        </w:rPr>
        <w:t xml:space="preserve">ARTÍCULO 11. </w:t>
      </w:r>
      <w:r w:rsidRPr="00D06981">
        <w:rPr>
          <w:rFonts w:asciiTheme="minorHAnsi" w:hAnsiTheme="minorHAnsi" w:cstheme="minorHAnsi"/>
          <w:bCs/>
          <w:iCs/>
          <w:sz w:val="22"/>
          <w:szCs w:val="22"/>
        </w:rPr>
        <w:t xml:space="preserve">Retroalimentación sobre charla de </w:t>
      </w:r>
      <w:r w:rsidRPr="00D06981">
        <w:rPr>
          <w:rFonts w:asciiTheme="minorHAnsi" w:hAnsiTheme="minorHAnsi" w:cstheme="minorHAnsi"/>
          <w:bCs/>
          <w:i/>
          <w:iCs/>
          <w:sz w:val="22"/>
          <w:szCs w:val="22"/>
        </w:rPr>
        <w:t>“Gestión de Documentos en Comisiones y Comités institucionales”</w:t>
      </w:r>
      <w:r w:rsidR="003E18FB">
        <w:rPr>
          <w:rFonts w:asciiTheme="minorHAnsi" w:hAnsiTheme="minorHAnsi" w:cstheme="minorHAnsi"/>
          <w:bCs/>
          <w:iCs/>
          <w:sz w:val="22"/>
          <w:szCs w:val="22"/>
        </w:rPr>
        <w:t>, brindada por la señorit</w:t>
      </w:r>
      <w:r w:rsidRPr="00D06981">
        <w:rPr>
          <w:rFonts w:asciiTheme="minorHAnsi" w:hAnsiTheme="minorHAnsi" w:cstheme="minorHAnsi"/>
          <w:bCs/>
          <w:iCs/>
          <w:sz w:val="22"/>
          <w:szCs w:val="22"/>
        </w:rPr>
        <w:t>a Sofía Irola el 31 de mayo de 2022.</w:t>
      </w:r>
      <w:r w:rsidR="003E18FB">
        <w:rPr>
          <w:rFonts w:asciiTheme="minorHAnsi" w:hAnsiTheme="minorHAnsi" w:cstheme="minorHAnsi"/>
          <w:bCs/>
          <w:iCs/>
          <w:sz w:val="22"/>
          <w:szCs w:val="22"/>
        </w:rPr>
        <w:t>----------------------------------------------</w:t>
      </w:r>
    </w:p>
    <w:p w14:paraId="1210EFD6" w14:textId="49205A78" w:rsidR="00640B30" w:rsidRDefault="000B010A" w:rsidP="00E33932">
      <w:pPr>
        <w:spacing w:after="0" w:line="460" w:lineRule="exact"/>
        <w:jc w:val="both"/>
        <w:rPr>
          <w:rFonts w:asciiTheme="minorHAnsi" w:eastAsia="Times New Roman" w:hAnsiTheme="minorHAnsi" w:cstheme="minorHAnsi"/>
          <w:bCs/>
          <w:color w:val="000000"/>
          <w:lang w:val="es-ES" w:eastAsia="ar-SA"/>
        </w:rPr>
      </w:pPr>
      <w:r>
        <w:rPr>
          <w:rFonts w:asciiTheme="minorHAnsi" w:eastAsia="Times New Roman" w:hAnsiTheme="minorHAnsi" w:cstheme="minorHAnsi"/>
          <w:bCs/>
          <w:color w:val="000000"/>
          <w:lang w:val="es-ES" w:eastAsia="ar-SA"/>
        </w:rPr>
        <w:t>La señor</w:t>
      </w:r>
      <w:r w:rsidR="003E18FB">
        <w:rPr>
          <w:rFonts w:asciiTheme="minorHAnsi" w:eastAsia="Times New Roman" w:hAnsiTheme="minorHAnsi" w:cstheme="minorHAnsi"/>
          <w:bCs/>
          <w:color w:val="000000"/>
          <w:lang w:val="es-ES" w:eastAsia="ar-SA"/>
        </w:rPr>
        <w:t>it</w:t>
      </w:r>
      <w:r>
        <w:rPr>
          <w:rFonts w:asciiTheme="minorHAnsi" w:eastAsia="Times New Roman" w:hAnsiTheme="minorHAnsi" w:cstheme="minorHAnsi"/>
          <w:bCs/>
          <w:color w:val="000000"/>
          <w:lang w:val="es-ES" w:eastAsia="ar-SA"/>
        </w:rPr>
        <w:t xml:space="preserve">a Sofia Irola Rojas indica que en el Archivo Nacional las </w:t>
      </w:r>
      <w:r w:rsidR="00E44433">
        <w:rPr>
          <w:rFonts w:asciiTheme="minorHAnsi" w:eastAsia="Times New Roman" w:hAnsiTheme="minorHAnsi" w:cstheme="minorHAnsi"/>
          <w:bCs/>
          <w:color w:val="000000"/>
          <w:lang w:val="es-ES" w:eastAsia="ar-SA"/>
        </w:rPr>
        <w:t xml:space="preserve">comisiones </w:t>
      </w:r>
      <w:r w:rsidR="00BE2F7B">
        <w:rPr>
          <w:rFonts w:asciiTheme="minorHAnsi" w:eastAsia="Times New Roman" w:hAnsiTheme="minorHAnsi" w:cstheme="minorHAnsi"/>
          <w:bCs/>
          <w:color w:val="000000"/>
          <w:lang w:val="es-ES" w:eastAsia="ar-SA"/>
        </w:rPr>
        <w:t>que tienen su</w:t>
      </w:r>
      <w:r w:rsidR="00E44433">
        <w:rPr>
          <w:rFonts w:asciiTheme="minorHAnsi" w:eastAsia="Times New Roman" w:hAnsiTheme="minorHAnsi" w:cstheme="minorHAnsi"/>
          <w:bCs/>
          <w:color w:val="000000"/>
          <w:lang w:val="es-ES" w:eastAsia="ar-SA"/>
        </w:rPr>
        <w:t xml:space="preserve"> base </w:t>
      </w:r>
      <w:r>
        <w:rPr>
          <w:rFonts w:asciiTheme="minorHAnsi" w:eastAsia="Times New Roman" w:hAnsiTheme="minorHAnsi" w:cstheme="minorHAnsi"/>
          <w:bCs/>
          <w:color w:val="000000"/>
          <w:lang w:val="es-ES" w:eastAsia="ar-SA"/>
        </w:rPr>
        <w:t>legal</w:t>
      </w:r>
      <w:r w:rsidR="00BE2F7B">
        <w:rPr>
          <w:rFonts w:asciiTheme="minorHAnsi" w:eastAsia="Times New Roman" w:hAnsiTheme="minorHAnsi" w:cstheme="minorHAnsi"/>
          <w:bCs/>
          <w:color w:val="000000"/>
          <w:lang w:val="es-ES" w:eastAsia="ar-SA"/>
        </w:rPr>
        <w:t xml:space="preserve"> deben cumplir con las normas establecidas, para ello </w:t>
      </w:r>
      <w:r>
        <w:rPr>
          <w:rFonts w:asciiTheme="minorHAnsi" w:eastAsia="Times New Roman" w:hAnsiTheme="minorHAnsi" w:cstheme="minorHAnsi"/>
          <w:bCs/>
          <w:color w:val="000000"/>
          <w:lang w:val="es-ES" w:eastAsia="ar-SA"/>
        </w:rPr>
        <w:t xml:space="preserve">recuerda que en el 2020 había </w:t>
      </w:r>
      <w:r w:rsidR="00BE2F7B">
        <w:rPr>
          <w:rFonts w:asciiTheme="minorHAnsi" w:eastAsia="Times New Roman" w:hAnsiTheme="minorHAnsi" w:cstheme="minorHAnsi"/>
          <w:bCs/>
          <w:color w:val="000000"/>
          <w:lang w:val="es-ES" w:eastAsia="ar-SA"/>
        </w:rPr>
        <w:t>brindado</w:t>
      </w:r>
      <w:r>
        <w:rPr>
          <w:rFonts w:asciiTheme="minorHAnsi" w:eastAsia="Times New Roman" w:hAnsiTheme="minorHAnsi" w:cstheme="minorHAnsi"/>
          <w:bCs/>
          <w:color w:val="000000"/>
          <w:lang w:val="es-ES" w:eastAsia="ar-SA"/>
        </w:rPr>
        <w:t xml:space="preserve"> una charla sobre los documentos electrónicos y</w:t>
      </w:r>
      <w:r w:rsidR="00E44433">
        <w:rPr>
          <w:rFonts w:asciiTheme="minorHAnsi" w:eastAsia="Times New Roman" w:hAnsiTheme="minorHAnsi" w:cstheme="minorHAnsi"/>
          <w:bCs/>
          <w:color w:val="000000"/>
          <w:lang w:val="es-ES" w:eastAsia="ar-SA"/>
        </w:rPr>
        <w:t xml:space="preserve"> por ello la del presente año es</w:t>
      </w:r>
      <w:r w:rsidR="00BE2F7B">
        <w:rPr>
          <w:rFonts w:asciiTheme="minorHAnsi" w:eastAsia="Times New Roman" w:hAnsiTheme="minorHAnsi" w:cstheme="minorHAnsi"/>
          <w:bCs/>
          <w:color w:val="000000"/>
          <w:lang w:val="es-ES" w:eastAsia="ar-SA"/>
        </w:rPr>
        <w:t xml:space="preserve"> un repaso de la anterior. B</w:t>
      </w:r>
      <w:r>
        <w:rPr>
          <w:rFonts w:asciiTheme="minorHAnsi" w:eastAsia="Times New Roman" w:hAnsiTheme="minorHAnsi" w:cstheme="minorHAnsi"/>
          <w:bCs/>
          <w:color w:val="000000"/>
          <w:lang w:val="es-ES" w:eastAsia="ar-SA"/>
        </w:rPr>
        <w:t xml:space="preserve">ásicamente </w:t>
      </w:r>
      <w:r w:rsidR="00E44433">
        <w:rPr>
          <w:rFonts w:asciiTheme="minorHAnsi" w:eastAsia="Times New Roman" w:hAnsiTheme="minorHAnsi" w:cstheme="minorHAnsi"/>
          <w:bCs/>
          <w:color w:val="000000"/>
          <w:lang w:val="es-ES" w:eastAsia="ar-SA"/>
        </w:rPr>
        <w:t xml:space="preserve">se recuerda </w:t>
      </w:r>
      <w:r>
        <w:rPr>
          <w:rFonts w:asciiTheme="minorHAnsi" w:eastAsia="Times New Roman" w:hAnsiTheme="minorHAnsi" w:cstheme="minorHAnsi"/>
          <w:bCs/>
          <w:color w:val="000000"/>
          <w:lang w:val="es-ES" w:eastAsia="ar-SA"/>
        </w:rPr>
        <w:t xml:space="preserve">que las comisiones deben de tener su archivo digital en OneDrive y se </w:t>
      </w:r>
      <w:r w:rsidR="00E44433">
        <w:rPr>
          <w:rFonts w:asciiTheme="minorHAnsi" w:eastAsia="Times New Roman" w:hAnsiTheme="minorHAnsi" w:cstheme="minorHAnsi"/>
          <w:bCs/>
          <w:color w:val="000000"/>
          <w:lang w:val="es-ES" w:eastAsia="ar-SA"/>
        </w:rPr>
        <w:t xml:space="preserve">debe de </w:t>
      </w:r>
      <w:r>
        <w:rPr>
          <w:rFonts w:asciiTheme="minorHAnsi" w:eastAsia="Times New Roman" w:hAnsiTheme="minorHAnsi" w:cstheme="minorHAnsi"/>
          <w:bCs/>
          <w:color w:val="000000"/>
          <w:lang w:val="es-ES" w:eastAsia="ar-SA"/>
        </w:rPr>
        <w:t xml:space="preserve">compartir el enlace con el Archivo Central, también </w:t>
      </w:r>
      <w:r w:rsidR="00E44433">
        <w:rPr>
          <w:rFonts w:asciiTheme="minorHAnsi" w:eastAsia="Times New Roman" w:hAnsiTheme="minorHAnsi" w:cstheme="minorHAnsi"/>
          <w:bCs/>
          <w:color w:val="000000"/>
          <w:lang w:val="es-ES" w:eastAsia="ar-SA"/>
        </w:rPr>
        <w:t>menciona</w:t>
      </w:r>
      <w:r>
        <w:rPr>
          <w:rFonts w:asciiTheme="minorHAnsi" w:eastAsia="Times New Roman" w:hAnsiTheme="minorHAnsi" w:cstheme="minorHAnsi"/>
          <w:bCs/>
          <w:color w:val="000000"/>
          <w:lang w:val="es-ES" w:eastAsia="ar-SA"/>
        </w:rPr>
        <w:t xml:space="preserve"> que</w:t>
      </w:r>
      <w:r w:rsidR="00BE2F7B">
        <w:rPr>
          <w:rFonts w:asciiTheme="minorHAnsi" w:eastAsia="Times New Roman" w:hAnsiTheme="minorHAnsi" w:cstheme="minorHAnsi"/>
          <w:bCs/>
          <w:color w:val="000000"/>
          <w:lang w:val="es-ES" w:eastAsia="ar-SA"/>
        </w:rPr>
        <w:t xml:space="preserve"> se</w:t>
      </w:r>
      <w:r>
        <w:rPr>
          <w:rFonts w:asciiTheme="minorHAnsi" w:eastAsia="Times New Roman" w:hAnsiTheme="minorHAnsi" w:cstheme="minorHAnsi"/>
          <w:bCs/>
          <w:color w:val="000000"/>
          <w:lang w:val="es-ES" w:eastAsia="ar-SA"/>
        </w:rPr>
        <w:t xml:space="preserve"> debe</w:t>
      </w:r>
      <w:r w:rsidR="00BE2F7B">
        <w:rPr>
          <w:rFonts w:asciiTheme="minorHAnsi" w:eastAsia="Times New Roman" w:hAnsiTheme="minorHAnsi" w:cstheme="minorHAnsi"/>
          <w:bCs/>
          <w:color w:val="000000"/>
          <w:lang w:val="es-ES" w:eastAsia="ar-SA"/>
        </w:rPr>
        <w:t xml:space="preserve"> </w:t>
      </w:r>
      <w:r>
        <w:rPr>
          <w:rFonts w:asciiTheme="minorHAnsi" w:eastAsia="Times New Roman" w:hAnsiTheme="minorHAnsi" w:cstheme="minorHAnsi"/>
          <w:bCs/>
          <w:color w:val="000000"/>
          <w:lang w:val="es-ES" w:eastAsia="ar-SA"/>
        </w:rPr>
        <w:t xml:space="preserve">tener los </w:t>
      </w:r>
      <w:r w:rsidR="00BE2F7B">
        <w:rPr>
          <w:rFonts w:asciiTheme="minorHAnsi" w:eastAsia="Times New Roman" w:hAnsiTheme="minorHAnsi" w:cstheme="minorHAnsi"/>
          <w:bCs/>
          <w:color w:val="000000"/>
          <w:lang w:val="es-ES" w:eastAsia="ar-SA"/>
        </w:rPr>
        <w:t xml:space="preserve">controles de </w:t>
      </w:r>
      <w:r>
        <w:rPr>
          <w:rFonts w:asciiTheme="minorHAnsi" w:eastAsia="Times New Roman" w:hAnsiTheme="minorHAnsi" w:cstheme="minorHAnsi"/>
          <w:bCs/>
          <w:color w:val="000000"/>
          <w:lang w:val="es-ES" w:eastAsia="ar-SA"/>
        </w:rPr>
        <w:t xml:space="preserve">documentos recibidos y enviados actualizados, </w:t>
      </w:r>
      <w:r w:rsidR="00E44433">
        <w:rPr>
          <w:rFonts w:asciiTheme="minorHAnsi" w:eastAsia="Times New Roman" w:hAnsiTheme="minorHAnsi" w:cstheme="minorHAnsi"/>
          <w:bCs/>
          <w:color w:val="000000"/>
          <w:lang w:val="es-ES" w:eastAsia="ar-SA"/>
        </w:rPr>
        <w:t>de igual manera hay que tener presente</w:t>
      </w:r>
      <w:r>
        <w:rPr>
          <w:rFonts w:asciiTheme="minorHAnsi" w:eastAsia="Times New Roman" w:hAnsiTheme="minorHAnsi" w:cstheme="minorHAnsi"/>
          <w:bCs/>
          <w:color w:val="000000"/>
          <w:lang w:val="es-ES" w:eastAsia="ar-SA"/>
        </w:rPr>
        <w:t xml:space="preserve"> que si las comisiones van a realizar alguna solicitud administrativa  también </w:t>
      </w:r>
      <w:r w:rsidR="00D24A9E">
        <w:rPr>
          <w:rFonts w:asciiTheme="minorHAnsi" w:eastAsia="Times New Roman" w:hAnsiTheme="minorHAnsi" w:cstheme="minorHAnsi"/>
          <w:bCs/>
          <w:color w:val="000000"/>
          <w:lang w:val="es-ES" w:eastAsia="ar-SA"/>
        </w:rPr>
        <w:t>cuentan</w:t>
      </w:r>
      <w:r>
        <w:rPr>
          <w:rFonts w:asciiTheme="minorHAnsi" w:eastAsia="Times New Roman" w:hAnsiTheme="minorHAnsi" w:cstheme="minorHAnsi"/>
          <w:bCs/>
          <w:color w:val="000000"/>
          <w:lang w:val="es-ES" w:eastAsia="ar-SA"/>
        </w:rPr>
        <w:t xml:space="preserve"> con el acrónimo para identificar la solicitud, por otro lado solicita no mezclar los documentos d</w:t>
      </w:r>
      <w:r w:rsidR="00037147">
        <w:rPr>
          <w:rFonts w:asciiTheme="minorHAnsi" w:eastAsia="Times New Roman" w:hAnsiTheme="minorHAnsi" w:cstheme="minorHAnsi"/>
          <w:bCs/>
          <w:color w:val="000000"/>
          <w:lang w:val="es-ES" w:eastAsia="ar-SA"/>
        </w:rPr>
        <w:t xml:space="preserve">e las comisiones con </w:t>
      </w:r>
      <w:r w:rsidR="00D24A9E">
        <w:rPr>
          <w:rFonts w:asciiTheme="minorHAnsi" w:eastAsia="Times New Roman" w:hAnsiTheme="minorHAnsi" w:cstheme="minorHAnsi"/>
          <w:bCs/>
          <w:color w:val="000000"/>
          <w:lang w:val="es-ES" w:eastAsia="ar-SA"/>
        </w:rPr>
        <w:t xml:space="preserve">los archivos de los </w:t>
      </w:r>
      <w:r w:rsidR="00BE2F7B">
        <w:rPr>
          <w:rFonts w:asciiTheme="minorHAnsi" w:eastAsia="Times New Roman" w:hAnsiTheme="minorHAnsi" w:cstheme="minorHAnsi"/>
          <w:bCs/>
          <w:color w:val="000000"/>
          <w:lang w:val="es-ES" w:eastAsia="ar-SA"/>
        </w:rPr>
        <w:t xml:space="preserve">departamento, también </w:t>
      </w:r>
      <w:r w:rsidR="00037147">
        <w:rPr>
          <w:rFonts w:asciiTheme="minorHAnsi" w:eastAsia="Times New Roman" w:hAnsiTheme="minorHAnsi" w:cstheme="minorHAnsi"/>
          <w:bCs/>
          <w:color w:val="000000"/>
          <w:lang w:val="es-ES" w:eastAsia="ar-SA"/>
        </w:rPr>
        <w:t xml:space="preserve">recuerda que los expediente de sesiones deben de estar actualizados. </w:t>
      </w:r>
      <w:r w:rsidR="00BE2F7B">
        <w:rPr>
          <w:rFonts w:asciiTheme="minorHAnsi" w:eastAsia="Times New Roman" w:hAnsiTheme="minorHAnsi" w:cstheme="minorHAnsi"/>
          <w:bCs/>
          <w:color w:val="000000"/>
          <w:lang w:val="es-ES" w:eastAsia="ar-SA"/>
        </w:rPr>
        <w:t>------------------------------------------------------------------------------------------</w:t>
      </w:r>
    </w:p>
    <w:p w14:paraId="210D22AA" w14:textId="52A96F9A" w:rsidR="00037147" w:rsidRDefault="00E44433" w:rsidP="00E33932">
      <w:pPr>
        <w:spacing w:after="0" w:line="460" w:lineRule="exact"/>
        <w:jc w:val="both"/>
        <w:rPr>
          <w:rFonts w:asciiTheme="minorHAnsi" w:eastAsia="Times New Roman" w:hAnsiTheme="minorHAnsi" w:cstheme="minorHAnsi"/>
          <w:bCs/>
          <w:color w:val="000000"/>
          <w:lang w:val="es-ES" w:eastAsia="ar-SA"/>
        </w:rPr>
      </w:pPr>
      <w:r>
        <w:rPr>
          <w:rFonts w:asciiTheme="minorHAnsi" w:eastAsia="Times New Roman" w:hAnsiTheme="minorHAnsi" w:cstheme="minorHAnsi"/>
          <w:bCs/>
          <w:color w:val="000000"/>
          <w:lang w:val="es-ES" w:eastAsia="ar-SA"/>
        </w:rPr>
        <w:t xml:space="preserve">Normalmente las </w:t>
      </w:r>
      <w:r w:rsidR="00037147">
        <w:rPr>
          <w:rFonts w:asciiTheme="minorHAnsi" w:eastAsia="Times New Roman" w:hAnsiTheme="minorHAnsi" w:cstheme="minorHAnsi"/>
          <w:bCs/>
          <w:color w:val="000000"/>
          <w:lang w:val="es-ES" w:eastAsia="ar-SA"/>
        </w:rPr>
        <w:t>comisiones tiene</w:t>
      </w:r>
      <w:r>
        <w:rPr>
          <w:rFonts w:asciiTheme="minorHAnsi" w:eastAsia="Times New Roman" w:hAnsiTheme="minorHAnsi" w:cstheme="minorHAnsi"/>
          <w:bCs/>
          <w:color w:val="000000"/>
          <w:lang w:val="es-ES" w:eastAsia="ar-SA"/>
        </w:rPr>
        <w:t>n</w:t>
      </w:r>
      <w:r w:rsidR="00037147">
        <w:rPr>
          <w:rFonts w:asciiTheme="minorHAnsi" w:eastAsia="Times New Roman" w:hAnsiTheme="minorHAnsi" w:cstheme="minorHAnsi"/>
          <w:bCs/>
          <w:color w:val="000000"/>
          <w:lang w:val="es-ES" w:eastAsia="ar-SA"/>
        </w:rPr>
        <w:t xml:space="preserve"> cambios de personas y los archivos van quedando en di</w:t>
      </w:r>
      <w:r w:rsidR="00D24A9E">
        <w:rPr>
          <w:rFonts w:asciiTheme="minorHAnsi" w:eastAsia="Times New Roman" w:hAnsiTheme="minorHAnsi" w:cstheme="minorHAnsi"/>
          <w:bCs/>
          <w:color w:val="000000"/>
          <w:lang w:val="es-ES" w:eastAsia="ar-SA"/>
        </w:rPr>
        <w:t>ferentes lugares, por ello tiene</w:t>
      </w:r>
      <w:r w:rsidR="00037147">
        <w:rPr>
          <w:rFonts w:asciiTheme="minorHAnsi" w:eastAsia="Times New Roman" w:hAnsiTheme="minorHAnsi" w:cstheme="minorHAnsi"/>
          <w:bCs/>
          <w:color w:val="000000"/>
          <w:lang w:val="es-ES" w:eastAsia="ar-SA"/>
        </w:rPr>
        <w:t xml:space="preserve"> la tarea de tratar de centralizar los docume</w:t>
      </w:r>
      <w:r w:rsidR="00BE2F7B">
        <w:rPr>
          <w:rFonts w:asciiTheme="minorHAnsi" w:eastAsia="Times New Roman" w:hAnsiTheme="minorHAnsi" w:cstheme="minorHAnsi"/>
          <w:bCs/>
          <w:color w:val="000000"/>
          <w:lang w:val="es-ES" w:eastAsia="ar-SA"/>
        </w:rPr>
        <w:t>ntos que producen las comisiones</w:t>
      </w:r>
      <w:r w:rsidR="00037147">
        <w:rPr>
          <w:rFonts w:asciiTheme="minorHAnsi" w:eastAsia="Times New Roman" w:hAnsiTheme="minorHAnsi" w:cstheme="minorHAnsi"/>
          <w:bCs/>
          <w:color w:val="000000"/>
          <w:lang w:val="es-ES" w:eastAsia="ar-SA"/>
        </w:rPr>
        <w:t xml:space="preserve"> en un espacio donde se encuentre toda la información para que independientemente de las personas tengan a cargo</w:t>
      </w:r>
      <w:r w:rsidR="00D24A9E">
        <w:rPr>
          <w:rFonts w:asciiTheme="minorHAnsi" w:eastAsia="Times New Roman" w:hAnsiTheme="minorHAnsi" w:cstheme="minorHAnsi"/>
          <w:bCs/>
          <w:color w:val="000000"/>
          <w:lang w:val="es-ES" w:eastAsia="ar-SA"/>
        </w:rPr>
        <w:t xml:space="preserve"> los </w:t>
      </w:r>
      <w:r w:rsidR="00037147">
        <w:rPr>
          <w:rFonts w:asciiTheme="minorHAnsi" w:eastAsia="Times New Roman" w:hAnsiTheme="minorHAnsi" w:cstheme="minorHAnsi"/>
          <w:bCs/>
          <w:color w:val="000000"/>
          <w:lang w:val="es-ES" w:eastAsia="ar-SA"/>
        </w:rPr>
        <w:t xml:space="preserve"> documentos todos los p</w:t>
      </w:r>
      <w:r w:rsidR="00D24A9E">
        <w:rPr>
          <w:rFonts w:asciiTheme="minorHAnsi" w:eastAsia="Times New Roman" w:hAnsiTheme="minorHAnsi" w:cstheme="minorHAnsi"/>
          <w:bCs/>
          <w:color w:val="000000"/>
          <w:lang w:val="es-ES" w:eastAsia="ar-SA"/>
        </w:rPr>
        <w:t xml:space="preserve">uedan </w:t>
      </w:r>
      <w:r w:rsidR="00037147">
        <w:rPr>
          <w:rFonts w:asciiTheme="minorHAnsi" w:eastAsia="Times New Roman" w:hAnsiTheme="minorHAnsi" w:cstheme="minorHAnsi"/>
          <w:bCs/>
          <w:color w:val="000000"/>
          <w:lang w:val="es-ES" w:eastAsia="ar-SA"/>
        </w:rPr>
        <w:t>consultar</w:t>
      </w:r>
      <w:r w:rsidR="00D24A9E">
        <w:rPr>
          <w:rFonts w:asciiTheme="minorHAnsi" w:eastAsia="Times New Roman" w:hAnsiTheme="minorHAnsi" w:cstheme="minorHAnsi"/>
          <w:bCs/>
          <w:color w:val="000000"/>
          <w:lang w:val="es-ES" w:eastAsia="ar-SA"/>
        </w:rPr>
        <w:t xml:space="preserve"> la información</w:t>
      </w:r>
      <w:r w:rsidR="00037147">
        <w:rPr>
          <w:rFonts w:asciiTheme="minorHAnsi" w:eastAsia="Times New Roman" w:hAnsiTheme="minorHAnsi" w:cstheme="minorHAnsi"/>
          <w:bCs/>
          <w:color w:val="000000"/>
          <w:lang w:val="es-ES" w:eastAsia="ar-SA"/>
        </w:rPr>
        <w:t>.</w:t>
      </w:r>
      <w:r w:rsidR="00BE2F7B">
        <w:rPr>
          <w:rFonts w:asciiTheme="minorHAnsi" w:eastAsia="Times New Roman" w:hAnsiTheme="minorHAnsi" w:cstheme="minorHAnsi"/>
          <w:bCs/>
          <w:color w:val="000000"/>
          <w:lang w:val="es-ES" w:eastAsia="ar-SA"/>
        </w:rPr>
        <w:t>-----------------------------------------------------------------------</w:t>
      </w:r>
    </w:p>
    <w:p w14:paraId="3719F7A8" w14:textId="15640AB2" w:rsidR="00F111E5" w:rsidRDefault="00F111E5" w:rsidP="00E33932">
      <w:pPr>
        <w:spacing w:after="0" w:line="460" w:lineRule="exact"/>
        <w:jc w:val="both"/>
        <w:rPr>
          <w:rFonts w:asciiTheme="minorHAnsi" w:eastAsia="Times New Roman" w:hAnsiTheme="minorHAnsi" w:cstheme="minorHAnsi"/>
          <w:bCs/>
          <w:color w:val="000000"/>
          <w:lang w:val="es-ES" w:eastAsia="ar-SA"/>
        </w:rPr>
      </w:pPr>
      <w:r>
        <w:rPr>
          <w:rFonts w:asciiTheme="minorHAnsi" w:eastAsia="Times New Roman" w:hAnsiTheme="minorHAnsi" w:cstheme="minorHAnsi"/>
          <w:bCs/>
          <w:color w:val="000000"/>
          <w:lang w:val="es-ES" w:eastAsia="ar-SA"/>
        </w:rPr>
        <w:t xml:space="preserve">En el caso de los documentos electrónicos </w:t>
      </w:r>
      <w:r w:rsidR="00BE2F7B">
        <w:rPr>
          <w:rFonts w:asciiTheme="minorHAnsi" w:eastAsia="Times New Roman" w:hAnsiTheme="minorHAnsi" w:cstheme="minorHAnsi"/>
          <w:bCs/>
          <w:color w:val="000000"/>
          <w:lang w:val="es-ES" w:eastAsia="ar-SA"/>
        </w:rPr>
        <w:t xml:space="preserve">indica que </w:t>
      </w:r>
      <w:r>
        <w:rPr>
          <w:rFonts w:asciiTheme="minorHAnsi" w:eastAsia="Times New Roman" w:hAnsiTheme="minorHAnsi" w:cstheme="minorHAnsi"/>
          <w:bCs/>
          <w:color w:val="000000"/>
          <w:lang w:val="es-ES" w:eastAsia="ar-SA"/>
        </w:rPr>
        <w:t>en la Ley General de Administración Pública</w:t>
      </w:r>
      <w:r w:rsidR="00D24A9E">
        <w:rPr>
          <w:rFonts w:asciiTheme="minorHAnsi" w:eastAsia="Times New Roman" w:hAnsiTheme="minorHAnsi" w:cstheme="minorHAnsi"/>
          <w:bCs/>
          <w:color w:val="000000"/>
          <w:lang w:val="es-ES" w:eastAsia="ar-SA"/>
        </w:rPr>
        <w:t>,</w:t>
      </w:r>
      <w:r>
        <w:rPr>
          <w:rFonts w:asciiTheme="minorHAnsi" w:eastAsia="Times New Roman" w:hAnsiTheme="minorHAnsi" w:cstheme="minorHAnsi"/>
          <w:bCs/>
          <w:color w:val="000000"/>
          <w:lang w:val="es-ES" w:eastAsia="ar-SA"/>
        </w:rPr>
        <w:t xml:space="preserve"> obliga a los órganos colegiad</w:t>
      </w:r>
      <w:r w:rsidR="00D24A9E">
        <w:rPr>
          <w:rFonts w:asciiTheme="minorHAnsi" w:eastAsia="Times New Roman" w:hAnsiTheme="minorHAnsi" w:cstheme="minorHAnsi"/>
          <w:bCs/>
          <w:color w:val="000000"/>
          <w:lang w:val="es-ES" w:eastAsia="ar-SA"/>
        </w:rPr>
        <w:t>os a grabar las sesiones y</w:t>
      </w:r>
      <w:r>
        <w:rPr>
          <w:rFonts w:asciiTheme="minorHAnsi" w:eastAsia="Times New Roman" w:hAnsiTheme="minorHAnsi" w:cstheme="minorHAnsi"/>
          <w:bCs/>
          <w:color w:val="000000"/>
          <w:lang w:val="es-ES" w:eastAsia="ar-SA"/>
        </w:rPr>
        <w:t xml:space="preserve"> a guardar los expedientes de las sesiones de manera correcta</w:t>
      </w:r>
      <w:r w:rsidR="00D24A9E">
        <w:rPr>
          <w:rFonts w:asciiTheme="minorHAnsi" w:eastAsia="Times New Roman" w:hAnsiTheme="minorHAnsi" w:cstheme="minorHAnsi"/>
          <w:bCs/>
          <w:color w:val="000000"/>
          <w:lang w:val="es-ES" w:eastAsia="ar-SA"/>
        </w:rPr>
        <w:t xml:space="preserve"> y </w:t>
      </w:r>
      <w:r w:rsidR="00BE2F7B">
        <w:rPr>
          <w:rFonts w:asciiTheme="minorHAnsi" w:eastAsia="Times New Roman" w:hAnsiTheme="minorHAnsi" w:cstheme="minorHAnsi"/>
          <w:bCs/>
          <w:color w:val="000000"/>
          <w:lang w:val="es-ES" w:eastAsia="ar-SA"/>
        </w:rPr>
        <w:t>comenta que una próxima</w:t>
      </w:r>
      <w:r>
        <w:rPr>
          <w:rFonts w:asciiTheme="minorHAnsi" w:eastAsia="Times New Roman" w:hAnsiTheme="minorHAnsi" w:cstheme="minorHAnsi"/>
          <w:bCs/>
          <w:color w:val="000000"/>
          <w:lang w:val="es-ES" w:eastAsia="ar-SA"/>
        </w:rPr>
        <w:t xml:space="preserve"> disposición legal que comienza a regir en noviembre es la de la literalidad de las</w:t>
      </w:r>
      <w:r w:rsidR="00E341EF">
        <w:rPr>
          <w:rFonts w:asciiTheme="minorHAnsi" w:eastAsia="Times New Roman" w:hAnsiTheme="minorHAnsi" w:cstheme="minorHAnsi"/>
          <w:bCs/>
          <w:color w:val="000000"/>
          <w:lang w:val="es-ES" w:eastAsia="ar-SA"/>
        </w:rPr>
        <w:t xml:space="preserve"> actas</w:t>
      </w:r>
      <w:r>
        <w:rPr>
          <w:rFonts w:asciiTheme="minorHAnsi" w:eastAsia="Times New Roman" w:hAnsiTheme="minorHAnsi" w:cstheme="minorHAnsi"/>
          <w:bCs/>
          <w:color w:val="000000"/>
          <w:lang w:val="es-ES" w:eastAsia="ar-SA"/>
        </w:rPr>
        <w:t>.</w:t>
      </w:r>
      <w:r w:rsidR="00BE2F7B">
        <w:rPr>
          <w:rFonts w:asciiTheme="minorHAnsi" w:eastAsia="Times New Roman" w:hAnsiTheme="minorHAnsi" w:cstheme="minorHAnsi"/>
          <w:bCs/>
          <w:color w:val="000000"/>
          <w:lang w:val="es-ES" w:eastAsia="ar-SA"/>
        </w:rPr>
        <w:t xml:space="preserve"> -----------------------------------------------------------------------------------------------------------------------------------------</w:t>
      </w:r>
    </w:p>
    <w:p w14:paraId="495FE638" w14:textId="0CE4000D" w:rsidR="00EF3C23" w:rsidRPr="00D06981" w:rsidRDefault="00EF3C23" w:rsidP="00E33932">
      <w:pPr>
        <w:spacing w:after="0" w:line="460" w:lineRule="exact"/>
        <w:jc w:val="both"/>
        <w:rPr>
          <w:rFonts w:asciiTheme="minorHAnsi" w:eastAsia="Times New Roman" w:hAnsiTheme="minorHAnsi" w:cstheme="minorHAnsi"/>
          <w:bCs/>
          <w:color w:val="000000"/>
          <w:lang w:val="es-ES" w:eastAsia="ar-SA"/>
        </w:rPr>
      </w:pPr>
      <w:r>
        <w:rPr>
          <w:rFonts w:asciiTheme="minorHAnsi" w:eastAsia="Times New Roman" w:hAnsiTheme="minorHAnsi" w:cstheme="minorHAnsi"/>
          <w:bCs/>
          <w:color w:val="000000"/>
          <w:lang w:val="es-ES" w:eastAsia="ar-SA"/>
        </w:rPr>
        <w:t xml:space="preserve">El señor Javier Gómez Jiménez le consulta a la compañera Sofia Irola sobre donde se colocaría el archivo de gestión de la </w:t>
      </w:r>
      <w:r w:rsidR="00BE2F7B">
        <w:rPr>
          <w:rFonts w:asciiTheme="minorHAnsi" w:eastAsia="Times New Roman" w:hAnsiTheme="minorHAnsi" w:cstheme="minorHAnsi"/>
          <w:bCs/>
          <w:color w:val="000000"/>
          <w:lang w:val="es-ES" w:eastAsia="ar-SA"/>
        </w:rPr>
        <w:t>Comisión de Descripción</w:t>
      </w:r>
      <w:r>
        <w:rPr>
          <w:rFonts w:asciiTheme="minorHAnsi" w:eastAsia="Times New Roman" w:hAnsiTheme="minorHAnsi" w:cstheme="minorHAnsi"/>
          <w:bCs/>
          <w:color w:val="000000"/>
          <w:lang w:val="es-ES" w:eastAsia="ar-SA"/>
        </w:rPr>
        <w:t xml:space="preserve">, debido a que la comisión es estable y la ha liderado el </w:t>
      </w:r>
      <w:r w:rsidR="00BE2F7B">
        <w:rPr>
          <w:rFonts w:asciiTheme="minorHAnsi" w:eastAsia="Times New Roman" w:hAnsiTheme="minorHAnsi" w:cstheme="minorHAnsi"/>
          <w:bCs/>
          <w:color w:val="000000"/>
          <w:lang w:val="es-ES" w:eastAsia="ar-SA"/>
        </w:rPr>
        <w:t>Departamento Archivo Histórico</w:t>
      </w:r>
      <w:r>
        <w:rPr>
          <w:rFonts w:asciiTheme="minorHAnsi" w:eastAsia="Times New Roman" w:hAnsiTheme="minorHAnsi" w:cstheme="minorHAnsi"/>
          <w:bCs/>
          <w:color w:val="000000"/>
          <w:lang w:val="es-ES" w:eastAsia="ar-SA"/>
        </w:rPr>
        <w:t xml:space="preserve"> por mucho tiempo. A lo cual la compañera Sofia Irola </w:t>
      </w:r>
      <w:r w:rsidR="00BE2F7B">
        <w:rPr>
          <w:rFonts w:asciiTheme="minorHAnsi" w:eastAsia="Times New Roman" w:hAnsiTheme="minorHAnsi" w:cstheme="minorHAnsi"/>
          <w:bCs/>
          <w:color w:val="000000"/>
          <w:lang w:val="es-ES" w:eastAsia="ar-SA"/>
        </w:rPr>
        <w:t>indica que efectivamente hay</w:t>
      </w:r>
      <w:r>
        <w:rPr>
          <w:rFonts w:asciiTheme="minorHAnsi" w:eastAsia="Times New Roman" w:hAnsiTheme="minorHAnsi" w:cstheme="minorHAnsi"/>
          <w:bCs/>
          <w:color w:val="000000"/>
          <w:lang w:val="es-ES" w:eastAsia="ar-SA"/>
        </w:rPr>
        <w:t xml:space="preserve"> ciertos casos </w:t>
      </w:r>
      <w:r w:rsidR="00BE2F7B">
        <w:rPr>
          <w:rFonts w:asciiTheme="minorHAnsi" w:eastAsia="Times New Roman" w:hAnsiTheme="minorHAnsi" w:cstheme="minorHAnsi"/>
          <w:bCs/>
          <w:color w:val="000000"/>
          <w:lang w:val="es-ES" w:eastAsia="ar-SA"/>
        </w:rPr>
        <w:t>en los que se</w:t>
      </w:r>
      <w:r>
        <w:rPr>
          <w:rFonts w:asciiTheme="minorHAnsi" w:eastAsia="Times New Roman" w:hAnsiTheme="minorHAnsi" w:cstheme="minorHAnsi"/>
          <w:bCs/>
          <w:color w:val="000000"/>
          <w:lang w:val="es-ES" w:eastAsia="ar-SA"/>
        </w:rPr>
        <w:t xml:space="preserve"> puede valorar </w:t>
      </w:r>
      <w:r w:rsidR="00C03C74">
        <w:rPr>
          <w:rFonts w:asciiTheme="minorHAnsi" w:eastAsia="Times New Roman" w:hAnsiTheme="minorHAnsi" w:cstheme="minorHAnsi"/>
          <w:bCs/>
          <w:color w:val="000000"/>
          <w:lang w:val="es-ES" w:eastAsia="ar-SA"/>
        </w:rPr>
        <w:t xml:space="preserve">si el archivo de gestión se queda en ciertos departamentos. </w:t>
      </w:r>
      <w:r w:rsidR="00BE2F7B">
        <w:rPr>
          <w:rFonts w:asciiTheme="minorHAnsi" w:eastAsia="Times New Roman" w:hAnsiTheme="minorHAnsi" w:cstheme="minorHAnsi"/>
          <w:bCs/>
          <w:color w:val="000000"/>
          <w:lang w:val="es-ES" w:eastAsia="ar-SA"/>
        </w:rPr>
        <w:t xml:space="preserve">De igual forma comenta, que los documentos electrónicos de la Comisión de Descripción se encuentran debidamente conformados, ello luego de revisar el acceso brindado. </w:t>
      </w:r>
      <w:r w:rsidR="008E152D" w:rsidRPr="008E152D">
        <w:rPr>
          <w:rFonts w:asciiTheme="minorHAnsi" w:eastAsia="Times New Roman" w:hAnsiTheme="minorHAnsi" w:cstheme="minorHAnsi"/>
          <w:b/>
          <w:bCs/>
          <w:color w:val="000000"/>
          <w:lang w:val="es-ES" w:eastAsia="ar-SA"/>
        </w:rPr>
        <w:t>SE TOMA NOTA</w:t>
      </w:r>
      <w:r w:rsidR="008E152D">
        <w:rPr>
          <w:rFonts w:asciiTheme="minorHAnsi" w:eastAsia="Times New Roman" w:hAnsiTheme="minorHAnsi" w:cstheme="minorHAnsi"/>
          <w:bCs/>
          <w:color w:val="000000"/>
          <w:lang w:val="es-ES" w:eastAsia="ar-SA"/>
        </w:rPr>
        <w:t xml:space="preserve">. </w:t>
      </w:r>
      <w:r w:rsidR="00BE2F7B">
        <w:rPr>
          <w:rFonts w:asciiTheme="minorHAnsi" w:eastAsia="Times New Roman" w:hAnsiTheme="minorHAnsi" w:cstheme="minorHAnsi"/>
          <w:bCs/>
          <w:color w:val="000000"/>
          <w:lang w:val="es-ES" w:eastAsia="ar-SA"/>
        </w:rPr>
        <w:t>------------------</w:t>
      </w:r>
      <w:r w:rsidR="008E152D">
        <w:rPr>
          <w:rFonts w:asciiTheme="minorHAnsi" w:eastAsia="Times New Roman" w:hAnsiTheme="minorHAnsi" w:cstheme="minorHAnsi"/>
          <w:bCs/>
          <w:color w:val="000000"/>
          <w:lang w:val="es-ES" w:eastAsia="ar-SA"/>
        </w:rPr>
        <w:t>-------------------------------</w:t>
      </w:r>
    </w:p>
    <w:p w14:paraId="7206C226" w14:textId="775CFEFA" w:rsidR="00D24A9E" w:rsidRDefault="00D24A9E" w:rsidP="00E33932">
      <w:pPr>
        <w:spacing w:after="0" w:line="460" w:lineRule="exact"/>
        <w:rPr>
          <w:rFonts w:asciiTheme="minorHAnsi" w:eastAsia="Times New Roman" w:hAnsiTheme="minorHAnsi" w:cstheme="minorHAnsi"/>
          <w:bCs/>
          <w:color w:val="000000"/>
          <w:lang w:val="es-ES" w:eastAsia="ar-SA"/>
        </w:rPr>
      </w:pPr>
      <w:r w:rsidRPr="0010303D">
        <w:rPr>
          <w:rFonts w:asciiTheme="minorHAnsi" w:eastAsia="Times New Roman" w:hAnsiTheme="minorHAnsi" w:cstheme="minorHAnsi"/>
          <w:bCs/>
          <w:color w:val="000000"/>
          <w:lang w:val="es-ES" w:eastAsia="ar-SA"/>
        </w:rPr>
        <w:t xml:space="preserve">Al ser las </w:t>
      </w:r>
      <w:r>
        <w:rPr>
          <w:rFonts w:asciiTheme="minorHAnsi" w:eastAsia="Times New Roman" w:hAnsiTheme="minorHAnsi" w:cstheme="minorHAnsi"/>
          <w:b/>
          <w:bCs/>
          <w:color w:val="000000"/>
          <w:lang w:val="es-ES" w:eastAsia="ar-SA"/>
        </w:rPr>
        <w:t>nueve</w:t>
      </w:r>
      <w:r w:rsidRPr="0010303D">
        <w:rPr>
          <w:rFonts w:asciiTheme="minorHAnsi" w:eastAsia="Times New Roman" w:hAnsiTheme="minorHAnsi" w:cstheme="minorHAnsi"/>
          <w:bCs/>
          <w:color w:val="000000"/>
          <w:lang w:val="es-ES" w:eastAsia="ar-SA"/>
        </w:rPr>
        <w:t xml:space="preserve"> horas con </w:t>
      </w:r>
      <w:r>
        <w:rPr>
          <w:rFonts w:asciiTheme="minorHAnsi" w:eastAsia="Times New Roman" w:hAnsiTheme="minorHAnsi" w:cstheme="minorHAnsi"/>
          <w:b/>
          <w:bCs/>
          <w:color w:val="000000"/>
          <w:lang w:val="es-ES" w:eastAsia="ar-SA"/>
        </w:rPr>
        <w:t xml:space="preserve">veinticuatro </w:t>
      </w:r>
      <w:r w:rsidRPr="0010303D">
        <w:rPr>
          <w:rFonts w:asciiTheme="minorHAnsi" w:eastAsia="Times New Roman" w:hAnsiTheme="minorHAnsi" w:cstheme="minorHAnsi"/>
          <w:bCs/>
          <w:color w:val="000000"/>
          <w:lang w:val="es-ES" w:eastAsia="ar-SA"/>
        </w:rPr>
        <w:t>minutos se levanta la sesión.</w:t>
      </w:r>
      <w:r>
        <w:rPr>
          <w:rFonts w:asciiTheme="minorHAnsi" w:eastAsia="Times New Roman" w:hAnsiTheme="minorHAnsi" w:cstheme="minorHAnsi"/>
          <w:bCs/>
          <w:color w:val="000000"/>
          <w:lang w:val="es-ES" w:eastAsia="ar-SA"/>
        </w:rPr>
        <w:t xml:space="preserve"> ---------------------------</w:t>
      </w:r>
      <w:r w:rsidR="00BE2F7B">
        <w:rPr>
          <w:rFonts w:asciiTheme="minorHAnsi" w:eastAsia="Times New Roman" w:hAnsiTheme="minorHAnsi" w:cstheme="minorHAnsi"/>
          <w:bCs/>
          <w:color w:val="000000"/>
          <w:lang w:val="es-ES" w:eastAsia="ar-SA"/>
        </w:rPr>
        <w:t>---------------------------</w:t>
      </w:r>
    </w:p>
    <w:p w14:paraId="1AD21642" w14:textId="77777777" w:rsidR="0010303D" w:rsidRPr="0010303D" w:rsidRDefault="0010303D" w:rsidP="00E33932">
      <w:pPr>
        <w:spacing w:after="0" w:line="460" w:lineRule="exact"/>
        <w:rPr>
          <w:rFonts w:asciiTheme="minorHAnsi" w:eastAsia="Times New Roman" w:hAnsiTheme="minorHAnsi" w:cstheme="minorHAnsi"/>
          <w:bCs/>
          <w:color w:val="000000"/>
          <w:lang w:val="es-ES" w:eastAsia="ar-SA"/>
        </w:rPr>
      </w:pPr>
    </w:p>
    <w:p w14:paraId="3D1FA5A3" w14:textId="2347C3CD" w:rsidR="00502DB3" w:rsidRPr="00AC342E" w:rsidRDefault="00502DB3" w:rsidP="00E33932">
      <w:pPr>
        <w:spacing w:after="0" w:line="460" w:lineRule="exact"/>
        <w:jc w:val="center"/>
        <w:rPr>
          <w:rFonts w:asciiTheme="minorHAnsi" w:hAnsiTheme="minorHAnsi" w:cstheme="minorHAnsi"/>
        </w:rPr>
      </w:pPr>
      <w:r w:rsidRPr="00AC342E">
        <w:rPr>
          <w:rFonts w:asciiTheme="minorHAnsi" w:hAnsiTheme="minorHAnsi" w:cstheme="minorHAnsi"/>
        </w:rPr>
        <w:t>________________________</w:t>
      </w:r>
      <w:r w:rsidRPr="00AC342E">
        <w:rPr>
          <w:rFonts w:asciiTheme="minorHAnsi" w:hAnsiTheme="minorHAnsi" w:cstheme="minorHAnsi"/>
        </w:rPr>
        <w:tab/>
      </w:r>
      <w:r w:rsidRPr="00AC342E">
        <w:rPr>
          <w:rFonts w:asciiTheme="minorHAnsi" w:hAnsiTheme="minorHAnsi" w:cstheme="minorHAnsi"/>
        </w:rPr>
        <w:tab/>
        <w:t xml:space="preserve">           </w:t>
      </w:r>
      <w:r w:rsidR="00DA7E35" w:rsidRPr="00AC342E">
        <w:rPr>
          <w:rFonts w:asciiTheme="minorHAnsi" w:hAnsiTheme="minorHAnsi" w:cstheme="minorHAnsi"/>
        </w:rPr>
        <w:t xml:space="preserve">      </w:t>
      </w:r>
      <w:r w:rsidRPr="00AC342E">
        <w:rPr>
          <w:rFonts w:asciiTheme="minorHAnsi" w:hAnsiTheme="minorHAnsi" w:cstheme="minorHAnsi"/>
        </w:rPr>
        <w:t xml:space="preserve"> _________________________</w:t>
      </w:r>
    </w:p>
    <w:p w14:paraId="1DB938DA" w14:textId="127981B8" w:rsidR="00DA7E35" w:rsidRPr="00AC342E" w:rsidRDefault="008545E8" w:rsidP="00E33932">
      <w:pPr>
        <w:spacing w:after="0" w:line="460" w:lineRule="exact"/>
        <w:rPr>
          <w:rFonts w:asciiTheme="minorHAnsi" w:hAnsiTheme="minorHAnsi" w:cstheme="minorHAnsi"/>
          <w:b/>
        </w:rPr>
      </w:pPr>
      <w:r w:rsidRPr="00AC342E">
        <w:rPr>
          <w:rFonts w:asciiTheme="minorHAnsi" w:hAnsiTheme="minorHAnsi" w:cstheme="minorHAnsi"/>
          <w:b/>
        </w:rPr>
        <w:t xml:space="preserve">                   </w:t>
      </w:r>
      <w:r w:rsidR="00152701">
        <w:rPr>
          <w:rFonts w:asciiTheme="minorHAnsi" w:hAnsiTheme="minorHAnsi" w:cstheme="minorHAnsi"/>
          <w:b/>
        </w:rPr>
        <w:t xml:space="preserve">          Javier Gómez Jiménez </w:t>
      </w:r>
      <w:r w:rsidR="00502DB3" w:rsidRPr="00AC342E">
        <w:rPr>
          <w:rFonts w:asciiTheme="minorHAnsi" w:hAnsiTheme="minorHAnsi" w:cstheme="minorHAnsi"/>
          <w:b/>
        </w:rPr>
        <w:tab/>
        <w:t xml:space="preserve">                          </w:t>
      </w:r>
      <w:r w:rsidR="00152701">
        <w:rPr>
          <w:rFonts w:asciiTheme="minorHAnsi" w:hAnsiTheme="minorHAnsi" w:cstheme="minorHAnsi"/>
          <w:b/>
        </w:rPr>
        <w:t xml:space="preserve">         </w:t>
      </w:r>
      <w:r w:rsidR="00502DB3" w:rsidRPr="00AC342E">
        <w:rPr>
          <w:rFonts w:asciiTheme="minorHAnsi" w:hAnsiTheme="minorHAnsi" w:cstheme="minorHAnsi"/>
          <w:b/>
        </w:rPr>
        <w:t xml:space="preserve">    </w:t>
      </w:r>
      <w:r w:rsidR="00D42E7F" w:rsidRPr="00AC342E">
        <w:rPr>
          <w:rFonts w:asciiTheme="minorHAnsi" w:hAnsiTheme="minorHAnsi" w:cstheme="minorHAnsi"/>
          <w:b/>
        </w:rPr>
        <w:t xml:space="preserve">       </w:t>
      </w:r>
      <w:r w:rsidR="00502DB3" w:rsidRPr="00AC342E">
        <w:rPr>
          <w:rFonts w:asciiTheme="minorHAnsi" w:hAnsiTheme="minorHAnsi" w:cstheme="minorHAnsi"/>
          <w:b/>
        </w:rPr>
        <w:t xml:space="preserve">  </w:t>
      </w:r>
      <w:r w:rsidR="00356859">
        <w:rPr>
          <w:rFonts w:asciiTheme="minorHAnsi" w:hAnsiTheme="minorHAnsi" w:cstheme="minorHAnsi"/>
          <w:b/>
        </w:rPr>
        <w:t xml:space="preserve">    </w:t>
      </w:r>
      <w:r w:rsidR="00152701">
        <w:rPr>
          <w:rFonts w:asciiTheme="minorHAnsi" w:hAnsiTheme="minorHAnsi" w:cstheme="minorHAnsi"/>
          <w:b/>
        </w:rPr>
        <w:t>Rosibel Barboza Quirós</w:t>
      </w:r>
    </w:p>
    <w:p w14:paraId="290843D9" w14:textId="4ACC81FB" w:rsidR="00502DB3" w:rsidRDefault="0088120A" w:rsidP="00E33932">
      <w:pPr>
        <w:spacing w:after="0" w:line="460" w:lineRule="exact"/>
        <w:jc w:val="center"/>
        <w:rPr>
          <w:rFonts w:asciiTheme="minorHAnsi" w:hAnsiTheme="minorHAnsi" w:cstheme="minorHAnsi"/>
        </w:rPr>
      </w:pPr>
      <w:r w:rsidRPr="00AC342E">
        <w:rPr>
          <w:rFonts w:asciiTheme="minorHAnsi" w:hAnsiTheme="minorHAnsi" w:cstheme="minorHAnsi"/>
        </w:rPr>
        <w:t xml:space="preserve">Presidente                                                                        </w:t>
      </w:r>
      <w:r w:rsidR="00DA7E35" w:rsidRPr="00AC342E">
        <w:rPr>
          <w:rFonts w:asciiTheme="minorHAnsi" w:hAnsiTheme="minorHAnsi" w:cstheme="minorHAnsi"/>
        </w:rPr>
        <w:t>Secretaria</w:t>
      </w:r>
    </w:p>
    <w:p w14:paraId="22A36149" w14:textId="1096A4BD" w:rsidR="00356859" w:rsidRPr="00AC342E" w:rsidRDefault="00356859" w:rsidP="00E33932">
      <w:pPr>
        <w:spacing w:after="0" w:line="460" w:lineRule="exact"/>
        <w:rPr>
          <w:rFonts w:asciiTheme="minorHAnsi" w:hAnsiTheme="minorHAnsi" w:cstheme="minorHAnsi"/>
        </w:rPr>
      </w:pPr>
      <w:r>
        <w:rPr>
          <w:rFonts w:asciiTheme="minorHAnsi" w:hAnsiTheme="minorHAnsi" w:cstheme="minorHAnsi"/>
        </w:rPr>
        <w:t>---------------------------------------------------------------------------------------------------------------------------------------------------------------------------------------------------------------------------------------------------------------------------------------------------------------------------------------------------------------------------------------------------------------------------------------------------------------------------------------------------------------------------------------------------------------------------------------------------------------------------------------------------------------------------------------------------------------------------------------------------------------------------------------------------------------------------------------------------------------------------------------------------------------------------------------------------------------------------------------------------------------------------------------------------------------------------------------------------------------------------------------------------------------------------------------------------------------------------------------------------------------------------------------------------------------------------------------------------------</w:t>
      </w:r>
      <w:r w:rsidR="00A6548C">
        <w:rPr>
          <w:rFonts w:asciiTheme="minorHAnsi" w:hAnsiTheme="minorHAnsi" w:cstheme="minorHAnsi"/>
        </w:rPr>
        <w:t>---------------------------------------------------------------------------------------------------------------------------------------------------------------------------------------------------------------------------------------------------------------------------------------------------</w:t>
      </w:r>
      <w:r w:rsidR="00A6548C" w:rsidRPr="00A6548C">
        <w:rPr>
          <w:rFonts w:asciiTheme="minorHAnsi" w:hAnsiTheme="minorHAnsi" w:cstheme="minorHAnsi"/>
        </w:rPr>
        <w:t>-----------------------------------------------------------------------------------------------------------------------------------------------------------------------------------------------------------------------------------------------------------------------------------------------------------------------------------------------------------------------------------------------------------------------------------------------------------------------------------------------------------------------------------------------------------------------------------------------------------------------------------------------------------------------------------------------------------------------------------------------------------------------------------------------------------------------------------------------------------------------------------------------------------------------------------------------------------------------------------------------------------------------------------------------------------------------------------------------------------------------------------------------------------------------------------------------------------------------------------------------------------------------------------------------------------------------------------------------------------------------------------------------------------------------------------------------------------------------------------------------------------------------------------------------------------------------------------------------------------------------------------------------------------------------------------------------------------------------------------------------------------------------------------------------------------------------------------------------------------------------------------------------------------------------------------------------------------------------------------------------------------------------------------------------------------------------------------------------------------------------------------------------------------------------------------------------------------------------------------------------------------------------------------------------------------------------------------------------------------------------------------------------------------------------------------------------------------------------------------------------------------------------------------------------------------------------------------------------------------------------------------------------------------------------------------------------------------------------------------------------------------------------------------------------------------------------------------------------------------------------------------------------------</w:t>
      </w:r>
      <w:bookmarkStart w:id="1" w:name="_GoBack"/>
      <w:bookmarkEnd w:id="1"/>
      <w:r w:rsidR="00A6548C" w:rsidRPr="00A6548C">
        <w:rPr>
          <w:rFonts w:asciiTheme="minorHAnsi" w:hAnsiTheme="minorHAnsi" w:cstheme="minorHAnsi"/>
        </w:rPr>
        <w:t>--------------------------------------------------------------------------------------------------------------</w:t>
      </w:r>
    </w:p>
    <w:sectPr w:rsidR="00356859" w:rsidRPr="00AC342E" w:rsidSect="00292DAB">
      <w:footerReference w:type="default" r:id="rId11"/>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88209" w14:textId="77777777" w:rsidR="005F5D74" w:rsidRDefault="005F5D74">
      <w:pPr>
        <w:spacing w:after="0" w:line="240" w:lineRule="auto"/>
      </w:pPr>
      <w:r>
        <w:separator/>
      </w:r>
    </w:p>
  </w:endnote>
  <w:endnote w:type="continuationSeparator" w:id="0">
    <w:p w14:paraId="3D95A951" w14:textId="77777777" w:rsidR="005F5D74" w:rsidRDefault="005F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3E18FB" w:rsidRPr="00F2453C" w:rsidRDefault="003E18FB" w:rsidP="00EA12A2">
    <w:pPr>
      <w:pStyle w:val="Encabezado"/>
    </w:pPr>
  </w:p>
  <w:p w14:paraId="342DFD6A" w14:textId="77777777" w:rsidR="003E18FB" w:rsidRDefault="003E18FB" w:rsidP="00EA12A2"/>
  <w:p w14:paraId="635FA7BE" w14:textId="77777777" w:rsidR="003E18FB" w:rsidRDefault="003E18FB" w:rsidP="00EA12A2">
    <w:pPr>
      <w:pStyle w:val="Piedepgina"/>
    </w:pPr>
  </w:p>
  <w:p w14:paraId="67B314DD" w14:textId="77777777" w:rsidR="003E18FB" w:rsidRDefault="003E18FB"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36BF" w14:textId="77777777" w:rsidR="005F5D74" w:rsidRDefault="005F5D74">
      <w:pPr>
        <w:spacing w:after="0" w:line="240" w:lineRule="auto"/>
      </w:pPr>
      <w:r>
        <w:separator/>
      </w:r>
    </w:p>
  </w:footnote>
  <w:footnote w:type="continuationSeparator" w:id="0">
    <w:p w14:paraId="6E29C3B4" w14:textId="77777777" w:rsidR="005F5D74" w:rsidRDefault="005F5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2F31"/>
    <w:multiLevelType w:val="multilevel"/>
    <w:tmpl w:val="39CA8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13A7E"/>
    <w:multiLevelType w:val="multilevel"/>
    <w:tmpl w:val="51F47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014A1"/>
    <w:multiLevelType w:val="multilevel"/>
    <w:tmpl w:val="0B88E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572B6"/>
    <w:multiLevelType w:val="multilevel"/>
    <w:tmpl w:val="11BCD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675FC6"/>
    <w:multiLevelType w:val="multilevel"/>
    <w:tmpl w:val="F1CC9D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AE77C7"/>
    <w:multiLevelType w:val="multilevel"/>
    <w:tmpl w:val="9F786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E808FA"/>
    <w:multiLevelType w:val="multilevel"/>
    <w:tmpl w:val="0F6012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B376F4"/>
    <w:multiLevelType w:val="multilevel"/>
    <w:tmpl w:val="9DA2F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436427"/>
    <w:multiLevelType w:val="multilevel"/>
    <w:tmpl w:val="02C22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A410BE"/>
    <w:multiLevelType w:val="multilevel"/>
    <w:tmpl w:val="1A8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2B455A"/>
    <w:multiLevelType w:val="multilevel"/>
    <w:tmpl w:val="A2147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705DF"/>
    <w:multiLevelType w:val="multilevel"/>
    <w:tmpl w:val="E21A9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E7659B"/>
    <w:multiLevelType w:val="multilevel"/>
    <w:tmpl w:val="667C0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D10DE"/>
    <w:multiLevelType w:val="multilevel"/>
    <w:tmpl w:val="A05C78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367CAB"/>
    <w:multiLevelType w:val="multilevel"/>
    <w:tmpl w:val="EEF4BF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BE58C9"/>
    <w:multiLevelType w:val="multilevel"/>
    <w:tmpl w:val="9B3AA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782629"/>
    <w:multiLevelType w:val="multilevel"/>
    <w:tmpl w:val="02C22A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A15024"/>
    <w:multiLevelType w:val="multilevel"/>
    <w:tmpl w:val="95D22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51BB2"/>
    <w:multiLevelType w:val="multilevel"/>
    <w:tmpl w:val="80302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8A5E62"/>
    <w:multiLevelType w:val="multilevel"/>
    <w:tmpl w:val="64C44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6D6AFB"/>
    <w:multiLevelType w:val="multilevel"/>
    <w:tmpl w:val="E5B62D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E00A38"/>
    <w:multiLevelType w:val="multilevel"/>
    <w:tmpl w:val="7AC67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FB47AD"/>
    <w:multiLevelType w:val="multilevel"/>
    <w:tmpl w:val="1A50B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F41130"/>
    <w:multiLevelType w:val="multilevel"/>
    <w:tmpl w:val="FD7E94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142852"/>
    <w:multiLevelType w:val="multilevel"/>
    <w:tmpl w:val="3C723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7147DD"/>
    <w:multiLevelType w:val="multilevel"/>
    <w:tmpl w:val="704A3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EF7436"/>
    <w:multiLevelType w:val="multilevel"/>
    <w:tmpl w:val="0BDC3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820E10"/>
    <w:multiLevelType w:val="multilevel"/>
    <w:tmpl w:val="6D22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E370BD"/>
    <w:multiLevelType w:val="multilevel"/>
    <w:tmpl w:val="93C43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5D6527"/>
    <w:multiLevelType w:val="multilevel"/>
    <w:tmpl w:val="C87234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60705B"/>
    <w:multiLevelType w:val="multilevel"/>
    <w:tmpl w:val="47DC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AD5EF6"/>
    <w:multiLevelType w:val="multilevel"/>
    <w:tmpl w:val="98600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DB7FC5"/>
    <w:multiLevelType w:val="multilevel"/>
    <w:tmpl w:val="DF1E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D833D9"/>
    <w:multiLevelType w:val="multilevel"/>
    <w:tmpl w:val="A3DEE4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2346238"/>
    <w:multiLevelType w:val="multilevel"/>
    <w:tmpl w:val="B8309B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D17190"/>
    <w:multiLevelType w:val="multilevel"/>
    <w:tmpl w:val="0260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3F5A3C"/>
    <w:multiLevelType w:val="multilevel"/>
    <w:tmpl w:val="FFE2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4B6FBF"/>
    <w:multiLevelType w:val="multilevel"/>
    <w:tmpl w:val="8D0C6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611690"/>
    <w:multiLevelType w:val="multilevel"/>
    <w:tmpl w:val="B44A0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410853"/>
    <w:multiLevelType w:val="multilevel"/>
    <w:tmpl w:val="10781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2753C5"/>
    <w:multiLevelType w:val="multilevel"/>
    <w:tmpl w:val="067408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602A6D45"/>
    <w:multiLevelType w:val="multilevel"/>
    <w:tmpl w:val="991AFA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6B2C25"/>
    <w:multiLevelType w:val="multilevel"/>
    <w:tmpl w:val="7576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496DB4"/>
    <w:multiLevelType w:val="multilevel"/>
    <w:tmpl w:val="A45E5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057378"/>
    <w:multiLevelType w:val="multilevel"/>
    <w:tmpl w:val="0C8CA1E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4671F1B"/>
    <w:multiLevelType w:val="multilevel"/>
    <w:tmpl w:val="18C461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0258A6"/>
    <w:multiLevelType w:val="multilevel"/>
    <w:tmpl w:val="41D2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F62362"/>
    <w:multiLevelType w:val="multilevel"/>
    <w:tmpl w:val="26AA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515C24"/>
    <w:multiLevelType w:val="multilevel"/>
    <w:tmpl w:val="54025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273A92"/>
    <w:multiLevelType w:val="multilevel"/>
    <w:tmpl w:val="7DA8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1731BA5"/>
    <w:multiLevelType w:val="hybridMultilevel"/>
    <w:tmpl w:val="6156B02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1" w15:restartNumberingAfterBreak="0">
    <w:nsid w:val="74983508"/>
    <w:multiLevelType w:val="multilevel"/>
    <w:tmpl w:val="8066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6E03EF5"/>
    <w:multiLevelType w:val="multilevel"/>
    <w:tmpl w:val="F9908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DB5871"/>
    <w:multiLevelType w:val="multilevel"/>
    <w:tmpl w:val="57C6C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C952572"/>
    <w:multiLevelType w:val="multilevel"/>
    <w:tmpl w:val="A3F46A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26"/>
  </w:num>
  <w:num w:numId="3">
    <w:abstractNumId w:val="28"/>
  </w:num>
  <w:num w:numId="4">
    <w:abstractNumId w:val="52"/>
  </w:num>
  <w:num w:numId="5">
    <w:abstractNumId w:val="41"/>
  </w:num>
  <w:num w:numId="6">
    <w:abstractNumId w:val="4"/>
  </w:num>
  <w:num w:numId="7">
    <w:abstractNumId w:val="8"/>
  </w:num>
  <w:num w:numId="8">
    <w:abstractNumId w:val="30"/>
  </w:num>
  <w:num w:numId="9">
    <w:abstractNumId w:val="10"/>
  </w:num>
  <w:num w:numId="10">
    <w:abstractNumId w:val="24"/>
  </w:num>
  <w:num w:numId="11">
    <w:abstractNumId w:val="5"/>
  </w:num>
  <w:num w:numId="12">
    <w:abstractNumId w:val="9"/>
  </w:num>
  <w:num w:numId="13">
    <w:abstractNumId w:val="45"/>
  </w:num>
  <w:num w:numId="14">
    <w:abstractNumId w:val="22"/>
  </w:num>
  <w:num w:numId="15">
    <w:abstractNumId w:val="29"/>
  </w:num>
  <w:num w:numId="16">
    <w:abstractNumId w:val="0"/>
  </w:num>
  <w:num w:numId="17">
    <w:abstractNumId w:val="18"/>
  </w:num>
  <w:num w:numId="18">
    <w:abstractNumId w:val="21"/>
  </w:num>
  <w:num w:numId="19">
    <w:abstractNumId w:val="47"/>
  </w:num>
  <w:num w:numId="20">
    <w:abstractNumId w:val="39"/>
  </w:num>
  <w:num w:numId="21">
    <w:abstractNumId w:val="11"/>
  </w:num>
  <w:num w:numId="22">
    <w:abstractNumId w:val="1"/>
  </w:num>
  <w:num w:numId="23">
    <w:abstractNumId w:val="54"/>
  </w:num>
  <w:num w:numId="24">
    <w:abstractNumId w:val="25"/>
  </w:num>
  <w:num w:numId="25">
    <w:abstractNumId w:val="48"/>
  </w:num>
  <w:num w:numId="26">
    <w:abstractNumId w:val="15"/>
  </w:num>
  <w:num w:numId="27">
    <w:abstractNumId w:val="37"/>
  </w:num>
  <w:num w:numId="28">
    <w:abstractNumId w:val="33"/>
  </w:num>
  <w:num w:numId="29">
    <w:abstractNumId w:val="46"/>
  </w:num>
  <w:num w:numId="30">
    <w:abstractNumId w:val="23"/>
  </w:num>
  <w:num w:numId="31">
    <w:abstractNumId w:val="32"/>
  </w:num>
  <w:num w:numId="32">
    <w:abstractNumId w:val="53"/>
  </w:num>
  <w:num w:numId="33">
    <w:abstractNumId w:val="19"/>
  </w:num>
  <w:num w:numId="34">
    <w:abstractNumId w:val="14"/>
  </w:num>
  <w:num w:numId="35">
    <w:abstractNumId w:val="31"/>
  </w:num>
  <w:num w:numId="36">
    <w:abstractNumId w:val="35"/>
  </w:num>
  <w:num w:numId="37">
    <w:abstractNumId w:val="7"/>
  </w:num>
  <w:num w:numId="38">
    <w:abstractNumId w:val="38"/>
  </w:num>
  <w:num w:numId="39">
    <w:abstractNumId w:val="43"/>
  </w:num>
  <w:num w:numId="40">
    <w:abstractNumId w:val="34"/>
  </w:num>
  <w:num w:numId="41">
    <w:abstractNumId w:val="12"/>
  </w:num>
  <w:num w:numId="42">
    <w:abstractNumId w:val="49"/>
  </w:num>
  <w:num w:numId="43">
    <w:abstractNumId w:val="6"/>
  </w:num>
  <w:num w:numId="44">
    <w:abstractNumId w:val="51"/>
  </w:num>
  <w:num w:numId="45">
    <w:abstractNumId w:val="13"/>
  </w:num>
  <w:num w:numId="46">
    <w:abstractNumId w:val="2"/>
  </w:num>
  <w:num w:numId="47">
    <w:abstractNumId w:val="20"/>
  </w:num>
  <w:num w:numId="48">
    <w:abstractNumId w:val="27"/>
  </w:num>
  <w:num w:numId="49">
    <w:abstractNumId w:val="17"/>
  </w:num>
  <w:num w:numId="50">
    <w:abstractNumId w:val="36"/>
  </w:num>
  <w:num w:numId="51">
    <w:abstractNumId w:val="3"/>
  </w:num>
  <w:num w:numId="52">
    <w:abstractNumId w:val="40"/>
  </w:num>
  <w:num w:numId="53">
    <w:abstractNumId w:val="44"/>
  </w:num>
  <w:num w:numId="54">
    <w:abstractNumId w:val="16"/>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C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0B83"/>
    <w:rsid w:val="00002FC7"/>
    <w:rsid w:val="00005158"/>
    <w:rsid w:val="00005453"/>
    <w:rsid w:val="00006CEA"/>
    <w:rsid w:val="00010D5D"/>
    <w:rsid w:val="00013DEE"/>
    <w:rsid w:val="00017B1A"/>
    <w:rsid w:val="00020DDC"/>
    <w:rsid w:val="0002264C"/>
    <w:rsid w:val="00023312"/>
    <w:rsid w:val="000246CD"/>
    <w:rsid w:val="00024883"/>
    <w:rsid w:val="000259AC"/>
    <w:rsid w:val="00026351"/>
    <w:rsid w:val="00026CCA"/>
    <w:rsid w:val="00027590"/>
    <w:rsid w:val="00030CE7"/>
    <w:rsid w:val="0003209B"/>
    <w:rsid w:val="00033E51"/>
    <w:rsid w:val="00035B26"/>
    <w:rsid w:val="00036096"/>
    <w:rsid w:val="0003668C"/>
    <w:rsid w:val="00037147"/>
    <w:rsid w:val="0004064C"/>
    <w:rsid w:val="000422D3"/>
    <w:rsid w:val="0004466E"/>
    <w:rsid w:val="00044711"/>
    <w:rsid w:val="00047A91"/>
    <w:rsid w:val="00047D53"/>
    <w:rsid w:val="000502CA"/>
    <w:rsid w:val="000523D2"/>
    <w:rsid w:val="00052BB5"/>
    <w:rsid w:val="0005551B"/>
    <w:rsid w:val="0005661B"/>
    <w:rsid w:val="00057197"/>
    <w:rsid w:val="000615B1"/>
    <w:rsid w:val="000640BA"/>
    <w:rsid w:val="00064476"/>
    <w:rsid w:val="00066D3A"/>
    <w:rsid w:val="00067921"/>
    <w:rsid w:val="000708F4"/>
    <w:rsid w:val="0007370A"/>
    <w:rsid w:val="00073835"/>
    <w:rsid w:val="00074073"/>
    <w:rsid w:val="00074540"/>
    <w:rsid w:val="00075A7A"/>
    <w:rsid w:val="00075A93"/>
    <w:rsid w:val="00076272"/>
    <w:rsid w:val="00077E04"/>
    <w:rsid w:val="00080AB4"/>
    <w:rsid w:val="00080D05"/>
    <w:rsid w:val="000845ED"/>
    <w:rsid w:val="00084BD0"/>
    <w:rsid w:val="00085C72"/>
    <w:rsid w:val="0008610C"/>
    <w:rsid w:val="00086409"/>
    <w:rsid w:val="00087BCB"/>
    <w:rsid w:val="000907D3"/>
    <w:rsid w:val="00093E1A"/>
    <w:rsid w:val="0009415C"/>
    <w:rsid w:val="00095CC0"/>
    <w:rsid w:val="00095DAF"/>
    <w:rsid w:val="00095EBF"/>
    <w:rsid w:val="000977BF"/>
    <w:rsid w:val="00097AC0"/>
    <w:rsid w:val="00097CD2"/>
    <w:rsid w:val="000A40B9"/>
    <w:rsid w:val="000A4A4E"/>
    <w:rsid w:val="000A4FFA"/>
    <w:rsid w:val="000A5657"/>
    <w:rsid w:val="000B010A"/>
    <w:rsid w:val="000B3A51"/>
    <w:rsid w:val="000B3DDF"/>
    <w:rsid w:val="000B504E"/>
    <w:rsid w:val="000B5677"/>
    <w:rsid w:val="000B5AEB"/>
    <w:rsid w:val="000B6855"/>
    <w:rsid w:val="000C163E"/>
    <w:rsid w:val="000C1EE0"/>
    <w:rsid w:val="000C24E2"/>
    <w:rsid w:val="000C2B0F"/>
    <w:rsid w:val="000D01D1"/>
    <w:rsid w:val="000D0551"/>
    <w:rsid w:val="000D0745"/>
    <w:rsid w:val="000D1F7E"/>
    <w:rsid w:val="000D2FD5"/>
    <w:rsid w:val="000D3A03"/>
    <w:rsid w:val="000D3B48"/>
    <w:rsid w:val="000D3E7D"/>
    <w:rsid w:val="000D493F"/>
    <w:rsid w:val="000D55B4"/>
    <w:rsid w:val="000D5D61"/>
    <w:rsid w:val="000D63FB"/>
    <w:rsid w:val="000D6736"/>
    <w:rsid w:val="000D6E64"/>
    <w:rsid w:val="000D7A4D"/>
    <w:rsid w:val="000E38D7"/>
    <w:rsid w:val="000E4070"/>
    <w:rsid w:val="000E4CFD"/>
    <w:rsid w:val="000E4D65"/>
    <w:rsid w:val="000E6BD9"/>
    <w:rsid w:val="000E7102"/>
    <w:rsid w:val="000E78A9"/>
    <w:rsid w:val="000E7F22"/>
    <w:rsid w:val="000F19BB"/>
    <w:rsid w:val="000F3206"/>
    <w:rsid w:val="000F50F9"/>
    <w:rsid w:val="000F5DAD"/>
    <w:rsid w:val="00100D5D"/>
    <w:rsid w:val="0010175E"/>
    <w:rsid w:val="00102E84"/>
    <w:rsid w:val="0010303D"/>
    <w:rsid w:val="00104EDC"/>
    <w:rsid w:val="00105EE0"/>
    <w:rsid w:val="00106FDC"/>
    <w:rsid w:val="00107985"/>
    <w:rsid w:val="00113D2F"/>
    <w:rsid w:val="0011420E"/>
    <w:rsid w:val="001169F1"/>
    <w:rsid w:val="001176C0"/>
    <w:rsid w:val="00117AEB"/>
    <w:rsid w:val="00120082"/>
    <w:rsid w:val="0012044D"/>
    <w:rsid w:val="0012193F"/>
    <w:rsid w:val="00123C59"/>
    <w:rsid w:val="001251AA"/>
    <w:rsid w:val="00130E4F"/>
    <w:rsid w:val="001310A2"/>
    <w:rsid w:val="00131451"/>
    <w:rsid w:val="00131894"/>
    <w:rsid w:val="001319C2"/>
    <w:rsid w:val="00131E63"/>
    <w:rsid w:val="00132888"/>
    <w:rsid w:val="00133AF8"/>
    <w:rsid w:val="00133E8B"/>
    <w:rsid w:val="00134049"/>
    <w:rsid w:val="00134AB2"/>
    <w:rsid w:val="001364BB"/>
    <w:rsid w:val="00136C7E"/>
    <w:rsid w:val="00140A3E"/>
    <w:rsid w:val="00141262"/>
    <w:rsid w:val="00144E61"/>
    <w:rsid w:val="001454B4"/>
    <w:rsid w:val="00145FFD"/>
    <w:rsid w:val="00146A27"/>
    <w:rsid w:val="00146C07"/>
    <w:rsid w:val="00146F50"/>
    <w:rsid w:val="001472A5"/>
    <w:rsid w:val="0015091C"/>
    <w:rsid w:val="001509FB"/>
    <w:rsid w:val="00150F7F"/>
    <w:rsid w:val="00151DFF"/>
    <w:rsid w:val="00152056"/>
    <w:rsid w:val="00152701"/>
    <w:rsid w:val="00153CBA"/>
    <w:rsid w:val="00154F57"/>
    <w:rsid w:val="00155AC9"/>
    <w:rsid w:val="00156693"/>
    <w:rsid w:val="00156A5E"/>
    <w:rsid w:val="00157CC6"/>
    <w:rsid w:val="00160273"/>
    <w:rsid w:val="00161EFC"/>
    <w:rsid w:val="001626FA"/>
    <w:rsid w:val="00166967"/>
    <w:rsid w:val="001670E9"/>
    <w:rsid w:val="00173A84"/>
    <w:rsid w:val="0017718D"/>
    <w:rsid w:val="00182064"/>
    <w:rsid w:val="001833B0"/>
    <w:rsid w:val="00184A1C"/>
    <w:rsid w:val="00184F04"/>
    <w:rsid w:val="00185AFD"/>
    <w:rsid w:val="001868F3"/>
    <w:rsid w:val="00187593"/>
    <w:rsid w:val="00187AD0"/>
    <w:rsid w:val="0019020D"/>
    <w:rsid w:val="00190A4F"/>
    <w:rsid w:val="00191A4C"/>
    <w:rsid w:val="0019296C"/>
    <w:rsid w:val="00193ECD"/>
    <w:rsid w:val="0019541D"/>
    <w:rsid w:val="00195EBC"/>
    <w:rsid w:val="001965FE"/>
    <w:rsid w:val="0019687E"/>
    <w:rsid w:val="00197D36"/>
    <w:rsid w:val="00197E36"/>
    <w:rsid w:val="001A0383"/>
    <w:rsid w:val="001A0D66"/>
    <w:rsid w:val="001A1115"/>
    <w:rsid w:val="001A180A"/>
    <w:rsid w:val="001A1A43"/>
    <w:rsid w:val="001A1FCA"/>
    <w:rsid w:val="001A2674"/>
    <w:rsid w:val="001A383C"/>
    <w:rsid w:val="001A6BA9"/>
    <w:rsid w:val="001B00D7"/>
    <w:rsid w:val="001B05F7"/>
    <w:rsid w:val="001B1847"/>
    <w:rsid w:val="001B1913"/>
    <w:rsid w:val="001B307F"/>
    <w:rsid w:val="001B3930"/>
    <w:rsid w:val="001B65CA"/>
    <w:rsid w:val="001C02B9"/>
    <w:rsid w:val="001C1CE5"/>
    <w:rsid w:val="001C201F"/>
    <w:rsid w:val="001C2D41"/>
    <w:rsid w:val="001D0169"/>
    <w:rsid w:val="001D076B"/>
    <w:rsid w:val="001D1E70"/>
    <w:rsid w:val="001D2CFA"/>
    <w:rsid w:val="001D6BC6"/>
    <w:rsid w:val="001E0795"/>
    <w:rsid w:val="001E25FC"/>
    <w:rsid w:val="001E286B"/>
    <w:rsid w:val="001E43B0"/>
    <w:rsid w:val="001E65CA"/>
    <w:rsid w:val="001E6B80"/>
    <w:rsid w:val="001E743D"/>
    <w:rsid w:val="001F0D94"/>
    <w:rsid w:val="001F1381"/>
    <w:rsid w:val="001F1CD7"/>
    <w:rsid w:val="001F2684"/>
    <w:rsid w:val="001F4D80"/>
    <w:rsid w:val="001F5B1E"/>
    <w:rsid w:val="001F5DD5"/>
    <w:rsid w:val="001F5DF6"/>
    <w:rsid w:val="001F6002"/>
    <w:rsid w:val="001F76A7"/>
    <w:rsid w:val="00200804"/>
    <w:rsid w:val="002011D0"/>
    <w:rsid w:val="0020244C"/>
    <w:rsid w:val="00202E48"/>
    <w:rsid w:val="00203DD6"/>
    <w:rsid w:val="00205D3A"/>
    <w:rsid w:val="00206292"/>
    <w:rsid w:val="00206F87"/>
    <w:rsid w:val="0020705C"/>
    <w:rsid w:val="0020728F"/>
    <w:rsid w:val="002074E4"/>
    <w:rsid w:val="00212238"/>
    <w:rsid w:val="00214656"/>
    <w:rsid w:val="00214768"/>
    <w:rsid w:val="002203CB"/>
    <w:rsid w:val="0022107D"/>
    <w:rsid w:val="0022365A"/>
    <w:rsid w:val="002245FB"/>
    <w:rsid w:val="00225469"/>
    <w:rsid w:val="0022574D"/>
    <w:rsid w:val="00226D98"/>
    <w:rsid w:val="00230438"/>
    <w:rsid w:val="002316FF"/>
    <w:rsid w:val="0023270D"/>
    <w:rsid w:val="00232893"/>
    <w:rsid w:val="00234617"/>
    <w:rsid w:val="0023572A"/>
    <w:rsid w:val="0023721E"/>
    <w:rsid w:val="00240918"/>
    <w:rsid w:val="00241939"/>
    <w:rsid w:val="002438E4"/>
    <w:rsid w:val="00245924"/>
    <w:rsid w:val="00245EBF"/>
    <w:rsid w:val="00247450"/>
    <w:rsid w:val="002516FD"/>
    <w:rsid w:val="00251B9B"/>
    <w:rsid w:val="00254045"/>
    <w:rsid w:val="00254515"/>
    <w:rsid w:val="002546B1"/>
    <w:rsid w:val="00257181"/>
    <w:rsid w:val="00257DB1"/>
    <w:rsid w:val="002609A6"/>
    <w:rsid w:val="00263E27"/>
    <w:rsid w:val="0026594C"/>
    <w:rsid w:val="00265F0C"/>
    <w:rsid w:val="00266A29"/>
    <w:rsid w:val="00266C85"/>
    <w:rsid w:val="0027219D"/>
    <w:rsid w:val="002725C2"/>
    <w:rsid w:val="00273447"/>
    <w:rsid w:val="002739BB"/>
    <w:rsid w:val="00275436"/>
    <w:rsid w:val="0027570C"/>
    <w:rsid w:val="00275C8A"/>
    <w:rsid w:val="0027798F"/>
    <w:rsid w:val="00277FCE"/>
    <w:rsid w:val="002818CE"/>
    <w:rsid w:val="00282C35"/>
    <w:rsid w:val="00283602"/>
    <w:rsid w:val="0028366C"/>
    <w:rsid w:val="0028449E"/>
    <w:rsid w:val="00285E61"/>
    <w:rsid w:val="00286C4B"/>
    <w:rsid w:val="00287D15"/>
    <w:rsid w:val="002920C6"/>
    <w:rsid w:val="00292DAB"/>
    <w:rsid w:val="002941AB"/>
    <w:rsid w:val="0029429F"/>
    <w:rsid w:val="00296672"/>
    <w:rsid w:val="002A062F"/>
    <w:rsid w:val="002A0B0B"/>
    <w:rsid w:val="002A1D19"/>
    <w:rsid w:val="002A1EA8"/>
    <w:rsid w:val="002A5309"/>
    <w:rsid w:val="002A76DF"/>
    <w:rsid w:val="002B0704"/>
    <w:rsid w:val="002B15D0"/>
    <w:rsid w:val="002B16EF"/>
    <w:rsid w:val="002B2B9E"/>
    <w:rsid w:val="002B5359"/>
    <w:rsid w:val="002B5F03"/>
    <w:rsid w:val="002B6AAE"/>
    <w:rsid w:val="002B731E"/>
    <w:rsid w:val="002B7AA9"/>
    <w:rsid w:val="002B7CE0"/>
    <w:rsid w:val="002C234B"/>
    <w:rsid w:val="002C518C"/>
    <w:rsid w:val="002C69DE"/>
    <w:rsid w:val="002C7EBB"/>
    <w:rsid w:val="002D0033"/>
    <w:rsid w:val="002D10C5"/>
    <w:rsid w:val="002D1607"/>
    <w:rsid w:val="002D63B3"/>
    <w:rsid w:val="002D66C3"/>
    <w:rsid w:val="002D72C2"/>
    <w:rsid w:val="002E094F"/>
    <w:rsid w:val="002E0E6A"/>
    <w:rsid w:val="002E10A6"/>
    <w:rsid w:val="002E2269"/>
    <w:rsid w:val="002E3F49"/>
    <w:rsid w:val="002E7809"/>
    <w:rsid w:val="002F080E"/>
    <w:rsid w:val="002F0A24"/>
    <w:rsid w:val="002F3197"/>
    <w:rsid w:val="002F38CC"/>
    <w:rsid w:val="002F40B1"/>
    <w:rsid w:val="002F40B5"/>
    <w:rsid w:val="002F47C2"/>
    <w:rsid w:val="002F69BD"/>
    <w:rsid w:val="002F6BC9"/>
    <w:rsid w:val="003002E9"/>
    <w:rsid w:val="003007F0"/>
    <w:rsid w:val="00300A55"/>
    <w:rsid w:val="00301F81"/>
    <w:rsid w:val="00303BFF"/>
    <w:rsid w:val="00304B7E"/>
    <w:rsid w:val="00304E85"/>
    <w:rsid w:val="0030554E"/>
    <w:rsid w:val="00307DDD"/>
    <w:rsid w:val="003124A6"/>
    <w:rsid w:val="003135B6"/>
    <w:rsid w:val="00313AEE"/>
    <w:rsid w:val="00320709"/>
    <w:rsid w:val="00320A58"/>
    <w:rsid w:val="00322C0E"/>
    <w:rsid w:val="003240E6"/>
    <w:rsid w:val="003249A3"/>
    <w:rsid w:val="00324C45"/>
    <w:rsid w:val="00325584"/>
    <w:rsid w:val="00326892"/>
    <w:rsid w:val="00332B93"/>
    <w:rsid w:val="003359DD"/>
    <w:rsid w:val="0033642B"/>
    <w:rsid w:val="003403AB"/>
    <w:rsid w:val="00341B5D"/>
    <w:rsid w:val="00342A18"/>
    <w:rsid w:val="0034341A"/>
    <w:rsid w:val="0034387E"/>
    <w:rsid w:val="00345656"/>
    <w:rsid w:val="00345D26"/>
    <w:rsid w:val="003528EA"/>
    <w:rsid w:val="00352E02"/>
    <w:rsid w:val="00354708"/>
    <w:rsid w:val="00356517"/>
    <w:rsid w:val="00356618"/>
    <w:rsid w:val="00356859"/>
    <w:rsid w:val="00356AD4"/>
    <w:rsid w:val="00360031"/>
    <w:rsid w:val="0036123B"/>
    <w:rsid w:val="003625C5"/>
    <w:rsid w:val="00362EEB"/>
    <w:rsid w:val="00364676"/>
    <w:rsid w:val="00364A00"/>
    <w:rsid w:val="0036507A"/>
    <w:rsid w:val="00365808"/>
    <w:rsid w:val="003667F1"/>
    <w:rsid w:val="00366DC4"/>
    <w:rsid w:val="0037181B"/>
    <w:rsid w:val="0037231C"/>
    <w:rsid w:val="00373800"/>
    <w:rsid w:val="0037406C"/>
    <w:rsid w:val="00375531"/>
    <w:rsid w:val="00375D4D"/>
    <w:rsid w:val="003763B1"/>
    <w:rsid w:val="0037649E"/>
    <w:rsid w:val="003804D4"/>
    <w:rsid w:val="00380543"/>
    <w:rsid w:val="003818E0"/>
    <w:rsid w:val="00381B7D"/>
    <w:rsid w:val="00381D04"/>
    <w:rsid w:val="00381E1B"/>
    <w:rsid w:val="00387F44"/>
    <w:rsid w:val="00390ACE"/>
    <w:rsid w:val="00390BB8"/>
    <w:rsid w:val="00390BEE"/>
    <w:rsid w:val="00390D3F"/>
    <w:rsid w:val="00392115"/>
    <w:rsid w:val="00393799"/>
    <w:rsid w:val="00395FEE"/>
    <w:rsid w:val="003970C7"/>
    <w:rsid w:val="003A0147"/>
    <w:rsid w:val="003A1FB4"/>
    <w:rsid w:val="003A25E8"/>
    <w:rsid w:val="003A4E6D"/>
    <w:rsid w:val="003A57CE"/>
    <w:rsid w:val="003A5A67"/>
    <w:rsid w:val="003A61BD"/>
    <w:rsid w:val="003A6445"/>
    <w:rsid w:val="003A6F31"/>
    <w:rsid w:val="003B0986"/>
    <w:rsid w:val="003B15FF"/>
    <w:rsid w:val="003B27BC"/>
    <w:rsid w:val="003B2B14"/>
    <w:rsid w:val="003B3114"/>
    <w:rsid w:val="003B39F6"/>
    <w:rsid w:val="003B4510"/>
    <w:rsid w:val="003B6527"/>
    <w:rsid w:val="003B66C7"/>
    <w:rsid w:val="003B725E"/>
    <w:rsid w:val="003C1A93"/>
    <w:rsid w:val="003C4460"/>
    <w:rsid w:val="003C478C"/>
    <w:rsid w:val="003C4DB7"/>
    <w:rsid w:val="003C50CC"/>
    <w:rsid w:val="003D0630"/>
    <w:rsid w:val="003D1592"/>
    <w:rsid w:val="003D18BB"/>
    <w:rsid w:val="003D2F73"/>
    <w:rsid w:val="003D3263"/>
    <w:rsid w:val="003D33FD"/>
    <w:rsid w:val="003D6111"/>
    <w:rsid w:val="003D6B49"/>
    <w:rsid w:val="003E11DE"/>
    <w:rsid w:val="003E18FB"/>
    <w:rsid w:val="003E2AEF"/>
    <w:rsid w:val="003E42EE"/>
    <w:rsid w:val="003E47D1"/>
    <w:rsid w:val="003E4B7B"/>
    <w:rsid w:val="003E633C"/>
    <w:rsid w:val="003E6505"/>
    <w:rsid w:val="003E6AC3"/>
    <w:rsid w:val="003E7DC7"/>
    <w:rsid w:val="003F0DFA"/>
    <w:rsid w:val="003F19D5"/>
    <w:rsid w:val="003F28B8"/>
    <w:rsid w:val="003F419C"/>
    <w:rsid w:val="003F5BF8"/>
    <w:rsid w:val="003F707C"/>
    <w:rsid w:val="00400B60"/>
    <w:rsid w:val="00401F18"/>
    <w:rsid w:val="00402194"/>
    <w:rsid w:val="00402CCB"/>
    <w:rsid w:val="00403317"/>
    <w:rsid w:val="00403773"/>
    <w:rsid w:val="00403A97"/>
    <w:rsid w:val="004040E3"/>
    <w:rsid w:val="004068E5"/>
    <w:rsid w:val="004070D3"/>
    <w:rsid w:val="0041271E"/>
    <w:rsid w:val="00412B79"/>
    <w:rsid w:val="00413364"/>
    <w:rsid w:val="0041411D"/>
    <w:rsid w:val="004149F2"/>
    <w:rsid w:val="00417A2B"/>
    <w:rsid w:val="00420211"/>
    <w:rsid w:val="00420BB8"/>
    <w:rsid w:val="004219C0"/>
    <w:rsid w:val="00422D34"/>
    <w:rsid w:val="004233D0"/>
    <w:rsid w:val="004242D9"/>
    <w:rsid w:val="00425005"/>
    <w:rsid w:val="004253CA"/>
    <w:rsid w:val="0042541B"/>
    <w:rsid w:val="00425729"/>
    <w:rsid w:val="004264CD"/>
    <w:rsid w:val="004267B9"/>
    <w:rsid w:val="004269E4"/>
    <w:rsid w:val="00427947"/>
    <w:rsid w:val="00427EFF"/>
    <w:rsid w:val="00431E9B"/>
    <w:rsid w:val="0043300D"/>
    <w:rsid w:val="00433395"/>
    <w:rsid w:val="004371B5"/>
    <w:rsid w:val="00437EEA"/>
    <w:rsid w:val="00440235"/>
    <w:rsid w:val="00441E9C"/>
    <w:rsid w:val="0044252D"/>
    <w:rsid w:val="00443D54"/>
    <w:rsid w:val="00444130"/>
    <w:rsid w:val="004460CF"/>
    <w:rsid w:val="0044735A"/>
    <w:rsid w:val="0045308B"/>
    <w:rsid w:val="00453C15"/>
    <w:rsid w:val="00457ACB"/>
    <w:rsid w:val="00457E47"/>
    <w:rsid w:val="00460F5D"/>
    <w:rsid w:val="0046382F"/>
    <w:rsid w:val="00463D48"/>
    <w:rsid w:val="00466B46"/>
    <w:rsid w:val="00467E9B"/>
    <w:rsid w:val="004703EE"/>
    <w:rsid w:val="004710C1"/>
    <w:rsid w:val="004718CE"/>
    <w:rsid w:val="00471F62"/>
    <w:rsid w:val="00472AFD"/>
    <w:rsid w:val="00472F4F"/>
    <w:rsid w:val="00473674"/>
    <w:rsid w:val="004738E2"/>
    <w:rsid w:val="00474C22"/>
    <w:rsid w:val="00474CA3"/>
    <w:rsid w:val="00474EAB"/>
    <w:rsid w:val="00474F5D"/>
    <w:rsid w:val="00475BA3"/>
    <w:rsid w:val="00480462"/>
    <w:rsid w:val="0048090C"/>
    <w:rsid w:val="00480AFE"/>
    <w:rsid w:val="00482D15"/>
    <w:rsid w:val="00483355"/>
    <w:rsid w:val="00486924"/>
    <w:rsid w:val="00487FED"/>
    <w:rsid w:val="00491321"/>
    <w:rsid w:val="00491814"/>
    <w:rsid w:val="0049402E"/>
    <w:rsid w:val="00494068"/>
    <w:rsid w:val="004947E3"/>
    <w:rsid w:val="00496EBC"/>
    <w:rsid w:val="004970D3"/>
    <w:rsid w:val="004A0202"/>
    <w:rsid w:val="004A028D"/>
    <w:rsid w:val="004A03B8"/>
    <w:rsid w:val="004A07FE"/>
    <w:rsid w:val="004A1706"/>
    <w:rsid w:val="004A18E3"/>
    <w:rsid w:val="004A2503"/>
    <w:rsid w:val="004A2614"/>
    <w:rsid w:val="004A2E12"/>
    <w:rsid w:val="004A2F79"/>
    <w:rsid w:val="004A39C9"/>
    <w:rsid w:val="004A3A21"/>
    <w:rsid w:val="004A4A7F"/>
    <w:rsid w:val="004A4FBF"/>
    <w:rsid w:val="004A52DA"/>
    <w:rsid w:val="004A54D1"/>
    <w:rsid w:val="004A6252"/>
    <w:rsid w:val="004A67C4"/>
    <w:rsid w:val="004A72AA"/>
    <w:rsid w:val="004A7603"/>
    <w:rsid w:val="004B066D"/>
    <w:rsid w:val="004B0DFF"/>
    <w:rsid w:val="004B24C5"/>
    <w:rsid w:val="004B4F17"/>
    <w:rsid w:val="004B5D68"/>
    <w:rsid w:val="004B6C2F"/>
    <w:rsid w:val="004B7071"/>
    <w:rsid w:val="004C3DB0"/>
    <w:rsid w:val="004C44CE"/>
    <w:rsid w:val="004C4964"/>
    <w:rsid w:val="004C67C4"/>
    <w:rsid w:val="004C7FBD"/>
    <w:rsid w:val="004D08A0"/>
    <w:rsid w:val="004D0B24"/>
    <w:rsid w:val="004D1CAF"/>
    <w:rsid w:val="004D3B35"/>
    <w:rsid w:val="004D4C7F"/>
    <w:rsid w:val="004D4C84"/>
    <w:rsid w:val="004D5B25"/>
    <w:rsid w:val="004E35DE"/>
    <w:rsid w:val="004E4510"/>
    <w:rsid w:val="004E6446"/>
    <w:rsid w:val="004F2452"/>
    <w:rsid w:val="004F2C77"/>
    <w:rsid w:val="004F5254"/>
    <w:rsid w:val="004F5974"/>
    <w:rsid w:val="004F7711"/>
    <w:rsid w:val="004F7CC5"/>
    <w:rsid w:val="005004B2"/>
    <w:rsid w:val="00500D77"/>
    <w:rsid w:val="00502AE1"/>
    <w:rsid w:val="00502DB3"/>
    <w:rsid w:val="005049CE"/>
    <w:rsid w:val="0050539E"/>
    <w:rsid w:val="00505966"/>
    <w:rsid w:val="00510658"/>
    <w:rsid w:val="00511481"/>
    <w:rsid w:val="00514046"/>
    <w:rsid w:val="00514712"/>
    <w:rsid w:val="005211DB"/>
    <w:rsid w:val="00521A72"/>
    <w:rsid w:val="00521AC9"/>
    <w:rsid w:val="00521BEA"/>
    <w:rsid w:val="00522C81"/>
    <w:rsid w:val="005243E0"/>
    <w:rsid w:val="0052467A"/>
    <w:rsid w:val="00524B83"/>
    <w:rsid w:val="005250BA"/>
    <w:rsid w:val="005254B3"/>
    <w:rsid w:val="005269BB"/>
    <w:rsid w:val="00526C18"/>
    <w:rsid w:val="00526E9B"/>
    <w:rsid w:val="00527DDE"/>
    <w:rsid w:val="00530217"/>
    <w:rsid w:val="0053090E"/>
    <w:rsid w:val="005317E6"/>
    <w:rsid w:val="00531C5D"/>
    <w:rsid w:val="00531E33"/>
    <w:rsid w:val="00534875"/>
    <w:rsid w:val="00535382"/>
    <w:rsid w:val="005353AC"/>
    <w:rsid w:val="005353D2"/>
    <w:rsid w:val="0053698C"/>
    <w:rsid w:val="00537566"/>
    <w:rsid w:val="0054206B"/>
    <w:rsid w:val="00542E70"/>
    <w:rsid w:val="005430EE"/>
    <w:rsid w:val="00543775"/>
    <w:rsid w:val="005444EE"/>
    <w:rsid w:val="00544EF3"/>
    <w:rsid w:val="0054520E"/>
    <w:rsid w:val="00545F6F"/>
    <w:rsid w:val="00547257"/>
    <w:rsid w:val="00551592"/>
    <w:rsid w:val="0055225E"/>
    <w:rsid w:val="00552A65"/>
    <w:rsid w:val="00553D37"/>
    <w:rsid w:val="00553D4F"/>
    <w:rsid w:val="005565BA"/>
    <w:rsid w:val="00560251"/>
    <w:rsid w:val="005602D6"/>
    <w:rsid w:val="00564EA1"/>
    <w:rsid w:val="00566CB6"/>
    <w:rsid w:val="005676DF"/>
    <w:rsid w:val="00572059"/>
    <w:rsid w:val="00572A3D"/>
    <w:rsid w:val="00574065"/>
    <w:rsid w:val="005757AE"/>
    <w:rsid w:val="005763C7"/>
    <w:rsid w:val="00577A7E"/>
    <w:rsid w:val="005802F5"/>
    <w:rsid w:val="00581531"/>
    <w:rsid w:val="00581E3E"/>
    <w:rsid w:val="00582637"/>
    <w:rsid w:val="0058313D"/>
    <w:rsid w:val="0058335F"/>
    <w:rsid w:val="005837B8"/>
    <w:rsid w:val="005840F2"/>
    <w:rsid w:val="00584C68"/>
    <w:rsid w:val="00585797"/>
    <w:rsid w:val="00585EA7"/>
    <w:rsid w:val="0058602A"/>
    <w:rsid w:val="005861AE"/>
    <w:rsid w:val="0059452D"/>
    <w:rsid w:val="00595EAA"/>
    <w:rsid w:val="00596922"/>
    <w:rsid w:val="005976A1"/>
    <w:rsid w:val="00597AF5"/>
    <w:rsid w:val="005A0B0E"/>
    <w:rsid w:val="005A0EA1"/>
    <w:rsid w:val="005A35CD"/>
    <w:rsid w:val="005A37A4"/>
    <w:rsid w:val="005A4356"/>
    <w:rsid w:val="005A4D95"/>
    <w:rsid w:val="005A6467"/>
    <w:rsid w:val="005B0478"/>
    <w:rsid w:val="005B2052"/>
    <w:rsid w:val="005B22C9"/>
    <w:rsid w:val="005B3883"/>
    <w:rsid w:val="005C34C0"/>
    <w:rsid w:val="005C4DDD"/>
    <w:rsid w:val="005C7C9E"/>
    <w:rsid w:val="005D1C90"/>
    <w:rsid w:val="005D67F4"/>
    <w:rsid w:val="005E105F"/>
    <w:rsid w:val="005E14CE"/>
    <w:rsid w:val="005E1F62"/>
    <w:rsid w:val="005E35C8"/>
    <w:rsid w:val="005E4248"/>
    <w:rsid w:val="005E513A"/>
    <w:rsid w:val="005E63D3"/>
    <w:rsid w:val="005E68B5"/>
    <w:rsid w:val="005F020A"/>
    <w:rsid w:val="005F22FC"/>
    <w:rsid w:val="005F3816"/>
    <w:rsid w:val="005F5A57"/>
    <w:rsid w:val="005F5D74"/>
    <w:rsid w:val="0060103F"/>
    <w:rsid w:val="006016DA"/>
    <w:rsid w:val="006017BF"/>
    <w:rsid w:val="00602CEF"/>
    <w:rsid w:val="00604A79"/>
    <w:rsid w:val="0060580B"/>
    <w:rsid w:val="006068F6"/>
    <w:rsid w:val="00606F69"/>
    <w:rsid w:val="0060788A"/>
    <w:rsid w:val="006100F1"/>
    <w:rsid w:val="0061046D"/>
    <w:rsid w:val="00610C75"/>
    <w:rsid w:val="006116BB"/>
    <w:rsid w:val="00613081"/>
    <w:rsid w:val="00613A53"/>
    <w:rsid w:val="00613EAC"/>
    <w:rsid w:val="006157FF"/>
    <w:rsid w:val="00617D6F"/>
    <w:rsid w:val="00620ADB"/>
    <w:rsid w:val="0062603C"/>
    <w:rsid w:val="00630AA2"/>
    <w:rsid w:val="006329D9"/>
    <w:rsid w:val="006329F7"/>
    <w:rsid w:val="00633571"/>
    <w:rsid w:val="00633AEA"/>
    <w:rsid w:val="0063460D"/>
    <w:rsid w:val="00635BED"/>
    <w:rsid w:val="006364D8"/>
    <w:rsid w:val="006370B4"/>
    <w:rsid w:val="00637BF4"/>
    <w:rsid w:val="00640918"/>
    <w:rsid w:val="00640B30"/>
    <w:rsid w:val="00640CCB"/>
    <w:rsid w:val="00640E66"/>
    <w:rsid w:val="0064188D"/>
    <w:rsid w:val="0064315A"/>
    <w:rsid w:val="00643276"/>
    <w:rsid w:val="0064327A"/>
    <w:rsid w:val="00643548"/>
    <w:rsid w:val="00643ABF"/>
    <w:rsid w:val="00643BBB"/>
    <w:rsid w:val="00644461"/>
    <w:rsid w:val="006445B4"/>
    <w:rsid w:val="0064541F"/>
    <w:rsid w:val="00645C41"/>
    <w:rsid w:val="00645E8C"/>
    <w:rsid w:val="00647A21"/>
    <w:rsid w:val="00651E9F"/>
    <w:rsid w:val="006526B3"/>
    <w:rsid w:val="0065303E"/>
    <w:rsid w:val="00653D9F"/>
    <w:rsid w:val="006555F0"/>
    <w:rsid w:val="006557F8"/>
    <w:rsid w:val="00655C4B"/>
    <w:rsid w:val="00657C6D"/>
    <w:rsid w:val="00660345"/>
    <w:rsid w:val="00660FB5"/>
    <w:rsid w:val="0066172B"/>
    <w:rsid w:val="00662612"/>
    <w:rsid w:val="00665547"/>
    <w:rsid w:val="006705BC"/>
    <w:rsid w:val="00671273"/>
    <w:rsid w:val="006725DA"/>
    <w:rsid w:val="00673FDA"/>
    <w:rsid w:val="006772AD"/>
    <w:rsid w:val="00677A07"/>
    <w:rsid w:val="00677CC9"/>
    <w:rsid w:val="006809B5"/>
    <w:rsid w:val="00680CE5"/>
    <w:rsid w:val="00683995"/>
    <w:rsid w:val="00683AF5"/>
    <w:rsid w:val="006840B2"/>
    <w:rsid w:val="006862A5"/>
    <w:rsid w:val="0068659A"/>
    <w:rsid w:val="006876F4"/>
    <w:rsid w:val="006878E5"/>
    <w:rsid w:val="00687F7E"/>
    <w:rsid w:val="0069030E"/>
    <w:rsid w:val="006904FE"/>
    <w:rsid w:val="00692F9A"/>
    <w:rsid w:val="006930E7"/>
    <w:rsid w:val="006938D3"/>
    <w:rsid w:val="00693A43"/>
    <w:rsid w:val="00693C20"/>
    <w:rsid w:val="00694FCE"/>
    <w:rsid w:val="006953E5"/>
    <w:rsid w:val="006958AE"/>
    <w:rsid w:val="00696E66"/>
    <w:rsid w:val="00697B46"/>
    <w:rsid w:val="006A0A0C"/>
    <w:rsid w:val="006A1462"/>
    <w:rsid w:val="006A3585"/>
    <w:rsid w:val="006A5F02"/>
    <w:rsid w:val="006A7FEB"/>
    <w:rsid w:val="006B0121"/>
    <w:rsid w:val="006B091F"/>
    <w:rsid w:val="006B1577"/>
    <w:rsid w:val="006B47CC"/>
    <w:rsid w:val="006B4B30"/>
    <w:rsid w:val="006C0B4D"/>
    <w:rsid w:val="006C11F8"/>
    <w:rsid w:val="006C194A"/>
    <w:rsid w:val="006C4D64"/>
    <w:rsid w:val="006C7099"/>
    <w:rsid w:val="006D0286"/>
    <w:rsid w:val="006D1974"/>
    <w:rsid w:val="006D28BA"/>
    <w:rsid w:val="006D59E4"/>
    <w:rsid w:val="006D6418"/>
    <w:rsid w:val="006D6F9B"/>
    <w:rsid w:val="006D783D"/>
    <w:rsid w:val="006E04C0"/>
    <w:rsid w:val="006E121D"/>
    <w:rsid w:val="006E15B7"/>
    <w:rsid w:val="006E18B3"/>
    <w:rsid w:val="006E3389"/>
    <w:rsid w:val="006E3BCD"/>
    <w:rsid w:val="006E6B39"/>
    <w:rsid w:val="006E7404"/>
    <w:rsid w:val="006F19C1"/>
    <w:rsid w:val="006F1C5B"/>
    <w:rsid w:val="006F3D1C"/>
    <w:rsid w:val="006F49A6"/>
    <w:rsid w:val="006F49BE"/>
    <w:rsid w:val="006F575A"/>
    <w:rsid w:val="006F5889"/>
    <w:rsid w:val="006F70A4"/>
    <w:rsid w:val="00700AAF"/>
    <w:rsid w:val="007036D1"/>
    <w:rsid w:val="007039DB"/>
    <w:rsid w:val="0070441C"/>
    <w:rsid w:val="00704AA5"/>
    <w:rsid w:val="007067D7"/>
    <w:rsid w:val="00710F1B"/>
    <w:rsid w:val="00715507"/>
    <w:rsid w:val="00715D80"/>
    <w:rsid w:val="0071610B"/>
    <w:rsid w:val="00717594"/>
    <w:rsid w:val="00717BD7"/>
    <w:rsid w:val="00717D67"/>
    <w:rsid w:val="007230A7"/>
    <w:rsid w:val="00724145"/>
    <w:rsid w:val="00724198"/>
    <w:rsid w:val="0072784F"/>
    <w:rsid w:val="00727B34"/>
    <w:rsid w:val="0073271F"/>
    <w:rsid w:val="007339BB"/>
    <w:rsid w:val="007351A8"/>
    <w:rsid w:val="00735275"/>
    <w:rsid w:val="00735279"/>
    <w:rsid w:val="007368C4"/>
    <w:rsid w:val="00740511"/>
    <w:rsid w:val="00743449"/>
    <w:rsid w:val="007435FB"/>
    <w:rsid w:val="0074382B"/>
    <w:rsid w:val="00745419"/>
    <w:rsid w:val="0074556E"/>
    <w:rsid w:val="007460B7"/>
    <w:rsid w:val="00747456"/>
    <w:rsid w:val="00750EF9"/>
    <w:rsid w:val="007513B3"/>
    <w:rsid w:val="007519E7"/>
    <w:rsid w:val="00752456"/>
    <w:rsid w:val="00752D3A"/>
    <w:rsid w:val="0075354A"/>
    <w:rsid w:val="00754A78"/>
    <w:rsid w:val="00755899"/>
    <w:rsid w:val="00756670"/>
    <w:rsid w:val="00761764"/>
    <w:rsid w:val="007651F2"/>
    <w:rsid w:val="00767573"/>
    <w:rsid w:val="0076774C"/>
    <w:rsid w:val="00767E99"/>
    <w:rsid w:val="007711F9"/>
    <w:rsid w:val="00772236"/>
    <w:rsid w:val="00773D79"/>
    <w:rsid w:val="00774525"/>
    <w:rsid w:val="007763AF"/>
    <w:rsid w:val="007775C3"/>
    <w:rsid w:val="00777F62"/>
    <w:rsid w:val="00777F7B"/>
    <w:rsid w:val="0078105C"/>
    <w:rsid w:val="00781DBB"/>
    <w:rsid w:val="007822FE"/>
    <w:rsid w:val="0078281D"/>
    <w:rsid w:val="00785A25"/>
    <w:rsid w:val="00786762"/>
    <w:rsid w:val="00786F7F"/>
    <w:rsid w:val="00787A95"/>
    <w:rsid w:val="00790870"/>
    <w:rsid w:val="00793350"/>
    <w:rsid w:val="007947BF"/>
    <w:rsid w:val="00795037"/>
    <w:rsid w:val="007950DA"/>
    <w:rsid w:val="00795DAD"/>
    <w:rsid w:val="007970A2"/>
    <w:rsid w:val="00797CEF"/>
    <w:rsid w:val="007A0F55"/>
    <w:rsid w:val="007A1489"/>
    <w:rsid w:val="007A16EC"/>
    <w:rsid w:val="007A23FA"/>
    <w:rsid w:val="007A275C"/>
    <w:rsid w:val="007A2872"/>
    <w:rsid w:val="007A4E95"/>
    <w:rsid w:val="007A54D4"/>
    <w:rsid w:val="007A601E"/>
    <w:rsid w:val="007A7093"/>
    <w:rsid w:val="007B0037"/>
    <w:rsid w:val="007B0F43"/>
    <w:rsid w:val="007B515F"/>
    <w:rsid w:val="007B6234"/>
    <w:rsid w:val="007B6B95"/>
    <w:rsid w:val="007C17A1"/>
    <w:rsid w:val="007C1F29"/>
    <w:rsid w:val="007C21DC"/>
    <w:rsid w:val="007C242A"/>
    <w:rsid w:val="007C2C85"/>
    <w:rsid w:val="007C2EED"/>
    <w:rsid w:val="007C5573"/>
    <w:rsid w:val="007C5F35"/>
    <w:rsid w:val="007D27DF"/>
    <w:rsid w:val="007D317C"/>
    <w:rsid w:val="007D4A44"/>
    <w:rsid w:val="007D68B8"/>
    <w:rsid w:val="007E0F94"/>
    <w:rsid w:val="007E2E98"/>
    <w:rsid w:val="007E34A2"/>
    <w:rsid w:val="007E3CE4"/>
    <w:rsid w:val="007E3E07"/>
    <w:rsid w:val="007E486A"/>
    <w:rsid w:val="007E4A8B"/>
    <w:rsid w:val="007E4E4E"/>
    <w:rsid w:val="007F0768"/>
    <w:rsid w:val="007F0CAE"/>
    <w:rsid w:val="007F1319"/>
    <w:rsid w:val="007F1D3D"/>
    <w:rsid w:val="007F228B"/>
    <w:rsid w:val="007F28E0"/>
    <w:rsid w:val="007F6FA3"/>
    <w:rsid w:val="00801A6A"/>
    <w:rsid w:val="00801E9F"/>
    <w:rsid w:val="00802EA4"/>
    <w:rsid w:val="0080325F"/>
    <w:rsid w:val="00803BAF"/>
    <w:rsid w:val="00804A29"/>
    <w:rsid w:val="0080587B"/>
    <w:rsid w:val="008058A8"/>
    <w:rsid w:val="00806413"/>
    <w:rsid w:val="00806E6D"/>
    <w:rsid w:val="00810571"/>
    <w:rsid w:val="0081077D"/>
    <w:rsid w:val="00810960"/>
    <w:rsid w:val="00812AAA"/>
    <w:rsid w:val="00815B03"/>
    <w:rsid w:val="00816049"/>
    <w:rsid w:val="008166A3"/>
    <w:rsid w:val="0081741E"/>
    <w:rsid w:val="0082021A"/>
    <w:rsid w:val="008215FB"/>
    <w:rsid w:val="0082224F"/>
    <w:rsid w:val="0082430C"/>
    <w:rsid w:val="00825A33"/>
    <w:rsid w:val="008270D2"/>
    <w:rsid w:val="0082751D"/>
    <w:rsid w:val="008302A2"/>
    <w:rsid w:val="0083444C"/>
    <w:rsid w:val="00834792"/>
    <w:rsid w:val="008356CF"/>
    <w:rsid w:val="008356E8"/>
    <w:rsid w:val="00836290"/>
    <w:rsid w:val="00836D1F"/>
    <w:rsid w:val="008377C2"/>
    <w:rsid w:val="00840C4D"/>
    <w:rsid w:val="00841E99"/>
    <w:rsid w:val="00842935"/>
    <w:rsid w:val="00843D89"/>
    <w:rsid w:val="0084444C"/>
    <w:rsid w:val="008453E7"/>
    <w:rsid w:val="00845F94"/>
    <w:rsid w:val="008460E6"/>
    <w:rsid w:val="008474D0"/>
    <w:rsid w:val="00847600"/>
    <w:rsid w:val="00847E4A"/>
    <w:rsid w:val="00850E76"/>
    <w:rsid w:val="00852DEB"/>
    <w:rsid w:val="008545E8"/>
    <w:rsid w:val="0085524E"/>
    <w:rsid w:val="00855445"/>
    <w:rsid w:val="008554CE"/>
    <w:rsid w:val="00855F94"/>
    <w:rsid w:val="00856D9C"/>
    <w:rsid w:val="00857772"/>
    <w:rsid w:val="00861AFF"/>
    <w:rsid w:val="0086453E"/>
    <w:rsid w:val="008647FB"/>
    <w:rsid w:val="00865E2A"/>
    <w:rsid w:val="00865F53"/>
    <w:rsid w:val="00865FE4"/>
    <w:rsid w:val="00866625"/>
    <w:rsid w:val="00866BBC"/>
    <w:rsid w:val="00870AB1"/>
    <w:rsid w:val="008715B1"/>
    <w:rsid w:val="00872030"/>
    <w:rsid w:val="008729A1"/>
    <w:rsid w:val="00872A50"/>
    <w:rsid w:val="0087367D"/>
    <w:rsid w:val="008736BC"/>
    <w:rsid w:val="00875320"/>
    <w:rsid w:val="00875526"/>
    <w:rsid w:val="0087698E"/>
    <w:rsid w:val="0088120A"/>
    <w:rsid w:val="008816F1"/>
    <w:rsid w:val="00883B07"/>
    <w:rsid w:val="0088424B"/>
    <w:rsid w:val="00891499"/>
    <w:rsid w:val="0089236D"/>
    <w:rsid w:val="00892590"/>
    <w:rsid w:val="008935E8"/>
    <w:rsid w:val="008937FE"/>
    <w:rsid w:val="00894130"/>
    <w:rsid w:val="00894510"/>
    <w:rsid w:val="00894C00"/>
    <w:rsid w:val="00897301"/>
    <w:rsid w:val="008975D3"/>
    <w:rsid w:val="008A0593"/>
    <w:rsid w:val="008A2758"/>
    <w:rsid w:val="008A33F1"/>
    <w:rsid w:val="008A4496"/>
    <w:rsid w:val="008A612C"/>
    <w:rsid w:val="008B2247"/>
    <w:rsid w:val="008B247C"/>
    <w:rsid w:val="008B2BBE"/>
    <w:rsid w:val="008B3057"/>
    <w:rsid w:val="008B37AF"/>
    <w:rsid w:val="008B3A6F"/>
    <w:rsid w:val="008B3B17"/>
    <w:rsid w:val="008B4301"/>
    <w:rsid w:val="008B47D1"/>
    <w:rsid w:val="008B6F64"/>
    <w:rsid w:val="008C0DC7"/>
    <w:rsid w:val="008C17DC"/>
    <w:rsid w:val="008C1DE1"/>
    <w:rsid w:val="008C1F63"/>
    <w:rsid w:val="008C25B2"/>
    <w:rsid w:val="008C2606"/>
    <w:rsid w:val="008C3CBF"/>
    <w:rsid w:val="008C6131"/>
    <w:rsid w:val="008C6EE4"/>
    <w:rsid w:val="008D3CF1"/>
    <w:rsid w:val="008D5824"/>
    <w:rsid w:val="008D5D06"/>
    <w:rsid w:val="008D6875"/>
    <w:rsid w:val="008E11C5"/>
    <w:rsid w:val="008E1203"/>
    <w:rsid w:val="008E152D"/>
    <w:rsid w:val="008E174F"/>
    <w:rsid w:val="008E3332"/>
    <w:rsid w:val="008E5130"/>
    <w:rsid w:val="008E56EB"/>
    <w:rsid w:val="008E5F1F"/>
    <w:rsid w:val="008E69DC"/>
    <w:rsid w:val="008E78B7"/>
    <w:rsid w:val="008F22DE"/>
    <w:rsid w:val="008F3C1A"/>
    <w:rsid w:val="008F3D7E"/>
    <w:rsid w:val="008F43D4"/>
    <w:rsid w:val="008F558A"/>
    <w:rsid w:val="008F7093"/>
    <w:rsid w:val="008F7108"/>
    <w:rsid w:val="008F7E74"/>
    <w:rsid w:val="00902E3B"/>
    <w:rsid w:val="00904C7D"/>
    <w:rsid w:val="00904E33"/>
    <w:rsid w:val="00905204"/>
    <w:rsid w:val="009066D8"/>
    <w:rsid w:val="0090685B"/>
    <w:rsid w:val="00907D56"/>
    <w:rsid w:val="00911ACA"/>
    <w:rsid w:val="009125A3"/>
    <w:rsid w:val="00912657"/>
    <w:rsid w:val="0091297C"/>
    <w:rsid w:val="0091433E"/>
    <w:rsid w:val="009155F0"/>
    <w:rsid w:val="00916213"/>
    <w:rsid w:val="00916540"/>
    <w:rsid w:val="00920341"/>
    <w:rsid w:val="00920F2F"/>
    <w:rsid w:val="00921346"/>
    <w:rsid w:val="00922CC6"/>
    <w:rsid w:val="00924634"/>
    <w:rsid w:val="0092463D"/>
    <w:rsid w:val="009252DF"/>
    <w:rsid w:val="00926B88"/>
    <w:rsid w:val="009272D7"/>
    <w:rsid w:val="00927431"/>
    <w:rsid w:val="009306EE"/>
    <w:rsid w:val="00930998"/>
    <w:rsid w:val="009345A8"/>
    <w:rsid w:val="00934F88"/>
    <w:rsid w:val="00936BDE"/>
    <w:rsid w:val="00937436"/>
    <w:rsid w:val="0094099F"/>
    <w:rsid w:val="00944604"/>
    <w:rsid w:val="00945BFF"/>
    <w:rsid w:val="0094640E"/>
    <w:rsid w:val="00950799"/>
    <w:rsid w:val="0095097A"/>
    <w:rsid w:val="00952FB6"/>
    <w:rsid w:val="009533E6"/>
    <w:rsid w:val="00954457"/>
    <w:rsid w:val="009555BA"/>
    <w:rsid w:val="00957C47"/>
    <w:rsid w:val="00957F13"/>
    <w:rsid w:val="0096164D"/>
    <w:rsid w:val="0096356C"/>
    <w:rsid w:val="00963AE6"/>
    <w:rsid w:val="00964882"/>
    <w:rsid w:val="009653D4"/>
    <w:rsid w:val="00966C4D"/>
    <w:rsid w:val="0097147B"/>
    <w:rsid w:val="00974338"/>
    <w:rsid w:val="009777B0"/>
    <w:rsid w:val="009805C3"/>
    <w:rsid w:val="00981B32"/>
    <w:rsid w:val="00983745"/>
    <w:rsid w:val="00983C56"/>
    <w:rsid w:val="009840F0"/>
    <w:rsid w:val="00984574"/>
    <w:rsid w:val="009866C8"/>
    <w:rsid w:val="00990260"/>
    <w:rsid w:val="0099068C"/>
    <w:rsid w:val="00990D03"/>
    <w:rsid w:val="009916B0"/>
    <w:rsid w:val="00991E79"/>
    <w:rsid w:val="00992354"/>
    <w:rsid w:val="00993B6D"/>
    <w:rsid w:val="0099562E"/>
    <w:rsid w:val="009976DB"/>
    <w:rsid w:val="00997F14"/>
    <w:rsid w:val="009A1990"/>
    <w:rsid w:val="009A1AEF"/>
    <w:rsid w:val="009A43D2"/>
    <w:rsid w:val="009B0A0A"/>
    <w:rsid w:val="009B19B5"/>
    <w:rsid w:val="009B2035"/>
    <w:rsid w:val="009B64FD"/>
    <w:rsid w:val="009B6F6B"/>
    <w:rsid w:val="009B775B"/>
    <w:rsid w:val="009C0CF8"/>
    <w:rsid w:val="009C0FA3"/>
    <w:rsid w:val="009C4A4C"/>
    <w:rsid w:val="009C5BB1"/>
    <w:rsid w:val="009C5CF8"/>
    <w:rsid w:val="009C63B0"/>
    <w:rsid w:val="009C686E"/>
    <w:rsid w:val="009C7C54"/>
    <w:rsid w:val="009D0F20"/>
    <w:rsid w:val="009D0FA8"/>
    <w:rsid w:val="009D1206"/>
    <w:rsid w:val="009D123D"/>
    <w:rsid w:val="009D1814"/>
    <w:rsid w:val="009D1829"/>
    <w:rsid w:val="009D264E"/>
    <w:rsid w:val="009D3366"/>
    <w:rsid w:val="009D45E0"/>
    <w:rsid w:val="009D4AC4"/>
    <w:rsid w:val="009D50E2"/>
    <w:rsid w:val="009D56F4"/>
    <w:rsid w:val="009D7769"/>
    <w:rsid w:val="009E1F09"/>
    <w:rsid w:val="009E2525"/>
    <w:rsid w:val="009E2AD7"/>
    <w:rsid w:val="009E2BAE"/>
    <w:rsid w:val="009E2C95"/>
    <w:rsid w:val="009E4C09"/>
    <w:rsid w:val="009E59B2"/>
    <w:rsid w:val="009E6523"/>
    <w:rsid w:val="009E723B"/>
    <w:rsid w:val="009F0984"/>
    <w:rsid w:val="009F3DFF"/>
    <w:rsid w:val="009F5DED"/>
    <w:rsid w:val="009F6947"/>
    <w:rsid w:val="009F7377"/>
    <w:rsid w:val="009F7B2A"/>
    <w:rsid w:val="00A01050"/>
    <w:rsid w:val="00A02229"/>
    <w:rsid w:val="00A041BA"/>
    <w:rsid w:val="00A068E8"/>
    <w:rsid w:val="00A107DE"/>
    <w:rsid w:val="00A1122A"/>
    <w:rsid w:val="00A113B5"/>
    <w:rsid w:val="00A12689"/>
    <w:rsid w:val="00A134A0"/>
    <w:rsid w:val="00A1661B"/>
    <w:rsid w:val="00A2258B"/>
    <w:rsid w:val="00A24276"/>
    <w:rsid w:val="00A24428"/>
    <w:rsid w:val="00A24B82"/>
    <w:rsid w:val="00A25283"/>
    <w:rsid w:val="00A25858"/>
    <w:rsid w:val="00A272AA"/>
    <w:rsid w:val="00A306D6"/>
    <w:rsid w:val="00A32288"/>
    <w:rsid w:val="00A322FB"/>
    <w:rsid w:val="00A3314F"/>
    <w:rsid w:val="00A340A4"/>
    <w:rsid w:val="00A34ABB"/>
    <w:rsid w:val="00A35878"/>
    <w:rsid w:val="00A35C7D"/>
    <w:rsid w:val="00A36886"/>
    <w:rsid w:val="00A36C00"/>
    <w:rsid w:val="00A400E2"/>
    <w:rsid w:val="00A4054B"/>
    <w:rsid w:val="00A41138"/>
    <w:rsid w:val="00A42399"/>
    <w:rsid w:val="00A4291E"/>
    <w:rsid w:val="00A4318C"/>
    <w:rsid w:val="00A43E4C"/>
    <w:rsid w:val="00A444C0"/>
    <w:rsid w:val="00A46590"/>
    <w:rsid w:val="00A46F43"/>
    <w:rsid w:val="00A47418"/>
    <w:rsid w:val="00A5016F"/>
    <w:rsid w:val="00A502CA"/>
    <w:rsid w:val="00A538C4"/>
    <w:rsid w:val="00A53C1C"/>
    <w:rsid w:val="00A549E1"/>
    <w:rsid w:val="00A55467"/>
    <w:rsid w:val="00A564C2"/>
    <w:rsid w:val="00A57355"/>
    <w:rsid w:val="00A60B8D"/>
    <w:rsid w:val="00A60D16"/>
    <w:rsid w:val="00A61DFA"/>
    <w:rsid w:val="00A62DFC"/>
    <w:rsid w:val="00A62FB3"/>
    <w:rsid w:val="00A653A7"/>
    <w:rsid w:val="00A6548C"/>
    <w:rsid w:val="00A654D2"/>
    <w:rsid w:val="00A65572"/>
    <w:rsid w:val="00A66BD8"/>
    <w:rsid w:val="00A702B9"/>
    <w:rsid w:val="00A70410"/>
    <w:rsid w:val="00A70AF2"/>
    <w:rsid w:val="00A729F3"/>
    <w:rsid w:val="00A72E77"/>
    <w:rsid w:val="00A73023"/>
    <w:rsid w:val="00A73175"/>
    <w:rsid w:val="00A73946"/>
    <w:rsid w:val="00A73F58"/>
    <w:rsid w:val="00A74411"/>
    <w:rsid w:val="00A75141"/>
    <w:rsid w:val="00A756FB"/>
    <w:rsid w:val="00A7583D"/>
    <w:rsid w:val="00A7598F"/>
    <w:rsid w:val="00A759FE"/>
    <w:rsid w:val="00A762DD"/>
    <w:rsid w:val="00A767BF"/>
    <w:rsid w:val="00A76BE0"/>
    <w:rsid w:val="00A7707D"/>
    <w:rsid w:val="00A770B5"/>
    <w:rsid w:val="00A77BB6"/>
    <w:rsid w:val="00A77DA4"/>
    <w:rsid w:val="00A80EAD"/>
    <w:rsid w:val="00A80F28"/>
    <w:rsid w:val="00A83F9E"/>
    <w:rsid w:val="00A840E9"/>
    <w:rsid w:val="00A85799"/>
    <w:rsid w:val="00A859FD"/>
    <w:rsid w:val="00A86777"/>
    <w:rsid w:val="00A87E0F"/>
    <w:rsid w:val="00A922DD"/>
    <w:rsid w:val="00A949EB"/>
    <w:rsid w:val="00A95761"/>
    <w:rsid w:val="00A961B9"/>
    <w:rsid w:val="00A96CAF"/>
    <w:rsid w:val="00AA07CE"/>
    <w:rsid w:val="00AA24F8"/>
    <w:rsid w:val="00AA2BDD"/>
    <w:rsid w:val="00AA3742"/>
    <w:rsid w:val="00AA6180"/>
    <w:rsid w:val="00AB28B9"/>
    <w:rsid w:val="00AB407F"/>
    <w:rsid w:val="00AB4EC9"/>
    <w:rsid w:val="00AB5FC0"/>
    <w:rsid w:val="00AB6364"/>
    <w:rsid w:val="00AB6CDA"/>
    <w:rsid w:val="00AB6EF1"/>
    <w:rsid w:val="00AB7017"/>
    <w:rsid w:val="00AC3056"/>
    <w:rsid w:val="00AC342E"/>
    <w:rsid w:val="00AC38C5"/>
    <w:rsid w:val="00AC5EB8"/>
    <w:rsid w:val="00AC6AD2"/>
    <w:rsid w:val="00AC6ED1"/>
    <w:rsid w:val="00AD1510"/>
    <w:rsid w:val="00AD2484"/>
    <w:rsid w:val="00AD2BD0"/>
    <w:rsid w:val="00AD3DE2"/>
    <w:rsid w:val="00AD4F40"/>
    <w:rsid w:val="00AD670B"/>
    <w:rsid w:val="00AD697F"/>
    <w:rsid w:val="00AD7E7F"/>
    <w:rsid w:val="00AD7FBC"/>
    <w:rsid w:val="00AE0370"/>
    <w:rsid w:val="00AE0658"/>
    <w:rsid w:val="00AE1ADC"/>
    <w:rsid w:val="00AE2DA7"/>
    <w:rsid w:val="00AE43E4"/>
    <w:rsid w:val="00AE525E"/>
    <w:rsid w:val="00AE55AE"/>
    <w:rsid w:val="00AE57D5"/>
    <w:rsid w:val="00AE606A"/>
    <w:rsid w:val="00AE6FA7"/>
    <w:rsid w:val="00AF1914"/>
    <w:rsid w:val="00AF2AEB"/>
    <w:rsid w:val="00AF3BEA"/>
    <w:rsid w:val="00AF5958"/>
    <w:rsid w:val="00AF6532"/>
    <w:rsid w:val="00AF6B87"/>
    <w:rsid w:val="00AF6BFF"/>
    <w:rsid w:val="00AF6E7E"/>
    <w:rsid w:val="00B00FB0"/>
    <w:rsid w:val="00B02726"/>
    <w:rsid w:val="00B02857"/>
    <w:rsid w:val="00B04120"/>
    <w:rsid w:val="00B041C6"/>
    <w:rsid w:val="00B04C50"/>
    <w:rsid w:val="00B0506A"/>
    <w:rsid w:val="00B05E67"/>
    <w:rsid w:val="00B11C77"/>
    <w:rsid w:val="00B1356B"/>
    <w:rsid w:val="00B14DB5"/>
    <w:rsid w:val="00B163F0"/>
    <w:rsid w:val="00B1657F"/>
    <w:rsid w:val="00B16858"/>
    <w:rsid w:val="00B17777"/>
    <w:rsid w:val="00B227F0"/>
    <w:rsid w:val="00B231C8"/>
    <w:rsid w:val="00B23C0E"/>
    <w:rsid w:val="00B2474A"/>
    <w:rsid w:val="00B25735"/>
    <w:rsid w:val="00B25B28"/>
    <w:rsid w:val="00B26708"/>
    <w:rsid w:val="00B26A47"/>
    <w:rsid w:val="00B30B86"/>
    <w:rsid w:val="00B315EF"/>
    <w:rsid w:val="00B325FB"/>
    <w:rsid w:val="00B32E4B"/>
    <w:rsid w:val="00B34611"/>
    <w:rsid w:val="00B35110"/>
    <w:rsid w:val="00B3570F"/>
    <w:rsid w:val="00B36A8E"/>
    <w:rsid w:val="00B36CB8"/>
    <w:rsid w:val="00B37739"/>
    <w:rsid w:val="00B37D60"/>
    <w:rsid w:val="00B40554"/>
    <w:rsid w:val="00B427ED"/>
    <w:rsid w:val="00B42D02"/>
    <w:rsid w:val="00B43E8D"/>
    <w:rsid w:val="00B44EFF"/>
    <w:rsid w:val="00B45C2C"/>
    <w:rsid w:val="00B45F27"/>
    <w:rsid w:val="00B46DBA"/>
    <w:rsid w:val="00B46F41"/>
    <w:rsid w:val="00B50472"/>
    <w:rsid w:val="00B50D13"/>
    <w:rsid w:val="00B520DF"/>
    <w:rsid w:val="00B53738"/>
    <w:rsid w:val="00B54901"/>
    <w:rsid w:val="00B549CE"/>
    <w:rsid w:val="00B54B1C"/>
    <w:rsid w:val="00B55532"/>
    <w:rsid w:val="00B56058"/>
    <w:rsid w:val="00B569A3"/>
    <w:rsid w:val="00B603A6"/>
    <w:rsid w:val="00B6058E"/>
    <w:rsid w:val="00B60CAD"/>
    <w:rsid w:val="00B62A72"/>
    <w:rsid w:val="00B634E0"/>
    <w:rsid w:val="00B64B34"/>
    <w:rsid w:val="00B64F5C"/>
    <w:rsid w:val="00B65573"/>
    <w:rsid w:val="00B65CB0"/>
    <w:rsid w:val="00B66C2C"/>
    <w:rsid w:val="00B702A1"/>
    <w:rsid w:val="00B71A77"/>
    <w:rsid w:val="00B72724"/>
    <w:rsid w:val="00B73CC7"/>
    <w:rsid w:val="00B74A41"/>
    <w:rsid w:val="00B752AC"/>
    <w:rsid w:val="00B764EC"/>
    <w:rsid w:val="00B76E8B"/>
    <w:rsid w:val="00B77BA4"/>
    <w:rsid w:val="00B8012E"/>
    <w:rsid w:val="00B80B54"/>
    <w:rsid w:val="00B81124"/>
    <w:rsid w:val="00B831EF"/>
    <w:rsid w:val="00B86FEB"/>
    <w:rsid w:val="00B90B03"/>
    <w:rsid w:val="00B91EEA"/>
    <w:rsid w:val="00B91F83"/>
    <w:rsid w:val="00B94641"/>
    <w:rsid w:val="00B959B5"/>
    <w:rsid w:val="00B97ACE"/>
    <w:rsid w:val="00BA0D37"/>
    <w:rsid w:val="00BA335D"/>
    <w:rsid w:val="00BA4EC2"/>
    <w:rsid w:val="00BA6855"/>
    <w:rsid w:val="00BA7EAF"/>
    <w:rsid w:val="00BB0A81"/>
    <w:rsid w:val="00BB1190"/>
    <w:rsid w:val="00BB119F"/>
    <w:rsid w:val="00BB26D4"/>
    <w:rsid w:val="00BB3689"/>
    <w:rsid w:val="00BB56E3"/>
    <w:rsid w:val="00BB5C88"/>
    <w:rsid w:val="00BB61DA"/>
    <w:rsid w:val="00BB7E9A"/>
    <w:rsid w:val="00BC1771"/>
    <w:rsid w:val="00BC18AB"/>
    <w:rsid w:val="00BC1C12"/>
    <w:rsid w:val="00BC1D4E"/>
    <w:rsid w:val="00BC253D"/>
    <w:rsid w:val="00BC2D22"/>
    <w:rsid w:val="00BD011D"/>
    <w:rsid w:val="00BD1AF0"/>
    <w:rsid w:val="00BD1D2E"/>
    <w:rsid w:val="00BD20DC"/>
    <w:rsid w:val="00BD27FE"/>
    <w:rsid w:val="00BD2D7F"/>
    <w:rsid w:val="00BD2DE5"/>
    <w:rsid w:val="00BD36D5"/>
    <w:rsid w:val="00BD4CCA"/>
    <w:rsid w:val="00BD511D"/>
    <w:rsid w:val="00BD53BD"/>
    <w:rsid w:val="00BD7331"/>
    <w:rsid w:val="00BE1695"/>
    <w:rsid w:val="00BE1A18"/>
    <w:rsid w:val="00BE1E43"/>
    <w:rsid w:val="00BE2E98"/>
    <w:rsid w:val="00BE2F7B"/>
    <w:rsid w:val="00BE3152"/>
    <w:rsid w:val="00BE33D4"/>
    <w:rsid w:val="00BE3CBE"/>
    <w:rsid w:val="00BE475A"/>
    <w:rsid w:val="00BE5DA3"/>
    <w:rsid w:val="00BE60F2"/>
    <w:rsid w:val="00BE61A0"/>
    <w:rsid w:val="00BE7DAC"/>
    <w:rsid w:val="00BF24B5"/>
    <w:rsid w:val="00BF3E7B"/>
    <w:rsid w:val="00BF461B"/>
    <w:rsid w:val="00BF46F0"/>
    <w:rsid w:val="00BF6291"/>
    <w:rsid w:val="00C00D65"/>
    <w:rsid w:val="00C01477"/>
    <w:rsid w:val="00C02734"/>
    <w:rsid w:val="00C0382A"/>
    <w:rsid w:val="00C03C74"/>
    <w:rsid w:val="00C03FB5"/>
    <w:rsid w:val="00C05DF5"/>
    <w:rsid w:val="00C0643A"/>
    <w:rsid w:val="00C110DE"/>
    <w:rsid w:val="00C11955"/>
    <w:rsid w:val="00C11E94"/>
    <w:rsid w:val="00C11FEF"/>
    <w:rsid w:val="00C12D6E"/>
    <w:rsid w:val="00C13CFD"/>
    <w:rsid w:val="00C1527A"/>
    <w:rsid w:val="00C2053D"/>
    <w:rsid w:val="00C20AB8"/>
    <w:rsid w:val="00C20B08"/>
    <w:rsid w:val="00C21EE7"/>
    <w:rsid w:val="00C26D02"/>
    <w:rsid w:val="00C26E8F"/>
    <w:rsid w:val="00C27737"/>
    <w:rsid w:val="00C30C9A"/>
    <w:rsid w:val="00C30FB1"/>
    <w:rsid w:val="00C31FC2"/>
    <w:rsid w:val="00C3224C"/>
    <w:rsid w:val="00C33B95"/>
    <w:rsid w:val="00C33DBA"/>
    <w:rsid w:val="00C35183"/>
    <w:rsid w:val="00C35C3F"/>
    <w:rsid w:val="00C3624C"/>
    <w:rsid w:val="00C37F7A"/>
    <w:rsid w:val="00C406CE"/>
    <w:rsid w:val="00C407F5"/>
    <w:rsid w:val="00C41AD8"/>
    <w:rsid w:val="00C42F62"/>
    <w:rsid w:val="00C4320B"/>
    <w:rsid w:val="00C46AE6"/>
    <w:rsid w:val="00C50298"/>
    <w:rsid w:val="00C50CE9"/>
    <w:rsid w:val="00C512F1"/>
    <w:rsid w:val="00C516F6"/>
    <w:rsid w:val="00C521DD"/>
    <w:rsid w:val="00C52579"/>
    <w:rsid w:val="00C527CF"/>
    <w:rsid w:val="00C5372D"/>
    <w:rsid w:val="00C54558"/>
    <w:rsid w:val="00C54C25"/>
    <w:rsid w:val="00C54D67"/>
    <w:rsid w:val="00C54ECD"/>
    <w:rsid w:val="00C5586F"/>
    <w:rsid w:val="00C57964"/>
    <w:rsid w:val="00C6123D"/>
    <w:rsid w:val="00C6197A"/>
    <w:rsid w:val="00C621E9"/>
    <w:rsid w:val="00C628A2"/>
    <w:rsid w:val="00C655C0"/>
    <w:rsid w:val="00C7175D"/>
    <w:rsid w:val="00C71A3A"/>
    <w:rsid w:val="00C73016"/>
    <w:rsid w:val="00C735F1"/>
    <w:rsid w:val="00C75681"/>
    <w:rsid w:val="00C761CE"/>
    <w:rsid w:val="00C76D88"/>
    <w:rsid w:val="00C84619"/>
    <w:rsid w:val="00C84653"/>
    <w:rsid w:val="00C849F1"/>
    <w:rsid w:val="00C84BF6"/>
    <w:rsid w:val="00C8556D"/>
    <w:rsid w:val="00C870BC"/>
    <w:rsid w:val="00C90A82"/>
    <w:rsid w:val="00C91027"/>
    <w:rsid w:val="00C91C03"/>
    <w:rsid w:val="00C92BF6"/>
    <w:rsid w:val="00C93430"/>
    <w:rsid w:val="00C9539B"/>
    <w:rsid w:val="00C97267"/>
    <w:rsid w:val="00C97825"/>
    <w:rsid w:val="00CA0416"/>
    <w:rsid w:val="00CA3622"/>
    <w:rsid w:val="00CA4CBA"/>
    <w:rsid w:val="00CA6809"/>
    <w:rsid w:val="00CB007C"/>
    <w:rsid w:val="00CB09B5"/>
    <w:rsid w:val="00CB226C"/>
    <w:rsid w:val="00CB2DAE"/>
    <w:rsid w:val="00CB6179"/>
    <w:rsid w:val="00CC0099"/>
    <w:rsid w:val="00CC1034"/>
    <w:rsid w:val="00CC388B"/>
    <w:rsid w:val="00CC48CF"/>
    <w:rsid w:val="00CC4A0F"/>
    <w:rsid w:val="00CC5014"/>
    <w:rsid w:val="00CC528A"/>
    <w:rsid w:val="00CC545F"/>
    <w:rsid w:val="00CC59FA"/>
    <w:rsid w:val="00CC6A30"/>
    <w:rsid w:val="00CC7F8C"/>
    <w:rsid w:val="00CD017C"/>
    <w:rsid w:val="00CD0604"/>
    <w:rsid w:val="00CD2407"/>
    <w:rsid w:val="00CD2B41"/>
    <w:rsid w:val="00CD3860"/>
    <w:rsid w:val="00CD3B91"/>
    <w:rsid w:val="00CD55CA"/>
    <w:rsid w:val="00CD6975"/>
    <w:rsid w:val="00CE028F"/>
    <w:rsid w:val="00CE0897"/>
    <w:rsid w:val="00CE1539"/>
    <w:rsid w:val="00CE43B5"/>
    <w:rsid w:val="00CE7D87"/>
    <w:rsid w:val="00CE7D89"/>
    <w:rsid w:val="00CF189F"/>
    <w:rsid w:val="00CF1E0A"/>
    <w:rsid w:val="00CF214A"/>
    <w:rsid w:val="00CF2195"/>
    <w:rsid w:val="00CF2965"/>
    <w:rsid w:val="00CF29BE"/>
    <w:rsid w:val="00CF2C7F"/>
    <w:rsid w:val="00CF2F75"/>
    <w:rsid w:val="00CF3083"/>
    <w:rsid w:val="00CF4A29"/>
    <w:rsid w:val="00CF5E3C"/>
    <w:rsid w:val="00D0140D"/>
    <w:rsid w:val="00D036FF"/>
    <w:rsid w:val="00D04496"/>
    <w:rsid w:val="00D06981"/>
    <w:rsid w:val="00D06C08"/>
    <w:rsid w:val="00D071C5"/>
    <w:rsid w:val="00D108D0"/>
    <w:rsid w:val="00D111F2"/>
    <w:rsid w:val="00D12736"/>
    <w:rsid w:val="00D130F4"/>
    <w:rsid w:val="00D13C7D"/>
    <w:rsid w:val="00D14445"/>
    <w:rsid w:val="00D14BCE"/>
    <w:rsid w:val="00D151CA"/>
    <w:rsid w:val="00D156DF"/>
    <w:rsid w:val="00D16BCD"/>
    <w:rsid w:val="00D17C4F"/>
    <w:rsid w:val="00D2058C"/>
    <w:rsid w:val="00D20948"/>
    <w:rsid w:val="00D214CB"/>
    <w:rsid w:val="00D21C31"/>
    <w:rsid w:val="00D222C3"/>
    <w:rsid w:val="00D23C45"/>
    <w:rsid w:val="00D23E48"/>
    <w:rsid w:val="00D24848"/>
    <w:rsid w:val="00D2484D"/>
    <w:rsid w:val="00D24A9E"/>
    <w:rsid w:val="00D24E7E"/>
    <w:rsid w:val="00D256CB"/>
    <w:rsid w:val="00D26F0E"/>
    <w:rsid w:val="00D272F1"/>
    <w:rsid w:val="00D337CE"/>
    <w:rsid w:val="00D33A80"/>
    <w:rsid w:val="00D3487D"/>
    <w:rsid w:val="00D37974"/>
    <w:rsid w:val="00D37D0B"/>
    <w:rsid w:val="00D41A8E"/>
    <w:rsid w:val="00D42E7F"/>
    <w:rsid w:val="00D44E0B"/>
    <w:rsid w:val="00D457C0"/>
    <w:rsid w:val="00D51CD2"/>
    <w:rsid w:val="00D54A65"/>
    <w:rsid w:val="00D56CCB"/>
    <w:rsid w:val="00D57962"/>
    <w:rsid w:val="00D637F1"/>
    <w:rsid w:val="00D66CF5"/>
    <w:rsid w:val="00D67811"/>
    <w:rsid w:val="00D72456"/>
    <w:rsid w:val="00D737A4"/>
    <w:rsid w:val="00D74730"/>
    <w:rsid w:val="00D75DC7"/>
    <w:rsid w:val="00D76035"/>
    <w:rsid w:val="00D766D8"/>
    <w:rsid w:val="00D76C4A"/>
    <w:rsid w:val="00D76CF7"/>
    <w:rsid w:val="00D80AD2"/>
    <w:rsid w:val="00D81090"/>
    <w:rsid w:val="00D81107"/>
    <w:rsid w:val="00D81222"/>
    <w:rsid w:val="00D819D0"/>
    <w:rsid w:val="00D827C2"/>
    <w:rsid w:val="00D8319C"/>
    <w:rsid w:val="00D83C61"/>
    <w:rsid w:val="00D84284"/>
    <w:rsid w:val="00D851B5"/>
    <w:rsid w:val="00D85BA8"/>
    <w:rsid w:val="00D86445"/>
    <w:rsid w:val="00D87D35"/>
    <w:rsid w:val="00D91635"/>
    <w:rsid w:val="00D916BB"/>
    <w:rsid w:val="00D917C6"/>
    <w:rsid w:val="00D91944"/>
    <w:rsid w:val="00D93283"/>
    <w:rsid w:val="00D969BB"/>
    <w:rsid w:val="00D96AC9"/>
    <w:rsid w:val="00D97A22"/>
    <w:rsid w:val="00DA041C"/>
    <w:rsid w:val="00DA1C57"/>
    <w:rsid w:val="00DA27D8"/>
    <w:rsid w:val="00DA2950"/>
    <w:rsid w:val="00DA3711"/>
    <w:rsid w:val="00DA42FB"/>
    <w:rsid w:val="00DA538D"/>
    <w:rsid w:val="00DA54B3"/>
    <w:rsid w:val="00DA7AC1"/>
    <w:rsid w:val="00DA7E35"/>
    <w:rsid w:val="00DB0002"/>
    <w:rsid w:val="00DB070D"/>
    <w:rsid w:val="00DB12E0"/>
    <w:rsid w:val="00DB1CA6"/>
    <w:rsid w:val="00DB2331"/>
    <w:rsid w:val="00DB2628"/>
    <w:rsid w:val="00DB3CD5"/>
    <w:rsid w:val="00DB52AF"/>
    <w:rsid w:val="00DB5985"/>
    <w:rsid w:val="00DB7A3B"/>
    <w:rsid w:val="00DB7B87"/>
    <w:rsid w:val="00DC12E3"/>
    <w:rsid w:val="00DC1D44"/>
    <w:rsid w:val="00DC32A4"/>
    <w:rsid w:val="00DC3990"/>
    <w:rsid w:val="00DC4470"/>
    <w:rsid w:val="00DC533C"/>
    <w:rsid w:val="00DC5A18"/>
    <w:rsid w:val="00DC5A26"/>
    <w:rsid w:val="00DC6E5A"/>
    <w:rsid w:val="00DC7328"/>
    <w:rsid w:val="00DC769C"/>
    <w:rsid w:val="00DD05C9"/>
    <w:rsid w:val="00DD0681"/>
    <w:rsid w:val="00DD0E35"/>
    <w:rsid w:val="00DD2045"/>
    <w:rsid w:val="00DD2317"/>
    <w:rsid w:val="00DD236E"/>
    <w:rsid w:val="00DD26FB"/>
    <w:rsid w:val="00DD3059"/>
    <w:rsid w:val="00DD445E"/>
    <w:rsid w:val="00DD5722"/>
    <w:rsid w:val="00DD58E7"/>
    <w:rsid w:val="00DD6091"/>
    <w:rsid w:val="00DD6FC1"/>
    <w:rsid w:val="00DD7FFE"/>
    <w:rsid w:val="00DE45C7"/>
    <w:rsid w:val="00DE5AD7"/>
    <w:rsid w:val="00DE6952"/>
    <w:rsid w:val="00DE714E"/>
    <w:rsid w:val="00DF1457"/>
    <w:rsid w:val="00DF1E63"/>
    <w:rsid w:val="00DF1FA3"/>
    <w:rsid w:val="00DF2F22"/>
    <w:rsid w:val="00DF3A25"/>
    <w:rsid w:val="00DF3EBA"/>
    <w:rsid w:val="00DF6A44"/>
    <w:rsid w:val="00E00B21"/>
    <w:rsid w:val="00E03A9B"/>
    <w:rsid w:val="00E03EC7"/>
    <w:rsid w:val="00E043DA"/>
    <w:rsid w:val="00E05D25"/>
    <w:rsid w:val="00E06503"/>
    <w:rsid w:val="00E078F2"/>
    <w:rsid w:val="00E10DBA"/>
    <w:rsid w:val="00E11741"/>
    <w:rsid w:val="00E122BB"/>
    <w:rsid w:val="00E125BA"/>
    <w:rsid w:val="00E12A1B"/>
    <w:rsid w:val="00E14504"/>
    <w:rsid w:val="00E14CCC"/>
    <w:rsid w:val="00E15599"/>
    <w:rsid w:val="00E21219"/>
    <w:rsid w:val="00E212BB"/>
    <w:rsid w:val="00E219E3"/>
    <w:rsid w:val="00E230D9"/>
    <w:rsid w:val="00E2370C"/>
    <w:rsid w:val="00E240B6"/>
    <w:rsid w:val="00E25418"/>
    <w:rsid w:val="00E2589C"/>
    <w:rsid w:val="00E26706"/>
    <w:rsid w:val="00E304D1"/>
    <w:rsid w:val="00E31934"/>
    <w:rsid w:val="00E33932"/>
    <w:rsid w:val="00E33A08"/>
    <w:rsid w:val="00E341EF"/>
    <w:rsid w:val="00E3489F"/>
    <w:rsid w:val="00E35986"/>
    <w:rsid w:val="00E37035"/>
    <w:rsid w:val="00E37A06"/>
    <w:rsid w:val="00E40985"/>
    <w:rsid w:val="00E41DD4"/>
    <w:rsid w:val="00E43F85"/>
    <w:rsid w:val="00E44433"/>
    <w:rsid w:val="00E450B1"/>
    <w:rsid w:val="00E465BF"/>
    <w:rsid w:val="00E4726E"/>
    <w:rsid w:val="00E47CCF"/>
    <w:rsid w:val="00E47D48"/>
    <w:rsid w:val="00E503B8"/>
    <w:rsid w:val="00E53063"/>
    <w:rsid w:val="00E540C9"/>
    <w:rsid w:val="00E556E7"/>
    <w:rsid w:val="00E575D6"/>
    <w:rsid w:val="00E60A1D"/>
    <w:rsid w:val="00E60E84"/>
    <w:rsid w:val="00E62BA1"/>
    <w:rsid w:val="00E62E75"/>
    <w:rsid w:val="00E634FB"/>
    <w:rsid w:val="00E63CE0"/>
    <w:rsid w:val="00E7355C"/>
    <w:rsid w:val="00E749F5"/>
    <w:rsid w:val="00E76C84"/>
    <w:rsid w:val="00E800F4"/>
    <w:rsid w:val="00E83B08"/>
    <w:rsid w:val="00E85A14"/>
    <w:rsid w:val="00E87BDC"/>
    <w:rsid w:val="00E90926"/>
    <w:rsid w:val="00E923FE"/>
    <w:rsid w:val="00E92909"/>
    <w:rsid w:val="00E960AE"/>
    <w:rsid w:val="00E97552"/>
    <w:rsid w:val="00E977FF"/>
    <w:rsid w:val="00E97E7E"/>
    <w:rsid w:val="00EA12A2"/>
    <w:rsid w:val="00EA2AA6"/>
    <w:rsid w:val="00EA5B6F"/>
    <w:rsid w:val="00EA6651"/>
    <w:rsid w:val="00EA6CBC"/>
    <w:rsid w:val="00EA718D"/>
    <w:rsid w:val="00EA7B32"/>
    <w:rsid w:val="00EB1398"/>
    <w:rsid w:val="00EB213E"/>
    <w:rsid w:val="00EB385E"/>
    <w:rsid w:val="00EB3A45"/>
    <w:rsid w:val="00EB5E3D"/>
    <w:rsid w:val="00EB67AE"/>
    <w:rsid w:val="00EB7825"/>
    <w:rsid w:val="00EC011C"/>
    <w:rsid w:val="00EC1330"/>
    <w:rsid w:val="00EC2A9A"/>
    <w:rsid w:val="00EC2E1E"/>
    <w:rsid w:val="00EC43D6"/>
    <w:rsid w:val="00EC49E6"/>
    <w:rsid w:val="00EC4AD4"/>
    <w:rsid w:val="00ED2057"/>
    <w:rsid w:val="00ED2C85"/>
    <w:rsid w:val="00ED3A52"/>
    <w:rsid w:val="00ED440D"/>
    <w:rsid w:val="00ED502C"/>
    <w:rsid w:val="00ED52EB"/>
    <w:rsid w:val="00ED5CFD"/>
    <w:rsid w:val="00ED63B0"/>
    <w:rsid w:val="00ED6603"/>
    <w:rsid w:val="00ED758A"/>
    <w:rsid w:val="00ED7946"/>
    <w:rsid w:val="00ED7CE5"/>
    <w:rsid w:val="00EE0E4C"/>
    <w:rsid w:val="00EE1648"/>
    <w:rsid w:val="00EE1820"/>
    <w:rsid w:val="00EE2440"/>
    <w:rsid w:val="00EE2E96"/>
    <w:rsid w:val="00EE2FAA"/>
    <w:rsid w:val="00EE35E3"/>
    <w:rsid w:val="00EE3D25"/>
    <w:rsid w:val="00EE3FE5"/>
    <w:rsid w:val="00EE4345"/>
    <w:rsid w:val="00EE4DBD"/>
    <w:rsid w:val="00EE65CD"/>
    <w:rsid w:val="00EE6F33"/>
    <w:rsid w:val="00EE70C1"/>
    <w:rsid w:val="00EF1134"/>
    <w:rsid w:val="00EF2036"/>
    <w:rsid w:val="00EF2709"/>
    <w:rsid w:val="00EF3C23"/>
    <w:rsid w:val="00EF3CB6"/>
    <w:rsid w:val="00F01265"/>
    <w:rsid w:val="00F02898"/>
    <w:rsid w:val="00F0449D"/>
    <w:rsid w:val="00F0553E"/>
    <w:rsid w:val="00F05DF4"/>
    <w:rsid w:val="00F06245"/>
    <w:rsid w:val="00F06C09"/>
    <w:rsid w:val="00F07B27"/>
    <w:rsid w:val="00F10A47"/>
    <w:rsid w:val="00F111E5"/>
    <w:rsid w:val="00F13165"/>
    <w:rsid w:val="00F13967"/>
    <w:rsid w:val="00F13E3A"/>
    <w:rsid w:val="00F17998"/>
    <w:rsid w:val="00F20750"/>
    <w:rsid w:val="00F21BED"/>
    <w:rsid w:val="00F21D11"/>
    <w:rsid w:val="00F232F7"/>
    <w:rsid w:val="00F2360D"/>
    <w:rsid w:val="00F238B0"/>
    <w:rsid w:val="00F255FC"/>
    <w:rsid w:val="00F25D9A"/>
    <w:rsid w:val="00F276C4"/>
    <w:rsid w:val="00F277BD"/>
    <w:rsid w:val="00F30225"/>
    <w:rsid w:val="00F30574"/>
    <w:rsid w:val="00F30D52"/>
    <w:rsid w:val="00F30EB8"/>
    <w:rsid w:val="00F3151C"/>
    <w:rsid w:val="00F334A6"/>
    <w:rsid w:val="00F34D1E"/>
    <w:rsid w:val="00F3708A"/>
    <w:rsid w:val="00F373E2"/>
    <w:rsid w:val="00F4085F"/>
    <w:rsid w:val="00F40C65"/>
    <w:rsid w:val="00F4232E"/>
    <w:rsid w:val="00F43B4B"/>
    <w:rsid w:val="00F443A0"/>
    <w:rsid w:val="00F44487"/>
    <w:rsid w:val="00F451FB"/>
    <w:rsid w:val="00F4597C"/>
    <w:rsid w:val="00F4654E"/>
    <w:rsid w:val="00F4779F"/>
    <w:rsid w:val="00F50918"/>
    <w:rsid w:val="00F50CEC"/>
    <w:rsid w:val="00F51038"/>
    <w:rsid w:val="00F530D3"/>
    <w:rsid w:val="00F54404"/>
    <w:rsid w:val="00F544F9"/>
    <w:rsid w:val="00F54F20"/>
    <w:rsid w:val="00F56C0C"/>
    <w:rsid w:val="00F571B2"/>
    <w:rsid w:val="00F6140F"/>
    <w:rsid w:val="00F61D2C"/>
    <w:rsid w:val="00F63630"/>
    <w:rsid w:val="00F63FFE"/>
    <w:rsid w:val="00F64A06"/>
    <w:rsid w:val="00F64BC7"/>
    <w:rsid w:val="00F66181"/>
    <w:rsid w:val="00F70409"/>
    <w:rsid w:val="00F713DB"/>
    <w:rsid w:val="00F71CC3"/>
    <w:rsid w:val="00F73B0E"/>
    <w:rsid w:val="00F810A9"/>
    <w:rsid w:val="00F87851"/>
    <w:rsid w:val="00F87946"/>
    <w:rsid w:val="00F90083"/>
    <w:rsid w:val="00F9017E"/>
    <w:rsid w:val="00F9052D"/>
    <w:rsid w:val="00F90CB4"/>
    <w:rsid w:val="00F90EF9"/>
    <w:rsid w:val="00F92A79"/>
    <w:rsid w:val="00F961B6"/>
    <w:rsid w:val="00F97380"/>
    <w:rsid w:val="00F97804"/>
    <w:rsid w:val="00FA06E5"/>
    <w:rsid w:val="00FA1C87"/>
    <w:rsid w:val="00FA2BD6"/>
    <w:rsid w:val="00FA32F5"/>
    <w:rsid w:val="00FA3AC5"/>
    <w:rsid w:val="00FA6584"/>
    <w:rsid w:val="00FA6B4F"/>
    <w:rsid w:val="00FA6C30"/>
    <w:rsid w:val="00FA7F9A"/>
    <w:rsid w:val="00FB0A23"/>
    <w:rsid w:val="00FB3662"/>
    <w:rsid w:val="00FB4044"/>
    <w:rsid w:val="00FB47A0"/>
    <w:rsid w:val="00FB4CE0"/>
    <w:rsid w:val="00FB4FA8"/>
    <w:rsid w:val="00FB5B61"/>
    <w:rsid w:val="00FB65DF"/>
    <w:rsid w:val="00FC6163"/>
    <w:rsid w:val="00FC6B1A"/>
    <w:rsid w:val="00FD5601"/>
    <w:rsid w:val="00FE02C1"/>
    <w:rsid w:val="00FE075E"/>
    <w:rsid w:val="00FE085F"/>
    <w:rsid w:val="00FE2F5A"/>
    <w:rsid w:val="00FE3DE2"/>
    <w:rsid w:val="00FE7382"/>
    <w:rsid w:val="00FF0084"/>
    <w:rsid w:val="00FF010A"/>
    <w:rsid w:val="00FF096B"/>
    <w:rsid w:val="00FF2186"/>
    <w:rsid w:val="00FF3E88"/>
    <w:rsid w:val="00FF4646"/>
    <w:rsid w:val="00FF4C30"/>
    <w:rsid w:val="00FF689B"/>
    <w:rsid w:val="00FF725F"/>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A4889638-16DE-487A-BB2A-386B3DFA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uiPriority w:val="22"/>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513767448">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60972158">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809445651">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2092114541">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63382880">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sChild>
        </w:div>
        <w:div w:id="884025573">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2124152916">
              <w:marLeft w:val="0"/>
              <w:marRight w:val="0"/>
              <w:marTop w:val="0"/>
              <w:marBottom w:val="0"/>
              <w:divBdr>
                <w:top w:val="none" w:sz="0" w:space="0" w:color="auto"/>
                <w:left w:val="none" w:sz="0" w:space="0" w:color="auto"/>
                <w:bottom w:val="none" w:sz="0" w:space="0" w:color="auto"/>
                <w:right w:val="none" w:sz="0" w:space="0" w:color="auto"/>
              </w:divBdr>
            </w:div>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sChild>
        </w:div>
        <w:div w:id="1409108170">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1052770697">
          <w:marLeft w:val="0"/>
          <w:marRight w:val="0"/>
          <w:marTop w:val="0"/>
          <w:marBottom w:val="0"/>
          <w:divBdr>
            <w:top w:val="none" w:sz="0" w:space="0" w:color="auto"/>
            <w:left w:val="none" w:sz="0" w:space="0" w:color="auto"/>
            <w:bottom w:val="none" w:sz="0" w:space="0" w:color="auto"/>
            <w:right w:val="none" w:sz="0" w:space="0" w:color="auto"/>
          </w:divBdr>
        </w:div>
        <w:div w:id="1811705653">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547111990">
                  <w:marLeft w:val="0"/>
                  <w:marRight w:val="0"/>
                  <w:marTop w:val="0"/>
                  <w:marBottom w:val="0"/>
                  <w:divBdr>
                    <w:top w:val="none" w:sz="0" w:space="0" w:color="auto"/>
                    <w:left w:val="none" w:sz="0" w:space="0" w:color="auto"/>
                    <w:bottom w:val="none" w:sz="0" w:space="0" w:color="auto"/>
                    <w:right w:val="none" w:sz="0" w:space="0" w:color="auto"/>
                  </w:divBdr>
                  <w:divsChild>
                    <w:div w:id="1552156169">
                      <w:marLeft w:val="0"/>
                      <w:marRight w:val="0"/>
                      <w:marTop w:val="0"/>
                      <w:marBottom w:val="0"/>
                      <w:divBdr>
                        <w:top w:val="none" w:sz="0" w:space="0" w:color="auto"/>
                        <w:left w:val="none" w:sz="0" w:space="0" w:color="auto"/>
                        <w:bottom w:val="none" w:sz="0" w:space="0" w:color="auto"/>
                        <w:right w:val="none" w:sz="0" w:space="0" w:color="auto"/>
                      </w:divBdr>
                    </w:div>
                    <w:div w:id="1379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sChild>
        </w:div>
        <w:div w:id="572550698">
          <w:marLeft w:val="0"/>
          <w:marRight w:val="0"/>
          <w:marTop w:val="0"/>
          <w:marBottom w:val="0"/>
          <w:divBdr>
            <w:top w:val="none" w:sz="0" w:space="0" w:color="auto"/>
            <w:left w:val="none" w:sz="0" w:space="0" w:color="auto"/>
            <w:bottom w:val="none" w:sz="0" w:space="0" w:color="auto"/>
            <w:right w:val="none" w:sz="0" w:space="0" w:color="auto"/>
          </w:divBdr>
        </w:div>
        <w:div w:id="1917587530">
          <w:marLeft w:val="0"/>
          <w:marRight w:val="0"/>
          <w:marTop w:val="0"/>
          <w:marBottom w:val="0"/>
          <w:divBdr>
            <w:top w:val="none" w:sz="0" w:space="0" w:color="auto"/>
            <w:left w:val="none" w:sz="0" w:space="0" w:color="auto"/>
            <w:bottom w:val="none" w:sz="0" w:space="0" w:color="auto"/>
            <w:right w:val="none" w:sz="0" w:space="0" w:color="auto"/>
          </w:divBdr>
        </w:div>
        <w:div w:id="1904462">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99225967">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sChild>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2016609272">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sChild>
        </w:div>
        <w:div w:id="1535270637">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1442527028">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 w:id="212431475">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269658656">
          <w:marLeft w:val="0"/>
          <w:marRight w:val="0"/>
          <w:marTop w:val="0"/>
          <w:marBottom w:val="0"/>
          <w:divBdr>
            <w:top w:val="none" w:sz="0" w:space="0" w:color="auto"/>
            <w:left w:val="none" w:sz="0" w:space="0" w:color="auto"/>
            <w:bottom w:val="none" w:sz="0" w:space="0" w:color="auto"/>
            <w:right w:val="none" w:sz="0" w:space="0" w:color="auto"/>
          </w:divBdr>
          <w:divsChild>
            <w:div w:id="422721926">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 w:id="201139024">
              <w:marLeft w:val="0"/>
              <w:marRight w:val="0"/>
              <w:marTop w:val="0"/>
              <w:marBottom w:val="0"/>
              <w:divBdr>
                <w:top w:val="none" w:sz="0" w:space="0" w:color="auto"/>
                <w:left w:val="none" w:sz="0" w:space="0" w:color="auto"/>
                <w:bottom w:val="none" w:sz="0" w:space="0" w:color="auto"/>
                <w:right w:val="none" w:sz="0" w:space="0" w:color="auto"/>
              </w:divBdr>
            </w:div>
          </w:divsChild>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1994332699">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203912125">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sChild>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136721751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 w:id="473373356">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sChild>
        </w:div>
        <w:div w:id="81723673">
          <w:marLeft w:val="0"/>
          <w:marRight w:val="0"/>
          <w:marTop w:val="0"/>
          <w:marBottom w:val="0"/>
          <w:divBdr>
            <w:top w:val="none" w:sz="0" w:space="0" w:color="auto"/>
            <w:left w:val="none" w:sz="0" w:space="0" w:color="auto"/>
            <w:bottom w:val="none" w:sz="0" w:space="0" w:color="auto"/>
            <w:right w:val="none" w:sz="0" w:space="0" w:color="auto"/>
          </w:divBdr>
        </w:div>
        <w:div w:id="470445953">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1324475">
          <w:marLeft w:val="0"/>
          <w:marRight w:val="0"/>
          <w:marTop w:val="0"/>
          <w:marBottom w:val="0"/>
          <w:divBdr>
            <w:top w:val="none" w:sz="0" w:space="0" w:color="auto"/>
            <w:left w:val="none" w:sz="0" w:space="0" w:color="auto"/>
            <w:bottom w:val="none" w:sz="0" w:space="0" w:color="auto"/>
            <w:right w:val="none" w:sz="0" w:space="0" w:color="auto"/>
          </w:divBdr>
        </w:div>
        <w:div w:id="1292593858">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1837380904">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 w:id="614024779">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725373740">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1249466359">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538126680">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sChild>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219053765">
              <w:marLeft w:val="0"/>
              <w:marRight w:val="0"/>
              <w:marTop w:val="0"/>
              <w:marBottom w:val="0"/>
              <w:divBdr>
                <w:top w:val="none" w:sz="0" w:space="0" w:color="auto"/>
                <w:left w:val="none" w:sz="0" w:space="0" w:color="auto"/>
                <w:bottom w:val="none" w:sz="0" w:space="0" w:color="auto"/>
                <w:right w:val="none" w:sz="0" w:space="0" w:color="auto"/>
              </w:divBdr>
            </w:div>
            <w:div w:id="1091899563">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sChild>
        </w:div>
        <w:div w:id="1052846329">
          <w:marLeft w:val="0"/>
          <w:marRight w:val="0"/>
          <w:marTop w:val="0"/>
          <w:marBottom w:val="0"/>
          <w:divBdr>
            <w:top w:val="none" w:sz="0" w:space="0" w:color="auto"/>
            <w:left w:val="none" w:sz="0" w:space="0" w:color="auto"/>
            <w:bottom w:val="none" w:sz="0" w:space="0" w:color="auto"/>
            <w:right w:val="none" w:sz="0" w:space="0" w:color="auto"/>
          </w:divBdr>
        </w:div>
        <w:div w:id="1774088286">
          <w:marLeft w:val="0"/>
          <w:marRight w:val="0"/>
          <w:marTop w:val="0"/>
          <w:marBottom w:val="0"/>
          <w:divBdr>
            <w:top w:val="none" w:sz="0" w:space="0" w:color="auto"/>
            <w:left w:val="none" w:sz="0" w:space="0" w:color="auto"/>
            <w:bottom w:val="none" w:sz="0" w:space="0" w:color="auto"/>
            <w:right w:val="none" w:sz="0" w:space="0" w:color="auto"/>
          </w:divBdr>
        </w:div>
        <w:div w:id="1944998349">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0167">
          <w:marLeft w:val="0"/>
          <w:marRight w:val="0"/>
          <w:marTop w:val="0"/>
          <w:marBottom w:val="0"/>
          <w:divBdr>
            <w:top w:val="none" w:sz="0" w:space="0" w:color="auto"/>
            <w:left w:val="none" w:sz="0" w:space="0" w:color="auto"/>
            <w:bottom w:val="none" w:sz="0" w:space="0" w:color="auto"/>
            <w:right w:val="none" w:sz="0" w:space="0" w:color="auto"/>
          </w:divBdr>
          <w:divsChild>
            <w:div w:id="1237931508">
              <w:marLeft w:val="0"/>
              <w:marRight w:val="0"/>
              <w:marTop w:val="0"/>
              <w:marBottom w:val="0"/>
              <w:divBdr>
                <w:top w:val="none" w:sz="0" w:space="0" w:color="auto"/>
                <w:left w:val="none" w:sz="0" w:space="0" w:color="auto"/>
                <w:bottom w:val="none" w:sz="0" w:space="0" w:color="auto"/>
                <w:right w:val="none" w:sz="0" w:space="0" w:color="auto"/>
              </w:divBdr>
            </w:div>
            <w:div w:id="246421530">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sChild>
        </w:div>
        <w:div w:id="77902999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279805292">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990713993">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484670062">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 w:id="178813402">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sChild>
        </w:div>
        <w:div w:id="879170540">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394768061">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11487344">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1072894630">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454715690">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sChild>
        </w:div>
        <w:div w:id="827207295">
          <w:marLeft w:val="0"/>
          <w:marRight w:val="0"/>
          <w:marTop w:val="0"/>
          <w:marBottom w:val="0"/>
          <w:divBdr>
            <w:top w:val="none" w:sz="0" w:space="0" w:color="auto"/>
            <w:left w:val="none" w:sz="0" w:space="0" w:color="auto"/>
            <w:bottom w:val="none" w:sz="0" w:space="0" w:color="auto"/>
            <w:right w:val="none" w:sz="0" w:space="0" w:color="auto"/>
          </w:divBdr>
          <w:divsChild>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 w:id="198934515">
              <w:marLeft w:val="0"/>
              <w:marRight w:val="0"/>
              <w:marTop w:val="0"/>
              <w:marBottom w:val="0"/>
              <w:divBdr>
                <w:top w:val="none" w:sz="0" w:space="0" w:color="auto"/>
                <w:left w:val="none" w:sz="0" w:space="0" w:color="auto"/>
                <w:bottom w:val="none" w:sz="0" w:space="0" w:color="auto"/>
                <w:right w:val="none" w:sz="0" w:space="0" w:color="auto"/>
              </w:divBdr>
            </w:div>
          </w:divsChild>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1007026387">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 w:id="526648509">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1018196911">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36050174">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879128974">
          <w:marLeft w:val="0"/>
          <w:marRight w:val="0"/>
          <w:marTop w:val="0"/>
          <w:marBottom w:val="0"/>
          <w:divBdr>
            <w:top w:val="none" w:sz="0" w:space="0" w:color="auto"/>
            <w:left w:val="none" w:sz="0" w:space="0" w:color="auto"/>
            <w:bottom w:val="none" w:sz="0" w:space="0" w:color="auto"/>
            <w:right w:val="none" w:sz="0" w:space="0" w:color="auto"/>
          </w:divBdr>
        </w:div>
        <w:div w:id="1812287486">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230316346">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159777657">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2061514060">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 w:id="624000686">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1450317211">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 w:id="325979016">
              <w:marLeft w:val="0"/>
              <w:marRight w:val="0"/>
              <w:marTop w:val="0"/>
              <w:marBottom w:val="0"/>
              <w:divBdr>
                <w:top w:val="none" w:sz="0" w:space="0" w:color="auto"/>
                <w:left w:val="none" w:sz="0" w:space="0" w:color="auto"/>
                <w:bottom w:val="none" w:sz="0" w:space="0" w:color="auto"/>
                <w:right w:val="none" w:sz="0" w:space="0" w:color="auto"/>
              </w:divBdr>
            </w:div>
          </w:divsChild>
        </w:div>
        <w:div w:id="353073716">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1394737757">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36622628">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59740795">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23243">
          <w:marLeft w:val="0"/>
          <w:marRight w:val="0"/>
          <w:marTop w:val="0"/>
          <w:marBottom w:val="0"/>
          <w:divBdr>
            <w:top w:val="none" w:sz="0" w:space="0" w:color="auto"/>
            <w:left w:val="none" w:sz="0" w:space="0" w:color="auto"/>
            <w:bottom w:val="none" w:sz="0" w:space="0" w:color="auto"/>
            <w:right w:val="none" w:sz="0" w:space="0" w:color="auto"/>
          </w:divBdr>
          <w:divsChild>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 w:id="99952654">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1158687671">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380444213">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736010391">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1038896785">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72537807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 w:id="686907511">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 w:id="143011354">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player.es/81027294-Seis-cancilleres-interinos-serie-yvonne-clays-n-2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cplayer.es/81027294-Seis-cancilleres-interinos-serie-yvonne-clays-n-23.html" TargetMode="External"/><Relationship Id="rId4" Type="http://schemas.openxmlformats.org/officeDocument/2006/relationships/settings" Target="settings.xml"/><Relationship Id="rId9" Type="http://schemas.openxmlformats.org/officeDocument/2006/relationships/hyperlink" Target="https://servicioselectorales.tse.go.cr/chc/menu.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20D60-CCA0-4367-AAA9-8A862E64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9718</Words>
  <Characters>53455</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2</cp:revision>
  <cp:lastPrinted>2019-12-12T15:20:00Z</cp:lastPrinted>
  <dcterms:created xsi:type="dcterms:W3CDTF">2022-07-21T19:32:00Z</dcterms:created>
  <dcterms:modified xsi:type="dcterms:W3CDTF">2022-07-21T19:32:00Z</dcterms:modified>
</cp:coreProperties>
</file>