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3C18A7B9" w:rsidR="003818E0" w:rsidRPr="0029291B" w:rsidRDefault="000E4CFD" w:rsidP="00FF0084">
      <w:pPr>
        <w:spacing w:after="0" w:line="460" w:lineRule="exact"/>
        <w:jc w:val="both"/>
        <w:rPr>
          <w:rFonts w:asciiTheme="minorHAnsi" w:hAnsiTheme="minorHAnsi" w:cstheme="minorHAnsi"/>
        </w:rPr>
      </w:pPr>
      <w:r w:rsidRPr="0029291B">
        <w:rPr>
          <w:rFonts w:asciiTheme="minorHAnsi" w:hAnsiTheme="minorHAnsi" w:cstheme="minorHAnsi"/>
          <w:b/>
          <w:bCs/>
        </w:rPr>
        <w:t>ACTA</w:t>
      </w:r>
      <w:r w:rsidR="002B5359" w:rsidRPr="0029291B">
        <w:rPr>
          <w:rFonts w:asciiTheme="minorHAnsi" w:hAnsiTheme="minorHAnsi" w:cstheme="minorHAnsi"/>
          <w:b/>
          <w:bCs/>
        </w:rPr>
        <w:t xml:space="preserve"> ORDINARIA</w:t>
      </w:r>
      <w:r w:rsidRPr="0029291B">
        <w:rPr>
          <w:rFonts w:asciiTheme="minorHAnsi" w:hAnsiTheme="minorHAnsi" w:cstheme="minorHAnsi"/>
          <w:b/>
          <w:bCs/>
        </w:rPr>
        <w:t xml:space="preserve"> </w:t>
      </w:r>
      <w:r w:rsidR="00D819D0" w:rsidRPr="0029291B">
        <w:rPr>
          <w:rFonts w:asciiTheme="minorHAnsi" w:hAnsiTheme="minorHAnsi" w:cstheme="minorHAnsi"/>
          <w:b/>
          <w:bCs/>
        </w:rPr>
        <w:t>3</w:t>
      </w:r>
      <w:r w:rsidRPr="0029291B">
        <w:rPr>
          <w:rFonts w:asciiTheme="minorHAnsi" w:hAnsiTheme="minorHAnsi" w:cstheme="minorHAnsi"/>
          <w:b/>
          <w:bCs/>
        </w:rPr>
        <w:t>-2020</w:t>
      </w:r>
      <w:r w:rsidRPr="0029291B">
        <w:rPr>
          <w:rFonts w:asciiTheme="minorHAnsi" w:hAnsiTheme="minorHAnsi" w:cstheme="minorHAnsi"/>
        </w:rPr>
        <w:t xml:space="preserve">: Acta número </w:t>
      </w:r>
      <w:r w:rsidR="002B5359" w:rsidRPr="0029291B">
        <w:rPr>
          <w:rFonts w:asciiTheme="minorHAnsi" w:hAnsiTheme="minorHAnsi" w:cstheme="minorHAnsi"/>
        </w:rPr>
        <w:t>tres</w:t>
      </w:r>
      <w:r w:rsidR="00A25858" w:rsidRPr="0029291B">
        <w:rPr>
          <w:rFonts w:asciiTheme="minorHAnsi" w:hAnsiTheme="minorHAnsi" w:cstheme="minorHAnsi"/>
        </w:rPr>
        <w:t xml:space="preserve"> </w:t>
      </w:r>
      <w:r w:rsidRPr="0029291B">
        <w:rPr>
          <w:rFonts w:asciiTheme="minorHAnsi" w:hAnsiTheme="minorHAnsi" w:cstheme="minorHAnsi"/>
        </w:rPr>
        <w:t xml:space="preserve">correspondiente a la sesión ordinaria celebrada virtualmente por la Comisión de Descripción de la Dirección General del Archivo Nacional, a las ocho </w:t>
      </w:r>
      <w:r w:rsidR="003818E0" w:rsidRPr="0029291B">
        <w:rPr>
          <w:rFonts w:asciiTheme="minorHAnsi" w:hAnsiTheme="minorHAnsi" w:cstheme="minorHAnsi"/>
        </w:rPr>
        <w:t xml:space="preserve">horas y </w:t>
      </w:r>
      <w:r w:rsidR="002B5359" w:rsidRPr="0029291B">
        <w:rPr>
          <w:rFonts w:asciiTheme="minorHAnsi" w:hAnsiTheme="minorHAnsi" w:cstheme="minorHAnsi"/>
        </w:rPr>
        <w:t>treinta</w:t>
      </w:r>
      <w:r w:rsidR="00704AA5" w:rsidRPr="0029291B">
        <w:rPr>
          <w:rFonts w:asciiTheme="minorHAnsi" w:hAnsiTheme="minorHAnsi" w:cstheme="minorHAnsi"/>
        </w:rPr>
        <w:t xml:space="preserve"> y cinco</w:t>
      </w:r>
      <w:r w:rsidR="003818E0" w:rsidRPr="0029291B">
        <w:rPr>
          <w:rFonts w:asciiTheme="minorHAnsi" w:hAnsiTheme="minorHAnsi" w:cstheme="minorHAnsi"/>
        </w:rPr>
        <w:t xml:space="preserve"> </w:t>
      </w:r>
      <w:r w:rsidRPr="0029291B">
        <w:rPr>
          <w:rFonts w:asciiTheme="minorHAnsi" w:hAnsiTheme="minorHAnsi" w:cstheme="minorHAnsi"/>
        </w:rPr>
        <w:t xml:space="preserve">minutos del día </w:t>
      </w:r>
      <w:r w:rsidR="002B5359" w:rsidRPr="0029291B">
        <w:rPr>
          <w:rFonts w:asciiTheme="minorHAnsi" w:hAnsiTheme="minorHAnsi" w:cstheme="minorHAnsi"/>
        </w:rPr>
        <w:t>trece</w:t>
      </w:r>
      <w:r w:rsidR="003818E0" w:rsidRPr="0029291B">
        <w:rPr>
          <w:rFonts w:asciiTheme="minorHAnsi" w:hAnsiTheme="minorHAnsi" w:cstheme="minorHAnsi"/>
        </w:rPr>
        <w:t xml:space="preserve"> </w:t>
      </w:r>
      <w:r w:rsidRPr="0029291B">
        <w:rPr>
          <w:rFonts w:asciiTheme="minorHAnsi" w:hAnsiTheme="minorHAnsi" w:cstheme="minorHAnsi"/>
        </w:rPr>
        <w:t xml:space="preserve">de </w:t>
      </w:r>
      <w:r w:rsidR="002B5359" w:rsidRPr="0029291B">
        <w:rPr>
          <w:rFonts w:asciiTheme="minorHAnsi" w:hAnsiTheme="minorHAnsi" w:cstheme="minorHAnsi"/>
        </w:rPr>
        <w:t>octubre</w:t>
      </w:r>
      <w:r w:rsidRPr="0029291B">
        <w:rPr>
          <w:rFonts w:asciiTheme="minorHAnsi" w:hAnsiTheme="minorHAnsi" w:cstheme="minorHAnsi"/>
        </w:rPr>
        <w:t xml:space="preserve"> del dos mil veinte, presidida por</w:t>
      </w:r>
      <w:r w:rsidR="003818E0" w:rsidRPr="0029291B">
        <w:rPr>
          <w:rFonts w:asciiTheme="minorHAnsi" w:hAnsiTheme="minorHAnsi" w:cstheme="minorHAnsi"/>
        </w:rPr>
        <w:t xml:space="preserve"> Javier Gómez Jiménez, jefe del Departamento Archivo Histórico </w:t>
      </w:r>
      <w:r w:rsidR="00D75DC7" w:rsidRPr="0029291B">
        <w:rPr>
          <w:rFonts w:asciiTheme="minorHAnsi" w:hAnsiTheme="minorHAnsi" w:cstheme="minorHAnsi"/>
        </w:rPr>
        <w:t xml:space="preserve">y presidente de esta Comisión de Descripción </w:t>
      </w:r>
      <w:r w:rsidR="00697B46" w:rsidRPr="0029291B">
        <w:rPr>
          <w:rFonts w:asciiTheme="minorHAnsi" w:hAnsiTheme="minorHAnsi" w:cstheme="minorHAnsi"/>
        </w:rPr>
        <w:t>(</w:t>
      </w:r>
      <w:r w:rsidR="003818E0" w:rsidRPr="0029291B">
        <w:rPr>
          <w:rFonts w:asciiTheme="minorHAnsi" w:hAnsiTheme="minorHAnsi" w:cstheme="minorHAnsi"/>
        </w:rPr>
        <w:t>presente desde su lugar de residencia</w:t>
      </w:r>
      <w:r w:rsidR="00697B46" w:rsidRPr="0029291B">
        <w:rPr>
          <w:rFonts w:asciiTheme="minorHAnsi" w:hAnsiTheme="minorHAnsi" w:cstheme="minorHAnsi"/>
        </w:rPr>
        <w:t>)</w:t>
      </w:r>
      <w:r w:rsidR="00D75DC7" w:rsidRPr="0029291B">
        <w:rPr>
          <w:rFonts w:asciiTheme="minorHAnsi" w:hAnsiTheme="minorHAnsi" w:cstheme="minorHAnsi"/>
        </w:rPr>
        <w:t>. C</w:t>
      </w:r>
      <w:r w:rsidR="003818E0" w:rsidRPr="0029291B">
        <w:rPr>
          <w:rFonts w:asciiTheme="minorHAnsi" w:hAnsiTheme="minorHAnsi" w:cstheme="minorHAnsi"/>
        </w:rPr>
        <w:t xml:space="preserve">on la asistencia de los siguientes miembros: </w:t>
      </w:r>
      <w:r w:rsidR="00457E47" w:rsidRPr="0029291B">
        <w:rPr>
          <w:rFonts w:asciiTheme="minorHAnsi" w:hAnsiTheme="minorHAnsi" w:cstheme="minorHAnsi"/>
        </w:rPr>
        <w:t xml:space="preserve">Ana Lucía Jiménez Monge, jefe del Departamento del Archivo Notarial (presente desde su lugar de trabajo); </w:t>
      </w:r>
      <w:r w:rsidR="003818E0" w:rsidRPr="0029291B">
        <w:rPr>
          <w:rFonts w:asciiTheme="minorHAnsi" w:hAnsiTheme="minorHAnsi" w:cstheme="minorHAnsi"/>
        </w:rPr>
        <w:t>Adolfo Barquero Picado, jefe del Departamento de Tecnologías</w:t>
      </w:r>
      <w:r w:rsidR="003818E0" w:rsidRPr="0029291B">
        <w:rPr>
          <w:rFonts w:asciiTheme="minorHAnsi" w:eastAsia="Arial Unicode MS" w:hAnsiTheme="minorHAnsi" w:cstheme="minorHAnsi"/>
          <w:kern w:val="1"/>
        </w:rPr>
        <w:t xml:space="preserve"> </w:t>
      </w:r>
      <w:r w:rsidR="003818E0" w:rsidRPr="0029291B">
        <w:rPr>
          <w:rFonts w:asciiTheme="minorHAnsi" w:hAnsiTheme="minorHAnsi" w:cstheme="minorHAnsi"/>
        </w:rPr>
        <w:t xml:space="preserve">de la Información </w:t>
      </w:r>
      <w:r w:rsidR="0004064C" w:rsidRPr="0029291B">
        <w:rPr>
          <w:rFonts w:asciiTheme="minorHAnsi" w:hAnsiTheme="minorHAnsi" w:cstheme="minorHAnsi"/>
        </w:rPr>
        <w:t>(</w:t>
      </w:r>
      <w:r w:rsidR="003818E0" w:rsidRPr="0029291B">
        <w:rPr>
          <w:rFonts w:asciiTheme="minorHAnsi" w:hAnsiTheme="minorHAnsi" w:cstheme="minorHAnsi"/>
        </w:rPr>
        <w:t>presente desde su lugar de residencia</w:t>
      </w:r>
      <w:r w:rsidR="0004064C" w:rsidRPr="0029291B">
        <w:rPr>
          <w:rFonts w:asciiTheme="minorHAnsi" w:hAnsiTheme="minorHAnsi" w:cstheme="minorHAnsi"/>
        </w:rPr>
        <w:t>)</w:t>
      </w:r>
      <w:r w:rsidR="003818E0" w:rsidRPr="0029291B">
        <w:rPr>
          <w:rFonts w:asciiTheme="minorHAnsi" w:hAnsiTheme="minorHAnsi" w:cstheme="minorHAnsi"/>
        </w:rPr>
        <w:t xml:space="preserve">; </w:t>
      </w:r>
      <w:r w:rsidR="0004064C" w:rsidRPr="0029291B">
        <w:rPr>
          <w:rFonts w:asciiTheme="minorHAnsi" w:hAnsiTheme="minorHAnsi" w:cstheme="minorHAnsi"/>
        </w:rPr>
        <w:t xml:space="preserve">Ivannia Valverde Guevara, jefe del Departamento de Servicios Archivísticos Externos (presente desde su lugar de residencia); Natalia Cantillano Mora, coordinadora de la Unidad de Servicios Técnicos Archivísticos (presente desde su lugar de residencia); </w:t>
      </w:r>
      <w:r w:rsidR="003818E0" w:rsidRPr="0029291B">
        <w:rPr>
          <w:rFonts w:asciiTheme="minorHAnsi" w:hAnsiTheme="minorHAnsi" w:cstheme="minorHAnsi"/>
        </w:rPr>
        <w:t xml:space="preserve">Sofía Irola Rojas, encargada del Archivo Central </w:t>
      </w:r>
      <w:r w:rsidR="0004064C" w:rsidRPr="0029291B">
        <w:rPr>
          <w:rFonts w:asciiTheme="minorHAnsi" w:hAnsiTheme="minorHAnsi" w:cstheme="minorHAnsi"/>
        </w:rPr>
        <w:t>(</w:t>
      </w:r>
      <w:r w:rsidR="003818E0" w:rsidRPr="0029291B">
        <w:rPr>
          <w:rFonts w:asciiTheme="minorHAnsi" w:hAnsiTheme="minorHAnsi" w:cstheme="minorHAnsi"/>
        </w:rPr>
        <w:t>presente desde su lugar de residencia</w:t>
      </w:r>
      <w:r w:rsidR="0004064C" w:rsidRPr="0029291B">
        <w:rPr>
          <w:rFonts w:asciiTheme="minorHAnsi" w:hAnsiTheme="minorHAnsi" w:cstheme="minorHAnsi"/>
        </w:rPr>
        <w:t>)</w:t>
      </w:r>
      <w:r w:rsidR="003818E0" w:rsidRPr="0029291B">
        <w:rPr>
          <w:rFonts w:asciiTheme="minorHAnsi" w:hAnsiTheme="minorHAnsi" w:cstheme="minorHAnsi"/>
        </w:rPr>
        <w:t xml:space="preserve">; Rosibel Barboza Quirós, coordinadora de la Unidad de Organización y Control de Documentos </w:t>
      </w:r>
      <w:r w:rsidR="0004064C" w:rsidRPr="0029291B">
        <w:rPr>
          <w:rFonts w:asciiTheme="minorHAnsi" w:hAnsiTheme="minorHAnsi" w:cstheme="minorHAnsi"/>
        </w:rPr>
        <w:t>(</w:t>
      </w:r>
      <w:r w:rsidR="003818E0" w:rsidRPr="0029291B">
        <w:rPr>
          <w:rFonts w:asciiTheme="minorHAnsi" w:hAnsiTheme="minorHAnsi" w:cstheme="minorHAnsi"/>
        </w:rPr>
        <w:t>presente desde su lugar de residencia</w:t>
      </w:r>
      <w:r w:rsidR="0004064C" w:rsidRPr="0029291B">
        <w:rPr>
          <w:rFonts w:asciiTheme="minorHAnsi" w:hAnsiTheme="minorHAnsi" w:cstheme="minorHAnsi"/>
        </w:rPr>
        <w:t>)</w:t>
      </w:r>
      <w:r w:rsidR="003818E0" w:rsidRPr="0029291B">
        <w:rPr>
          <w:rFonts w:asciiTheme="minorHAnsi" w:hAnsiTheme="minorHAnsi" w:cstheme="minorHAnsi"/>
        </w:rPr>
        <w:t xml:space="preserve"> y </w:t>
      </w:r>
      <w:r w:rsidR="00D75DC7" w:rsidRPr="0029291B">
        <w:rPr>
          <w:rFonts w:asciiTheme="minorHAnsi" w:hAnsiTheme="minorHAnsi" w:cstheme="minorHAnsi"/>
        </w:rPr>
        <w:t xml:space="preserve">secretaria </w:t>
      </w:r>
      <w:r w:rsidR="003818E0" w:rsidRPr="0029291B">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29291B">
        <w:rPr>
          <w:rFonts w:asciiTheme="minorHAnsi" w:hAnsiTheme="minorHAnsi" w:cstheme="minorHAnsi"/>
        </w:rPr>
        <w:t>Teams</w:t>
      </w:r>
      <w:proofErr w:type="spellEnd"/>
      <w:r w:rsidR="00E92909" w:rsidRPr="0029291B">
        <w:rPr>
          <w:rFonts w:asciiTheme="minorHAnsi" w:hAnsiTheme="minorHAnsi" w:cstheme="minorHAnsi"/>
        </w:rPr>
        <w:t>,</w:t>
      </w:r>
      <w:r w:rsidR="003818E0" w:rsidRPr="0029291B">
        <w:rPr>
          <w:rFonts w:asciiTheme="minorHAnsi" w:hAnsiTheme="minorHAnsi" w:cstheme="minorHAnsi"/>
        </w:rPr>
        <w:t xml:space="preserve"> atendiendo las disposiciones nacionales sanitarias del Ministerio de Salud a raíz de la pandemia por el Covid-19.</w:t>
      </w:r>
      <w:r w:rsidR="00156A5E" w:rsidRPr="0029291B">
        <w:rPr>
          <w:rFonts w:asciiTheme="minorHAnsi" w:hAnsiTheme="minorHAnsi" w:cstheme="minorHAnsi"/>
        </w:rPr>
        <w:t>-------</w:t>
      </w:r>
      <w:r w:rsidR="002B5359" w:rsidRPr="0029291B">
        <w:rPr>
          <w:rFonts w:asciiTheme="minorHAnsi" w:hAnsiTheme="minorHAnsi" w:cstheme="minorHAnsi"/>
        </w:rPr>
        <w:t>--------------------------------------------------------------------------</w:t>
      </w:r>
      <w:r w:rsidR="00793350" w:rsidRPr="0029291B">
        <w:rPr>
          <w:rFonts w:asciiTheme="minorHAnsi" w:hAnsiTheme="minorHAnsi" w:cstheme="minorHAnsi"/>
        </w:rPr>
        <w:t>-----------------------------</w:t>
      </w:r>
    </w:p>
    <w:p w14:paraId="28EC96C8" w14:textId="57565FF4" w:rsidR="002B5359" w:rsidRPr="0029291B" w:rsidRDefault="002B5359" w:rsidP="00FF0084">
      <w:pPr>
        <w:spacing w:after="0" w:line="460" w:lineRule="exact"/>
        <w:jc w:val="both"/>
        <w:rPr>
          <w:rFonts w:asciiTheme="minorHAnsi" w:hAnsiTheme="minorHAnsi" w:cstheme="minorHAnsi"/>
        </w:rPr>
      </w:pPr>
      <w:r w:rsidRPr="0029291B">
        <w:rPr>
          <w:rFonts w:asciiTheme="minorHAnsi" w:hAnsiTheme="minorHAnsi" w:cstheme="minorHAnsi"/>
        </w:rPr>
        <w:t>Ausentes con justificación: Evelyn Aguilar Sandí, coordinadora de la Unidad de G</w:t>
      </w:r>
      <w:r w:rsidR="00C406CE" w:rsidRPr="0029291B">
        <w:rPr>
          <w:rFonts w:asciiTheme="minorHAnsi" w:hAnsiTheme="minorHAnsi" w:cstheme="minorHAnsi"/>
        </w:rPr>
        <w:t xml:space="preserve">estión y Control de Documentos y </w:t>
      </w:r>
      <w:r w:rsidR="000E4070" w:rsidRPr="0029291B">
        <w:rPr>
          <w:rFonts w:asciiTheme="minorHAnsi" w:hAnsiTheme="minorHAnsi" w:cstheme="minorHAnsi"/>
        </w:rPr>
        <w:t>Denise Calvo López, coordinadora de la Unidad de Archivo Intermedio.</w:t>
      </w:r>
      <w:r w:rsidR="00A949EB" w:rsidRPr="0029291B">
        <w:rPr>
          <w:rFonts w:asciiTheme="minorHAnsi" w:hAnsiTheme="minorHAnsi" w:cstheme="minorHAnsi"/>
        </w:rPr>
        <w:t>-------------------</w:t>
      </w:r>
      <w:r w:rsidR="000E4070" w:rsidRPr="0029291B">
        <w:rPr>
          <w:rFonts w:asciiTheme="minorHAnsi" w:hAnsiTheme="minorHAnsi" w:cstheme="minorHAnsi"/>
        </w:rPr>
        <w:t>-------------</w:t>
      </w:r>
    </w:p>
    <w:p w14:paraId="28B1517D" w14:textId="77777777" w:rsidR="003804D4" w:rsidRPr="0029291B" w:rsidRDefault="003804D4" w:rsidP="00FF0084">
      <w:pPr>
        <w:spacing w:after="0" w:line="460" w:lineRule="exact"/>
        <w:jc w:val="both"/>
        <w:rPr>
          <w:rFonts w:asciiTheme="minorHAnsi" w:hAnsiTheme="minorHAnsi" w:cstheme="minorHAnsi"/>
        </w:rPr>
      </w:pPr>
      <w:r w:rsidRPr="0029291B">
        <w:rPr>
          <w:rFonts w:asciiTheme="minorHAnsi" w:hAnsiTheme="minorHAnsi" w:cstheme="minorHAnsi"/>
          <w:b/>
          <w:bCs/>
        </w:rPr>
        <w:t>CAPITULO I. LECTURA Y APROBACIÓN DEL ORDEN DEL DÍA.</w:t>
      </w:r>
      <w:r w:rsidRPr="0029291B">
        <w:rPr>
          <w:rFonts w:asciiTheme="minorHAnsi" w:hAnsiTheme="minorHAnsi" w:cstheme="minorHAnsi"/>
        </w:rPr>
        <w:t>-----------------------------------------------------------------</w:t>
      </w:r>
    </w:p>
    <w:p w14:paraId="3C8BF994" w14:textId="2D79DBB5" w:rsidR="003804D4" w:rsidRPr="0029291B" w:rsidRDefault="003804D4" w:rsidP="00FF0084">
      <w:pPr>
        <w:spacing w:after="0" w:line="460" w:lineRule="exact"/>
        <w:jc w:val="both"/>
        <w:rPr>
          <w:rFonts w:asciiTheme="minorHAnsi" w:hAnsiTheme="minorHAnsi" w:cstheme="minorHAnsi"/>
        </w:rPr>
      </w:pPr>
      <w:r w:rsidRPr="0029291B">
        <w:rPr>
          <w:rFonts w:asciiTheme="minorHAnsi" w:hAnsiTheme="minorHAnsi" w:cstheme="minorHAnsi"/>
          <w:b/>
          <w:bCs/>
        </w:rPr>
        <w:t>ARTÍCULO 1.</w:t>
      </w:r>
      <w:r w:rsidRPr="0029291B">
        <w:rPr>
          <w:rFonts w:asciiTheme="minorHAnsi" w:hAnsiTheme="minorHAnsi" w:cstheme="minorHAnsi"/>
        </w:rPr>
        <w:t xml:space="preserve"> Revisión y aprobación del orden del día de la sesión </w:t>
      </w:r>
      <w:r w:rsidRPr="0029291B">
        <w:rPr>
          <w:rFonts w:asciiTheme="minorHAnsi" w:hAnsiTheme="minorHAnsi" w:cstheme="minorHAnsi"/>
          <w:bCs/>
        </w:rPr>
        <w:t>0</w:t>
      </w:r>
      <w:r w:rsidR="000E4070" w:rsidRPr="0029291B">
        <w:rPr>
          <w:rFonts w:asciiTheme="minorHAnsi" w:hAnsiTheme="minorHAnsi" w:cstheme="minorHAnsi"/>
          <w:bCs/>
        </w:rPr>
        <w:t>3</w:t>
      </w:r>
      <w:r w:rsidRPr="0029291B">
        <w:rPr>
          <w:rFonts w:asciiTheme="minorHAnsi" w:hAnsiTheme="minorHAnsi" w:cstheme="minorHAnsi"/>
          <w:bCs/>
        </w:rPr>
        <w:t>-2020. --</w:t>
      </w:r>
      <w:r w:rsidRPr="0029291B">
        <w:rPr>
          <w:rFonts w:asciiTheme="minorHAnsi" w:hAnsiTheme="minorHAnsi" w:cstheme="minorHAnsi"/>
        </w:rPr>
        <w:t>--------------------------------------------</w:t>
      </w:r>
    </w:p>
    <w:p w14:paraId="421CD23C" w14:textId="3A6F5A4C" w:rsidR="003804D4" w:rsidRPr="0029291B" w:rsidRDefault="003804D4"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ACUERDO 1. </w:t>
      </w:r>
      <w:r w:rsidRPr="0029291B">
        <w:rPr>
          <w:rFonts w:asciiTheme="minorHAnsi" w:hAnsiTheme="minorHAnsi" w:cstheme="minorHAnsi"/>
        </w:rPr>
        <w:t>Se</w:t>
      </w:r>
      <w:r w:rsidR="00D23E48" w:rsidRPr="0029291B">
        <w:rPr>
          <w:rFonts w:asciiTheme="minorHAnsi" w:hAnsiTheme="minorHAnsi" w:cstheme="minorHAnsi"/>
        </w:rPr>
        <w:t xml:space="preserve"> lee y aprueba el orden del día</w:t>
      </w:r>
      <w:r w:rsidRPr="0029291B">
        <w:rPr>
          <w:rFonts w:asciiTheme="minorHAnsi" w:hAnsiTheme="minorHAnsi" w:cstheme="minorHAnsi"/>
        </w:rPr>
        <w:t xml:space="preserve"> </w:t>
      </w:r>
      <w:r w:rsidRPr="0029291B">
        <w:rPr>
          <w:rFonts w:asciiTheme="minorHAnsi" w:hAnsiTheme="minorHAnsi" w:cstheme="minorHAnsi"/>
          <w:bCs/>
        </w:rPr>
        <w:t>0</w:t>
      </w:r>
      <w:r w:rsidR="000F3206" w:rsidRPr="0029291B">
        <w:rPr>
          <w:rFonts w:asciiTheme="minorHAnsi" w:hAnsiTheme="minorHAnsi" w:cstheme="minorHAnsi"/>
          <w:bCs/>
        </w:rPr>
        <w:t>3</w:t>
      </w:r>
      <w:r w:rsidRPr="0029291B">
        <w:rPr>
          <w:rFonts w:asciiTheme="minorHAnsi" w:hAnsiTheme="minorHAnsi" w:cstheme="minorHAnsi"/>
          <w:bCs/>
        </w:rPr>
        <w:t>-2020</w:t>
      </w:r>
      <w:r w:rsidRPr="0029291B">
        <w:rPr>
          <w:rFonts w:asciiTheme="minorHAnsi" w:hAnsiTheme="minorHAnsi" w:cstheme="minorHAnsi"/>
        </w:rPr>
        <w:t xml:space="preserve"> propuesto para esta sesión </w:t>
      </w:r>
      <w:r w:rsidR="00FF0084" w:rsidRPr="0029291B">
        <w:rPr>
          <w:rFonts w:asciiTheme="minorHAnsi" w:hAnsiTheme="minorHAnsi" w:cstheme="minorHAnsi"/>
          <w:bCs/>
        </w:rPr>
        <w:t>sin</w:t>
      </w:r>
      <w:r w:rsidRPr="0029291B">
        <w:rPr>
          <w:rFonts w:asciiTheme="minorHAnsi" w:hAnsiTheme="minorHAnsi" w:cstheme="minorHAnsi"/>
        </w:rPr>
        <w:t xml:space="preserve"> modificaciones. </w:t>
      </w:r>
      <w:r w:rsidRPr="0029291B">
        <w:rPr>
          <w:rFonts w:asciiTheme="minorHAnsi" w:hAnsiTheme="minorHAnsi" w:cstheme="minorHAnsi"/>
          <w:b/>
          <w:bCs/>
        </w:rPr>
        <w:t>ACUERDO FIRME.</w:t>
      </w:r>
      <w:r w:rsidRPr="0029291B">
        <w:rPr>
          <w:rFonts w:asciiTheme="minorHAnsi" w:hAnsiTheme="minorHAnsi" w:cstheme="minorHAnsi"/>
        </w:rPr>
        <w:t>---</w:t>
      </w:r>
      <w:r w:rsidR="00E92909" w:rsidRPr="0029291B">
        <w:rPr>
          <w:rFonts w:asciiTheme="minorHAnsi" w:hAnsiTheme="minorHAnsi" w:cstheme="minorHAnsi"/>
        </w:rPr>
        <w:t>---------------------------------------------------------------------------------------------------------------------</w:t>
      </w:r>
      <w:r w:rsidRPr="0029291B">
        <w:rPr>
          <w:rFonts w:asciiTheme="minorHAnsi" w:hAnsiTheme="minorHAnsi" w:cstheme="minorHAnsi"/>
        </w:rPr>
        <w:t>-</w:t>
      </w:r>
    </w:p>
    <w:p w14:paraId="05CA3B4E" w14:textId="188FFD40" w:rsidR="009976DB" w:rsidRPr="0029291B" w:rsidRDefault="00C406CE" w:rsidP="00FF0084">
      <w:pPr>
        <w:spacing w:after="0" w:line="460" w:lineRule="exact"/>
        <w:jc w:val="both"/>
        <w:rPr>
          <w:rFonts w:asciiTheme="minorHAnsi" w:hAnsiTheme="minorHAnsi" w:cstheme="minorHAnsi"/>
          <w:bCs/>
        </w:rPr>
      </w:pPr>
      <w:r w:rsidRPr="0029291B">
        <w:rPr>
          <w:rFonts w:asciiTheme="minorHAnsi" w:hAnsiTheme="minorHAnsi" w:cstheme="minorHAnsi"/>
          <w:b/>
          <w:bCs/>
        </w:rPr>
        <w:t>ARTÍCULO 2</w:t>
      </w:r>
      <w:r w:rsidRPr="0029291B">
        <w:rPr>
          <w:rFonts w:asciiTheme="minorHAnsi" w:hAnsiTheme="minorHAnsi" w:cstheme="minorHAnsi"/>
          <w:bCs/>
        </w:rPr>
        <w:t xml:space="preserve">. Lectura, revisión y aprobación acta 01-2020 </w:t>
      </w:r>
      <w:r w:rsidR="00B54B1C" w:rsidRPr="0029291B">
        <w:rPr>
          <w:rFonts w:asciiTheme="minorHAnsi" w:hAnsiTheme="minorHAnsi" w:cstheme="minorHAnsi"/>
          <w:bCs/>
        </w:rPr>
        <w:t xml:space="preserve">del día </w:t>
      </w:r>
      <w:r w:rsidR="009976DB" w:rsidRPr="0029291B">
        <w:rPr>
          <w:rFonts w:asciiTheme="minorHAnsi" w:hAnsiTheme="minorHAnsi" w:cstheme="minorHAnsi"/>
        </w:rPr>
        <w:t xml:space="preserve">veintidós de </w:t>
      </w:r>
      <w:r w:rsidR="009976DB" w:rsidRPr="0029291B">
        <w:rPr>
          <w:rFonts w:asciiTheme="minorHAnsi" w:hAnsiTheme="minorHAnsi" w:cstheme="minorHAnsi"/>
          <w:bCs/>
        </w:rPr>
        <w:t>setiembre</w:t>
      </w:r>
      <w:r w:rsidR="009976DB" w:rsidRPr="0029291B">
        <w:rPr>
          <w:rFonts w:asciiTheme="minorHAnsi" w:hAnsiTheme="minorHAnsi" w:cstheme="minorHAnsi"/>
        </w:rPr>
        <w:t xml:space="preserve"> del dos mil veinte</w:t>
      </w:r>
      <w:r w:rsidRPr="0029291B">
        <w:rPr>
          <w:rFonts w:asciiTheme="minorHAnsi" w:hAnsiTheme="minorHAnsi" w:cstheme="minorHAnsi"/>
          <w:bCs/>
        </w:rPr>
        <w:t>.</w:t>
      </w:r>
      <w:r w:rsidR="009B6F6B" w:rsidRPr="0029291B">
        <w:rPr>
          <w:rFonts w:asciiTheme="minorHAnsi" w:hAnsiTheme="minorHAnsi" w:cstheme="minorHAnsi"/>
          <w:bCs/>
        </w:rPr>
        <w:t>----</w:t>
      </w:r>
    </w:p>
    <w:p w14:paraId="7E59DBD5" w14:textId="53635573" w:rsidR="009976DB" w:rsidRPr="0029291B" w:rsidRDefault="009976DB" w:rsidP="009976DB">
      <w:pPr>
        <w:spacing w:after="0" w:line="460" w:lineRule="atLeast"/>
        <w:jc w:val="both"/>
        <w:rPr>
          <w:rFonts w:asciiTheme="minorHAnsi" w:hAnsiTheme="minorHAnsi" w:cstheme="minorHAnsi"/>
        </w:rPr>
      </w:pPr>
      <w:r w:rsidRPr="0029291B">
        <w:rPr>
          <w:rFonts w:asciiTheme="minorHAnsi" w:hAnsiTheme="minorHAnsi" w:cstheme="minorHAnsi"/>
          <w:b/>
          <w:bCs/>
        </w:rPr>
        <w:t xml:space="preserve">ACUERDO 2. </w:t>
      </w:r>
      <w:r w:rsidRPr="0029291B">
        <w:rPr>
          <w:rFonts w:asciiTheme="minorHAnsi" w:hAnsiTheme="minorHAnsi" w:cstheme="minorHAnsi"/>
        </w:rPr>
        <w:t xml:space="preserve">Se aprueba con correcciones el acta </w:t>
      </w:r>
      <w:r w:rsidRPr="0029291B">
        <w:rPr>
          <w:rFonts w:asciiTheme="minorHAnsi" w:hAnsiTheme="minorHAnsi" w:cstheme="minorHAnsi"/>
          <w:bCs/>
        </w:rPr>
        <w:t xml:space="preserve">01-2020 </w:t>
      </w:r>
      <w:r w:rsidRPr="0029291B">
        <w:rPr>
          <w:rFonts w:asciiTheme="minorHAnsi" w:hAnsiTheme="minorHAnsi" w:cstheme="minorHAnsi"/>
        </w:rPr>
        <w:t xml:space="preserve">del día veintidós de </w:t>
      </w:r>
      <w:r w:rsidRPr="0029291B">
        <w:rPr>
          <w:rFonts w:asciiTheme="minorHAnsi" w:hAnsiTheme="minorHAnsi" w:cstheme="minorHAnsi"/>
          <w:bCs/>
        </w:rPr>
        <w:t>setiembre</w:t>
      </w:r>
      <w:r w:rsidRPr="0029291B">
        <w:rPr>
          <w:rFonts w:asciiTheme="minorHAnsi" w:hAnsiTheme="minorHAnsi" w:cstheme="minorHAnsi"/>
        </w:rPr>
        <w:t xml:space="preserve"> del dos mil veinte. </w:t>
      </w:r>
      <w:r w:rsidRPr="0029291B">
        <w:rPr>
          <w:rFonts w:asciiTheme="minorHAnsi" w:hAnsiTheme="minorHAnsi" w:cstheme="minorHAnsi"/>
          <w:b/>
          <w:bCs/>
        </w:rPr>
        <w:t>ACUERDO FIRME.</w:t>
      </w:r>
      <w:r w:rsidRPr="0029291B">
        <w:rPr>
          <w:rFonts w:asciiTheme="minorHAnsi" w:hAnsiTheme="minorHAnsi" w:cstheme="minorHAnsi"/>
        </w:rPr>
        <w:t>-------------------------------------------------------------------------------------------------------------------------</w:t>
      </w:r>
    </w:p>
    <w:p w14:paraId="5FF447FE" w14:textId="08F56F3A" w:rsidR="00C406CE" w:rsidRPr="0029291B" w:rsidRDefault="00C406CE" w:rsidP="00FF0084">
      <w:pPr>
        <w:spacing w:after="0" w:line="460" w:lineRule="exact"/>
        <w:jc w:val="both"/>
        <w:rPr>
          <w:rFonts w:asciiTheme="minorHAnsi" w:hAnsiTheme="minorHAnsi" w:cstheme="minorHAnsi"/>
          <w:bCs/>
        </w:rPr>
      </w:pPr>
      <w:r w:rsidRPr="0029291B">
        <w:rPr>
          <w:rFonts w:asciiTheme="minorHAnsi" w:hAnsiTheme="minorHAnsi" w:cstheme="minorHAnsi"/>
          <w:b/>
          <w:bCs/>
        </w:rPr>
        <w:t>ARTÍCULO 3</w:t>
      </w:r>
      <w:r w:rsidRPr="0029291B">
        <w:rPr>
          <w:rFonts w:asciiTheme="minorHAnsi" w:hAnsiTheme="minorHAnsi" w:cstheme="minorHAnsi"/>
          <w:bCs/>
        </w:rPr>
        <w:t xml:space="preserve">. Lectura, revisión y aprobación acta 02-2020 del </w:t>
      </w:r>
      <w:r w:rsidR="00BA7EAF" w:rsidRPr="0029291B">
        <w:rPr>
          <w:rFonts w:asciiTheme="minorHAnsi" w:hAnsiTheme="minorHAnsi" w:cstheme="minorHAnsi"/>
          <w:bCs/>
        </w:rPr>
        <w:t>veintinueve de</w:t>
      </w:r>
      <w:r w:rsidRPr="0029291B">
        <w:rPr>
          <w:rFonts w:asciiTheme="minorHAnsi" w:hAnsiTheme="minorHAnsi" w:cstheme="minorHAnsi"/>
          <w:bCs/>
        </w:rPr>
        <w:t xml:space="preserve"> </w:t>
      </w:r>
      <w:r w:rsidR="00BA7EAF" w:rsidRPr="0029291B">
        <w:rPr>
          <w:rFonts w:asciiTheme="minorHAnsi" w:hAnsiTheme="minorHAnsi" w:cstheme="minorHAnsi"/>
          <w:bCs/>
        </w:rPr>
        <w:t>setiembre del dos mil veinte</w:t>
      </w:r>
      <w:r w:rsidRPr="0029291B">
        <w:rPr>
          <w:rFonts w:asciiTheme="minorHAnsi" w:hAnsiTheme="minorHAnsi" w:cstheme="minorHAnsi"/>
          <w:bCs/>
        </w:rPr>
        <w:t xml:space="preserve">. </w:t>
      </w:r>
    </w:p>
    <w:p w14:paraId="44C78F15" w14:textId="72B41F5C" w:rsidR="00BA7EAF" w:rsidRPr="0029291B" w:rsidRDefault="00BA7EAF" w:rsidP="00BA7EAF">
      <w:pPr>
        <w:spacing w:after="0" w:line="460" w:lineRule="atLeast"/>
        <w:jc w:val="both"/>
        <w:rPr>
          <w:rFonts w:asciiTheme="minorHAnsi" w:hAnsiTheme="minorHAnsi" w:cstheme="minorHAnsi"/>
        </w:rPr>
      </w:pPr>
      <w:r w:rsidRPr="0029291B">
        <w:rPr>
          <w:rFonts w:asciiTheme="minorHAnsi" w:hAnsiTheme="minorHAnsi" w:cstheme="minorHAnsi"/>
          <w:b/>
          <w:bCs/>
        </w:rPr>
        <w:t xml:space="preserve">ACUERDO </w:t>
      </w:r>
      <w:r w:rsidR="00193ECD" w:rsidRPr="0029291B">
        <w:rPr>
          <w:rFonts w:asciiTheme="minorHAnsi" w:hAnsiTheme="minorHAnsi" w:cstheme="minorHAnsi"/>
          <w:b/>
          <w:bCs/>
        </w:rPr>
        <w:t>3.</w:t>
      </w:r>
      <w:r w:rsidRPr="0029291B">
        <w:rPr>
          <w:rFonts w:asciiTheme="minorHAnsi" w:hAnsiTheme="minorHAnsi" w:cstheme="minorHAnsi"/>
          <w:b/>
          <w:bCs/>
        </w:rPr>
        <w:t xml:space="preserve"> </w:t>
      </w:r>
      <w:r w:rsidRPr="0029291B">
        <w:rPr>
          <w:rFonts w:asciiTheme="minorHAnsi" w:hAnsiTheme="minorHAnsi" w:cstheme="minorHAnsi"/>
        </w:rPr>
        <w:t xml:space="preserve">Se aprueba con correcciones el acta </w:t>
      </w:r>
      <w:r w:rsidRPr="0029291B">
        <w:rPr>
          <w:rFonts w:asciiTheme="minorHAnsi" w:hAnsiTheme="minorHAnsi" w:cstheme="minorHAnsi"/>
          <w:bCs/>
        </w:rPr>
        <w:t xml:space="preserve">02-2020 </w:t>
      </w:r>
      <w:r w:rsidRPr="0029291B">
        <w:rPr>
          <w:rFonts w:asciiTheme="minorHAnsi" w:hAnsiTheme="minorHAnsi" w:cstheme="minorHAnsi"/>
        </w:rPr>
        <w:t xml:space="preserve">del día veintidós de </w:t>
      </w:r>
      <w:r w:rsidRPr="0029291B">
        <w:rPr>
          <w:rFonts w:asciiTheme="minorHAnsi" w:hAnsiTheme="minorHAnsi" w:cstheme="minorHAnsi"/>
          <w:bCs/>
        </w:rPr>
        <w:t>setiembre</w:t>
      </w:r>
      <w:r w:rsidRPr="0029291B">
        <w:rPr>
          <w:rFonts w:asciiTheme="minorHAnsi" w:hAnsiTheme="minorHAnsi" w:cstheme="minorHAnsi"/>
        </w:rPr>
        <w:t xml:space="preserve"> del dos mil veinte. </w:t>
      </w:r>
      <w:r w:rsidRPr="0029291B">
        <w:rPr>
          <w:rFonts w:asciiTheme="minorHAnsi" w:hAnsiTheme="minorHAnsi" w:cstheme="minorHAnsi"/>
          <w:b/>
          <w:bCs/>
        </w:rPr>
        <w:t>ACUERDO FIRME.</w:t>
      </w:r>
      <w:r w:rsidRPr="0029291B">
        <w:rPr>
          <w:rFonts w:asciiTheme="minorHAnsi" w:hAnsiTheme="minorHAnsi" w:cstheme="minorHAnsi"/>
        </w:rPr>
        <w:t>-------------------------------------------------------------------------------------------------------------------------</w:t>
      </w:r>
    </w:p>
    <w:p w14:paraId="58F8B3E2" w14:textId="4DA60D51" w:rsidR="002B5359" w:rsidRPr="0029291B" w:rsidRDefault="00C406CE" w:rsidP="00FF0084">
      <w:pPr>
        <w:pStyle w:val="Ttulo1"/>
        <w:tabs>
          <w:tab w:val="left" w:pos="0"/>
        </w:tabs>
        <w:spacing w:before="0" w:line="460" w:lineRule="exact"/>
        <w:jc w:val="both"/>
        <w:rPr>
          <w:rFonts w:asciiTheme="minorHAnsi" w:hAnsiTheme="minorHAnsi" w:cstheme="minorHAnsi"/>
          <w:color w:val="auto"/>
          <w:sz w:val="22"/>
          <w:szCs w:val="22"/>
        </w:rPr>
      </w:pPr>
      <w:r w:rsidRPr="0029291B">
        <w:rPr>
          <w:rFonts w:asciiTheme="minorHAnsi" w:hAnsiTheme="minorHAnsi" w:cstheme="minorHAnsi"/>
          <w:color w:val="auto"/>
          <w:sz w:val="22"/>
          <w:szCs w:val="22"/>
        </w:rPr>
        <w:t>C</w:t>
      </w:r>
      <w:r w:rsidR="002B5359" w:rsidRPr="0029291B">
        <w:rPr>
          <w:rFonts w:asciiTheme="minorHAnsi" w:hAnsiTheme="minorHAnsi" w:cstheme="minorHAnsi"/>
          <w:color w:val="auto"/>
          <w:sz w:val="22"/>
          <w:szCs w:val="22"/>
        </w:rPr>
        <w:t>APITULO II.  RESOLUTIVOS.</w:t>
      </w:r>
      <w:r w:rsidR="009B6F6B" w:rsidRPr="0029291B">
        <w:rPr>
          <w:rFonts w:asciiTheme="minorHAnsi" w:hAnsiTheme="minorHAnsi" w:cstheme="minorHAnsi"/>
          <w:color w:val="auto"/>
          <w:sz w:val="22"/>
          <w:szCs w:val="22"/>
        </w:rPr>
        <w:t>----------------------------------------------------------------------------------------------------------</w:t>
      </w:r>
    </w:p>
    <w:p w14:paraId="71A1B3FC" w14:textId="4808F0BF"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ARTÍCULO 4. </w:t>
      </w:r>
      <w:r w:rsidRPr="0029291B">
        <w:rPr>
          <w:rFonts w:asciiTheme="minorHAnsi" w:hAnsiTheme="minorHAnsi" w:cstheme="minorHAnsi"/>
          <w:iCs/>
          <w:szCs w:val="22"/>
        </w:rPr>
        <w:t>Presentación del Sistema AtoM.</w:t>
      </w:r>
      <w:r w:rsidR="0096164D" w:rsidRPr="0029291B">
        <w:rPr>
          <w:rFonts w:asciiTheme="minorHAnsi" w:hAnsiTheme="minorHAnsi" w:cstheme="minorHAnsi"/>
          <w:iCs/>
          <w:szCs w:val="22"/>
        </w:rPr>
        <w:t>-------------------------------------------------------------------------------------</w:t>
      </w:r>
    </w:p>
    <w:p w14:paraId="5F611294" w14:textId="655C3AAC" w:rsidR="00B54901" w:rsidRPr="0029291B" w:rsidRDefault="00847600"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 xml:space="preserve">El señor Javier Gómez Jiménez, </w:t>
      </w:r>
      <w:r w:rsidR="00B54901" w:rsidRPr="0029291B">
        <w:rPr>
          <w:rFonts w:asciiTheme="minorHAnsi" w:hAnsiTheme="minorHAnsi" w:cstheme="minorHAnsi"/>
          <w:iCs/>
          <w:szCs w:val="22"/>
        </w:rPr>
        <w:t>comenta</w:t>
      </w:r>
      <w:r w:rsidRPr="0029291B">
        <w:rPr>
          <w:rFonts w:asciiTheme="minorHAnsi" w:hAnsiTheme="minorHAnsi" w:cstheme="minorHAnsi"/>
          <w:iCs/>
          <w:szCs w:val="22"/>
        </w:rPr>
        <w:t xml:space="preserve"> que el señor </w:t>
      </w:r>
      <w:r w:rsidR="00B54B1C" w:rsidRPr="0029291B">
        <w:rPr>
          <w:rFonts w:asciiTheme="minorHAnsi" w:hAnsiTheme="minorHAnsi" w:cstheme="minorHAnsi"/>
          <w:iCs/>
          <w:szCs w:val="22"/>
        </w:rPr>
        <w:t xml:space="preserve">director </w:t>
      </w:r>
      <w:r w:rsidR="00B54901" w:rsidRPr="0029291B">
        <w:rPr>
          <w:rFonts w:asciiTheme="minorHAnsi" w:hAnsiTheme="minorHAnsi" w:cstheme="minorHAnsi"/>
          <w:iCs/>
          <w:szCs w:val="22"/>
        </w:rPr>
        <w:t xml:space="preserve">Alexander Barquero Elizondo, le solicitó realizar pruebas en el Sistema AtoM, con el fin de presentárselas a los </w:t>
      </w:r>
      <w:r w:rsidRPr="0029291B">
        <w:rPr>
          <w:rFonts w:asciiTheme="minorHAnsi" w:hAnsiTheme="minorHAnsi" w:cstheme="minorHAnsi"/>
          <w:iCs/>
          <w:szCs w:val="22"/>
        </w:rPr>
        <w:t>miembros de</w:t>
      </w:r>
      <w:r w:rsidR="00B54901" w:rsidRPr="0029291B">
        <w:rPr>
          <w:rFonts w:asciiTheme="minorHAnsi" w:hAnsiTheme="minorHAnsi" w:cstheme="minorHAnsi"/>
          <w:iCs/>
          <w:szCs w:val="22"/>
        </w:rPr>
        <w:t xml:space="preserve"> esta Comisión y que conocieran la herramienta, de igual forma señala, que </w:t>
      </w:r>
      <w:r w:rsidR="00B54B1C" w:rsidRPr="0029291B">
        <w:rPr>
          <w:rFonts w:asciiTheme="minorHAnsi" w:hAnsiTheme="minorHAnsi" w:cstheme="minorHAnsi"/>
          <w:iCs/>
          <w:szCs w:val="22"/>
        </w:rPr>
        <w:t>el señor director</w:t>
      </w:r>
      <w:r w:rsidR="00B54901" w:rsidRPr="0029291B">
        <w:rPr>
          <w:rFonts w:asciiTheme="minorHAnsi" w:hAnsiTheme="minorHAnsi" w:cstheme="minorHAnsi"/>
          <w:iCs/>
          <w:szCs w:val="22"/>
        </w:rPr>
        <w:t xml:space="preserve"> tenía la intención de presentarse en esta sesión, sin embarg</w:t>
      </w:r>
      <w:r w:rsidR="00DA538D" w:rsidRPr="0029291B">
        <w:rPr>
          <w:rFonts w:asciiTheme="minorHAnsi" w:hAnsiTheme="minorHAnsi" w:cstheme="minorHAnsi"/>
          <w:iCs/>
          <w:szCs w:val="22"/>
        </w:rPr>
        <w:t>o tuvo que atender otra reunión.</w:t>
      </w:r>
      <w:r w:rsidR="0041411D" w:rsidRPr="0029291B">
        <w:rPr>
          <w:rFonts w:asciiTheme="minorHAnsi" w:hAnsiTheme="minorHAnsi" w:cstheme="minorHAnsi"/>
          <w:iCs/>
          <w:szCs w:val="22"/>
        </w:rPr>
        <w:t xml:space="preserve"> -------------------------------------------------------------------------------------------</w:t>
      </w:r>
    </w:p>
    <w:p w14:paraId="26518E82" w14:textId="2B994564" w:rsidR="00B54901" w:rsidRPr="0029291B" w:rsidRDefault="00A73F58"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 xml:space="preserve">El señor Gómez Jiménez, comparte la pantalla y presenta los ejemplos de descripción </w:t>
      </w:r>
      <w:r w:rsidR="00206292" w:rsidRPr="0029291B">
        <w:rPr>
          <w:rFonts w:asciiTheme="minorHAnsi" w:hAnsiTheme="minorHAnsi" w:cstheme="minorHAnsi"/>
          <w:iCs/>
          <w:szCs w:val="22"/>
        </w:rPr>
        <w:t>q</w:t>
      </w:r>
      <w:r w:rsidR="006930E7" w:rsidRPr="0029291B">
        <w:rPr>
          <w:rFonts w:asciiTheme="minorHAnsi" w:hAnsiTheme="minorHAnsi" w:cstheme="minorHAnsi"/>
          <w:iCs/>
          <w:szCs w:val="22"/>
        </w:rPr>
        <w:t xml:space="preserve">ue se incorporaron al Sistema. Comenta que se deben hacer unos ajustes al texto de presentación de AtoM, y muestra uno de los ejemplos que incluye imágenes asociadas, señala que se pueden incluir varios objetos digitales a una </w:t>
      </w:r>
      <w:r w:rsidR="006930E7" w:rsidRPr="0029291B">
        <w:rPr>
          <w:rFonts w:asciiTheme="minorHAnsi" w:hAnsiTheme="minorHAnsi" w:cstheme="minorHAnsi"/>
          <w:iCs/>
          <w:szCs w:val="22"/>
        </w:rPr>
        <w:lastRenderedPageBreak/>
        <w:t xml:space="preserve">descripción basada en la Norma Internacional de Descripción </w:t>
      </w:r>
      <w:proofErr w:type="spellStart"/>
      <w:r w:rsidR="006930E7" w:rsidRPr="0029291B">
        <w:rPr>
          <w:rFonts w:asciiTheme="minorHAnsi" w:hAnsiTheme="minorHAnsi" w:cstheme="minorHAnsi"/>
          <w:iCs/>
          <w:szCs w:val="22"/>
        </w:rPr>
        <w:t>Isad</w:t>
      </w:r>
      <w:proofErr w:type="spellEnd"/>
      <w:r w:rsidR="006930E7" w:rsidRPr="0029291B">
        <w:rPr>
          <w:rFonts w:asciiTheme="minorHAnsi" w:hAnsiTheme="minorHAnsi" w:cstheme="minorHAnsi"/>
          <w:iCs/>
          <w:szCs w:val="22"/>
        </w:rPr>
        <w:t>-g</w:t>
      </w:r>
      <w:r w:rsidR="0020705C" w:rsidRPr="0029291B">
        <w:rPr>
          <w:rFonts w:asciiTheme="minorHAnsi" w:hAnsiTheme="minorHAnsi" w:cstheme="minorHAnsi"/>
          <w:iCs/>
          <w:szCs w:val="22"/>
        </w:rPr>
        <w:t xml:space="preserve">. Resalta el campo “Notas”, en el cual se está agregando toda la información que está en los registros </w:t>
      </w:r>
      <w:r w:rsidR="006557F8" w:rsidRPr="0029291B">
        <w:rPr>
          <w:rFonts w:asciiTheme="minorHAnsi" w:hAnsiTheme="minorHAnsi" w:cstheme="minorHAnsi"/>
          <w:iCs/>
          <w:szCs w:val="22"/>
        </w:rPr>
        <w:t xml:space="preserve">del Departamento Archivo Histórico </w:t>
      </w:r>
      <w:r w:rsidR="0020705C" w:rsidRPr="0029291B">
        <w:rPr>
          <w:rFonts w:asciiTheme="minorHAnsi" w:hAnsiTheme="minorHAnsi" w:cstheme="minorHAnsi"/>
          <w:iCs/>
          <w:szCs w:val="22"/>
        </w:rPr>
        <w:t>y que no tienen su homologación con la norma antes mencionada.</w:t>
      </w:r>
      <w:r w:rsidR="0041411D" w:rsidRPr="0029291B">
        <w:rPr>
          <w:rFonts w:asciiTheme="minorHAnsi" w:hAnsiTheme="minorHAnsi" w:cstheme="minorHAnsi"/>
          <w:iCs/>
          <w:szCs w:val="22"/>
        </w:rPr>
        <w:t xml:space="preserve"> ---------------------------------------------------------------------</w:t>
      </w:r>
    </w:p>
    <w:p w14:paraId="3230EDB7" w14:textId="454FCC9A" w:rsidR="006557F8" w:rsidRPr="0029291B" w:rsidRDefault="006557F8"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De igual forma señala los campos de “Puntos de acceso”, los cuales son nuevos para el Archivo Nacional y que se espera más adelante poder implementar en la descripción, esto se estaría presentando a la Comisión de Descripción como otra etapa del proyecto. ----------------------------------------------------------------------------------------</w:t>
      </w:r>
    </w:p>
    <w:p w14:paraId="19592878" w14:textId="025F1DB6" w:rsidR="006557F8" w:rsidRPr="0029291B" w:rsidRDefault="006557F8"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Por otra parte, indica que hay campos que se llenan automáticamente a partir de los metadatos de un objeto digital, lo cual es sumamente importante para la descripción que se realiza</w:t>
      </w:r>
      <w:r w:rsidR="00F50CEC" w:rsidRPr="0029291B">
        <w:rPr>
          <w:rFonts w:asciiTheme="minorHAnsi" w:hAnsiTheme="minorHAnsi" w:cstheme="minorHAnsi"/>
          <w:iCs/>
          <w:szCs w:val="22"/>
        </w:rPr>
        <w:t>.----------------------------------------------</w:t>
      </w:r>
    </w:p>
    <w:p w14:paraId="16F3857A" w14:textId="247BFC5A" w:rsidR="006557F8" w:rsidRPr="0029291B" w:rsidRDefault="00F50CEC"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El señor Javier Gómez, muestra que el sistema elabora un listado de “Creadores” es decir los nombres de productores, por medio de este listado, se pueden ver los listados de registros que le correspondan, de igual forma, este listado forma parte de la descripción con la Norma ISAAR-</w:t>
      </w:r>
      <w:proofErr w:type="spellStart"/>
      <w:r w:rsidRPr="0029291B">
        <w:rPr>
          <w:rFonts w:asciiTheme="minorHAnsi" w:hAnsiTheme="minorHAnsi" w:cstheme="minorHAnsi"/>
          <w:iCs/>
          <w:szCs w:val="22"/>
        </w:rPr>
        <w:t>cpf</w:t>
      </w:r>
      <w:proofErr w:type="spellEnd"/>
      <w:r w:rsidRPr="0029291B">
        <w:rPr>
          <w:rFonts w:asciiTheme="minorHAnsi" w:hAnsiTheme="minorHAnsi" w:cstheme="minorHAnsi"/>
          <w:iCs/>
          <w:szCs w:val="22"/>
        </w:rPr>
        <w:t>. Esto sucede también con los campos de “Lugares”,  “Materias”, “Tipos de soporte”, entre otros.--------------------------------------------------------------------</w:t>
      </w:r>
    </w:p>
    <w:p w14:paraId="62DF2479" w14:textId="79D7DEA1" w:rsidR="00F50CEC" w:rsidRPr="0029291B" w:rsidRDefault="00F50CEC"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La señora Natalia Cantillano Mora, consulta como se construye en AtoM, el listado de “Materias”</w:t>
      </w:r>
      <w:r w:rsidR="008C0DC7" w:rsidRPr="0029291B">
        <w:rPr>
          <w:rFonts w:asciiTheme="minorHAnsi" w:hAnsiTheme="minorHAnsi" w:cstheme="minorHAnsi"/>
          <w:iCs/>
          <w:szCs w:val="22"/>
        </w:rPr>
        <w:t>, a lo que el señor Gómez le indica, que forman parte de los criterios que se deben establecer para normalizar ese campo, al igual que los otros antes señalados, tal cual lo hace la Bibliotecología, por medio de los tesauros.</w:t>
      </w:r>
      <w:r w:rsidR="00D51CD2" w:rsidRPr="0029291B">
        <w:rPr>
          <w:rFonts w:asciiTheme="minorHAnsi" w:hAnsiTheme="minorHAnsi" w:cstheme="minorHAnsi"/>
          <w:iCs/>
          <w:szCs w:val="22"/>
        </w:rPr>
        <w:t xml:space="preserve"> Además indica, que para el caso del Departamento Archivo Histórico, por muchos años atrás, incluía en sus descripciones metadatos como los mencionados, por lo que sería retomar esa tarea. -------------------</w:t>
      </w:r>
      <w:r w:rsidR="008C0DC7" w:rsidRPr="0029291B">
        <w:rPr>
          <w:rFonts w:asciiTheme="minorHAnsi" w:hAnsiTheme="minorHAnsi" w:cstheme="minorHAnsi"/>
          <w:iCs/>
          <w:szCs w:val="22"/>
        </w:rPr>
        <w:t>--------------</w:t>
      </w:r>
    </w:p>
    <w:p w14:paraId="694ACC32" w14:textId="58F9F3E0" w:rsidR="008C0DC7" w:rsidRPr="0029291B" w:rsidRDefault="00767E9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La señora Ana Lucía Jiménez Monge señala</w:t>
      </w:r>
      <w:r w:rsidR="00F443A0" w:rsidRPr="0029291B">
        <w:rPr>
          <w:rFonts w:asciiTheme="minorHAnsi" w:hAnsiTheme="minorHAnsi" w:cstheme="minorHAnsi"/>
          <w:iCs/>
          <w:szCs w:val="22"/>
        </w:rPr>
        <w:t xml:space="preserve"> que las listas de “Creadores”, “Lugares”,  “Materias”, en algún momento se harán muy grandes, ello por el volumen de información incorporada al Sistema, a lo que el señor Gómez indica, que esas listas se pueden minimizar para que no salgan todos y para efectos de la búsqueda</w:t>
      </w:r>
      <w:r w:rsidR="004070D3" w:rsidRPr="0029291B">
        <w:rPr>
          <w:rFonts w:asciiTheme="minorHAnsi" w:hAnsiTheme="minorHAnsi" w:cstheme="minorHAnsi"/>
          <w:iCs/>
          <w:szCs w:val="22"/>
        </w:rPr>
        <w:t xml:space="preserve"> hay varios criterios para lograr localizar la información específica requerida. --------------------------------------------------</w:t>
      </w:r>
    </w:p>
    <w:p w14:paraId="12961B1A" w14:textId="7AF7A101" w:rsidR="00A62FB3" w:rsidRPr="0029291B" w:rsidRDefault="00A7598F"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iCs/>
          <w:szCs w:val="22"/>
        </w:rPr>
        <w:t>La señora Cantillano menciona que en seguimiento a lo indicado en la sesión N°1-2020 en la que se analizó el tema de la adquisición del Sistema AtoM en el Departamento Archivo Histórico, este podría en algún momento utilizarse para las descripciones de este departamento y por ende se dejaría de utilizar el Módulo de Descripción</w:t>
      </w:r>
      <w:r w:rsidR="00750EF9" w:rsidRPr="0029291B">
        <w:rPr>
          <w:rFonts w:asciiTheme="minorHAnsi" w:hAnsiTheme="minorHAnsi" w:cstheme="minorHAnsi"/>
          <w:iCs/>
          <w:szCs w:val="22"/>
        </w:rPr>
        <w:t>;</w:t>
      </w:r>
      <w:r w:rsidRPr="0029291B">
        <w:rPr>
          <w:rFonts w:asciiTheme="minorHAnsi" w:hAnsiTheme="minorHAnsi" w:cstheme="minorHAnsi"/>
          <w:iCs/>
          <w:szCs w:val="22"/>
        </w:rPr>
        <w:t xml:space="preserve"> el señor Gómez señala, que esa sería una segunda etapa, por lo pronto en el proceso de traslado de datos, se están analizando varios detalles de importación y exportación de registros, los cuales son importantes para cumplir la normativa</w:t>
      </w:r>
      <w:r w:rsidR="00ED502C" w:rsidRPr="0029291B">
        <w:rPr>
          <w:rFonts w:asciiTheme="minorHAnsi" w:hAnsiTheme="minorHAnsi" w:cstheme="minorHAnsi"/>
          <w:iCs/>
          <w:szCs w:val="22"/>
        </w:rPr>
        <w:t xml:space="preserve"> y las labores.</w:t>
      </w:r>
      <w:r w:rsidR="00C9539B" w:rsidRPr="0029291B">
        <w:rPr>
          <w:rFonts w:asciiTheme="minorHAnsi" w:hAnsiTheme="minorHAnsi" w:cstheme="minorHAnsi"/>
          <w:b/>
          <w:iCs/>
          <w:szCs w:val="22"/>
        </w:rPr>
        <w:t>SE TOMA NOTA</w:t>
      </w:r>
      <w:r w:rsidR="00C9539B" w:rsidRPr="0029291B">
        <w:rPr>
          <w:rFonts w:asciiTheme="minorHAnsi" w:hAnsiTheme="minorHAnsi" w:cstheme="minorHAnsi"/>
          <w:iCs/>
          <w:szCs w:val="22"/>
        </w:rPr>
        <w:t>.---------------------</w:t>
      </w:r>
      <w:r w:rsidR="00ED502C" w:rsidRPr="0029291B">
        <w:rPr>
          <w:rFonts w:asciiTheme="minorHAnsi" w:hAnsiTheme="minorHAnsi" w:cstheme="minorHAnsi"/>
          <w:iCs/>
          <w:szCs w:val="22"/>
        </w:rPr>
        <w:t>-</w:t>
      </w:r>
      <w:r w:rsidR="00C9539B" w:rsidRPr="0029291B">
        <w:rPr>
          <w:rFonts w:asciiTheme="minorHAnsi" w:hAnsiTheme="minorHAnsi" w:cstheme="minorHAnsi"/>
          <w:iCs/>
          <w:szCs w:val="22"/>
        </w:rPr>
        <w:t>--------------------------------</w:t>
      </w:r>
    </w:p>
    <w:p w14:paraId="6382B2FF" w14:textId="69912075"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ARTÍCULO 5. </w:t>
      </w:r>
      <w:r w:rsidRPr="0029291B">
        <w:rPr>
          <w:rFonts w:asciiTheme="minorHAnsi" w:hAnsiTheme="minorHAnsi" w:cstheme="minorHAnsi"/>
          <w:iCs/>
          <w:szCs w:val="22"/>
        </w:rPr>
        <w:t xml:space="preserve">Lectura, revisión y aprobación de la entrada descriptiva del fondo Gonzalo Facio </w:t>
      </w:r>
      <w:proofErr w:type="spellStart"/>
      <w:r w:rsidRPr="0029291B">
        <w:rPr>
          <w:rFonts w:asciiTheme="minorHAnsi" w:hAnsiTheme="minorHAnsi" w:cstheme="minorHAnsi"/>
          <w:iCs/>
          <w:szCs w:val="22"/>
        </w:rPr>
        <w:t>Segreda</w:t>
      </w:r>
      <w:proofErr w:type="spellEnd"/>
      <w:r w:rsidRPr="0029291B">
        <w:rPr>
          <w:rFonts w:asciiTheme="minorHAnsi" w:hAnsiTheme="minorHAnsi" w:cstheme="minorHAnsi"/>
          <w:iCs/>
          <w:szCs w:val="22"/>
        </w:rPr>
        <w:t>.</w:t>
      </w:r>
      <w:r w:rsidR="00B46F41" w:rsidRPr="0029291B">
        <w:rPr>
          <w:rFonts w:asciiTheme="minorHAnsi" w:hAnsiTheme="minorHAnsi" w:cstheme="minorHAnsi"/>
          <w:iCs/>
          <w:szCs w:val="22"/>
        </w:rPr>
        <w:t>---------</w:t>
      </w:r>
    </w:p>
    <w:p w14:paraId="6A392997" w14:textId="78DF863F" w:rsidR="005A0B0E" w:rsidRPr="0029291B" w:rsidRDefault="005A0B0E" w:rsidP="005A0B0E">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 xml:space="preserve">El señor Javier Gómez Jiménez, hace </w:t>
      </w:r>
      <w:r w:rsidR="005976A1" w:rsidRPr="0029291B">
        <w:rPr>
          <w:rFonts w:asciiTheme="minorHAnsi" w:eastAsia="Times New Roman" w:hAnsiTheme="minorHAnsi" w:cstheme="minorHAnsi"/>
          <w:bCs/>
          <w:iCs/>
          <w:lang w:val="es-ES" w:eastAsia="ar-SA"/>
        </w:rPr>
        <w:t xml:space="preserve">resumen de la </w:t>
      </w:r>
      <w:r w:rsidRPr="0029291B">
        <w:rPr>
          <w:rFonts w:asciiTheme="minorHAnsi" w:eastAsia="Times New Roman" w:hAnsiTheme="minorHAnsi" w:cstheme="minorHAnsi"/>
          <w:bCs/>
          <w:iCs/>
          <w:lang w:val="es-ES" w:eastAsia="ar-SA"/>
        </w:rPr>
        <w:t>entrada descriptiva.--------------------------------------------------</w:t>
      </w:r>
    </w:p>
    <w:p w14:paraId="2DFD762D" w14:textId="08E887AC" w:rsidR="005A0B0E" w:rsidRPr="0029291B" w:rsidRDefault="005A0B0E" w:rsidP="005A0B0E">
      <w:pPr>
        <w:pStyle w:val="Textoindependiente3"/>
        <w:numPr>
          <w:ilvl w:val="0"/>
          <w:numId w:val="1"/>
        </w:numPr>
        <w:suppressAutoHyphens w:val="0"/>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ACUERDO </w:t>
      </w:r>
      <w:r w:rsidR="00633571" w:rsidRPr="0029291B">
        <w:rPr>
          <w:rFonts w:asciiTheme="minorHAnsi" w:hAnsiTheme="minorHAnsi" w:cstheme="minorHAnsi"/>
          <w:b/>
          <w:iCs/>
          <w:szCs w:val="22"/>
        </w:rPr>
        <w:t>4</w:t>
      </w:r>
      <w:r w:rsidR="00080D05" w:rsidRPr="0029291B">
        <w:rPr>
          <w:rFonts w:asciiTheme="minorHAnsi" w:hAnsiTheme="minorHAnsi" w:cstheme="minorHAnsi"/>
          <w:b/>
          <w:iCs/>
          <w:szCs w:val="22"/>
        </w:rPr>
        <w:t>.</w:t>
      </w:r>
      <w:r w:rsidR="00BD7331"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Gonzalo Facio </w:t>
      </w:r>
      <w:proofErr w:type="spellStart"/>
      <w:r w:rsidRPr="0029291B">
        <w:rPr>
          <w:rFonts w:asciiTheme="minorHAnsi" w:hAnsiTheme="minorHAnsi" w:cstheme="minorHAnsi"/>
          <w:iCs/>
          <w:szCs w:val="22"/>
        </w:rPr>
        <w:t>Segreda</w:t>
      </w:r>
      <w:proofErr w:type="spellEnd"/>
      <w:r w:rsidRPr="0029291B">
        <w:rPr>
          <w:rFonts w:asciiTheme="minorHAnsi" w:hAnsiTheme="minorHAnsi" w:cstheme="minorHAnsi"/>
          <w:iCs/>
          <w:szCs w:val="22"/>
        </w:rPr>
        <w:t xml:space="preserve"> 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p>
    <w:p w14:paraId="3F8025C8" w14:textId="1D458F9F" w:rsidR="007D68B8" w:rsidRPr="0029291B" w:rsidRDefault="007D68B8" w:rsidP="005976A1">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w:t>
      </w:r>
      <w:r w:rsidR="005976A1" w:rsidRPr="0029291B">
        <w:rPr>
          <w:rFonts w:asciiTheme="minorHAnsi" w:hAnsiTheme="minorHAnsi" w:cstheme="minorHAnsi"/>
          <w:iCs/>
          <w:color w:val="auto"/>
          <w:sz w:val="22"/>
          <w:szCs w:val="22"/>
        </w:rPr>
        <w:t xml:space="preserve">BADA PARA EL ARCHIVO NACIONAL y </w:t>
      </w:r>
      <w:r w:rsidRPr="0029291B">
        <w:rPr>
          <w:rFonts w:asciiTheme="minorHAnsi" w:hAnsiTheme="minorHAnsi" w:cstheme="minorHAnsi"/>
          <w:iCs/>
          <w:color w:val="auto"/>
          <w:sz w:val="22"/>
          <w:szCs w:val="22"/>
        </w:rPr>
        <w:t>CON BASE NORMA ISAD (G)</w:t>
      </w:r>
    </w:p>
    <w:p w14:paraId="32364525" w14:textId="10A389FA" w:rsidR="007D68B8" w:rsidRPr="0029291B" w:rsidRDefault="007D68B8" w:rsidP="005976A1">
      <w:pPr>
        <w:spacing w:after="0" w:line="460" w:lineRule="exact"/>
        <w:jc w:val="center"/>
        <w:textAlignment w:val="baseline"/>
        <w:rPr>
          <w:rFonts w:asciiTheme="minorHAnsi" w:hAnsiTheme="minorHAnsi" w:cstheme="minorHAnsi"/>
        </w:rPr>
      </w:pPr>
      <w:r w:rsidRPr="0029291B">
        <w:rPr>
          <w:rFonts w:asciiTheme="minorHAnsi" w:hAnsiTheme="minorHAnsi" w:cstheme="minorHAnsi"/>
          <w:b/>
        </w:rPr>
        <w:t xml:space="preserve">FONDO </w:t>
      </w:r>
      <w:r w:rsidRPr="0029291B">
        <w:rPr>
          <w:rFonts w:asciiTheme="minorHAnsi" w:hAnsiTheme="minorHAnsi" w:cstheme="minorHAnsi"/>
          <w:b/>
          <w:bCs/>
        </w:rPr>
        <w:t>GONZALO FACIO SEGREDA</w:t>
      </w:r>
    </w:p>
    <w:p w14:paraId="1433A98B" w14:textId="3EAEE1FF" w:rsidR="007D68B8" w:rsidRPr="0029291B" w:rsidRDefault="007D68B8" w:rsidP="00FF0084">
      <w:pPr>
        <w:numPr>
          <w:ilvl w:val="0"/>
          <w:numId w:val="2"/>
        </w:numPr>
        <w:spacing w:after="0" w:line="460" w:lineRule="exact"/>
        <w:jc w:val="both"/>
        <w:rPr>
          <w:rFonts w:asciiTheme="minorHAnsi" w:hAnsiTheme="minorHAnsi" w:cstheme="minorHAnsi"/>
          <w:b/>
          <w:bCs/>
        </w:rPr>
      </w:pPr>
      <w:r w:rsidRPr="0029291B">
        <w:rPr>
          <w:rFonts w:asciiTheme="minorHAnsi" w:hAnsiTheme="minorHAnsi" w:cstheme="minorHAnsi"/>
          <w:b/>
          <w:bCs/>
        </w:rPr>
        <w:t>ÁREA DE IDENTIFICACIÓN.</w:t>
      </w:r>
      <w:r w:rsidR="00E800F4" w:rsidRPr="0029291B">
        <w:rPr>
          <w:rFonts w:asciiTheme="minorHAnsi" w:hAnsiTheme="minorHAnsi" w:cstheme="minorHAnsi"/>
          <w:b/>
          <w:bCs/>
        </w:rPr>
        <w:t xml:space="preserve"> --------------------------------------------------------------------------------------------------------</w:t>
      </w:r>
    </w:p>
    <w:p w14:paraId="02BA530D" w14:textId="687E9A4C" w:rsidR="007D68B8" w:rsidRPr="0029291B" w:rsidRDefault="00E800F4" w:rsidP="00E800F4">
      <w:pPr>
        <w:pStyle w:val="Prrafodelista"/>
        <w:spacing w:line="460" w:lineRule="exact"/>
        <w:ind w:left="0"/>
        <w:jc w:val="both"/>
        <w:textAlignment w:val="baseline"/>
        <w:rPr>
          <w:rFonts w:asciiTheme="minorHAnsi" w:hAnsiTheme="minorHAnsi" w:cstheme="minorHAnsi"/>
          <w:sz w:val="22"/>
          <w:szCs w:val="22"/>
        </w:rPr>
      </w:pPr>
      <w:r w:rsidRPr="0029291B">
        <w:rPr>
          <w:rFonts w:asciiTheme="minorHAnsi" w:hAnsiTheme="minorHAnsi" w:cstheme="minorHAnsi"/>
          <w:b/>
          <w:bCs/>
          <w:sz w:val="22"/>
          <w:szCs w:val="22"/>
          <w:lang w:val="es-CR"/>
        </w:rPr>
        <w:lastRenderedPageBreak/>
        <w:t xml:space="preserve">1.1 </w:t>
      </w:r>
      <w:r w:rsidR="007D68B8" w:rsidRPr="0029291B">
        <w:rPr>
          <w:rFonts w:asciiTheme="minorHAnsi" w:hAnsiTheme="minorHAnsi" w:cstheme="minorHAnsi"/>
          <w:b/>
          <w:bCs/>
          <w:sz w:val="22"/>
          <w:szCs w:val="22"/>
          <w:lang w:val="es-CR"/>
        </w:rPr>
        <w:t xml:space="preserve">CÓDIGO DE REFERENCIA: </w:t>
      </w:r>
      <w:r w:rsidR="007D68B8" w:rsidRPr="0029291B">
        <w:rPr>
          <w:rFonts w:asciiTheme="minorHAnsi" w:hAnsiTheme="minorHAnsi" w:cstheme="minorHAnsi"/>
          <w:sz w:val="22"/>
          <w:szCs w:val="22"/>
        </w:rPr>
        <w:t>CR-AN-AH-GFS-000001-000040; FO-223261</w:t>
      </w:r>
      <w:r w:rsidR="005976A1" w:rsidRPr="0029291B">
        <w:rPr>
          <w:rFonts w:asciiTheme="minorHAnsi" w:hAnsiTheme="minorHAnsi" w:cstheme="minorHAnsi"/>
          <w:sz w:val="22"/>
          <w:szCs w:val="22"/>
        </w:rPr>
        <w:t xml:space="preserve">, </w:t>
      </w:r>
      <w:r w:rsidR="007D68B8" w:rsidRPr="0029291B">
        <w:rPr>
          <w:rFonts w:asciiTheme="minorHAnsi" w:hAnsiTheme="minorHAnsi" w:cstheme="minorHAnsi"/>
          <w:sz w:val="22"/>
          <w:szCs w:val="22"/>
        </w:rPr>
        <w:t>224089; 228443-228444; AFI-</w:t>
      </w:r>
      <w:r w:rsidR="005976A1" w:rsidRPr="0029291B">
        <w:rPr>
          <w:rFonts w:asciiTheme="minorHAnsi" w:hAnsiTheme="minorHAnsi" w:cstheme="minorHAnsi"/>
          <w:sz w:val="22"/>
          <w:szCs w:val="22"/>
        </w:rPr>
        <w:t>00</w:t>
      </w:r>
      <w:r w:rsidR="007D68B8" w:rsidRPr="0029291B">
        <w:rPr>
          <w:rFonts w:asciiTheme="minorHAnsi" w:hAnsiTheme="minorHAnsi" w:cstheme="minorHAnsi"/>
          <w:sz w:val="22"/>
          <w:szCs w:val="22"/>
        </w:rPr>
        <w:t>8677</w:t>
      </w:r>
      <w:r w:rsidR="005976A1" w:rsidRPr="0029291B">
        <w:rPr>
          <w:rFonts w:asciiTheme="minorHAnsi" w:hAnsiTheme="minorHAnsi" w:cstheme="minorHAnsi"/>
          <w:sz w:val="22"/>
          <w:szCs w:val="22"/>
        </w:rPr>
        <w:t>.</w:t>
      </w:r>
      <w:r w:rsidRPr="0029291B">
        <w:rPr>
          <w:rFonts w:asciiTheme="minorHAnsi" w:hAnsiTheme="minorHAnsi" w:cstheme="minorHAnsi"/>
          <w:sz w:val="22"/>
          <w:szCs w:val="22"/>
        </w:rPr>
        <w:t xml:space="preserve"> --------------------------------------------------------------------------------------------------------------------------------------</w:t>
      </w:r>
    </w:p>
    <w:p w14:paraId="3B411EDA" w14:textId="29E6C072" w:rsidR="007D68B8" w:rsidRPr="0029291B" w:rsidRDefault="00E800F4"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1.2 </w:t>
      </w:r>
      <w:r w:rsidR="007D68B8" w:rsidRPr="0029291B">
        <w:rPr>
          <w:rFonts w:asciiTheme="minorHAnsi" w:hAnsiTheme="minorHAnsi" w:cstheme="minorHAnsi"/>
          <w:b/>
          <w:bCs/>
        </w:rPr>
        <w:t>TÍTULO:</w:t>
      </w:r>
      <w:r w:rsidR="007D68B8" w:rsidRPr="0029291B">
        <w:rPr>
          <w:rFonts w:asciiTheme="minorHAnsi" w:hAnsiTheme="minorHAnsi" w:cstheme="minorHAnsi"/>
          <w:bCs/>
        </w:rPr>
        <w:t xml:space="preserve"> </w:t>
      </w:r>
      <w:r w:rsidR="007D68B8" w:rsidRPr="0029291B">
        <w:rPr>
          <w:rFonts w:asciiTheme="minorHAnsi" w:hAnsiTheme="minorHAnsi" w:cstheme="minorHAnsi"/>
        </w:rPr>
        <w:t xml:space="preserve">Gonzalo Facio </w:t>
      </w:r>
      <w:proofErr w:type="spellStart"/>
      <w:r w:rsidR="007D68B8" w:rsidRPr="0029291B">
        <w:rPr>
          <w:rFonts w:asciiTheme="minorHAnsi" w:hAnsiTheme="minorHAnsi" w:cstheme="minorHAnsi"/>
        </w:rPr>
        <w:t>Segreda</w:t>
      </w:r>
      <w:proofErr w:type="spellEnd"/>
      <w:r w:rsidRPr="0029291B">
        <w:rPr>
          <w:rFonts w:asciiTheme="minorHAnsi" w:hAnsiTheme="minorHAnsi" w:cstheme="minorHAnsi"/>
        </w:rPr>
        <w:t xml:space="preserve"> --------------------------------------------------------------------------------------------------</w:t>
      </w:r>
    </w:p>
    <w:p w14:paraId="353AA55C" w14:textId="14718D17" w:rsidR="007D68B8" w:rsidRPr="0029291B" w:rsidRDefault="007D68B8" w:rsidP="00E800F4">
      <w:pPr>
        <w:pStyle w:val="Prrafodelista"/>
        <w:numPr>
          <w:ilvl w:val="1"/>
          <w:numId w:val="5"/>
        </w:numPr>
        <w:spacing w:line="460" w:lineRule="exact"/>
        <w:jc w:val="both"/>
        <w:textAlignment w:val="baseline"/>
        <w:rPr>
          <w:rFonts w:asciiTheme="minorHAnsi" w:hAnsiTheme="minorHAnsi" w:cstheme="minorHAnsi"/>
          <w:b/>
          <w:bCs/>
          <w:sz w:val="22"/>
          <w:szCs w:val="22"/>
          <w:lang w:val="es-CR"/>
        </w:rPr>
      </w:pPr>
      <w:r w:rsidRPr="0029291B">
        <w:rPr>
          <w:rFonts w:asciiTheme="minorHAnsi" w:hAnsiTheme="minorHAnsi" w:cstheme="minorHAnsi"/>
          <w:b/>
          <w:bCs/>
          <w:sz w:val="22"/>
          <w:szCs w:val="22"/>
          <w:lang w:val="es-CR"/>
        </w:rPr>
        <w:t xml:space="preserve">FECHAS (S): </w:t>
      </w:r>
      <w:r w:rsidRPr="0029291B">
        <w:rPr>
          <w:rFonts w:asciiTheme="minorHAnsi" w:hAnsiTheme="minorHAnsi" w:cstheme="minorHAnsi"/>
          <w:sz w:val="22"/>
          <w:szCs w:val="22"/>
        </w:rPr>
        <w:t>1929  2005</w:t>
      </w:r>
      <w:r w:rsidR="00E800F4" w:rsidRPr="0029291B">
        <w:rPr>
          <w:rFonts w:asciiTheme="minorHAnsi" w:hAnsiTheme="minorHAnsi" w:cstheme="minorHAnsi"/>
          <w:sz w:val="22"/>
          <w:szCs w:val="22"/>
        </w:rPr>
        <w:t xml:space="preserve"> ------------------------------------------------------------------------------------------------------------</w:t>
      </w:r>
    </w:p>
    <w:p w14:paraId="1873EFCB" w14:textId="633E5D42" w:rsidR="007D68B8" w:rsidRPr="0029291B" w:rsidRDefault="00E800F4"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1.4 </w:t>
      </w:r>
      <w:r w:rsidR="007D68B8" w:rsidRPr="0029291B">
        <w:rPr>
          <w:rFonts w:asciiTheme="minorHAnsi" w:hAnsiTheme="minorHAnsi" w:cstheme="minorHAnsi"/>
          <w:b/>
          <w:bCs/>
        </w:rPr>
        <w:t>NIVEL DE DESCRIPCIÓN:</w:t>
      </w:r>
      <w:r w:rsidR="007D68B8" w:rsidRPr="0029291B">
        <w:rPr>
          <w:rFonts w:asciiTheme="minorHAnsi" w:hAnsiTheme="minorHAnsi" w:cstheme="minorHAnsi"/>
          <w:bCs/>
        </w:rPr>
        <w:t xml:space="preserve"> </w:t>
      </w:r>
      <w:r w:rsidR="007D68B8" w:rsidRPr="0029291B">
        <w:rPr>
          <w:rFonts w:asciiTheme="minorHAnsi" w:hAnsiTheme="minorHAnsi" w:cstheme="minorHAnsi"/>
        </w:rPr>
        <w:t>Fondo</w:t>
      </w:r>
      <w:r w:rsidRPr="0029291B">
        <w:rPr>
          <w:rFonts w:asciiTheme="minorHAnsi" w:hAnsiTheme="minorHAnsi" w:cstheme="minorHAnsi"/>
        </w:rPr>
        <w:t xml:space="preserve"> --------------------------------------------------------------------------------------------------</w:t>
      </w:r>
    </w:p>
    <w:p w14:paraId="7C5D402B" w14:textId="6A8C85C4" w:rsidR="007D68B8" w:rsidRPr="0029291B" w:rsidRDefault="007D68B8"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1.5  VOLUMEN Y SOPORTE DE LA UNIDAD DE DESCRIPCIÓN:</w:t>
      </w:r>
      <w:r w:rsidRPr="0029291B">
        <w:rPr>
          <w:rFonts w:asciiTheme="minorHAnsi" w:hAnsiTheme="minorHAnsi" w:cstheme="minorHAnsi"/>
        </w:rPr>
        <w:t> 1.15 ml. (1 caja = 40 unidades documentales, 831 fotografías, 1 afiche) </w:t>
      </w:r>
      <w:r w:rsidR="00E800F4" w:rsidRPr="0029291B">
        <w:rPr>
          <w:rFonts w:asciiTheme="minorHAnsi" w:hAnsiTheme="minorHAnsi" w:cstheme="minorHAnsi"/>
        </w:rPr>
        <w:t>---------------------------------------------------------------------------------------------------------------------</w:t>
      </w:r>
    </w:p>
    <w:p w14:paraId="10828886" w14:textId="2520AF2A" w:rsidR="007D68B8" w:rsidRPr="0029291B" w:rsidRDefault="007D68B8" w:rsidP="00E800F4">
      <w:pPr>
        <w:spacing w:after="0" w:line="460" w:lineRule="exact"/>
        <w:jc w:val="both"/>
        <w:textAlignment w:val="baseline"/>
        <w:rPr>
          <w:rFonts w:asciiTheme="minorHAnsi" w:hAnsiTheme="minorHAnsi" w:cstheme="minorHAnsi"/>
          <w:b/>
          <w:bCs/>
        </w:rPr>
      </w:pPr>
      <w:r w:rsidRPr="0029291B">
        <w:rPr>
          <w:rFonts w:asciiTheme="minorHAnsi" w:hAnsiTheme="minorHAnsi" w:cstheme="minorHAnsi"/>
          <w:b/>
          <w:bCs/>
        </w:rPr>
        <w:t>ÁREA DE CONTEXTO.</w:t>
      </w:r>
      <w:r w:rsidR="00E800F4" w:rsidRPr="0029291B">
        <w:rPr>
          <w:rFonts w:asciiTheme="minorHAnsi" w:hAnsiTheme="minorHAnsi" w:cstheme="minorHAnsi"/>
          <w:b/>
          <w:bCs/>
        </w:rPr>
        <w:t xml:space="preserve"> </w:t>
      </w:r>
      <w:r w:rsidR="00E800F4" w:rsidRPr="0029291B">
        <w:rPr>
          <w:rFonts w:asciiTheme="minorHAnsi" w:hAnsiTheme="minorHAnsi" w:cstheme="minorHAnsi"/>
        </w:rPr>
        <w:t>--------------------------------------------------------------------------------------------------------------------</w:t>
      </w:r>
    </w:p>
    <w:p w14:paraId="22E9052D" w14:textId="75A79044"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2.1. NOMBRE DEL O DE LOS PRODUCTOR (ES) / COLECCIONISTA (S): </w:t>
      </w:r>
      <w:r w:rsidRPr="0029291B">
        <w:rPr>
          <w:rFonts w:asciiTheme="minorHAnsi" w:hAnsiTheme="minorHAnsi" w:cstheme="minorHAnsi"/>
        </w:rPr>
        <w:t xml:space="preserve">Gonzalo Facio </w:t>
      </w:r>
      <w:proofErr w:type="spellStart"/>
      <w:r w:rsidRPr="0029291B">
        <w:rPr>
          <w:rFonts w:asciiTheme="minorHAnsi" w:hAnsiTheme="minorHAnsi" w:cstheme="minorHAnsi"/>
        </w:rPr>
        <w:t>Segreda</w:t>
      </w:r>
      <w:proofErr w:type="spellEnd"/>
      <w:r w:rsidR="00E800F4" w:rsidRPr="0029291B">
        <w:rPr>
          <w:rFonts w:asciiTheme="minorHAnsi" w:hAnsiTheme="minorHAnsi" w:cstheme="minorHAnsi"/>
        </w:rPr>
        <w:t xml:space="preserve"> -----------------------</w:t>
      </w:r>
    </w:p>
    <w:p w14:paraId="03C1C6A2" w14:textId="3E781762"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2.2. HISTORIA INSTITUCIONAL / RESEÑA BIOGRÁFICA: </w:t>
      </w:r>
      <w:r w:rsidRPr="0029291B">
        <w:rPr>
          <w:rFonts w:asciiTheme="minorHAnsi" w:hAnsiTheme="minorHAnsi" w:cstheme="minorHAnsi"/>
        </w:rPr>
        <w:t xml:space="preserve">Gonzalo Justo 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 xml:space="preserve"> nació el 28 de marzo de 1918, hijo de Gonzalo Facio Ulloa (1888-1953) y de María Teresa </w:t>
      </w:r>
      <w:proofErr w:type="spellStart"/>
      <w:r w:rsidRPr="0029291B">
        <w:rPr>
          <w:rFonts w:asciiTheme="minorHAnsi" w:hAnsiTheme="minorHAnsi" w:cstheme="minorHAnsi"/>
        </w:rPr>
        <w:t>Segreda</w:t>
      </w:r>
      <w:proofErr w:type="spellEnd"/>
      <w:r w:rsidRPr="0029291B">
        <w:rPr>
          <w:rFonts w:asciiTheme="minorHAnsi" w:hAnsiTheme="minorHAnsi" w:cstheme="minorHAnsi"/>
        </w:rPr>
        <w:t xml:space="preserve"> Solera, (fallecida en 1977). Contrajo matrimonio en primeras nupcias con Lilia Montejo Ortuño con quien concibió los siguientes hijos: Sandra, </w:t>
      </w:r>
      <w:proofErr w:type="spellStart"/>
      <w:r w:rsidRPr="0029291B">
        <w:rPr>
          <w:rFonts w:asciiTheme="minorHAnsi" w:hAnsiTheme="minorHAnsi" w:cstheme="minorHAnsi"/>
        </w:rPr>
        <w:t>Alda</w:t>
      </w:r>
      <w:proofErr w:type="spellEnd"/>
      <w:r w:rsidRPr="0029291B">
        <w:rPr>
          <w:rFonts w:asciiTheme="minorHAnsi" w:hAnsiTheme="minorHAnsi" w:cstheme="minorHAnsi"/>
        </w:rPr>
        <w:t xml:space="preserve"> y Rómulo Facio Montejo, en segundas nupcias con Ana Franco </w:t>
      </w:r>
      <w:proofErr w:type="spellStart"/>
      <w:r w:rsidRPr="0029291B">
        <w:rPr>
          <w:rFonts w:asciiTheme="minorHAnsi" w:hAnsiTheme="minorHAnsi" w:cstheme="minorHAnsi"/>
        </w:rPr>
        <w:t>Calzia</w:t>
      </w:r>
      <w:proofErr w:type="spellEnd"/>
      <w:r w:rsidRPr="0029291B">
        <w:rPr>
          <w:rFonts w:asciiTheme="minorHAnsi" w:hAnsiTheme="minorHAnsi" w:cstheme="minorHAnsi"/>
        </w:rPr>
        <w:t xml:space="preserve"> con quien tuvo a los hijos llamados: Ana Catalina, </w:t>
      </w:r>
      <w:proofErr w:type="spellStart"/>
      <w:r w:rsidRPr="0029291B">
        <w:rPr>
          <w:rFonts w:asciiTheme="minorHAnsi" w:hAnsiTheme="minorHAnsi" w:cstheme="minorHAnsi"/>
        </w:rPr>
        <w:t>Giannina</w:t>
      </w:r>
      <w:proofErr w:type="spellEnd"/>
      <w:r w:rsidRPr="0029291B">
        <w:rPr>
          <w:rFonts w:asciiTheme="minorHAnsi" w:hAnsiTheme="minorHAnsi" w:cstheme="minorHAnsi"/>
        </w:rPr>
        <w:t xml:space="preserve"> y Carla Facio Franco y en terceras nupcias con Nubia Salmerón Mejía con quien no tuvo hijos.</w:t>
      </w:r>
      <w:r w:rsidR="00E800F4" w:rsidRPr="0029291B">
        <w:rPr>
          <w:rFonts w:asciiTheme="minorHAnsi" w:hAnsiTheme="minorHAnsi" w:cstheme="minorHAnsi"/>
        </w:rPr>
        <w:t xml:space="preserve"> -----------------------------------------------------------------------------------------------------------------------------------------</w:t>
      </w:r>
    </w:p>
    <w:p w14:paraId="32EAD9B0" w14:textId="6D138707"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Gonzalo Facio, realizó estudios superiores en la Universidad de Costa Rica donde se graduó en Derecho en el año 1941</w:t>
      </w:r>
      <w:r w:rsidRPr="0029291B">
        <w:rPr>
          <w:rFonts w:asciiTheme="minorHAnsi" w:hAnsiTheme="minorHAnsi" w:cstheme="minorHAnsi"/>
          <w:shd w:val="clear" w:color="auto" w:fill="FFFFFF"/>
        </w:rPr>
        <w:t>, llegando a ser el primer presidente de la Federación de Estudiantes de esa Universidad. E</w:t>
      </w:r>
      <w:r w:rsidRPr="0029291B">
        <w:rPr>
          <w:rFonts w:asciiTheme="minorHAnsi" w:hAnsiTheme="minorHAnsi" w:cstheme="minorHAnsi"/>
        </w:rPr>
        <w:t>n 1948 realizó una maestría en Jurisprudencia Comparativa en la Universidad de New York.</w:t>
      </w:r>
      <w:r w:rsidR="00E800F4" w:rsidRPr="0029291B">
        <w:rPr>
          <w:rFonts w:asciiTheme="minorHAnsi" w:hAnsiTheme="minorHAnsi" w:cstheme="minorHAnsi"/>
        </w:rPr>
        <w:t xml:space="preserve"> ----------------------------------</w:t>
      </w:r>
    </w:p>
    <w:p w14:paraId="0A6EE887" w14:textId="42FD7BCD"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Ejerció la abogacía junto a su tío Rodrigo Facio Brenes fundando en 1942 el despacho Facio &amp; Facio, que cambió su nombre en 1971 por Facio &amp; Cañas, al incorporarse Alberto Cañas Escalante.</w:t>
      </w:r>
      <w:r w:rsidR="00E800F4" w:rsidRPr="0029291B">
        <w:rPr>
          <w:rFonts w:asciiTheme="minorHAnsi" w:hAnsiTheme="minorHAnsi" w:cstheme="minorHAnsi"/>
        </w:rPr>
        <w:t>----------------------------------------</w:t>
      </w:r>
    </w:p>
    <w:p w14:paraId="01D8F43D" w14:textId="29415745" w:rsidR="007D68B8" w:rsidRPr="0029291B" w:rsidRDefault="007D68B8" w:rsidP="00FF0084">
      <w:pPr>
        <w:spacing w:after="0" w:line="460" w:lineRule="exact"/>
        <w:jc w:val="both"/>
        <w:textAlignment w:val="baseline"/>
        <w:rPr>
          <w:rFonts w:asciiTheme="minorHAnsi" w:hAnsiTheme="minorHAnsi" w:cstheme="minorHAnsi"/>
          <w:shd w:val="clear" w:color="auto" w:fill="FFFFFF"/>
        </w:rPr>
      </w:pPr>
      <w:r w:rsidRPr="0029291B">
        <w:rPr>
          <w:rFonts w:asciiTheme="minorHAnsi" w:hAnsiTheme="minorHAnsi" w:cstheme="minorHAnsi"/>
        </w:rPr>
        <w:t xml:space="preserve">En el campo político, fue fundador del Centro para el Estudio de los Problemas Nacionales, participó activamente en el movimiento armado de 1948 a favor de las fuerzas revolucionarias y fue miembro de la Junta Fundadora de la Segunda República, periodo durante el cual llegó a ocupar, por breves lapsos de tiempo entre 1948 y 1949, las Secretaría de Relaciones Exteriores y de Economía y Hacienda. Fue diputado de la Asamblea Legislativa de 1953 a 1956, llegando a ser su Presidente.  Ocupó el cargo de Ministro de Relaciones Exteriores y Culto en el periodo </w:t>
      </w:r>
      <w:r w:rsidRPr="0029291B">
        <w:rPr>
          <w:rFonts w:asciiTheme="minorHAnsi" w:hAnsiTheme="minorHAnsi" w:cstheme="minorHAnsi"/>
          <w:shd w:val="clear" w:color="auto" w:fill="FFFFFF"/>
        </w:rPr>
        <w:t xml:space="preserve">1970 a 1974 </w:t>
      </w:r>
      <w:r w:rsidRPr="0029291B">
        <w:rPr>
          <w:rFonts w:asciiTheme="minorHAnsi" w:hAnsiTheme="minorHAnsi" w:cstheme="minorHAnsi"/>
        </w:rPr>
        <w:t xml:space="preserve">y por segunda vez de 1974 a 1978, en este último periodo, Facio suscribe el 17 de marzo de 1977 en San José el </w:t>
      </w:r>
      <w:r w:rsidRPr="0029291B">
        <w:rPr>
          <w:rFonts w:asciiTheme="minorHAnsi" w:hAnsiTheme="minorHAnsi" w:cstheme="minorHAnsi"/>
          <w:bCs/>
          <w:shd w:val="clear" w:color="auto" w:fill="FFFFFF"/>
        </w:rPr>
        <w:t>Tratado Facio-Fernández</w:t>
      </w:r>
      <w:r w:rsidRPr="0029291B">
        <w:rPr>
          <w:rFonts w:asciiTheme="minorHAnsi" w:hAnsiTheme="minorHAnsi" w:cstheme="minorHAnsi"/>
          <w:shd w:val="clear" w:color="auto" w:fill="FFFFFF"/>
        </w:rPr>
        <w:t xml:space="preserve">, </w:t>
      </w:r>
      <w:r w:rsidRPr="0029291B">
        <w:rPr>
          <w:rFonts w:asciiTheme="minorHAnsi" w:hAnsiTheme="minorHAnsi" w:cstheme="minorHAnsi"/>
          <w:iCs/>
          <w:shd w:val="clear" w:color="auto" w:fill="FFFFFF"/>
        </w:rPr>
        <w:t>sobre Delimitación de Áreas Marinas y Submarinas y Cooperación Marítima entre la República de Colombia y la República de Costa Rica en conjunto con</w:t>
      </w:r>
      <w:r w:rsidRPr="0029291B">
        <w:rPr>
          <w:rFonts w:asciiTheme="minorHAnsi" w:hAnsiTheme="minorHAnsi" w:cstheme="minorHAnsi"/>
          <w:shd w:val="clear" w:color="auto" w:fill="FFFFFF"/>
        </w:rPr>
        <w:t> el embajador plenipotenciario de Colombia en Costa Rica, Heraclio Fernández Sandoval.</w:t>
      </w:r>
      <w:r w:rsidR="00E800F4" w:rsidRPr="0029291B">
        <w:rPr>
          <w:rFonts w:asciiTheme="minorHAnsi" w:hAnsiTheme="minorHAnsi" w:cstheme="minorHAnsi"/>
          <w:shd w:val="clear" w:color="auto" w:fill="FFFFFF"/>
        </w:rPr>
        <w:t xml:space="preserve"> ----------------------</w:t>
      </w:r>
    </w:p>
    <w:p w14:paraId="58665153" w14:textId="7FEA9CBC"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 xml:space="preserve">En el ámbito diplomático, se desempeñó como Embajador de Costa Rica en los Estados Unidos de Norteamérica en tres periodos: </w:t>
      </w:r>
      <w:r w:rsidRPr="0029291B">
        <w:rPr>
          <w:rFonts w:asciiTheme="minorHAnsi" w:hAnsiTheme="minorHAnsi" w:cstheme="minorHAnsi"/>
          <w:shd w:val="clear" w:color="auto" w:fill="FFFFFF"/>
        </w:rPr>
        <w:t>1956-1958, 1962-1966 y 1990-1994; como Embajador de Costa Rica en México de 1998-2001, f</w:t>
      </w:r>
      <w:r w:rsidRPr="0029291B">
        <w:rPr>
          <w:rFonts w:asciiTheme="minorHAnsi" w:hAnsiTheme="minorHAnsi" w:cstheme="minorHAnsi"/>
          <w:bCs/>
          <w:kern w:val="36"/>
          <w:lang w:eastAsia="es-CR"/>
        </w:rPr>
        <w:t>ue Canciller de la República durante los gobiernos de José Figueres Ferrer de 1970 a 1974 y de Daniel Oduber Quirós de 1974 a 1978.</w:t>
      </w:r>
      <w:r w:rsidRPr="0029291B">
        <w:rPr>
          <w:rFonts w:asciiTheme="minorHAnsi" w:hAnsiTheme="minorHAnsi" w:cstheme="minorHAnsi"/>
        </w:rPr>
        <w:t xml:space="preserve"> Fue representante de Costa Rica ante la Organización de Estados Americanos (OEA) de 1956 a 1958 y de 1962 a 1966, siendo Presidente del Consejo Permanente de esa </w:t>
      </w:r>
      <w:r w:rsidRPr="0029291B">
        <w:rPr>
          <w:rFonts w:asciiTheme="minorHAnsi" w:hAnsiTheme="minorHAnsi" w:cstheme="minorHAnsi"/>
        </w:rPr>
        <w:lastRenderedPageBreak/>
        <w:t>organización durante el periodo 1964 a 1965, Participó en diferentes delegaciones de Costa Rica en Asambleas Generales de la Organización de las Naciones Unidas (ONU) entre los años de 1948 al 1976.</w:t>
      </w:r>
      <w:r w:rsidR="00E800F4" w:rsidRPr="0029291B">
        <w:rPr>
          <w:rFonts w:asciiTheme="minorHAnsi" w:hAnsiTheme="minorHAnsi" w:cstheme="minorHAnsi"/>
        </w:rPr>
        <w:t xml:space="preserve"> ------------------------</w:t>
      </w:r>
    </w:p>
    <w:p w14:paraId="157D7E65" w14:textId="2A29F4A7"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 xml:space="preserve">En el ámbito docente y académico, Facio fue profesor de Filosofía del Derecho y Derecho Administrativo en la Universidad de Costa Rica y de Política Internacional en la Universidad Nacional. </w:t>
      </w:r>
      <w:r w:rsidR="00E800F4" w:rsidRPr="0029291B">
        <w:rPr>
          <w:rFonts w:asciiTheme="minorHAnsi" w:hAnsiTheme="minorHAnsi" w:cstheme="minorHAnsi"/>
        </w:rPr>
        <w:t>--------------------------------------</w:t>
      </w:r>
    </w:p>
    <w:p w14:paraId="218700FF" w14:textId="182D0C7A"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Por su trayectoria en el campo diplomático, recibió numerosos títulos, condecoraciones y reconocimientos internacionales, entre los cuales se destacan: la placa en su honor en la Plaza las Américas en 1963, el “</w:t>
      </w:r>
      <w:proofErr w:type="spellStart"/>
      <w:r w:rsidRPr="0029291B">
        <w:rPr>
          <w:rFonts w:asciiTheme="minorHAnsi" w:hAnsiTheme="minorHAnsi" w:cstheme="minorHAnsi"/>
        </w:rPr>
        <w:t>Aguila</w:t>
      </w:r>
      <w:proofErr w:type="spellEnd"/>
      <w:r w:rsidRPr="0029291B">
        <w:rPr>
          <w:rFonts w:asciiTheme="minorHAnsi" w:hAnsiTheme="minorHAnsi" w:cstheme="minorHAnsi"/>
        </w:rPr>
        <w:t xml:space="preserve"> Azteca por parte del Gobierno de México en 1973, el título “Grand </w:t>
      </w:r>
      <w:proofErr w:type="spellStart"/>
      <w:r w:rsidRPr="0029291B">
        <w:rPr>
          <w:rFonts w:asciiTheme="minorHAnsi" w:hAnsiTheme="minorHAnsi" w:cstheme="minorHAnsi"/>
        </w:rPr>
        <w:t>Oficcier</w:t>
      </w:r>
      <w:proofErr w:type="spellEnd"/>
      <w:r w:rsidRPr="0029291B">
        <w:rPr>
          <w:rFonts w:asciiTheme="minorHAnsi" w:hAnsiTheme="minorHAnsi" w:cstheme="minorHAnsi"/>
        </w:rPr>
        <w:t>” de la Legión de Honor de Francia en 1974 y el título Orden del Quetzal en Guatemala en ese mismo año. En el año 2000 fue designado Académico Honoris Causa por la Academia Mexicana de Derecho Internacional</w:t>
      </w:r>
      <w:r w:rsidR="00E800F4" w:rsidRPr="0029291B">
        <w:rPr>
          <w:rFonts w:asciiTheme="minorHAnsi" w:hAnsiTheme="minorHAnsi" w:cstheme="minorHAnsi"/>
        </w:rPr>
        <w:t>. -------------------------------------------------------</w:t>
      </w:r>
    </w:p>
    <w:p w14:paraId="0C590909" w14:textId="1F95C700"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Gonzalo Facio se retiró de la vida laboral en el año 2007, falleciendo en Escazú el 24 de enero de 2018 a los 99 años de edad.</w:t>
      </w:r>
      <w:r w:rsidR="00E800F4" w:rsidRPr="0029291B">
        <w:rPr>
          <w:rFonts w:asciiTheme="minorHAnsi" w:hAnsiTheme="minorHAnsi" w:cstheme="minorHAnsi"/>
        </w:rPr>
        <w:t xml:space="preserve"> ------------------------------------------------------------------------------------------------------------------------------</w:t>
      </w:r>
    </w:p>
    <w:p w14:paraId="2845AD52" w14:textId="17E12FE7"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rPr>
        <w:t>2.3.</w:t>
      </w:r>
      <w:r w:rsidRPr="0029291B">
        <w:rPr>
          <w:rFonts w:asciiTheme="minorHAnsi" w:hAnsiTheme="minorHAnsi" w:cstheme="minorHAnsi"/>
        </w:rPr>
        <w:t xml:space="preserve"> </w:t>
      </w:r>
      <w:r w:rsidRPr="0029291B">
        <w:rPr>
          <w:rFonts w:asciiTheme="minorHAnsi" w:hAnsiTheme="minorHAnsi" w:cstheme="minorHAnsi"/>
          <w:b/>
          <w:bCs/>
        </w:rPr>
        <w:t xml:space="preserve">HISTORIA ARCHIVÍSTICA: </w:t>
      </w:r>
      <w:r w:rsidRPr="0029291B">
        <w:rPr>
          <w:rFonts w:asciiTheme="minorHAnsi" w:hAnsiTheme="minorHAnsi" w:cstheme="minorHAnsi"/>
        </w:rPr>
        <w:t xml:space="preserve">Antes de ingresar al Archivo Nacional, los documentos estaban bajo custodia de la familia de Gonzalo Facio y en la biblioteca del Despacho Cañas &amp; Facio, en donde se encontraban dos libros escritos por Facio, un portafolio con copias de artículos publicados en diversas revistas y periódicos y un conjunto de fotografías en blanco, negro y color enmarcadas. A través de la gestión de la señora Carla Facio Franco y </w:t>
      </w:r>
      <w:proofErr w:type="spellStart"/>
      <w:r w:rsidRPr="0029291B">
        <w:rPr>
          <w:rFonts w:asciiTheme="minorHAnsi" w:hAnsiTheme="minorHAnsi" w:cstheme="minorHAnsi"/>
        </w:rPr>
        <w:t>Manfred</w:t>
      </w:r>
      <w:proofErr w:type="spellEnd"/>
      <w:r w:rsidRPr="0029291B">
        <w:rPr>
          <w:rFonts w:asciiTheme="minorHAnsi" w:hAnsiTheme="minorHAnsi" w:cstheme="minorHAnsi"/>
        </w:rPr>
        <w:t xml:space="preserve"> Marshall, nieto de Gonzalo Facio se logra la reunión del legado documental y fotográfico de Gonzalo Facio, con la finalidad de realizar su donación al Archivo Nacional.</w:t>
      </w:r>
      <w:r w:rsidR="00E800F4" w:rsidRPr="0029291B">
        <w:rPr>
          <w:rFonts w:asciiTheme="minorHAnsi" w:hAnsiTheme="minorHAnsi" w:cstheme="minorHAnsi"/>
        </w:rPr>
        <w:t xml:space="preserve"> ----------------------------------------------</w:t>
      </w:r>
    </w:p>
    <w:p w14:paraId="4EF81467" w14:textId="10B41A01"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 xml:space="preserve">Este esfuerzo culminó el 06 de noviembre de 2017, cuando, mediante un acto especial, se suscribe el contrato de donación entre la señora Virginia Chacón Arias, en ese momento Directora General del Archivo Nacional y la señora Carla Rossana Facio Franco, en representación del señor Gonzalo 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 El acto contó con la asistencia de familiares y amigos de Gonzalo Facio, estando ausente el señor Facio por encontrarse con problemas de salud que impidieron su asistencia. Durante el acto se realizó la exhibición de un grupo de documentos, fotografías y reconocimientos.</w:t>
      </w:r>
      <w:r w:rsidR="00E800F4" w:rsidRPr="0029291B">
        <w:rPr>
          <w:rFonts w:asciiTheme="minorHAnsi" w:hAnsiTheme="minorHAnsi" w:cstheme="minorHAnsi"/>
        </w:rPr>
        <w:t xml:space="preserve"> --------------------------------------------------------------------------------------</w:t>
      </w:r>
    </w:p>
    <w:p w14:paraId="3D6B0FDF" w14:textId="28953564"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rPr>
        <w:t>Con respecto al tratamiento archivístico, el material fotográfico que se encontraba en álbumes, fue extraído de ese soporte para ubicarlo en fundas apropiadas para brindarles una mejor conservación; se procedió de igual manera con las fotografías que se encontraban en sobres y enmarcadas y con los títulos y los reconocimientos. La descripción archivística de todas las unidades del fondo fue realizada por la señora Alejandra Chavarría Alvarado, profesional de la Unidad de Organización y Control de Documentos del Departamento Archivo Histórico, quien finalizó ese proceso el 20 de abril de 2018.</w:t>
      </w:r>
      <w:r w:rsidR="00E800F4" w:rsidRPr="0029291B">
        <w:rPr>
          <w:rFonts w:asciiTheme="minorHAnsi" w:hAnsiTheme="minorHAnsi" w:cstheme="minorHAnsi"/>
        </w:rPr>
        <w:t xml:space="preserve"> -----------------------------------</w:t>
      </w:r>
    </w:p>
    <w:p w14:paraId="42C066D7" w14:textId="041D1119" w:rsidR="007D68B8" w:rsidRPr="0029291B" w:rsidRDefault="007D68B8" w:rsidP="00D84284">
      <w:pPr>
        <w:spacing w:after="0" w:line="460" w:lineRule="exact"/>
        <w:jc w:val="both"/>
        <w:textAlignment w:val="baseline"/>
        <w:rPr>
          <w:rFonts w:asciiTheme="minorHAnsi" w:hAnsiTheme="minorHAnsi" w:cstheme="minorHAnsi"/>
        </w:rPr>
      </w:pPr>
      <w:r w:rsidRPr="0029291B">
        <w:rPr>
          <w:rFonts w:asciiTheme="minorHAnsi" w:hAnsiTheme="minorHAnsi" w:cstheme="minorHAnsi"/>
        </w:rPr>
        <w:t>Los documentos fueron declarados por la Comisión Nacional de Selección y Eliminación de Documentos, mediante sesión 24-2017 de 27 de octubre de 2017. Ingresaron al Departamento Archivo Histórico como Transferencia T076-2018.</w:t>
      </w:r>
      <w:r w:rsidR="00E800F4" w:rsidRPr="0029291B">
        <w:rPr>
          <w:rFonts w:asciiTheme="minorHAnsi" w:hAnsiTheme="minorHAnsi" w:cstheme="minorHAnsi"/>
        </w:rPr>
        <w:t xml:space="preserve"> ------------------------------------------------------------------------------------------</w:t>
      </w:r>
      <w:r w:rsidR="00D84284" w:rsidRPr="0029291B">
        <w:rPr>
          <w:rFonts w:asciiTheme="minorHAnsi" w:hAnsiTheme="minorHAnsi" w:cstheme="minorHAnsi"/>
          <w:b/>
        </w:rPr>
        <w:t>2.4</w:t>
      </w:r>
      <w:r w:rsidR="00D84284" w:rsidRPr="0029291B">
        <w:rPr>
          <w:rFonts w:asciiTheme="minorHAnsi" w:hAnsiTheme="minorHAnsi" w:cstheme="minorHAnsi"/>
        </w:rPr>
        <w:t xml:space="preserve"> </w:t>
      </w:r>
      <w:r w:rsidRPr="0029291B">
        <w:rPr>
          <w:rFonts w:asciiTheme="minorHAnsi" w:hAnsiTheme="minorHAnsi" w:cstheme="minorHAnsi"/>
          <w:b/>
          <w:bCs/>
        </w:rPr>
        <w:t>FORMA DE INGRESO:</w:t>
      </w:r>
      <w:r w:rsidRPr="0029291B">
        <w:rPr>
          <w:rFonts w:asciiTheme="minorHAnsi" w:hAnsiTheme="minorHAnsi" w:cstheme="minorHAnsi"/>
          <w:bCs/>
        </w:rPr>
        <w:t xml:space="preserve"> </w:t>
      </w:r>
      <w:r w:rsidRPr="0029291B">
        <w:rPr>
          <w:rFonts w:asciiTheme="minorHAnsi" w:hAnsiTheme="minorHAnsi" w:cstheme="minorHAnsi"/>
          <w:lang w:val="es-ES_tradnl"/>
        </w:rPr>
        <w:t>Donación</w:t>
      </w:r>
      <w:r w:rsidR="00E800F4" w:rsidRPr="0029291B">
        <w:rPr>
          <w:rFonts w:asciiTheme="minorHAnsi" w:hAnsiTheme="minorHAnsi" w:cstheme="minorHAnsi"/>
          <w:lang w:val="es-ES_tradnl"/>
        </w:rPr>
        <w:t xml:space="preserve"> ------------------------------------------------------------------------------------------------</w:t>
      </w:r>
    </w:p>
    <w:p w14:paraId="3854E585" w14:textId="634C1367" w:rsidR="007D68B8" w:rsidRPr="0029291B" w:rsidRDefault="00E800F4" w:rsidP="00E800F4">
      <w:pPr>
        <w:spacing w:after="0" w:line="460" w:lineRule="exact"/>
        <w:jc w:val="both"/>
        <w:rPr>
          <w:rFonts w:asciiTheme="minorHAnsi" w:hAnsiTheme="minorHAnsi" w:cstheme="minorHAnsi"/>
        </w:rPr>
      </w:pPr>
      <w:r w:rsidRPr="0029291B">
        <w:rPr>
          <w:rFonts w:asciiTheme="minorHAnsi" w:hAnsiTheme="minorHAnsi" w:cstheme="minorHAnsi"/>
          <w:b/>
          <w:bCs/>
        </w:rPr>
        <w:t xml:space="preserve">3. </w:t>
      </w:r>
      <w:r w:rsidR="007D68B8" w:rsidRPr="0029291B">
        <w:rPr>
          <w:rFonts w:asciiTheme="minorHAnsi" w:hAnsiTheme="minorHAnsi" w:cstheme="minorHAnsi"/>
          <w:b/>
          <w:bCs/>
        </w:rPr>
        <w:t>ÁREA DE CONTENIDO Y ESTRUCTURA.</w:t>
      </w:r>
      <w:r w:rsidR="007D68B8" w:rsidRPr="0029291B">
        <w:rPr>
          <w:rFonts w:asciiTheme="minorHAnsi" w:hAnsiTheme="minorHAnsi" w:cstheme="minorHAnsi"/>
        </w:rPr>
        <w:t xml:space="preserve"> </w:t>
      </w:r>
      <w:r w:rsidRPr="0029291B">
        <w:rPr>
          <w:rFonts w:asciiTheme="minorHAnsi" w:hAnsiTheme="minorHAnsi" w:cstheme="minorHAnsi"/>
        </w:rPr>
        <w:t>------------------------------------------------------------------------------------------</w:t>
      </w:r>
    </w:p>
    <w:p w14:paraId="2DCAA05F" w14:textId="63E71856" w:rsidR="007D68B8" w:rsidRPr="0029291B" w:rsidRDefault="007D68B8" w:rsidP="00E800F4">
      <w:pPr>
        <w:pStyle w:val="Prrafodelista"/>
        <w:numPr>
          <w:ilvl w:val="1"/>
          <w:numId w:val="7"/>
        </w:numPr>
        <w:spacing w:line="460" w:lineRule="exact"/>
        <w:ind w:left="0" w:firstLine="0"/>
        <w:jc w:val="both"/>
        <w:rPr>
          <w:rFonts w:asciiTheme="minorHAnsi" w:hAnsiTheme="minorHAnsi" w:cstheme="minorHAnsi"/>
          <w:sz w:val="22"/>
          <w:szCs w:val="22"/>
          <w:lang w:eastAsia="es-CR"/>
        </w:rPr>
      </w:pPr>
      <w:r w:rsidRPr="0029291B">
        <w:rPr>
          <w:rFonts w:asciiTheme="minorHAnsi" w:hAnsiTheme="minorHAnsi" w:cstheme="minorHAnsi"/>
          <w:b/>
          <w:bCs/>
          <w:sz w:val="22"/>
          <w:szCs w:val="22"/>
          <w:lang w:val="es-CR"/>
        </w:rPr>
        <w:lastRenderedPageBreak/>
        <w:t xml:space="preserve">ALCANCE Y CONTENIDO: </w:t>
      </w:r>
      <w:r w:rsidRPr="0029291B">
        <w:rPr>
          <w:rFonts w:asciiTheme="minorHAnsi" w:hAnsiTheme="minorHAnsi" w:cstheme="minorHAnsi"/>
          <w:sz w:val="22"/>
          <w:szCs w:val="22"/>
        </w:rPr>
        <w:t>El fondo contiene fotografías de eventos de la vida</w:t>
      </w:r>
      <w:r w:rsidR="005976A1" w:rsidRPr="0029291B">
        <w:rPr>
          <w:rFonts w:asciiTheme="minorHAnsi" w:hAnsiTheme="minorHAnsi" w:cstheme="minorHAnsi"/>
          <w:sz w:val="22"/>
          <w:szCs w:val="22"/>
        </w:rPr>
        <w:t xml:space="preserve"> </w:t>
      </w:r>
      <w:r w:rsidRPr="0029291B">
        <w:rPr>
          <w:rFonts w:asciiTheme="minorHAnsi" w:hAnsiTheme="minorHAnsi" w:cstheme="minorHAnsi"/>
          <w:sz w:val="22"/>
          <w:szCs w:val="22"/>
        </w:rPr>
        <w:t xml:space="preserve">política y diplomática de Costa Rica en los cuales participó Gonzalo Facio </w:t>
      </w:r>
      <w:proofErr w:type="spellStart"/>
      <w:r w:rsidRPr="0029291B">
        <w:rPr>
          <w:rFonts w:asciiTheme="minorHAnsi" w:hAnsiTheme="minorHAnsi" w:cstheme="minorHAnsi"/>
          <w:sz w:val="22"/>
          <w:szCs w:val="22"/>
        </w:rPr>
        <w:t>Segreda</w:t>
      </w:r>
      <w:proofErr w:type="spellEnd"/>
      <w:r w:rsidRPr="0029291B">
        <w:rPr>
          <w:rFonts w:asciiTheme="minorHAnsi" w:hAnsiTheme="minorHAnsi" w:cstheme="minorHAnsi"/>
          <w:sz w:val="22"/>
          <w:szCs w:val="22"/>
        </w:rPr>
        <w:t xml:space="preserve"> como Canciller y Embajador, entre ellos: traspasos de poderes, visitas diplomáticas de la Cancillería a diferentes países del mundo como Corea, Portugal, Israel y a la Repúblicas Socialistas Soviéticas, URSS y su participación a foros, reuniones y cumbres internacionales tales como el Consejo de la Organización de Estados Americanos, OEA, entrega de Premio Nobel de la Paz a Henry Kissinger y diferentes reuniones de la Cancillería.</w:t>
      </w:r>
      <w:r w:rsidR="00E800F4" w:rsidRPr="0029291B">
        <w:rPr>
          <w:rFonts w:asciiTheme="minorHAnsi" w:hAnsiTheme="minorHAnsi" w:cstheme="minorHAnsi"/>
          <w:sz w:val="22"/>
          <w:szCs w:val="22"/>
        </w:rPr>
        <w:t>--------------------------------------------------------------------------------</w:t>
      </w:r>
    </w:p>
    <w:p w14:paraId="61AFB76E" w14:textId="4D1F9568" w:rsidR="007D68B8" w:rsidRPr="0029291B" w:rsidRDefault="007D68B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Las fotografías contienen imágenes de los ex presidentes norteamericanos: John F. Kennedy, Dwight D. Eisenhower, </w:t>
      </w:r>
      <w:proofErr w:type="spellStart"/>
      <w:r w:rsidRPr="0029291B">
        <w:rPr>
          <w:rFonts w:asciiTheme="minorHAnsi" w:hAnsiTheme="minorHAnsi" w:cstheme="minorHAnsi"/>
        </w:rPr>
        <w:t>Lyndon</w:t>
      </w:r>
      <w:proofErr w:type="spellEnd"/>
      <w:r w:rsidRPr="0029291B">
        <w:rPr>
          <w:rFonts w:asciiTheme="minorHAnsi" w:hAnsiTheme="minorHAnsi" w:cstheme="minorHAnsi"/>
        </w:rPr>
        <w:t xml:space="preserve"> Johnson, Gerald Ford, Jimmy Carter, Ronald Reagan, Bill Clinton y George Bush, y de otras personalidades internacionales como Rómulo Betancourt, Ex Presidente de Venezuela, José López Portillo, Ex Presidente de México, </w:t>
      </w:r>
      <w:proofErr w:type="spellStart"/>
      <w:r w:rsidRPr="0029291B">
        <w:rPr>
          <w:rFonts w:asciiTheme="minorHAnsi" w:hAnsiTheme="minorHAnsi" w:cstheme="minorHAnsi"/>
        </w:rPr>
        <w:t>Golda</w:t>
      </w:r>
      <w:proofErr w:type="spellEnd"/>
      <w:r w:rsidRPr="0029291B">
        <w:rPr>
          <w:rFonts w:asciiTheme="minorHAnsi" w:hAnsiTheme="minorHAnsi" w:cstheme="minorHAnsi"/>
        </w:rPr>
        <w:t xml:space="preserve"> Mayer, Ex Primera Ministra de Israel y el Papa Juan Pablo II. Además, de figuras políticas costarricenses como los ex presidentes: Francisco </w:t>
      </w:r>
      <w:proofErr w:type="spellStart"/>
      <w:r w:rsidRPr="0029291B">
        <w:rPr>
          <w:rFonts w:asciiTheme="minorHAnsi" w:hAnsiTheme="minorHAnsi" w:cstheme="minorHAnsi"/>
        </w:rPr>
        <w:t>Orlich</w:t>
      </w:r>
      <w:proofErr w:type="spellEnd"/>
      <w:r w:rsidRPr="0029291B">
        <w:rPr>
          <w:rFonts w:asciiTheme="minorHAnsi" w:hAnsiTheme="minorHAnsi" w:cstheme="minorHAnsi"/>
        </w:rPr>
        <w:t xml:space="preserve">, Oscar Arias Sánchez, Daniel Oduber Quirós y José Figueres Ferrer. En muchas de las fotografías se muestran imágenes de la señora Ana Franco </w:t>
      </w:r>
      <w:proofErr w:type="spellStart"/>
      <w:r w:rsidRPr="0029291B">
        <w:rPr>
          <w:rFonts w:asciiTheme="minorHAnsi" w:hAnsiTheme="minorHAnsi" w:cstheme="minorHAnsi"/>
        </w:rPr>
        <w:t>Calzia</w:t>
      </w:r>
      <w:proofErr w:type="spellEnd"/>
      <w:r w:rsidRPr="0029291B">
        <w:rPr>
          <w:rFonts w:asciiTheme="minorHAnsi" w:hAnsiTheme="minorHAnsi" w:cstheme="minorHAnsi"/>
        </w:rPr>
        <w:t>, quien fuera esposa de Gonzalo Facio y lo acompañara en muchas de sus giras y eventos internacionales, así como también a algunas de sus hijas, por otra parte un grupo de fotografías muestra la celebración de los 80 años de aniversario de vida de Gonzalo Facio.</w:t>
      </w:r>
      <w:r w:rsidR="00E800F4" w:rsidRPr="0029291B">
        <w:rPr>
          <w:rFonts w:asciiTheme="minorHAnsi" w:hAnsiTheme="minorHAnsi" w:cstheme="minorHAnsi"/>
        </w:rPr>
        <w:t xml:space="preserve"> ------------------------------------------------------------------------------------</w:t>
      </w:r>
    </w:p>
    <w:p w14:paraId="49E147D6" w14:textId="4454C1FD" w:rsidR="007D68B8" w:rsidRPr="0029291B" w:rsidRDefault="007D68B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En cuanto a los documentos textuales, se encuentran discursos y conferencias pronunciadas por 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 xml:space="preserve"> en diferentes eventos diplomáticos, foros y reuniones internacionales, la tesina con la que optó para su membresía en la Academia de Derecho, documentos sobre la Organización de los Estados Americanos, OEA, correspondencia y recopilación de noticias durante su gestión como Embajador en México. Se encuentran tres obras: bibliográficas: “La Guerra de Figueres”, de Guillermo Villegas </w:t>
      </w:r>
      <w:proofErr w:type="spellStart"/>
      <w:r w:rsidRPr="0029291B">
        <w:rPr>
          <w:rFonts w:asciiTheme="minorHAnsi" w:hAnsiTheme="minorHAnsi" w:cstheme="minorHAnsi"/>
        </w:rPr>
        <w:t>Hoffmaister</w:t>
      </w:r>
      <w:proofErr w:type="spellEnd"/>
      <w:r w:rsidRPr="0029291B">
        <w:rPr>
          <w:rFonts w:asciiTheme="minorHAnsi" w:hAnsiTheme="minorHAnsi" w:cstheme="minorHAnsi"/>
        </w:rPr>
        <w:t xml:space="preserve"> y dos de autoría de Facio,</w:t>
      </w:r>
      <w:r w:rsidR="005976A1" w:rsidRPr="0029291B">
        <w:rPr>
          <w:rFonts w:asciiTheme="minorHAnsi" w:hAnsiTheme="minorHAnsi" w:cstheme="minorHAnsi"/>
        </w:rPr>
        <w:t xml:space="preserve"> </w:t>
      </w:r>
      <w:r w:rsidRPr="0029291B">
        <w:rPr>
          <w:rFonts w:asciiTheme="minorHAnsi" w:hAnsiTheme="minorHAnsi" w:cstheme="minorHAnsi"/>
        </w:rPr>
        <w:t xml:space="preserve">“Nuestra voz en el mundo” y “Litigando en Washington”. En cuanto a la colección de recortes, se reúnen comentarios escritos por Facio en diferentes revistas y periódicos relativos a temas como terrorismo, régimen de Cuba y el principio de no intervención, entre muchos otros temas. La donación contiene además, títulos, placas y reconocimientos otorgados a 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 xml:space="preserve"> por su trayectoria en el campo diplomático. </w:t>
      </w:r>
      <w:r w:rsidR="00E800F4" w:rsidRPr="0029291B">
        <w:rPr>
          <w:rFonts w:asciiTheme="minorHAnsi" w:hAnsiTheme="minorHAnsi" w:cstheme="minorHAnsi"/>
        </w:rPr>
        <w:t>-----------------</w:t>
      </w:r>
    </w:p>
    <w:p w14:paraId="72CA567A" w14:textId="1417ADFC"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3.2. VALORACIÓN, SELECCIÓN Y ELIMINACIÓN: </w:t>
      </w:r>
      <w:r w:rsidRPr="0029291B">
        <w:rPr>
          <w:rFonts w:asciiTheme="minorHAnsi" w:hAnsiTheme="minorHAnsi" w:cstheme="minorHAnsi"/>
        </w:rPr>
        <w:t>Valor científico cultural y conservación permanente mediante la Ley 7202 del Sistema Nacional de Archivos del 24 de octubre de 1990. </w:t>
      </w:r>
      <w:r w:rsidR="00E800F4" w:rsidRPr="0029291B">
        <w:rPr>
          <w:rFonts w:asciiTheme="minorHAnsi" w:hAnsiTheme="minorHAnsi" w:cstheme="minorHAnsi"/>
        </w:rPr>
        <w:t>-------------------------------------------------</w:t>
      </w:r>
    </w:p>
    <w:p w14:paraId="46197965" w14:textId="3B7F5AD5" w:rsidR="007D68B8" w:rsidRPr="0029291B" w:rsidRDefault="007D68B8" w:rsidP="005976A1">
      <w:pPr>
        <w:spacing w:after="0" w:line="460" w:lineRule="exact"/>
        <w:jc w:val="both"/>
        <w:textAlignment w:val="baseline"/>
        <w:rPr>
          <w:rFonts w:asciiTheme="minorHAnsi" w:hAnsiTheme="minorHAnsi" w:cstheme="minorHAnsi"/>
          <w:lang w:val="es-ES_tradnl"/>
        </w:rPr>
      </w:pPr>
      <w:r w:rsidRPr="0029291B">
        <w:rPr>
          <w:rFonts w:asciiTheme="minorHAnsi" w:hAnsiTheme="minorHAnsi" w:cstheme="minorHAnsi"/>
        </w:rPr>
        <w:t> </w:t>
      </w:r>
      <w:r w:rsidRPr="0029291B">
        <w:rPr>
          <w:rFonts w:asciiTheme="minorHAnsi" w:hAnsiTheme="minorHAnsi" w:cstheme="minorHAnsi"/>
          <w:b/>
          <w:bCs/>
        </w:rPr>
        <w:t xml:space="preserve">3.3 NUEVOS INGRESOS: </w:t>
      </w:r>
      <w:r w:rsidRPr="0029291B">
        <w:rPr>
          <w:rFonts w:asciiTheme="minorHAnsi" w:hAnsiTheme="minorHAnsi" w:cstheme="minorHAnsi"/>
          <w:lang w:val="es-ES_tradnl"/>
        </w:rPr>
        <w:t>Fondo cerrado</w:t>
      </w:r>
      <w:r w:rsidR="00E800F4" w:rsidRPr="0029291B">
        <w:rPr>
          <w:rFonts w:asciiTheme="minorHAnsi" w:hAnsiTheme="minorHAnsi" w:cstheme="minorHAnsi"/>
          <w:lang w:val="es-ES_tradnl"/>
        </w:rPr>
        <w:t xml:space="preserve"> </w:t>
      </w:r>
      <w:r w:rsidR="00E800F4" w:rsidRPr="0029291B">
        <w:rPr>
          <w:rFonts w:asciiTheme="minorHAnsi" w:hAnsiTheme="minorHAnsi" w:cstheme="minorHAnsi"/>
        </w:rPr>
        <w:t>--------------------------------------------------------------------------------------------</w:t>
      </w:r>
    </w:p>
    <w:p w14:paraId="3C0E544F" w14:textId="294A8208" w:rsidR="007D68B8" w:rsidRPr="0029291B" w:rsidRDefault="007D68B8" w:rsidP="00FF0084">
      <w:pPr>
        <w:spacing w:after="0" w:line="460" w:lineRule="exact"/>
        <w:jc w:val="both"/>
        <w:rPr>
          <w:rFonts w:asciiTheme="minorHAnsi" w:hAnsiTheme="minorHAnsi" w:cstheme="minorHAnsi"/>
        </w:rPr>
      </w:pPr>
      <w:r w:rsidRPr="0029291B">
        <w:rPr>
          <w:rFonts w:asciiTheme="minorHAnsi" w:hAnsiTheme="minorHAnsi" w:cstheme="minorHAnsi"/>
          <w:b/>
        </w:rPr>
        <w:t>3.4</w:t>
      </w:r>
      <w:r w:rsidRPr="0029291B">
        <w:rPr>
          <w:rFonts w:asciiTheme="minorHAnsi" w:hAnsiTheme="minorHAnsi" w:cstheme="minorHAnsi"/>
        </w:rPr>
        <w:t xml:space="preserve"> </w:t>
      </w:r>
      <w:r w:rsidRPr="0029291B">
        <w:rPr>
          <w:rFonts w:asciiTheme="minorHAnsi" w:hAnsiTheme="minorHAnsi" w:cstheme="minorHAnsi"/>
          <w:b/>
          <w:bCs/>
        </w:rPr>
        <w:t>ORGANIZACIÓN:</w:t>
      </w:r>
      <w:r w:rsidRPr="0029291B">
        <w:rPr>
          <w:rFonts w:asciiTheme="minorHAnsi" w:hAnsiTheme="minorHAnsi" w:cstheme="minorHAnsi"/>
        </w:rPr>
        <w:t xml:space="preserve"> </w:t>
      </w:r>
      <w:r w:rsidR="00E800F4" w:rsidRPr="0029291B">
        <w:rPr>
          <w:rFonts w:asciiTheme="minorHAnsi" w:hAnsiTheme="minorHAnsi" w:cstheme="minorHAnsi"/>
        </w:rPr>
        <w:t>---------------------------------------------------------------------------------------------------------------------</w:t>
      </w:r>
    </w:p>
    <w:p w14:paraId="4D65C54F" w14:textId="77777777" w:rsidR="007D68B8" w:rsidRPr="0029291B" w:rsidRDefault="007D68B8" w:rsidP="005976A1">
      <w:pPr>
        <w:spacing w:after="0" w:line="460" w:lineRule="exact"/>
        <w:jc w:val="center"/>
        <w:rPr>
          <w:rFonts w:asciiTheme="minorHAnsi" w:hAnsiTheme="minorHAnsi" w:cstheme="minorHAnsi"/>
          <w:b/>
        </w:rPr>
      </w:pPr>
      <w:r w:rsidRPr="0029291B">
        <w:rPr>
          <w:rFonts w:asciiTheme="minorHAnsi" w:hAnsiTheme="minorHAnsi" w:cstheme="minorHAnsi"/>
          <w:b/>
        </w:rPr>
        <w:t>CUADRO DE CLASIFICACIÓN DEL ARCHIVO HISTÓRICO</w:t>
      </w:r>
    </w:p>
    <w:p w14:paraId="544F3865" w14:textId="77777777" w:rsidR="007D68B8" w:rsidRPr="0029291B" w:rsidRDefault="007D68B8" w:rsidP="005976A1">
      <w:pPr>
        <w:spacing w:after="0" w:line="460" w:lineRule="exact"/>
        <w:jc w:val="center"/>
        <w:rPr>
          <w:rFonts w:asciiTheme="minorHAnsi" w:hAnsiTheme="minorHAnsi" w:cstheme="minorHAnsi"/>
          <w:b/>
        </w:rPr>
      </w:pPr>
      <w:r w:rsidRPr="0029291B">
        <w:rPr>
          <w:rFonts w:asciiTheme="minorHAnsi" w:hAnsiTheme="minorHAnsi" w:cstheme="minorHAnsi"/>
          <w:b/>
        </w:rPr>
        <w:t>FONDOS PRIVADOS</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tblGrid>
      <w:tr w:rsidR="00B46F41" w:rsidRPr="0029291B" w14:paraId="16039338" w14:textId="77777777" w:rsidTr="00C2053D">
        <w:trPr>
          <w:trHeight w:val="229"/>
          <w:tblHeader/>
          <w:jc w:val="center"/>
        </w:trPr>
        <w:tc>
          <w:tcPr>
            <w:tcW w:w="3119" w:type="dxa"/>
          </w:tcPr>
          <w:p w14:paraId="15D96D91" w14:textId="77777777" w:rsidR="007D68B8" w:rsidRPr="0029291B" w:rsidRDefault="007D68B8" w:rsidP="005976A1">
            <w:pPr>
              <w:spacing w:after="0" w:line="460" w:lineRule="exact"/>
              <w:jc w:val="center"/>
              <w:rPr>
                <w:rFonts w:asciiTheme="minorHAnsi" w:hAnsiTheme="minorHAnsi" w:cstheme="minorHAnsi"/>
                <w:b/>
              </w:rPr>
            </w:pPr>
            <w:r w:rsidRPr="0029291B">
              <w:rPr>
                <w:rFonts w:asciiTheme="minorHAnsi" w:hAnsiTheme="minorHAnsi" w:cstheme="minorHAnsi"/>
                <w:b/>
              </w:rPr>
              <w:t>FONDO NIVEL I</w:t>
            </w:r>
          </w:p>
        </w:tc>
        <w:tc>
          <w:tcPr>
            <w:tcW w:w="3685" w:type="dxa"/>
          </w:tcPr>
          <w:p w14:paraId="514D1AA2" w14:textId="77777777" w:rsidR="007D68B8" w:rsidRPr="0029291B" w:rsidRDefault="007D68B8" w:rsidP="005976A1">
            <w:pPr>
              <w:spacing w:after="0" w:line="460" w:lineRule="exact"/>
              <w:jc w:val="center"/>
              <w:rPr>
                <w:rFonts w:asciiTheme="minorHAnsi" w:hAnsiTheme="minorHAnsi" w:cstheme="minorHAnsi"/>
                <w:b/>
              </w:rPr>
            </w:pPr>
            <w:r w:rsidRPr="0029291B">
              <w:rPr>
                <w:rFonts w:asciiTheme="minorHAnsi" w:hAnsiTheme="minorHAnsi" w:cstheme="minorHAnsi"/>
                <w:b/>
              </w:rPr>
              <w:t>SERIE</w:t>
            </w:r>
          </w:p>
        </w:tc>
      </w:tr>
      <w:tr w:rsidR="005976A1" w:rsidRPr="0029291B" w14:paraId="04C51A84" w14:textId="77777777" w:rsidTr="005976A1">
        <w:trPr>
          <w:trHeight w:val="308"/>
          <w:jc w:val="center"/>
        </w:trPr>
        <w:tc>
          <w:tcPr>
            <w:tcW w:w="3119" w:type="dxa"/>
          </w:tcPr>
          <w:p w14:paraId="22338112"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 xml:space="preserve">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 xml:space="preserve"> Gonzalo (GFS)</w:t>
            </w:r>
          </w:p>
        </w:tc>
        <w:tc>
          <w:tcPr>
            <w:tcW w:w="3685" w:type="dxa"/>
          </w:tcPr>
          <w:p w14:paraId="2CEB4C15"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Correspondencia (COR)</w:t>
            </w:r>
          </w:p>
          <w:p w14:paraId="59D2927A"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Fotografías (FOTO)</w:t>
            </w:r>
          </w:p>
          <w:p w14:paraId="7E4A2BC8"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Afiche (AFI)</w:t>
            </w:r>
          </w:p>
          <w:p w14:paraId="7E7E9336"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Artículos de periódico y prensa (APP)</w:t>
            </w:r>
          </w:p>
          <w:p w14:paraId="58E26CB0"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lastRenderedPageBreak/>
              <w:t>Discursos (DISC)</w:t>
            </w:r>
          </w:p>
          <w:p w14:paraId="01706F56"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Informes (INFO)</w:t>
            </w:r>
          </w:p>
          <w:p w14:paraId="516BF016"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Reconocimientos (RECON)</w:t>
            </w:r>
          </w:p>
          <w:p w14:paraId="34E65E86" w14:textId="77777777" w:rsidR="007D68B8" w:rsidRPr="0029291B" w:rsidRDefault="007D68B8" w:rsidP="005976A1">
            <w:pPr>
              <w:spacing w:after="0" w:line="460" w:lineRule="exact"/>
              <w:jc w:val="center"/>
              <w:rPr>
                <w:rFonts w:asciiTheme="minorHAnsi" w:hAnsiTheme="minorHAnsi" w:cstheme="minorHAnsi"/>
              </w:rPr>
            </w:pPr>
            <w:r w:rsidRPr="0029291B">
              <w:rPr>
                <w:rFonts w:asciiTheme="minorHAnsi" w:hAnsiTheme="minorHAnsi" w:cstheme="minorHAnsi"/>
              </w:rPr>
              <w:t>Libros (LI)</w:t>
            </w:r>
          </w:p>
        </w:tc>
      </w:tr>
    </w:tbl>
    <w:p w14:paraId="72F3F18D" w14:textId="16B2160A" w:rsidR="007D68B8" w:rsidRPr="0029291B" w:rsidRDefault="007D68B8" w:rsidP="00FF0084">
      <w:pPr>
        <w:numPr>
          <w:ilvl w:val="0"/>
          <w:numId w:val="7"/>
        </w:numPr>
        <w:spacing w:after="0" w:line="460" w:lineRule="exact"/>
        <w:jc w:val="both"/>
        <w:rPr>
          <w:rFonts w:asciiTheme="minorHAnsi" w:hAnsiTheme="minorHAnsi" w:cstheme="minorHAnsi"/>
          <w:b/>
          <w:bCs/>
        </w:rPr>
      </w:pPr>
      <w:r w:rsidRPr="0029291B">
        <w:rPr>
          <w:rFonts w:asciiTheme="minorHAnsi" w:hAnsiTheme="minorHAnsi" w:cstheme="minorHAnsi"/>
          <w:b/>
          <w:bCs/>
        </w:rPr>
        <w:lastRenderedPageBreak/>
        <w:t>ÁREA DE CONDICIONES DE ACCESO Y UTILIZACIÓN.</w:t>
      </w:r>
      <w:r w:rsidR="00E800F4" w:rsidRPr="0029291B">
        <w:rPr>
          <w:rFonts w:asciiTheme="minorHAnsi" w:hAnsiTheme="minorHAnsi" w:cstheme="minorHAnsi"/>
        </w:rPr>
        <w:t xml:space="preserve"> ----------------------------------------------------------------------</w:t>
      </w:r>
    </w:p>
    <w:p w14:paraId="2DDEDFCD" w14:textId="2D8D4E51" w:rsidR="007D68B8" w:rsidRPr="0029291B" w:rsidRDefault="00E800F4" w:rsidP="00E800F4">
      <w:pPr>
        <w:spacing w:after="0" w:line="460" w:lineRule="exact"/>
        <w:jc w:val="both"/>
        <w:rPr>
          <w:rFonts w:asciiTheme="minorHAnsi" w:hAnsiTheme="minorHAnsi" w:cstheme="minorHAnsi"/>
          <w:bCs/>
        </w:rPr>
      </w:pPr>
      <w:r w:rsidRPr="0029291B">
        <w:rPr>
          <w:rFonts w:asciiTheme="minorHAnsi" w:hAnsiTheme="minorHAnsi" w:cstheme="minorHAnsi"/>
          <w:b/>
          <w:bCs/>
        </w:rPr>
        <w:t xml:space="preserve">4.1 </w:t>
      </w:r>
      <w:r w:rsidR="007D68B8" w:rsidRPr="0029291B">
        <w:rPr>
          <w:rFonts w:asciiTheme="minorHAnsi" w:hAnsiTheme="minorHAnsi" w:cstheme="minorHAnsi"/>
          <w:b/>
          <w:bCs/>
        </w:rPr>
        <w:t xml:space="preserve">CONDICIONES DE ACCESO: </w:t>
      </w:r>
      <w:r w:rsidR="007D68B8" w:rsidRPr="0029291B">
        <w:rPr>
          <w:rFonts w:asciiTheme="minorHAnsi" w:hAnsiTheme="minorHAnsi" w:cstheme="minorHAnsi"/>
          <w:bCs/>
        </w:rPr>
        <w:t>Libre</w:t>
      </w:r>
      <w:r w:rsidRPr="0029291B">
        <w:rPr>
          <w:rFonts w:asciiTheme="minorHAnsi" w:hAnsiTheme="minorHAnsi" w:cstheme="minorHAnsi"/>
          <w:bCs/>
        </w:rPr>
        <w:t xml:space="preserve"> </w:t>
      </w:r>
      <w:r w:rsidRPr="0029291B">
        <w:rPr>
          <w:rFonts w:asciiTheme="minorHAnsi" w:hAnsiTheme="minorHAnsi" w:cstheme="minorHAnsi"/>
        </w:rPr>
        <w:t>-------------------------------------------------------------------------------------------</w:t>
      </w:r>
    </w:p>
    <w:p w14:paraId="5F532597" w14:textId="38B89118" w:rsidR="007D68B8" w:rsidRPr="0029291B" w:rsidRDefault="007D68B8" w:rsidP="00FF0084">
      <w:pPr>
        <w:pStyle w:val="Ttulo1"/>
        <w:spacing w:before="0" w:line="460" w:lineRule="exact"/>
        <w:jc w:val="both"/>
        <w:rPr>
          <w:rFonts w:asciiTheme="minorHAnsi" w:hAnsiTheme="minorHAnsi" w:cstheme="minorHAnsi"/>
          <w:b w:val="0"/>
          <w:bCs w:val="0"/>
          <w:color w:val="auto"/>
          <w:sz w:val="22"/>
          <w:szCs w:val="22"/>
          <w:lang w:val="es-ES_tradnl"/>
        </w:rPr>
      </w:pPr>
      <w:r w:rsidRPr="0029291B">
        <w:rPr>
          <w:rFonts w:asciiTheme="minorHAnsi" w:hAnsiTheme="minorHAnsi" w:cstheme="minorHAnsi"/>
          <w:color w:val="auto"/>
          <w:sz w:val="22"/>
          <w:szCs w:val="22"/>
        </w:rPr>
        <w:t xml:space="preserve">4.2 CONDICIONES DE REPRODUCCIÓN: </w:t>
      </w:r>
      <w:r w:rsidRPr="0029291B">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29291B">
        <w:rPr>
          <w:rStyle w:val="highlight"/>
          <w:rFonts w:asciiTheme="minorHAnsi" w:hAnsiTheme="minorHAnsi" w:cstheme="minorHAnsi"/>
          <w:b w:val="0"/>
          <w:color w:val="auto"/>
          <w:sz w:val="22"/>
          <w:szCs w:val="22"/>
        </w:rPr>
        <w:t>G</w:t>
      </w:r>
      <w:r w:rsidRPr="0029291B">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E800F4" w:rsidRPr="0029291B">
        <w:rPr>
          <w:rFonts w:asciiTheme="minorHAnsi" w:hAnsiTheme="minorHAnsi" w:cstheme="minorHAnsi"/>
          <w:color w:val="auto"/>
          <w:sz w:val="22"/>
          <w:szCs w:val="22"/>
        </w:rPr>
        <w:t xml:space="preserve"> ------------------------------------------------------------------------------------------------------</w:t>
      </w:r>
    </w:p>
    <w:p w14:paraId="1191B3E6" w14:textId="079B2041" w:rsidR="007D68B8" w:rsidRPr="0029291B" w:rsidRDefault="007D68B8" w:rsidP="00FF0084">
      <w:pPr>
        <w:spacing w:after="0" w:line="460" w:lineRule="exact"/>
        <w:textAlignment w:val="baseline"/>
        <w:rPr>
          <w:rFonts w:asciiTheme="minorHAnsi" w:hAnsiTheme="minorHAnsi" w:cstheme="minorHAnsi"/>
        </w:rPr>
      </w:pPr>
      <w:r w:rsidRPr="0029291B">
        <w:rPr>
          <w:rFonts w:asciiTheme="minorHAnsi" w:hAnsiTheme="minorHAnsi" w:cstheme="minorHAnsi"/>
          <w:b/>
          <w:bCs/>
        </w:rPr>
        <w:t>4.3</w:t>
      </w:r>
      <w:r w:rsidRPr="0029291B">
        <w:rPr>
          <w:rFonts w:asciiTheme="minorHAnsi" w:hAnsiTheme="minorHAnsi" w:cstheme="minorHAnsi"/>
          <w:bCs/>
        </w:rPr>
        <w:t xml:space="preserve"> </w:t>
      </w:r>
      <w:r w:rsidRPr="0029291B">
        <w:rPr>
          <w:rFonts w:asciiTheme="minorHAnsi" w:hAnsiTheme="minorHAnsi" w:cstheme="minorHAnsi"/>
          <w:b/>
          <w:bCs/>
        </w:rPr>
        <w:t>LENGUA / ESCRITURA (S) DE LOS DOCUMENTOS:</w:t>
      </w:r>
      <w:r w:rsidRPr="0029291B">
        <w:rPr>
          <w:rFonts w:asciiTheme="minorHAnsi" w:hAnsiTheme="minorHAnsi" w:cstheme="minorHAnsi"/>
        </w:rPr>
        <w:t xml:space="preserve"> Español, francés e inglés</w:t>
      </w:r>
      <w:r w:rsidR="00E800F4" w:rsidRPr="0029291B">
        <w:rPr>
          <w:rFonts w:asciiTheme="minorHAnsi" w:hAnsiTheme="minorHAnsi" w:cstheme="minorHAnsi"/>
        </w:rPr>
        <w:t xml:space="preserve"> ----------------------------------------</w:t>
      </w:r>
    </w:p>
    <w:p w14:paraId="65F6C4E0" w14:textId="74DF3F8E" w:rsidR="007D68B8" w:rsidRPr="0029291B" w:rsidRDefault="007D68B8" w:rsidP="00E800F4">
      <w:pPr>
        <w:tabs>
          <w:tab w:val="left" w:pos="9781"/>
        </w:tabs>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4.4 CARACTERÍSTICAS FÍSICAS Y REQUISITOS TÉCNICOS: </w:t>
      </w:r>
      <w:r w:rsidRPr="0029291B">
        <w:rPr>
          <w:rFonts w:asciiTheme="minorHAnsi" w:hAnsiTheme="minorHAnsi" w:cstheme="minorHAnsi"/>
        </w:rPr>
        <w:t>Algunos</w:t>
      </w:r>
      <w:r w:rsidR="00E800F4" w:rsidRPr="0029291B">
        <w:rPr>
          <w:rFonts w:asciiTheme="minorHAnsi" w:hAnsiTheme="minorHAnsi" w:cstheme="minorHAnsi"/>
        </w:rPr>
        <w:t xml:space="preserve"> documentos del fondo presentan p</w:t>
      </w:r>
      <w:r w:rsidRPr="0029291B">
        <w:rPr>
          <w:rFonts w:asciiTheme="minorHAnsi" w:hAnsiTheme="minorHAnsi" w:cstheme="minorHAnsi"/>
        </w:rPr>
        <w:t>roblemas de conservación.</w:t>
      </w:r>
      <w:r w:rsidR="00E800F4" w:rsidRPr="0029291B">
        <w:rPr>
          <w:rFonts w:asciiTheme="minorHAnsi" w:hAnsiTheme="minorHAnsi" w:cstheme="minorHAnsi"/>
        </w:rPr>
        <w:t>---------------------------------------------------------------------------------------------------------------------------</w:t>
      </w:r>
    </w:p>
    <w:p w14:paraId="5DA2F4F6" w14:textId="1F8DB2EA" w:rsidR="007D68B8" w:rsidRPr="0029291B" w:rsidRDefault="007D68B8" w:rsidP="00FF0084">
      <w:pPr>
        <w:spacing w:after="0" w:line="460" w:lineRule="exact"/>
        <w:jc w:val="both"/>
        <w:textAlignment w:val="baseline"/>
        <w:rPr>
          <w:rFonts w:asciiTheme="minorHAnsi" w:hAnsiTheme="minorHAnsi" w:cstheme="minorHAnsi"/>
          <w:b/>
          <w:bCs/>
        </w:rPr>
      </w:pPr>
      <w:r w:rsidRPr="0029291B">
        <w:rPr>
          <w:rFonts w:asciiTheme="minorHAnsi" w:hAnsiTheme="minorHAnsi" w:cstheme="minorHAnsi"/>
          <w:b/>
        </w:rPr>
        <w:t xml:space="preserve">4.5 </w:t>
      </w:r>
      <w:r w:rsidRPr="0029291B">
        <w:rPr>
          <w:rFonts w:asciiTheme="minorHAnsi" w:hAnsiTheme="minorHAnsi" w:cstheme="minorHAnsi"/>
          <w:b/>
          <w:bCs/>
        </w:rPr>
        <w:t>INSTRUMENTOS DE DESCRIPCIÓN:</w:t>
      </w:r>
      <w:r w:rsidRPr="0029291B">
        <w:rPr>
          <w:rFonts w:asciiTheme="minorHAnsi" w:hAnsiTheme="minorHAnsi" w:cstheme="minorHAnsi"/>
        </w:rPr>
        <w:t xml:space="preserve"> Base de datos e inventarios. </w:t>
      </w:r>
      <w:r w:rsidR="00E800F4" w:rsidRPr="0029291B">
        <w:rPr>
          <w:rFonts w:asciiTheme="minorHAnsi" w:hAnsiTheme="minorHAnsi" w:cstheme="minorHAnsi"/>
        </w:rPr>
        <w:t>-------------------------------------------------------</w:t>
      </w:r>
    </w:p>
    <w:p w14:paraId="40B0C065" w14:textId="4A061856" w:rsidR="007D68B8" w:rsidRPr="0029291B" w:rsidRDefault="007D68B8" w:rsidP="00FF0084">
      <w:pPr>
        <w:numPr>
          <w:ilvl w:val="0"/>
          <w:numId w:val="7"/>
        </w:numPr>
        <w:spacing w:after="0" w:line="460" w:lineRule="exact"/>
        <w:jc w:val="both"/>
        <w:rPr>
          <w:rFonts w:asciiTheme="minorHAnsi" w:hAnsiTheme="minorHAnsi" w:cstheme="minorHAnsi"/>
          <w:b/>
          <w:bCs/>
        </w:rPr>
      </w:pPr>
      <w:r w:rsidRPr="0029291B">
        <w:rPr>
          <w:rFonts w:asciiTheme="minorHAnsi" w:hAnsiTheme="minorHAnsi" w:cstheme="minorHAnsi"/>
          <w:b/>
          <w:bCs/>
        </w:rPr>
        <w:t>ÁREA DE DOCUMENTACIÓN ASOCIADA.</w:t>
      </w:r>
      <w:r w:rsidR="00E800F4" w:rsidRPr="0029291B">
        <w:rPr>
          <w:rFonts w:asciiTheme="minorHAnsi" w:hAnsiTheme="minorHAnsi" w:cstheme="minorHAnsi"/>
        </w:rPr>
        <w:t xml:space="preserve"> -------------------------------------------------------------------------------------</w:t>
      </w:r>
    </w:p>
    <w:p w14:paraId="2357694C" w14:textId="119B5C09"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5.3. UNIDADES DE DESCRIPCIÓN RELACIONADAS: </w:t>
      </w:r>
      <w:r w:rsidRPr="0029291B">
        <w:rPr>
          <w:rFonts w:asciiTheme="minorHAnsi" w:hAnsiTheme="minorHAnsi" w:cstheme="minorHAnsi"/>
        </w:rPr>
        <w:t>En el Archivo Histórico del Archivo Nacional se encuentran documentos asociados en los siguientes fondos documentales: Ministerio de Relaciones Exteriores, Asamblea Legislativa,  Bancos, Presidencia de la República (Actas del Consejo de Gobierno), Expedientes de  Exploración de Minas, Fondo Judicial y Colección de Mapas y Planos</w:t>
      </w:r>
      <w:r w:rsidR="00E800F4" w:rsidRPr="0029291B">
        <w:rPr>
          <w:rFonts w:asciiTheme="minorHAnsi" w:hAnsiTheme="minorHAnsi" w:cstheme="minorHAnsi"/>
        </w:rPr>
        <w:t>. ---------------------------------------------------------------------</w:t>
      </w:r>
    </w:p>
    <w:p w14:paraId="281B6A3D" w14:textId="1C814021" w:rsidR="007D68B8" w:rsidRPr="0029291B" w:rsidRDefault="007D68B8"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6.  AREA DE </w:t>
      </w:r>
      <w:r w:rsidR="005976A1" w:rsidRPr="0029291B">
        <w:rPr>
          <w:rFonts w:asciiTheme="minorHAnsi" w:hAnsiTheme="minorHAnsi" w:cstheme="minorHAnsi"/>
          <w:b/>
          <w:bCs/>
        </w:rPr>
        <w:t>NOTAS.</w:t>
      </w:r>
      <w:r w:rsidR="00E800F4" w:rsidRPr="0029291B">
        <w:rPr>
          <w:rFonts w:asciiTheme="minorHAnsi" w:hAnsiTheme="minorHAnsi" w:cstheme="minorHAnsi"/>
        </w:rPr>
        <w:t xml:space="preserve"> ----------------------------------------------------------------------------------------------------------------------</w:t>
      </w:r>
    </w:p>
    <w:p w14:paraId="05DF992D" w14:textId="75B69498"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6.1. NOTAS:</w:t>
      </w:r>
      <w:r w:rsidRPr="0029291B">
        <w:rPr>
          <w:rFonts w:asciiTheme="minorHAnsi" w:hAnsiTheme="minorHAnsi" w:cstheme="minorHAnsi"/>
        </w:rPr>
        <w:t xml:space="preserve"> En el Archivo Histórico se encuentran los siguientes documentos textuales referentes a Gonzalo Facio </w:t>
      </w:r>
      <w:proofErr w:type="spellStart"/>
      <w:r w:rsidRPr="0029291B">
        <w:rPr>
          <w:rFonts w:asciiTheme="minorHAnsi" w:hAnsiTheme="minorHAnsi" w:cstheme="minorHAnsi"/>
        </w:rPr>
        <w:t>Segreda</w:t>
      </w:r>
      <w:proofErr w:type="spellEnd"/>
      <w:r w:rsidRPr="0029291B">
        <w:rPr>
          <w:rFonts w:asciiTheme="minorHAnsi" w:hAnsiTheme="minorHAnsi" w:cstheme="minorHAnsi"/>
        </w:rPr>
        <w:t>:</w:t>
      </w:r>
      <w:r w:rsidR="00E800F4" w:rsidRPr="0029291B">
        <w:rPr>
          <w:rFonts w:asciiTheme="minorHAnsi" w:hAnsiTheme="minorHAnsi" w:cstheme="minorHAnsi"/>
        </w:rPr>
        <w:t xml:space="preserve"> ----------------------------------------------------------------------------------------------------------------------------</w:t>
      </w:r>
    </w:p>
    <w:p w14:paraId="2CC88FD7" w14:textId="2B98A645" w:rsidR="007D68B8" w:rsidRPr="0029291B" w:rsidRDefault="007D68B8" w:rsidP="00FF0084">
      <w:pPr>
        <w:spacing w:after="0" w:line="460" w:lineRule="exact"/>
        <w:jc w:val="both"/>
        <w:textAlignment w:val="baseline"/>
        <w:rPr>
          <w:rFonts w:asciiTheme="minorHAnsi" w:hAnsiTheme="minorHAnsi" w:cstheme="minorHAnsi"/>
        </w:rPr>
      </w:pPr>
      <w:r w:rsidRPr="0029291B">
        <w:rPr>
          <w:rFonts w:asciiTheme="minorHAnsi" w:hAnsiTheme="minorHAnsi" w:cstheme="minorHAnsi"/>
          <w:shd w:val="clear" w:color="auto" w:fill="FEFBFA"/>
        </w:rPr>
        <w:t>CR-AN-AH-DEPREGMI-EXPLOMI</w:t>
      </w:r>
      <w:r w:rsidRPr="0029291B">
        <w:rPr>
          <w:rFonts w:asciiTheme="minorHAnsi" w:hAnsiTheme="minorHAnsi" w:cstheme="minorHAnsi"/>
        </w:rPr>
        <w:t xml:space="preserve">, signatura </w:t>
      </w:r>
      <w:r w:rsidRPr="0029291B">
        <w:rPr>
          <w:rFonts w:asciiTheme="minorHAnsi" w:hAnsiTheme="minorHAnsi" w:cstheme="minorHAnsi"/>
          <w:shd w:val="clear" w:color="auto" w:fill="FEFBFA"/>
        </w:rPr>
        <w:t xml:space="preserve">003778; CR-AN-AH-DEPREGMI-EXPLOMI, signatura </w:t>
      </w:r>
      <w:r w:rsidRPr="0029291B">
        <w:rPr>
          <w:rFonts w:asciiTheme="minorHAnsi" w:hAnsiTheme="minorHAnsi" w:cstheme="minorHAnsi"/>
        </w:rPr>
        <w:t xml:space="preserve">000019 y los siguientes expedientes judiciales: </w:t>
      </w:r>
      <w:r w:rsidRPr="0029291B">
        <w:rPr>
          <w:rFonts w:asciiTheme="minorHAnsi" w:hAnsiTheme="minorHAnsi" w:cstheme="minorHAnsi"/>
          <w:shd w:val="clear" w:color="auto" w:fill="FEFBFA"/>
        </w:rPr>
        <w:t>CR-AN-AH-CSJ-EXPJ-R1541,</w:t>
      </w:r>
      <w:r w:rsidRPr="0029291B">
        <w:rPr>
          <w:rFonts w:asciiTheme="minorHAnsi" w:hAnsiTheme="minorHAnsi" w:cstheme="minorHAnsi"/>
        </w:rPr>
        <w:t xml:space="preserve"> signatura 000536;  </w:t>
      </w:r>
      <w:r w:rsidRPr="0029291B">
        <w:rPr>
          <w:rFonts w:asciiTheme="minorHAnsi" w:hAnsiTheme="minorHAnsi" w:cstheme="minorHAnsi"/>
          <w:shd w:val="clear" w:color="auto" w:fill="FEFBFA"/>
        </w:rPr>
        <w:t>CR-AN-AH-CSJ-EXPJ-R1543, Signatura 000478; CR-AN-AH-CSJ-EXPJ-R1600, Signatura 000603; CR-AN-AH-CSJ-EXPJ-R1590, Signatura 000445; CR-AN-AH-CSJ-EXPJ-R1541, Signatura 000534; CR-AN-AH-CSJ-EXPJ-R1613 000411; CR-AN-AH-CSJ-EXPJ-R1641, 000401 y CR-AN-AH-BANCOS, signatura 4093</w:t>
      </w:r>
      <w:r w:rsidR="00E800F4" w:rsidRPr="0029291B">
        <w:rPr>
          <w:rFonts w:asciiTheme="minorHAnsi" w:hAnsiTheme="minorHAnsi" w:cstheme="minorHAnsi"/>
          <w:shd w:val="clear" w:color="auto" w:fill="FEFBFA"/>
        </w:rPr>
        <w:t xml:space="preserve">. </w:t>
      </w:r>
      <w:r w:rsidR="00E800F4" w:rsidRPr="0029291B">
        <w:rPr>
          <w:rFonts w:asciiTheme="minorHAnsi" w:hAnsiTheme="minorHAnsi" w:cstheme="minorHAnsi"/>
        </w:rPr>
        <w:t>-------------------------------------------------------------------</w:t>
      </w:r>
    </w:p>
    <w:p w14:paraId="16E80C2D" w14:textId="38B2F2E3" w:rsidR="007D68B8" w:rsidRPr="0029291B" w:rsidRDefault="007D68B8" w:rsidP="00FF0084">
      <w:pPr>
        <w:numPr>
          <w:ilvl w:val="0"/>
          <w:numId w:val="3"/>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CONTROL DE LA DESCRIPCIÓN.</w:t>
      </w:r>
      <w:r w:rsidR="00E800F4" w:rsidRPr="0029291B">
        <w:rPr>
          <w:rFonts w:asciiTheme="minorHAnsi" w:hAnsiTheme="minorHAnsi" w:cstheme="minorHAnsi"/>
          <w:b/>
          <w:bCs/>
        </w:rPr>
        <w:t xml:space="preserve"> </w:t>
      </w:r>
      <w:r w:rsidR="00E800F4" w:rsidRPr="0029291B">
        <w:rPr>
          <w:rFonts w:asciiTheme="minorHAnsi" w:hAnsiTheme="minorHAnsi" w:cstheme="minorHAnsi"/>
        </w:rPr>
        <w:t>-------------------------------------------------------------------------------------</w:t>
      </w:r>
    </w:p>
    <w:p w14:paraId="15D92046" w14:textId="6ECEEA6E" w:rsidR="007D68B8" w:rsidRPr="0029291B" w:rsidRDefault="007D68B8" w:rsidP="00E800F4">
      <w:pPr>
        <w:pStyle w:val="Prrafodelista"/>
        <w:numPr>
          <w:ilvl w:val="1"/>
          <w:numId w:val="8"/>
        </w:numPr>
        <w:spacing w:line="460" w:lineRule="exact"/>
        <w:ind w:left="0" w:firstLine="0"/>
        <w:jc w:val="both"/>
        <w:textAlignment w:val="baseline"/>
        <w:rPr>
          <w:rFonts w:asciiTheme="minorHAnsi" w:hAnsiTheme="minorHAnsi" w:cstheme="minorHAnsi"/>
          <w:sz w:val="22"/>
          <w:szCs w:val="22"/>
        </w:rPr>
      </w:pPr>
      <w:r w:rsidRPr="0029291B">
        <w:rPr>
          <w:rFonts w:asciiTheme="minorHAnsi" w:hAnsiTheme="minorHAnsi" w:cstheme="minorHAnsi"/>
          <w:b/>
          <w:bCs/>
          <w:sz w:val="22"/>
          <w:szCs w:val="22"/>
          <w:lang w:val="es-CR"/>
        </w:rPr>
        <w:t>NOTA DEL ARCHIVERO:</w:t>
      </w:r>
      <w:r w:rsidRPr="0029291B">
        <w:rPr>
          <w:rFonts w:asciiTheme="minorHAnsi" w:hAnsiTheme="minorHAnsi" w:cstheme="minorHAnsi"/>
          <w:bCs/>
          <w:sz w:val="22"/>
          <w:szCs w:val="22"/>
          <w:lang w:val="es-CR"/>
        </w:rPr>
        <w:t xml:space="preserve"> </w:t>
      </w:r>
      <w:r w:rsidRPr="0029291B">
        <w:rPr>
          <w:rFonts w:asciiTheme="minorHAnsi" w:hAnsiTheme="minorHAnsi" w:cstheme="minorHAnsi"/>
          <w:sz w:val="22"/>
          <w:szCs w:val="22"/>
        </w:rPr>
        <w:t>Entrada descriptiva elaborada por Alejandra Chavarría Alvarado, profesional del Departamento de Archivo Histórico. </w:t>
      </w:r>
      <w:r w:rsidR="00E800F4" w:rsidRPr="0029291B">
        <w:rPr>
          <w:rFonts w:asciiTheme="minorHAnsi" w:hAnsiTheme="minorHAnsi" w:cstheme="minorHAnsi"/>
          <w:sz w:val="22"/>
          <w:szCs w:val="22"/>
        </w:rPr>
        <w:t>--------------------------------------------------------------------------------------------</w:t>
      </w:r>
    </w:p>
    <w:p w14:paraId="3A8806EA" w14:textId="36E4445A" w:rsidR="007D68B8" w:rsidRPr="0029291B" w:rsidRDefault="007D68B8"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rPr>
        <w:t>Se consultaron las siguientes fuentes: </w:t>
      </w:r>
      <w:r w:rsidR="00E800F4" w:rsidRPr="0029291B">
        <w:rPr>
          <w:rFonts w:asciiTheme="minorHAnsi" w:hAnsiTheme="minorHAnsi" w:cstheme="minorHAnsi"/>
        </w:rPr>
        <w:t>-----------------------------------------------------------------------------------------------</w:t>
      </w:r>
    </w:p>
    <w:p w14:paraId="74BCC0CB" w14:textId="0514C9B2" w:rsidR="007D68B8" w:rsidRPr="0029291B" w:rsidRDefault="007D68B8"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rPr>
        <w:t>Documentos del Archivo de Gestión del Departamento de Archivo Histórico: </w:t>
      </w:r>
      <w:r w:rsidR="00E800F4" w:rsidRPr="0029291B">
        <w:rPr>
          <w:rFonts w:asciiTheme="minorHAnsi" w:hAnsiTheme="minorHAnsi" w:cstheme="minorHAnsi"/>
        </w:rPr>
        <w:t>-------------------------------------------</w:t>
      </w:r>
    </w:p>
    <w:p w14:paraId="2B817568" w14:textId="70DFD2E5" w:rsidR="007D68B8" w:rsidRPr="0029291B" w:rsidRDefault="007D68B8" w:rsidP="00E800F4">
      <w:pPr>
        <w:pStyle w:val="Prrafodelista"/>
        <w:numPr>
          <w:ilvl w:val="0"/>
          <w:numId w:val="9"/>
        </w:numPr>
        <w:spacing w:line="460" w:lineRule="exact"/>
        <w:jc w:val="both"/>
        <w:textAlignment w:val="baseline"/>
        <w:rPr>
          <w:rFonts w:asciiTheme="minorHAnsi" w:hAnsiTheme="minorHAnsi" w:cstheme="minorHAnsi"/>
          <w:sz w:val="22"/>
          <w:szCs w:val="22"/>
        </w:rPr>
      </w:pPr>
      <w:r w:rsidRPr="0029291B">
        <w:rPr>
          <w:rFonts w:asciiTheme="minorHAnsi" w:hAnsiTheme="minorHAnsi" w:cstheme="minorHAnsi"/>
          <w:sz w:val="22"/>
          <w:szCs w:val="22"/>
        </w:rPr>
        <w:t xml:space="preserve">Expediente de donación de Gonzalo Facio </w:t>
      </w:r>
      <w:proofErr w:type="spellStart"/>
      <w:r w:rsidRPr="0029291B">
        <w:rPr>
          <w:rFonts w:asciiTheme="minorHAnsi" w:hAnsiTheme="minorHAnsi" w:cstheme="minorHAnsi"/>
          <w:sz w:val="22"/>
          <w:szCs w:val="22"/>
        </w:rPr>
        <w:t>Segreda</w:t>
      </w:r>
      <w:proofErr w:type="spellEnd"/>
      <w:r w:rsidRPr="0029291B">
        <w:rPr>
          <w:rFonts w:asciiTheme="minorHAnsi" w:hAnsiTheme="minorHAnsi" w:cstheme="minorHAnsi"/>
          <w:sz w:val="22"/>
          <w:szCs w:val="22"/>
        </w:rPr>
        <w:t>. </w:t>
      </w:r>
      <w:r w:rsidR="00E800F4" w:rsidRPr="0029291B">
        <w:rPr>
          <w:rFonts w:asciiTheme="minorHAnsi" w:hAnsiTheme="minorHAnsi" w:cstheme="minorHAnsi"/>
          <w:sz w:val="22"/>
          <w:szCs w:val="22"/>
        </w:rPr>
        <w:t>------------------------------------------------------------------</w:t>
      </w:r>
    </w:p>
    <w:p w14:paraId="34746FE0" w14:textId="6331455B" w:rsidR="007D68B8" w:rsidRPr="0029291B" w:rsidRDefault="007D68B8" w:rsidP="00E800F4">
      <w:pPr>
        <w:spacing w:after="0" w:line="460" w:lineRule="exact"/>
        <w:jc w:val="both"/>
        <w:textAlignment w:val="baseline"/>
        <w:rPr>
          <w:rFonts w:asciiTheme="minorHAnsi" w:hAnsiTheme="minorHAnsi" w:cstheme="minorHAnsi"/>
        </w:rPr>
      </w:pPr>
      <w:r w:rsidRPr="0029291B">
        <w:rPr>
          <w:rFonts w:asciiTheme="minorHAnsi" w:hAnsiTheme="minorHAnsi" w:cstheme="minorHAnsi"/>
        </w:rPr>
        <w:t>  Sitios web: (Recuperados el 22/10/2019)</w:t>
      </w:r>
      <w:r w:rsidR="00E800F4" w:rsidRPr="0029291B">
        <w:rPr>
          <w:rFonts w:asciiTheme="minorHAnsi" w:hAnsiTheme="minorHAnsi" w:cstheme="minorHAnsi"/>
        </w:rPr>
        <w:t xml:space="preserve"> -----------------------------------------------------------------------------------------</w:t>
      </w:r>
    </w:p>
    <w:p w14:paraId="51919F6C" w14:textId="46A6234F" w:rsidR="007D68B8" w:rsidRPr="0029291B" w:rsidRDefault="007D68B8" w:rsidP="00FF0084">
      <w:pPr>
        <w:spacing w:after="0" w:line="460" w:lineRule="exact"/>
        <w:ind w:firstLine="360"/>
        <w:jc w:val="both"/>
        <w:textAlignment w:val="baseline"/>
        <w:rPr>
          <w:rFonts w:asciiTheme="minorHAnsi" w:hAnsiTheme="minorHAnsi" w:cstheme="minorHAnsi"/>
        </w:rPr>
      </w:pPr>
      <w:r w:rsidRPr="0029291B">
        <w:rPr>
          <w:rFonts w:asciiTheme="minorHAnsi" w:hAnsiTheme="minorHAnsi" w:cstheme="minorHAnsi"/>
        </w:rPr>
        <w:lastRenderedPageBreak/>
        <w:t xml:space="preserve">Sitio web del Archivo Nacional de Costa Rica: </w:t>
      </w:r>
      <w:r w:rsidR="00E800F4" w:rsidRPr="0029291B">
        <w:rPr>
          <w:rFonts w:asciiTheme="minorHAnsi" w:hAnsiTheme="minorHAnsi" w:cstheme="minorHAnsi"/>
        </w:rPr>
        <w:t>-------------------------------------------------------------------------------</w:t>
      </w:r>
    </w:p>
    <w:p w14:paraId="5A9DE672" w14:textId="0E444E20" w:rsidR="007D68B8" w:rsidRPr="0029291B" w:rsidRDefault="00B336FB" w:rsidP="00FF0084">
      <w:pPr>
        <w:spacing w:after="0" w:line="460" w:lineRule="exact"/>
        <w:ind w:firstLine="360"/>
        <w:jc w:val="both"/>
        <w:textAlignment w:val="baseline"/>
        <w:rPr>
          <w:rFonts w:asciiTheme="minorHAnsi" w:hAnsiTheme="minorHAnsi" w:cstheme="minorHAnsi"/>
        </w:rPr>
      </w:pPr>
      <w:hyperlink r:id="rId8" w:history="1">
        <w:r w:rsidR="007D68B8" w:rsidRPr="0029291B">
          <w:rPr>
            <w:rStyle w:val="Hipervnculo"/>
            <w:rFonts w:asciiTheme="minorHAnsi" w:hAnsiTheme="minorHAnsi" w:cstheme="minorHAnsi"/>
            <w:color w:val="auto"/>
          </w:rPr>
          <w:t>http://www.archivonacional.go.cr/</w:t>
        </w:r>
      </w:hyperlink>
      <w:r w:rsidR="00E800F4" w:rsidRPr="0029291B">
        <w:rPr>
          <w:rFonts w:asciiTheme="minorHAnsi" w:hAnsiTheme="minorHAnsi" w:cstheme="minorHAnsi"/>
        </w:rPr>
        <w:t>---------------------------------------------------------------------------------------------</w:t>
      </w:r>
    </w:p>
    <w:p w14:paraId="3D62684E" w14:textId="1881DE4B" w:rsidR="007D68B8" w:rsidRPr="0029291B" w:rsidRDefault="007D68B8" w:rsidP="00FF0084">
      <w:pPr>
        <w:spacing w:after="0" w:line="460" w:lineRule="exact"/>
        <w:ind w:firstLine="360"/>
        <w:jc w:val="both"/>
        <w:textAlignment w:val="baseline"/>
        <w:rPr>
          <w:rStyle w:val="Hipervnculo"/>
          <w:rFonts w:asciiTheme="minorHAnsi" w:hAnsiTheme="minorHAnsi" w:cstheme="minorHAnsi"/>
          <w:color w:val="auto"/>
        </w:rPr>
      </w:pPr>
      <w:r w:rsidRPr="0029291B">
        <w:rPr>
          <w:rStyle w:val="Hipervnculo"/>
          <w:rFonts w:asciiTheme="minorHAnsi" w:hAnsiTheme="minorHAnsi" w:cstheme="minorHAnsi"/>
          <w:color w:val="auto"/>
        </w:rPr>
        <w:t>Reseña biográfica</w:t>
      </w:r>
      <w:proofErr w:type="gramStart"/>
      <w:r w:rsidRPr="0029291B">
        <w:rPr>
          <w:rStyle w:val="Hipervnculo"/>
          <w:rFonts w:asciiTheme="minorHAnsi" w:hAnsiTheme="minorHAnsi" w:cstheme="minorHAnsi"/>
          <w:color w:val="auto"/>
        </w:rPr>
        <w:t xml:space="preserve">:  </w:t>
      </w:r>
      <w:r w:rsidR="00E800F4" w:rsidRPr="0029291B">
        <w:rPr>
          <w:rFonts w:asciiTheme="minorHAnsi" w:hAnsiTheme="minorHAnsi" w:cstheme="minorHAnsi"/>
        </w:rPr>
        <w:t>------------------------------------------------------------------------------------------------------------------</w:t>
      </w:r>
      <w:proofErr w:type="gramEnd"/>
    </w:p>
    <w:p w14:paraId="0348576D" w14:textId="7376B1B4" w:rsidR="007D68B8" w:rsidRPr="0029291B" w:rsidRDefault="00B336FB" w:rsidP="00FF0084">
      <w:pPr>
        <w:spacing w:after="0" w:line="460" w:lineRule="exact"/>
        <w:ind w:firstLine="360"/>
        <w:jc w:val="both"/>
        <w:textAlignment w:val="baseline"/>
        <w:rPr>
          <w:rStyle w:val="Hipervnculo"/>
          <w:rFonts w:asciiTheme="minorHAnsi" w:hAnsiTheme="minorHAnsi" w:cstheme="minorHAnsi"/>
          <w:color w:val="auto"/>
        </w:rPr>
      </w:pPr>
      <w:hyperlink r:id="rId9" w:history="1">
        <w:r w:rsidR="007D68B8" w:rsidRPr="0029291B">
          <w:rPr>
            <w:rStyle w:val="Hipervnculo"/>
            <w:rFonts w:asciiTheme="minorHAnsi" w:hAnsiTheme="minorHAnsi" w:cstheme="minorHAnsi"/>
            <w:color w:val="auto"/>
          </w:rPr>
          <w:t>https://es.wikipedia.org/wiki/Gonzalo_Facio_Segreda</w:t>
        </w:r>
      </w:hyperlink>
      <w:r w:rsidR="00E800F4" w:rsidRPr="0029291B">
        <w:rPr>
          <w:rStyle w:val="Hipervnculo"/>
          <w:rFonts w:asciiTheme="minorHAnsi" w:hAnsiTheme="minorHAnsi" w:cstheme="minorHAnsi"/>
          <w:color w:val="auto"/>
          <w:u w:val="none"/>
        </w:rPr>
        <w:t xml:space="preserve"> </w:t>
      </w:r>
      <w:r w:rsidR="00E800F4" w:rsidRPr="0029291B">
        <w:rPr>
          <w:rFonts w:asciiTheme="minorHAnsi" w:hAnsiTheme="minorHAnsi" w:cstheme="minorHAnsi"/>
        </w:rPr>
        <w:t>-------------------------------------------------------------------</w:t>
      </w:r>
    </w:p>
    <w:p w14:paraId="261C3F8E" w14:textId="536B850B" w:rsidR="007D68B8" w:rsidRPr="0029291B" w:rsidRDefault="007D68B8" w:rsidP="00FF0084">
      <w:pPr>
        <w:spacing w:after="0" w:line="460" w:lineRule="exact"/>
        <w:ind w:firstLine="360"/>
        <w:jc w:val="both"/>
        <w:textAlignment w:val="baseline"/>
        <w:rPr>
          <w:rFonts w:asciiTheme="minorHAnsi" w:hAnsiTheme="minorHAnsi" w:cstheme="minorHAnsi"/>
        </w:rPr>
      </w:pPr>
      <w:r w:rsidRPr="0029291B">
        <w:rPr>
          <w:rFonts w:asciiTheme="minorHAnsi" w:hAnsiTheme="minorHAnsi" w:cstheme="minorHAnsi"/>
        </w:rPr>
        <w:t>Noticia de fallecimiento:</w:t>
      </w:r>
      <w:r w:rsidR="00E800F4" w:rsidRPr="0029291B">
        <w:rPr>
          <w:rFonts w:asciiTheme="minorHAnsi" w:hAnsiTheme="minorHAnsi" w:cstheme="minorHAnsi"/>
        </w:rPr>
        <w:t xml:space="preserve"> -----------------------------------------------------------------------------------------------------------</w:t>
      </w:r>
    </w:p>
    <w:p w14:paraId="24BF03AB" w14:textId="57F8BAB7" w:rsidR="007D68B8" w:rsidRPr="0029291B" w:rsidRDefault="00B336FB" w:rsidP="00FF0084">
      <w:pPr>
        <w:spacing w:after="0" w:line="460" w:lineRule="exact"/>
        <w:ind w:firstLine="360"/>
        <w:jc w:val="both"/>
        <w:textAlignment w:val="baseline"/>
        <w:rPr>
          <w:rFonts w:asciiTheme="minorHAnsi" w:hAnsiTheme="minorHAnsi" w:cstheme="minorHAnsi"/>
        </w:rPr>
      </w:pPr>
      <w:hyperlink r:id="rId10" w:history="1">
        <w:r w:rsidR="007D68B8" w:rsidRPr="0029291B">
          <w:rPr>
            <w:rStyle w:val="Hipervnculo"/>
            <w:rFonts w:asciiTheme="minorHAnsi" w:hAnsiTheme="minorHAnsi" w:cstheme="minorHAnsi"/>
            <w:color w:val="auto"/>
          </w:rPr>
          <w:t>https://www.rree.go.cr/?sec=servicios&amp;cat=prensa&amp;cont=593&amp;id=3851</w:t>
        </w:r>
      </w:hyperlink>
      <w:r w:rsidR="00E800F4" w:rsidRPr="0029291B">
        <w:rPr>
          <w:rStyle w:val="Hipervnculo"/>
          <w:rFonts w:asciiTheme="minorHAnsi" w:hAnsiTheme="minorHAnsi" w:cstheme="minorHAnsi"/>
          <w:color w:val="auto"/>
          <w:u w:val="none"/>
        </w:rPr>
        <w:t xml:space="preserve"> </w:t>
      </w:r>
      <w:r w:rsidR="00E800F4" w:rsidRPr="0029291B">
        <w:rPr>
          <w:rFonts w:asciiTheme="minorHAnsi" w:hAnsiTheme="minorHAnsi" w:cstheme="minorHAnsi"/>
        </w:rPr>
        <w:t>-------------------------------------------</w:t>
      </w:r>
    </w:p>
    <w:p w14:paraId="47DDEB4C" w14:textId="7BC39B56" w:rsidR="007D68B8" w:rsidRPr="0029291B" w:rsidRDefault="007D68B8" w:rsidP="00FF0084">
      <w:pPr>
        <w:spacing w:after="0" w:line="460" w:lineRule="exact"/>
        <w:ind w:firstLine="360"/>
        <w:jc w:val="both"/>
        <w:textAlignment w:val="baseline"/>
        <w:rPr>
          <w:rFonts w:asciiTheme="minorHAnsi" w:hAnsiTheme="minorHAnsi" w:cstheme="minorHAnsi"/>
        </w:rPr>
      </w:pPr>
      <w:r w:rsidRPr="0029291B">
        <w:rPr>
          <w:rFonts w:asciiTheme="minorHAnsi" w:hAnsiTheme="minorHAnsi" w:cstheme="minorHAnsi"/>
        </w:rPr>
        <w:t xml:space="preserve">Sitio de la Biblioteca y Museo John F. Kennedy: </w:t>
      </w:r>
      <w:r w:rsidR="00E800F4" w:rsidRPr="0029291B">
        <w:rPr>
          <w:rFonts w:asciiTheme="minorHAnsi" w:hAnsiTheme="minorHAnsi" w:cstheme="minorHAnsi"/>
        </w:rPr>
        <w:t>-----------------------------------------------------------------------------</w:t>
      </w:r>
    </w:p>
    <w:p w14:paraId="27989AE0" w14:textId="36C54630" w:rsidR="007D68B8" w:rsidRPr="0029291B" w:rsidRDefault="00E800F4" w:rsidP="00FF0084">
      <w:pPr>
        <w:spacing w:after="0" w:line="460" w:lineRule="exact"/>
        <w:ind w:left="360"/>
        <w:jc w:val="both"/>
        <w:textAlignment w:val="baseline"/>
        <w:rPr>
          <w:rStyle w:val="Hipervnculo"/>
          <w:rFonts w:asciiTheme="minorHAnsi" w:hAnsiTheme="minorHAnsi" w:cstheme="minorHAnsi"/>
          <w:color w:val="auto"/>
        </w:rPr>
      </w:pPr>
      <w:r w:rsidRPr="0029291B">
        <w:rPr>
          <w:rStyle w:val="Hipervnculo"/>
          <w:rFonts w:asciiTheme="minorHAnsi" w:hAnsiTheme="minorHAnsi" w:cstheme="minorHAnsi"/>
          <w:color w:val="auto"/>
          <w:u w:val="none"/>
        </w:rPr>
        <w:t>https://www.jfklibrary.org/assetviewer/archives/JFKWHP/1962/Month%2007/Day%2006/JFKWHP-1962-07-06-B</w:t>
      </w:r>
      <w:r w:rsidRPr="0029291B">
        <w:rPr>
          <w:rFonts w:asciiTheme="minorHAnsi" w:hAnsiTheme="minorHAnsi" w:cstheme="minorHAnsi"/>
        </w:rPr>
        <w:t xml:space="preserve"> ---------------------------------------------------------------------------------------------------------------------------------</w:t>
      </w:r>
    </w:p>
    <w:p w14:paraId="052E9A77" w14:textId="6B004910" w:rsidR="007D68B8" w:rsidRPr="0029291B" w:rsidRDefault="007D68B8" w:rsidP="00FF0084">
      <w:pPr>
        <w:spacing w:after="0" w:line="460" w:lineRule="exact"/>
        <w:ind w:firstLine="360"/>
        <w:jc w:val="both"/>
        <w:textAlignment w:val="baseline"/>
        <w:rPr>
          <w:rFonts w:asciiTheme="minorHAnsi" w:hAnsiTheme="minorHAnsi" w:cstheme="minorHAnsi"/>
        </w:rPr>
      </w:pPr>
      <w:r w:rsidRPr="0029291B">
        <w:rPr>
          <w:rStyle w:val="Hipervnculo"/>
          <w:rFonts w:asciiTheme="minorHAnsi" w:hAnsiTheme="minorHAnsi" w:cstheme="minorHAnsi"/>
          <w:color w:val="auto"/>
        </w:rPr>
        <w:t>Sitio de la genealogía de Gonzalo Facio Ulloa:</w:t>
      </w:r>
      <w:r w:rsidR="00E800F4" w:rsidRPr="0029291B">
        <w:rPr>
          <w:rStyle w:val="Hipervnculo"/>
          <w:rFonts w:asciiTheme="minorHAnsi" w:hAnsiTheme="minorHAnsi" w:cstheme="minorHAnsi"/>
          <w:color w:val="auto"/>
        </w:rPr>
        <w:t xml:space="preserve"> </w:t>
      </w:r>
      <w:r w:rsidR="00E800F4" w:rsidRPr="0029291B">
        <w:rPr>
          <w:rFonts w:asciiTheme="minorHAnsi" w:hAnsiTheme="minorHAnsi" w:cstheme="minorHAnsi"/>
        </w:rPr>
        <w:t>-------------------------------------------------------------------------------</w:t>
      </w:r>
    </w:p>
    <w:p w14:paraId="67E88D96" w14:textId="410F6941" w:rsidR="007D68B8" w:rsidRPr="0029291B" w:rsidRDefault="00B336FB" w:rsidP="00FF0084">
      <w:pPr>
        <w:spacing w:after="0" w:line="460" w:lineRule="exact"/>
        <w:ind w:firstLine="360"/>
        <w:jc w:val="both"/>
        <w:textAlignment w:val="baseline"/>
        <w:rPr>
          <w:rFonts w:asciiTheme="minorHAnsi" w:hAnsiTheme="minorHAnsi" w:cstheme="minorHAnsi"/>
        </w:rPr>
      </w:pPr>
      <w:hyperlink r:id="rId11" w:history="1">
        <w:r w:rsidR="007D68B8" w:rsidRPr="0029291B">
          <w:rPr>
            <w:rStyle w:val="Hipervnculo"/>
            <w:rFonts w:asciiTheme="minorHAnsi" w:hAnsiTheme="minorHAnsi" w:cstheme="minorHAnsi"/>
            <w:color w:val="auto"/>
          </w:rPr>
          <w:t>https://gw.geneanet.org/yvesdemenorval?lang=en&amp;n=facio+ulloa&amp;oc=0&amp;p=gonzalo</w:t>
        </w:r>
      </w:hyperlink>
      <w:r w:rsidR="00E800F4" w:rsidRPr="0029291B">
        <w:rPr>
          <w:rStyle w:val="Hipervnculo"/>
          <w:rFonts w:asciiTheme="minorHAnsi" w:hAnsiTheme="minorHAnsi" w:cstheme="minorHAnsi"/>
          <w:color w:val="auto"/>
          <w:u w:val="none"/>
        </w:rPr>
        <w:t xml:space="preserve"> </w:t>
      </w:r>
      <w:r w:rsidR="00E800F4" w:rsidRPr="0029291B">
        <w:rPr>
          <w:rFonts w:asciiTheme="minorHAnsi" w:hAnsiTheme="minorHAnsi" w:cstheme="minorHAnsi"/>
        </w:rPr>
        <w:t>---------------------------</w:t>
      </w:r>
    </w:p>
    <w:p w14:paraId="314FC26F" w14:textId="63A06498" w:rsidR="007D68B8" w:rsidRPr="0029291B" w:rsidRDefault="007D68B8" w:rsidP="00FF0084">
      <w:pPr>
        <w:spacing w:after="0" w:line="460" w:lineRule="exact"/>
        <w:ind w:left="360"/>
        <w:jc w:val="both"/>
        <w:textAlignment w:val="baseline"/>
        <w:rPr>
          <w:rFonts w:asciiTheme="minorHAnsi" w:hAnsiTheme="minorHAnsi" w:cstheme="minorHAnsi"/>
        </w:rPr>
      </w:pPr>
      <w:r w:rsidRPr="0029291B">
        <w:rPr>
          <w:rFonts w:asciiTheme="minorHAnsi" w:hAnsiTheme="minorHAnsi" w:cstheme="minorHAnsi"/>
        </w:rPr>
        <w:t>Repositorio Centroamericano, Consejo Superior Universitario Centroamericano, CSUCA:</w:t>
      </w:r>
      <w:r w:rsidR="00E800F4" w:rsidRPr="0029291B">
        <w:rPr>
          <w:rFonts w:asciiTheme="minorHAnsi" w:hAnsiTheme="minorHAnsi" w:cstheme="minorHAnsi"/>
        </w:rPr>
        <w:t xml:space="preserve"> -----------------------</w:t>
      </w:r>
    </w:p>
    <w:p w14:paraId="5BE2FC3B" w14:textId="6314F888" w:rsidR="007D68B8" w:rsidRPr="0029291B" w:rsidRDefault="00B336FB" w:rsidP="00FF0084">
      <w:pPr>
        <w:spacing w:after="0" w:line="460" w:lineRule="exact"/>
        <w:ind w:left="360"/>
        <w:jc w:val="both"/>
        <w:textAlignment w:val="baseline"/>
        <w:rPr>
          <w:rFonts w:asciiTheme="minorHAnsi" w:hAnsiTheme="minorHAnsi" w:cstheme="minorHAnsi"/>
        </w:rPr>
      </w:pPr>
      <w:hyperlink r:id="rId12" w:history="1">
        <w:r w:rsidR="007D68B8" w:rsidRPr="0029291B">
          <w:rPr>
            <w:rStyle w:val="Hipervnculo"/>
            <w:rFonts w:asciiTheme="minorHAnsi" w:hAnsiTheme="minorHAnsi" w:cstheme="minorHAnsi"/>
            <w:color w:val="auto"/>
          </w:rPr>
          <w:t>http://repositoriosiidca.csuca.org/Author/Home?author=Facio+Segreda%2C+Gonzalo</w:t>
        </w:r>
      </w:hyperlink>
      <w:r w:rsidR="00E800F4" w:rsidRPr="0029291B">
        <w:rPr>
          <w:rStyle w:val="Hipervnculo"/>
          <w:rFonts w:asciiTheme="minorHAnsi" w:hAnsiTheme="minorHAnsi" w:cstheme="minorHAnsi"/>
          <w:color w:val="auto"/>
          <w:u w:val="none"/>
        </w:rPr>
        <w:t xml:space="preserve"> -------------------------</w:t>
      </w:r>
    </w:p>
    <w:p w14:paraId="6A6256FE" w14:textId="04B5F21E" w:rsidR="007D68B8" w:rsidRPr="0029291B" w:rsidRDefault="007D68B8" w:rsidP="00FF0084">
      <w:pPr>
        <w:pStyle w:val="Prrafodelista"/>
        <w:numPr>
          <w:ilvl w:val="1"/>
          <w:numId w:val="8"/>
        </w:numPr>
        <w:spacing w:line="460" w:lineRule="exact"/>
        <w:jc w:val="both"/>
        <w:rPr>
          <w:rFonts w:asciiTheme="minorHAnsi" w:hAnsiTheme="minorHAnsi" w:cstheme="minorHAnsi"/>
          <w:sz w:val="22"/>
          <w:szCs w:val="22"/>
          <w:lang w:val="es-CR"/>
        </w:rPr>
      </w:pPr>
      <w:r w:rsidRPr="0029291B">
        <w:rPr>
          <w:rFonts w:asciiTheme="minorHAnsi" w:hAnsiTheme="minorHAnsi" w:cstheme="minorHAnsi"/>
          <w:b/>
          <w:bCs/>
          <w:sz w:val="22"/>
          <w:szCs w:val="22"/>
          <w:lang w:val="es-CR"/>
        </w:rPr>
        <w:t xml:space="preserve">REGLAS O NORMAS: </w:t>
      </w:r>
      <w:r w:rsidR="00E800F4" w:rsidRPr="0029291B">
        <w:rPr>
          <w:rFonts w:asciiTheme="minorHAnsi" w:hAnsiTheme="minorHAnsi" w:cstheme="minorHAnsi"/>
          <w:sz w:val="22"/>
          <w:szCs w:val="22"/>
        </w:rPr>
        <w:t>----------------------------------------------------------------------------------------------------------------</w:t>
      </w:r>
    </w:p>
    <w:p w14:paraId="59B03AD8" w14:textId="13F4A5D2" w:rsidR="007D68B8" w:rsidRPr="0029291B" w:rsidRDefault="007D68B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 Consejo Internacional de Archivos. ISAD (G) (2000). </w:t>
      </w:r>
      <w:r w:rsidRPr="0029291B">
        <w:rPr>
          <w:rFonts w:asciiTheme="minorHAnsi" w:hAnsiTheme="minorHAnsi" w:cstheme="minorHAnsi"/>
          <w:i/>
          <w:lang w:val="es-ES_tradnl"/>
        </w:rPr>
        <w:t>Norma Internacional General de Descripción Archivística</w:t>
      </w:r>
      <w:r w:rsidRPr="0029291B">
        <w:rPr>
          <w:rFonts w:asciiTheme="minorHAnsi" w:hAnsiTheme="minorHAnsi" w:cstheme="minorHAnsi"/>
          <w:lang w:val="es-ES_tradnl"/>
        </w:rPr>
        <w:t>. Madrid, Subdirección de los Archivos Estatales.</w:t>
      </w:r>
      <w:r w:rsidR="00E800F4" w:rsidRPr="0029291B">
        <w:rPr>
          <w:rFonts w:asciiTheme="minorHAnsi" w:hAnsiTheme="minorHAnsi" w:cstheme="minorHAnsi"/>
          <w:lang w:val="es-ES_tradnl"/>
        </w:rPr>
        <w:t xml:space="preserve"> </w:t>
      </w:r>
      <w:r w:rsidR="00E800F4" w:rsidRPr="0029291B">
        <w:rPr>
          <w:rFonts w:asciiTheme="minorHAnsi" w:hAnsiTheme="minorHAnsi" w:cstheme="minorHAnsi"/>
        </w:rPr>
        <w:t>----------------------------------------------------------------------------------</w:t>
      </w:r>
    </w:p>
    <w:p w14:paraId="7E27DD4E" w14:textId="1B75F551" w:rsidR="007D68B8" w:rsidRPr="0029291B" w:rsidRDefault="007D68B8" w:rsidP="00FF0084">
      <w:pPr>
        <w:spacing w:after="0" w:line="460" w:lineRule="exact"/>
        <w:jc w:val="both"/>
        <w:rPr>
          <w:rFonts w:asciiTheme="minorHAnsi" w:hAnsiTheme="minorHAnsi" w:cstheme="minorHAnsi"/>
          <w:lang w:val="es-ES_tradnl" w:eastAsia="ar-SA"/>
        </w:rPr>
      </w:pPr>
      <w:r w:rsidRPr="0029291B">
        <w:rPr>
          <w:rFonts w:asciiTheme="minorHAnsi" w:hAnsiTheme="minorHAnsi" w:cstheme="minorHAnsi"/>
          <w:lang w:val="es-ES_tradnl"/>
        </w:rPr>
        <w:t xml:space="preserve">- Dirección General del Archivo Nacional (2010). </w:t>
      </w:r>
      <w:r w:rsidRPr="0029291B">
        <w:rPr>
          <w:rFonts w:asciiTheme="minorHAnsi" w:hAnsiTheme="minorHAnsi" w:cstheme="minorHAnsi"/>
          <w:i/>
          <w:lang w:val="es-ES_tradnl"/>
        </w:rPr>
        <w:t xml:space="preserve">Aplicación de la Norma Internacional de Descripción ISAD (G) en el Archivo Nacional. </w:t>
      </w:r>
      <w:r w:rsidRPr="0029291B">
        <w:rPr>
          <w:rFonts w:asciiTheme="minorHAnsi" w:hAnsiTheme="minorHAnsi" w:cstheme="minorHAnsi"/>
          <w:lang w:val="es-ES_tradnl"/>
        </w:rPr>
        <w:t>Actualizada en mayo de 2011.</w:t>
      </w:r>
      <w:r w:rsidR="00E800F4" w:rsidRPr="0029291B">
        <w:rPr>
          <w:rFonts w:asciiTheme="minorHAnsi" w:hAnsiTheme="minorHAnsi" w:cstheme="minorHAnsi"/>
        </w:rPr>
        <w:t xml:space="preserve"> --------------------------------------------------------------------------</w:t>
      </w:r>
    </w:p>
    <w:p w14:paraId="07C8A91D" w14:textId="1815845C" w:rsidR="005976A1" w:rsidRPr="0029291B" w:rsidRDefault="007D68B8" w:rsidP="005976A1">
      <w:pPr>
        <w:spacing w:after="0" w:line="460" w:lineRule="exact"/>
        <w:jc w:val="both"/>
        <w:textAlignment w:val="baseline"/>
        <w:rPr>
          <w:rFonts w:asciiTheme="minorHAnsi" w:hAnsiTheme="minorHAnsi" w:cstheme="minorHAnsi"/>
        </w:rPr>
      </w:pPr>
      <w:r w:rsidRPr="0029291B">
        <w:rPr>
          <w:rFonts w:asciiTheme="minorHAnsi" w:hAnsiTheme="minorHAnsi" w:cstheme="minorHAnsi"/>
          <w:b/>
          <w:bCs/>
        </w:rPr>
        <w:t xml:space="preserve">7.3    </w:t>
      </w:r>
      <w:r w:rsidRPr="0029291B">
        <w:rPr>
          <w:rFonts w:asciiTheme="minorHAnsi" w:hAnsiTheme="minorHAnsi" w:cstheme="minorHAnsi"/>
          <w:b/>
        </w:rPr>
        <w:t>FECHA (S) DE LA (S) DESCRIPCIÓN (ES):</w:t>
      </w:r>
      <w:r w:rsidRPr="0029291B">
        <w:rPr>
          <w:rFonts w:asciiTheme="minorHAnsi" w:hAnsiTheme="minorHAnsi" w:cstheme="minorHAnsi"/>
          <w:lang w:val="es-ES_tradnl"/>
        </w:rPr>
        <w:t xml:space="preserve"> </w:t>
      </w:r>
      <w:r w:rsidRPr="0029291B">
        <w:rPr>
          <w:rFonts w:asciiTheme="minorHAnsi" w:hAnsiTheme="minorHAnsi" w:cstheme="minorHAnsi"/>
        </w:rPr>
        <w:t>2019-10-23. Revisada y aprobada por la Comisión de Descripción del Archivo Nacional, sesión 03-2020. </w:t>
      </w:r>
      <w:r w:rsidR="00E800F4" w:rsidRPr="0029291B">
        <w:rPr>
          <w:rFonts w:asciiTheme="minorHAnsi" w:hAnsiTheme="minorHAnsi" w:cstheme="minorHAnsi"/>
        </w:rPr>
        <w:t>-----------------------------------------------------------------------------------------------</w:t>
      </w:r>
    </w:p>
    <w:p w14:paraId="629027D9" w14:textId="70E8D288" w:rsidR="00FC6163" w:rsidRPr="0029291B" w:rsidRDefault="00FC6163" w:rsidP="00FC6163">
      <w:pPr>
        <w:spacing w:after="0" w:line="460" w:lineRule="exact"/>
        <w:jc w:val="both"/>
        <w:textAlignment w:val="baseline"/>
        <w:rPr>
          <w:rFonts w:asciiTheme="minorHAnsi" w:hAnsiTheme="minorHAnsi" w:cstheme="minorHAnsi"/>
          <w:b/>
          <w:iCs/>
        </w:rPr>
      </w:pPr>
      <w:r w:rsidRPr="0029291B">
        <w:rPr>
          <w:rFonts w:asciiTheme="minorHAnsi" w:hAnsiTheme="minorHAnsi" w:cstheme="minorHAnsi"/>
          <w:b/>
          <w:iCs/>
        </w:rPr>
        <w:t xml:space="preserve">ACUERDO 4.2 </w:t>
      </w:r>
      <w:r w:rsidRPr="0029291B">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Gonzalo Facio </w:t>
      </w:r>
      <w:proofErr w:type="spellStart"/>
      <w:r w:rsidRPr="0029291B">
        <w:rPr>
          <w:rFonts w:asciiTheme="minorHAnsi" w:hAnsiTheme="minorHAnsi" w:cstheme="minorHAnsi"/>
          <w:iCs/>
        </w:rPr>
        <w:t>Segreda</w:t>
      </w:r>
      <w:proofErr w:type="spellEnd"/>
      <w:r w:rsidRPr="0029291B">
        <w:rPr>
          <w:rFonts w:asciiTheme="minorHAnsi" w:hAnsiTheme="minorHAnsi" w:cstheme="minorHAnsi"/>
          <w:iCs/>
        </w:rPr>
        <w:t>.</w:t>
      </w:r>
      <w:r w:rsidRPr="0029291B">
        <w:rPr>
          <w:rFonts w:asciiTheme="minorHAnsi" w:hAnsiTheme="minorHAnsi" w:cstheme="minorHAnsi"/>
          <w:b/>
          <w:iCs/>
        </w:rPr>
        <w:t xml:space="preserve"> ACUERDO FIRME. ----------------------------------------------------</w:t>
      </w:r>
    </w:p>
    <w:p w14:paraId="2819C292" w14:textId="7E5EA0C3" w:rsidR="002B5359" w:rsidRPr="0029291B" w:rsidRDefault="007D68B8" w:rsidP="005976A1">
      <w:pPr>
        <w:spacing w:after="0" w:line="460" w:lineRule="exact"/>
        <w:jc w:val="both"/>
        <w:textAlignment w:val="baseline"/>
        <w:rPr>
          <w:rFonts w:asciiTheme="minorHAnsi" w:hAnsiTheme="minorHAnsi" w:cstheme="minorHAnsi"/>
          <w:iCs/>
        </w:rPr>
      </w:pPr>
      <w:r w:rsidRPr="0029291B">
        <w:rPr>
          <w:rFonts w:asciiTheme="minorHAnsi" w:hAnsiTheme="minorHAnsi" w:cstheme="minorHAnsi"/>
        </w:rPr>
        <w:t> </w:t>
      </w:r>
      <w:r w:rsidR="002B5359" w:rsidRPr="0029291B">
        <w:rPr>
          <w:rFonts w:asciiTheme="minorHAnsi" w:hAnsiTheme="minorHAnsi" w:cstheme="minorHAnsi"/>
          <w:b/>
          <w:iCs/>
        </w:rPr>
        <w:t xml:space="preserve">ARTÍCULO 6. </w:t>
      </w:r>
      <w:r w:rsidR="002B5359" w:rsidRPr="0029291B">
        <w:rPr>
          <w:rFonts w:asciiTheme="minorHAnsi" w:hAnsiTheme="minorHAnsi" w:cstheme="minorHAnsi"/>
          <w:iCs/>
        </w:rPr>
        <w:t xml:space="preserve">Lectura, revisión y aprobación de la entrada descriptiva del fondo Ministerio de Economía, Industria y Comercio, </w:t>
      </w:r>
      <w:proofErr w:type="spellStart"/>
      <w:r w:rsidR="002B5359" w:rsidRPr="0029291B">
        <w:rPr>
          <w:rFonts w:asciiTheme="minorHAnsi" w:hAnsiTheme="minorHAnsi" w:cstheme="minorHAnsi"/>
          <w:iCs/>
        </w:rPr>
        <w:t>Meic</w:t>
      </w:r>
      <w:proofErr w:type="spellEnd"/>
      <w:r w:rsidR="002B5359" w:rsidRPr="0029291B">
        <w:rPr>
          <w:rFonts w:asciiTheme="minorHAnsi" w:hAnsiTheme="minorHAnsi" w:cstheme="minorHAnsi"/>
          <w:iCs/>
        </w:rPr>
        <w:t>.</w:t>
      </w:r>
      <w:r w:rsidR="00E800F4" w:rsidRPr="0029291B">
        <w:rPr>
          <w:rFonts w:asciiTheme="minorHAnsi" w:hAnsiTheme="minorHAnsi" w:cstheme="minorHAnsi"/>
        </w:rPr>
        <w:t xml:space="preserve"> ------------------------------------------------------------------------------------------------------------</w:t>
      </w:r>
    </w:p>
    <w:p w14:paraId="6BEB5CA7" w14:textId="77777777" w:rsidR="003D6B49" w:rsidRPr="0029291B" w:rsidRDefault="003D6B49" w:rsidP="003D6B49">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El señor Javier Gómez Jiménez, hace resumen de la entrada descriptiva.--------------------------------------------------</w:t>
      </w:r>
    </w:p>
    <w:p w14:paraId="3F4E5D24" w14:textId="6B33E564" w:rsidR="003D6B49" w:rsidRPr="0029291B" w:rsidRDefault="003D6B49" w:rsidP="003D6B49">
      <w:pPr>
        <w:pStyle w:val="Textoindependiente3"/>
        <w:numPr>
          <w:ilvl w:val="0"/>
          <w:numId w:val="1"/>
        </w:numPr>
        <w:suppressAutoHyphens w:val="0"/>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ACUERDO </w:t>
      </w:r>
      <w:r w:rsidR="00EF1134" w:rsidRPr="0029291B">
        <w:rPr>
          <w:rFonts w:asciiTheme="minorHAnsi" w:hAnsiTheme="minorHAnsi" w:cstheme="minorHAnsi"/>
          <w:b/>
          <w:iCs/>
          <w:szCs w:val="22"/>
        </w:rPr>
        <w:t>5</w:t>
      </w:r>
      <w:r w:rsidRPr="0029291B">
        <w:rPr>
          <w:rFonts w:asciiTheme="minorHAnsi" w:hAnsiTheme="minorHAnsi" w:cstheme="minorHAnsi"/>
          <w:b/>
          <w:iCs/>
          <w:szCs w:val="22"/>
        </w:rPr>
        <w:t>.</w:t>
      </w:r>
      <w:r w:rsidR="00C621E9"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Ministerio de Economía, Industria y Comercio, </w:t>
      </w:r>
      <w:proofErr w:type="spellStart"/>
      <w:r w:rsidRPr="0029291B">
        <w:rPr>
          <w:rFonts w:asciiTheme="minorHAnsi" w:hAnsiTheme="minorHAnsi" w:cstheme="minorHAnsi"/>
          <w:iCs/>
          <w:szCs w:val="22"/>
        </w:rPr>
        <w:t>Meic</w:t>
      </w:r>
      <w:proofErr w:type="spellEnd"/>
      <w:r w:rsidRPr="0029291B">
        <w:rPr>
          <w:rFonts w:asciiTheme="minorHAnsi" w:hAnsiTheme="minorHAnsi" w:cstheme="minorHAnsi"/>
          <w:iCs/>
          <w:szCs w:val="22"/>
        </w:rPr>
        <w:t xml:space="preserve"> 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r w:rsidR="00C621E9" w:rsidRPr="0029291B">
        <w:rPr>
          <w:rFonts w:asciiTheme="minorHAnsi" w:hAnsiTheme="minorHAnsi" w:cstheme="minorHAnsi"/>
          <w:iCs/>
          <w:szCs w:val="22"/>
        </w:rPr>
        <w:t>--------------------------</w:t>
      </w:r>
    </w:p>
    <w:p w14:paraId="5D51932B" w14:textId="4F8F1AD0" w:rsidR="00BE2E98" w:rsidRPr="0029291B" w:rsidRDefault="00BE2E98" w:rsidP="005976A1">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APROBADA PARA EL ARCHIVO NACIONAL Y CON BASE NORMA ISAD (G)</w:t>
      </w:r>
    </w:p>
    <w:p w14:paraId="1D87C4F8" w14:textId="77777777" w:rsidR="00BE2E98" w:rsidRPr="0029291B" w:rsidRDefault="00BE2E98" w:rsidP="005976A1">
      <w:pPr>
        <w:pStyle w:val="Textoindependiente"/>
        <w:spacing w:after="0" w:line="460" w:lineRule="exact"/>
        <w:ind w:firstLine="708"/>
        <w:jc w:val="center"/>
        <w:rPr>
          <w:rFonts w:asciiTheme="minorHAnsi" w:hAnsiTheme="minorHAnsi" w:cstheme="minorHAnsi"/>
          <w:b/>
          <w:bCs/>
        </w:rPr>
      </w:pPr>
      <w:r w:rsidRPr="0029291B">
        <w:rPr>
          <w:rFonts w:asciiTheme="minorHAnsi" w:hAnsiTheme="minorHAnsi" w:cstheme="minorHAnsi"/>
          <w:b/>
        </w:rPr>
        <w:t>FONDO</w:t>
      </w:r>
      <w:r w:rsidRPr="0029291B">
        <w:rPr>
          <w:rFonts w:asciiTheme="minorHAnsi" w:hAnsiTheme="minorHAnsi" w:cstheme="minorHAnsi"/>
        </w:rPr>
        <w:t xml:space="preserve"> </w:t>
      </w:r>
      <w:r w:rsidRPr="0029291B">
        <w:rPr>
          <w:rFonts w:asciiTheme="minorHAnsi" w:hAnsiTheme="minorHAnsi" w:cstheme="minorHAnsi"/>
          <w:b/>
          <w:bCs/>
        </w:rPr>
        <w:t>MINISTERIO DE ECONOMÍA, INDUSTRIA Y COMERCIO</w:t>
      </w:r>
    </w:p>
    <w:p w14:paraId="3B2349FD" w14:textId="65B2A4AC" w:rsidR="00BE2E98" w:rsidRPr="0029291B" w:rsidRDefault="00BE2E98" w:rsidP="005976A1">
      <w:pPr>
        <w:pStyle w:val="Prrafodelista"/>
        <w:numPr>
          <w:ilvl w:val="0"/>
          <w:numId w:val="17"/>
        </w:numPr>
        <w:spacing w:line="460" w:lineRule="exact"/>
        <w:jc w:val="both"/>
        <w:rPr>
          <w:rFonts w:asciiTheme="minorHAnsi" w:hAnsiTheme="minorHAnsi" w:cstheme="minorHAnsi"/>
          <w:b/>
          <w:bCs/>
          <w:sz w:val="22"/>
          <w:szCs w:val="22"/>
        </w:rPr>
      </w:pPr>
      <w:r w:rsidRPr="0029291B">
        <w:rPr>
          <w:rFonts w:asciiTheme="minorHAnsi" w:hAnsiTheme="minorHAnsi" w:cstheme="minorHAnsi"/>
          <w:b/>
          <w:bCs/>
          <w:sz w:val="22"/>
          <w:szCs w:val="22"/>
        </w:rPr>
        <w:t>ÁREA DE IDENTIFICACIÓN.</w:t>
      </w:r>
      <w:r w:rsidR="006938D3" w:rsidRPr="0029291B">
        <w:rPr>
          <w:rFonts w:asciiTheme="minorHAnsi" w:hAnsiTheme="minorHAnsi" w:cstheme="minorHAnsi"/>
          <w:b/>
          <w:bCs/>
          <w:sz w:val="22"/>
          <w:szCs w:val="22"/>
        </w:rPr>
        <w:t xml:space="preserve"> </w:t>
      </w:r>
      <w:r w:rsidR="006938D3" w:rsidRPr="0029291B">
        <w:rPr>
          <w:rFonts w:asciiTheme="minorHAnsi" w:hAnsiTheme="minorHAnsi" w:cstheme="minorHAnsi"/>
          <w:sz w:val="22"/>
          <w:szCs w:val="22"/>
        </w:rPr>
        <w:t>--------------------------------------------------------------------------------------------------------</w:t>
      </w:r>
    </w:p>
    <w:p w14:paraId="77E96222" w14:textId="4E2C4F52" w:rsidR="00BE2E98" w:rsidRPr="0029291B" w:rsidRDefault="00BE2E98" w:rsidP="00A538C4">
      <w:pPr>
        <w:numPr>
          <w:ilvl w:val="1"/>
          <w:numId w:val="17"/>
        </w:numPr>
        <w:tabs>
          <w:tab w:val="clear" w:pos="420"/>
          <w:tab w:val="num" w:pos="0"/>
        </w:tabs>
        <w:spacing w:after="0" w:line="460" w:lineRule="exact"/>
        <w:ind w:left="0" w:firstLine="0"/>
        <w:jc w:val="both"/>
        <w:rPr>
          <w:rFonts w:asciiTheme="minorHAnsi" w:hAnsiTheme="minorHAnsi" w:cstheme="minorHAnsi"/>
          <w:bCs/>
          <w:lang w:val="en-US"/>
        </w:rPr>
      </w:pPr>
      <w:r w:rsidRPr="0029291B">
        <w:rPr>
          <w:rFonts w:asciiTheme="minorHAnsi" w:hAnsiTheme="minorHAnsi" w:cstheme="minorHAnsi"/>
          <w:b/>
          <w:bCs/>
          <w:lang w:val="en-US"/>
        </w:rPr>
        <w:t xml:space="preserve">CÓDIGO DE REFERENCIA: </w:t>
      </w:r>
      <w:r w:rsidRPr="0029291B">
        <w:rPr>
          <w:rFonts w:asciiTheme="minorHAnsi" w:hAnsiTheme="minorHAnsi" w:cstheme="minorHAnsi"/>
          <w:bCs/>
          <w:lang w:val="en-US"/>
        </w:rPr>
        <w:t>CR-AN-AH-MEIC-000001-004353; CR-AN-AH-FO-187805-188393, 226300-226866; CR-AN-AH-DAUD-001973-001996, 005592-005626; CR-AN-AH-AFI-000943, 001193-001194, 003798, 006346, 006354, 006451, 006470, 006641; CR-AN-AH-MEMO-000231-000233, 000382-000398, 000825-</w:t>
      </w:r>
      <w:r w:rsidRPr="0029291B">
        <w:rPr>
          <w:rFonts w:asciiTheme="minorHAnsi" w:hAnsiTheme="minorHAnsi" w:cstheme="minorHAnsi"/>
          <w:bCs/>
          <w:lang w:val="en-US"/>
        </w:rPr>
        <w:lastRenderedPageBreak/>
        <w:t>000830, 000870-000871, 009214-00915, 001134-001136, 001151-001152, 001433-001451, 001456-001457, 001459, 001461-001467, 001469-001472, 001475, 001478; CR-AN-AH-MADIPEF-002497-002502, 003100, 005727, 005736-005737, 005744-005745, 005865-005866, 005954, 006715-006725.</w:t>
      </w:r>
      <w:r w:rsidR="006938D3" w:rsidRPr="0029291B">
        <w:rPr>
          <w:rFonts w:asciiTheme="minorHAnsi" w:hAnsiTheme="minorHAnsi" w:cstheme="minorHAnsi"/>
          <w:bCs/>
          <w:lang w:val="en-US"/>
        </w:rPr>
        <w:t xml:space="preserve"> ---------------------------------</w:t>
      </w:r>
    </w:p>
    <w:p w14:paraId="33441318" w14:textId="3734E572" w:rsidR="00BE2E98" w:rsidRPr="0029291B" w:rsidRDefault="00BE2E98" w:rsidP="005976A1">
      <w:pPr>
        <w:numPr>
          <w:ilvl w:val="1"/>
          <w:numId w:val="17"/>
        </w:numPr>
        <w:spacing w:after="0" w:line="460" w:lineRule="exact"/>
        <w:rPr>
          <w:rFonts w:asciiTheme="minorHAnsi" w:hAnsiTheme="minorHAnsi" w:cstheme="minorHAnsi"/>
          <w:b/>
          <w:bCs/>
        </w:rPr>
      </w:pPr>
      <w:r w:rsidRPr="0029291B">
        <w:rPr>
          <w:rFonts w:asciiTheme="minorHAnsi" w:hAnsiTheme="minorHAnsi" w:cstheme="minorHAnsi"/>
          <w:b/>
          <w:bCs/>
        </w:rPr>
        <w:t>TÍTULO:</w:t>
      </w:r>
      <w:r w:rsidRPr="0029291B">
        <w:rPr>
          <w:rFonts w:asciiTheme="minorHAnsi" w:hAnsiTheme="minorHAnsi" w:cstheme="minorHAnsi"/>
          <w:bCs/>
        </w:rPr>
        <w:t xml:space="preserve">  Ministerio de Economía, Industria y Comercio</w:t>
      </w:r>
      <w:r w:rsidR="006938D3" w:rsidRPr="0029291B">
        <w:rPr>
          <w:rFonts w:asciiTheme="minorHAnsi" w:hAnsiTheme="minorHAnsi" w:cstheme="minorHAnsi"/>
          <w:bCs/>
        </w:rPr>
        <w:t xml:space="preserve"> </w:t>
      </w:r>
      <w:r w:rsidR="006938D3" w:rsidRPr="0029291B">
        <w:rPr>
          <w:rFonts w:asciiTheme="minorHAnsi" w:hAnsiTheme="minorHAnsi" w:cstheme="minorHAnsi"/>
        </w:rPr>
        <w:t>-----------------------------------------------------------------</w:t>
      </w:r>
    </w:p>
    <w:p w14:paraId="0DFAD1B9" w14:textId="55C2389E" w:rsidR="00BE2E98" w:rsidRPr="0029291B" w:rsidRDefault="00BE2E98" w:rsidP="005976A1">
      <w:pPr>
        <w:numPr>
          <w:ilvl w:val="1"/>
          <w:numId w:val="17"/>
        </w:numPr>
        <w:tabs>
          <w:tab w:val="clear" w:pos="420"/>
        </w:tabs>
        <w:spacing w:after="0" w:line="460" w:lineRule="exact"/>
        <w:rPr>
          <w:rFonts w:asciiTheme="minorHAnsi" w:hAnsiTheme="minorHAnsi" w:cstheme="minorHAnsi"/>
          <w:b/>
          <w:bCs/>
        </w:rPr>
      </w:pPr>
      <w:r w:rsidRPr="0029291B">
        <w:rPr>
          <w:rFonts w:asciiTheme="minorHAnsi" w:hAnsiTheme="minorHAnsi" w:cstheme="minorHAnsi"/>
          <w:b/>
          <w:bCs/>
        </w:rPr>
        <w:t xml:space="preserve">FECHAS (S): </w:t>
      </w:r>
      <w:r w:rsidRPr="0029291B">
        <w:rPr>
          <w:rFonts w:asciiTheme="minorHAnsi" w:hAnsiTheme="minorHAnsi" w:cstheme="minorHAnsi"/>
          <w:bCs/>
        </w:rPr>
        <w:t>1934  2017</w:t>
      </w:r>
      <w:r w:rsidR="006938D3" w:rsidRPr="0029291B">
        <w:rPr>
          <w:rFonts w:asciiTheme="minorHAnsi" w:hAnsiTheme="minorHAnsi" w:cstheme="minorHAnsi"/>
          <w:bCs/>
        </w:rPr>
        <w:t xml:space="preserve"> </w:t>
      </w:r>
      <w:r w:rsidR="006938D3" w:rsidRPr="0029291B">
        <w:rPr>
          <w:rFonts w:asciiTheme="minorHAnsi" w:hAnsiTheme="minorHAnsi" w:cstheme="minorHAnsi"/>
        </w:rPr>
        <w:t>-----------------------------------------------------------------------------------------------------------</w:t>
      </w:r>
    </w:p>
    <w:p w14:paraId="0F0235C6" w14:textId="3AF7C77A" w:rsidR="00BE2E98" w:rsidRPr="0029291B" w:rsidRDefault="00BE2E98" w:rsidP="005976A1">
      <w:pPr>
        <w:numPr>
          <w:ilvl w:val="1"/>
          <w:numId w:val="17"/>
        </w:numPr>
        <w:spacing w:after="0" w:line="460" w:lineRule="exact"/>
        <w:rPr>
          <w:rFonts w:asciiTheme="minorHAnsi" w:hAnsiTheme="minorHAnsi" w:cstheme="minorHAnsi"/>
          <w:b/>
          <w:bCs/>
        </w:rPr>
      </w:pPr>
      <w:r w:rsidRPr="0029291B">
        <w:rPr>
          <w:rFonts w:asciiTheme="minorHAnsi" w:hAnsiTheme="minorHAnsi" w:cstheme="minorHAnsi"/>
          <w:b/>
          <w:bCs/>
        </w:rPr>
        <w:t>NIVEL DE DESCRIPCIÓN:</w:t>
      </w:r>
      <w:r w:rsidRPr="0029291B">
        <w:rPr>
          <w:rFonts w:asciiTheme="minorHAnsi" w:hAnsiTheme="minorHAnsi" w:cstheme="minorHAnsi"/>
          <w:bCs/>
        </w:rPr>
        <w:t xml:space="preserve"> Fondo</w:t>
      </w:r>
      <w:r w:rsidR="006938D3" w:rsidRPr="0029291B">
        <w:rPr>
          <w:rFonts w:asciiTheme="minorHAnsi" w:hAnsiTheme="minorHAnsi" w:cstheme="minorHAnsi"/>
          <w:bCs/>
        </w:rPr>
        <w:t xml:space="preserve"> </w:t>
      </w:r>
      <w:r w:rsidR="006938D3" w:rsidRPr="0029291B">
        <w:rPr>
          <w:rFonts w:asciiTheme="minorHAnsi" w:hAnsiTheme="minorHAnsi" w:cstheme="minorHAnsi"/>
        </w:rPr>
        <w:t>------------------------------------------------------------------------------------------------</w:t>
      </w:r>
    </w:p>
    <w:p w14:paraId="3A1E1471" w14:textId="1470D795" w:rsidR="00BE2E98" w:rsidRPr="0029291B" w:rsidRDefault="00BE2E98" w:rsidP="005976A1">
      <w:pPr>
        <w:numPr>
          <w:ilvl w:val="1"/>
          <w:numId w:val="17"/>
        </w:numPr>
        <w:tabs>
          <w:tab w:val="clear" w:pos="420"/>
          <w:tab w:val="num" w:pos="0"/>
        </w:tabs>
        <w:spacing w:after="0" w:line="460" w:lineRule="exact"/>
        <w:ind w:left="0" w:firstLine="0"/>
        <w:jc w:val="both"/>
        <w:rPr>
          <w:rFonts w:asciiTheme="minorHAnsi" w:hAnsiTheme="minorHAnsi" w:cstheme="minorHAnsi"/>
          <w:bCs/>
        </w:rPr>
      </w:pPr>
      <w:r w:rsidRPr="0029291B">
        <w:rPr>
          <w:rFonts w:asciiTheme="minorHAnsi" w:hAnsiTheme="minorHAnsi" w:cstheme="minorHAnsi"/>
          <w:b/>
          <w:bCs/>
        </w:rPr>
        <w:t xml:space="preserve">VOLUMEN Y SOPORTE DE LA UNIDAD DE DESCRIPCIÓN: </w:t>
      </w:r>
      <w:r w:rsidRPr="0029291B">
        <w:rPr>
          <w:rFonts w:asciiTheme="minorHAnsi" w:hAnsiTheme="minorHAnsi" w:cstheme="minorHAnsi"/>
          <w:bCs/>
        </w:rPr>
        <w:t xml:space="preserve">Textuales: </w:t>
      </w:r>
      <w:r w:rsidRPr="0029291B">
        <w:rPr>
          <w:rFonts w:asciiTheme="minorHAnsi" w:hAnsiTheme="minorHAnsi" w:cstheme="minorHAnsi"/>
        </w:rPr>
        <w:t xml:space="preserve">1.82 metros (806 cajas= 4353 unidades); </w:t>
      </w:r>
      <w:r w:rsidRPr="0029291B">
        <w:rPr>
          <w:rFonts w:asciiTheme="minorHAnsi" w:hAnsiTheme="minorHAnsi" w:cstheme="minorHAnsi"/>
          <w:bCs/>
        </w:rPr>
        <w:t xml:space="preserve">Fotografías: 1156 unidades; Videos: 59 unidades; Afiches: 9 unidades; Memorias: 70 unidades; </w:t>
      </w:r>
      <w:proofErr w:type="spellStart"/>
      <w:r w:rsidRPr="0029291B">
        <w:rPr>
          <w:rFonts w:asciiTheme="minorHAnsi" w:hAnsiTheme="minorHAnsi" w:cstheme="minorHAnsi"/>
          <w:bCs/>
        </w:rPr>
        <w:t>Madipef</w:t>
      </w:r>
      <w:proofErr w:type="spellEnd"/>
      <w:r w:rsidRPr="0029291B">
        <w:rPr>
          <w:rFonts w:asciiTheme="minorHAnsi" w:hAnsiTheme="minorHAnsi" w:cstheme="minorHAnsi"/>
          <w:bCs/>
        </w:rPr>
        <w:t xml:space="preserve">: 26 unidades </w:t>
      </w:r>
      <w:r w:rsidR="006938D3" w:rsidRPr="0029291B">
        <w:rPr>
          <w:rFonts w:asciiTheme="minorHAnsi" w:hAnsiTheme="minorHAnsi" w:cstheme="minorHAnsi"/>
        </w:rPr>
        <w:t>--------------------------------------------------------------------------------------------------------------------</w:t>
      </w:r>
    </w:p>
    <w:p w14:paraId="2434AB71" w14:textId="63249210" w:rsidR="00BE2E98" w:rsidRPr="0029291B" w:rsidRDefault="00BE2E98" w:rsidP="005976A1">
      <w:pPr>
        <w:numPr>
          <w:ilvl w:val="0"/>
          <w:numId w:val="17"/>
        </w:numPr>
        <w:spacing w:after="0" w:line="460" w:lineRule="exact"/>
        <w:rPr>
          <w:rFonts w:asciiTheme="minorHAnsi" w:hAnsiTheme="minorHAnsi" w:cstheme="minorHAnsi"/>
          <w:b/>
          <w:bCs/>
        </w:rPr>
      </w:pPr>
      <w:r w:rsidRPr="0029291B">
        <w:rPr>
          <w:rFonts w:asciiTheme="minorHAnsi" w:hAnsiTheme="minorHAnsi" w:cstheme="minorHAnsi"/>
          <w:b/>
          <w:bCs/>
        </w:rPr>
        <w:t>ÁREA DE CONTEXTO.</w:t>
      </w:r>
      <w:r w:rsidR="006938D3" w:rsidRPr="0029291B">
        <w:rPr>
          <w:rFonts w:asciiTheme="minorHAnsi" w:hAnsiTheme="minorHAnsi" w:cstheme="minorHAnsi"/>
          <w:b/>
          <w:bCs/>
        </w:rPr>
        <w:t xml:space="preserve"> </w:t>
      </w:r>
      <w:r w:rsidR="006938D3" w:rsidRPr="0029291B">
        <w:rPr>
          <w:rFonts w:asciiTheme="minorHAnsi" w:hAnsiTheme="minorHAnsi" w:cstheme="minorHAnsi"/>
        </w:rPr>
        <w:t>--------------------------------------------------------------------------------------------------------------</w:t>
      </w:r>
    </w:p>
    <w:p w14:paraId="40564088" w14:textId="77777777" w:rsidR="00BE2E98" w:rsidRPr="0029291B" w:rsidRDefault="00BE2E98" w:rsidP="005976A1">
      <w:pPr>
        <w:numPr>
          <w:ilvl w:val="1"/>
          <w:numId w:val="17"/>
        </w:numPr>
        <w:tabs>
          <w:tab w:val="clear" w:pos="420"/>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NOMBRE DEL O DE LOS PRODUCTOR (ES) / COLECCIONISTA (S): </w:t>
      </w:r>
      <w:r w:rsidRPr="0029291B">
        <w:rPr>
          <w:rFonts w:asciiTheme="minorHAnsi" w:hAnsiTheme="minorHAnsi" w:cstheme="minorHAnsi"/>
          <w:bCs/>
        </w:rPr>
        <w:t>Secretaría de Agricultura e Industria, Cartera de Hacienda y Economía, Industria y Comercio, Ministerio de Economía, Industria y Comercio, MEIC.</w:t>
      </w:r>
    </w:p>
    <w:p w14:paraId="57F6B9A2" w14:textId="4CEC212E" w:rsidR="00BE2E98" w:rsidRPr="0029291B" w:rsidRDefault="00BE2E98" w:rsidP="005976A1">
      <w:pPr>
        <w:numPr>
          <w:ilvl w:val="1"/>
          <w:numId w:val="17"/>
        </w:numPr>
        <w:tabs>
          <w:tab w:val="clear" w:pos="420"/>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HISTORIA INSTITUCIONAL / RESEÑA BIOGRÁFICA: </w:t>
      </w:r>
      <w:r w:rsidRPr="0029291B">
        <w:rPr>
          <w:rFonts w:asciiTheme="minorHAnsi" w:hAnsiTheme="minorHAnsi" w:cstheme="minorHAnsi"/>
        </w:rPr>
        <w:t xml:space="preserve">El Ministerio de Economía fue creado como Secretaría de Agricultura e Industria el 08 de julio de 1944. Con la Ley nº 2656 del 04 de noviembre de 1960, publicada en la Gaceta nº 251 del 08 de noviembre de 1960, se convierte en Cartera de Hacienda y Economía, la cual es reformada por Ley nº 3611 del 28 de febrero de 1965. </w:t>
      </w:r>
      <w:r w:rsidR="006938D3" w:rsidRPr="0029291B">
        <w:rPr>
          <w:rFonts w:asciiTheme="minorHAnsi" w:hAnsiTheme="minorHAnsi" w:cstheme="minorHAnsi"/>
        </w:rPr>
        <w:t>-----------------------------------------------------------</w:t>
      </w:r>
    </w:p>
    <w:p w14:paraId="3959D158" w14:textId="71359121"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El Ministerio comienza a perfilarse con las características que tiene actualmente a partir del año 1966, año de su separación definitiva de la Cartera de Hacienda, se le traspasa ésta a Industria y Comercio mediante la Ley nº 3644 de Presupuesto Ordinario y Extraordinario de la República para el Ejercicio fiscal de 1966, del 16 de diciembre de 1965 y del Decreto Ejecutivo nº 7 del 30 de abril de 1965. Hasta 1971 funcionó como Ministerio de Industria y Comercio ya que en 1972 se transforma en Ministerio de Economía, Industria y Comercio con la Ley Orgánica del Ministerio de Economía y Comercio, Ley nº 6054 del 14 de junio de 1977, la cual fue reformada por el Reglamento mediante Decreto Ejecutivo nº 7694 del 20 de setiembre de 1977. Este Reglamento es derogado por el Decreto Ejecutivo nº 24762-MEIC del 01 de diciembre 1995, publicado en la Gaceta nº 229 que regula la organización y el funcionamiento del Ministerio de Economía, Industria y Comercio, con el fin de que promueva y apoye el desarrollo y competitividad del sector industrial y comercial del país. </w:t>
      </w:r>
      <w:r w:rsidR="006938D3" w:rsidRPr="0029291B">
        <w:rPr>
          <w:rFonts w:asciiTheme="minorHAnsi" w:hAnsiTheme="minorHAnsi" w:cstheme="minorHAnsi"/>
        </w:rPr>
        <w:t>-------------------</w:t>
      </w:r>
    </w:p>
    <w:p w14:paraId="14C6AC06" w14:textId="002FF6E5"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La Ley de Reestructuración del Sector Público nº 6812 del 21 de setiembre 1982 traspasa la competencia de la materia industrial al recién creado Ministerio de Industria, Energía y Minas hasta el año 1997. Con la promulgación de la Ley Orgánica del Ministerio de Recursos Naturales, Energía y Minas, Ley nº 7152 del 06 de junio de 1990 se devuelve al Ministerio de Economía la competencia en materia industrial. Dentro de los nuevos lineamientos el Ministerio de Economía, Industria y Comercio ha venido ejecutando una serie de cambios que deben ajustarse al entorno nacional e internacional como el reglamento a la Ley Orgánica nº 29117-MIC del 6 de diciembre del 2000.  </w:t>
      </w:r>
      <w:r w:rsidR="006938D3" w:rsidRPr="0029291B">
        <w:rPr>
          <w:rFonts w:asciiTheme="minorHAnsi" w:hAnsiTheme="minorHAnsi" w:cstheme="minorHAnsi"/>
        </w:rPr>
        <w:t>-------------------------------------------------------------------------------------------</w:t>
      </w:r>
    </w:p>
    <w:p w14:paraId="7462CC30" w14:textId="7CB70E1D" w:rsidR="00A538C4" w:rsidRPr="0029291B" w:rsidRDefault="00A538C4" w:rsidP="00A538C4">
      <w:pPr>
        <w:spacing w:after="0" w:line="460" w:lineRule="exact"/>
        <w:jc w:val="both"/>
        <w:rPr>
          <w:rFonts w:asciiTheme="minorHAnsi" w:hAnsiTheme="minorHAnsi" w:cstheme="minorHAnsi"/>
        </w:rPr>
      </w:pPr>
      <w:r w:rsidRPr="0029291B">
        <w:rPr>
          <w:rFonts w:asciiTheme="minorHAnsi" w:hAnsiTheme="minorHAnsi" w:cstheme="minorHAnsi"/>
        </w:rPr>
        <w:t xml:space="preserve">En el 2005 se crea el Reglamento a la Ley Orgánica del MEIC, el Decreto Ejecutivo N° 32475-MEIC, publicado en el diario oficial La Gaceta Nº146, el 29 de julio del 2005 y sus reformas, mediante los Decretos Ejecutivos: </w:t>
      </w:r>
      <w:r w:rsidRPr="0029291B">
        <w:rPr>
          <w:rFonts w:asciiTheme="minorHAnsi" w:hAnsiTheme="minorHAnsi" w:cstheme="minorHAnsi"/>
        </w:rPr>
        <w:lastRenderedPageBreak/>
        <w:t>Nº 32590 publicado en el diario oficial La Gaceta Nº 174  del 09 de setiembre del 2005; el N°33286 publicado en la Gaceta N°164 del 28 de agosto del 2006; el N°33294 (Derogado) publicado en La Gaceta N°165 del 29 de agosto del 2006; el N°34376 publicado en La Gaceta N°52 del 13 de marzo del 2008;  N°35446 publicado en La Gaceta N°165 del 25 de agosto del 2009; N° 35834 publicado en La Gaceta N°57 del 23 de marzo del 2010; N°35966 publicado en La Gaceta  N° 84 del 03 de mayo del 2010 y N°36053 publicado en La Gaceta N°119 del 21 de junio del 2010, donde se crea la Dirección de Cooperación Internacional, adscrita al despacho ministerial y reforma el Reglamento a la Ley Orgánica del Ministerio de Economía, Industria y Comercio.</w:t>
      </w:r>
      <w:r w:rsidR="006938D3" w:rsidRPr="0029291B">
        <w:rPr>
          <w:rFonts w:asciiTheme="minorHAnsi" w:hAnsiTheme="minorHAnsi" w:cstheme="minorHAnsi"/>
        </w:rPr>
        <w:t>----------------------</w:t>
      </w:r>
    </w:p>
    <w:p w14:paraId="74B357FC" w14:textId="458ECDA6" w:rsidR="00A538C4" w:rsidRPr="0029291B" w:rsidRDefault="00A538C4" w:rsidP="00A538C4">
      <w:pPr>
        <w:spacing w:after="0" w:line="460" w:lineRule="exact"/>
        <w:jc w:val="both"/>
        <w:rPr>
          <w:rFonts w:asciiTheme="minorHAnsi" w:hAnsiTheme="minorHAnsi" w:cstheme="minorHAnsi"/>
        </w:rPr>
      </w:pPr>
      <w:r w:rsidRPr="0029291B">
        <w:rPr>
          <w:rFonts w:asciiTheme="minorHAnsi" w:hAnsiTheme="minorHAnsi" w:cstheme="minorHAnsi"/>
        </w:rPr>
        <w:t xml:space="preserve"> Luego en fecha de publicación del 09 de enero del año 2013 mediante el Decreto Ejecutivo N° 37457, se da una afectación al Reglamento a la Ley N° 6054 "Ley Orgánica del Ministerio de Economía, Industria y Comercio", decreto publicado en La Gaceta N° 6, Alcance N° 3; de igual manera que con el Decreto Ejecutivo N° 38214 del 30 de enero del 2014 en lo referente a la reestructuración en la organización en el Departamento de Gestión de Información y en el Departamento de Servicios Generales.</w:t>
      </w:r>
      <w:r w:rsidR="006938D3" w:rsidRPr="0029291B">
        <w:rPr>
          <w:rFonts w:asciiTheme="minorHAnsi" w:hAnsiTheme="minorHAnsi" w:cstheme="minorHAnsi"/>
        </w:rPr>
        <w:t xml:space="preserve"> ---------------------------------------------------------------</w:t>
      </w:r>
    </w:p>
    <w:p w14:paraId="31786427" w14:textId="6CB184DA" w:rsidR="00BE2E98" w:rsidRPr="0029291B" w:rsidRDefault="00BE2E98" w:rsidP="005976A1">
      <w:pPr>
        <w:numPr>
          <w:ilvl w:val="1"/>
          <w:numId w:val="17"/>
        </w:numPr>
        <w:tabs>
          <w:tab w:val="clear" w:pos="420"/>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HISTORIA ARCHIVÍSTICA: </w:t>
      </w:r>
      <w:r w:rsidRPr="0029291B">
        <w:rPr>
          <w:rFonts w:asciiTheme="minorHAnsi" w:hAnsiTheme="minorHAnsi" w:cstheme="minorHAnsi"/>
          <w:bCs/>
        </w:rPr>
        <w:t>Los documentos fueron custodiados por las</w:t>
      </w:r>
      <w:r w:rsidRPr="0029291B">
        <w:rPr>
          <w:rFonts w:asciiTheme="minorHAnsi" w:hAnsiTheme="minorHAnsi" w:cstheme="minorHAnsi"/>
          <w:b/>
          <w:bCs/>
        </w:rPr>
        <w:t xml:space="preserve"> </w:t>
      </w:r>
      <w:r w:rsidRPr="0029291B">
        <w:rPr>
          <w:rFonts w:asciiTheme="minorHAnsi" w:hAnsiTheme="minorHAnsi" w:cstheme="minorHAnsi"/>
          <w:bCs/>
        </w:rPr>
        <w:t>diferentes dependencias del Ministerio de Economía, Industria y Comercio, hasta su traslado al Archivo Nacional.</w:t>
      </w:r>
      <w:r w:rsidR="006938D3" w:rsidRPr="0029291B">
        <w:rPr>
          <w:rFonts w:asciiTheme="minorHAnsi" w:hAnsiTheme="minorHAnsi" w:cstheme="minorHAnsi"/>
          <w:bCs/>
        </w:rPr>
        <w:t>----------------------------------</w:t>
      </w:r>
    </w:p>
    <w:p w14:paraId="0A56C6A8" w14:textId="35B582F2" w:rsidR="00BE2E98" w:rsidRPr="0029291B" w:rsidRDefault="00BE2E98" w:rsidP="005976A1">
      <w:pPr>
        <w:numPr>
          <w:ilvl w:val="1"/>
          <w:numId w:val="17"/>
        </w:numPr>
        <w:spacing w:after="0" w:line="460" w:lineRule="exact"/>
        <w:jc w:val="both"/>
        <w:rPr>
          <w:rFonts w:asciiTheme="minorHAnsi" w:hAnsiTheme="minorHAnsi" w:cstheme="minorHAnsi"/>
          <w:b/>
          <w:bCs/>
        </w:rPr>
      </w:pPr>
      <w:r w:rsidRPr="0029291B">
        <w:rPr>
          <w:rFonts w:asciiTheme="minorHAnsi" w:hAnsiTheme="minorHAnsi" w:cstheme="minorHAnsi"/>
          <w:b/>
          <w:bCs/>
        </w:rPr>
        <w:t>FORMA DE INGRESO:</w:t>
      </w:r>
      <w:r w:rsidRPr="0029291B">
        <w:rPr>
          <w:rFonts w:asciiTheme="minorHAnsi" w:hAnsiTheme="minorHAnsi" w:cstheme="minorHAnsi"/>
          <w:bCs/>
        </w:rPr>
        <w:t xml:space="preserve"> </w:t>
      </w:r>
      <w:r w:rsidRPr="0029291B">
        <w:rPr>
          <w:rFonts w:asciiTheme="minorHAnsi" w:hAnsiTheme="minorHAnsi" w:cstheme="minorHAnsi"/>
          <w:lang w:val="es-ES_tradnl"/>
        </w:rPr>
        <w:t>Transferencia</w:t>
      </w:r>
      <w:r w:rsidR="006938D3" w:rsidRPr="0029291B">
        <w:rPr>
          <w:rFonts w:asciiTheme="minorHAnsi" w:hAnsiTheme="minorHAnsi" w:cstheme="minorHAnsi"/>
          <w:lang w:val="es-ES_tradnl"/>
        </w:rPr>
        <w:t xml:space="preserve"> </w:t>
      </w:r>
      <w:r w:rsidR="006938D3" w:rsidRPr="0029291B">
        <w:rPr>
          <w:rFonts w:asciiTheme="minorHAnsi" w:hAnsiTheme="minorHAnsi" w:cstheme="minorHAnsi"/>
        </w:rPr>
        <w:t>-------------------------------------------------------------------------------------------</w:t>
      </w:r>
    </w:p>
    <w:p w14:paraId="7E473058" w14:textId="326F44BD" w:rsidR="00BE2E98" w:rsidRPr="0029291B" w:rsidRDefault="00BE2E98" w:rsidP="005976A1">
      <w:pPr>
        <w:numPr>
          <w:ilvl w:val="0"/>
          <w:numId w:val="17"/>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CONTENIDO Y ESTRUCTURA.</w:t>
      </w:r>
      <w:r w:rsidR="006938D3" w:rsidRPr="0029291B">
        <w:rPr>
          <w:rFonts w:asciiTheme="minorHAnsi" w:hAnsiTheme="minorHAnsi" w:cstheme="minorHAnsi"/>
        </w:rPr>
        <w:t xml:space="preserve"> ----------------------------------------------------------------------------------------</w:t>
      </w:r>
    </w:p>
    <w:p w14:paraId="5BF73F20" w14:textId="48590B16" w:rsidR="00BE2E98" w:rsidRPr="0029291B" w:rsidRDefault="00BE2E98" w:rsidP="005976A1">
      <w:pPr>
        <w:numPr>
          <w:ilvl w:val="1"/>
          <w:numId w:val="17"/>
        </w:numPr>
        <w:tabs>
          <w:tab w:val="clear" w:pos="420"/>
          <w:tab w:val="num" w:pos="0"/>
        </w:tabs>
        <w:spacing w:after="0" w:line="460" w:lineRule="exact"/>
        <w:ind w:left="0" w:firstLine="0"/>
        <w:jc w:val="both"/>
        <w:rPr>
          <w:rFonts w:asciiTheme="minorHAnsi" w:hAnsiTheme="minorHAnsi" w:cstheme="minorHAnsi"/>
          <w:lang w:eastAsia="es-CR"/>
        </w:rPr>
      </w:pPr>
      <w:r w:rsidRPr="0029291B">
        <w:rPr>
          <w:rFonts w:asciiTheme="minorHAnsi" w:hAnsiTheme="minorHAnsi" w:cstheme="minorHAnsi"/>
          <w:b/>
          <w:bCs/>
        </w:rPr>
        <w:t xml:space="preserve">ALCANCE Y CONTENIDO:  </w:t>
      </w:r>
      <w:r w:rsidRPr="0029291B">
        <w:rPr>
          <w:rFonts w:asciiTheme="minorHAnsi" w:hAnsiTheme="minorHAnsi" w:cstheme="minorHAnsi"/>
          <w:bCs/>
        </w:rPr>
        <w:t>Los documentos contienen</w:t>
      </w:r>
      <w:r w:rsidRPr="0029291B">
        <w:rPr>
          <w:rFonts w:asciiTheme="minorHAnsi" w:hAnsiTheme="minorHAnsi" w:cstheme="minorHAnsi"/>
          <w:b/>
          <w:bCs/>
        </w:rPr>
        <w:t xml:space="preserve"> </w:t>
      </w:r>
      <w:r w:rsidRPr="0029291B">
        <w:rPr>
          <w:rFonts w:asciiTheme="minorHAnsi" w:hAnsiTheme="minorHAnsi" w:cstheme="minorHAnsi"/>
          <w:bCs/>
        </w:rPr>
        <w:t xml:space="preserve">actas, informes, proyectos, estudios, programas, expedientes legales sobre compañías, Iglesia, Ley de Defensa Económica, Ley de Hidrocarburos, Liga Agrícola e Industrial de la Caña, Decretos Ejecutivos, cálculos de productos farmacéuticos, estudios sobre problemas de higiene industrial, denuncias contra carnicerías, listas de precios, modelos económicos, informes de la Dirección de Industrias, expedientes de sociedades industriales, precios del café para el consumidor, beneficios de exportación, Ley de protección al consumidor, petróleo, minas, geología, agencias de viajes, Ley de patente de propiedad de inventarios y modelos industriales, correspondencia, presupuestos, impuestos, rentas aduaneras, multas, tratado de libre comercio, agentes corredores de aduanas, franquicias, importación, autorizaciones de </w:t>
      </w:r>
      <w:proofErr w:type="spellStart"/>
      <w:r w:rsidRPr="0029291B">
        <w:rPr>
          <w:rFonts w:asciiTheme="minorHAnsi" w:hAnsiTheme="minorHAnsi" w:cstheme="minorHAnsi"/>
          <w:bCs/>
        </w:rPr>
        <w:t>desalmacenaje</w:t>
      </w:r>
      <w:proofErr w:type="spellEnd"/>
      <w:r w:rsidRPr="0029291B">
        <w:rPr>
          <w:rFonts w:asciiTheme="minorHAnsi" w:hAnsiTheme="minorHAnsi" w:cstheme="minorHAnsi"/>
          <w:bCs/>
        </w:rPr>
        <w:t xml:space="preserve">, préstamos, construcción de la Carretera Interamericana, mercadería, créditos, estudios socio económicos regionales, exportación de cacao, instalación de mataderos, patentes de circunscripción aduanera, funcionarios, Asociación Centroamericana de Administración Pública, Aeropuerto el Coco, autopista General Cañas, moneda, obreros e incentivos salariales, estudio de empresas privadas, permisos de exploración minera tales como depósitos de arenas de hierro magnético en la Península de Puntarenas, vetas de oro en </w:t>
      </w:r>
      <w:proofErr w:type="spellStart"/>
      <w:r w:rsidRPr="0029291B">
        <w:rPr>
          <w:rFonts w:asciiTheme="minorHAnsi" w:hAnsiTheme="minorHAnsi" w:cstheme="minorHAnsi"/>
          <w:bCs/>
        </w:rPr>
        <w:t>Orotina</w:t>
      </w:r>
      <w:proofErr w:type="spellEnd"/>
      <w:r w:rsidRPr="0029291B">
        <w:rPr>
          <w:rFonts w:asciiTheme="minorHAnsi" w:hAnsiTheme="minorHAnsi" w:cstheme="minorHAnsi"/>
          <w:bCs/>
        </w:rPr>
        <w:t xml:space="preserve">, rocas </w:t>
      </w:r>
      <w:proofErr w:type="spellStart"/>
      <w:r w:rsidRPr="0029291B">
        <w:rPr>
          <w:rFonts w:asciiTheme="minorHAnsi" w:hAnsiTheme="minorHAnsi" w:cstheme="minorHAnsi"/>
          <w:bCs/>
        </w:rPr>
        <w:t>calcáneas</w:t>
      </w:r>
      <w:proofErr w:type="spellEnd"/>
      <w:r w:rsidRPr="0029291B">
        <w:rPr>
          <w:rFonts w:asciiTheme="minorHAnsi" w:hAnsiTheme="minorHAnsi" w:cstheme="minorHAnsi"/>
          <w:bCs/>
        </w:rPr>
        <w:t xml:space="preserve"> en el Golfo de Nicoya, hierro en Cartago, silicato de magnesio en </w:t>
      </w:r>
      <w:proofErr w:type="spellStart"/>
      <w:r w:rsidRPr="0029291B">
        <w:rPr>
          <w:rFonts w:asciiTheme="minorHAnsi" w:hAnsiTheme="minorHAnsi" w:cstheme="minorHAnsi"/>
          <w:bCs/>
        </w:rPr>
        <w:t>Turrúcares</w:t>
      </w:r>
      <w:proofErr w:type="spellEnd"/>
      <w:r w:rsidRPr="0029291B">
        <w:rPr>
          <w:rFonts w:asciiTheme="minorHAnsi" w:hAnsiTheme="minorHAnsi" w:cstheme="minorHAnsi"/>
          <w:bCs/>
        </w:rPr>
        <w:t xml:space="preserve"> de Alajuela y otros lugares de Costa Rica.</w:t>
      </w:r>
      <w:r w:rsidR="006938D3" w:rsidRPr="0029291B">
        <w:rPr>
          <w:rFonts w:asciiTheme="minorHAnsi" w:hAnsiTheme="minorHAnsi" w:cstheme="minorHAnsi"/>
          <w:bCs/>
        </w:rPr>
        <w:t>----------------------------------------------------------</w:t>
      </w:r>
    </w:p>
    <w:p w14:paraId="50BCD6FA" w14:textId="1B006AB8" w:rsidR="00BE2E98" w:rsidRPr="0029291B" w:rsidRDefault="00BE2E98" w:rsidP="00FF0084">
      <w:pPr>
        <w:pStyle w:val="Default"/>
        <w:spacing w:line="460" w:lineRule="exact"/>
        <w:jc w:val="both"/>
        <w:rPr>
          <w:rFonts w:asciiTheme="minorHAnsi" w:hAnsiTheme="minorHAnsi" w:cstheme="minorHAnsi"/>
          <w:b/>
          <w:bCs/>
          <w:color w:val="auto"/>
          <w:sz w:val="22"/>
          <w:szCs w:val="22"/>
        </w:rPr>
      </w:pPr>
      <w:r w:rsidRPr="0029291B">
        <w:rPr>
          <w:rFonts w:asciiTheme="minorHAnsi" w:hAnsiTheme="minorHAnsi" w:cstheme="minorHAnsi"/>
          <w:b/>
          <w:bCs/>
          <w:color w:val="auto"/>
          <w:sz w:val="22"/>
          <w:szCs w:val="22"/>
        </w:rPr>
        <w:t xml:space="preserve">3.2. VALORACIÓN, SELECCIÓN Y ELIMINACIÓN: </w:t>
      </w:r>
      <w:r w:rsidRPr="0029291B">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1990.</w:t>
      </w:r>
      <w:r w:rsidR="006938D3" w:rsidRPr="0029291B">
        <w:rPr>
          <w:rFonts w:asciiTheme="minorHAnsi" w:hAnsiTheme="minorHAnsi" w:cstheme="minorHAnsi"/>
          <w:color w:val="auto"/>
          <w:sz w:val="22"/>
          <w:szCs w:val="22"/>
        </w:rPr>
        <w:t>-----------------------------------</w:t>
      </w:r>
    </w:p>
    <w:p w14:paraId="6D38D36F" w14:textId="1F42675F"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bCs/>
        </w:rPr>
        <w:t xml:space="preserve">3.3 NUEVOS INGRESOS: </w:t>
      </w:r>
      <w:r w:rsidRPr="0029291B">
        <w:rPr>
          <w:rFonts w:asciiTheme="minorHAnsi" w:hAnsiTheme="minorHAnsi" w:cstheme="minorHAnsi"/>
          <w:lang w:val="es-ES_tradnl"/>
        </w:rPr>
        <w:t>Fondo abierto</w:t>
      </w:r>
      <w:r w:rsidR="006938D3" w:rsidRPr="0029291B">
        <w:rPr>
          <w:rFonts w:asciiTheme="minorHAnsi" w:hAnsiTheme="minorHAnsi" w:cstheme="minorHAnsi"/>
          <w:lang w:val="es-ES_tradnl"/>
        </w:rPr>
        <w:t xml:space="preserve"> </w:t>
      </w:r>
      <w:r w:rsidR="006938D3" w:rsidRPr="0029291B">
        <w:rPr>
          <w:rFonts w:asciiTheme="minorHAnsi" w:hAnsiTheme="minorHAnsi" w:cstheme="minorHAnsi"/>
        </w:rPr>
        <w:t>--------------------------------------------------------------------------------------------</w:t>
      </w:r>
    </w:p>
    <w:p w14:paraId="29D13234" w14:textId="6285DC7F"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b/>
        </w:rPr>
        <w:lastRenderedPageBreak/>
        <w:t>3.4</w:t>
      </w:r>
      <w:r w:rsidRPr="0029291B">
        <w:rPr>
          <w:rFonts w:asciiTheme="minorHAnsi" w:hAnsiTheme="minorHAnsi" w:cstheme="minorHAnsi"/>
        </w:rPr>
        <w:t xml:space="preserve"> </w:t>
      </w:r>
      <w:r w:rsidRPr="0029291B">
        <w:rPr>
          <w:rFonts w:asciiTheme="minorHAnsi" w:hAnsiTheme="minorHAnsi" w:cstheme="minorHAnsi"/>
          <w:b/>
          <w:bCs/>
        </w:rPr>
        <w:t>ORGANIZACIÓN:</w:t>
      </w:r>
      <w:r w:rsidRPr="0029291B">
        <w:rPr>
          <w:rFonts w:asciiTheme="minorHAnsi" w:hAnsiTheme="minorHAnsi" w:cstheme="minorHAnsi"/>
        </w:rPr>
        <w:t xml:space="preserve"> </w:t>
      </w:r>
      <w:r w:rsidR="006938D3" w:rsidRPr="0029291B">
        <w:rPr>
          <w:rFonts w:asciiTheme="minorHAnsi" w:hAnsiTheme="minorHAnsi" w:cstheme="minorHAnsi"/>
        </w:rPr>
        <w:t>---------------------------------------------------------------------------------------------------------------------</w:t>
      </w:r>
    </w:p>
    <w:p w14:paraId="597FC909"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CUADRO DE CLASIFICACIÓN DEL ARCHIVO HISTÓRICO</w:t>
      </w:r>
    </w:p>
    <w:p w14:paraId="16503770"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 xml:space="preserve">FONDO PÚBLICO </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03"/>
        <w:gridCol w:w="2609"/>
      </w:tblGrid>
      <w:tr w:rsidR="00B46F41" w:rsidRPr="0029291B" w14:paraId="22441CC5" w14:textId="77777777" w:rsidTr="00C41AD8">
        <w:trPr>
          <w:trHeight w:val="308"/>
          <w:jc w:val="center"/>
        </w:trPr>
        <w:tc>
          <w:tcPr>
            <w:tcW w:w="2411" w:type="dxa"/>
          </w:tcPr>
          <w:p w14:paraId="1CA78DD8"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FONDO NIVEL I</w:t>
            </w:r>
          </w:p>
        </w:tc>
        <w:tc>
          <w:tcPr>
            <w:tcW w:w="2503" w:type="dxa"/>
          </w:tcPr>
          <w:p w14:paraId="62F96252"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w:t>
            </w:r>
          </w:p>
        </w:tc>
        <w:tc>
          <w:tcPr>
            <w:tcW w:w="2609" w:type="dxa"/>
          </w:tcPr>
          <w:p w14:paraId="143DCF3D"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SERIE</w:t>
            </w:r>
          </w:p>
        </w:tc>
      </w:tr>
      <w:tr w:rsidR="00B46F41" w:rsidRPr="0029291B" w14:paraId="1169278C" w14:textId="77777777" w:rsidTr="00C41AD8">
        <w:trPr>
          <w:trHeight w:val="308"/>
          <w:jc w:val="center"/>
        </w:trPr>
        <w:tc>
          <w:tcPr>
            <w:tcW w:w="2411" w:type="dxa"/>
          </w:tcPr>
          <w:p w14:paraId="2A108197" w14:textId="77777777" w:rsidR="00BE2E98" w:rsidRPr="0029291B" w:rsidRDefault="00BE2E98" w:rsidP="00FF0084">
            <w:pPr>
              <w:spacing w:after="0" w:line="460" w:lineRule="exact"/>
              <w:rPr>
                <w:rFonts w:asciiTheme="minorHAnsi" w:hAnsiTheme="minorHAnsi" w:cstheme="minorHAnsi"/>
                <w:lang w:val="es-ES_tradnl"/>
              </w:rPr>
            </w:pPr>
            <w:r w:rsidRPr="0029291B">
              <w:rPr>
                <w:rFonts w:asciiTheme="minorHAnsi" w:hAnsiTheme="minorHAnsi" w:cstheme="minorHAnsi"/>
                <w:lang w:val="es-ES_tradnl"/>
              </w:rPr>
              <w:t>Ministerio de Economía, Industria y Comercio</w:t>
            </w:r>
          </w:p>
        </w:tc>
        <w:tc>
          <w:tcPr>
            <w:tcW w:w="2503" w:type="dxa"/>
          </w:tcPr>
          <w:p w14:paraId="56485765" w14:textId="77777777" w:rsidR="00BE2E98" w:rsidRPr="0029291B" w:rsidRDefault="00BE2E98" w:rsidP="00FF0084">
            <w:pPr>
              <w:spacing w:after="0" w:line="460" w:lineRule="exact"/>
              <w:rPr>
                <w:rFonts w:asciiTheme="minorHAnsi" w:hAnsiTheme="minorHAnsi" w:cstheme="minorHAnsi"/>
                <w:lang w:val="es-ES_tradnl"/>
              </w:rPr>
            </w:pPr>
          </w:p>
        </w:tc>
        <w:tc>
          <w:tcPr>
            <w:tcW w:w="2609" w:type="dxa"/>
          </w:tcPr>
          <w:p w14:paraId="304D99DB"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Correspondencia (COR)</w:t>
            </w:r>
          </w:p>
          <w:p w14:paraId="2C142A12"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-Documentos Audiovisuales (DAUD)</w:t>
            </w:r>
          </w:p>
          <w:p w14:paraId="1C9EC145"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-Fotografías (FO)</w:t>
            </w:r>
          </w:p>
        </w:tc>
      </w:tr>
      <w:tr w:rsidR="00B46F41" w:rsidRPr="0029291B" w14:paraId="6039A4C3" w14:textId="77777777" w:rsidTr="00C41AD8">
        <w:trPr>
          <w:trHeight w:val="308"/>
          <w:jc w:val="center"/>
        </w:trPr>
        <w:tc>
          <w:tcPr>
            <w:tcW w:w="2411" w:type="dxa"/>
          </w:tcPr>
          <w:p w14:paraId="0A1ED12C" w14:textId="77777777" w:rsidR="00BE2E98" w:rsidRPr="0029291B" w:rsidRDefault="00BE2E98" w:rsidP="00FF0084">
            <w:pPr>
              <w:spacing w:after="0" w:line="460" w:lineRule="exact"/>
              <w:rPr>
                <w:rFonts w:asciiTheme="minorHAnsi" w:hAnsiTheme="minorHAnsi" w:cstheme="minorHAnsi"/>
                <w:lang w:val="es-ES_tradnl"/>
              </w:rPr>
            </w:pPr>
          </w:p>
        </w:tc>
        <w:tc>
          <w:tcPr>
            <w:tcW w:w="2503" w:type="dxa"/>
          </w:tcPr>
          <w:p w14:paraId="5B4B3802"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Despacho de Ministro (DM)</w:t>
            </w:r>
          </w:p>
        </w:tc>
        <w:tc>
          <w:tcPr>
            <w:tcW w:w="2609" w:type="dxa"/>
          </w:tcPr>
          <w:p w14:paraId="6FB09950"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Correspondencia (COR)</w:t>
            </w:r>
          </w:p>
          <w:p w14:paraId="64F6842D" w14:textId="77777777" w:rsidR="00BE2E98" w:rsidRPr="0029291B" w:rsidRDefault="00BE2E98" w:rsidP="00FF0084">
            <w:pPr>
              <w:spacing w:after="0" w:line="460" w:lineRule="exact"/>
              <w:jc w:val="both"/>
              <w:rPr>
                <w:rFonts w:asciiTheme="minorHAnsi" w:hAnsiTheme="minorHAnsi" w:cstheme="minorHAnsi"/>
                <w:lang w:val="es-ES_tradnl"/>
              </w:rPr>
            </w:pPr>
          </w:p>
        </w:tc>
      </w:tr>
      <w:tr w:rsidR="005976A1" w:rsidRPr="0029291B" w14:paraId="72CB02EA" w14:textId="77777777" w:rsidTr="00C41AD8">
        <w:trPr>
          <w:trHeight w:val="308"/>
          <w:jc w:val="center"/>
        </w:trPr>
        <w:tc>
          <w:tcPr>
            <w:tcW w:w="2411" w:type="dxa"/>
          </w:tcPr>
          <w:p w14:paraId="1E72B4B1" w14:textId="77777777" w:rsidR="00BE2E98" w:rsidRPr="0029291B" w:rsidRDefault="00BE2E98" w:rsidP="00FF0084">
            <w:pPr>
              <w:spacing w:after="0" w:line="460" w:lineRule="exact"/>
              <w:rPr>
                <w:rFonts w:asciiTheme="minorHAnsi" w:hAnsiTheme="minorHAnsi" w:cstheme="minorHAnsi"/>
                <w:lang w:val="es-ES_tradnl"/>
              </w:rPr>
            </w:pPr>
          </w:p>
        </w:tc>
        <w:tc>
          <w:tcPr>
            <w:tcW w:w="2503" w:type="dxa"/>
          </w:tcPr>
          <w:p w14:paraId="318ABAB3"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Departamento Registro Minero (DEPREGMI)</w:t>
            </w:r>
          </w:p>
        </w:tc>
        <w:tc>
          <w:tcPr>
            <w:tcW w:w="2609" w:type="dxa"/>
          </w:tcPr>
          <w:p w14:paraId="32293B0C" w14:textId="77777777"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-Expedientes de exploración y explotación minera (EXPLOMI)</w:t>
            </w:r>
          </w:p>
        </w:tc>
      </w:tr>
    </w:tbl>
    <w:p w14:paraId="1ADEEBBF" w14:textId="7B849F42" w:rsidR="00BE2E98" w:rsidRPr="0029291B" w:rsidRDefault="00BE2E98" w:rsidP="005976A1">
      <w:pPr>
        <w:numPr>
          <w:ilvl w:val="0"/>
          <w:numId w:val="17"/>
        </w:numPr>
        <w:spacing w:after="0" w:line="460" w:lineRule="exact"/>
        <w:jc w:val="both"/>
        <w:rPr>
          <w:rFonts w:asciiTheme="minorHAnsi" w:hAnsiTheme="minorHAnsi" w:cstheme="minorHAnsi"/>
          <w:b/>
          <w:bCs/>
        </w:rPr>
      </w:pPr>
      <w:r w:rsidRPr="0029291B">
        <w:rPr>
          <w:rFonts w:asciiTheme="minorHAnsi" w:hAnsiTheme="minorHAnsi" w:cstheme="minorHAnsi"/>
          <w:b/>
          <w:bCs/>
        </w:rPr>
        <w:t>ÁREA DE CONDICIONES DE ACCESO Y UTILIZACIÓN.</w:t>
      </w:r>
      <w:r w:rsidR="006938D3" w:rsidRPr="0029291B">
        <w:rPr>
          <w:rFonts w:asciiTheme="minorHAnsi" w:hAnsiTheme="minorHAnsi" w:cstheme="minorHAnsi"/>
        </w:rPr>
        <w:t xml:space="preserve"> ----------------------------------------------------------------------</w:t>
      </w:r>
    </w:p>
    <w:p w14:paraId="20CA8FF4" w14:textId="3E2CD3D5" w:rsidR="00BE2E98" w:rsidRPr="0029291B" w:rsidRDefault="00BE2E98" w:rsidP="005976A1">
      <w:pPr>
        <w:numPr>
          <w:ilvl w:val="1"/>
          <w:numId w:val="17"/>
        </w:numPr>
        <w:spacing w:after="0" w:line="460" w:lineRule="exact"/>
        <w:ind w:left="0" w:firstLine="0"/>
        <w:jc w:val="both"/>
        <w:rPr>
          <w:rFonts w:asciiTheme="minorHAnsi" w:hAnsiTheme="minorHAnsi" w:cstheme="minorHAnsi"/>
          <w:bCs/>
        </w:rPr>
      </w:pPr>
      <w:r w:rsidRPr="0029291B">
        <w:rPr>
          <w:rFonts w:asciiTheme="minorHAnsi" w:hAnsiTheme="minorHAnsi" w:cstheme="minorHAnsi"/>
          <w:b/>
          <w:bCs/>
        </w:rPr>
        <w:t xml:space="preserve">CONDICIONES DE ACCESO: </w:t>
      </w:r>
      <w:r w:rsidRPr="0029291B">
        <w:rPr>
          <w:rFonts w:asciiTheme="minorHAnsi" w:hAnsiTheme="minorHAnsi" w:cstheme="minorHAnsi"/>
          <w:bCs/>
        </w:rPr>
        <w:t>Libre</w:t>
      </w:r>
      <w:r w:rsidR="006938D3" w:rsidRPr="0029291B">
        <w:rPr>
          <w:rFonts w:asciiTheme="minorHAnsi" w:hAnsiTheme="minorHAnsi" w:cstheme="minorHAnsi"/>
          <w:bCs/>
        </w:rPr>
        <w:t xml:space="preserve"> </w:t>
      </w:r>
      <w:r w:rsidR="006938D3" w:rsidRPr="0029291B">
        <w:rPr>
          <w:rFonts w:asciiTheme="minorHAnsi" w:hAnsiTheme="minorHAnsi" w:cstheme="minorHAnsi"/>
        </w:rPr>
        <w:t>----------------------------------------------------------------------------------------------</w:t>
      </w:r>
    </w:p>
    <w:p w14:paraId="4B2D2338" w14:textId="378CE32A" w:rsidR="00BE2E98" w:rsidRPr="0029291B" w:rsidRDefault="00BE2E98" w:rsidP="00FF0084">
      <w:pPr>
        <w:pStyle w:val="Ttulo1"/>
        <w:spacing w:before="0" w:line="460" w:lineRule="exact"/>
        <w:jc w:val="both"/>
        <w:rPr>
          <w:rFonts w:asciiTheme="minorHAnsi" w:hAnsiTheme="minorHAnsi" w:cstheme="minorHAnsi"/>
          <w:b w:val="0"/>
          <w:bCs w:val="0"/>
          <w:color w:val="auto"/>
          <w:sz w:val="22"/>
          <w:szCs w:val="22"/>
          <w:lang w:val="es-ES_tradnl"/>
        </w:rPr>
      </w:pPr>
      <w:r w:rsidRPr="0029291B">
        <w:rPr>
          <w:rFonts w:asciiTheme="minorHAnsi" w:hAnsiTheme="minorHAnsi" w:cstheme="minorHAnsi"/>
          <w:color w:val="auto"/>
          <w:sz w:val="22"/>
          <w:szCs w:val="22"/>
        </w:rPr>
        <w:t xml:space="preserve">4.2 CONDICIONES DE REPRODUCCIÓN: </w:t>
      </w:r>
      <w:r w:rsidRPr="0029291B">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29291B">
        <w:rPr>
          <w:rStyle w:val="highlight"/>
          <w:rFonts w:asciiTheme="minorHAnsi" w:hAnsiTheme="minorHAnsi" w:cstheme="minorHAnsi"/>
          <w:b w:val="0"/>
          <w:color w:val="auto"/>
          <w:sz w:val="22"/>
          <w:szCs w:val="22"/>
        </w:rPr>
        <w:t>G</w:t>
      </w:r>
      <w:r w:rsidRPr="0029291B">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6938D3" w:rsidRPr="0029291B">
        <w:rPr>
          <w:rFonts w:asciiTheme="minorHAnsi" w:hAnsiTheme="minorHAnsi" w:cstheme="minorHAnsi"/>
          <w:sz w:val="22"/>
          <w:szCs w:val="22"/>
        </w:rPr>
        <w:t xml:space="preserve"> </w:t>
      </w:r>
      <w:r w:rsidR="006938D3" w:rsidRPr="0029291B">
        <w:rPr>
          <w:rFonts w:asciiTheme="minorHAnsi" w:hAnsiTheme="minorHAnsi" w:cstheme="minorHAnsi"/>
          <w:color w:val="auto"/>
          <w:sz w:val="22"/>
          <w:szCs w:val="22"/>
        </w:rPr>
        <w:t>---------------------------------------------------------------------------------------------------------------</w:t>
      </w:r>
    </w:p>
    <w:p w14:paraId="11FE7E74" w14:textId="4708B922" w:rsidR="00BE2E98" w:rsidRPr="0029291B" w:rsidRDefault="00BE2E98"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4.3</w:t>
      </w:r>
      <w:r w:rsidRPr="0029291B">
        <w:rPr>
          <w:rFonts w:asciiTheme="minorHAnsi" w:hAnsiTheme="minorHAnsi" w:cstheme="minorHAnsi"/>
          <w:bCs/>
        </w:rPr>
        <w:t xml:space="preserve"> </w:t>
      </w:r>
      <w:r w:rsidRPr="0029291B">
        <w:rPr>
          <w:rFonts w:asciiTheme="minorHAnsi" w:hAnsiTheme="minorHAnsi" w:cstheme="minorHAnsi"/>
          <w:b/>
          <w:bCs/>
        </w:rPr>
        <w:t xml:space="preserve">LENGUA / ESTRITURA (S) DE LOS DOCUMENTOS: </w:t>
      </w:r>
      <w:r w:rsidRPr="0029291B">
        <w:rPr>
          <w:rFonts w:asciiTheme="minorHAnsi" w:hAnsiTheme="minorHAnsi" w:cstheme="minorHAnsi"/>
          <w:bCs/>
        </w:rPr>
        <w:t>español</w:t>
      </w:r>
      <w:r w:rsidR="006938D3" w:rsidRPr="0029291B">
        <w:rPr>
          <w:rFonts w:asciiTheme="minorHAnsi" w:hAnsiTheme="minorHAnsi" w:cstheme="minorHAnsi"/>
        </w:rPr>
        <w:t>----------------------------------------------------------------</w:t>
      </w:r>
    </w:p>
    <w:p w14:paraId="71FB8E96" w14:textId="5E3C5C70"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4.4 CARACTERÍSTICAS FÍSICAS Y REQUISITOS TÉCNICOS: </w:t>
      </w:r>
      <w:r w:rsidRPr="0029291B">
        <w:rPr>
          <w:rFonts w:asciiTheme="minorHAnsi" w:hAnsiTheme="minorHAnsi" w:cstheme="minorHAnsi"/>
          <w:lang w:val="es-ES_tradnl"/>
        </w:rPr>
        <w:t>Buen estado de conservación.</w:t>
      </w:r>
      <w:r w:rsidR="006938D3" w:rsidRPr="0029291B">
        <w:rPr>
          <w:rFonts w:asciiTheme="minorHAnsi" w:hAnsiTheme="minorHAnsi" w:cstheme="minorHAnsi"/>
          <w:lang w:val="es-ES_tradnl"/>
        </w:rPr>
        <w:t xml:space="preserve"> </w:t>
      </w:r>
      <w:r w:rsidR="006938D3" w:rsidRPr="0029291B">
        <w:rPr>
          <w:rFonts w:asciiTheme="minorHAnsi" w:hAnsiTheme="minorHAnsi" w:cstheme="minorHAnsi"/>
        </w:rPr>
        <w:t>-----------------------------</w:t>
      </w:r>
    </w:p>
    <w:p w14:paraId="602C74B1" w14:textId="7ACF2A7C" w:rsidR="00BE2E98" w:rsidRPr="0029291B" w:rsidRDefault="00BE2E98" w:rsidP="00BD011D">
      <w:pPr>
        <w:pStyle w:val="Prrafodelista"/>
        <w:numPr>
          <w:ilvl w:val="1"/>
          <w:numId w:val="23"/>
        </w:numPr>
        <w:spacing w:line="460" w:lineRule="exact"/>
        <w:jc w:val="both"/>
        <w:rPr>
          <w:rFonts w:asciiTheme="minorHAnsi" w:hAnsiTheme="minorHAnsi" w:cstheme="minorHAnsi"/>
          <w:b/>
          <w:bCs/>
          <w:sz w:val="22"/>
          <w:szCs w:val="22"/>
        </w:rPr>
      </w:pPr>
      <w:r w:rsidRPr="0029291B">
        <w:rPr>
          <w:rFonts w:asciiTheme="minorHAnsi" w:hAnsiTheme="minorHAnsi" w:cstheme="minorHAnsi"/>
          <w:b/>
          <w:bCs/>
          <w:sz w:val="22"/>
          <w:szCs w:val="22"/>
        </w:rPr>
        <w:t>INSTRUMENTOS DE DESCRIPCIÓN:</w:t>
      </w:r>
      <w:r w:rsidRPr="0029291B">
        <w:rPr>
          <w:rFonts w:asciiTheme="minorHAnsi" w:hAnsiTheme="minorHAnsi" w:cstheme="minorHAnsi"/>
          <w:bCs/>
          <w:sz w:val="22"/>
          <w:szCs w:val="22"/>
        </w:rPr>
        <w:t xml:space="preserve"> Inventarios y base de datos</w:t>
      </w:r>
      <w:r w:rsidR="006938D3" w:rsidRPr="0029291B">
        <w:rPr>
          <w:rFonts w:asciiTheme="minorHAnsi" w:hAnsiTheme="minorHAnsi" w:cstheme="minorHAnsi"/>
          <w:bCs/>
          <w:sz w:val="22"/>
          <w:szCs w:val="22"/>
        </w:rPr>
        <w:t xml:space="preserve"> --------------------------------------------------------</w:t>
      </w:r>
    </w:p>
    <w:p w14:paraId="6DCBCC10" w14:textId="36B5FC86" w:rsidR="00BD011D" w:rsidRPr="0029291B" w:rsidRDefault="00BE2E98" w:rsidP="00BD011D">
      <w:pPr>
        <w:numPr>
          <w:ilvl w:val="0"/>
          <w:numId w:val="17"/>
        </w:numPr>
        <w:spacing w:after="0" w:line="460" w:lineRule="exact"/>
        <w:jc w:val="both"/>
        <w:rPr>
          <w:rFonts w:asciiTheme="minorHAnsi" w:hAnsiTheme="minorHAnsi" w:cstheme="minorHAnsi"/>
          <w:b/>
          <w:bCs/>
        </w:rPr>
      </w:pPr>
      <w:r w:rsidRPr="0029291B">
        <w:rPr>
          <w:rFonts w:asciiTheme="minorHAnsi" w:hAnsiTheme="minorHAnsi" w:cstheme="minorHAnsi"/>
          <w:b/>
          <w:bCs/>
        </w:rPr>
        <w:t>ÁREA DE DOCUMENTACIÓN ASOCIADA.</w:t>
      </w:r>
      <w:r w:rsidR="006938D3" w:rsidRPr="0029291B">
        <w:rPr>
          <w:rFonts w:asciiTheme="minorHAnsi" w:hAnsiTheme="minorHAnsi" w:cstheme="minorHAnsi"/>
          <w:b/>
          <w:bCs/>
        </w:rPr>
        <w:t>---</w:t>
      </w:r>
      <w:r w:rsidR="006938D3" w:rsidRPr="0029291B">
        <w:rPr>
          <w:rFonts w:asciiTheme="minorHAnsi" w:hAnsiTheme="minorHAnsi" w:cstheme="minorHAnsi"/>
        </w:rPr>
        <w:t>----------------------------------------------------------------------------------</w:t>
      </w:r>
    </w:p>
    <w:p w14:paraId="2F515ED1" w14:textId="194F4E24" w:rsidR="00BE2E98" w:rsidRPr="0029291B" w:rsidRDefault="00BE2E98" w:rsidP="00BD011D">
      <w:pPr>
        <w:pStyle w:val="Prrafodelista"/>
        <w:numPr>
          <w:ilvl w:val="1"/>
          <w:numId w:val="24"/>
        </w:numPr>
        <w:spacing w:line="460" w:lineRule="exact"/>
        <w:ind w:left="0" w:firstLine="0"/>
        <w:jc w:val="both"/>
        <w:rPr>
          <w:rFonts w:asciiTheme="minorHAnsi" w:hAnsiTheme="minorHAnsi" w:cstheme="minorHAnsi"/>
          <w:b/>
          <w:bCs/>
          <w:sz w:val="22"/>
          <w:szCs w:val="22"/>
        </w:rPr>
      </w:pPr>
      <w:r w:rsidRPr="0029291B">
        <w:rPr>
          <w:rFonts w:asciiTheme="minorHAnsi" w:hAnsiTheme="minorHAnsi" w:cstheme="minorHAnsi"/>
          <w:b/>
          <w:bCs/>
          <w:sz w:val="22"/>
          <w:szCs w:val="22"/>
        </w:rPr>
        <w:t xml:space="preserve">UNIDADES DE DESCRIPCIÓN RELACIONADAS: </w:t>
      </w:r>
      <w:r w:rsidRPr="0029291B">
        <w:rPr>
          <w:rFonts w:asciiTheme="minorHAnsi" w:hAnsiTheme="minorHAnsi" w:cstheme="minorHAnsi"/>
          <w:sz w:val="22"/>
          <w:szCs w:val="22"/>
          <w:lang w:val="es-ES_tradnl"/>
        </w:rPr>
        <w:t xml:space="preserve">En los siguientes fondos documentales custodiados por el Archivo Histórico del Archivo Nacional: </w:t>
      </w:r>
      <w:r w:rsidRPr="0029291B">
        <w:rPr>
          <w:rFonts w:asciiTheme="minorHAnsi" w:hAnsiTheme="minorHAnsi" w:cstheme="minorHAnsi"/>
          <w:sz w:val="22"/>
          <w:szCs w:val="22"/>
        </w:rPr>
        <w:t>Ministerio de Hacienda,</w:t>
      </w:r>
      <w:r w:rsidRPr="0029291B">
        <w:rPr>
          <w:rFonts w:asciiTheme="minorHAnsi" w:hAnsiTheme="minorHAnsi" w:cstheme="minorHAnsi"/>
          <w:bCs/>
          <w:sz w:val="22"/>
          <w:szCs w:val="22"/>
        </w:rPr>
        <w:t xml:space="preserve"> </w:t>
      </w:r>
      <w:r w:rsidRPr="0029291B">
        <w:rPr>
          <w:rFonts w:asciiTheme="minorHAnsi" w:hAnsiTheme="minorHAnsi" w:cstheme="minorHAnsi"/>
          <w:sz w:val="22"/>
          <w:szCs w:val="22"/>
        </w:rPr>
        <w:t>Ministerio de Seguridad, Ministerio de Gobernación, Ministerio de la Presidencia, Ministerio de Agricultura, Colección de Mapas y Planos, Colección de fotografías, Colección de Memorias, Colección de audiovisuales, Junta de Custodia de la Propiedad Intervenida, Contraloría General de la República, Congreso, Dirección General de Estadística y Censos, Departamento de Registro Minero.</w:t>
      </w:r>
      <w:r w:rsidR="006938D3" w:rsidRPr="0029291B">
        <w:rPr>
          <w:rFonts w:asciiTheme="minorHAnsi" w:hAnsiTheme="minorHAnsi" w:cstheme="minorHAnsi"/>
          <w:sz w:val="22"/>
          <w:szCs w:val="22"/>
        </w:rPr>
        <w:t xml:space="preserve"> --------------------------------------------------------------------------------------------------</w:t>
      </w:r>
    </w:p>
    <w:p w14:paraId="083D042D" w14:textId="3FA31DCD" w:rsidR="005976A1" w:rsidRPr="0029291B" w:rsidRDefault="00BE2E98" w:rsidP="00743449">
      <w:pPr>
        <w:pStyle w:val="Prrafodelista"/>
        <w:numPr>
          <w:ilvl w:val="1"/>
          <w:numId w:val="24"/>
        </w:numPr>
        <w:spacing w:line="460" w:lineRule="exact"/>
        <w:ind w:left="0" w:firstLine="0"/>
        <w:jc w:val="both"/>
        <w:rPr>
          <w:rFonts w:asciiTheme="minorHAnsi" w:hAnsiTheme="minorHAnsi" w:cstheme="minorHAnsi"/>
          <w:b/>
          <w:bCs/>
          <w:sz w:val="22"/>
          <w:szCs w:val="22"/>
        </w:rPr>
      </w:pPr>
      <w:r w:rsidRPr="0029291B">
        <w:rPr>
          <w:rFonts w:asciiTheme="minorHAnsi" w:hAnsiTheme="minorHAnsi" w:cstheme="minorHAnsi"/>
          <w:b/>
          <w:bCs/>
          <w:sz w:val="22"/>
          <w:szCs w:val="22"/>
        </w:rPr>
        <w:t xml:space="preserve">NOTA DE PUBLICACIONES: </w:t>
      </w:r>
      <w:r w:rsidRPr="0029291B">
        <w:rPr>
          <w:rFonts w:asciiTheme="minorHAnsi" w:hAnsiTheme="minorHAnsi" w:cstheme="minorHAnsi"/>
          <w:bCs/>
          <w:sz w:val="22"/>
          <w:szCs w:val="22"/>
        </w:rPr>
        <w:t xml:space="preserve">Ministerio de Economía, Industria y Comercio, Dirección General de Estadística y Censos (1998). </w:t>
      </w:r>
      <w:r w:rsidRPr="0029291B">
        <w:rPr>
          <w:rFonts w:asciiTheme="minorHAnsi" w:hAnsiTheme="minorHAnsi" w:cstheme="minorHAnsi"/>
          <w:bCs/>
          <w:i/>
          <w:sz w:val="22"/>
          <w:szCs w:val="22"/>
        </w:rPr>
        <w:t>Primera Exposición de Documentos Históricos, Desarrollo de la Estadística en Costa Rica 1961-1988</w:t>
      </w:r>
      <w:r w:rsidRPr="0029291B">
        <w:rPr>
          <w:rFonts w:asciiTheme="minorHAnsi" w:hAnsiTheme="minorHAnsi" w:cstheme="minorHAnsi"/>
          <w:bCs/>
          <w:sz w:val="22"/>
          <w:szCs w:val="22"/>
        </w:rPr>
        <w:t>. Biblioteca, Dirección General de Estadística y Censos. Julio 1995.</w:t>
      </w:r>
      <w:r w:rsidR="006938D3" w:rsidRPr="0029291B">
        <w:rPr>
          <w:rFonts w:asciiTheme="minorHAnsi" w:hAnsiTheme="minorHAnsi" w:cstheme="minorHAnsi"/>
          <w:bCs/>
          <w:sz w:val="22"/>
          <w:szCs w:val="22"/>
        </w:rPr>
        <w:t xml:space="preserve"> -------------------------------------</w:t>
      </w:r>
    </w:p>
    <w:p w14:paraId="3BD9FC81" w14:textId="59404584" w:rsidR="00BE2E98" w:rsidRPr="0029291B" w:rsidRDefault="00743449" w:rsidP="00743449">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7. </w:t>
      </w:r>
      <w:r w:rsidR="00BE2E98" w:rsidRPr="0029291B">
        <w:rPr>
          <w:rFonts w:asciiTheme="minorHAnsi" w:hAnsiTheme="minorHAnsi" w:cstheme="minorHAnsi"/>
          <w:b/>
          <w:bCs/>
        </w:rPr>
        <w:t>ÁREA DE CONTROL DE LA DESCRIPCIÓN.</w:t>
      </w:r>
      <w:r w:rsidR="006938D3" w:rsidRPr="0029291B">
        <w:rPr>
          <w:rFonts w:asciiTheme="minorHAnsi" w:hAnsiTheme="minorHAnsi" w:cstheme="minorHAnsi"/>
          <w:b/>
          <w:bCs/>
        </w:rPr>
        <w:t xml:space="preserve"> </w:t>
      </w:r>
      <w:r w:rsidR="006938D3" w:rsidRPr="0029291B">
        <w:rPr>
          <w:rFonts w:asciiTheme="minorHAnsi" w:hAnsiTheme="minorHAnsi" w:cstheme="minorHAnsi"/>
        </w:rPr>
        <w:t>---------------------------------------------------------------------------------------</w:t>
      </w:r>
    </w:p>
    <w:p w14:paraId="2ACBC080" w14:textId="2686FBC5" w:rsidR="00BE2E98" w:rsidRPr="0029291B" w:rsidRDefault="00BE2E98" w:rsidP="00743449">
      <w:pPr>
        <w:numPr>
          <w:ilvl w:val="1"/>
          <w:numId w:val="10"/>
        </w:numPr>
        <w:tabs>
          <w:tab w:val="clear" w:pos="360"/>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lastRenderedPageBreak/>
        <w:t>NOTA DEL ARCHIVERO:</w:t>
      </w:r>
      <w:r w:rsidRPr="0029291B">
        <w:rPr>
          <w:rFonts w:asciiTheme="minorHAnsi" w:hAnsiTheme="minorHAnsi" w:cstheme="minorHAnsi"/>
          <w:bCs/>
        </w:rPr>
        <w:t xml:space="preserve"> Entrada descriptiva actualizada por Gabriela Moya Jiménez, Profesional del Departamento Archivo Histórico.</w:t>
      </w:r>
      <w:r w:rsidR="006938D3" w:rsidRPr="0029291B">
        <w:rPr>
          <w:rFonts w:asciiTheme="minorHAnsi" w:hAnsiTheme="minorHAnsi" w:cstheme="minorHAnsi"/>
          <w:bCs/>
        </w:rPr>
        <w:t xml:space="preserve"> </w:t>
      </w:r>
      <w:r w:rsidR="006938D3" w:rsidRPr="0029291B">
        <w:rPr>
          <w:rFonts w:asciiTheme="minorHAnsi" w:hAnsiTheme="minorHAnsi" w:cstheme="minorHAnsi"/>
        </w:rPr>
        <w:t>-----------------------------------------------------------------------------------------------------</w:t>
      </w:r>
    </w:p>
    <w:p w14:paraId="7A53A98E" w14:textId="77777777"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Cs/>
        </w:rPr>
        <w:t>Para la elaboración de la entrada descriptiva se consultaron los siguientes textos, expedientes e instrumentos:</w:t>
      </w:r>
    </w:p>
    <w:p w14:paraId="7261615A" w14:textId="77777777" w:rsidR="00BE2E98" w:rsidRPr="0029291B" w:rsidRDefault="00BE2E98" w:rsidP="00FF0084">
      <w:pPr>
        <w:numPr>
          <w:ilvl w:val="0"/>
          <w:numId w:val="11"/>
        </w:numPr>
        <w:spacing w:after="0" w:line="460" w:lineRule="exact"/>
        <w:ind w:left="0" w:firstLine="0"/>
        <w:jc w:val="both"/>
        <w:rPr>
          <w:rFonts w:asciiTheme="minorHAnsi" w:hAnsiTheme="minorHAnsi" w:cstheme="minorHAnsi"/>
          <w:bCs/>
        </w:rPr>
      </w:pPr>
      <w:r w:rsidRPr="0029291B">
        <w:rPr>
          <w:rFonts w:asciiTheme="minorHAnsi" w:hAnsiTheme="minorHAnsi" w:cstheme="minorHAnsi"/>
          <w:bCs/>
        </w:rPr>
        <w:t xml:space="preserve">Expedientes de transferencias del Departamento Servicios Archivísticos Externos del Archivo Nacional </w:t>
      </w:r>
    </w:p>
    <w:p w14:paraId="1CE0B973" w14:textId="23757202" w:rsidR="00BE2E98" w:rsidRPr="0029291B" w:rsidRDefault="00BE2E98" w:rsidP="00FF0084">
      <w:pPr>
        <w:pStyle w:val="Prrafodelista"/>
        <w:numPr>
          <w:ilvl w:val="0"/>
          <w:numId w:val="11"/>
        </w:numPr>
        <w:spacing w:line="460" w:lineRule="exact"/>
        <w:ind w:left="0" w:firstLine="0"/>
        <w:contextualSpacing w:val="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 xml:space="preserve">Expedientes de transferencias del Departamento Archivo Histórico </w:t>
      </w:r>
      <w:r w:rsidR="006938D3" w:rsidRPr="0029291B">
        <w:rPr>
          <w:rFonts w:asciiTheme="minorHAnsi" w:hAnsiTheme="minorHAnsi" w:cstheme="minorHAnsi"/>
          <w:bCs/>
          <w:sz w:val="22"/>
          <w:szCs w:val="22"/>
          <w:lang w:val="es-CR"/>
        </w:rPr>
        <w:t>----------------------------------------------</w:t>
      </w:r>
    </w:p>
    <w:p w14:paraId="55DFF105" w14:textId="14B2B29F" w:rsidR="006938D3" w:rsidRPr="0029291B" w:rsidRDefault="00BE2E98" w:rsidP="00FF0084">
      <w:pPr>
        <w:pStyle w:val="Prrafodelista"/>
        <w:numPr>
          <w:ilvl w:val="0"/>
          <w:numId w:val="11"/>
        </w:numPr>
        <w:spacing w:line="460" w:lineRule="exact"/>
        <w:ind w:left="0" w:firstLine="0"/>
        <w:contextualSpacing w:val="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Textos:</w:t>
      </w:r>
      <w:r w:rsidR="006938D3" w:rsidRPr="0029291B">
        <w:rPr>
          <w:rFonts w:asciiTheme="minorHAnsi" w:hAnsiTheme="minorHAnsi" w:cstheme="minorHAnsi"/>
          <w:bCs/>
          <w:sz w:val="22"/>
          <w:szCs w:val="22"/>
          <w:lang w:val="es-CR"/>
        </w:rPr>
        <w:t xml:space="preserve"> </w:t>
      </w:r>
      <w:r w:rsidR="00DF1FA3" w:rsidRPr="0029291B">
        <w:rPr>
          <w:rFonts w:asciiTheme="minorHAnsi" w:hAnsiTheme="minorHAnsi" w:cstheme="minorHAnsi"/>
          <w:bCs/>
          <w:sz w:val="22"/>
          <w:szCs w:val="22"/>
          <w:lang w:val="es-CR"/>
        </w:rPr>
        <w:t xml:space="preserve"> ----------------------------------------------------------------------------------------------------------------------------</w:t>
      </w:r>
    </w:p>
    <w:p w14:paraId="52DB15C4" w14:textId="5406A502" w:rsidR="00BE2E98" w:rsidRPr="0029291B" w:rsidRDefault="00BE2E98" w:rsidP="00FF0084">
      <w:pPr>
        <w:pStyle w:val="Prrafodelista"/>
        <w:numPr>
          <w:ilvl w:val="0"/>
          <w:numId w:val="11"/>
        </w:numPr>
        <w:spacing w:line="460" w:lineRule="exact"/>
        <w:ind w:left="0" w:firstLine="0"/>
        <w:contextualSpacing w:val="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Ministerio de Economía, Industria y Comercio (2002). Unidad de Información Empresarial, Archivo Central. Propuesta para la Implementación del Archivo Central del Ministerio de Economía, Industria y Comercio.</w:t>
      </w:r>
      <w:r w:rsidR="00DF1FA3" w:rsidRPr="0029291B">
        <w:rPr>
          <w:rFonts w:asciiTheme="minorHAnsi" w:hAnsiTheme="minorHAnsi" w:cstheme="minorHAnsi"/>
          <w:bCs/>
          <w:sz w:val="22"/>
          <w:szCs w:val="22"/>
          <w:lang w:val="es-CR"/>
        </w:rPr>
        <w:t xml:space="preserve"> -----------------------------------------------------------------------------------------------------------------------------------</w:t>
      </w:r>
    </w:p>
    <w:p w14:paraId="367C3CDE" w14:textId="1DF527FA" w:rsidR="00BE2E98" w:rsidRPr="0029291B" w:rsidRDefault="00BE2E98" w:rsidP="00FF0084">
      <w:pPr>
        <w:pStyle w:val="Prrafodelista"/>
        <w:spacing w:line="460" w:lineRule="exact"/>
        <w:ind w:left="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Cascante S. y Villalobos L. (2006</w:t>
      </w:r>
      <w:r w:rsidRPr="0029291B">
        <w:rPr>
          <w:rFonts w:asciiTheme="minorHAnsi" w:hAnsiTheme="minorHAnsi" w:cstheme="minorHAnsi"/>
          <w:bCs/>
          <w:i/>
          <w:sz w:val="22"/>
          <w:szCs w:val="22"/>
          <w:lang w:val="es-CR"/>
        </w:rPr>
        <w:t xml:space="preserve">). Guía de la Información que Custodia el Archivo Nacional de Costa Rica. </w:t>
      </w:r>
      <w:r w:rsidRPr="0029291B">
        <w:rPr>
          <w:rFonts w:asciiTheme="minorHAnsi" w:hAnsiTheme="minorHAnsi" w:cstheme="minorHAnsi"/>
          <w:bCs/>
          <w:sz w:val="22"/>
          <w:szCs w:val="22"/>
          <w:lang w:val="es-CR"/>
        </w:rPr>
        <w:t>Práctica de Graduación Para Optar Al Grado de Licenciatura en Bibliotecología y Documentación</w:t>
      </w:r>
      <w:r w:rsidRPr="0029291B">
        <w:rPr>
          <w:rFonts w:asciiTheme="minorHAnsi" w:hAnsiTheme="minorHAnsi" w:cstheme="minorHAnsi"/>
          <w:bCs/>
          <w:i/>
          <w:sz w:val="22"/>
          <w:szCs w:val="22"/>
          <w:lang w:val="es-CR"/>
        </w:rPr>
        <w:t xml:space="preserve">. </w:t>
      </w:r>
      <w:r w:rsidRPr="0029291B">
        <w:rPr>
          <w:rFonts w:asciiTheme="minorHAnsi" w:hAnsiTheme="minorHAnsi" w:cstheme="minorHAnsi"/>
          <w:bCs/>
          <w:sz w:val="22"/>
          <w:szCs w:val="22"/>
          <w:lang w:val="es-CR"/>
        </w:rPr>
        <w:t>Universidad Nacional Facultad de Filosofía y Letras Escuela de Bibliotecología, Documentación e Información. Volumen II. Heredia, Costa Rica.</w:t>
      </w:r>
      <w:r w:rsidR="00DF1FA3" w:rsidRPr="0029291B">
        <w:rPr>
          <w:rFonts w:asciiTheme="minorHAnsi" w:hAnsiTheme="minorHAnsi" w:cstheme="minorHAnsi"/>
          <w:bCs/>
          <w:sz w:val="22"/>
          <w:szCs w:val="22"/>
          <w:lang w:val="es-CR"/>
        </w:rPr>
        <w:t xml:space="preserve"> ----------------------------------------------------------------------------------------------------------------------</w:t>
      </w:r>
    </w:p>
    <w:p w14:paraId="137419E4" w14:textId="0E15B0C8" w:rsidR="00BE2E98" w:rsidRPr="0029291B" w:rsidRDefault="00BE2E98" w:rsidP="00FF0084">
      <w:pPr>
        <w:pStyle w:val="Prrafodelista"/>
        <w:numPr>
          <w:ilvl w:val="0"/>
          <w:numId w:val="11"/>
        </w:numPr>
        <w:spacing w:line="460" w:lineRule="exact"/>
        <w:ind w:left="0" w:firstLine="0"/>
        <w:contextualSpacing w:val="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 xml:space="preserve">Instrumentos automatizados y manuales del Archivo Histórico: Base de datos, inventarios impresos </w:t>
      </w:r>
      <w:r w:rsidR="00DF1FA3" w:rsidRPr="0029291B">
        <w:rPr>
          <w:rFonts w:asciiTheme="minorHAnsi" w:hAnsiTheme="minorHAnsi" w:cstheme="minorHAnsi"/>
          <w:bCs/>
          <w:sz w:val="22"/>
          <w:szCs w:val="22"/>
          <w:lang w:val="es-CR"/>
        </w:rPr>
        <w:t>--</w:t>
      </w:r>
    </w:p>
    <w:p w14:paraId="16D1C4EE" w14:textId="610B6B06" w:rsidR="00BE2E98" w:rsidRPr="0029291B" w:rsidRDefault="00BE2E98" w:rsidP="00FF0084">
      <w:pPr>
        <w:numPr>
          <w:ilvl w:val="1"/>
          <w:numId w:val="10"/>
        </w:numPr>
        <w:tabs>
          <w:tab w:val="clear" w:pos="360"/>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rPr>
        <w:t xml:space="preserve"> </w:t>
      </w:r>
      <w:r w:rsidRPr="0029291B">
        <w:rPr>
          <w:rFonts w:asciiTheme="minorHAnsi" w:hAnsiTheme="minorHAnsi" w:cstheme="minorHAnsi"/>
          <w:b/>
          <w:bCs/>
        </w:rPr>
        <w:t xml:space="preserve">REGLAS O NORMAS: </w:t>
      </w:r>
      <w:r w:rsidR="00DF1FA3" w:rsidRPr="0029291B">
        <w:rPr>
          <w:rFonts w:asciiTheme="minorHAnsi" w:hAnsiTheme="minorHAnsi" w:cstheme="minorHAnsi"/>
          <w:b/>
          <w:bCs/>
        </w:rPr>
        <w:t>----------------------------------------------------------------------------------------------------------</w:t>
      </w:r>
    </w:p>
    <w:p w14:paraId="712B95D6" w14:textId="47D53BFE" w:rsidR="00DF1FA3" w:rsidRPr="0029291B" w:rsidRDefault="00BE2E98" w:rsidP="00BE1A18">
      <w:pPr>
        <w:spacing w:after="0" w:line="460" w:lineRule="exact"/>
        <w:jc w:val="both"/>
        <w:rPr>
          <w:rFonts w:asciiTheme="minorHAnsi" w:hAnsiTheme="minorHAnsi" w:cstheme="minorHAnsi"/>
        </w:rPr>
      </w:pPr>
      <w:r w:rsidRPr="0029291B">
        <w:rPr>
          <w:rFonts w:asciiTheme="minorHAnsi" w:hAnsiTheme="minorHAnsi" w:cstheme="minorHAnsi"/>
          <w:lang w:val="es-ES_tradnl"/>
        </w:rPr>
        <w:t xml:space="preserve">- Consejo Internacional de Archivos. ISAD (G) (2000). </w:t>
      </w:r>
      <w:r w:rsidRPr="0029291B">
        <w:rPr>
          <w:rFonts w:asciiTheme="minorHAnsi" w:hAnsiTheme="minorHAnsi" w:cstheme="minorHAnsi"/>
          <w:i/>
          <w:lang w:val="es-ES_tradnl"/>
        </w:rPr>
        <w:t>Norma Internacional General de Descripción Archivística</w:t>
      </w:r>
      <w:r w:rsidRPr="0029291B">
        <w:rPr>
          <w:rFonts w:asciiTheme="minorHAnsi" w:hAnsiTheme="minorHAnsi" w:cstheme="minorHAnsi"/>
          <w:lang w:val="es-ES_tradnl"/>
        </w:rPr>
        <w:t>. Madrid, Subdirección de los Archivos Estatales.</w:t>
      </w:r>
      <w:r w:rsidR="00DF1FA3" w:rsidRPr="0029291B">
        <w:rPr>
          <w:rFonts w:asciiTheme="minorHAnsi" w:hAnsiTheme="minorHAnsi" w:cstheme="minorHAnsi"/>
        </w:rPr>
        <w:t xml:space="preserve"> -------------------------------</w:t>
      </w:r>
      <w:r w:rsidR="00BE1A18" w:rsidRPr="0029291B">
        <w:rPr>
          <w:rFonts w:asciiTheme="minorHAnsi" w:hAnsiTheme="minorHAnsi" w:cstheme="minorHAnsi"/>
        </w:rPr>
        <w:t>-----------------</w:t>
      </w:r>
      <w:r w:rsidR="00DF1FA3" w:rsidRPr="0029291B">
        <w:rPr>
          <w:rFonts w:asciiTheme="minorHAnsi" w:hAnsiTheme="minorHAnsi" w:cstheme="minorHAnsi"/>
        </w:rPr>
        <w:t>----------------------------------</w:t>
      </w:r>
    </w:p>
    <w:p w14:paraId="69EB0B53" w14:textId="5A6B677F" w:rsidR="00BE2E98" w:rsidRPr="0029291B" w:rsidRDefault="00BE2E98" w:rsidP="00BE1A18">
      <w:pPr>
        <w:spacing w:after="0" w:line="460" w:lineRule="exact"/>
        <w:jc w:val="both"/>
        <w:rPr>
          <w:rFonts w:asciiTheme="minorHAnsi" w:hAnsiTheme="minorHAnsi" w:cstheme="minorHAnsi"/>
          <w:lang w:val="es-ES_tradnl" w:eastAsia="ar-SA"/>
        </w:rPr>
      </w:pPr>
      <w:r w:rsidRPr="0029291B">
        <w:rPr>
          <w:rFonts w:asciiTheme="minorHAnsi" w:hAnsiTheme="minorHAnsi" w:cstheme="minorHAnsi"/>
          <w:lang w:val="es-ES_tradnl"/>
        </w:rPr>
        <w:t xml:space="preserve">- Dirección General del Archivo Nacional (2010). </w:t>
      </w:r>
      <w:r w:rsidRPr="0029291B">
        <w:rPr>
          <w:rFonts w:asciiTheme="minorHAnsi" w:hAnsiTheme="minorHAnsi" w:cstheme="minorHAnsi"/>
          <w:i/>
          <w:lang w:val="es-ES_tradnl"/>
        </w:rPr>
        <w:t xml:space="preserve">Aplicación de la Norma Internacional de Descripción ISAD (G) en el Archivo Nacional. </w:t>
      </w:r>
      <w:r w:rsidRPr="0029291B">
        <w:rPr>
          <w:rFonts w:asciiTheme="minorHAnsi" w:hAnsiTheme="minorHAnsi" w:cstheme="minorHAnsi"/>
          <w:lang w:val="es-ES_tradnl"/>
        </w:rPr>
        <w:t>Actualizada en mayo de 2011.</w:t>
      </w:r>
      <w:r w:rsidR="00DF1FA3" w:rsidRPr="0029291B">
        <w:rPr>
          <w:rFonts w:asciiTheme="minorHAnsi" w:hAnsiTheme="minorHAnsi" w:cstheme="minorHAnsi"/>
        </w:rPr>
        <w:t xml:space="preserve"> --------------------------------------------------------</w:t>
      </w:r>
      <w:r w:rsidR="00BE1A18" w:rsidRPr="0029291B">
        <w:rPr>
          <w:rFonts w:asciiTheme="minorHAnsi" w:hAnsiTheme="minorHAnsi" w:cstheme="minorHAnsi"/>
        </w:rPr>
        <w:t>------------</w:t>
      </w:r>
      <w:r w:rsidR="00DF1FA3" w:rsidRPr="0029291B">
        <w:rPr>
          <w:rFonts w:asciiTheme="minorHAnsi" w:hAnsiTheme="minorHAnsi" w:cstheme="minorHAnsi"/>
        </w:rPr>
        <w:t>------</w:t>
      </w:r>
    </w:p>
    <w:p w14:paraId="1E6695F5" w14:textId="1D7750B7" w:rsidR="00BE2E98" w:rsidRPr="0029291B" w:rsidRDefault="00BE2E98" w:rsidP="00FF0084">
      <w:pPr>
        <w:pStyle w:val="Sinespaciado"/>
        <w:spacing w:line="460" w:lineRule="exact"/>
        <w:jc w:val="both"/>
        <w:rPr>
          <w:rFonts w:asciiTheme="minorHAnsi" w:hAnsiTheme="minorHAnsi" w:cstheme="minorHAnsi"/>
          <w:bCs/>
          <w:sz w:val="22"/>
          <w:szCs w:val="22"/>
          <w:lang w:val="es-ES_tradnl"/>
        </w:rPr>
      </w:pPr>
      <w:r w:rsidRPr="0029291B">
        <w:rPr>
          <w:rFonts w:asciiTheme="minorHAnsi" w:hAnsiTheme="minorHAnsi" w:cstheme="minorHAnsi"/>
          <w:b/>
          <w:bCs/>
          <w:sz w:val="22"/>
          <w:szCs w:val="22"/>
          <w:lang w:val="es-CR"/>
        </w:rPr>
        <w:t xml:space="preserve">7.3    </w:t>
      </w:r>
      <w:r w:rsidRPr="0029291B">
        <w:rPr>
          <w:rFonts w:asciiTheme="minorHAnsi" w:hAnsiTheme="minorHAnsi" w:cstheme="minorHAnsi"/>
          <w:b/>
          <w:sz w:val="22"/>
          <w:szCs w:val="22"/>
          <w:lang w:val="es-CR"/>
        </w:rPr>
        <w:t>FECHA (S) DE LA (S) DESCRIPCIÓN (ES):</w:t>
      </w:r>
      <w:r w:rsidRPr="0029291B">
        <w:rPr>
          <w:rFonts w:asciiTheme="minorHAnsi" w:hAnsiTheme="minorHAnsi" w:cstheme="minorHAnsi"/>
          <w:sz w:val="22"/>
          <w:szCs w:val="22"/>
          <w:lang w:val="es-ES_tradnl"/>
        </w:rPr>
        <w:t xml:space="preserve"> 2016 r</w:t>
      </w:r>
      <w:r w:rsidRPr="0029291B">
        <w:rPr>
          <w:rFonts w:asciiTheme="minorHAnsi" w:hAnsiTheme="minorHAnsi" w:cstheme="minorHAnsi"/>
          <w:bCs/>
          <w:sz w:val="22"/>
          <w:szCs w:val="22"/>
          <w:lang w:val="es-ES_tradnl"/>
        </w:rPr>
        <w:t xml:space="preserve">evisada y aprobada por la Comisión de Descripción del Archivo Nacional. Actualizada </w:t>
      </w:r>
      <w:r w:rsidRPr="0029291B">
        <w:rPr>
          <w:rFonts w:asciiTheme="minorHAnsi" w:hAnsiTheme="minorHAnsi" w:cstheme="minorHAnsi"/>
          <w:sz w:val="22"/>
          <w:szCs w:val="22"/>
          <w:lang w:val="es-ES_tradnl"/>
        </w:rPr>
        <w:t>2019-10-10, revisada y aprobada</w:t>
      </w:r>
      <w:r w:rsidRPr="0029291B">
        <w:rPr>
          <w:rFonts w:asciiTheme="minorHAnsi" w:hAnsiTheme="minorHAnsi" w:cstheme="minorHAnsi"/>
          <w:bCs/>
          <w:sz w:val="22"/>
          <w:szCs w:val="22"/>
          <w:lang w:val="es-ES_tradnl"/>
        </w:rPr>
        <w:t xml:space="preserve"> sesión 03-2020.</w:t>
      </w:r>
      <w:r w:rsidR="00DF1FA3" w:rsidRPr="0029291B">
        <w:rPr>
          <w:rFonts w:asciiTheme="minorHAnsi" w:hAnsiTheme="minorHAnsi" w:cstheme="minorHAnsi"/>
          <w:bCs/>
          <w:sz w:val="22"/>
          <w:szCs w:val="22"/>
          <w:lang w:val="es-ES_tradnl"/>
        </w:rPr>
        <w:t>----------------------------------------</w:t>
      </w:r>
    </w:p>
    <w:p w14:paraId="5861DB50" w14:textId="2B4DDB45" w:rsidR="00C42F62" w:rsidRPr="0029291B" w:rsidRDefault="00C42F62" w:rsidP="00C42F62">
      <w:pPr>
        <w:spacing w:after="0" w:line="460" w:lineRule="exact"/>
        <w:jc w:val="both"/>
        <w:textAlignment w:val="baseline"/>
        <w:rPr>
          <w:rFonts w:asciiTheme="minorHAnsi" w:hAnsiTheme="minorHAnsi" w:cstheme="minorHAnsi"/>
          <w:b/>
          <w:iCs/>
        </w:rPr>
      </w:pPr>
      <w:r w:rsidRPr="0029291B">
        <w:rPr>
          <w:rFonts w:asciiTheme="minorHAnsi" w:hAnsiTheme="minorHAnsi" w:cstheme="minorHAnsi"/>
          <w:b/>
          <w:iCs/>
        </w:rPr>
        <w:t xml:space="preserve">ACUERDO 5.2 </w:t>
      </w:r>
      <w:r w:rsidRPr="0029291B">
        <w:rPr>
          <w:rFonts w:asciiTheme="minorHAnsi" w:hAnsiTheme="minorHAnsi" w:cstheme="minorHAnsi"/>
          <w:iCs/>
        </w:rPr>
        <w:t>Comisionar al señor Javier Gómez Jiménez, jefe del Departamento Archivo Histórico, para que traslade a la Unidad de Acceso y Reproducción de Documentos y al sitio web institucional, la entrada descriptiva a nivel de fondo Ministerio de Economía, Industria y Comercio.</w:t>
      </w:r>
      <w:r w:rsidRPr="0029291B">
        <w:rPr>
          <w:rFonts w:asciiTheme="minorHAnsi" w:hAnsiTheme="minorHAnsi" w:cstheme="minorHAnsi"/>
          <w:b/>
          <w:iCs/>
        </w:rPr>
        <w:t xml:space="preserve"> ACUERDO FIRME. ---------------------</w:t>
      </w:r>
    </w:p>
    <w:p w14:paraId="7F4A1E05" w14:textId="035C9383"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ARTÍCULO 7</w:t>
      </w:r>
      <w:r w:rsidR="005976A1" w:rsidRPr="0029291B">
        <w:rPr>
          <w:rFonts w:asciiTheme="minorHAnsi" w:hAnsiTheme="minorHAnsi" w:cstheme="minorHAnsi"/>
          <w:b/>
          <w:iCs/>
          <w:szCs w:val="22"/>
        </w:rPr>
        <w:t xml:space="preserve">. </w:t>
      </w:r>
      <w:r w:rsidRPr="0029291B">
        <w:rPr>
          <w:rFonts w:asciiTheme="minorHAnsi" w:hAnsiTheme="minorHAnsi" w:cstheme="minorHAnsi"/>
          <w:b/>
          <w:iCs/>
          <w:szCs w:val="22"/>
        </w:rPr>
        <w:t xml:space="preserve"> </w:t>
      </w:r>
      <w:r w:rsidRPr="0029291B">
        <w:rPr>
          <w:rFonts w:asciiTheme="minorHAnsi" w:hAnsiTheme="minorHAnsi" w:cstheme="minorHAnsi"/>
          <w:iCs/>
          <w:szCs w:val="22"/>
        </w:rPr>
        <w:t xml:space="preserve">Lectura, revisión y aprobación de la entrada descriptiva del fondo Ministerio de Obras Públicas y Transportes, </w:t>
      </w:r>
      <w:proofErr w:type="spellStart"/>
      <w:r w:rsidRPr="0029291B">
        <w:rPr>
          <w:rFonts w:asciiTheme="minorHAnsi" w:hAnsiTheme="minorHAnsi" w:cstheme="minorHAnsi"/>
          <w:iCs/>
          <w:szCs w:val="22"/>
        </w:rPr>
        <w:t>Mopt</w:t>
      </w:r>
      <w:proofErr w:type="spellEnd"/>
      <w:r w:rsidRPr="0029291B">
        <w:rPr>
          <w:rFonts w:asciiTheme="minorHAnsi" w:hAnsiTheme="minorHAnsi" w:cstheme="minorHAnsi"/>
          <w:iCs/>
          <w:szCs w:val="22"/>
        </w:rPr>
        <w:t>.</w:t>
      </w:r>
      <w:r w:rsidR="007435FB" w:rsidRPr="0029291B">
        <w:rPr>
          <w:rFonts w:asciiTheme="minorHAnsi" w:hAnsiTheme="minorHAnsi" w:cstheme="minorHAnsi"/>
          <w:iCs/>
          <w:szCs w:val="22"/>
        </w:rPr>
        <w:t>---------------------------------------------------------------------------------------------------------------------</w:t>
      </w:r>
    </w:p>
    <w:p w14:paraId="59A66AF9" w14:textId="77777777" w:rsidR="007435FB" w:rsidRPr="0029291B" w:rsidRDefault="007435FB" w:rsidP="007435FB">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El señor Javier Gómez Jiménez, hace resumen de la entrada descriptiva.--------------------------------------------------</w:t>
      </w:r>
    </w:p>
    <w:p w14:paraId="6062B177" w14:textId="234A8A42" w:rsidR="007435FB" w:rsidRPr="0029291B" w:rsidRDefault="007435FB" w:rsidP="007435FB">
      <w:pPr>
        <w:pStyle w:val="Textoindependiente3"/>
        <w:numPr>
          <w:ilvl w:val="0"/>
          <w:numId w:val="1"/>
        </w:numPr>
        <w:suppressAutoHyphens w:val="0"/>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ACUERDO </w:t>
      </w:r>
      <w:r w:rsidR="00EF1134" w:rsidRPr="0029291B">
        <w:rPr>
          <w:rFonts w:asciiTheme="minorHAnsi" w:hAnsiTheme="minorHAnsi" w:cstheme="minorHAnsi"/>
          <w:b/>
          <w:iCs/>
          <w:szCs w:val="22"/>
        </w:rPr>
        <w:t>6</w:t>
      </w:r>
      <w:r w:rsidRPr="0029291B">
        <w:rPr>
          <w:rFonts w:asciiTheme="minorHAnsi" w:hAnsiTheme="minorHAnsi" w:cstheme="minorHAnsi"/>
          <w:b/>
          <w:iCs/>
          <w:szCs w:val="22"/>
        </w:rPr>
        <w:t>.</w:t>
      </w:r>
      <w:r w:rsidR="00B23C0E"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Ministerio de Obras Públicas y Transportes, </w:t>
      </w:r>
      <w:proofErr w:type="spellStart"/>
      <w:r w:rsidRPr="0029291B">
        <w:rPr>
          <w:rFonts w:asciiTheme="minorHAnsi" w:hAnsiTheme="minorHAnsi" w:cstheme="minorHAnsi"/>
          <w:iCs/>
          <w:szCs w:val="22"/>
        </w:rPr>
        <w:t>Mopt</w:t>
      </w:r>
      <w:proofErr w:type="spellEnd"/>
      <w:r w:rsidRPr="0029291B">
        <w:rPr>
          <w:rFonts w:asciiTheme="minorHAnsi" w:hAnsiTheme="minorHAnsi" w:cstheme="minorHAnsi"/>
          <w:iCs/>
          <w:szCs w:val="22"/>
        </w:rPr>
        <w:t xml:space="preserve"> 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p>
    <w:p w14:paraId="59B095DD" w14:textId="30C9B06A" w:rsidR="00BE2E98" w:rsidRPr="0029291B" w:rsidRDefault="00BE2E98" w:rsidP="007435FB">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APROBADA PARA EL ARCHIVO NACIONAL Y CON BASE NORMA ISAD (G)</w:t>
      </w:r>
    </w:p>
    <w:p w14:paraId="66722D0E" w14:textId="77777777" w:rsidR="00BE2E98" w:rsidRPr="0029291B" w:rsidRDefault="00BE2E98" w:rsidP="00FF0084">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 xml:space="preserve"> </w:t>
      </w:r>
      <w:r w:rsidRPr="0029291B">
        <w:rPr>
          <w:rFonts w:asciiTheme="minorHAnsi" w:hAnsiTheme="minorHAnsi" w:cstheme="minorHAnsi"/>
          <w:color w:val="auto"/>
          <w:sz w:val="22"/>
          <w:szCs w:val="22"/>
        </w:rPr>
        <w:t>FONDO MINISTERIO DE OBRAS PUBLICAS Y TRANSPORTES</w:t>
      </w:r>
    </w:p>
    <w:p w14:paraId="5B250B98" w14:textId="62FC1FE9" w:rsidR="00BE2E98" w:rsidRPr="0029291B" w:rsidRDefault="00BE2E98" w:rsidP="007435FB">
      <w:pPr>
        <w:numPr>
          <w:ilvl w:val="0"/>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ÁREA DE IDENTIFICACIÓN.</w:t>
      </w:r>
      <w:r w:rsidR="00BE1A18" w:rsidRPr="0029291B">
        <w:rPr>
          <w:rFonts w:asciiTheme="minorHAnsi" w:hAnsiTheme="minorHAnsi" w:cstheme="minorHAnsi"/>
          <w:b/>
          <w:bCs/>
        </w:rPr>
        <w:t xml:space="preserve"> --------------------------------------------------------------------------------------------------------</w:t>
      </w:r>
    </w:p>
    <w:p w14:paraId="605762E5" w14:textId="7D610874"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bCs/>
        </w:rPr>
      </w:pPr>
      <w:r w:rsidRPr="0029291B">
        <w:rPr>
          <w:rFonts w:asciiTheme="minorHAnsi" w:hAnsiTheme="minorHAnsi" w:cstheme="minorHAnsi"/>
          <w:b/>
          <w:bCs/>
        </w:rPr>
        <w:lastRenderedPageBreak/>
        <w:t xml:space="preserve">CÓDIGO DE REFERENCIA: </w:t>
      </w:r>
      <w:r w:rsidRPr="0029291B">
        <w:rPr>
          <w:rFonts w:asciiTheme="minorHAnsi" w:hAnsiTheme="minorHAnsi" w:cstheme="minorHAnsi"/>
          <w:lang w:val="es-ES_tradnl"/>
        </w:rPr>
        <w:t>CR-AN-AH-MOPT-000001-000201; AFI-7059; FO-199847-199855, 208077-208080,158515-158534, 186424-187804; MADIPEF-004938; MEMO-001415, 001431, 001479, 001496; MYP-033270-033294; DAUD-005110-005112.</w:t>
      </w:r>
      <w:r w:rsidR="00BE1A18" w:rsidRPr="0029291B">
        <w:rPr>
          <w:rFonts w:asciiTheme="minorHAnsi" w:hAnsiTheme="minorHAnsi" w:cstheme="minorHAnsi"/>
          <w:lang w:val="es-ES_tradnl"/>
        </w:rPr>
        <w:t xml:space="preserve"> ------------------------------------------------------------------------------------------</w:t>
      </w:r>
    </w:p>
    <w:p w14:paraId="42858A33" w14:textId="0E8E500A" w:rsidR="00BE2E98" w:rsidRPr="0029291B" w:rsidRDefault="00BE2E98" w:rsidP="007435FB">
      <w:pPr>
        <w:numPr>
          <w:ilvl w:val="1"/>
          <w:numId w:val="18"/>
        </w:numPr>
        <w:spacing w:after="0" w:line="460" w:lineRule="exact"/>
        <w:rPr>
          <w:rFonts w:asciiTheme="minorHAnsi" w:hAnsiTheme="minorHAnsi" w:cstheme="minorHAnsi"/>
          <w:b/>
          <w:bCs/>
        </w:rPr>
      </w:pPr>
      <w:r w:rsidRPr="0029291B">
        <w:rPr>
          <w:rFonts w:asciiTheme="minorHAnsi" w:hAnsiTheme="minorHAnsi" w:cstheme="minorHAnsi"/>
          <w:b/>
          <w:bCs/>
        </w:rPr>
        <w:t>TÍTULO:</w:t>
      </w:r>
      <w:r w:rsidRPr="0029291B">
        <w:rPr>
          <w:rFonts w:asciiTheme="minorHAnsi" w:hAnsiTheme="minorHAnsi" w:cstheme="minorHAnsi"/>
          <w:bCs/>
        </w:rPr>
        <w:t xml:space="preserve"> Ministerio de Obras Públicas y Transportes.</w:t>
      </w:r>
      <w:r w:rsidR="00BE1A18" w:rsidRPr="0029291B">
        <w:rPr>
          <w:rFonts w:asciiTheme="minorHAnsi" w:hAnsiTheme="minorHAnsi" w:cstheme="minorHAnsi"/>
          <w:bCs/>
        </w:rPr>
        <w:t xml:space="preserve"> ---------------------------------------------------------------------</w:t>
      </w:r>
    </w:p>
    <w:p w14:paraId="414FE69A" w14:textId="3D023387" w:rsidR="00BE2E98" w:rsidRPr="0029291B" w:rsidRDefault="00BE2E98" w:rsidP="007435FB">
      <w:pPr>
        <w:numPr>
          <w:ilvl w:val="1"/>
          <w:numId w:val="18"/>
        </w:numPr>
        <w:spacing w:after="0" w:line="460" w:lineRule="exact"/>
        <w:rPr>
          <w:rFonts w:asciiTheme="minorHAnsi" w:hAnsiTheme="minorHAnsi" w:cstheme="minorHAnsi"/>
          <w:b/>
          <w:bCs/>
        </w:rPr>
      </w:pPr>
      <w:r w:rsidRPr="0029291B">
        <w:rPr>
          <w:rFonts w:asciiTheme="minorHAnsi" w:hAnsiTheme="minorHAnsi" w:cstheme="minorHAnsi"/>
          <w:b/>
          <w:bCs/>
        </w:rPr>
        <w:t xml:space="preserve">FECHAS (S): </w:t>
      </w:r>
      <w:r w:rsidR="00BE1A18" w:rsidRPr="0029291B">
        <w:rPr>
          <w:rFonts w:asciiTheme="minorHAnsi" w:hAnsiTheme="minorHAnsi" w:cstheme="minorHAnsi"/>
          <w:lang w:val="es-ES_tradnl"/>
        </w:rPr>
        <w:t>1853 2019 -----------------------------------------------------------------------------------------------------------</w:t>
      </w:r>
    </w:p>
    <w:p w14:paraId="28603D2E" w14:textId="187FA89F" w:rsidR="00BE2E98" w:rsidRPr="0029291B" w:rsidRDefault="00BE2E98" w:rsidP="007435FB">
      <w:pPr>
        <w:numPr>
          <w:ilvl w:val="1"/>
          <w:numId w:val="18"/>
        </w:numPr>
        <w:spacing w:after="0" w:line="460" w:lineRule="exact"/>
        <w:rPr>
          <w:rFonts w:asciiTheme="minorHAnsi" w:hAnsiTheme="minorHAnsi" w:cstheme="minorHAnsi"/>
          <w:b/>
          <w:bCs/>
        </w:rPr>
      </w:pPr>
      <w:r w:rsidRPr="0029291B">
        <w:rPr>
          <w:rFonts w:asciiTheme="minorHAnsi" w:hAnsiTheme="minorHAnsi" w:cstheme="minorHAnsi"/>
          <w:b/>
          <w:bCs/>
        </w:rPr>
        <w:t>NIVEL DE DESCRIPCIÓN:</w:t>
      </w:r>
      <w:r w:rsidRPr="0029291B">
        <w:rPr>
          <w:rFonts w:asciiTheme="minorHAnsi" w:hAnsiTheme="minorHAnsi" w:cstheme="minorHAnsi"/>
          <w:bCs/>
        </w:rPr>
        <w:t xml:space="preserve"> Fondo.</w:t>
      </w:r>
      <w:r w:rsidR="00BE1A18" w:rsidRPr="0029291B">
        <w:rPr>
          <w:rFonts w:asciiTheme="minorHAnsi" w:hAnsiTheme="minorHAnsi" w:cstheme="minorHAnsi"/>
          <w:bCs/>
        </w:rPr>
        <w:t xml:space="preserve"> ------------------------------------------------------------------------------------------------</w:t>
      </w:r>
    </w:p>
    <w:p w14:paraId="201E404C" w14:textId="7474A8C9"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VOLUMEN Y SOPORTE DE LA UNIDAD DE DESCRIPCIÓN: </w:t>
      </w:r>
      <w:r w:rsidRPr="0029291B">
        <w:rPr>
          <w:rFonts w:asciiTheme="minorHAnsi" w:hAnsiTheme="minorHAnsi" w:cstheme="minorHAnsi"/>
          <w:bCs/>
        </w:rPr>
        <w:t xml:space="preserve">Documentos textuales: </w:t>
      </w:r>
      <w:r w:rsidRPr="0029291B">
        <w:rPr>
          <w:rFonts w:asciiTheme="minorHAnsi" w:hAnsiTheme="minorHAnsi" w:cstheme="minorHAnsi"/>
          <w:lang w:val="es-ES_tradnl"/>
        </w:rPr>
        <w:t>4.64 m. = 201 unidades, soporte papel (manuscritos e impresos); Afiches: 1 unidad, Fotografías: 1414 unidades; Material divulgativo de pequeño formato: 1 unidad; Memorias: 4 unidades; Mapas y planos: 525 unidades; Documentos audiovisuales: 3 unidades.</w:t>
      </w:r>
      <w:r w:rsidR="00BE1A18" w:rsidRPr="0029291B">
        <w:rPr>
          <w:rFonts w:asciiTheme="minorHAnsi" w:hAnsiTheme="minorHAnsi" w:cstheme="minorHAnsi"/>
          <w:lang w:val="es-ES_tradnl"/>
        </w:rPr>
        <w:t xml:space="preserve"> ---------------------------------------------------------------------------------------------------------------------------------</w:t>
      </w:r>
    </w:p>
    <w:p w14:paraId="5676936B" w14:textId="3A7C1CBC" w:rsidR="00BE2E98" w:rsidRPr="0029291B" w:rsidRDefault="00BE2E98" w:rsidP="007435FB">
      <w:pPr>
        <w:numPr>
          <w:ilvl w:val="0"/>
          <w:numId w:val="18"/>
        </w:numPr>
        <w:spacing w:after="0" w:line="460" w:lineRule="exact"/>
        <w:rPr>
          <w:rFonts w:asciiTheme="minorHAnsi" w:hAnsiTheme="minorHAnsi" w:cstheme="minorHAnsi"/>
          <w:b/>
          <w:bCs/>
        </w:rPr>
      </w:pPr>
      <w:r w:rsidRPr="0029291B">
        <w:rPr>
          <w:rFonts w:asciiTheme="minorHAnsi" w:hAnsiTheme="minorHAnsi" w:cstheme="minorHAnsi"/>
          <w:b/>
          <w:bCs/>
        </w:rPr>
        <w:t>ÁREA DE CONTEXTO.</w:t>
      </w:r>
      <w:r w:rsidR="00BE1A18" w:rsidRPr="0029291B">
        <w:rPr>
          <w:rFonts w:asciiTheme="minorHAnsi" w:hAnsiTheme="minorHAnsi" w:cstheme="minorHAnsi"/>
          <w:b/>
          <w:bCs/>
        </w:rPr>
        <w:t xml:space="preserve"> --------------------------------------------------------------------------------------------------------------</w:t>
      </w:r>
    </w:p>
    <w:p w14:paraId="591D596D" w14:textId="4889ED93"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NOMBRE DEL O DE LOS PRODUCTOR (ES) / COLECCIONISTA (S): </w:t>
      </w:r>
      <w:r w:rsidRPr="0029291B">
        <w:rPr>
          <w:rFonts w:asciiTheme="minorHAnsi" w:hAnsiTheme="minorHAnsi" w:cstheme="minorHAnsi"/>
          <w:bCs/>
        </w:rPr>
        <w:t>Ministerio de Obras Públicas y Transportes.</w:t>
      </w:r>
      <w:r w:rsidR="00BE1A18" w:rsidRPr="0029291B">
        <w:rPr>
          <w:rFonts w:asciiTheme="minorHAnsi" w:hAnsiTheme="minorHAnsi" w:cstheme="minorHAnsi"/>
          <w:bCs/>
        </w:rPr>
        <w:t xml:space="preserve"> </w:t>
      </w:r>
      <w:r w:rsidR="00BE1A18" w:rsidRPr="0029291B">
        <w:rPr>
          <w:rFonts w:asciiTheme="minorHAnsi" w:hAnsiTheme="minorHAnsi" w:cstheme="minorHAnsi"/>
          <w:b/>
          <w:bCs/>
        </w:rPr>
        <w:t>--------------------------------------------------------------------------------------------------------------------------------</w:t>
      </w:r>
    </w:p>
    <w:p w14:paraId="5491016D" w14:textId="1B973501"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HISTORIA INSTITUCIONAL / RESEÑA BIOGRÁFICA: </w:t>
      </w:r>
      <w:r w:rsidRPr="0029291B">
        <w:rPr>
          <w:rFonts w:asciiTheme="minorHAnsi" w:hAnsiTheme="minorHAnsi" w:cstheme="minorHAnsi"/>
        </w:rPr>
        <w:t xml:space="preserve">El 20 de octubre de 1860, el presidente de la República José María Montealegre, considerando la importancia de que los edificios públicos, los caminos y las demás obras provenientes de los fondos nacionales o de las provincias fueran construidas de acuerdo con las reglas del arte y en beneficio de la hermosura y ornato de las poblaciones, mediante decreto, creó para Costa Rica el cargo de un Director General (ingeniero civil) de obras públicas, nombrado y de dependencia directa del Gobierno y a quien estarían subordinados todos los empleados de los caminos, y de los demás trabajos públicos en la parte técnica del ramo de Policía. Entre otras cosas se encargaría de levantar los proyectos, planos, bosquejos y demás, de todas las obras emprendidas por el Gobierno y las autoridades provinciales tales como: cabildos, iglesias, cárceles, escuelas, mercados, oficinas públicas, puentes, </w:t>
      </w:r>
      <w:proofErr w:type="spellStart"/>
      <w:r w:rsidRPr="0029291B">
        <w:rPr>
          <w:rFonts w:asciiTheme="minorHAnsi" w:hAnsiTheme="minorHAnsi" w:cstheme="minorHAnsi"/>
        </w:rPr>
        <w:t>etc</w:t>
      </w:r>
      <w:proofErr w:type="spellEnd"/>
      <w:r w:rsidRPr="0029291B">
        <w:rPr>
          <w:rFonts w:asciiTheme="minorHAnsi" w:hAnsiTheme="minorHAnsi" w:cstheme="minorHAnsi"/>
        </w:rPr>
        <w:t>; dirigir la ejecución de las obras; inspeccionar y examinar estas obras; aprobar los proyectos y planos de las obras particulares cuando tocaran el interés público; presentar presupuestos, brindar informes, dar disposiciones de los trabajos, presentar las planillas, brindar opiniones; levantar planos, bosquejos y otros para particulares cuando estos no le impidan el ejercicio de sus funciones.</w:t>
      </w:r>
      <w:r w:rsidR="00BE1A18" w:rsidRPr="0029291B">
        <w:rPr>
          <w:rFonts w:asciiTheme="minorHAnsi" w:hAnsiTheme="minorHAnsi" w:cstheme="minorHAnsi"/>
        </w:rPr>
        <w:t xml:space="preserve"> </w:t>
      </w:r>
      <w:r w:rsidR="00BE1A18" w:rsidRPr="0029291B">
        <w:rPr>
          <w:rFonts w:asciiTheme="minorHAnsi" w:hAnsiTheme="minorHAnsi" w:cstheme="minorHAnsi"/>
          <w:b/>
          <w:bCs/>
        </w:rPr>
        <w:t>--------------------------------------------------------------------------------------------------------------</w:t>
      </w:r>
    </w:p>
    <w:p w14:paraId="7DB2A610" w14:textId="12D9184B"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Diez años más tarde, el 04 de agosto de 1870, Bruno Carranza Ramírez, Jefe Provisorio de la República de Costa Rica, proyectando un buen régimen gubernativo hizo una reorganización de las cuatro secretarías de Estado existentes, con la finalidad de que cada una tuviera las carteras más análogas, decretó entre otros cambios, que a la Secretaría de Guerra se le agregara la Cartera de Obras Públicas. </w:t>
      </w:r>
      <w:r w:rsidR="00BE1A18" w:rsidRPr="0029291B">
        <w:rPr>
          <w:rFonts w:asciiTheme="minorHAnsi" w:hAnsiTheme="minorHAnsi" w:cstheme="minorHAnsi"/>
        </w:rPr>
        <w:t>------------------------------------------------</w:t>
      </w:r>
    </w:p>
    <w:p w14:paraId="49999F09" w14:textId="7080064F"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El 17 de junio de 1881, el designado en ejercicio del Poder Ejecutivo Salvador Lara Zamora, a fin de definir las atribuciones de los secretarios de Estado, decretó como secretarías existentes las siguientes: Relaciones Exteriores; Hacienda; Gobernación; Gracia y Justicia; Fomento; Comercio; Guerra y Marina; Instrucción Pública; Culto; Policía y Beneficencia. En cuanto a la cartera de Fomento le correspondía el establecimiento, conservación y desarrollo de las comunidades del país, ya consistieran en caminos, carreteras y ferrocarriles, </w:t>
      </w:r>
      <w:r w:rsidRPr="0029291B">
        <w:rPr>
          <w:rFonts w:asciiTheme="minorHAnsi" w:hAnsiTheme="minorHAnsi" w:cstheme="minorHAnsi"/>
        </w:rPr>
        <w:lastRenderedPageBreak/>
        <w:t>ya en correos y telégrafos, y la construcción y conservación de todo edificio público. Tocándole asimismo dar impulso al arte y a la industria de la Nación, en todas sus manifestaciones.</w:t>
      </w:r>
      <w:r w:rsidR="00FB65DF" w:rsidRPr="0029291B">
        <w:rPr>
          <w:rFonts w:asciiTheme="minorHAnsi" w:hAnsiTheme="minorHAnsi" w:cstheme="minorHAnsi"/>
        </w:rPr>
        <w:t>-----------------------------------------------</w:t>
      </w:r>
    </w:p>
    <w:p w14:paraId="5F64E67F" w14:textId="1F40442D"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El 1 de marzo de 1902, la Dirección General de Obras Públicas fue adscrita a la Cartera del Ministerio de Fomento.</w:t>
      </w:r>
      <w:r w:rsidR="00FB65DF" w:rsidRPr="0029291B">
        <w:rPr>
          <w:rFonts w:asciiTheme="minorHAnsi" w:hAnsiTheme="minorHAnsi" w:cstheme="minorHAnsi"/>
        </w:rPr>
        <w:t xml:space="preserve"> </w:t>
      </w:r>
      <w:r w:rsidR="00FB65DF" w:rsidRPr="0029291B">
        <w:rPr>
          <w:rFonts w:asciiTheme="minorHAnsi" w:hAnsiTheme="minorHAnsi" w:cstheme="minorHAnsi"/>
          <w:b/>
          <w:bCs/>
        </w:rPr>
        <w:t>-----------------------------------------------------------------------------------------------------------------------------------</w:t>
      </w:r>
    </w:p>
    <w:p w14:paraId="341EA2D9" w14:textId="6698A8EC"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El 1 de mayo de 1948, se constituyó un Consejo de Gobierno Provisorio de la Nación (1948-1949), que ejercería sus funciones bajo el nombre de la Junta Fundadora de la Segunda República (que asumió los Poderes Legislativo y Ejecutivo del Estado), y designó a Francisco José </w:t>
      </w:r>
      <w:proofErr w:type="spellStart"/>
      <w:r w:rsidRPr="0029291B">
        <w:rPr>
          <w:rFonts w:asciiTheme="minorHAnsi" w:hAnsiTheme="minorHAnsi" w:cstheme="minorHAnsi"/>
        </w:rPr>
        <w:t>Orlich</w:t>
      </w:r>
      <w:proofErr w:type="spellEnd"/>
      <w:r w:rsidRPr="0029291B">
        <w:rPr>
          <w:rFonts w:asciiTheme="minorHAnsi" w:hAnsiTheme="minorHAnsi" w:cstheme="minorHAnsi"/>
        </w:rPr>
        <w:t xml:space="preserve"> </w:t>
      </w:r>
      <w:proofErr w:type="spellStart"/>
      <w:r w:rsidRPr="0029291B">
        <w:rPr>
          <w:rFonts w:asciiTheme="minorHAnsi" w:hAnsiTheme="minorHAnsi" w:cstheme="minorHAnsi"/>
        </w:rPr>
        <w:t>Bolmarcich</w:t>
      </w:r>
      <w:proofErr w:type="spellEnd"/>
      <w:r w:rsidRPr="0029291B">
        <w:rPr>
          <w:rFonts w:asciiTheme="minorHAnsi" w:hAnsiTheme="minorHAnsi" w:cstheme="minorHAnsi"/>
        </w:rPr>
        <w:t xml:space="preserve"> como Ministro de Obras Públicas. </w:t>
      </w:r>
      <w:r w:rsidR="00FB65DF" w:rsidRPr="0029291B">
        <w:rPr>
          <w:rFonts w:asciiTheme="minorHAnsi" w:hAnsiTheme="minorHAnsi" w:cstheme="minorHAnsi"/>
          <w:b/>
          <w:bCs/>
        </w:rPr>
        <w:t>-------------------------------------------------------------------------------------------------------------------------------------</w:t>
      </w:r>
    </w:p>
    <w:p w14:paraId="1DE0F44C" w14:textId="0995572E"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La Asamblea Legislativa de la República de Costa Rica, mediante decreto número 3155, del 01 de agosto de 1963, aprobado por el Ejecutivo el 05 de agosto de 1963, estableció la creación de un Ministerio de Transportes en sustitución del existente Ministerio de Obras Públicas, asumiendo el nuevo despacho los derechos y obligaciones del anterior. Sus objetivos eran: a) Construir, mantener y mejorar las redes de carreteras y caminos del país y regular y controlar el transporte por carretera; b) Construir, mantener y mejorar los aeropuertos nacionales y regular y controlar el transporte aéreo; controlar y regular el transporte ferroviario; d) Construir, mantener y mejorar los puertos de altura, los puertos de cabotajes y vías fluviales. Las labores de construcción y reparación de edificios públicos en ejecución por el Ministerio de Obras Públicas, al promulgarse esta ley, serían terminadas por el Ministerio de Transportes. Cuando se tratara de edificios escolares, su terminación quedaría sujeta a las previsiones indicadas en la ley que se crea de la Dirección de Arquitectura Escolar, dependiente del Ministerio de Educación Pública. La organización del Ministerio de Transportes se haría con personal del actual Ministerio de Obras Públicas y de otros ministerios, personales y jornales. Los funcionarios y trabajadores trasladados mantendrían en un todo sus derechos laborales. El Ministerio velaría por la conservación y mejoramiento de los edificios públicos, con excepción de los escolares, mientras no se encargue de este trabajo a otra entidad pública. Conforme a esta ley, asumió las Direcciones generales de Tránsito y Aviación Civil, así como el Consejo de Tránsito y la Junta de Aviación Civil.</w:t>
      </w:r>
      <w:r w:rsidR="00FB65DF" w:rsidRPr="0029291B">
        <w:rPr>
          <w:rFonts w:asciiTheme="minorHAnsi" w:hAnsiTheme="minorHAnsi" w:cstheme="minorHAnsi"/>
        </w:rPr>
        <w:t xml:space="preserve"> ----------------------------------</w:t>
      </w:r>
    </w:p>
    <w:p w14:paraId="1E70B079" w14:textId="2B8A5BF2"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Mediante decreto número 4786, del 24 de junio de 1971 de la Asamblea Legislativa y el ejecútese del Presidente de la República, José María Figueres Ferrer, del 5 de julio de ese año, se dispuso reformar la Ley de Creación del Ministerio de Transportes de 1963, creándose el Ministerio de Obras Públicas y Transportes (nombre que conserva hasta la actualidad) que sustituiría a su anterior Ministerio de Obras Públicas. Este asumiría los derechos y obligaciones del anterior, compatibles con los siguientes objetivos: A) Planificar, construir y mejorar las carreteras y caminos. Mantener las carreteras y colaborar con las Municipalidades en la conservación de los caminos vecinales. Regular y controlar los derechos de vía de las carreteras y caminos existentes o en proyecto. Regular y vigilar el tránsito y el transporte por los caminos públicos. B) Planificar, construir, mejorar, mantener, operar y administrar los aeropuertos nacionales y sus anexidades. Regular y controlar el transporte y el tránsito aéreo y sus derivaciones por medio de una Junta de Aviación Civil y por las dependencias administrativas que se estimen convenientes. C) Planificar, construir, mejorar y mantener los </w:t>
      </w:r>
      <w:r w:rsidRPr="0029291B">
        <w:rPr>
          <w:rFonts w:asciiTheme="minorHAnsi" w:hAnsiTheme="minorHAnsi" w:cstheme="minorHAnsi"/>
        </w:rPr>
        <w:lastRenderedPageBreak/>
        <w:t xml:space="preserve">puertos de altura y cabotaje, las vías, terminales y navegación interior, los sistemas transbordadores y similares. Regular y controlar el transporte marítimo internacional, de cabotaje y por vías de navegación interior. D) Regular, controlar y vigilar los transportes por ferrocarriles y tranvías. E) Regular y controlar el transporte continuo de mercadería a granel. F) Planificar, regular, controlar y vigilar cualquier otra modalidad de transporte no mencionada en este artículo, G) Construir, mejorar y mantener las edificaciones y demás obras públicas no sujetas a disposiciones legales especiales y vigilar que se les dé el uso adecuado. La planificación de estas obras se hará conjuntamente con los organismos a los cuales incumbe su funcionamiento, operación y administración. H) Planificar, construir, mejorar y conservar obras de defensa civil, para controlar inundaciones y otras calamidades públicas. I) Planificar y efectuar cartas geográficas, hidrográficas y mapas de la República. Estudiar, investigar y laborar sobre aspectos geográficos, hidrográficos, geofísicos y de otra índole que sean complemento de esas funciones. J) Planificar, regular, controlar y prestar los servicios técnicos de catastro. Con la finalidad de poder cumplir con los objetivos establecidos; el Poder Ejecutivo, mediante decreto crearía las Direcciones y Dependencias necesarias para la mejor organización del Ministerio de Obras Públicas y Transportes. </w:t>
      </w:r>
      <w:r w:rsidR="00FB65DF" w:rsidRPr="0029291B">
        <w:rPr>
          <w:rFonts w:asciiTheme="minorHAnsi" w:hAnsiTheme="minorHAnsi" w:cstheme="minorHAnsi"/>
          <w:b/>
          <w:bCs/>
        </w:rPr>
        <w:t>---------------------------------------------------------------------------------------</w:t>
      </w:r>
    </w:p>
    <w:p w14:paraId="74A05F3B" w14:textId="0C54FC2D"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En los años siguientes, el Ministerio de Obras Públicas y Transportes fue presentando una transformación y reestructuración en su organización, destacándose la creación de varias dependencias y sus divisiones internas, tales como: el Consejo Técnico de Aviación Civil (06 de junio de 1973), el Consejo de Seguridad Vial (25 de mayo de 1979), el Consejo Nacional de Concesiones,  regulador de contratos de obras públicas y obras con servicios públicos (22 de mayo de 1998), el Consejo Nacional de Vialidad (29 de mayo de 1998), el Consejo de Transporte Público (28 de enero del 2000), la División de Circulación y Transporte de Cargas y sus direcciones (23 de setiembre del 2003). El Consejo Técnico de Aviación Civil (30 de agosto del 2004) , el Departamento de Ayuda Comunal dependiendo de Edificaciones Nacionales (19 de julio de 2005), la Dirección de Ferrocarriles en la División de Transportes (23 de agosto del 2005) y la Dirección de Puentes en la División de Obras Públicas (15 de mayo del 2006).</w:t>
      </w:r>
      <w:r w:rsidR="00FB65DF" w:rsidRPr="0029291B">
        <w:rPr>
          <w:rFonts w:asciiTheme="minorHAnsi" w:hAnsiTheme="minorHAnsi" w:cstheme="minorHAnsi"/>
          <w:b/>
          <w:bCs/>
        </w:rPr>
        <w:t xml:space="preserve"> ------------------------------------------------------------------------------------------------------------------</w:t>
      </w:r>
    </w:p>
    <w:p w14:paraId="06DE4A0E" w14:textId="335B0AC9"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Hacia 1940, la Dirección General de Tráfico, dependencia del Ministerio de Seguridad, sustituyó su nombre por el de Dirección General de Tránsito, y el 05 de agosto de 1963 pasó a depender del Ministerio de Transportes (sustituto del Ministerio de Obras Públicas), y en 1971 tras la creación del Ministerio de Obras Públicas y Transportes, pasó a ser hasta la actualidad una dependencia de este ministerio. </w:t>
      </w:r>
      <w:r w:rsidR="00FB65DF" w:rsidRPr="0029291B">
        <w:rPr>
          <w:rFonts w:asciiTheme="minorHAnsi" w:hAnsiTheme="minorHAnsi" w:cstheme="minorHAnsi"/>
        </w:rPr>
        <w:t>---------------------------------------</w:t>
      </w:r>
    </w:p>
    <w:p w14:paraId="5902FB56" w14:textId="12D2F86A"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rPr>
        <w:t>Desde 1944, el Instituto Geográfico Nacional fue dependencia de Obras Públicas y Transportes; pero a partir del 27 de enero del año 2012, dejó su relación con el Ministerio de Obras Públicas y Transportes y pasó a formar parte del Registro Nacional.</w:t>
      </w:r>
      <w:r w:rsidR="00FB65DF" w:rsidRPr="0029291B">
        <w:rPr>
          <w:rFonts w:asciiTheme="minorHAnsi" w:hAnsiTheme="minorHAnsi" w:cstheme="minorHAnsi"/>
        </w:rPr>
        <w:t xml:space="preserve"> </w:t>
      </w:r>
      <w:r w:rsidR="00FB65DF" w:rsidRPr="0029291B">
        <w:rPr>
          <w:rFonts w:asciiTheme="minorHAnsi" w:hAnsiTheme="minorHAnsi" w:cstheme="minorHAnsi"/>
          <w:b/>
          <w:bCs/>
        </w:rPr>
        <w:t>--------------------------------------------------------------------------------------------------</w:t>
      </w:r>
    </w:p>
    <w:p w14:paraId="23B5B56E" w14:textId="67901769"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HISTORIA ARCHIVÍSTICA: </w:t>
      </w:r>
      <w:r w:rsidRPr="0029291B">
        <w:rPr>
          <w:rFonts w:asciiTheme="minorHAnsi" w:hAnsiTheme="minorHAnsi" w:cstheme="minorHAnsi"/>
          <w:bCs/>
        </w:rPr>
        <w:t xml:space="preserve">Entre los años 1981 - 1994, en los reportes sobre los fondos del Archivo Nacional, se menciona la existencia de un fondo denominado Ministerio de Obras Públicas y Transportes, pero en la realidad se trata de la Secretaría de Fomento. </w:t>
      </w:r>
      <w:r w:rsidR="00FB65DF" w:rsidRPr="0029291B">
        <w:rPr>
          <w:rFonts w:asciiTheme="minorHAnsi" w:hAnsiTheme="minorHAnsi" w:cstheme="minorHAnsi"/>
          <w:b/>
          <w:bCs/>
        </w:rPr>
        <w:t>-----------------------------------------------------------------------------</w:t>
      </w:r>
    </w:p>
    <w:p w14:paraId="05FD9EDA" w14:textId="77777777"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Cs/>
        </w:rPr>
        <w:lastRenderedPageBreak/>
        <w:t>En el año 2016 se procedió a la organización archivística de los primeros 149 documentos textuales que hoy en día integran el fondo Ministerio de Obras Públicas y Transportes, que se encontraban en los depósitos del Departamento Archivo Histórico y procedían de transferencias realizadas. Posteriormente, desde esa fecha hasta la actualidad, se le han incorporado nuevos documentos comprendidos desde el número 10 hasta el 201, correspondientes al trabajo de archivístico con inéditos que se realiza en el Departamento Archivo Histórico.</w:t>
      </w:r>
    </w:p>
    <w:p w14:paraId="0CD24FD6" w14:textId="7F9EDC9E"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Cs/>
        </w:rPr>
        <w:t>Entre los años 1998- 2019, por medio de transferencias provenientes del cumplimiento del artículo número 53 de la ley 7202 y del rescate de documentos que se realiza en el Departamento Archivo Histórico, a parte de los documentos textuales, se le han incorporado a este fondo otros documentos tales como memorias, mapas y planos, fotografías, afiches, material divulgativo de pequeño formato y audiovisuales.</w:t>
      </w:r>
      <w:r w:rsidR="00FB65DF" w:rsidRPr="0029291B">
        <w:rPr>
          <w:rFonts w:asciiTheme="minorHAnsi" w:hAnsiTheme="minorHAnsi" w:cstheme="minorHAnsi"/>
          <w:bCs/>
        </w:rPr>
        <w:t xml:space="preserve"> </w:t>
      </w:r>
      <w:r w:rsidR="00FB65DF" w:rsidRPr="0029291B">
        <w:rPr>
          <w:rFonts w:asciiTheme="minorHAnsi" w:hAnsiTheme="minorHAnsi" w:cstheme="minorHAnsi"/>
          <w:b/>
          <w:bCs/>
        </w:rPr>
        <w:t>-------------------------------</w:t>
      </w:r>
    </w:p>
    <w:p w14:paraId="68B5EF3C" w14:textId="3E9B810C"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Cs/>
        </w:rPr>
        <w:t xml:space="preserve">Dada la naturaleza histórica, el fondo Ministerio de Obras Públicas y Transportes se considera como la continuación del fondo Secretaría de Fomento; tanto en uno como en el otro podemos encontrar documentos de ambos, por lo que se encuentran íntimamente relacionados entre sí. </w:t>
      </w:r>
      <w:r w:rsidR="00FB65DF" w:rsidRPr="0029291B">
        <w:rPr>
          <w:rFonts w:asciiTheme="minorHAnsi" w:hAnsiTheme="minorHAnsi" w:cstheme="minorHAnsi"/>
          <w:b/>
          <w:bCs/>
        </w:rPr>
        <w:t>--------------------------------------------------</w:t>
      </w:r>
    </w:p>
    <w:p w14:paraId="0BB6E4F5" w14:textId="010E20A8" w:rsidR="00BE2E98" w:rsidRPr="0029291B" w:rsidRDefault="00BE2E98" w:rsidP="007435FB">
      <w:pPr>
        <w:numPr>
          <w:ilvl w:val="1"/>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FORMA DE INGRESO:</w:t>
      </w:r>
      <w:r w:rsidRPr="0029291B">
        <w:rPr>
          <w:rFonts w:asciiTheme="minorHAnsi" w:hAnsiTheme="minorHAnsi" w:cstheme="minorHAnsi"/>
          <w:bCs/>
        </w:rPr>
        <w:t xml:space="preserve"> </w:t>
      </w:r>
      <w:r w:rsidRPr="0029291B">
        <w:rPr>
          <w:rFonts w:asciiTheme="minorHAnsi" w:hAnsiTheme="minorHAnsi" w:cstheme="minorHAnsi"/>
          <w:lang w:val="es-ES_tradnl"/>
        </w:rPr>
        <w:t>Transferencia</w:t>
      </w:r>
      <w:r w:rsidR="00FB65DF" w:rsidRPr="0029291B">
        <w:rPr>
          <w:rFonts w:asciiTheme="minorHAnsi" w:hAnsiTheme="minorHAnsi" w:cstheme="minorHAnsi"/>
          <w:lang w:val="es-ES_tradnl"/>
        </w:rPr>
        <w:t xml:space="preserve"> </w:t>
      </w:r>
      <w:r w:rsidR="00FB65DF" w:rsidRPr="0029291B">
        <w:rPr>
          <w:rFonts w:asciiTheme="minorHAnsi" w:hAnsiTheme="minorHAnsi" w:cstheme="minorHAnsi"/>
          <w:b/>
          <w:bCs/>
        </w:rPr>
        <w:t>-------------------------------------------------------------------------------------------</w:t>
      </w:r>
    </w:p>
    <w:p w14:paraId="257F9495" w14:textId="04A5A097" w:rsidR="00BE2E98" w:rsidRPr="0029291B" w:rsidRDefault="00BE2E98" w:rsidP="007435FB">
      <w:pPr>
        <w:numPr>
          <w:ilvl w:val="0"/>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CONTENIDO Y ESTRUCTURA.</w:t>
      </w:r>
      <w:r w:rsidR="00FB65DF" w:rsidRPr="0029291B">
        <w:rPr>
          <w:rFonts w:asciiTheme="minorHAnsi" w:hAnsiTheme="minorHAnsi" w:cstheme="minorHAnsi"/>
          <w:b/>
          <w:bCs/>
        </w:rPr>
        <w:t xml:space="preserve"> ----------------------------------------------------------------------------------------</w:t>
      </w:r>
    </w:p>
    <w:p w14:paraId="3BF72CB4" w14:textId="73CC31D5" w:rsidR="00BE2E98" w:rsidRPr="0029291B" w:rsidRDefault="00BE2E98" w:rsidP="007435FB">
      <w:pPr>
        <w:numPr>
          <w:ilvl w:val="1"/>
          <w:numId w:val="18"/>
        </w:numPr>
        <w:tabs>
          <w:tab w:val="num" w:pos="0"/>
        </w:tabs>
        <w:spacing w:after="0" w:line="460" w:lineRule="exact"/>
        <w:ind w:left="0" w:firstLine="0"/>
        <w:jc w:val="both"/>
        <w:rPr>
          <w:rFonts w:asciiTheme="minorHAnsi" w:hAnsiTheme="minorHAnsi" w:cstheme="minorHAnsi"/>
          <w:lang w:eastAsia="es-CR"/>
        </w:rPr>
      </w:pPr>
      <w:r w:rsidRPr="0029291B">
        <w:rPr>
          <w:rFonts w:asciiTheme="minorHAnsi" w:hAnsiTheme="minorHAnsi" w:cstheme="minorHAnsi"/>
          <w:b/>
          <w:bCs/>
        </w:rPr>
        <w:t xml:space="preserve">ALCANCE Y CONTENIDO: </w:t>
      </w:r>
      <w:r w:rsidRPr="0029291B">
        <w:rPr>
          <w:rFonts w:asciiTheme="minorHAnsi" w:hAnsiTheme="minorHAnsi" w:cstheme="minorHAnsi"/>
          <w:bCs/>
        </w:rPr>
        <w:t>Está compuesto entre otros tipos documentales por correspondencia, cartas, expedientes, órdenes de compra, facturas, presupuestos, informes, estadísticas, tiquetes de Gobierno, comprobantes de gastos, constancias de salarios, acuerdos, notas, copiadores de correspondencia, memorandos, partes de tránsito, telegramas, listas, licitaciones públicas, registros, órdenes de compra de materiales. Con respecto a su procedencia, hay documentos de la Dirección General de Obras Públicas, Dirección General de Caminos y Puentes, Dirección General de Tránsito, Instituto Geográfico Nacional, despachos y dependencias del Ministerio y Vice Ministerio.</w:t>
      </w:r>
      <w:r w:rsidR="00FB65DF" w:rsidRPr="0029291B">
        <w:rPr>
          <w:rFonts w:asciiTheme="minorHAnsi" w:hAnsiTheme="minorHAnsi" w:cstheme="minorHAnsi"/>
          <w:bCs/>
        </w:rPr>
        <w:t xml:space="preserve"> </w:t>
      </w:r>
      <w:r w:rsidR="00FB65DF" w:rsidRPr="0029291B">
        <w:rPr>
          <w:rFonts w:asciiTheme="minorHAnsi" w:hAnsiTheme="minorHAnsi" w:cstheme="minorHAnsi"/>
          <w:b/>
          <w:bCs/>
        </w:rPr>
        <w:t>------------------------------------------------------------------</w:t>
      </w:r>
    </w:p>
    <w:p w14:paraId="43845D9A" w14:textId="641CB94E" w:rsidR="00BE2E98" w:rsidRPr="0029291B" w:rsidRDefault="00BE2E98" w:rsidP="00FF0084">
      <w:pPr>
        <w:spacing w:after="0" w:line="460" w:lineRule="exact"/>
        <w:jc w:val="both"/>
        <w:rPr>
          <w:rFonts w:asciiTheme="minorHAnsi" w:hAnsiTheme="minorHAnsi" w:cstheme="minorHAnsi"/>
          <w:lang w:eastAsia="es-CR"/>
        </w:rPr>
      </w:pPr>
      <w:r w:rsidRPr="0029291B">
        <w:rPr>
          <w:rFonts w:asciiTheme="minorHAnsi" w:hAnsiTheme="minorHAnsi" w:cstheme="minorHAnsi"/>
          <w:bCs/>
        </w:rPr>
        <w:t xml:space="preserve">Entre otros temas destacan: aeropuertos, ferrocarril, puentes, caminos, edificios públicos, calles, pensiones alimenticias, autobuses, vehículos, accidentes de tránsito, terrenos, mercados, transportes, mercaderías, peones, salarios, talleres, cañerías, ingeniería, carreteras. </w:t>
      </w:r>
      <w:r w:rsidR="00FB65DF" w:rsidRPr="0029291B">
        <w:rPr>
          <w:rFonts w:asciiTheme="minorHAnsi" w:hAnsiTheme="minorHAnsi" w:cstheme="minorHAnsi"/>
          <w:b/>
          <w:bCs/>
        </w:rPr>
        <w:t>---------------------------------------------------------------------</w:t>
      </w:r>
    </w:p>
    <w:p w14:paraId="69E53B3C" w14:textId="3CFDCD7D" w:rsidR="00BE2E98" w:rsidRPr="0029291B" w:rsidRDefault="00BE2E98" w:rsidP="00FF0084">
      <w:pPr>
        <w:pStyle w:val="Default"/>
        <w:spacing w:line="460" w:lineRule="exact"/>
        <w:jc w:val="both"/>
        <w:rPr>
          <w:rFonts w:asciiTheme="minorHAnsi" w:hAnsiTheme="minorHAnsi" w:cstheme="minorHAnsi"/>
          <w:b/>
          <w:bCs/>
          <w:color w:val="auto"/>
          <w:sz w:val="22"/>
          <w:szCs w:val="22"/>
        </w:rPr>
      </w:pPr>
      <w:r w:rsidRPr="0029291B">
        <w:rPr>
          <w:rFonts w:asciiTheme="minorHAnsi" w:hAnsiTheme="minorHAnsi" w:cstheme="minorHAnsi"/>
          <w:b/>
          <w:bCs/>
          <w:color w:val="auto"/>
          <w:sz w:val="22"/>
          <w:szCs w:val="22"/>
        </w:rPr>
        <w:t xml:space="preserve">3.2. VALORACIÓN, SELECCIÓN Y ELIMINACIÓN: </w:t>
      </w:r>
      <w:r w:rsidRPr="0029291B">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FB65DF" w:rsidRPr="0029291B">
        <w:rPr>
          <w:rFonts w:asciiTheme="minorHAnsi" w:hAnsiTheme="minorHAnsi" w:cstheme="minorHAnsi"/>
          <w:color w:val="auto"/>
          <w:sz w:val="22"/>
          <w:szCs w:val="22"/>
        </w:rPr>
        <w:t>--------------------</w:t>
      </w:r>
    </w:p>
    <w:p w14:paraId="18E171DC" w14:textId="0E8CE8CC"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
          <w:bCs/>
        </w:rPr>
        <w:t xml:space="preserve">3.3 NUEVOS INGRESOS: </w:t>
      </w:r>
      <w:r w:rsidRPr="0029291B">
        <w:rPr>
          <w:rFonts w:asciiTheme="minorHAnsi" w:hAnsiTheme="minorHAnsi" w:cstheme="minorHAnsi"/>
          <w:bCs/>
        </w:rPr>
        <w:t>Fondo abierto.</w:t>
      </w:r>
      <w:r w:rsidR="00FB65DF" w:rsidRPr="0029291B">
        <w:rPr>
          <w:rFonts w:asciiTheme="minorHAnsi" w:hAnsiTheme="minorHAnsi" w:cstheme="minorHAnsi"/>
          <w:b/>
          <w:bCs/>
        </w:rPr>
        <w:t xml:space="preserve"> --------------------------------------------------------------------------------------------</w:t>
      </w:r>
    </w:p>
    <w:p w14:paraId="0D9A6F2A" w14:textId="2A3B9349"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rPr>
        <w:t>3.4</w:t>
      </w:r>
      <w:r w:rsidRPr="0029291B">
        <w:rPr>
          <w:rFonts w:asciiTheme="minorHAnsi" w:hAnsiTheme="minorHAnsi" w:cstheme="minorHAnsi"/>
        </w:rPr>
        <w:t xml:space="preserve"> </w:t>
      </w:r>
      <w:r w:rsidRPr="0029291B">
        <w:rPr>
          <w:rFonts w:asciiTheme="minorHAnsi" w:hAnsiTheme="minorHAnsi" w:cstheme="minorHAnsi"/>
          <w:b/>
          <w:bCs/>
        </w:rPr>
        <w:t>ORGANIZACIÓN:</w:t>
      </w:r>
      <w:r w:rsidRPr="0029291B">
        <w:rPr>
          <w:rFonts w:asciiTheme="minorHAnsi" w:hAnsiTheme="minorHAnsi" w:cstheme="minorHAnsi"/>
        </w:rPr>
        <w:t xml:space="preserve"> </w:t>
      </w:r>
      <w:r w:rsidRPr="0029291B">
        <w:rPr>
          <w:rFonts w:asciiTheme="minorHAnsi" w:hAnsiTheme="minorHAnsi" w:cstheme="minorHAnsi"/>
          <w:lang w:val="es-ES_tradnl"/>
        </w:rPr>
        <w:t>Ordenación numérica.</w:t>
      </w:r>
      <w:r w:rsidR="00FB65DF" w:rsidRPr="0029291B">
        <w:rPr>
          <w:rFonts w:asciiTheme="minorHAnsi" w:hAnsiTheme="minorHAnsi" w:cstheme="minorHAnsi"/>
          <w:lang w:val="es-ES_tradnl"/>
        </w:rPr>
        <w:t xml:space="preserve"> </w:t>
      </w:r>
      <w:r w:rsidR="00FB65DF" w:rsidRPr="0029291B">
        <w:rPr>
          <w:rFonts w:asciiTheme="minorHAnsi" w:hAnsiTheme="minorHAnsi" w:cstheme="minorHAnsi"/>
          <w:b/>
          <w:bCs/>
        </w:rPr>
        <w:t>---------------------------------------------------------------------------------------</w:t>
      </w:r>
    </w:p>
    <w:p w14:paraId="4889AD5A"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CUADRO DE CLASIFICACIÓN DEL ARCHIVO HISTÓRICO</w:t>
      </w:r>
    </w:p>
    <w:p w14:paraId="0A875294"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 xml:space="preserve">PODER EJECUTIVO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2402"/>
        <w:gridCol w:w="2560"/>
        <w:gridCol w:w="1842"/>
      </w:tblGrid>
      <w:tr w:rsidR="00B46F41" w:rsidRPr="0029291B" w14:paraId="70C626FA" w14:textId="77777777" w:rsidTr="00C41AD8">
        <w:trPr>
          <w:trHeight w:val="308"/>
          <w:tblHeader/>
          <w:jc w:val="center"/>
        </w:trPr>
        <w:tc>
          <w:tcPr>
            <w:tcW w:w="1836" w:type="dxa"/>
          </w:tcPr>
          <w:p w14:paraId="0477BE94"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FONDO NIVEL I</w:t>
            </w:r>
          </w:p>
        </w:tc>
        <w:tc>
          <w:tcPr>
            <w:tcW w:w="2402" w:type="dxa"/>
          </w:tcPr>
          <w:p w14:paraId="00D6D9D5"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FONDO NIVEL II</w:t>
            </w:r>
          </w:p>
        </w:tc>
        <w:tc>
          <w:tcPr>
            <w:tcW w:w="2560" w:type="dxa"/>
          </w:tcPr>
          <w:p w14:paraId="4D6F7E58"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SERIE</w:t>
            </w:r>
          </w:p>
        </w:tc>
        <w:tc>
          <w:tcPr>
            <w:tcW w:w="1842" w:type="dxa"/>
          </w:tcPr>
          <w:p w14:paraId="494ED820" w14:textId="77777777" w:rsidR="00BE2E98" w:rsidRPr="0029291B" w:rsidRDefault="00BE2E98" w:rsidP="00FF0084">
            <w:pPr>
              <w:spacing w:after="0" w:line="460" w:lineRule="exact"/>
              <w:jc w:val="center"/>
              <w:rPr>
                <w:rFonts w:asciiTheme="minorHAnsi" w:hAnsiTheme="minorHAnsi" w:cstheme="minorHAnsi"/>
                <w:b/>
              </w:rPr>
            </w:pPr>
            <w:r w:rsidRPr="0029291B">
              <w:rPr>
                <w:rFonts w:asciiTheme="minorHAnsi" w:hAnsiTheme="minorHAnsi" w:cstheme="minorHAnsi"/>
                <w:b/>
              </w:rPr>
              <w:t>SUBSERIE</w:t>
            </w:r>
          </w:p>
        </w:tc>
      </w:tr>
      <w:tr w:rsidR="00B46F41" w:rsidRPr="0029291B" w14:paraId="139634AE" w14:textId="77777777" w:rsidTr="00C41AD8">
        <w:trPr>
          <w:trHeight w:val="308"/>
          <w:jc w:val="center"/>
        </w:trPr>
        <w:tc>
          <w:tcPr>
            <w:tcW w:w="1836" w:type="dxa"/>
          </w:tcPr>
          <w:p w14:paraId="7CD23F79"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Ministerio de Obras Públicas y Transportes</w:t>
            </w:r>
          </w:p>
          <w:p w14:paraId="28DA1280"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lastRenderedPageBreak/>
              <w:t>(MOPT)</w:t>
            </w:r>
          </w:p>
        </w:tc>
        <w:tc>
          <w:tcPr>
            <w:tcW w:w="2402" w:type="dxa"/>
          </w:tcPr>
          <w:p w14:paraId="5104709F" w14:textId="77777777" w:rsidR="00BE2E98" w:rsidRPr="0029291B" w:rsidRDefault="00BE2E98" w:rsidP="00FF0084">
            <w:pPr>
              <w:spacing w:after="0" w:line="460" w:lineRule="exact"/>
              <w:rPr>
                <w:rFonts w:asciiTheme="minorHAnsi" w:hAnsiTheme="minorHAnsi" w:cstheme="minorHAnsi"/>
              </w:rPr>
            </w:pPr>
          </w:p>
        </w:tc>
        <w:tc>
          <w:tcPr>
            <w:tcW w:w="2560" w:type="dxa"/>
          </w:tcPr>
          <w:p w14:paraId="32615F7A"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-Correspondencia (COR)</w:t>
            </w:r>
          </w:p>
          <w:p w14:paraId="5C988B62" w14:textId="77777777" w:rsidR="00BE2E98" w:rsidRPr="0029291B" w:rsidRDefault="00BE2E98" w:rsidP="00FF0084">
            <w:pPr>
              <w:spacing w:after="0" w:line="460" w:lineRule="exact"/>
              <w:rPr>
                <w:rFonts w:asciiTheme="minorHAnsi" w:hAnsiTheme="minorHAnsi" w:cstheme="minorHAnsi"/>
              </w:rPr>
            </w:pPr>
          </w:p>
        </w:tc>
        <w:tc>
          <w:tcPr>
            <w:tcW w:w="1842" w:type="dxa"/>
          </w:tcPr>
          <w:p w14:paraId="6328140D"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55DD0338" w14:textId="77777777" w:rsidTr="00C41AD8">
        <w:trPr>
          <w:trHeight w:val="308"/>
          <w:jc w:val="center"/>
        </w:trPr>
        <w:tc>
          <w:tcPr>
            <w:tcW w:w="1836" w:type="dxa"/>
          </w:tcPr>
          <w:p w14:paraId="046FB7A7" w14:textId="77777777" w:rsidR="00BE2E98" w:rsidRPr="0029291B" w:rsidRDefault="00BE2E98" w:rsidP="00FF0084">
            <w:pPr>
              <w:spacing w:after="0" w:line="460" w:lineRule="exact"/>
              <w:rPr>
                <w:rFonts w:asciiTheme="minorHAnsi" w:hAnsiTheme="minorHAnsi" w:cstheme="minorHAnsi"/>
              </w:rPr>
            </w:pPr>
          </w:p>
        </w:tc>
        <w:tc>
          <w:tcPr>
            <w:tcW w:w="2402" w:type="dxa"/>
          </w:tcPr>
          <w:p w14:paraId="4CE53D3C"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Despacho Ministro (DM)</w:t>
            </w:r>
          </w:p>
        </w:tc>
        <w:tc>
          <w:tcPr>
            <w:tcW w:w="2560" w:type="dxa"/>
          </w:tcPr>
          <w:p w14:paraId="116B1026"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Fotografías (FO)</w:t>
            </w:r>
          </w:p>
        </w:tc>
        <w:tc>
          <w:tcPr>
            <w:tcW w:w="1842" w:type="dxa"/>
          </w:tcPr>
          <w:p w14:paraId="5357441E"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6B193ACD" w14:textId="77777777" w:rsidTr="00C41AD8">
        <w:trPr>
          <w:trHeight w:val="308"/>
          <w:jc w:val="center"/>
        </w:trPr>
        <w:tc>
          <w:tcPr>
            <w:tcW w:w="1836" w:type="dxa"/>
          </w:tcPr>
          <w:p w14:paraId="1AD170C2" w14:textId="77777777" w:rsidR="00BE2E98" w:rsidRPr="0029291B" w:rsidRDefault="00BE2E98" w:rsidP="00FF0084">
            <w:pPr>
              <w:spacing w:after="0" w:line="460" w:lineRule="exact"/>
              <w:rPr>
                <w:rFonts w:asciiTheme="minorHAnsi" w:hAnsiTheme="minorHAnsi" w:cstheme="minorHAnsi"/>
              </w:rPr>
            </w:pPr>
          </w:p>
        </w:tc>
        <w:tc>
          <w:tcPr>
            <w:tcW w:w="2402" w:type="dxa"/>
          </w:tcPr>
          <w:p w14:paraId="6FDF8E27"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Dirección General de Tránsito (DIRGTRA)</w:t>
            </w:r>
          </w:p>
        </w:tc>
        <w:tc>
          <w:tcPr>
            <w:tcW w:w="2560" w:type="dxa"/>
          </w:tcPr>
          <w:p w14:paraId="6E5D598A"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Registro General de Tránsito (REGGRALT)</w:t>
            </w:r>
          </w:p>
        </w:tc>
        <w:tc>
          <w:tcPr>
            <w:tcW w:w="1842" w:type="dxa"/>
          </w:tcPr>
          <w:p w14:paraId="0E40E837"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63A48660" w14:textId="77777777" w:rsidTr="00C41AD8">
        <w:trPr>
          <w:trHeight w:val="308"/>
          <w:jc w:val="center"/>
        </w:trPr>
        <w:tc>
          <w:tcPr>
            <w:tcW w:w="1836" w:type="dxa"/>
          </w:tcPr>
          <w:p w14:paraId="41F1CCD9" w14:textId="77777777" w:rsidR="00BE2E98" w:rsidRPr="0029291B" w:rsidRDefault="00BE2E98" w:rsidP="00FF0084">
            <w:pPr>
              <w:spacing w:after="0" w:line="460" w:lineRule="exact"/>
              <w:rPr>
                <w:rFonts w:asciiTheme="minorHAnsi" w:hAnsiTheme="minorHAnsi" w:cstheme="minorHAnsi"/>
              </w:rPr>
            </w:pPr>
          </w:p>
        </w:tc>
        <w:tc>
          <w:tcPr>
            <w:tcW w:w="2402" w:type="dxa"/>
          </w:tcPr>
          <w:p w14:paraId="744C7CC4" w14:textId="77777777" w:rsidR="00BE2E98" w:rsidRPr="0029291B" w:rsidRDefault="00BE2E98" w:rsidP="00FF0084">
            <w:pPr>
              <w:spacing w:after="0" w:line="460" w:lineRule="exact"/>
              <w:rPr>
                <w:rFonts w:asciiTheme="minorHAnsi" w:hAnsiTheme="minorHAnsi" w:cstheme="minorHAnsi"/>
              </w:rPr>
            </w:pPr>
          </w:p>
        </w:tc>
        <w:tc>
          <w:tcPr>
            <w:tcW w:w="2560" w:type="dxa"/>
          </w:tcPr>
          <w:p w14:paraId="355B6689"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Inscripciones de vehículos (INSCRIVE)</w:t>
            </w:r>
          </w:p>
        </w:tc>
        <w:tc>
          <w:tcPr>
            <w:tcW w:w="1842" w:type="dxa"/>
          </w:tcPr>
          <w:p w14:paraId="0E796F03"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33C3AD65" w14:textId="77777777" w:rsidTr="00C41AD8">
        <w:trPr>
          <w:trHeight w:val="308"/>
          <w:jc w:val="center"/>
        </w:trPr>
        <w:tc>
          <w:tcPr>
            <w:tcW w:w="1836" w:type="dxa"/>
          </w:tcPr>
          <w:p w14:paraId="39C40B3C" w14:textId="77777777" w:rsidR="00BE2E98" w:rsidRPr="0029291B" w:rsidRDefault="00BE2E98" w:rsidP="00FF0084">
            <w:pPr>
              <w:spacing w:after="0" w:line="460" w:lineRule="exact"/>
              <w:rPr>
                <w:rFonts w:asciiTheme="minorHAnsi" w:hAnsiTheme="minorHAnsi" w:cstheme="minorHAnsi"/>
              </w:rPr>
            </w:pPr>
          </w:p>
        </w:tc>
        <w:tc>
          <w:tcPr>
            <w:tcW w:w="2402" w:type="dxa"/>
          </w:tcPr>
          <w:p w14:paraId="30EFC807" w14:textId="77777777" w:rsidR="00BE2E98" w:rsidRPr="0029291B" w:rsidRDefault="00BE2E98" w:rsidP="00FF0084">
            <w:pPr>
              <w:spacing w:after="0" w:line="460" w:lineRule="exact"/>
              <w:rPr>
                <w:rFonts w:asciiTheme="minorHAnsi" w:hAnsiTheme="minorHAnsi" w:cstheme="minorHAnsi"/>
              </w:rPr>
            </w:pPr>
          </w:p>
        </w:tc>
        <w:tc>
          <w:tcPr>
            <w:tcW w:w="2560" w:type="dxa"/>
          </w:tcPr>
          <w:p w14:paraId="79D9761A"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Expedientes Generales de vehículos (EXPGRALV)</w:t>
            </w:r>
          </w:p>
        </w:tc>
        <w:tc>
          <w:tcPr>
            <w:tcW w:w="1842" w:type="dxa"/>
          </w:tcPr>
          <w:p w14:paraId="2694C12D"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5DF52E10" w14:textId="77777777" w:rsidTr="00C41AD8">
        <w:trPr>
          <w:trHeight w:val="308"/>
          <w:jc w:val="center"/>
        </w:trPr>
        <w:tc>
          <w:tcPr>
            <w:tcW w:w="1836" w:type="dxa"/>
          </w:tcPr>
          <w:p w14:paraId="74DFD18E" w14:textId="77777777" w:rsidR="00BE2E98" w:rsidRPr="0029291B" w:rsidRDefault="00BE2E98" w:rsidP="00FF0084">
            <w:pPr>
              <w:spacing w:after="0" w:line="460" w:lineRule="exact"/>
              <w:rPr>
                <w:rFonts w:asciiTheme="minorHAnsi" w:hAnsiTheme="minorHAnsi" w:cstheme="minorHAnsi"/>
              </w:rPr>
            </w:pPr>
          </w:p>
        </w:tc>
        <w:tc>
          <w:tcPr>
            <w:tcW w:w="2402" w:type="dxa"/>
          </w:tcPr>
          <w:p w14:paraId="49773AEF"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Instituto Geográfico Nacional (IGN)</w:t>
            </w:r>
          </w:p>
        </w:tc>
        <w:tc>
          <w:tcPr>
            <w:tcW w:w="2560" w:type="dxa"/>
          </w:tcPr>
          <w:p w14:paraId="7E1CB085" w14:textId="77777777" w:rsidR="00BE2E98" w:rsidRPr="0029291B" w:rsidRDefault="00BE2E98" w:rsidP="00FF0084">
            <w:pPr>
              <w:spacing w:after="0" w:line="460" w:lineRule="exact"/>
              <w:rPr>
                <w:rFonts w:asciiTheme="minorHAnsi" w:hAnsiTheme="minorHAnsi" w:cstheme="minorHAnsi"/>
              </w:rPr>
            </w:pPr>
          </w:p>
        </w:tc>
        <w:tc>
          <w:tcPr>
            <w:tcW w:w="1842" w:type="dxa"/>
          </w:tcPr>
          <w:p w14:paraId="2DACEC62" w14:textId="77777777" w:rsidR="00BE2E98" w:rsidRPr="0029291B" w:rsidRDefault="00BE2E98" w:rsidP="00FF0084">
            <w:pPr>
              <w:spacing w:after="0" w:line="460" w:lineRule="exact"/>
              <w:jc w:val="center"/>
              <w:rPr>
                <w:rFonts w:asciiTheme="minorHAnsi" w:hAnsiTheme="minorHAnsi" w:cstheme="minorHAnsi"/>
              </w:rPr>
            </w:pPr>
          </w:p>
        </w:tc>
      </w:tr>
      <w:tr w:rsidR="00B46F41" w:rsidRPr="0029291B" w14:paraId="3F9D703E" w14:textId="77777777" w:rsidTr="00C41AD8">
        <w:trPr>
          <w:trHeight w:val="308"/>
          <w:jc w:val="center"/>
        </w:trPr>
        <w:tc>
          <w:tcPr>
            <w:tcW w:w="1836" w:type="dxa"/>
          </w:tcPr>
          <w:p w14:paraId="21F4FA13" w14:textId="77777777" w:rsidR="00BE2E98" w:rsidRPr="0029291B" w:rsidRDefault="00BE2E98" w:rsidP="00FF0084">
            <w:pPr>
              <w:spacing w:after="0" w:line="460" w:lineRule="exact"/>
              <w:rPr>
                <w:rFonts w:asciiTheme="minorHAnsi" w:hAnsiTheme="minorHAnsi" w:cstheme="minorHAnsi"/>
              </w:rPr>
            </w:pPr>
          </w:p>
        </w:tc>
        <w:tc>
          <w:tcPr>
            <w:tcW w:w="2402" w:type="dxa"/>
          </w:tcPr>
          <w:p w14:paraId="4E2A71B6" w14:textId="77777777" w:rsidR="00BE2E98" w:rsidRPr="0029291B" w:rsidRDefault="00BE2E98" w:rsidP="00FF0084">
            <w:pPr>
              <w:spacing w:after="0" w:line="460" w:lineRule="exact"/>
              <w:rPr>
                <w:rFonts w:asciiTheme="minorHAnsi" w:hAnsiTheme="minorHAnsi" w:cstheme="minorHAnsi"/>
              </w:rPr>
            </w:pPr>
          </w:p>
        </w:tc>
        <w:tc>
          <w:tcPr>
            <w:tcW w:w="2560" w:type="dxa"/>
          </w:tcPr>
          <w:p w14:paraId="4D591F8B"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-Mapas y Planos (MYP)</w:t>
            </w:r>
          </w:p>
        </w:tc>
        <w:tc>
          <w:tcPr>
            <w:tcW w:w="1842" w:type="dxa"/>
          </w:tcPr>
          <w:p w14:paraId="6F1BFBD3"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-Hojas topográficas (HTOPO)</w:t>
            </w:r>
          </w:p>
          <w:p w14:paraId="1F98AFD0" w14:textId="77777777" w:rsidR="00BE2E98" w:rsidRPr="0029291B" w:rsidRDefault="00BE2E98" w:rsidP="00FF0084">
            <w:pPr>
              <w:spacing w:after="0" w:line="460" w:lineRule="exact"/>
              <w:rPr>
                <w:rFonts w:asciiTheme="minorHAnsi" w:hAnsiTheme="minorHAnsi" w:cstheme="minorHAnsi"/>
              </w:rPr>
            </w:pPr>
            <w:r w:rsidRPr="0029291B">
              <w:rPr>
                <w:rFonts w:asciiTheme="minorHAnsi" w:hAnsiTheme="minorHAnsi" w:cstheme="minorHAnsi"/>
              </w:rPr>
              <w:t>-Hojas Náuticas (HNAUT)</w:t>
            </w:r>
          </w:p>
        </w:tc>
      </w:tr>
    </w:tbl>
    <w:p w14:paraId="76808B59" w14:textId="0189DAE0" w:rsidR="00BE2E98" w:rsidRPr="0029291B" w:rsidRDefault="00BE2E98" w:rsidP="007435FB">
      <w:pPr>
        <w:numPr>
          <w:ilvl w:val="0"/>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ÁREA DE CONDICIONES DE ACCESO Y UTILIZACIÓN.</w:t>
      </w:r>
      <w:r w:rsidR="00FB65DF" w:rsidRPr="0029291B">
        <w:rPr>
          <w:rFonts w:asciiTheme="minorHAnsi" w:hAnsiTheme="minorHAnsi" w:cstheme="minorHAnsi"/>
          <w:b/>
          <w:bCs/>
        </w:rPr>
        <w:t xml:space="preserve"> ----------------------------------------------------------------------</w:t>
      </w:r>
    </w:p>
    <w:p w14:paraId="7FEC3E01" w14:textId="669A338E" w:rsidR="00BE2E98" w:rsidRPr="0029291B" w:rsidRDefault="00BE2E98" w:rsidP="007435FB">
      <w:pPr>
        <w:numPr>
          <w:ilvl w:val="1"/>
          <w:numId w:val="18"/>
        </w:numPr>
        <w:spacing w:after="0" w:line="460" w:lineRule="exact"/>
        <w:ind w:left="0" w:firstLine="0"/>
        <w:jc w:val="both"/>
        <w:rPr>
          <w:rFonts w:asciiTheme="minorHAnsi" w:hAnsiTheme="minorHAnsi" w:cstheme="minorHAnsi"/>
          <w:bCs/>
        </w:rPr>
      </w:pPr>
      <w:r w:rsidRPr="0029291B">
        <w:rPr>
          <w:rFonts w:asciiTheme="minorHAnsi" w:hAnsiTheme="minorHAnsi" w:cstheme="minorHAnsi"/>
          <w:b/>
          <w:bCs/>
        </w:rPr>
        <w:t>CONDICIONES DE ACCESO:</w:t>
      </w:r>
      <w:r w:rsidR="00FB65DF" w:rsidRPr="0029291B">
        <w:rPr>
          <w:rFonts w:asciiTheme="minorHAnsi" w:hAnsiTheme="minorHAnsi" w:cstheme="minorHAnsi"/>
          <w:b/>
          <w:bCs/>
        </w:rPr>
        <w:t xml:space="preserve"> ------------------------------------------------------------------------------------------------------</w:t>
      </w:r>
    </w:p>
    <w:p w14:paraId="7C1B47A9" w14:textId="2F034326" w:rsidR="00BE2E98" w:rsidRPr="0029291B" w:rsidRDefault="00BE2E98" w:rsidP="00FF0084">
      <w:pPr>
        <w:pStyle w:val="Ttulo1"/>
        <w:spacing w:before="0" w:line="460" w:lineRule="exact"/>
        <w:jc w:val="both"/>
        <w:rPr>
          <w:rFonts w:asciiTheme="minorHAnsi" w:hAnsiTheme="minorHAnsi" w:cstheme="minorHAnsi"/>
          <w:b w:val="0"/>
          <w:bCs w:val="0"/>
          <w:color w:val="auto"/>
          <w:sz w:val="22"/>
          <w:szCs w:val="22"/>
          <w:lang w:val="es-ES_tradnl"/>
        </w:rPr>
      </w:pPr>
      <w:r w:rsidRPr="0029291B">
        <w:rPr>
          <w:rFonts w:asciiTheme="minorHAnsi" w:hAnsiTheme="minorHAnsi" w:cstheme="minorHAnsi"/>
          <w:color w:val="auto"/>
          <w:sz w:val="22"/>
          <w:szCs w:val="22"/>
        </w:rPr>
        <w:t xml:space="preserve">4.2 CONDICIONES DE REPRODUCCIÓN: </w:t>
      </w:r>
      <w:r w:rsidRPr="0029291B">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29291B">
        <w:rPr>
          <w:rStyle w:val="highlight"/>
          <w:rFonts w:asciiTheme="minorHAnsi" w:hAnsiTheme="minorHAnsi" w:cstheme="minorHAnsi"/>
          <w:b w:val="0"/>
          <w:color w:val="auto"/>
          <w:sz w:val="22"/>
          <w:szCs w:val="22"/>
        </w:rPr>
        <w:t>G</w:t>
      </w:r>
      <w:r w:rsidRPr="0029291B">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FB65DF" w:rsidRPr="0029291B">
        <w:rPr>
          <w:rFonts w:asciiTheme="minorHAnsi" w:hAnsiTheme="minorHAnsi" w:cstheme="minorHAnsi"/>
          <w:b w:val="0"/>
          <w:color w:val="auto"/>
          <w:sz w:val="22"/>
          <w:szCs w:val="22"/>
        </w:rPr>
        <w:t xml:space="preserve"> </w:t>
      </w:r>
      <w:r w:rsidR="00FB65DF" w:rsidRPr="0029291B">
        <w:rPr>
          <w:rFonts w:asciiTheme="minorHAnsi" w:hAnsiTheme="minorHAnsi" w:cstheme="minorHAnsi"/>
          <w:b w:val="0"/>
          <w:bCs w:val="0"/>
          <w:color w:val="auto"/>
          <w:sz w:val="22"/>
          <w:szCs w:val="22"/>
        </w:rPr>
        <w:t>-----------------------------------------------------------------------------------</w:t>
      </w:r>
      <w:r w:rsidR="005C4DDD" w:rsidRPr="0029291B">
        <w:rPr>
          <w:rFonts w:asciiTheme="minorHAnsi" w:hAnsiTheme="minorHAnsi" w:cstheme="minorHAnsi"/>
          <w:b w:val="0"/>
          <w:bCs w:val="0"/>
          <w:color w:val="auto"/>
          <w:sz w:val="22"/>
          <w:szCs w:val="22"/>
        </w:rPr>
        <w:t>-----------------------</w:t>
      </w:r>
      <w:r w:rsidR="00FB65DF" w:rsidRPr="0029291B">
        <w:rPr>
          <w:rFonts w:asciiTheme="minorHAnsi" w:hAnsiTheme="minorHAnsi" w:cstheme="minorHAnsi"/>
          <w:b w:val="0"/>
          <w:bCs w:val="0"/>
          <w:color w:val="auto"/>
          <w:sz w:val="22"/>
          <w:szCs w:val="22"/>
        </w:rPr>
        <w:t>----</w:t>
      </w:r>
    </w:p>
    <w:p w14:paraId="3799357F" w14:textId="4A20C9DD" w:rsidR="00BE2E98" w:rsidRPr="0029291B" w:rsidRDefault="00BE2E98"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4.3</w:t>
      </w:r>
      <w:r w:rsidRPr="0029291B">
        <w:rPr>
          <w:rFonts w:asciiTheme="minorHAnsi" w:hAnsiTheme="minorHAnsi" w:cstheme="minorHAnsi"/>
          <w:bCs/>
        </w:rPr>
        <w:t xml:space="preserve"> </w:t>
      </w:r>
      <w:r w:rsidRPr="0029291B">
        <w:rPr>
          <w:rFonts w:asciiTheme="minorHAnsi" w:hAnsiTheme="minorHAnsi" w:cstheme="minorHAnsi"/>
          <w:b/>
          <w:bCs/>
        </w:rPr>
        <w:t xml:space="preserve">LENGUA / ESTRITURA (S) DE LOS DOCUMENTOS: </w:t>
      </w:r>
      <w:proofErr w:type="gramStart"/>
      <w:r w:rsidRPr="0029291B">
        <w:rPr>
          <w:rFonts w:asciiTheme="minorHAnsi" w:hAnsiTheme="minorHAnsi" w:cstheme="minorHAnsi"/>
          <w:lang w:val="es-ES_tradnl"/>
        </w:rPr>
        <w:t>Español</w:t>
      </w:r>
      <w:proofErr w:type="gramEnd"/>
      <w:r w:rsidRPr="0029291B">
        <w:rPr>
          <w:rFonts w:asciiTheme="minorHAnsi" w:hAnsiTheme="minorHAnsi" w:cstheme="minorHAnsi"/>
          <w:lang w:val="es-ES_tradnl"/>
        </w:rPr>
        <w:t>.</w:t>
      </w:r>
      <w:r w:rsidR="00FB65DF" w:rsidRPr="0029291B">
        <w:rPr>
          <w:rFonts w:asciiTheme="minorHAnsi" w:hAnsiTheme="minorHAnsi" w:cstheme="minorHAnsi"/>
          <w:b/>
          <w:bCs/>
        </w:rPr>
        <w:t xml:space="preserve"> --------------------------------------------------------------</w:t>
      </w:r>
    </w:p>
    <w:p w14:paraId="0064B950" w14:textId="7BEF6C24" w:rsidR="00BE2E98" w:rsidRPr="0029291B" w:rsidRDefault="00BE2E98"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4.4 CARACTERÍSTICAS FÍSICAS Y REQUISITOS TÉCNICOS: </w:t>
      </w:r>
      <w:r w:rsidRPr="0029291B">
        <w:rPr>
          <w:rFonts w:asciiTheme="minorHAnsi" w:hAnsiTheme="minorHAnsi" w:cstheme="minorHAnsi"/>
          <w:lang w:val="es-ES_tradnl"/>
        </w:rPr>
        <w:t>Buen estado de conservación</w:t>
      </w:r>
      <w:r w:rsidRPr="0029291B">
        <w:rPr>
          <w:rFonts w:asciiTheme="minorHAnsi" w:hAnsiTheme="minorHAnsi" w:cstheme="minorHAnsi"/>
        </w:rPr>
        <w:t>.</w:t>
      </w:r>
      <w:r w:rsidR="00FB65DF" w:rsidRPr="0029291B">
        <w:rPr>
          <w:rFonts w:asciiTheme="minorHAnsi" w:hAnsiTheme="minorHAnsi" w:cstheme="minorHAnsi"/>
        </w:rPr>
        <w:t xml:space="preserve"> </w:t>
      </w:r>
      <w:r w:rsidR="00FB65DF" w:rsidRPr="0029291B">
        <w:rPr>
          <w:rFonts w:asciiTheme="minorHAnsi" w:hAnsiTheme="minorHAnsi" w:cstheme="minorHAnsi"/>
          <w:b/>
          <w:bCs/>
        </w:rPr>
        <w:t>-----------------------------</w:t>
      </w:r>
    </w:p>
    <w:p w14:paraId="51F778E1" w14:textId="2818F6C6"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rPr>
        <w:t xml:space="preserve">4.5 </w:t>
      </w:r>
      <w:r w:rsidRPr="0029291B">
        <w:rPr>
          <w:rFonts w:asciiTheme="minorHAnsi" w:hAnsiTheme="minorHAnsi" w:cstheme="minorHAnsi"/>
          <w:b/>
          <w:bCs/>
        </w:rPr>
        <w:t xml:space="preserve">INSTRUMENTOS DE DESCRIPCIÓN: </w:t>
      </w:r>
      <w:r w:rsidRPr="0029291B">
        <w:rPr>
          <w:rFonts w:asciiTheme="minorHAnsi" w:hAnsiTheme="minorHAnsi" w:cstheme="minorHAnsi"/>
          <w:bCs/>
        </w:rPr>
        <w:t>Inventario impreso y base de datos disponible en internet</w:t>
      </w:r>
      <w:r w:rsidRPr="0029291B">
        <w:rPr>
          <w:rFonts w:asciiTheme="minorHAnsi" w:hAnsiTheme="minorHAnsi" w:cstheme="minorHAnsi"/>
          <w:lang w:val="es-ES_tradnl"/>
        </w:rPr>
        <w:t>.</w:t>
      </w:r>
      <w:r w:rsidR="00FB65DF" w:rsidRPr="0029291B">
        <w:rPr>
          <w:rFonts w:asciiTheme="minorHAnsi" w:hAnsiTheme="minorHAnsi" w:cstheme="minorHAnsi"/>
          <w:lang w:val="es-ES_tradnl"/>
        </w:rPr>
        <w:t xml:space="preserve"> </w:t>
      </w:r>
      <w:r w:rsidR="00FB65DF" w:rsidRPr="0029291B">
        <w:rPr>
          <w:rFonts w:asciiTheme="minorHAnsi" w:hAnsiTheme="minorHAnsi" w:cstheme="minorHAnsi"/>
          <w:b/>
          <w:bCs/>
        </w:rPr>
        <w:t>---------------</w:t>
      </w:r>
    </w:p>
    <w:p w14:paraId="7E4A63F9" w14:textId="141D709A" w:rsidR="00BE2E98" w:rsidRPr="0029291B" w:rsidRDefault="00BE2E98" w:rsidP="007435FB">
      <w:pPr>
        <w:numPr>
          <w:ilvl w:val="0"/>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ÁREA DE DOCUMENTACIÓN ASOCIADA.</w:t>
      </w:r>
      <w:r w:rsidR="00FB65DF" w:rsidRPr="0029291B">
        <w:rPr>
          <w:rFonts w:asciiTheme="minorHAnsi" w:hAnsiTheme="minorHAnsi" w:cstheme="minorHAnsi"/>
          <w:b/>
          <w:bCs/>
        </w:rPr>
        <w:t xml:space="preserve"> -------------------------------------------------------------------------------------</w:t>
      </w:r>
    </w:p>
    <w:p w14:paraId="64F14E62" w14:textId="67DA9AA3"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
          <w:bCs/>
        </w:rPr>
        <w:t>5.3 UNIDADES DE DESCRIPCIÓN RELACIONADAS:</w:t>
      </w:r>
      <w:r w:rsidRPr="0029291B">
        <w:rPr>
          <w:rFonts w:asciiTheme="minorHAnsi" w:hAnsiTheme="minorHAnsi" w:cstheme="minorHAnsi"/>
          <w:bCs/>
        </w:rPr>
        <w:t xml:space="preserve"> Instituto Nacional de Aprendizaje, Instituto Nacional sobre Alcoholismo, Instituto Geográfico Nacional; Instituto Costarricense de Puertos del Pacífico, Instituto Costarricense de Ferrocarriles, Instituto sobre Alcoholismo y Farmacodependencia, Asociación Interinstitucional de Trabajo y Promoción Social de Heredia,  Ministerio de Hacienda, Ministerio de Trabajo y Seguridad Social, Ministerio de la Presidencia, Ministerio de Gobernación, Ministerio de Seguridad Pública, Ministerio de Educación Pública, Ministerio de Industria y Comercio, Ministerio de Relaciones Exteriores, Ministerio de Cultura Juventud y Deportes, Ministerio de Agricultura y Ganadería, Presidencia de la República, </w:t>
      </w:r>
      <w:r w:rsidRPr="0029291B">
        <w:rPr>
          <w:rFonts w:asciiTheme="minorHAnsi" w:hAnsiTheme="minorHAnsi" w:cstheme="minorHAnsi"/>
          <w:bCs/>
        </w:rPr>
        <w:lastRenderedPageBreak/>
        <w:t>Junta Fundadora de la Segunda República, Secretaría de Fomento, Secretaría de Policía, Dirección General de Estadística y Censos, Tribunal de Probidad, Colegio de Médicos y Cirujanos de Costa Rica, Bancos, Municipal, Congreso (Asamblea Legislativa), Servicio Nacional de Electricidad, Refinería Costarricense de Petróleo, Remesa 1667, Judicial, Contraloría General de la República, Liceo de Costa Rica.</w:t>
      </w:r>
      <w:r w:rsidR="00FB65DF" w:rsidRPr="0029291B">
        <w:rPr>
          <w:rFonts w:asciiTheme="minorHAnsi" w:hAnsiTheme="minorHAnsi" w:cstheme="minorHAnsi"/>
          <w:b/>
          <w:bCs/>
        </w:rPr>
        <w:t xml:space="preserve"> ---------------------------------------</w:t>
      </w:r>
    </w:p>
    <w:p w14:paraId="27E7BC8A" w14:textId="465324A6" w:rsidR="00BE2E98" w:rsidRPr="0029291B" w:rsidRDefault="00BE2E98" w:rsidP="00FB65DF">
      <w:pPr>
        <w:spacing w:after="0" w:line="460" w:lineRule="exact"/>
        <w:jc w:val="both"/>
        <w:rPr>
          <w:rFonts w:asciiTheme="minorHAnsi" w:hAnsiTheme="minorHAnsi" w:cstheme="minorHAnsi"/>
          <w:bCs/>
        </w:rPr>
      </w:pPr>
      <w:r w:rsidRPr="0029291B">
        <w:rPr>
          <w:rFonts w:asciiTheme="minorHAnsi" w:hAnsiTheme="minorHAnsi" w:cstheme="minorHAnsi"/>
          <w:bCs/>
        </w:rPr>
        <w:t xml:space="preserve">Fondos Particulares: Guillermo Villegas </w:t>
      </w:r>
      <w:proofErr w:type="spellStart"/>
      <w:r w:rsidRPr="0029291B">
        <w:rPr>
          <w:rFonts w:asciiTheme="minorHAnsi" w:hAnsiTheme="minorHAnsi" w:cstheme="minorHAnsi"/>
          <w:bCs/>
        </w:rPr>
        <w:t>Hoffmeister</w:t>
      </w:r>
      <w:proofErr w:type="spellEnd"/>
      <w:r w:rsidRPr="0029291B">
        <w:rPr>
          <w:rFonts w:asciiTheme="minorHAnsi" w:hAnsiTheme="minorHAnsi" w:cstheme="minorHAnsi"/>
          <w:bCs/>
        </w:rPr>
        <w:t>, Manuel Mora</w:t>
      </w:r>
      <w:r w:rsidR="00FB65DF" w:rsidRPr="0029291B">
        <w:rPr>
          <w:rFonts w:asciiTheme="minorHAnsi" w:hAnsiTheme="minorHAnsi" w:cstheme="minorHAnsi"/>
          <w:bCs/>
        </w:rPr>
        <w:t xml:space="preserve"> Valverde, Daniel Oduber Quirós.</w:t>
      </w:r>
      <w:r w:rsidR="00FB65DF" w:rsidRPr="0029291B">
        <w:rPr>
          <w:rFonts w:asciiTheme="minorHAnsi" w:hAnsiTheme="minorHAnsi" w:cstheme="minorHAnsi"/>
          <w:b/>
          <w:bCs/>
        </w:rPr>
        <w:t xml:space="preserve"> -------------</w:t>
      </w:r>
      <w:r w:rsidRPr="0029291B">
        <w:rPr>
          <w:rFonts w:asciiTheme="minorHAnsi" w:hAnsiTheme="minorHAnsi" w:cstheme="minorHAnsi"/>
          <w:bCs/>
        </w:rPr>
        <w:t xml:space="preserve">                              </w:t>
      </w:r>
    </w:p>
    <w:p w14:paraId="1BEFCE3F" w14:textId="76B1C398"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lang w:val="es-ES_tradnl"/>
        </w:rPr>
        <w:t xml:space="preserve">Colecciones: Afiches, Fotografías, Mapas y Planos, MADIPEF, Memorias, Documentos Audiovisuales, Documentos Sonoros. </w:t>
      </w:r>
      <w:r w:rsidR="00FB65DF" w:rsidRPr="0029291B">
        <w:rPr>
          <w:rFonts w:asciiTheme="minorHAnsi" w:hAnsiTheme="minorHAnsi" w:cstheme="minorHAnsi"/>
          <w:b/>
          <w:bCs/>
        </w:rPr>
        <w:t>-------------------------------------------------------------------------------------------------------------------</w:t>
      </w:r>
    </w:p>
    <w:p w14:paraId="6C910BA7" w14:textId="3793752E" w:rsidR="00BE2E98" w:rsidRPr="0029291B" w:rsidRDefault="00BE2E98" w:rsidP="007435FB">
      <w:pPr>
        <w:pStyle w:val="Prrafodelista"/>
        <w:numPr>
          <w:ilvl w:val="0"/>
          <w:numId w:val="18"/>
        </w:numPr>
        <w:spacing w:line="460" w:lineRule="exact"/>
        <w:jc w:val="both"/>
        <w:rPr>
          <w:rFonts w:asciiTheme="minorHAnsi" w:hAnsiTheme="minorHAnsi" w:cstheme="minorHAnsi"/>
          <w:bCs/>
          <w:sz w:val="22"/>
          <w:szCs w:val="22"/>
          <w:lang w:val="es-CR"/>
        </w:rPr>
      </w:pPr>
      <w:r w:rsidRPr="0029291B">
        <w:rPr>
          <w:rFonts w:asciiTheme="minorHAnsi" w:hAnsiTheme="minorHAnsi" w:cstheme="minorHAnsi"/>
          <w:b/>
          <w:bCs/>
          <w:sz w:val="22"/>
          <w:szCs w:val="22"/>
          <w:lang w:val="es-CR"/>
        </w:rPr>
        <w:t>ÁREA DE NOTAS:</w:t>
      </w:r>
      <w:r w:rsidR="00FB65DF" w:rsidRPr="0029291B">
        <w:rPr>
          <w:rFonts w:asciiTheme="minorHAnsi" w:hAnsiTheme="minorHAnsi" w:cstheme="minorHAnsi"/>
          <w:b/>
          <w:bCs/>
          <w:sz w:val="22"/>
          <w:szCs w:val="22"/>
        </w:rPr>
        <w:t xml:space="preserve"> </w:t>
      </w:r>
      <w:r w:rsidR="00FB65DF"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FB65DF" w:rsidRPr="0029291B">
        <w:rPr>
          <w:rFonts w:asciiTheme="minorHAnsi" w:hAnsiTheme="minorHAnsi" w:cstheme="minorHAnsi"/>
          <w:bCs/>
          <w:sz w:val="22"/>
          <w:szCs w:val="22"/>
        </w:rPr>
        <w:t>--------------------------------------------------------------------------</w:t>
      </w:r>
    </w:p>
    <w:p w14:paraId="240B7763" w14:textId="2AED97F6" w:rsidR="00BE2E98" w:rsidRPr="0029291B" w:rsidRDefault="00BE2E98" w:rsidP="00FF0084">
      <w:pPr>
        <w:spacing w:after="0" w:line="460" w:lineRule="exact"/>
        <w:jc w:val="both"/>
        <w:rPr>
          <w:rFonts w:asciiTheme="minorHAnsi" w:hAnsiTheme="minorHAnsi" w:cstheme="minorHAnsi"/>
          <w:bCs/>
        </w:rPr>
      </w:pPr>
      <w:r w:rsidRPr="0029291B">
        <w:rPr>
          <w:rFonts w:asciiTheme="minorHAnsi" w:hAnsiTheme="minorHAnsi" w:cstheme="minorHAnsi"/>
          <w:b/>
          <w:bCs/>
        </w:rPr>
        <w:t xml:space="preserve">6.1 NOTAS: </w:t>
      </w:r>
      <w:r w:rsidRPr="0029291B">
        <w:rPr>
          <w:rFonts w:asciiTheme="minorHAnsi" w:hAnsiTheme="minorHAnsi" w:cstheme="minorHAnsi"/>
          <w:bCs/>
        </w:rPr>
        <w:t>Se recomienda que el usuario que requiera información sobre este fondo, revise también el fondo Secretaría de Fomento.</w:t>
      </w:r>
      <w:r w:rsidR="00FB65DF" w:rsidRPr="0029291B">
        <w:rPr>
          <w:rFonts w:asciiTheme="minorHAnsi" w:hAnsiTheme="minorHAnsi" w:cstheme="minorHAnsi"/>
          <w:b/>
          <w:bCs/>
        </w:rPr>
        <w:t xml:space="preserve"> -----------------------------------------------------------------------------------------------------------------</w:t>
      </w:r>
    </w:p>
    <w:p w14:paraId="179211C0" w14:textId="0E0B987C" w:rsidR="00BE2E98" w:rsidRPr="0029291B" w:rsidRDefault="00BE2E98" w:rsidP="007435FB">
      <w:pPr>
        <w:numPr>
          <w:ilvl w:val="0"/>
          <w:numId w:val="18"/>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CONTROL DE LA DESCRIPCIÓN.</w:t>
      </w:r>
      <w:r w:rsidR="00FB65DF" w:rsidRPr="0029291B">
        <w:rPr>
          <w:rFonts w:asciiTheme="minorHAnsi" w:hAnsiTheme="minorHAnsi" w:cstheme="minorHAnsi"/>
          <w:b/>
          <w:bCs/>
        </w:rPr>
        <w:t xml:space="preserve"> -------------------------------------------------------------------------------------</w:t>
      </w:r>
    </w:p>
    <w:p w14:paraId="2B528E79" w14:textId="66D24680" w:rsidR="00BE2E98" w:rsidRPr="0029291B" w:rsidRDefault="004B066D" w:rsidP="004B066D">
      <w:pPr>
        <w:spacing w:after="0" w:line="460" w:lineRule="exact"/>
        <w:jc w:val="both"/>
        <w:rPr>
          <w:rFonts w:asciiTheme="minorHAnsi" w:hAnsiTheme="minorHAnsi" w:cstheme="minorHAnsi"/>
        </w:rPr>
      </w:pPr>
      <w:r w:rsidRPr="0029291B">
        <w:rPr>
          <w:rFonts w:asciiTheme="minorHAnsi" w:hAnsiTheme="minorHAnsi" w:cstheme="minorHAnsi"/>
          <w:b/>
          <w:bCs/>
        </w:rPr>
        <w:t xml:space="preserve">7.1 </w:t>
      </w:r>
      <w:r w:rsidR="00BE2E98" w:rsidRPr="0029291B">
        <w:rPr>
          <w:rFonts w:asciiTheme="minorHAnsi" w:hAnsiTheme="minorHAnsi" w:cstheme="minorHAnsi"/>
          <w:b/>
          <w:bCs/>
        </w:rPr>
        <w:t>NOTA DEL ARCHIVERO:</w:t>
      </w:r>
      <w:r w:rsidR="00BE2E98" w:rsidRPr="0029291B">
        <w:rPr>
          <w:rFonts w:asciiTheme="minorHAnsi" w:hAnsiTheme="minorHAnsi" w:cstheme="minorHAnsi"/>
          <w:bCs/>
        </w:rPr>
        <w:t xml:space="preserve"> Elaborada en noviembre de 2019, por </w:t>
      </w:r>
      <w:r w:rsidR="00BE2E98" w:rsidRPr="0029291B">
        <w:rPr>
          <w:rFonts w:asciiTheme="minorHAnsi" w:hAnsiTheme="minorHAnsi" w:cstheme="minorHAnsi"/>
        </w:rPr>
        <w:t>Franklin José Alvarado Quesada, profesional del Departamento de Archivo Histórico.</w:t>
      </w:r>
      <w:r w:rsidR="00FB65DF" w:rsidRPr="0029291B">
        <w:rPr>
          <w:rFonts w:asciiTheme="minorHAnsi" w:hAnsiTheme="minorHAnsi" w:cstheme="minorHAnsi"/>
        </w:rPr>
        <w:t xml:space="preserve"> </w:t>
      </w:r>
      <w:r w:rsidR="00FB65DF" w:rsidRPr="0029291B">
        <w:rPr>
          <w:rFonts w:asciiTheme="minorHAnsi" w:hAnsiTheme="minorHAnsi" w:cstheme="minorHAnsi"/>
          <w:b/>
          <w:bCs/>
        </w:rPr>
        <w:t>--------------------------------------------------------------------------------------------</w:t>
      </w:r>
    </w:p>
    <w:p w14:paraId="7495D077" w14:textId="6B6BD6DF"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Fuentes consultadas:</w:t>
      </w:r>
      <w:r w:rsidR="00FB65DF" w:rsidRPr="0029291B">
        <w:rPr>
          <w:rFonts w:asciiTheme="minorHAnsi" w:hAnsiTheme="minorHAnsi" w:cstheme="minorHAnsi"/>
          <w:b/>
          <w:bCs/>
        </w:rPr>
        <w:t xml:space="preserve"> ---------------------------------------------------------------------------------------------------------------------</w:t>
      </w:r>
    </w:p>
    <w:p w14:paraId="5922B2E8" w14:textId="231F2386" w:rsidR="00BE2E98" w:rsidRPr="0029291B" w:rsidRDefault="00BE2E98" w:rsidP="00FF0084">
      <w:pPr>
        <w:tabs>
          <w:tab w:val="left" w:pos="180"/>
        </w:tabs>
        <w:suppressAutoHyphens/>
        <w:spacing w:after="0" w:line="460" w:lineRule="exact"/>
        <w:jc w:val="both"/>
        <w:rPr>
          <w:rFonts w:asciiTheme="minorHAnsi" w:hAnsiTheme="minorHAnsi" w:cstheme="minorHAnsi"/>
          <w:bCs/>
        </w:rPr>
      </w:pPr>
      <w:r w:rsidRPr="0029291B">
        <w:rPr>
          <w:rFonts w:asciiTheme="minorHAnsi" w:hAnsiTheme="minorHAnsi" w:cstheme="minorHAnsi"/>
          <w:bCs/>
        </w:rPr>
        <w:t xml:space="preserve">Archivo Nacional (1981). </w:t>
      </w:r>
      <w:r w:rsidRPr="0029291B">
        <w:rPr>
          <w:rFonts w:asciiTheme="minorHAnsi" w:hAnsiTheme="minorHAnsi" w:cstheme="minorHAnsi"/>
          <w:bCs/>
          <w:i/>
          <w:iCs/>
        </w:rPr>
        <w:t>Centenario 1881-1981</w:t>
      </w:r>
      <w:r w:rsidRPr="0029291B">
        <w:rPr>
          <w:rFonts w:asciiTheme="minorHAnsi" w:hAnsiTheme="minorHAnsi" w:cstheme="minorHAnsi"/>
          <w:bCs/>
        </w:rPr>
        <w:t>. Ministerio de Cultura, Juventud y Deportes.</w:t>
      </w:r>
      <w:r w:rsidR="00FB65DF" w:rsidRPr="0029291B">
        <w:rPr>
          <w:rFonts w:asciiTheme="minorHAnsi" w:hAnsiTheme="minorHAnsi" w:cstheme="minorHAnsi"/>
          <w:bCs/>
        </w:rPr>
        <w:t>-----------------------</w:t>
      </w:r>
    </w:p>
    <w:p w14:paraId="752EB6C8" w14:textId="6F7B6267" w:rsidR="00BE2E98" w:rsidRPr="0029291B" w:rsidRDefault="00BE2E98" w:rsidP="00FF0084">
      <w:pPr>
        <w:spacing w:after="0" w:line="460" w:lineRule="exact"/>
        <w:rPr>
          <w:rFonts w:asciiTheme="minorHAnsi" w:hAnsiTheme="minorHAnsi" w:cstheme="minorHAnsi"/>
          <w:i/>
          <w:lang w:val="es-ES_tradnl"/>
        </w:rPr>
      </w:pPr>
      <w:r w:rsidRPr="0029291B">
        <w:rPr>
          <w:rFonts w:asciiTheme="minorHAnsi" w:hAnsiTheme="minorHAnsi" w:cstheme="minorHAnsi"/>
          <w:i/>
          <w:lang w:val="es-ES_tradnl"/>
        </w:rPr>
        <w:t>Archivo Nacional. Archivo Histórico. Guía de fondos del Archivo Histórico, internet</w:t>
      </w:r>
      <w:proofErr w:type="gramStart"/>
      <w:r w:rsidRPr="0029291B">
        <w:rPr>
          <w:rFonts w:asciiTheme="minorHAnsi" w:hAnsiTheme="minorHAnsi" w:cstheme="minorHAnsi"/>
          <w:i/>
          <w:lang w:val="es-ES_tradnl"/>
        </w:rPr>
        <w:t xml:space="preserve">:  </w:t>
      </w:r>
      <w:r w:rsidR="00FB65DF" w:rsidRPr="0029291B">
        <w:rPr>
          <w:rFonts w:asciiTheme="minorHAnsi" w:hAnsiTheme="minorHAnsi" w:cstheme="minorHAnsi"/>
          <w:lang w:val="es-ES_tradnl"/>
        </w:rPr>
        <w:t>-----------------------------------</w:t>
      </w:r>
      <w:proofErr w:type="gramEnd"/>
      <w:r w:rsidRPr="0029291B">
        <w:rPr>
          <w:rStyle w:val="Hipervnculo"/>
          <w:rFonts w:asciiTheme="minorHAnsi" w:hAnsiTheme="minorHAnsi" w:cstheme="minorHAnsi"/>
          <w:i/>
          <w:color w:val="auto"/>
          <w:lang w:val="es-ES_tradnl"/>
        </w:rPr>
        <w:fldChar w:fldCharType="begin"/>
      </w:r>
      <w:r w:rsidRPr="0029291B">
        <w:rPr>
          <w:rStyle w:val="Hipervnculo"/>
          <w:rFonts w:asciiTheme="minorHAnsi" w:hAnsiTheme="minorHAnsi" w:cstheme="minorHAnsi"/>
          <w:i/>
          <w:color w:val="auto"/>
          <w:lang w:val="es-ES_tradnl"/>
        </w:rPr>
        <w:instrText xml:space="preserve"> HYPERLINK "http://www.archivonacional.go.cr" </w:instrText>
      </w:r>
      <w:r w:rsidRPr="0029291B">
        <w:rPr>
          <w:rStyle w:val="Hipervnculo"/>
          <w:rFonts w:asciiTheme="minorHAnsi" w:hAnsiTheme="minorHAnsi" w:cstheme="minorHAnsi"/>
          <w:i/>
          <w:color w:val="auto"/>
          <w:lang w:val="es-ES_tradnl"/>
        </w:rPr>
        <w:fldChar w:fldCharType="separate"/>
      </w:r>
      <w:r w:rsidRPr="0029291B">
        <w:rPr>
          <w:rStyle w:val="Hipervnculo"/>
          <w:rFonts w:asciiTheme="minorHAnsi" w:hAnsiTheme="minorHAnsi" w:cstheme="minorHAnsi"/>
          <w:i/>
          <w:color w:val="auto"/>
          <w:lang w:val="es-ES_tradnl"/>
        </w:rPr>
        <w:t>www.archivonacional.go.cr</w:t>
      </w:r>
      <w:r w:rsidRPr="0029291B">
        <w:rPr>
          <w:rStyle w:val="Hipervnculo"/>
          <w:rFonts w:asciiTheme="minorHAnsi" w:hAnsiTheme="minorHAnsi" w:cstheme="minorHAnsi"/>
          <w:i/>
          <w:color w:val="auto"/>
          <w:lang w:val="es-ES_tradnl"/>
        </w:rPr>
        <w:fldChar w:fldCharType="end"/>
      </w:r>
      <w:r w:rsidRPr="0029291B">
        <w:rPr>
          <w:rFonts w:asciiTheme="minorHAnsi" w:hAnsiTheme="minorHAnsi" w:cstheme="minorHAnsi"/>
          <w:i/>
          <w:lang w:val="es-ES_tradnl"/>
        </w:rPr>
        <w:t xml:space="preserve">. Consultado el 21-10-2019. </w:t>
      </w:r>
      <w:r w:rsidR="00FB65DF" w:rsidRPr="0029291B">
        <w:rPr>
          <w:rFonts w:asciiTheme="minorHAnsi" w:hAnsiTheme="minorHAnsi" w:cstheme="minorHAnsi"/>
          <w:b/>
          <w:bCs/>
        </w:rPr>
        <w:t>------------------------------------------------------------------------</w:t>
      </w:r>
      <w:r w:rsidRPr="0029291B">
        <w:rPr>
          <w:rFonts w:asciiTheme="minorHAnsi" w:hAnsiTheme="minorHAnsi" w:cstheme="minorHAnsi"/>
          <w:i/>
          <w:lang w:val="es-ES_tradnl"/>
        </w:rPr>
        <w:t xml:space="preserve">                                                                                                                                                                                                                                                                                                                                                                    </w:t>
      </w:r>
    </w:p>
    <w:p w14:paraId="23E998FB" w14:textId="5081F660" w:rsidR="00BE2E98" w:rsidRPr="0029291B" w:rsidRDefault="00BE2E98" w:rsidP="00FF0084">
      <w:pPr>
        <w:spacing w:after="0" w:line="460" w:lineRule="exact"/>
        <w:rPr>
          <w:rFonts w:asciiTheme="minorHAnsi" w:hAnsiTheme="minorHAnsi" w:cstheme="minorHAnsi"/>
          <w:i/>
          <w:lang w:val="es-ES_tradnl"/>
        </w:rPr>
      </w:pPr>
      <w:r w:rsidRPr="0029291B">
        <w:rPr>
          <w:rFonts w:asciiTheme="minorHAnsi" w:hAnsiTheme="minorHAnsi" w:cstheme="minorHAnsi"/>
          <w:i/>
          <w:lang w:val="es-ES_tradnl"/>
        </w:rPr>
        <w:t>Archivo Nacional. Archivo Histórico. Guía de fondos del Archivo Histórico, internet</w:t>
      </w:r>
      <w:proofErr w:type="gramStart"/>
      <w:r w:rsidRPr="0029291B">
        <w:rPr>
          <w:rFonts w:asciiTheme="minorHAnsi" w:hAnsiTheme="minorHAnsi" w:cstheme="minorHAnsi"/>
          <w:i/>
          <w:lang w:val="es-ES_tradnl"/>
        </w:rPr>
        <w:t xml:space="preserve">:  </w:t>
      </w:r>
      <w:r w:rsidR="00FB65DF" w:rsidRPr="0029291B">
        <w:rPr>
          <w:rFonts w:asciiTheme="minorHAnsi" w:hAnsiTheme="minorHAnsi" w:cstheme="minorHAnsi"/>
          <w:b/>
          <w:bCs/>
        </w:rPr>
        <w:t>-----------------------------------</w:t>
      </w:r>
      <w:proofErr w:type="gramEnd"/>
      <w:r w:rsidR="00FB65DF" w:rsidRPr="0029291B">
        <w:rPr>
          <w:rFonts w:asciiTheme="minorHAnsi" w:hAnsiTheme="minorHAnsi" w:cstheme="minorHAnsi"/>
          <w:i/>
          <w:lang w:val="es-ES_tradnl"/>
        </w:rPr>
        <w:t>w</w:t>
      </w:r>
      <w:r w:rsidRPr="0029291B">
        <w:rPr>
          <w:rFonts w:asciiTheme="minorHAnsi" w:hAnsiTheme="minorHAnsi" w:cstheme="minorHAnsi"/>
          <w:i/>
          <w:lang w:val="es-ES_tradnl"/>
        </w:rPr>
        <w:t xml:space="preserve">ww.archivonacional.go.cr › </w:t>
      </w:r>
      <w:proofErr w:type="spellStart"/>
      <w:r w:rsidRPr="0029291B">
        <w:rPr>
          <w:rFonts w:asciiTheme="minorHAnsi" w:hAnsiTheme="minorHAnsi" w:cstheme="minorHAnsi"/>
          <w:i/>
          <w:lang w:val="es-ES_tradnl"/>
        </w:rPr>
        <w:t>pdf</w:t>
      </w:r>
      <w:proofErr w:type="spellEnd"/>
      <w:r w:rsidRPr="0029291B">
        <w:rPr>
          <w:rFonts w:asciiTheme="minorHAnsi" w:hAnsiTheme="minorHAnsi" w:cstheme="minorHAnsi"/>
          <w:i/>
          <w:lang w:val="es-ES_tradnl"/>
        </w:rPr>
        <w:t xml:space="preserve"> › </w:t>
      </w:r>
      <w:proofErr w:type="spellStart"/>
      <w:r w:rsidRPr="0029291B">
        <w:rPr>
          <w:rFonts w:asciiTheme="minorHAnsi" w:hAnsiTheme="minorHAnsi" w:cstheme="minorHAnsi"/>
          <w:i/>
          <w:lang w:val="es-ES_tradnl"/>
        </w:rPr>
        <w:t>guia_fondos_historico</w:t>
      </w:r>
      <w:proofErr w:type="spellEnd"/>
      <w:r w:rsidRPr="0029291B">
        <w:rPr>
          <w:rFonts w:asciiTheme="minorHAnsi" w:hAnsiTheme="minorHAnsi" w:cstheme="minorHAnsi"/>
          <w:i/>
          <w:lang w:val="es-ES_tradnl"/>
        </w:rPr>
        <w:t xml:space="preserve">.    Consultado el 23-10-2019 Archivo Histórico, 40 pp. </w:t>
      </w:r>
      <w:r w:rsidR="00FB65DF" w:rsidRPr="0029291B">
        <w:rPr>
          <w:rFonts w:asciiTheme="minorHAnsi" w:hAnsiTheme="minorHAnsi" w:cstheme="minorHAnsi"/>
          <w:b/>
          <w:bCs/>
        </w:rPr>
        <w:t>-------------------------------------------------------------------------------------------------------------------------------------------</w:t>
      </w:r>
      <w:r w:rsidRPr="0029291B">
        <w:rPr>
          <w:rFonts w:asciiTheme="minorHAnsi" w:hAnsiTheme="minorHAnsi" w:cstheme="minorHAnsi"/>
          <w:i/>
          <w:lang w:val="es-ES_tradnl"/>
        </w:rPr>
        <w:t xml:space="preserve">                                                                                                                                                                                                                                                                                                                                                                                  </w:t>
      </w:r>
    </w:p>
    <w:p w14:paraId="7D01371A" w14:textId="572275CA" w:rsidR="00BE2E98" w:rsidRPr="0029291B" w:rsidRDefault="00BE2E98" w:rsidP="00FF0084">
      <w:pPr>
        <w:spacing w:after="0" w:line="460" w:lineRule="exact"/>
        <w:rPr>
          <w:rFonts w:asciiTheme="minorHAnsi" w:hAnsiTheme="minorHAnsi" w:cstheme="minorHAnsi"/>
          <w:i/>
          <w:lang w:val="es-ES_tradnl"/>
        </w:rPr>
      </w:pPr>
      <w:r w:rsidRPr="0029291B">
        <w:rPr>
          <w:rFonts w:asciiTheme="minorHAnsi" w:hAnsiTheme="minorHAnsi" w:cstheme="minorHAnsi"/>
          <w:lang w:val="es-ES_tradnl"/>
        </w:rPr>
        <w:t xml:space="preserve">Archivo Nacional, Ministerio de Obras Públicas y Transportes y Asociación Cívica y Cultural del MOPT (1987). </w:t>
      </w:r>
      <w:r w:rsidRPr="0029291B">
        <w:rPr>
          <w:rFonts w:asciiTheme="minorHAnsi" w:hAnsiTheme="minorHAnsi" w:cstheme="minorHAnsi"/>
          <w:i/>
          <w:lang w:val="es-ES_tradnl"/>
        </w:rPr>
        <w:t>Exposición documental: MOPT. 127 años</w:t>
      </w:r>
      <w:r w:rsidRPr="0029291B">
        <w:rPr>
          <w:rFonts w:asciiTheme="minorHAnsi" w:hAnsiTheme="minorHAnsi" w:cstheme="minorHAnsi"/>
          <w:lang w:val="es-ES_tradnl"/>
        </w:rPr>
        <w:t>. Sala León Fernández Bonilla. Del 20 de octubre al 20 de noviembre de 1987.</w:t>
      </w:r>
      <w:r w:rsidR="00FB65DF" w:rsidRPr="0029291B">
        <w:rPr>
          <w:rFonts w:asciiTheme="minorHAnsi" w:hAnsiTheme="minorHAnsi" w:cstheme="minorHAnsi"/>
          <w:b/>
          <w:bCs/>
        </w:rPr>
        <w:t xml:space="preserve"> -------------------------------------------------------------------------------------------------------------------------------------</w:t>
      </w:r>
    </w:p>
    <w:p w14:paraId="051E45EB" w14:textId="2809981B" w:rsidR="00BE2E98" w:rsidRPr="0029291B" w:rsidRDefault="00BE2E98" w:rsidP="00FF0084">
      <w:pPr>
        <w:tabs>
          <w:tab w:val="left" w:pos="180"/>
          <w:tab w:val="left" w:pos="480"/>
        </w:tabs>
        <w:suppressAutoHyphens/>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Cascante, S. y Villalobos, L. (2006). </w:t>
      </w:r>
      <w:r w:rsidRPr="0029291B">
        <w:rPr>
          <w:rFonts w:asciiTheme="minorHAnsi" w:hAnsiTheme="minorHAnsi" w:cstheme="minorHAnsi"/>
          <w:i/>
          <w:iCs/>
          <w:lang w:val="es-ES_tradnl"/>
        </w:rPr>
        <w:t>Guía de la Información que custodia el Archivo Nacional de Costa Rica</w:t>
      </w:r>
      <w:r w:rsidRPr="0029291B">
        <w:rPr>
          <w:rFonts w:asciiTheme="minorHAnsi" w:hAnsiTheme="minorHAnsi" w:cstheme="minorHAnsi"/>
          <w:lang w:val="es-ES_tradnl"/>
        </w:rPr>
        <w:t>. Práctica de graduación para optar al grado de licenciatura en bibliotecología y documentación. Volumen II. Universidad Nacional. Facultad de Filosofía y Letras. Escuela de Bibliotecología, Documentación e Información, Heredia, Costa Rica, 334 pp.</w:t>
      </w:r>
      <w:r w:rsidR="00FB65DF" w:rsidRPr="0029291B">
        <w:rPr>
          <w:rFonts w:asciiTheme="minorHAnsi" w:hAnsiTheme="minorHAnsi" w:cstheme="minorHAnsi"/>
          <w:b/>
          <w:bCs/>
        </w:rPr>
        <w:t xml:space="preserve"> -----------------------------------------------------------------------------------------------------------</w:t>
      </w:r>
    </w:p>
    <w:p w14:paraId="6FCD3399" w14:textId="131D000E" w:rsidR="00BE2E98" w:rsidRPr="0029291B" w:rsidRDefault="00BE2E98" w:rsidP="00FF0084">
      <w:pPr>
        <w:pStyle w:val="Style3"/>
        <w:tabs>
          <w:tab w:val="center" w:pos="4770"/>
          <w:tab w:val="left" w:pos="6780"/>
        </w:tabs>
        <w:adjustRightInd/>
        <w:spacing w:line="460" w:lineRule="exact"/>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t xml:space="preserve">Dirección General del Archivo Nacional de Costa Rica. Archivo de Gestión. Departamento Archivo Histórico. </w:t>
      </w:r>
      <w:r w:rsidRPr="0029291B">
        <w:rPr>
          <w:rFonts w:asciiTheme="minorHAnsi" w:hAnsiTheme="minorHAnsi" w:cstheme="minorHAnsi"/>
          <w:i/>
          <w:sz w:val="22"/>
          <w:szCs w:val="22"/>
          <w:lang w:val="es-ES_tradnl"/>
        </w:rPr>
        <w:t>Expedientes de Transferencias Ministerio de Obras Públicas y Transportes: 2016-2019.</w:t>
      </w:r>
      <w:r w:rsidR="00FB65DF" w:rsidRPr="0029291B">
        <w:rPr>
          <w:rFonts w:asciiTheme="minorHAnsi" w:hAnsiTheme="minorHAnsi" w:cstheme="minorHAnsi"/>
          <w:i/>
          <w:sz w:val="22"/>
          <w:szCs w:val="22"/>
          <w:lang w:val="es-ES_tradnl"/>
        </w:rPr>
        <w:t>--------------------------------</w:t>
      </w:r>
    </w:p>
    <w:p w14:paraId="1E6F68AF" w14:textId="4E1C87D2" w:rsidR="00BE2E98" w:rsidRPr="0029291B" w:rsidRDefault="00BE2E98" w:rsidP="00FF0084">
      <w:pPr>
        <w:pStyle w:val="Style3"/>
        <w:tabs>
          <w:tab w:val="center" w:pos="4770"/>
          <w:tab w:val="left" w:pos="6780"/>
        </w:tabs>
        <w:adjustRightInd/>
        <w:spacing w:line="460" w:lineRule="exact"/>
        <w:jc w:val="both"/>
        <w:rPr>
          <w:rFonts w:asciiTheme="minorHAnsi" w:hAnsiTheme="minorHAnsi" w:cstheme="minorHAnsi"/>
          <w:i/>
          <w:sz w:val="22"/>
          <w:szCs w:val="22"/>
          <w:lang w:val="es-ES_tradnl"/>
        </w:rPr>
      </w:pPr>
      <w:r w:rsidRPr="0029291B">
        <w:rPr>
          <w:rFonts w:asciiTheme="minorHAnsi" w:hAnsiTheme="minorHAnsi" w:cstheme="minorHAnsi"/>
          <w:sz w:val="22"/>
          <w:szCs w:val="22"/>
          <w:lang w:val="es-ES_tradnl"/>
        </w:rPr>
        <w:t xml:space="preserve">Dirección General del Archivo Nacional de Costa Rica. Archivo de Gestión. Departamento Servicios archivísticos Externos. </w:t>
      </w:r>
      <w:r w:rsidRPr="0029291B">
        <w:rPr>
          <w:rFonts w:asciiTheme="minorHAnsi" w:hAnsiTheme="minorHAnsi" w:cstheme="minorHAnsi"/>
          <w:i/>
          <w:sz w:val="22"/>
          <w:szCs w:val="22"/>
          <w:lang w:val="es-ES_tradnl"/>
        </w:rPr>
        <w:t xml:space="preserve">Expedientes de transferencias selección, valoración y asesorías </w:t>
      </w:r>
      <w:proofErr w:type="spellStart"/>
      <w:r w:rsidRPr="0029291B">
        <w:rPr>
          <w:rFonts w:asciiTheme="minorHAnsi" w:hAnsiTheme="minorHAnsi" w:cstheme="minorHAnsi"/>
          <w:i/>
          <w:sz w:val="22"/>
          <w:szCs w:val="22"/>
          <w:lang w:val="es-ES_tradnl"/>
        </w:rPr>
        <w:t>asesorías</w:t>
      </w:r>
      <w:proofErr w:type="spellEnd"/>
      <w:r w:rsidRPr="0029291B">
        <w:rPr>
          <w:rFonts w:asciiTheme="minorHAnsi" w:hAnsiTheme="minorHAnsi" w:cstheme="minorHAnsi"/>
          <w:i/>
          <w:sz w:val="22"/>
          <w:szCs w:val="22"/>
          <w:lang w:val="es-ES_tradnl"/>
        </w:rPr>
        <w:t>. (1976-2019) Registro General de Transferencias (1994-2016).</w:t>
      </w:r>
      <w:r w:rsidR="00FB65DF" w:rsidRPr="0029291B">
        <w:rPr>
          <w:rFonts w:asciiTheme="minorHAnsi" w:hAnsiTheme="minorHAnsi" w:cstheme="minorHAnsi"/>
          <w:b/>
          <w:bCs/>
          <w:sz w:val="22"/>
          <w:szCs w:val="22"/>
        </w:rPr>
        <w:t xml:space="preserve"> --------------------------------------------------------------------------------------------</w:t>
      </w:r>
    </w:p>
    <w:p w14:paraId="00BAB632" w14:textId="5DE36C89" w:rsidR="00BE2E98" w:rsidRPr="0029291B" w:rsidRDefault="00BE2E98" w:rsidP="00FF0084">
      <w:pPr>
        <w:tabs>
          <w:tab w:val="left" w:pos="180"/>
          <w:tab w:val="left" w:pos="480"/>
        </w:tabs>
        <w:suppressAutoHyphens/>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Trejos X. (compiladora). (1994). </w:t>
      </w:r>
      <w:r w:rsidRPr="0029291B">
        <w:rPr>
          <w:rFonts w:asciiTheme="minorHAnsi" w:hAnsiTheme="minorHAnsi" w:cstheme="minorHAnsi"/>
          <w:i/>
          <w:lang w:val="es-ES_tradnl"/>
        </w:rPr>
        <w:t>Guía de Fuentes para la Historia de Costa Rica, anteriores al siglo XX</w:t>
      </w:r>
      <w:r w:rsidRPr="0029291B">
        <w:rPr>
          <w:rFonts w:asciiTheme="minorHAnsi" w:hAnsiTheme="minorHAnsi" w:cstheme="minorHAnsi"/>
          <w:lang w:val="es-ES_tradnl"/>
        </w:rPr>
        <w:t xml:space="preserve">. En: Revista del Archivo nacional: San José Costa Rica, Enero a diciembre de 1994, Año, LVII, números 1-12. Imprenta Nacional </w:t>
      </w:r>
      <w:proofErr w:type="spellStart"/>
      <w:r w:rsidRPr="0029291B">
        <w:rPr>
          <w:rFonts w:asciiTheme="minorHAnsi" w:hAnsiTheme="minorHAnsi" w:cstheme="minorHAnsi"/>
          <w:lang w:val="es-ES_tradnl"/>
        </w:rPr>
        <w:t>pp</w:t>
      </w:r>
      <w:proofErr w:type="spellEnd"/>
      <w:r w:rsidRPr="0029291B">
        <w:rPr>
          <w:rFonts w:asciiTheme="minorHAnsi" w:hAnsiTheme="minorHAnsi" w:cstheme="minorHAnsi"/>
          <w:lang w:val="es-ES_tradnl"/>
        </w:rPr>
        <w:t xml:space="preserve"> 37 – 140.</w:t>
      </w:r>
      <w:r w:rsidR="00FB65DF" w:rsidRPr="0029291B">
        <w:rPr>
          <w:rFonts w:asciiTheme="minorHAnsi" w:hAnsiTheme="minorHAnsi" w:cstheme="minorHAnsi"/>
          <w:b/>
          <w:bCs/>
        </w:rPr>
        <w:t xml:space="preserve"> --------------------------------------------------------------------------------------------------------------------</w:t>
      </w:r>
    </w:p>
    <w:p w14:paraId="247346DE" w14:textId="78C7AA7E" w:rsidR="00BE2E98" w:rsidRPr="0029291B" w:rsidRDefault="00BE2E98" w:rsidP="00FF0084">
      <w:pPr>
        <w:tabs>
          <w:tab w:val="left" w:pos="180"/>
          <w:tab w:val="left" w:pos="480"/>
        </w:tabs>
        <w:suppressAutoHyphens/>
        <w:spacing w:after="0" w:line="460" w:lineRule="exact"/>
        <w:jc w:val="both"/>
        <w:rPr>
          <w:rFonts w:asciiTheme="minorHAnsi" w:hAnsiTheme="minorHAnsi" w:cstheme="minorHAnsi"/>
          <w:lang w:val="es-ES_tradnl"/>
        </w:rPr>
      </w:pPr>
      <w:r w:rsidRPr="0029291B">
        <w:rPr>
          <w:rFonts w:asciiTheme="minorHAnsi" w:hAnsiTheme="minorHAnsi" w:cstheme="minorHAnsi"/>
          <w:i/>
          <w:lang w:val="es-ES_tradnl"/>
        </w:rPr>
        <w:lastRenderedPageBreak/>
        <w:t>Colección de Leyes y Decretos (1907-1971)</w:t>
      </w:r>
      <w:r w:rsidRPr="0029291B">
        <w:rPr>
          <w:rFonts w:asciiTheme="minorHAnsi" w:hAnsiTheme="minorHAnsi" w:cstheme="minorHAnsi"/>
          <w:lang w:val="es-ES_tradnl"/>
        </w:rPr>
        <w:t>. Imprenta Nacional: San José, Costa Rica.</w:t>
      </w:r>
      <w:r w:rsidR="00FB65DF" w:rsidRPr="0029291B">
        <w:rPr>
          <w:rFonts w:asciiTheme="minorHAnsi" w:hAnsiTheme="minorHAnsi" w:cstheme="minorHAnsi"/>
          <w:lang w:val="es-ES_tradnl"/>
        </w:rPr>
        <w:t>----------------------------------</w:t>
      </w:r>
    </w:p>
    <w:p w14:paraId="4338BF0A" w14:textId="4240E1A0" w:rsidR="00BE2E98" w:rsidRPr="0029291B" w:rsidRDefault="004B066D" w:rsidP="004B066D">
      <w:pPr>
        <w:spacing w:after="0" w:line="460" w:lineRule="exact"/>
        <w:jc w:val="both"/>
        <w:rPr>
          <w:rFonts w:asciiTheme="minorHAnsi" w:hAnsiTheme="minorHAnsi" w:cstheme="minorHAnsi"/>
        </w:rPr>
      </w:pPr>
      <w:r w:rsidRPr="0029291B">
        <w:rPr>
          <w:rFonts w:asciiTheme="minorHAnsi" w:hAnsiTheme="minorHAnsi" w:cstheme="minorHAnsi"/>
          <w:b/>
        </w:rPr>
        <w:t>7.2</w:t>
      </w:r>
      <w:r w:rsidRPr="0029291B">
        <w:rPr>
          <w:rFonts w:asciiTheme="minorHAnsi" w:hAnsiTheme="minorHAnsi" w:cstheme="minorHAnsi"/>
        </w:rPr>
        <w:t xml:space="preserve"> </w:t>
      </w:r>
      <w:r w:rsidR="00BE2E98" w:rsidRPr="0029291B">
        <w:rPr>
          <w:rFonts w:asciiTheme="minorHAnsi" w:hAnsiTheme="minorHAnsi" w:cstheme="minorHAnsi"/>
        </w:rPr>
        <w:t xml:space="preserve"> </w:t>
      </w:r>
      <w:r w:rsidR="00BE2E98" w:rsidRPr="0029291B">
        <w:rPr>
          <w:rFonts w:asciiTheme="minorHAnsi" w:hAnsiTheme="minorHAnsi" w:cstheme="minorHAnsi"/>
          <w:b/>
          <w:bCs/>
        </w:rPr>
        <w:t xml:space="preserve">REGLAS O NORMAS: </w:t>
      </w:r>
      <w:r w:rsidR="00FB65DF" w:rsidRPr="0029291B">
        <w:rPr>
          <w:rFonts w:asciiTheme="minorHAnsi" w:hAnsiTheme="minorHAnsi" w:cstheme="minorHAnsi"/>
          <w:b/>
          <w:bCs/>
        </w:rPr>
        <w:t>------------------------------------------------------------------------------------------</w:t>
      </w:r>
      <w:r w:rsidR="005C4DDD" w:rsidRPr="0029291B">
        <w:rPr>
          <w:rFonts w:asciiTheme="minorHAnsi" w:hAnsiTheme="minorHAnsi" w:cstheme="minorHAnsi"/>
          <w:b/>
          <w:bCs/>
        </w:rPr>
        <w:t>-</w:t>
      </w:r>
      <w:r w:rsidR="00FB65DF" w:rsidRPr="0029291B">
        <w:rPr>
          <w:rFonts w:asciiTheme="minorHAnsi" w:hAnsiTheme="minorHAnsi" w:cstheme="minorHAnsi"/>
          <w:b/>
          <w:bCs/>
        </w:rPr>
        <w:t>--------------------</w:t>
      </w:r>
    </w:p>
    <w:p w14:paraId="3E38FE56" w14:textId="11ABA578"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-Consejo Internacional de Archivos. ISAD (G) (2000). </w:t>
      </w:r>
      <w:r w:rsidRPr="0029291B">
        <w:rPr>
          <w:rFonts w:asciiTheme="minorHAnsi" w:hAnsiTheme="minorHAnsi" w:cstheme="minorHAnsi"/>
          <w:i/>
          <w:lang w:val="es-ES_tradnl"/>
        </w:rPr>
        <w:t>Norma Internacional General de Descripción Archivística</w:t>
      </w:r>
      <w:r w:rsidRPr="0029291B">
        <w:rPr>
          <w:rFonts w:asciiTheme="minorHAnsi" w:hAnsiTheme="minorHAnsi" w:cstheme="minorHAnsi"/>
          <w:lang w:val="es-ES_tradnl"/>
        </w:rPr>
        <w:t>. Madrid, Subdirección de los Archivos Estatales.</w:t>
      </w:r>
      <w:r w:rsidR="00FB65DF" w:rsidRPr="0029291B">
        <w:rPr>
          <w:rFonts w:asciiTheme="minorHAnsi" w:hAnsiTheme="minorHAnsi" w:cstheme="minorHAnsi"/>
          <w:lang w:val="es-ES_tradnl"/>
        </w:rPr>
        <w:t xml:space="preserve"> </w:t>
      </w:r>
      <w:r w:rsidR="00FB65DF" w:rsidRPr="0029291B">
        <w:rPr>
          <w:rFonts w:asciiTheme="minorHAnsi" w:hAnsiTheme="minorHAnsi" w:cstheme="minorHAnsi"/>
          <w:b/>
          <w:bCs/>
        </w:rPr>
        <w:t>---------------------------------------------------------------------------------</w:t>
      </w:r>
    </w:p>
    <w:p w14:paraId="353E93FE" w14:textId="4F4D1B6E" w:rsidR="00BE2E98" w:rsidRPr="0029291B" w:rsidRDefault="00BE2E98"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-Dirección General del Archivo Nacional (2010). </w:t>
      </w:r>
      <w:r w:rsidRPr="0029291B">
        <w:rPr>
          <w:rFonts w:asciiTheme="minorHAnsi" w:hAnsiTheme="minorHAnsi" w:cstheme="minorHAnsi"/>
          <w:i/>
          <w:lang w:val="es-ES_tradnl"/>
        </w:rPr>
        <w:t xml:space="preserve">Aplicación de la Norma Internacional de Descripción ISAD (G) en el Archivo Nacional. </w:t>
      </w:r>
      <w:r w:rsidRPr="0029291B">
        <w:rPr>
          <w:rFonts w:asciiTheme="minorHAnsi" w:hAnsiTheme="minorHAnsi" w:cstheme="minorHAnsi"/>
          <w:lang w:val="es-ES_tradnl"/>
        </w:rPr>
        <w:t>Actualizada en mayo de 2011.</w:t>
      </w:r>
      <w:r w:rsidR="00FB65DF" w:rsidRPr="0029291B">
        <w:rPr>
          <w:rFonts w:asciiTheme="minorHAnsi" w:hAnsiTheme="minorHAnsi" w:cstheme="minorHAnsi"/>
          <w:b/>
          <w:bCs/>
        </w:rPr>
        <w:t xml:space="preserve"> --------------------------------------------------------------------------</w:t>
      </w:r>
    </w:p>
    <w:p w14:paraId="3CC0462C" w14:textId="3A92B129" w:rsidR="00BE2E98" w:rsidRPr="0029291B" w:rsidRDefault="00BE2E98" w:rsidP="00FF0084">
      <w:pPr>
        <w:tabs>
          <w:tab w:val="left" w:pos="180"/>
        </w:tabs>
        <w:suppressAutoHyphens/>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Ministerio de Cultura, Juventud y Deportes (2003). </w:t>
      </w:r>
      <w:r w:rsidRPr="0029291B">
        <w:rPr>
          <w:rFonts w:asciiTheme="minorHAnsi" w:hAnsiTheme="minorHAnsi" w:cstheme="minorHAnsi"/>
          <w:i/>
          <w:iCs/>
          <w:lang w:val="es-ES_tradnl"/>
        </w:rPr>
        <w:t>Ley del Sistema Nacional de Archivos Nº 7202 del 24 de octubre de 1990 y su Reglamento</w:t>
      </w:r>
      <w:r w:rsidRPr="0029291B">
        <w:rPr>
          <w:rFonts w:asciiTheme="minorHAnsi" w:hAnsiTheme="minorHAnsi" w:cstheme="minorHAnsi"/>
          <w:i/>
          <w:lang w:val="es-ES_tradnl"/>
        </w:rPr>
        <w:t>.</w:t>
      </w:r>
      <w:r w:rsidRPr="0029291B">
        <w:rPr>
          <w:rFonts w:asciiTheme="minorHAnsi" w:hAnsiTheme="minorHAnsi" w:cstheme="minorHAnsi"/>
          <w:lang w:val="es-ES_tradnl"/>
        </w:rPr>
        <w:t xml:space="preserve"> San José, Costa Rica, 3 ed. Enero de 2003.</w:t>
      </w:r>
      <w:r w:rsidR="00FB65DF" w:rsidRPr="0029291B">
        <w:rPr>
          <w:rFonts w:asciiTheme="minorHAnsi" w:hAnsiTheme="minorHAnsi" w:cstheme="minorHAnsi"/>
          <w:b/>
          <w:bCs/>
        </w:rPr>
        <w:t xml:space="preserve"> -------------------------------------------</w:t>
      </w:r>
    </w:p>
    <w:p w14:paraId="3631419C" w14:textId="0DDE3506" w:rsidR="00BE2E98" w:rsidRPr="0029291B" w:rsidRDefault="00BE2E98" w:rsidP="00FF0084">
      <w:pPr>
        <w:spacing w:after="0" w:line="460" w:lineRule="exact"/>
        <w:jc w:val="both"/>
        <w:rPr>
          <w:rFonts w:asciiTheme="minorHAnsi" w:hAnsiTheme="minorHAnsi" w:cstheme="minorHAnsi"/>
          <w:lang w:val="es-ES_tradnl" w:eastAsia="ar-SA"/>
        </w:rPr>
      </w:pPr>
      <w:r w:rsidRPr="0029291B">
        <w:rPr>
          <w:rFonts w:asciiTheme="minorHAnsi" w:hAnsiTheme="minorHAnsi" w:cstheme="minorHAnsi"/>
          <w:lang w:val="es-ES_tradnl"/>
        </w:rPr>
        <w:t xml:space="preserve">-Dirección General del Archivo Nacional (2017). </w:t>
      </w:r>
      <w:r w:rsidRPr="0029291B">
        <w:rPr>
          <w:rFonts w:asciiTheme="minorHAnsi" w:hAnsiTheme="minorHAnsi" w:cstheme="minorHAnsi"/>
          <w:i/>
        </w:rPr>
        <w:t>Reglamento de Organización y Servicio el Archivo Nacional</w:t>
      </w:r>
      <w:r w:rsidRPr="0029291B">
        <w:rPr>
          <w:rFonts w:asciiTheme="minorHAnsi" w:hAnsiTheme="minorHAnsi" w:cstheme="minorHAnsi"/>
        </w:rPr>
        <w:t>, Decreto 40555-C de 29 de junio de 2017.</w:t>
      </w:r>
      <w:r w:rsidR="00FB65DF" w:rsidRPr="0029291B">
        <w:rPr>
          <w:rFonts w:asciiTheme="minorHAnsi" w:hAnsiTheme="minorHAnsi" w:cstheme="minorHAnsi"/>
          <w:b/>
          <w:bCs/>
        </w:rPr>
        <w:t xml:space="preserve"> ------------------------------------------------------------------------------------------</w:t>
      </w:r>
    </w:p>
    <w:p w14:paraId="3C5E5E80" w14:textId="744CD2D3" w:rsidR="00BE2E98" w:rsidRPr="0029291B" w:rsidRDefault="00BE2E98" w:rsidP="00FF0084">
      <w:pPr>
        <w:pStyle w:val="Sinespaciado"/>
        <w:spacing w:line="460" w:lineRule="exact"/>
        <w:jc w:val="both"/>
        <w:rPr>
          <w:rFonts w:asciiTheme="minorHAnsi" w:hAnsiTheme="minorHAnsi" w:cstheme="minorHAnsi"/>
          <w:bCs/>
          <w:sz w:val="22"/>
          <w:szCs w:val="22"/>
        </w:rPr>
      </w:pPr>
      <w:r w:rsidRPr="0029291B">
        <w:rPr>
          <w:rFonts w:asciiTheme="minorHAnsi" w:hAnsiTheme="minorHAnsi" w:cstheme="minorHAnsi"/>
          <w:b/>
          <w:bCs/>
          <w:sz w:val="22"/>
          <w:szCs w:val="22"/>
          <w:lang w:val="es-CR"/>
        </w:rPr>
        <w:t xml:space="preserve">7.3  </w:t>
      </w:r>
      <w:r w:rsidRPr="0029291B">
        <w:rPr>
          <w:rFonts w:asciiTheme="minorHAnsi" w:hAnsiTheme="minorHAnsi" w:cstheme="minorHAnsi"/>
          <w:b/>
          <w:sz w:val="22"/>
          <w:szCs w:val="22"/>
          <w:lang w:val="es-CR"/>
        </w:rPr>
        <w:t>FECHA (S) DE LA (S) DESCRIPCIÓN (ES):</w:t>
      </w:r>
      <w:r w:rsidRPr="0029291B">
        <w:rPr>
          <w:rFonts w:asciiTheme="minorHAnsi" w:hAnsiTheme="minorHAnsi" w:cstheme="minorHAnsi"/>
          <w:sz w:val="22"/>
          <w:szCs w:val="22"/>
          <w:lang w:val="es-ES_tradnl"/>
        </w:rPr>
        <w:t xml:space="preserve"> 2019-12-03. </w:t>
      </w:r>
      <w:r w:rsidRPr="0029291B">
        <w:rPr>
          <w:rFonts w:asciiTheme="minorHAnsi" w:hAnsiTheme="minorHAnsi" w:cstheme="minorHAnsi"/>
          <w:bCs/>
          <w:sz w:val="22"/>
          <w:szCs w:val="22"/>
          <w:lang w:val="es-ES_tradnl"/>
        </w:rPr>
        <w:t>Revisada y aprobada por la Comisión de Descripción del Archivo Nacional, sesión 03-2020.</w:t>
      </w:r>
      <w:r w:rsidR="00FB65DF" w:rsidRPr="0029291B">
        <w:rPr>
          <w:rFonts w:asciiTheme="minorHAnsi" w:hAnsiTheme="minorHAnsi" w:cstheme="minorHAnsi"/>
          <w:b/>
          <w:bCs/>
          <w:sz w:val="22"/>
          <w:szCs w:val="22"/>
        </w:rPr>
        <w:t xml:space="preserve"> </w:t>
      </w:r>
      <w:r w:rsidR="00FB65DF"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FB65DF" w:rsidRPr="0029291B">
        <w:rPr>
          <w:rFonts w:asciiTheme="minorHAnsi" w:hAnsiTheme="minorHAnsi" w:cstheme="minorHAnsi"/>
          <w:bCs/>
          <w:sz w:val="22"/>
          <w:szCs w:val="22"/>
        </w:rPr>
        <w:t>-------------------------</w:t>
      </w:r>
    </w:p>
    <w:p w14:paraId="7CC5F226" w14:textId="236EFF82" w:rsidR="00195EBC" w:rsidRPr="0029291B" w:rsidRDefault="00195EBC" w:rsidP="00FF0084">
      <w:pPr>
        <w:pStyle w:val="Sinespaciado"/>
        <w:spacing w:line="460" w:lineRule="exact"/>
        <w:jc w:val="both"/>
        <w:rPr>
          <w:rFonts w:asciiTheme="minorHAnsi" w:hAnsiTheme="minorHAnsi" w:cstheme="minorHAnsi"/>
          <w:bCs/>
          <w:sz w:val="22"/>
          <w:szCs w:val="22"/>
          <w:lang w:val="es-CR"/>
        </w:rPr>
      </w:pPr>
      <w:r w:rsidRPr="0029291B">
        <w:rPr>
          <w:rFonts w:asciiTheme="minorHAnsi" w:hAnsiTheme="minorHAnsi" w:cstheme="minorHAnsi"/>
          <w:b/>
          <w:iCs/>
          <w:sz w:val="22"/>
          <w:szCs w:val="22"/>
        </w:rPr>
        <w:t xml:space="preserve">ACUERDO 6.2 </w:t>
      </w:r>
      <w:r w:rsidRPr="0029291B">
        <w:rPr>
          <w:rFonts w:asciiTheme="minorHAnsi" w:hAnsiTheme="minorHAnsi" w:cstheme="minorHAnsi"/>
          <w:iCs/>
          <w:sz w:val="22"/>
          <w:szCs w:val="22"/>
        </w:rPr>
        <w:t xml:space="preserve">Comisionar al señor Javier Gómez Jiménez, jefe del Departamento Archivo Histórico, para que traslade a la Unidad de Acceso y Reproducción de Documentos y al sitio web institucional, la entrada descriptiva a nivel de fondo Ministerio de </w:t>
      </w:r>
      <w:r w:rsidR="00866BBC" w:rsidRPr="0029291B">
        <w:rPr>
          <w:rFonts w:asciiTheme="minorHAnsi" w:hAnsiTheme="minorHAnsi" w:cstheme="minorHAnsi"/>
          <w:iCs/>
          <w:sz w:val="22"/>
          <w:szCs w:val="22"/>
        </w:rPr>
        <w:t>Obras Públicas y Transportes</w:t>
      </w:r>
      <w:r w:rsidRPr="0029291B">
        <w:rPr>
          <w:rFonts w:asciiTheme="minorHAnsi" w:hAnsiTheme="minorHAnsi" w:cstheme="minorHAnsi"/>
          <w:iCs/>
          <w:sz w:val="22"/>
          <w:szCs w:val="22"/>
        </w:rPr>
        <w:t>.</w:t>
      </w:r>
      <w:r w:rsidRPr="0029291B">
        <w:rPr>
          <w:rFonts w:asciiTheme="minorHAnsi" w:hAnsiTheme="minorHAnsi" w:cstheme="minorHAnsi"/>
          <w:b/>
          <w:iCs/>
          <w:sz w:val="22"/>
          <w:szCs w:val="22"/>
        </w:rPr>
        <w:t xml:space="preserve"> ACUERDO FIRME. </w:t>
      </w:r>
      <w:r w:rsidRPr="0029291B">
        <w:rPr>
          <w:rFonts w:asciiTheme="minorHAnsi" w:hAnsiTheme="minorHAnsi" w:cstheme="minorHAnsi"/>
          <w:iCs/>
          <w:sz w:val="22"/>
          <w:szCs w:val="22"/>
        </w:rPr>
        <w:t>-----</w:t>
      </w:r>
      <w:r w:rsidR="00866BBC" w:rsidRPr="0029291B">
        <w:rPr>
          <w:rFonts w:asciiTheme="minorHAnsi" w:hAnsiTheme="minorHAnsi" w:cstheme="minorHAnsi"/>
          <w:iCs/>
          <w:sz w:val="22"/>
          <w:szCs w:val="22"/>
        </w:rPr>
        <w:t>---</w:t>
      </w:r>
      <w:r w:rsidRPr="0029291B">
        <w:rPr>
          <w:rFonts w:asciiTheme="minorHAnsi" w:hAnsiTheme="minorHAnsi" w:cstheme="minorHAnsi"/>
          <w:iCs/>
          <w:sz w:val="22"/>
          <w:szCs w:val="22"/>
        </w:rPr>
        <w:t>--</w:t>
      </w:r>
      <w:r w:rsidR="005C4DDD" w:rsidRPr="0029291B">
        <w:rPr>
          <w:rFonts w:asciiTheme="minorHAnsi" w:hAnsiTheme="minorHAnsi" w:cstheme="minorHAnsi"/>
          <w:iCs/>
          <w:sz w:val="22"/>
          <w:szCs w:val="22"/>
        </w:rPr>
        <w:t>-------</w:t>
      </w:r>
      <w:r w:rsidRPr="0029291B">
        <w:rPr>
          <w:rFonts w:asciiTheme="minorHAnsi" w:hAnsiTheme="minorHAnsi" w:cstheme="minorHAnsi"/>
          <w:iCs/>
          <w:sz w:val="22"/>
          <w:szCs w:val="22"/>
        </w:rPr>
        <w:t>--------</w:t>
      </w:r>
    </w:p>
    <w:p w14:paraId="596EB4DA" w14:textId="140D1E99"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ARTÍCULO 8. </w:t>
      </w:r>
      <w:r w:rsidRPr="0029291B">
        <w:rPr>
          <w:rFonts w:asciiTheme="minorHAnsi" w:hAnsiTheme="minorHAnsi" w:cstheme="minorHAnsi"/>
          <w:iCs/>
          <w:szCs w:val="22"/>
        </w:rPr>
        <w:t>Lectura, revisión y aprobación de la entrada descriptiva del fondo Editorial Costa Rica.</w:t>
      </w:r>
      <w:r w:rsidR="00C41AD8" w:rsidRPr="0029291B">
        <w:rPr>
          <w:rFonts w:asciiTheme="minorHAnsi" w:hAnsiTheme="minorHAnsi" w:cstheme="minorHAnsi"/>
          <w:iCs/>
          <w:szCs w:val="22"/>
        </w:rPr>
        <w:t>--------------</w:t>
      </w:r>
    </w:p>
    <w:p w14:paraId="59BCA16A" w14:textId="77777777" w:rsidR="00C41AD8" w:rsidRPr="0029291B" w:rsidRDefault="00C41AD8" w:rsidP="00C41AD8">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El señor Javier Gómez Jiménez, hace resumen de la entrada descriptiva.--------------------------------------------------</w:t>
      </w:r>
    </w:p>
    <w:p w14:paraId="023C2DFB" w14:textId="4AB54CB7" w:rsidR="00C41AD8" w:rsidRPr="0029291B" w:rsidRDefault="00C41AD8" w:rsidP="00C41AD8">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ACUERDO 7.</w:t>
      </w:r>
      <w:r w:rsidR="001626FA"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Editorial Costa Rica 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p>
    <w:p w14:paraId="633D695A" w14:textId="77777777" w:rsidR="00865FE4" w:rsidRPr="0029291B" w:rsidRDefault="00865FE4" w:rsidP="00C41AD8">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APROBADA PARA EL ARCHIVO NACIONAL Y CON BASE NORMA ISAD (G)</w:t>
      </w:r>
    </w:p>
    <w:p w14:paraId="0EDF4FBD" w14:textId="77777777" w:rsidR="00C41AD8" w:rsidRPr="0029291B" w:rsidRDefault="00865FE4" w:rsidP="00C41AD8">
      <w:pPr>
        <w:pStyle w:val="Textoindependiente"/>
        <w:spacing w:after="0" w:line="460" w:lineRule="exact"/>
        <w:jc w:val="center"/>
        <w:rPr>
          <w:rFonts w:asciiTheme="minorHAnsi" w:hAnsiTheme="minorHAnsi" w:cstheme="minorHAnsi"/>
          <w:b/>
          <w:bCs/>
        </w:rPr>
      </w:pPr>
      <w:r w:rsidRPr="0029291B">
        <w:rPr>
          <w:rFonts w:asciiTheme="minorHAnsi" w:hAnsiTheme="minorHAnsi" w:cstheme="minorHAnsi"/>
          <w:b/>
        </w:rPr>
        <w:t>FONDO</w:t>
      </w:r>
      <w:r w:rsidRPr="0029291B">
        <w:rPr>
          <w:rFonts w:asciiTheme="minorHAnsi" w:hAnsiTheme="minorHAnsi" w:cstheme="minorHAnsi"/>
        </w:rPr>
        <w:t xml:space="preserve"> </w:t>
      </w:r>
      <w:r w:rsidRPr="0029291B">
        <w:rPr>
          <w:rFonts w:asciiTheme="minorHAnsi" w:hAnsiTheme="minorHAnsi" w:cstheme="minorHAnsi"/>
          <w:b/>
          <w:bCs/>
        </w:rPr>
        <w:t>EDITORIAL COSTA RICA</w:t>
      </w:r>
    </w:p>
    <w:p w14:paraId="3341A6F0" w14:textId="1807E3A3" w:rsidR="00865FE4" w:rsidRPr="0029291B" w:rsidRDefault="00D81222" w:rsidP="00D81222">
      <w:pPr>
        <w:pStyle w:val="Textoindependiente"/>
        <w:spacing w:after="0" w:line="460" w:lineRule="exact"/>
        <w:rPr>
          <w:rFonts w:asciiTheme="minorHAnsi" w:hAnsiTheme="minorHAnsi" w:cstheme="minorHAnsi"/>
          <w:b/>
          <w:bCs/>
        </w:rPr>
      </w:pPr>
      <w:r w:rsidRPr="0029291B">
        <w:rPr>
          <w:rFonts w:asciiTheme="minorHAnsi" w:hAnsiTheme="minorHAnsi" w:cstheme="minorHAnsi"/>
          <w:b/>
          <w:bCs/>
        </w:rPr>
        <w:t xml:space="preserve">1. </w:t>
      </w:r>
      <w:r w:rsidR="00865FE4" w:rsidRPr="0029291B">
        <w:rPr>
          <w:rFonts w:asciiTheme="minorHAnsi" w:hAnsiTheme="minorHAnsi" w:cstheme="minorHAnsi"/>
          <w:b/>
          <w:bCs/>
        </w:rPr>
        <w:t>ÁREA DE IDENTIFICACIÓN.</w:t>
      </w:r>
      <w:r w:rsidR="001C02B9" w:rsidRPr="0029291B">
        <w:rPr>
          <w:rFonts w:asciiTheme="minorHAnsi" w:hAnsiTheme="minorHAnsi" w:cstheme="minorHAnsi"/>
          <w:b/>
          <w:bCs/>
        </w:rPr>
        <w:t xml:space="preserve"> ---------------------------------------------------------------------------------------------------------</w:t>
      </w:r>
    </w:p>
    <w:p w14:paraId="49709228" w14:textId="012C8174" w:rsidR="00865FE4" w:rsidRPr="0029291B" w:rsidRDefault="00D81222" w:rsidP="00D81222">
      <w:pPr>
        <w:pStyle w:val="Prrafodelista"/>
        <w:spacing w:line="460" w:lineRule="exact"/>
        <w:ind w:left="0"/>
        <w:jc w:val="both"/>
        <w:rPr>
          <w:rFonts w:asciiTheme="minorHAnsi" w:hAnsiTheme="minorHAnsi" w:cstheme="minorHAnsi"/>
          <w:sz w:val="22"/>
          <w:szCs w:val="22"/>
        </w:rPr>
      </w:pPr>
      <w:r w:rsidRPr="0029291B">
        <w:rPr>
          <w:rFonts w:asciiTheme="minorHAnsi" w:hAnsiTheme="minorHAnsi" w:cstheme="minorHAnsi"/>
          <w:b/>
          <w:bCs/>
          <w:sz w:val="22"/>
          <w:szCs w:val="22"/>
        </w:rPr>
        <w:t xml:space="preserve">1.1 </w:t>
      </w:r>
      <w:r w:rsidR="00865FE4" w:rsidRPr="0029291B">
        <w:rPr>
          <w:rFonts w:asciiTheme="minorHAnsi" w:hAnsiTheme="minorHAnsi" w:cstheme="minorHAnsi"/>
          <w:b/>
          <w:bCs/>
          <w:sz w:val="22"/>
          <w:szCs w:val="22"/>
        </w:rPr>
        <w:t xml:space="preserve">CÓDIGO DE REFERENCIA: </w:t>
      </w:r>
      <w:r w:rsidR="00865FE4" w:rsidRPr="0029291B">
        <w:rPr>
          <w:rFonts w:asciiTheme="minorHAnsi" w:hAnsiTheme="minorHAnsi" w:cstheme="minorHAnsi"/>
          <w:bCs/>
          <w:sz w:val="22"/>
          <w:szCs w:val="22"/>
        </w:rPr>
        <w:t>CR-AN-AH-ECR-000001-000055; CR-AN-AH-AFI-000601, 000603, 001588, 001928, 004279, 004694, 006172-006176, 006193; CR-AN-AH-MADIPEF-002612, 007030</w:t>
      </w:r>
      <w:r w:rsidR="001C02B9" w:rsidRPr="0029291B">
        <w:rPr>
          <w:rFonts w:asciiTheme="minorHAnsi" w:hAnsiTheme="minorHAnsi" w:cstheme="minorHAnsi"/>
          <w:bCs/>
          <w:sz w:val="22"/>
          <w:szCs w:val="22"/>
        </w:rPr>
        <w:t>. ------</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708C240B" w14:textId="2EDC5125" w:rsidR="00865FE4" w:rsidRPr="0029291B" w:rsidRDefault="00D81222" w:rsidP="00D81222">
      <w:pPr>
        <w:pStyle w:val="Prrafodelista"/>
        <w:spacing w:line="460" w:lineRule="exact"/>
        <w:ind w:left="0"/>
        <w:jc w:val="both"/>
        <w:rPr>
          <w:rFonts w:asciiTheme="minorHAnsi" w:hAnsiTheme="minorHAnsi" w:cstheme="minorHAnsi"/>
          <w:bCs/>
          <w:sz w:val="22"/>
          <w:szCs w:val="22"/>
          <w:lang w:val="es-CR"/>
        </w:rPr>
      </w:pPr>
      <w:r w:rsidRPr="0029291B">
        <w:rPr>
          <w:rFonts w:asciiTheme="minorHAnsi" w:hAnsiTheme="minorHAnsi" w:cstheme="minorHAnsi"/>
          <w:b/>
          <w:bCs/>
          <w:sz w:val="22"/>
          <w:szCs w:val="22"/>
          <w:lang w:val="es-CR"/>
        </w:rPr>
        <w:t xml:space="preserve">1.2 </w:t>
      </w:r>
      <w:r w:rsidR="00865FE4" w:rsidRPr="0029291B">
        <w:rPr>
          <w:rFonts w:asciiTheme="minorHAnsi" w:hAnsiTheme="minorHAnsi" w:cstheme="minorHAnsi"/>
          <w:b/>
          <w:bCs/>
          <w:sz w:val="22"/>
          <w:szCs w:val="22"/>
          <w:lang w:val="es-CR"/>
        </w:rPr>
        <w:t>TÍTULO:</w:t>
      </w:r>
      <w:r w:rsidR="00865FE4" w:rsidRPr="0029291B">
        <w:rPr>
          <w:rFonts w:asciiTheme="minorHAnsi" w:hAnsiTheme="minorHAnsi" w:cstheme="minorHAnsi"/>
          <w:bCs/>
          <w:sz w:val="22"/>
          <w:szCs w:val="22"/>
          <w:lang w:val="es-CR"/>
        </w:rPr>
        <w:t xml:space="preserve"> Editorial Costa Rica</w:t>
      </w:r>
      <w:r w:rsidR="001C02B9" w:rsidRPr="0029291B">
        <w:rPr>
          <w:rFonts w:asciiTheme="minorHAnsi" w:hAnsiTheme="minorHAnsi" w:cstheme="minorHAnsi"/>
          <w:bCs/>
          <w:sz w:val="22"/>
          <w:szCs w:val="22"/>
          <w:lang w:val="es-CR"/>
        </w:rPr>
        <w:t xml:space="preserve"> </w:t>
      </w:r>
      <w:r w:rsidR="001C02B9"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4A17A5C3" w14:textId="18E546DD" w:rsidR="00865FE4" w:rsidRPr="0029291B" w:rsidRDefault="00D81222" w:rsidP="00D81222">
      <w:pPr>
        <w:pStyle w:val="Prrafodelista"/>
        <w:spacing w:line="460" w:lineRule="exact"/>
        <w:ind w:left="0"/>
        <w:rPr>
          <w:rFonts w:asciiTheme="minorHAnsi" w:hAnsiTheme="minorHAnsi" w:cstheme="minorHAnsi"/>
          <w:bCs/>
          <w:sz w:val="22"/>
          <w:szCs w:val="22"/>
        </w:rPr>
      </w:pPr>
      <w:r w:rsidRPr="0029291B">
        <w:rPr>
          <w:rFonts w:asciiTheme="minorHAnsi" w:hAnsiTheme="minorHAnsi" w:cstheme="minorHAnsi"/>
          <w:b/>
          <w:bCs/>
          <w:sz w:val="22"/>
          <w:szCs w:val="22"/>
        </w:rPr>
        <w:t xml:space="preserve">1.3 </w:t>
      </w:r>
      <w:r w:rsidR="00865FE4" w:rsidRPr="0029291B">
        <w:rPr>
          <w:rFonts w:asciiTheme="minorHAnsi" w:hAnsiTheme="minorHAnsi" w:cstheme="minorHAnsi"/>
          <w:b/>
          <w:bCs/>
          <w:sz w:val="22"/>
          <w:szCs w:val="22"/>
        </w:rPr>
        <w:t xml:space="preserve">FECHAS (S): </w:t>
      </w:r>
      <w:r w:rsidR="00865FE4" w:rsidRPr="0029291B">
        <w:rPr>
          <w:rFonts w:asciiTheme="minorHAnsi" w:hAnsiTheme="minorHAnsi" w:cstheme="minorHAnsi"/>
          <w:bCs/>
          <w:sz w:val="22"/>
          <w:szCs w:val="22"/>
        </w:rPr>
        <w:t>1960 2007</w:t>
      </w:r>
      <w:r w:rsidR="001C02B9" w:rsidRPr="0029291B">
        <w:rPr>
          <w:rFonts w:asciiTheme="minorHAnsi" w:hAnsiTheme="minorHAnsi" w:cstheme="minorHAnsi"/>
          <w:bCs/>
          <w:sz w:val="22"/>
          <w:szCs w:val="22"/>
        </w:rPr>
        <w:t xml:space="preserve"> -----------------------------------------------------------------------------</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728BB241" w14:textId="6747DFB7" w:rsidR="00865FE4" w:rsidRPr="0029291B" w:rsidRDefault="00D81222" w:rsidP="00D81222">
      <w:pPr>
        <w:spacing w:after="0" w:line="460" w:lineRule="exact"/>
        <w:rPr>
          <w:rFonts w:asciiTheme="minorHAnsi" w:hAnsiTheme="minorHAnsi" w:cstheme="minorHAnsi"/>
          <w:b/>
          <w:bCs/>
        </w:rPr>
      </w:pPr>
      <w:r w:rsidRPr="0029291B">
        <w:rPr>
          <w:rFonts w:asciiTheme="minorHAnsi" w:hAnsiTheme="minorHAnsi" w:cstheme="minorHAnsi"/>
          <w:b/>
          <w:bCs/>
        </w:rPr>
        <w:t xml:space="preserve">1.4 </w:t>
      </w:r>
      <w:r w:rsidR="00865FE4" w:rsidRPr="0029291B">
        <w:rPr>
          <w:rFonts w:asciiTheme="minorHAnsi" w:hAnsiTheme="minorHAnsi" w:cstheme="minorHAnsi"/>
          <w:b/>
          <w:bCs/>
        </w:rPr>
        <w:t>NIVEL DE DESCRIPCIÓN:</w:t>
      </w:r>
      <w:r w:rsidR="00865FE4" w:rsidRPr="0029291B">
        <w:rPr>
          <w:rFonts w:asciiTheme="minorHAnsi" w:hAnsiTheme="minorHAnsi" w:cstheme="minorHAnsi"/>
          <w:bCs/>
        </w:rPr>
        <w:t xml:space="preserve"> Fondo</w:t>
      </w:r>
      <w:r w:rsidR="001C02B9" w:rsidRPr="0029291B">
        <w:rPr>
          <w:rFonts w:asciiTheme="minorHAnsi" w:hAnsiTheme="minorHAnsi" w:cstheme="minorHAnsi"/>
          <w:bCs/>
        </w:rPr>
        <w:t>---------------------------------------------------------------------------------------------------</w:t>
      </w:r>
    </w:p>
    <w:p w14:paraId="30200AEC" w14:textId="5521CF82" w:rsidR="00865FE4" w:rsidRPr="0029291B" w:rsidRDefault="001C02B9" w:rsidP="001C02B9">
      <w:pPr>
        <w:spacing w:after="0" w:line="460" w:lineRule="exact"/>
        <w:rPr>
          <w:rFonts w:asciiTheme="minorHAnsi" w:hAnsiTheme="minorHAnsi" w:cstheme="minorHAnsi"/>
        </w:rPr>
      </w:pPr>
      <w:r w:rsidRPr="0029291B">
        <w:rPr>
          <w:rFonts w:asciiTheme="minorHAnsi" w:hAnsiTheme="minorHAnsi" w:cstheme="minorHAnsi"/>
          <w:b/>
          <w:bCs/>
        </w:rPr>
        <w:t xml:space="preserve">1.5 </w:t>
      </w:r>
      <w:r w:rsidR="00865FE4" w:rsidRPr="0029291B">
        <w:rPr>
          <w:rFonts w:asciiTheme="minorHAnsi" w:hAnsiTheme="minorHAnsi" w:cstheme="minorHAnsi"/>
          <w:b/>
          <w:bCs/>
        </w:rPr>
        <w:t xml:space="preserve">VOLUMEN Y SOPORTE DE LA UNIDAD DE DESCRIPCIÓN: </w:t>
      </w:r>
      <w:r w:rsidRPr="0029291B">
        <w:rPr>
          <w:rFonts w:asciiTheme="minorHAnsi" w:hAnsiTheme="minorHAnsi" w:cstheme="minorHAnsi"/>
          <w:bCs/>
        </w:rPr>
        <w:t>----------------------------------------------------</w:t>
      </w:r>
      <w:r w:rsidR="005C4DDD" w:rsidRPr="0029291B">
        <w:rPr>
          <w:rFonts w:asciiTheme="minorHAnsi" w:hAnsiTheme="minorHAnsi" w:cstheme="minorHAnsi"/>
          <w:bCs/>
        </w:rPr>
        <w:t>---</w:t>
      </w:r>
      <w:r w:rsidRPr="0029291B">
        <w:rPr>
          <w:rFonts w:asciiTheme="minorHAnsi" w:hAnsiTheme="minorHAnsi" w:cstheme="minorHAnsi"/>
          <w:bCs/>
        </w:rPr>
        <w:t>---------</w:t>
      </w:r>
    </w:p>
    <w:p w14:paraId="584FC6FD" w14:textId="77777777" w:rsidR="00865FE4" w:rsidRPr="0029291B" w:rsidRDefault="00865FE4" w:rsidP="00FF0084">
      <w:pPr>
        <w:pStyle w:val="Prrafodelista"/>
        <w:tabs>
          <w:tab w:val="num" w:pos="0"/>
        </w:tabs>
        <w:spacing w:line="460" w:lineRule="exact"/>
        <w:ind w:left="0"/>
        <w:jc w:val="both"/>
        <w:rPr>
          <w:rFonts w:asciiTheme="minorHAnsi" w:hAnsiTheme="minorHAnsi" w:cstheme="minorHAnsi"/>
          <w:bCs/>
          <w:sz w:val="22"/>
          <w:szCs w:val="22"/>
          <w:lang w:val="es-CR"/>
        </w:rPr>
      </w:pPr>
      <w:r w:rsidRPr="0029291B">
        <w:rPr>
          <w:rFonts w:asciiTheme="minorHAnsi" w:hAnsiTheme="minorHAnsi" w:cstheme="minorHAnsi"/>
          <w:bCs/>
          <w:sz w:val="22"/>
          <w:szCs w:val="22"/>
          <w:lang w:val="es-CR"/>
        </w:rPr>
        <w:t xml:space="preserve">Textuales: </w:t>
      </w:r>
      <w:r w:rsidRPr="0029291B">
        <w:rPr>
          <w:rFonts w:asciiTheme="minorHAnsi" w:hAnsiTheme="minorHAnsi" w:cstheme="minorHAnsi"/>
          <w:sz w:val="22"/>
          <w:szCs w:val="22"/>
        </w:rPr>
        <w:t>55 documentos</w:t>
      </w:r>
      <w:r w:rsidRPr="0029291B">
        <w:rPr>
          <w:rFonts w:asciiTheme="minorHAnsi" w:hAnsiTheme="minorHAnsi" w:cstheme="minorHAnsi"/>
          <w:sz w:val="22"/>
          <w:szCs w:val="22"/>
          <w:lang w:val="es-CR"/>
        </w:rPr>
        <w:t xml:space="preserve"> (14 cajas = 1.96 m y libros 0.64 m); </w:t>
      </w:r>
      <w:r w:rsidRPr="0029291B">
        <w:rPr>
          <w:rFonts w:asciiTheme="minorHAnsi" w:hAnsiTheme="minorHAnsi" w:cstheme="minorHAnsi"/>
          <w:bCs/>
          <w:sz w:val="22"/>
          <w:szCs w:val="22"/>
          <w:lang w:val="es-CR"/>
        </w:rPr>
        <w:t xml:space="preserve">Afiches: 12 unidades; </w:t>
      </w:r>
      <w:proofErr w:type="spellStart"/>
      <w:r w:rsidRPr="0029291B">
        <w:rPr>
          <w:rFonts w:asciiTheme="minorHAnsi" w:hAnsiTheme="minorHAnsi" w:cstheme="minorHAnsi"/>
          <w:bCs/>
          <w:sz w:val="22"/>
          <w:szCs w:val="22"/>
          <w:lang w:val="es-CR"/>
        </w:rPr>
        <w:t>Madipef</w:t>
      </w:r>
      <w:proofErr w:type="spellEnd"/>
      <w:r w:rsidRPr="0029291B">
        <w:rPr>
          <w:rFonts w:asciiTheme="minorHAnsi" w:hAnsiTheme="minorHAnsi" w:cstheme="minorHAnsi"/>
          <w:bCs/>
          <w:sz w:val="22"/>
          <w:szCs w:val="22"/>
          <w:lang w:val="es-CR"/>
        </w:rPr>
        <w:t xml:space="preserve">: 2 unidades </w:t>
      </w:r>
    </w:p>
    <w:p w14:paraId="7F9E5367" w14:textId="0D228A9E" w:rsidR="00865FE4" w:rsidRPr="0029291B" w:rsidRDefault="0070441C" w:rsidP="0070441C">
      <w:pPr>
        <w:spacing w:after="0" w:line="460" w:lineRule="exact"/>
        <w:rPr>
          <w:rFonts w:asciiTheme="minorHAnsi" w:hAnsiTheme="minorHAnsi" w:cstheme="minorHAnsi"/>
          <w:b/>
          <w:bCs/>
        </w:rPr>
      </w:pPr>
      <w:r w:rsidRPr="0029291B">
        <w:rPr>
          <w:rFonts w:asciiTheme="minorHAnsi" w:hAnsiTheme="minorHAnsi" w:cstheme="minorHAnsi"/>
          <w:b/>
          <w:bCs/>
        </w:rPr>
        <w:t xml:space="preserve">2. </w:t>
      </w:r>
      <w:r w:rsidR="00865FE4" w:rsidRPr="0029291B">
        <w:rPr>
          <w:rFonts w:asciiTheme="minorHAnsi" w:hAnsiTheme="minorHAnsi" w:cstheme="minorHAnsi"/>
          <w:b/>
          <w:bCs/>
        </w:rPr>
        <w:t>ÁREA DE CONTEXTO.</w:t>
      </w:r>
      <w:r w:rsidR="001C02B9" w:rsidRPr="0029291B">
        <w:rPr>
          <w:rFonts w:asciiTheme="minorHAnsi" w:hAnsiTheme="minorHAnsi" w:cstheme="minorHAnsi"/>
          <w:b/>
          <w:bCs/>
        </w:rPr>
        <w:t xml:space="preserve"> </w:t>
      </w:r>
      <w:r w:rsidR="001C02B9" w:rsidRPr="0029291B">
        <w:rPr>
          <w:rFonts w:asciiTheme="minorHAnsi" w:hAnsiTheme="minorHAnsi" w:cstheme="minorHAnsi"/>
          <w:bCs/>
        </w:rPr>
        <w:t>-------------------------------------------------------------------------------------</w:t>
      </w:r>
      <w:r w:rsidR="005C4DDD" w:rsidRPr="0029291B">
        <w:rPr>
          <w:rFonts w:asciiTheme="minorHAnsi" w:hAnsiTheme="minorHAnsi" w:cstheme="minorHAnsi"/>
          <w:bCs/>
        </w:rPr>
        <w:t>---</w:t>
      </w:r>
      <w:r w:rsidR="001C02B9" w:rsidRPr="0029291B">
        <w:rPr>
          <w:rFonts w:asciiTheme="minorHAnsi" w:hAnsiTheme="minorHAnsi" w:cstheme="minorHAnsi"/>
          <w:bCs/>
        </w:rPr>
        <w:t>-------------------------</w:t>
      </w:r>
    </w:p>
    <w:p w14:paraId="321E7133" w14:textId="0BF0CC12" w:rsidR="00865FE4" w:rsidRPr="0029291B" w:rsidRDefault="0070441C" w:rsidP="0070441C">
      <w:pPr>
        <w:spacing w:after="0" w:line="460" w:lineRule="exact"/>
        <w:jc w:val="both"/>
        <w:rPr>
          <w:rFonts w:asciiTheme="minorHAnsi" w:hAnsiTheme="minorHAnsi" w:cstheme="minorHAnsi"/>
        </w:rPr>
      </w:pPr>
      <w:r w:rsidRPr="0029291B">
        <w:rPr>
          <w:rFonts w:asciiTheme="minorHAnsi" w:hAnsiTheme="minorHAnsi" w:cstheme="minorHAnsi"/>
          <w:b/>
        </w:rPr>
        <w:t xml:space="preserve">2.1 </w:t>
      </w:r>
      <w:r w:rsidR="00865FE4" w:rsidRPr="0029291B">
        <w:rPr>
          <w:rFonts w:asciiTheme="minorHAnsi" w:hAnsiTheme="minorHAnsi" w:cstheme="minorHAnsi"/>
          <w:b/>
          <w:bCs/>
        </w:rPr>
        <w:t xml:space="preserve">NOMBRE DEL O DE LOS PRODUCTOR (ES) / COLECCIONISTA (S): </w:t>
      </w:r>
      <w:r w:rsidR="00865FE4" w:rsidRPr="0029291B">
        <w:rPr>
          <w:rFonts w:asciiTheme="minorHAnsi" w:hAnsiTheme="minorHAnsi" w:cstheme="minorHAnsi"/>
          <w:b/>
        </w:rPr>
        <w:t>Editorial Costarricense, Editorial Costa</w:t>
      </w:r>
      <w:r w:rsidR="00865FE4" w:rsidRPr="0029291B">
        <w:rPr>
          <w:rFonts w:asciiTheme="minorHAnsi" w:hAnsiTheme="minorHAnsi" w:cstheme="minorHAnsi"/>
        </w:rPr>
        <w:t xml:space="preserve"> Rica</w:t>
      </w:r>
      <w:r w:rsidR="001C02B9" w:rsidRPr="0029291B">
        <w:rPr>
          <w:rFonts w:asciiTheme="minorHAnsi" w:hAnsiTheme="minorHAnsi" w:cstheme="minorHAnsi"/>
        </w:rPr>
        <w:t xml:space="preserve"> </w:t>
      </w:r>
      <w:r w:rsidR="001C02B9" w:rsidRPr="0029291B">
        <w:rPr>
          <w:rFonts w:asciiTheme="minorHAnsi" w:hAnsiTheme="minorHAnsi" w:cstheme="minorHAnsi"/>
          <w:bCs/>
        </w:rPr>
        <w:t>-------------------------------------------------------------------------------------------------------------------------------------------</w:t>
      </w:r>
    </w:p>
    <w:p w14:paraId="1DAE712B" w14:textId="385A0476" w:rsidR="00865FE4" w:rsidRPr="0029291B" w:rsidRDefault="0070441C" w:rsidP="0070441C">
      <w:pPr>
        <w:spacing w:after="0" w:line="460" w:lineRule="exact"/>
        <w:jc w:val="both"/>
        <w:rPr>
          <w:rFonts w:asciiTheme="minorHAnsi" w:hAnsiTheme="minorHAnsi" w:cstheme="minorHAnsi"/>
        </w:rPr>
      </w:pPr>
      <w:r w:rsidRPr="0029291B">
        <w:rPr>
          <w:rFonts w:asciiTheme="minorHAnsi" w:hAnsiTheme="minorHAnsi" w:cstheme="minorHAnsi"/>
          <w:b/>
          <w:bCs/>
        </w:rPr>
        <w:t xml:space="preserve">2.2 </w:t>
      </w:r>
      <w:r w:rsidR="00865FE4" w:rsidRPr="0029291B">
        <w:rPr>
          <w:rFonts w:asciiTheme="minorHAnsi" w:hAnsiTheme="minorHAnsi" w:cstheme="minorHAnsi"/>
          <w:b/>
          <w:bCs/>
        </w:rPr>
        <w:t xml:space="preserve">HISTORIA INSTITUCIONAL / RESEÑA BIOGRÁFICA: </w:t>
      </w:r>
      <w:r w:rsidR="00865FE4" w:rsidRPr="0029291B">
        <w:rPr>
          <w:rFonts w:asciiTheme="minorHAnsi" w:hAnsiTheme="minorHAnsi" w:cstheme="minorHAnsi"/>
        </w:rPr>
        <w:t xml:space="preserve">En la Costa Rica de los años cuarenta y como contexto para enfocar lo relativo a la educación y la cultura de ese momento, destacan situaciones que constituyen los </w:t>
      </w:r>
      <w:r w:rsidR="00865FE4" w:rsidRPr="0029291B">
        <w:rPr>
          <w:rFonts w:asciiTheme="minorHAnsi" w:hAnsiTheme="minorHAnsi" w:cstheme="minorHAnsi"/>
        </w:rPr>
        <w:lastRenderedPageBreak/>
        <w:t>antecedentes que propiciaron la creación de la Editorial Costa Rica como resultado de las inquietudes intelectuales de algunas figuras del mundo de la cultura y las fuerzas ideológicas que generaron, a su vez, los procesos sociopolíticos de la década.</w:t>
      </w:r>
      <w:r w:rsidR="001C02B9" w:rsidRPr="0029291B">
        <w:rPr>
          <w:rFonts w:asciiTheme="minorHAnsi" w:hAnsiTheme="minorHAnsi" w:cstheme="minorHAnsi"/>
        </w:rPr>
        <w:t xml:space="preserve"> </w:t>
      </w:r>
      <w:r w:rsidR="001C02B9" w:rsidRPr="0029291B">
        <w:rPr>
          <w:rFonts w:asciiTheme="minorHAnsi" w:hAnsiTheme="minorHAnsi" w:cstheme="minorHAnsi"/>
          <w:bCs/>
        </w:rPr>
        <w:t>------------------------------------------------------------------------------------------------</w:t>
      </w:r>
    </w:p>
    <w:p w14:paraId="4838486D" w14:textId="706A03BF"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Estos hechos ponen de manifiesto una voluntad de cambio y revelan cuán urgente era la existencia de una casa editora a nivel nacional. Durante esta década, Joaquín García Monge realizaba una importante labor de difusión de las letras a través de diversas publicaciones, entre las que destaca la revista cultural Repertorio Americano. Esta tarea lo llevó incluso a desplazar su actividad como escritor en beneficio de la edición, para dar oportunidad a poetas, escritores y pensadores costarricenses, quienes compartieron esas páginas con figuras internacionales. Ante esta creciente sed de pensamiento y comunicación, el mismo García Monge propone crear una editorial nacional. Su propuesta fue muy bien acogida, pero no llegó a concretarse. </w:t>
      </w:r>
      <w:r w:rsidR="001C02B9" w:rsidRPr="0029291B">
        <w:rPr>
          <w:rFonts w:asciiTheme="minorHAnsi" w:hAnsiTheme="minorHAnsi" w:cstheme="minorHAnsi"/>
          <w:sz w:val="22"/>
          <w:szCs w:val="22"/>
        </w:rPr>
        <w:t>---------</w:t>
      </w:r>
    </w:p>
    <w:p w14:paraId="323F5437" w14:textId="0D80951E"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 xml:space="preserve">Se inicia una época marcada por la crisis que habría de conducir a los hechos de 1948, los cuales produjeron una fisura social y, a la vez, cambios trascendentales; fue un conflicto que orientó e impulsó diversas formas de desarrollo en el país. En la obra de Jorge </w:t>
      </w:r>
      <w:proofErr w:type="spellStart"/>
      <w:r w:rsidRPr="0029291B">
        <w:rPr>
          <w:rFonts w:asciiTheme="minorHAnsi" w:hAnsiTheme="minorHAnsi" w:cstheme="minorHAnsi"/>
          <w:sz w:val="22"/>
          <w:szCs w:val="22"/>
        </w:rPr>
        <w:t>Valdeperas</w:t>
      </w:r>
      <w:proofErr w:type="spellEnd"/>
      <w:r w:rsidRPr="0029291B">
        <w:rPr>
          <w:rFonts w:asciiTheme="minorHAnsi" w:hAnsiTheme="minorHAnsi" w:cstheme="minorHAnsi"/>
          <w:sz w:val="22"/>
          <w:szCs w:val="22"/>
        </w:rPr>
        <w:t xml:space="preserve"> “Para una nueva interpretación de la literatura costarricense”, indica que después de esa fecha aumentó la producción literaria nacional, como respuesta a una política de expansión cultural. A este contexto de expansión del sector cultural y, en consecuencia, de las instituciones educativas y artísticas, se suman las inquietudes de los creadores y las expectativas de una sociedad deseosa de acceder a las artes y las letras. </w:t>
      </w:r>
      <w:r w:rsidR="001C02B9"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428E9AEC" w14:textId="447311D9"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 xml:space="preserve">Esta era la coyuntura propicia para que el diputado Fernando </w:t>
      </w:r>
      <w:proofErr w:type="spellStart"/>
      <w:r w:rsidRPr="0029291B">
        <w:rPr>
          <w:rFonts w:asciiTheme="minorHAnsi" w:hAnsiTheme="minorHAnsi" w:cstheme="minorHAnsi"/>
          <w:sz w:val="22"/>
          <w:szCs w:val="22"/>
        </w:rPr>
        <w:t>Volio</w:t>
      </w:r>
      <w:proofErr w:type="spellEnd"/>
      <w:r w:rsidRPr="0029291B">
        <w:rPr>
          <w:rFonts w:asciiTheme="minorHAnsi" w:hAnsiTheme="minorHAnsi" w:cstheme="minorHAnsi"/>
          <w:sz w:val="22"/>
          <w:szCs w:val="22"/>
        </w:rPr>
        <w:t xml:space="preserve"> Jiménez, con el apoyo de autores y artistas, creara una comisión para redactar el proyecto de ley que daría vida a la Editorial. Esta estaba compuesta por Fabián Dobles, </w:t>
      </w:r>
      <w:proofErr w:type="spellStart"/>
      <w:r w:rsidRPr="0029291B">
        <w:rPr>
          <w:rFonts w:asciiTheme="minorHAnsi" w:hAnsiTheme="minorHAnsi" w:cstheme="minorHAnsi"/>
          <w:sz w:val="22"/>
          <w:szCs w:val="22"/>
        </w:rPr>
        <w:t>Antidio</w:t>
      </w:r>
      <w:proofErr w:type="spellEnd"/>
      <w:r w:rsidRPr="0029291B">
        <w:rPr>
          <w:rFonts w:asciiTheme="minorHAnsi" w:hAnsiTheme="minorHAnsi" w:cstheme="minorHAnsi"/>
          <w:sz w:val="22"/>
          <w:szCs w:val="22"/>
        </w:rPr>
        <w:t xml:space="preserve"> Cabal, y el mismo </w:t>
      </w:r>
      <w:proofErr w:type="spellStart"/>
      <w:r w:rsidRPr="0029291B">
        <w:rPr>
          <w:rFonts w:asciiTheme="minorHAnsi" w:hAnsiTheme="minorHAnsi" w:cstheme="minorHAnsi"/>
          <w:sz w:val="22"/>
          <w:szCs w:val="22"/>
        </w:rPr>
        <w:t>Volio</w:t>
      </w:r>
      <w:proofErr w:type="spellEnd"/>
      <w:r w:rsidRPr="0029291B">
        <w:rPr>
          <w:rFonts w:asciiTheme="minorHAnsi" w:hAnsiTheme="minorHAnsi" w:cstheme="minorHAnsi"/>
          <w:sz w:val="22"/>
          <w:szCs w:val="22"/>
        </w:rPr>
        <w:t>, quienes elaboraron una primera propuesta que fue presentada al Consejo de Gobierno y este no la aprobó. Con todo, la comisión no desistió de lo que consideraba una necesidad.  Sin embargo, el Presidente de la República, José Figueres Ferrer, por decreto del 12 de abril de 1958, creó la Editorial Costarricense que estuvo a cargo de la Directiva de la Asesoría de Castellano del Ministerio de Educación Pública.</w:t>
      </w:r>
      <w:r w:rsidR="001C02B9" w:rsidRPr="0029291B">
        <w:rPr>
          <w:rFonts w:asciiTheme="minorHAnsi" w:hAnsiTheme="minorHAnsi" w:cstheme="minorHAnsi"/>
          <w:bCs/>
          <w:sz w:val="22"/>
          <w:szCs w:val="22"/>
        </w:rPr>
        <w:t xml:space="preserve"> ----------------------------------------------</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73DA1A83" w14:textId="046F7F4B"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En 1959, el proyecto elaborado por la comisión se presentó a la Asamblea Legislativa y fue al fin aprobado como la Ley de Editorial Nacional No. 2366, el 10 de junio de ese mismo año, durante la administración del presidente Mario Echandi Jiménez. Con la aprobación de la ley se creó la Asamblea de Autores, que en los siguientes treinta días debía nombrar al Consejo Directivo de la Editorial Costa Rica. La idea de asociar a los autores habría surgido en 1939, con Roberto Brenes Mesén, quien había fundado la Asociación de Autores y Escritores de Costa Rica. </w:t>
      </w:r>
      <w:r w:rsidR="001C02B9"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1137F812" w14:textId="4112AC79"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 xml:space="preserve"> El 4 de mayo de 1960 se instala en San José el primer Consejo Directivo de la Editorial Costa Rica. Este se hallaba integrado por Enrique </w:t>
      </w:r>
      <w:proofErr w:type="spellStart"/>
      <w:r w:rsidRPr="0029291B">
        <w:rPr>
          <w:rFonts w:asciiTheme="minorHAnsi" w:hAnsiTheme="minorHAnsi" w:cstheme="minorHAnsi"/>
          <w:sz w:val="22"/>
          <w:szCs w:val="22"/>
        </w:rPr>
        <w:t>Macaya</w:t>
      </w:r>
      <w:proofErr w:type="spellEnd"/>
      <w:r w:rsidRPr="0029291B">
        <w:rPr>
          <w:rFonts w:asciiTheme="minorHAnsi" w:hAnsiTheme="minorHAnsi" w:cstheme="minorHAnsi"/>
          <w:sz w:val="22"/>
          <w:szCs w:val="22"/>
        </w:rPr>
        <w:t xml:space="preserve"> </w:t>
      </w:r>
      <w:proofErr w:type="spellStart"/>
      <w:r w:rsidRPr="0029291B">
        <w:rPr>
          <w:rFonts w:asciiTheme="minorHAnsi" w:hAnsiTheme="minorHAnsi" w:cstheme="minorHAnsi"/>
          <w:sz w:val="22"/>
          <w:szCs w:val="22"/>
        </w:rPr>
        <w:t>Lahmann</w:t>
      </w:r>
      <w:proofErr w:type="spellEnd"/>
      <w:r w:rsidRPr="0029291B">
        <w:rPr>
          <w:rFonts w:asciiTheme="minorHAnsi" w:hAnsiTheme="minorHAnsi" w:cstheme="minorHAnsi"/>
          <w:sz w:val="22"/>
          <w:szCs w:val="22"/>
        </w:rPr>
        <w:t xml:space="preserve"> (presidente), Lilia Ramos Valverde (secretaria), Arturo Echeverría </w:t>
      </w:r>
      <w:proofErr w:type="spellStart"/>
      <w:r w:rsidRPr="0029291B">
        <w:rPr>
          <w:rFonts w:asciiTheme="minorHAnsi" w:hAnsiTheme="minorHAnsi" w:cstheme="minorHAnsi"/>
          <w:sz w:val="22"/>
          <w:szCs w:val="22"/>
        </w:rPr>
        <w:t>Loría</w:t>
      </w:r>
      <w:proofErr w:type="spellEnd"/>
      <w:r w:rsidRPr="0029291B">
        <w:rPr>
          <w:rFonts w:asciiTheme="minorHAnsi" w:hAnsiTheme="minorHAnsi" w:cstheme="minorHAnsi"/>
          <w:sz w:val="22"/>
          <w:szCs w:val="22"/>
        </w:rPr>
        <w:t xml:space="preserve"> (asistente) y los suplentes: Fernando Centeno Güell, Isaac Felipe </w:t>
      </w:r>
      <w:proofErr w:type="spellStart"/>
      <w:r w:rsidRPr="0029291B">
        <w:rPr>
          <w:rFonts w:asciiTheme="minorHAnsi" w:hAnsiTheme="minorHAnsi" w:cstheme="minorHAnsi"/>
          <w:sz w:val="22"/>
          <w:szCs w:val="22"/>
        </w:rPr>
        <w:t>Azofeifa</w:t>
      </w:r>
      <w:proofErr w:type="spellEnd"/>
      <w:r w:rsidRPr="0029291B">
        <w:rPr>
          <w:rFonts w:asciiTheme="minorHAnsi" w:hAnsiTheme="minorHAnsi" w:cstheme="minorHAnsi"/>
          <w:sz w:val="22"/>
          <w:szCs w:val="22"/>
        </w:rPr>
        <w:t xml:space="preserve"> y Marcelino </w:t>
      </w:r>
      <w:proofErr w:type="spellStart"/>
      <w:r w:rsidRPr="0029291B">
        <w:rPr>
          <w:rFonts w:asciiTheme="minorHAnsi" w:hAnsiTheme="minorHAnsi" w:cstheme="minorHAnsi"/>
          <w:sz w:val="22"/>
          <w:szCs w:val="22"/>
        </w:rPr>
        <w:t>Antich</w:t>
      </w:r>
      <w:proofErr w:type="spellEnd"/>
      <w:r w:rsidRPr="0029291B">
        <w:rPr>
          <w:rFonts w:asciiTheme="minorHAnsi" w:hAnsiTheme="minorHAnsi" w:cstheme="minorHAnsi"/>
          <w:sz w:val="22"/>
          <w:szCs w:val="22"/>
        </w:rPr>
        <w:t xml:space="preserve"> </w:t>
      </w:r>
      <w:proofErr w:type="spellStart"/>
      <w:r w:rsidRPr="0029291B">
        <w:rPr>
          <w:rFonts w:asciiTheme="minorHAnsi" w:hAnsiTheme="minorHAnsi" w:cstheme="minorHAnsi"/>
          <w:sz w:val="22"/>
          <w:szCs w:val="22"/>
        </w:rPr>
        <w:t>Camprubí</w:t>
      </w:r>
      <w:proofErr w:type="spellEnd"/>
      <w:r w:rsidRPr="0029291B">
        <w:rPr>
          <w:rFonts w:asciiTheme="minorHAnsi" w:hAnsiTheme="minorHAnsi" w:cstheme="minorHAnsi"/>
          <w:sz w:val="22"/>
          <w:szCs w:val="22"/>
        </w:rPr>
        <w:t xml:space="preserve">.  También se integra en esa fecha un Comité de Selección, origen de la labor propiamente editorial, en el cual participaron personalidades del mundo cultural como Alfonso Ulloa, Gonzalo Dobles, Francisco </w:t>
      </w:r>
      <w:r w:rsidRPr="0029291B">
        <w:rPr>
          <w:rFonts w:asciiTheme="minorHAnsi" w:hAnsiTheme="minorHAnsi" w:cstheme="minorHAnsi"/>
          <w:sz w:val="22"/>
          <w:szCs w:val="22"/>
        </w:rPr>
        <w:lastRenderedPageBreak/>
        <w:t>Amighetti, Julián Marchena, Abelardo Bonilla, Arturo Agüero, Juvenal Valerio y Carlos Meléndez. Estos nombres revelan la seriedad con que el proyecto fue asumido y la avidez de un medio que veía en la naciente Editorial el cauce para el cumplimiento de sus expectativas. Es relevante destacar que entre 1961 y 1966 se editaron 50 títulos.</w:t>
      </w:r>
      <w:r w:rsidR="001C02B9" w:rsidRPr="0029291B">
        <w:rPr>
          <w:rFonts w:asciiTheme="minorHAnsi" w:hAnsiTheme="minorHAnsi" w:cstheme="minorHAnsi"/>
          <w:bCs/>
          <w:sz w:val="22"/>
          <w:szCs w:val="22"/>
        </w:rPr>
        <w:t xml:space="preserve"> ----------------------------------------------------------------------------------</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2B349458" w14:textId="6531E417" w:rsidR="00865FE4" w:rsidRPr="0029291B" w:rsidRDefault="00865FE4" w:rsidP="00FF0084">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29291B">
        <w:rPr>
          <w:rFonts w:asciiTheme="minorHAnsi" w:hAnsiTheme="minorHAnsi" w:cstheme="minorHAnsi"/>
          <w:sz w:val="22"/>
          <w:szCs w:val="22"/>
        </w:rPr>
        <w:t xml:space="preserve"> El primer libro publicado por la Editorial Costa Rica fue "A través de mi vida" de Carlos </w:t>
      </w:r>
      <w:proofErr w:type="spellStart"/>
      <w:r w:rsidRPr="0029291B">
        <w:rPr>
          <w:rFonts w:asciiTheme="minorHAnsi" w:hAnsiTheme="minorHAnsi" w:cstheme="minorHAnsi"/>
          <w:sz w:val="22"/>
          <w:szCs w:val="22"/>
        </w:rPr>
        <w:t>Gagini</w:t>
      </w:r>
      <w:proofErr w:type="spellEnd"/>
      <w:r w:rsidRPr="0029291B">
        <w:rPr>
          <w:rFonts w:asciiTheme="minorHAnsi" w:hAnsiTheme="minorHAnsi" w:cstheme="minorHAnsi"/>
          <w:sz w:val="22"/>
          <w:szCs w:val="22"/>
        </w:rPr>
        <w:t>, el 29 de abril de 1961, con un tiraje de 1.500 ejemplares y bajo el cuidado de la editorial del escritor Francisco Marín Cañas, un experto en la edición de libros.</w:t>
      </w:r>
      <w:r w:rsidR="001C02B9" w:rsidRPr="0029291B">
        <w:rPr>
          <w:rFonts w:asciiTheme="minorHAnsi" w:hAnsiTheme="minorHAnsi" w:cstheme="minorHAnsi"/>
          <w:sz w:val="22"/>
          <w:szCs w:val="22"/>
        </w:rPr>
        <w:t xml:space="preserve"> </w:t>
      </w:r>
      <w:r w:rsidR="001C02B9" w:rsidRPr="0029291B">
        <w:rPr>
          <w:rFonts w:asciiTheme="minorHAnsi" w:hAnsiTheme="minorHAnsi" w:cstheme="minorHAnsi"/>
          <w:bCs/>
          <w:sz w:val="22"/>
          <w:szCs w:val="22"/>
        </w:rPr>
        <w:t>--------------------------------------------------------------------------------</w:t>
      </w:r>
      <w:r w:rsidR="005C4DDD" w:rsidRPr="0029291B">
        <w:rPr>
          <w:rFonts w:asciiTheme="minorHAnsi" w:hAnsiTheme="minorHAnsi" w:cstheme="minorHAnsi"/>
          <w:bCs/>
          <w:sz w:val="22"/>
          <w:szCs w:val="22"/>
        </w:rPr>
        <w:t>---------</w:t>
      </w:r>
      <w:r w:rsidR="001C02B9" w:rsidRPr="0029291B">
        <w:rPr>
          <w:rFonts w:asciiTheme="minorHAnsi" w:hAnsiTheme="minorHAnsi" w:cstheme="minorHAnsi"/>
          <w:bCs/>
          <w:sz w:val="22"/>
          <w:szCs w:val="22"/>
        </w:rPr>
        <w:t>---------------</w:t>
      </w:r>
    </w:p>
    <w:p w14:paraId="1B2BCA97" w14:textId="7A39762C" w:rsidR="00865FE4" w:rsidRPr="0029291B" w:rsidRDefault="00865FE4" w:rsidP="00FF0084">
      <w:pPr>
        <w:shd w:val="clear" w:color="auto" w:fill="FFFFFF"/>
        <w:spacing w:after="0" w:line="460" w:lineRule="exact"/>
        <w:jc w:val="both"/>
        <w:rPr>
          <w:rFonts w:asciiTheme="minorHAnsi" w:hAnsiTheme="minorHAnsi" w:cstheme="minorHAnsi"/>
        </w:rPr>
      </w:pPr>
      <w:r w:rsidRPr="0029291B">
        <w:rPr>
          <w:rFonts w:asciiTheme="minorHAnsi" w:hAnsiTheme="minorHAnsi" w:cstheme="minorHAnsi"/>
          <w:lang w:eastAsia="es-CR"/>
        </w:rPr>
        <w:t>Durante este primer periodo se publicaron obras que iniciaron el fondo editorial e inicia a su vez, además es así como la Editorial Costa Rica inicia su camino</w:t>
      </w:r>
      <w:r w:rsidRPr="0029291B">
        <w:rPr>
          <w:rFonts w:asciiTheme="minorHAnsi" w:hAnsiTheme="minorHAnsi" w:cstheme="minorHAnsi"/>
          <w:shd w:val="clear" w:color="auto" w:fill="FFFFFF"/>
          <w:lang w:eastAsia="es-CR"/>
        </w:rPr>
        <w:t xml:space="preserve"> con una vocación de apertura hacia las expresiones literarias y culturales, un perfil que ha procurado mantener a lo largo de su historia de seis décadas</w:t>
      </w:r>
      <w:r w:rsidR="001C02B9" w:rsidRPr="0029291B">
        <w:rPr>
          <w:rFonts w:asciiTheme="minorHAnsi" w:hAnsiTheme="minorHAnsi" w:cstheme="minorHAnsi"/>
          <w:shd w:val="clear" w:color="auto" w:fill="FFFFFF"/>
          <w:lang w:eastAsia="es-CR"/>
        </w:rPr>
        <w:t>. ------------------------</w:t>
      </w:r>
    </w:p>
    <w:p w14:paraId="7A07B56E" w14:textId="034D809A" w:rsidR="00865FE4" w:rsidRPr="0029291B" w:rsidRDefault="0070441C" w:rsidP="0070441C">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2.3 </w:t>
      </w:r>
      <w:r w:rsidR="00865FE4" w:rsidRPr="0029291B">
        <w:rPr>
          <w:rFonts w:asciiTheme="minorHAnsi" w:hAnsiTheme="minorHAnsi" w:cstheme="minorHAnsi"/>
          <w:b/>
          <w:bCs/>
        </w:rPr>
        <w:t xml:space="preserve">HISTORIA ARCHIVÍSTICA: </w:t>
      </w:r>
      <w:r w:rsidR="00865FE4" w:rsidRPr="0029291B">
        <w:rPr>
          <w:rFonts w:asciiTheme="minorHAnsi" w:hAnsiTheme="minorHAnsi" w:cstheme="minorHAnsi"/>
        </w:rPr>
        <w:t>Los documentos permanecieron en la Editorial Costa Rica hasta su traslado al Archivo Nacional.</w:t>
      </w:r>
      <w:r w:rsidR="001C02B9" w:rsidRPr="0029291B">
        <w:rPr>
          <w:rFonts w:asciiTheme="minorHAnsi" w:hAnsiTheme="minorHAnsi" w:cstheme="minorHAnsi"/>
          <w:bCs/>
        </w:rPr>
        <w:t xml:space="preserve"> -------------------------------------------------------------------------------------------------------------------------</w:t>
      </w:r>
    </w:p>
    <w:p w14:paraId="5E9D8013" w14:textId="5F1AE3FE" w:rsidR="00865FE4" w:rsidRPr="0029291B" w:rsidRDefault="0070441C" w:rsidP="0070441C">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2.4 </w:t>
      </w:r>
      <w:r w:rsidR="00865FE4" w:rsidRPr="0029291B">
        <w:rPr>
          <w:rFonts w:asciiTheme="minorHAnsi" w:hAnsiTheme="minorHAnsi" w:cstheme="minorHAnsi"/>
          <w:b/>
          <w:bCs/>
        </w:rPr>
        <w:t>FORMA DE INGRESO:</w:t>
      </w:r>
      <w:r w:rsidR="00865FE4" w:rsidRPr="0029291B">
        <w:rPr>
          <w:rFonts w:asciiTheme="minorHAnsi" w:hAnsiTheme="minorHAnsi" w:cstheme="minorHAnsi"/>
          <w:bCs/>
        </w:rPr>
        <w:t xml:space="preserve"> </w:t>
      </w:r>
      <w:r w:rsidR="00865FE4" w:rsidRPr="0029291B">
        <w:rPr>
          <w:rFonts w:asciiTheme="minorHAnsi" w:hAnsiTheme="minorHAnsi" w:cstheme="minorHAnsi"/>
          <w:lang w:val="es-ES_tradnl"/>
        </w:rPr>
        <w:t>Transferencia</w:t>
      </w:r>
      <w:r w:rsidR="001C02B9" w:rsidRPr="0029291B">
        <w:rPr>
          <w:rFonts w:asciiTheme="minorHAnsi" w:hAnsiTheme="minorHAnsi" w:cstheme="minorHAnsi"/>
          <w:lang w:val="es-ES_tradnl"/>
        </w:rPr>
        <w:t xml:space="preserve"> </w:t>
      </w:r>
      <w:r w:rsidR="001C02B9" w:rsidRPr="0029291B">
        <w:rPr>
          <w:rFonts w:asciiTheme="minorHAnsi" w:hAnsiTheme="minorHAnsi" w:cstheme="minorHAnsi"/>
          <w:bCs/>
        </w:rPr>
        <w:t>--------------------------------------------------------------------------------------------</w:t>
      </w:r>
    </w:p>
    <w:p w14:paraId="551F1872" w14:textId="13C4CD3E" w:rsidR="00865FE4" w:rsidRPr="0029291B" w:rsidRDefault="0070441C" w:rsidP="0070441C">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3. </w:t>
      </w:r>
      <w:r w:rsidR="00865FE4" w:rsidRPr="0029291B">
        <w:rPr>
          <w:rFonts w:asciiTheme="minorHAnsi" w:hAnsiTheme="minorHAnsi" w:cstheme="minorHAnsi"/>
          <w:b/>
          <w:bCs/>
        </w:rPr>
        <w:t>ÁREA DE CONTENIDO Y ESTRUCTURA.</w:t>
      </w:r>
      <w:r w:rsidR="001C02B9" w:rsidRPr="0029291B">
        <w:rPr>
          <w:rFonts w:asciiTheme="minorHAnsi" w:hAnsiTheme="minorHAnsi" w:cstheme="minorHAnsi"/>
          <w:b/>
          <w:bCs/>
        </w:rPr>
        <w:t xml:space="preserve"> </w:t>
      </w:r>
      <w:r w:rsidR="001C02B9" w:rsidRPr="0029291B">
        <w:rPr>
          <w:rFonts w:asciiTheme="minorHAnsi" w:hAnsiTheme="minorHAnsi" w:cstheme="minorHAnsi"/>
          <w:bCs/>
        </w:rPr>
        <w:t>------------------------------------------------------------------------------------------</w:t>
      </w:r>
    </w:p>
    <w:p w14:paraId="192A936F" w14:textId="7CBE0896" w:rsidR="00865FE4" w:rsidRPr="0029291B" w:rsidRDefault="0070441C" w:rsidP="0070441C">
      <w:pPr>
        <w:tabs>
          <w:tab w:val="num" w:pos="420"/>
        </w:tabs>
        <w:spacing w:after="0" w:line="460" w:lineRule="exact"/>
        <w:jc w:val="both"/>
        <w:rPr>
          <w:rFonts w:asciiTheme="minorHAnsi" w:hAnsiTheme="minorHAnsi" w:cstheme="minorHAnsi"/>
          <w:lang w:eastAsia="es-CR"/>
        </w:rPr>
      </w:pPr>
      <w:r w:rsidRPr="0029291B">
        <w:rPr>
          <w:rFonts w:asciiTheme="minorHAnsi" w:hAnsiTheme="minorHAnsi" w:cstheme="minorHAnsi"/>
          <w:b/>
          <w:bCs/>
        </w:rPr>
        <w:t xml:space="preserve">3.1 </w:t>
      </w:r>
      <w:r w:rsidR="00865FE4" w:rsidRPr="0029291B">
        <w:rPr>
          <w:rFonts w:asciiTheme="minorHAnsi" w:hAnsiTheme="minorHAnsi" w:cstheme="minorHAnsi"/>
          <w:b/>
          <w:bCs/>
        </w:rPr>
        <w:t>ALCANCE Y CONTENIDO</w:t>
      </w:r>
      <w:r w:rsidR="00865FE4" w:rsidRPr="0029291B">
        <w:rPr>
          <w:rFonts w:asciiTheme="minorHAnsi" w:hAnsiTheme="minorHAnsi" w:cstheme="minorHAnsi"/>
        </w:rPr>
        <w:t>: Libros de actas del Consejo Directivo</w:t>
      </w:r>
      <w:r w:rsidR="00DD05C9" w:rsidRPr="0029291B">
        <w:rPr>
          <w:rFonts w:asciiTheme="minorHAnsi" w:hAnsiTheme="minorHAnsi" w:cstheme="minorHAnsi"/>
        </w:rPr>
        <w:t>.</w:t>
      </w:r>
      <w:r w:rsidR="00865FE4" w:rsidRPr="0029291B">
        <w:rPr>
          <w:rFonts w:asciiTheme="minorHAnsi" w:hAnsiTheme="minorHAnsi" w:cstheme="minorHAnsi"/>
          <w:b/>
          <w:bCs/>
        </w:rPr>
        <w:t xml:space="preserve"> </w:t>
      </w:r>
      <w:r w:rsidR="001C02B9" w:rsidRPr="0029291B">
        <w:rPr>
          <w:rFonts w:asciiTheme="minorHAnsi" w:hAnsiTheme="minorHAnsi" w:cstheme="minorHAnsi"/>
          <w:bCs/>
        </w:rPr>
        <w:t>--------------------------------------------------------</w:t>
      </w:r>
    </w:p>
    <w:p w14:paraId="2F17E29E" w14:textId="215C635F" w:rsidR="00865FE4" w:rsidRPr="0029291B" w:rsidRDefault="0070441C" w:rsidP="00FF0084">
      <w:pPr>
        <w:pStyle w:val="Default"/>
        <w:spacing w:line="460" w:lineRule="exact"/>
        <w:jc w:val="both"/>
        <w:rPr>
          <w:rFonts w:asciiTheme="minorHAnsi" w:hAnsiTheme="minorHAnsi" w:cstheme="minorHAnsi"/>
          <w:b/>
          <w:bCs/>
          <w:color w:val="auto"/>
          <w:sz w:val="22"/>
          <w:szCs w:val="22"/>
        </w:rPr>
      </w:pPr>
      <w:r w:rsidRPr="0029291B">
        <w:rPr>
          <w:rFonts w:asciiTheme="minorHAnsi" w:hAnsiTheme="minorHAnsi" w:cstheme="minorHAnsi"/>
          <w:b/>
          <w:bCs/>
          <w:color w:val="auto"/>
          <w:sz w:val="22"/>
          <w:szCs w:val="22"/>
        </w:rPr>
        <w:t xml:space="preserve">3.2 </w:t>
      </w:r>
      <w:r w:rsidR="00865FE4" w:rsidRPr="0029291B">
        <w:rPr>
          <w:rFonts w:asciiTheme="minorHAnsi" w:hAnsiTheme="minorHAnsi" w:cstheme="minorHAnsi"/>
          <w:b/>
          <w:bCs/>
          <w:color w:val="auto"/>
          <w:sz w:val="22"/>
          <w:szCs w:val="22"/>
        </w:rPr>
        <w:t xml:space="preserve">VALORACIÓN, SELECCIÓN Y ELIMINACIÓN: </w:t>
      </w:r>
      <w:r w:rsidR="00865FE4" w:rsidRPr="0029291B">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1C02B9" w:rsidRPr="0029291B">
        <w:rPr>
          <w:rFonts w:asciiTheme="minorHAnsi" w:hAnsiTheme="minorHAnsi" w:cstheme="minorHAnsi"/>
          <w:color w:val="auto"/>
          <w:sz w:val="22"/>
          <w:szCs w:val="22"/>
        </w:rPr>
        <w:t xml:space="preserve"> -------------------------------------</w:t>
      </w:r>
    </w:p>
    <w:p w14:paraId="1BA96239" w14:textId="705D051B" w:rsidR="00865FE4" w:rsidRPr="0029291B" w:rsidRDefault="00865FE4"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bCs/>
        </w:rPr>
        <w:t xml:space="preserve">3.3 NUEVOS INGRESOS: </w:t>
      </w:r>
      <w:r w:rsidRPr="0029291B">
        <w:rPr>
          <w:rFonts w:asciiTheme="minorHAnsi" w:hAnsiTheme="minorHAnsi" w:cstheme="minorHAnsi"/>
          <w:lang w:val="es-ES_tradnl"/>
        </w:rPr>
        <w:t>Fondo abierto</w:t>
      </w:r>
      <w:r w:rsidR="001C02B9" w:rsidRPr="0029291B">
        <w:rPr>
          <w:rFonts w:asciiTheme="minorHAnsi" w:hAnsiTheme="minorHAnsi" w:cstheme="minorHAnsi"/>
          <w:lang w:val="es-ES_tradnl"/>
        </w:rPr>
        <w:t xml:space="preserve"> ---------------------------------------------------------------------------------------------</w:t>
      </w:r>
    </w:p>
    <w:p w14:paraId="00C6C1AB" w14:textId="08D0580F" w:rsidR="00865FE4" w:rsidRPr="0029291B" w:rsidRDefault="00865FE4" w:rsidP="00FF0084">
      <w:pPr>
        <w:spacing w:after="0" w:line="460" w:lineRule="exact"/>
        <w:jc w:val="both"/>
        <w:rPr>
          <w:rFonts w:asciiTheme="minorHAnsi" w:hAnsiTheme="minorHAnsi" w:cstheme="minorHAnsi"/>
        </w:rPr>
      </w:pPr>
      <w:r w:rsidRPr="0029291B">
        <w:rPr>
          <w:rFonts w:asciiTheme="minorHAnsi" w:hAnsiTheme="minorHAnsi" w:cstheme="minorHAnsi"/>
          <w:b/>
        </w:rPr>
        <w:t>3.4</w:t>
      </w:r>
      <w:r w:rsidRPr="0029291B">
        <w:rPr>
          <w:rFonts w:asciiTheme="minorHAnsi" w:hAnsiTheme="minorHAnsi" w:cstheme="minorHAnsi"/>
        </w:rPr>
        <w:t xml:space="preserve"> </w:t>
      </w:r>
      <w:r w:rsidRPr="0029291B">
        <w:rPr>
          <w:rFonts w:asciiTheme="minorHAnsi" w:hAnsiTheme="minorHAnsi" w:cstheme="minorHAnsi"/>
          <w:b/>
          <w:bCs/>
        </w:rPr>
        <w:t>ORGANIZACIÓN:</w:t>
      </w:r>
      <w:r w:rsidRPr="0029291B">
        <w:rPr>
          <w:rFonts w:asciiTheme="minorHAnsi" w:hAnsiTheme="minorHAnsi" w:cstheme="minorHAnsi"/>
        </w:rPr>
        <w:t xml:space="preserve"> </w:t>
      </w:r>
      <w:r w:rsidR="001C02B9" w:rsidRPr="0029291B">
        <w:rPr>
          <w:rFonts w:asciiTheme="minorHAnsi" w:hAnsiTheme="minorHAnsi" w:cstheme="minorHAnsi"/>
          <w:bCs/>
        </w:rPr>
        <w:t>---------------------------------------------------------------------------------------------------------------------</w:t>
      </w:r>
    </w:p>
    <w:p w14:paraId="7D5FEC9C"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CUADRO DE CLASIFICACIÓN DEL ARCHIVO HISTÓRICO</w:t>
      </w:r>
    </w:p>
    <w:p w14:paraId="64051049"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 xml:space="preserve">FONDO PÚBLICO </w:t>
      </w: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512"/>
        <w:gridCol w:w="1764"/>
        <w:gridCol w:w="1107"/>
        <w:gridCol w:w="1418"/>
      </w:tblGrid>
      <w:tr w:rsidR="00B46F41" w:rsidRPr="0029291B" w14:paraId="2B0FF0DB" w14:textId="77777777" w:rsidTr="00C41AD8">
        <w:trPr>
          <w:trHeight w:val="308"/>
          <w:jc w:val="center"/>
        </w:trPr>
        <w:tc>
          <w:tcPr>
            <w:tcW w:w="1890" w:type="dxa"/>
          </w:tcPr>
          <w:p w14:paraId="3116FAFD"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FONDO NIVEL II</w:t>
            </w:r>
          </w:p>
        </w:tc>
        <w:tc>
          <w:tcPr>
            <w:tcW w:w="1512" w:type="dxa"/>
          </w:tcPr>
          <w:p w14:paraId="59A793CD"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w:t>
            </w:r>
          </w:p>
        </w:tc>
        <w:tc>
          <w:tcPr>
            <w:tcW w:w="1764" w:type="dxa"/>
          </w:tcPr>
          <w:p w14:paraId="0CDDFBCA"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II</w:t>
            </w:r>
          </w:p>
        </w:tc>
        <w:tc>
          <w:tcPr>
            <w:tcW w:w="1107" w:type="dxa"/>
          </w:tcPr>
          <w:p w14:paraId="3B111F78"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SERIE</w:t>
            </w:r>
          </w:p>
        </w:tc>
        <w:tc>
          <w:tcPr>
            <w:tcW w:w="1418" w:type="dxa"/>
          </w:tcPr>
          <w:p w14:paraId="1AF10315" w14:textId="77777777" w:rsidR="00865FE4" w:rsidRPr="0029291B" w:rsidRDefault="00865FE4" w:rsidP="00FF0084">
            <w:pPr>
              <w:spacing w:after="0" w:line="460" w:lineRule="exact"/>
              <w:jc w:val="center"/>
              <w:rPr>
                <w:rFonts w:asciiTheme="minorHAnsi" w:hAnsiTheme="minorHAnsi" w:cstheme="minorHAnsi"/>
                <w:b/>
              </w:rPr>
            </w:pPr>
            <w:r w:rsidRPr="0029291B">
              <w:rPr>
                <w:rFonts w:asciiTheme="minorHAnsi" w:hAnsiTheme="minorHAnsi" w:cstheme="minorHAnsi"/>
                <w:b/>
              </w:rPr>
              <w:t>SUBSERIE</w:t>
            </w:r>
          </w:p>
        </w:tc>
      </w:tr>
      <w:tr w:rsidR="00B46F41" w:rsidRPr="0029291B" w14:paraId="6450CC4C" w14:textId="77777777" w:rsidTr="00C41AD8">
        <w:trPr>
          <w:trHeight w:val="308"/>
          <w:jc w:val="center"/>
        </w:trPr>
        <w:tc>
          <w:tcPr>
            <w:tcW w:w="1890" w:type="dxa"/>
          </w:tcPr>
          <w:p w14:paraId="1D97CC31" w14:textId="77777777" w:rsidR="00865FE4" w:rsidRPr="0029291B" w:rsidRDefault="00865FE4" w:rsidP="00FF0084">
            <w:pPr>
              <w:spacing w:after="0" w:line="460" w:lineRule="exact"/>
              <w:rPr>
                <w:rFonts w:asciiTheme="minorHAnsi" w:hAnsiTheme="minorHAnsi" w:cstheme="minorHAnsi"/>
              </w:rPr>
            </w:pPr>
            <w:r w:rsidRPr="0029291B">
              <w:rPr>
                <w:rFonts w:asciiTheme="minorHAnsi" w:hAnsiTheme="minorHAnsi" w:cstheme="minorHAnsi"/>
              </w:rPr>
              <w:t>Editorial Costa Rica (ECR)</w:t>
            </w:r>
          </w:p>
        </w:tc>
        <w:tc>
          <w:tcPr>
            <w:tcW w:w="1512" w:type="dxa"/>
          </w:tcPr>
          <w:p w14:paraId="638123FA" w14:textId="77777777" w:rsidR="00865FE4" w:rsidRPr="0029291B" w:rsidRDefault="00865FE4" w:rsidP="00FF0084">
            <w:pPr>
              <w:spacing w:after="0" w:line="460" w:lineRule="exact"/>
              <w:rPr>
                <w:rFonts w:asciiTheme="minorHAnsi" w:hAnsiTheme="minorHAnsi" w:cstheme="minorHAnsi"/>
              </w:rPr>
            </w:pPr>
          </w:p>
        </w:tc>
        <w:tc>
          <w:tcPr>
            <w:tcW w:w="1764" w:type="dxa"/>
          </w:tcPr>
          <w:p w14:paraId="6C4E2627" w14:textId="77777777" w:rsidR="00865FE4" w:rsidRPr="0029291B" w:rsidRDefault="00865FE4" w:rsidP="00FF0084">
            <w:pPr>
              <w:spacing w:after="0" w:line="460" w:lineRule="exact"/>
              <w:rPr>
                <w:rFonts w:asciiTheme="minorHAnsi" w:hAnsiTheme="minorHAnsi" w:cstheme="minorHAnsi"/>
              </w:rPr>
            </w:pPr>
            <w:r w:rsidRPr="0029291B">
              <w:rPr>
                <w:rFonts w:asciiTheme="minorHAnsi" w:hAnsiTheme="minorHAnsi" w:cstheme="minorHAnsi"/>
              </w:rPr>
              <w:t>Consejo Directivo (CONDIR)</w:t>
            </w:r>
          </w:p>
        </w:tc>
        <w:tc>
          <w:tcPr>
            <w:tcW w:w="1107" w:type="dxa"/>
          </w:tcPr>
          <w:p w14:paraId="0D1A9B6F" w14:textId="77777777" w:rsidR="00865FE4" w:rsidRPr="0029291B" w:rsidRDefault="00865FE4" w:rsidP="00FF0084">
            <w:pPr>
              <w:spacing w:after="0" w:line="460" w:lineRule="exact"/>
              <w:rPr>
                <w:rFonts w:asciiTheme="minorHAnsi" w:hAnsiTheme="minorHAnsi" w:cstheme="minorHAnsi"/>
              </w:rPr>
            </w:pPr>
          </w:p>
        </w:tc>
        <w:tc>
          <w:tcPr>
            <w:tcW w:w="1418" w:type="dxa"/>
          </w:tcPr>
          <w:p w14:paraId="50C9AF24" w14:textId="77777777" w:rsidR="00865FE4" w:rsidRPr="0029291B" w:rsidRDefault="00865FE4" w:rsidP="00FF0084">
            <w:pPr>
              <w:spacing w:after="0" w:line="460" w:lineRule="exact"/>
              <w:jc w:val="center"/>
              <w:rPr>
                <w:rFonts w:asciiTheme="minorHAnsi" w:hAnsiTheme="minorHAnsi" w:cstheme="minorHAnsi"/>
              </w:rPr>
            </w:pPr>
          </w:p>
        </w:tc>
      </w:tr>
    </w:tbl>
    <w:p w14:paraId="01166DFD" w14:textId="3BCEE096" w:rsidR="00865FE4" w:rsidRPr="0029291B" w:rsidRDefault="0070441C" w:rsidP="0070441C">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4. </w:t>
      </w:r>
      <w:r w:rsidR="00865FE4" w:rsidRPr="0029291B">
        <w:rPr>
          <w:rFonts w:asciiTheme="minorHAnsi" w:hAnsiTheme="minorHAnsi" w:cstheme="minorHAnsi"/>
          <w:b/>
          <w:bCs/>
        </w:rPr>
        <w:t>ÁREA DE CONDICIONES DE ACCESO Y UTILIZACIÓN.</w:t>
      </w:r>
      <w:r w:rsidR="001C02B9" w:rsidRPr="0029291B">
        <w:rPr>
          <w:rFonts w:asciiTheme="minorHAnsi" w:hAnsiTheme="minorHAnsi" w:cstheme="minorHAnsi"/>
          <w:b/>
          <w:bCs/>
        </w:rPr>
        <w:t xml:space="preserve"> ------------------------------------------------------------------------</w:t>
      </w:r>
    </w:p>
    <w:p w14:paraId="391B4595" w14:textId="03676D54" w:rsidR="00865FE4" w:rsidRPr="0029291B" w:rsidRDefault="005B3883" w:rsidP="005B3883">
      <w:pPr>
        <w:spacing w:after="0" w:line="460" w:lineRule="exact"/>
        <w:jc w:val="both"/>
        <w:rPr>
          <w:rFonts w:asciiTheme="minorHAnsi" w:hAnsiTheme="minorHAnsi" w:cstheme="minorHAnsi"/>
          <w:bCs/>
        </w:rPr>
      </w:pPr>
      <w:r w:rsidRPr="0029291B">
        <w:rPr>
          <w:rFonts w:asciiTheme="minorHAnsi" w:hAnsiTheme="minorHAnsi" w:cstheme="minorHAnsi"/>
          <w:b/>
          <w:bCs/>
        </w:rPr>
        <w:t xml:space="preserve">4.1 </w:t>
      </w:r>
      <w:r w:rsidR="00865FE4" w:rsidRPr="0029291B">
        <w:rPr>
          <w:rFonts w:asciiTheme="minorHAnsi" w:hAnsiTheme="minorHAnsi" w:cstheme="minorHAnsi"/>
          <w:b/>
          <w:bCs/>
        </w:rPr>
        <w:t xml:space="preserve">CONDICIONES DE ACCESO: </w:t>
      </w:r>
      <w:r w:rsidR="00865FE4" w:rsidRPr="0029291B">
        <w:rPr>
          <w:rFonts w:asciiTheme="minorHAnsi" w:hAnsiTheme="minorHAnsi" w:cstheme="minorHAnsi"/>
        </w:rPr>
        <w:t>Libre</w:t>
      </w:r>
      <w:r w:rsidR="001C02B9" w:rsidRPr="0029291B">
        <w:rPr>
          <w:rFonts w:asciiTheme="minorHAnsi" w:hAnsiTheme="minorHAnsi" w:cstheme="minorHAnsi"/>
        </w:rPr>
        <w:t xml:space="preserve"> </w:t>
      </w:r>
      <w:r w:rsidR="001C02B9" w:rsidRPr="0029291B">
        <w:rPr>
          <w:rFonts w:asciiTheme="minorHAnsi" w:hAnsiTheme="minorHAnsi" w:cstheme="minorHAnsi"/>
          <w:bCs/>
        </w:rPr>
        <w:t>------------------------------------------------------------------------------------------------</w:t>
      </w:r>
    </w:p>
    <w:p w14:paraId="0EAB3275" w14:textId="3CAA1D46" w:rsidR="00DA3711" w:rsidRPr="0029291B" w:rsidRDefault="00865FE4" w:rsidP="00DA3711">
      <w:pPr>
        <w:pStyle w:val="Ttulo1"/>
        <w:spacing w:before="0" w:line="460" w:lineRule="exact"/>
        <w:jc w:val="both"/>
        <w:rPr>
          <w:rFonts w:asciiTheme="minorHAnsi" w:hAnsiTheme="minorHAnsi" w:cstheme="minorHAnsi"/>
          <w:b w:val="0"/>
          <w:bCs w:val="0"/>
          <w:color w:val="auto"/>
          <w:sz w:val="22"/>
          <w:szCs w:val="22"/>
          <w:lang w:val="es-ES_tradnl"/>
        </w:rPr>
      </w:pPr>
      <w:r w:rsidRPr="0029291B">
        <w:rPr>
          <w:rFonts w:asciiTheme="minorHAnsi" w:hAnsiTheme="minorHAnsi" w:cstheme="minorHAnsi"/>
          <w:color w:val="auto"/>
          <w:sz w:val="22"/>
          <w:szCs w:val="22"/>
        </w:rPr>
        <w:t xml:space="preserve">4.2 CONDICIONES DE REPRODUCCIÓN: </w:t>
      </w:r>
      <w:r w:rsidRPr="0029291B">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29291B">
        <w:rPr>
          <w:rStyle w:val="highlight"/>
          <w:rFonts w:asciiTheme="minorHAnsi" w:hAnsiTheme="minorHAnsi" w:cstheme="minorHAnsi"/>
          <w:b w:val="0"/>
          <w:color w:val="auto"/>
          <w:sz w:val="22"/>
          <w:szCs w:val="22"/>
        </w:rPr>
        <w:t>G</w:t>
      </w:r>
      <w:r w:rsidRPr="0029291B">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1C02B9" w:rsidRPr="0029291B">
        <w:rPr>
          <w:rFonts w:asciiTheme="minorHAnsi" w:hAnsiTheme="minorHAnsi" w:cstheme="minorHAnsi"/>
          <w:bCs w:val="0"/>
          <w:sz w:val="22"/>
          <w:szCs w:val="22"/>
        </w:rPr>
        <w:t xml:space="preserve"> </w:t>
      </w:r>
      <w:r w:rsidR="00DA3711" w:rsidRPr="0029291B">
        <w:rPr>
          <w:rFonts w:asciiTheme="minorHAnsi" w:hAnsiTheme="minorHAnsi" w:cstheme="minorHAnsi"/>
          <w:b w:val="0"/>
          <w:bCs w:val="0"/>
          <w:color w:val="auto"/>
          <w:sz w:val="22"/>
          <w:szCs w:val="22"/>
        </w:rPr>
        <w:t>--------------------------------------------------------------------</w:t>
      </w:r>
      <w:r w:rsidR="005C4DDD" w:rsidRPr="0029291B">
        <w:rPr>
          <w:rFonts w:asciiTheme="minorHAnsi" w:hAnsiTheme="minorHAnsi" w:cstheme="minorHAnsi"/>
          <w:b w:val="0"/>
          <w:bCs w:val="0"/>
          <w:color w:val="auto"/>
          <w:sz w:val="22"/>
          <w:szCs w:val="22"/>
        </w:rPr>
        <w:t>------------------------</w:t>
      </w:r>
      <w:r w:rsidR="00DA3711" w:rsidRPr="0029291B">
        <w:rPr>
          <w:rFonts w:asciiTheme="minorHAnsi" w:hAnsiTheme="minorHAnsi" w:cstheme="minorHAnsi"/>
          <w:b w:val="0"/>
          <w:bCs w:val="0"/>
          <w:color w:val="auto"/>
          <w:sz w:val="22"/>
          <w:szCs w:val="22"/>
        </w:rPr>
        <w:t>-------------------</w:t>
      </w:r>
    </w:p>
    <w:p w14:paraId="65C863CA" w14:textId="2BBB844E" w:rsidR="00865FE4" w:rsidRPr="0029291B" w:rsidRDefault="00865FE4"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4.3</w:t>
      </w:r>
      <w:r w:rsidRPr="0029291B">
        <w:rPr>
          <w:rFonts w:asciiTheme="minorHAnsi" w:hAnsiTheme="minorHAnsi" w:cstheme="minorHAnsi"/>
          <w:bCs/>
        </w:rPr>
        <w:t xml:space="preserve"> </w:t>
      </w:r>
      <w:r w:rsidRPr="0029291B">
        <w:rPr>
          <w:rFonts w:asciiTheme="minorHAnsi" w:hAnsiTheme="minorHAnsi" w:cstheme="minorHAnsi"/>
          <w:b/>
          <w:bCs/>
        </w:rPr>
        <w:t xml:space="preserve">LENGUA / ESTRITURA (S) DE LOS DOCUMENTOS: </w:t>
      </w:r>
      <w:proofErr w:type="gramStart"/>
      <w:r w:rsidRPr="0029291B">
        <w:rPr>
          <w:rFonts w:asciiTheme="minorHAnsi" w:hAnsiTheme="minorHAnsi" w:cstheme="minorHAnsi"/>
          <w:bCs/>
        </w:rPr>
        <w:t>Español</w:t>
      </w:r>
      <w:proofErr w:type="gramEnd"/>
      <w:r w:rsidRPr="0029291B">
        <w:rPr>
          <w:rFonts w:asciiTheme="minorHAnsi" w:hAnsiTheme="minorHAnsi" w:cstheme="minorHAnsi"/>
          <w:bCs/>
        </w:rPr>
        <w:t>.</w:t>
      </w:r>
      <w:r w:rsidR="00BC1771" w:rsidRPr="0029291B">
        <w:rPr>
          <w:rFonts w:asciiTheme="minorHAnsi" w:hAnsiTheme="minorHAnsi" w:cstheme="minorHAnsi"/>
          <w:bCs/>
        </w:rPr>
        <w:t xml:space="preserve"> --------------------------------------------------------------</w:t>
      </w:r>
    </w:p>
    <w:p w14:paraId="19395535" w14:textId="53CF60BA" w:rsidR="00865FE4" w:rsidRPr="0029291B" w:rsidRDefault="00865FE4"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4.4 CARACTERÍSTICAS FÍSICAS Y REQUISITOS TÉCNICOS: </w:t>
      </w:r>
      <w:r w:rsidRPr="0029291B">
        <w:rPr>
          <w:rFonts w:asciiTheme="minorHAnsi" w:hAnsiTheme="minorHAnsi" w:cstheme="minorHAnsi"/>
          <w:lang w:val="es-ES_tradnl"/>
        </w:rPr>
        <w:t>Buen estado de conservación.</w:t>
      </w:r>
      <w:r w:rsidR="00BC1771" w:rsidRPr="0029291B">
        <w:rPr>
          <w:rFonts w:asciiTheme="minorHAnsi" w:hAnsiTheme="minorHAnsi" w:cstheme="minorHAnsi"/>
          <w:lang w:val="es-ES_tradnl"/>
        </w:rPr>
        <w:t>------------------------------</w:t>
      </w:r>
    </w:p>
    <w:p w14:paraId="12BEBAD4" w14:textId="55BEA8D8" w:rsidR="00865FE4" w:rsidRPr="0029291B" w:rsidRDefault="00865FE4" w:rsidP="00FF0084">
      <w:pPr>
        <w:spacing w:after="0" w:line="460" w:lineRule="exact"/>
        <w:jc w:val="both"/>
        <w:rPr>
          <w:rFonts w:asciiTheme="minorHAnsi" w:hAnsiTheme="minorHAnsi" w:cstheme="minorHAnsi"/>
          <w:b/>
          <w:bCs/>
        </w:rPr>
      </w:pPr>
      <w:r w:rsidRPr="0029291B">
        <w:rPr>
          <w:rFonts w:asciiTheme="minorHAnsi" w:hAnsiTheme="minorHAnsi" w:cstheme="minorHAnsi"/>
          <w:b/>
        </w:rPr>
        <w:lastRenderedPageBreak/>
        <w:t>4.5.  INSTRUMENTOS</w:t>
      </w:r>
      <w:r w:rsidRPr="0029291B">
        <w:rPr>
          <w:rFonts w:asciiTheme="minorHAnsi" w:hAnsiTheme="minorHAnsi" w:cstheme="minorHAnsi"/>
          <w:b/>
          <w:bCs/>
        </w:rPr>
        <w:t xml:space="preserve"> DE DESCRIPCIÓN: </w:t>
      </w:r>
      <w:r w:rsidRPr="0029291B">
        <w:rPr>
          <w:rFonts w:asciiTheme="minorHAnsi" w:hAnsiTheme="minorHAnsi" w:cstheme="minorHAnsi"/>
        </w:rPr>
        <w:t>Inventario y base de datos.</w:t>
      </w:r>
      <w:r w:rsidR="00BC1771" w:rsidRPr="0029291B">
        <w:rPr>
          <w:rFonts w:asciiTheme="minorHAnsi" w:hAnsiTheme="minorHAnsi" w:cstheme="minorHAnsi"/>
        </w:rPr>
        <w:t>-------------------------------------------------------</w:t>
      </w:r>
    </w:p>
    <w:p w14:paraId="60EFD808" w14:textId="2A7DF198" w:rsidR="00865FE4" w:rsidRPr="0029291B" w:rsidRDefault="005B3883" w:rsidP="005B3883">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5. </w:t>
      </w:r>
      <w:r w:rsidR="00865FE4" w:rsidRPr="0029291B">
        <w:rPr>
          <w:rFonts w:asciiTheme="minorHAnsi" w:hAnsiTheme="minorHAnsi" w:cstheme="minorHAnsi"/>
          <w:b/>
          <w:bCs/>
        </w:rPr>
        <w:t>ÁREA DE DOCUMENTACIÓN ASOCIADA.</w:t>
      </w:r>
      <w:r w:rsidR="00BC1771" w:rsidRPr="0029291B">
        <w:rPr>
          <w:rFonts w:asciiTheme="minorHAnsi" w:hAnsiTheme="minorHAnsi" w:cstheme="minorHAnsi"/>
          <w:b/>
          <w:bCs/>
        </w:rPr>
        <w:t xml:space="preserve"> </w:t>
      </w:r>
      <w:r w:rsidR="00BC1771" w:rsidRPr="0029291B">
        <w:rPr>
          <w:rFonts w:asciiTheme="minorHAnsi" w:hAnsiTheme="minorHAnsi" w:cstheme="minorHAnsi"/>
        </w:rPr>
        <w:t>-----------------------------------------------------------</w:t>
      </w:r>
      <w:r w:rsidR="005C4DDD" w:rsidRPr="0029291B">
        <w:rPr>
          <w:rFonts w:asciiTheme="minorHAnsi" w:hAnsiTheme="minorHAnsi" w:cstheme="minorHAnsi"/>
        </w:rPr>
        <w:t>-</w:t>
      </w:r>
      <w:r w:rsidR="00BC1771" w:rsidRPr="0029291B">
        <w:rPr>
          <w:rFonts w:asciiTheme="minorHAnsi" w:hAnsiTheme="minorHAnsi" w:cstheme="minorHAnsi"/>
        </w:rPr>
        <w:t>---------------------------</w:t>
      </w:r>
    </w:p>
    <w:p w14:paraId="5C9D9C01" w14:textId="6597111D" w:rsidR="00865FE4" w:rsidRPr="0029291B" w:rsidRDefault="005B3883" w:rsidP="005B3883">
      <w:pPr>
        <w:pStyle w:val="Prrafodelista"/>
        <w:spacing w:line="460" w:lineRule="exact"/>
        <w:ind w:left="0"/>
        <w:jc w:val="both"/>
        <w:rPr>
          <w:rFonts w:asciiTheme="minorHAnsi" w:hAnsiTheme="minorHAnsi" w:cstheme="minorHAnsi"/>
          <w:bCs/>
          <w:sz w:val="22"/>
          <w:szCs w:val="22"/>
          <w:lang w:val="es-CR"/>
        </w:rPr>
      </w:pPr>
      <w:r w:rsidRPr="0029291B">
        <w:rPr>
          <w:rFonts w:asciiTheme="minorHAnsi" w:hAnsiTheme="minorHAnsi" w:cstheme="minorHAnsi"/>
          <w:b/>
          <w:bCs/>
          <w:sz w:val="22"/>
          <w:szCs w:val="22"/>
          <w:lang w:val="es-CR"/>
        </w:rPr>
        <w:t xml:space="preserve">5.3 </w:t>
      </w:r>
      <w:r w:rsidR="00865FE4" w:rsidRPr="0029291B">
        <w:rPr>
          <w:rFonts w:asciiTheme="minorHAnsi" w:hAnsiTheme="minorHAnsi" w:cstheme="minorHAnsi"/>
          <w:b/>
          <w:bCs/>
          <w:sz w:val="22"/>
          <w:szCs w:val="22"/>
          <w:lang w:val="es-CR"/>
        </w:rPr>
        <w:t xml:space="preserve">UNIDADES DE DESCRIPCIÓN RELACIONADAS: </w:t>
      </w:r>
      <w:r w:rsidR="00865FE4" w:rsidRPr="0029291B">
        <w:rPr>
          <w:rFonts w:asciiTheme="minorHAnsi" w:hAnsiTheme="minorHAnsi" w:cstheme="minorHAnsi"/>
          <w:sz w:val="22"/>
          <w:szCs w:val="22"/>
          <w:lang w:val="es-CR"/>
        </w:rPr>
        <w:t xml:space="preserve">Ministerio de Educación Pública, Fotografías, MADIPEF, Afiches, Manuel Mora Valverde, Ministerio de Gobernación, Ministerio de Trabajo y Seguridad Social, Ministerio de Cultura y Juventud, Contraloría General de la República, Patronato Nacional de la Infancia, Familia Oduber </w:t>
      </w:r>
      <w:proofErr w:type="spellStart"/>
      <w:r w:rsidR="00865FE4" w:rsidRPr="0029291B">
        <w:rPr>
          <w:rFonts w:asciiTheme="minorHAnsi" w:hAnsiTheme="minorHAnsi" w:cstheme="minorHAnsi"/>
          <w:sz w:val="22"/>
          <w:szCs w:val="22"/>
          <w:lang w:val="es-CR"/>
        </w:rPr>
        <w:t>Elliot</w:t>
      </w:r>
      <w:proofErr w:type="spellEnd"/>
      <w:r w:rsidR="00865FE4" w:rsidRPr="0029291B">
        <w:rPr>
          <w:rFonts w:asciiTheme="minorHAnsi" w:hAnsiTheme="minorHAnsi" w:cstheme="minorHAnsi"/>
          <w:sz w:val="22"/>
          <w:szCs w:val="22"/>
          <w:lang w:val="es-CR"/>
        </w:rPr>
        <w:t>, Carlos Luis Fallas, Audiovisuales, Alberto Cañas y Presidencia de la República.</w:t>
      </w:r>
      <w:r w:rsidR="00BC1771" w:rsidRPr="0029291B">
        <w:rPr>
          <w:rFonts w:asciiTheme="minorHAnsi" w:hAnsiTheme="minorHAnsi" w:cstheme="minorHAnsi"/>
          <w:sz w:val="22"/>
          <w:szCs w:val="22"/>
          <w:lang w:val="es-CR"/>
        </w:rPr>
        <w:t>-------------</w:t>
      </w:r>
    </w:p>
    <w:p w14:paraId="576AF986" w14:textId="297F18D4" w:rsidR="00865FE4" w:rsidRPr="0029291B" w:rsidRDefault="005B3883" w:rsidP="005B3883">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7. </w:t>
      </w:r>
      <w:r w:rsidR="00865FE4" w:rsidRPr="0029291B">
        <w:rPr>
          <w:rFonts w:asciiTheme="minorHAnsi" w:hAnsiTheme="minorHAnsi" w:cstheme="minorHAnsi"/>
          <w:b/>
          <w:bCs/>
        </w:rPr>
        <w:t>ÁREA DE CONTROL DE LA DESCRIPCIÓN.</w:t>
      </w:r>
      <w:r w:rsidR="00BC1771" w:rsidRPr="0029291B">
        <w:rPr>
          <w:rFonts w:asciiTheme="minorHAnsi" w:hAnsiTheme="minorHAnsi" w:cstheme="minorHAnsi"/>
          <w:b/>
          <w:bCs/>
        </w:rPr>
        <w:t xml:space="preserve"> </w:t>
      </w:r>
      <w:r w:rsidR="00BC1771" w:rsidRPr="0029291B">
        <w:rPr>
          <w:rFonts w:asciiTheme="minorHAnsi" w:hAnsiTheme="minorHAnsi" w:cstheme="minorHAnsi"/>
        </w:rPr>
        <w:t>---------------------------------------------------------------------------------------</w:t>
      </w:r>
    </w:p>
    <w:p w14:paraId="3E6E6948" w14:textId="5430446A" w:rsidR="00865FE4" w:rsidRPr="0029291B" w:rsidRDefault="005B3883" w:rsidP="005B3883">
      <w:pPr>
        <w:spacing w:after="0" w:line="460" w:lineRule="exact"/>
        <w:jc w:val="both"/>
        <w:rPr>
          <w:rFonts w:asciiTheme="minorHAnsi" w:hAnsiTheme="minorHAnsi" w:cstheme="minorHAnsi"/>
        </w:rPr>
      </w:pPr>
      <w:r w:rsidRPr="0029291B">
        <w:rPr>
          <w:rFonts w:asciiTheme="minorHAnsi" w:hAnsiTheme="minorHAnsi" w:cstheme="minorHAnsi"/>
          <w:b/>
          <w:bCs/>
        </w:rPr>
        <w:t xml:space="preserve">7.1 </w:t>
      </w:r>
      <w:r w:rsidR="00865FE4" w:rsidRPr="0029291B">
        <w:rPr>
          <w:rFonts w:asciiTheme="minorHAnsi" w:hAnsiTheme="minorHAnsi" w:cstheme="minorHAnsi"/>
          <w:b/>
          <w:bCs/>
        </w:rPr>
        <w:t>NOTA DEL ARCHIVERO:</w:t>
      </w:r>
      <w:r w:rsidR="00865FE4" w:rsidRPr="0029291B">
        <w:rPr>
          <w:rFonts w:asciiTheme="minorHAnsi" w:hAnsiTheme="minorHAnsi" w:cstheme="minorHAnsi"/>
          <w:bCs/>
        </w:rPr>
        <w:t xml:space="preserve"> </w:t>
      </w:r>
      <w:r w:rsidR="00865FE4" w:rsidRPr="0029291B">
        <w:rPr>
          <w:rFonts w:asciiTheme="minorHAnsi" w:hAnsiTheme="minorHAnsi" w:cstheme="minorHAnsi"/>
          <w:lang w:val="es-ES_tradnl"/>
        </w:rPr>
        <w:t>Entrada descriptiva e</w:t>
      </w:r>
      <w:r w:rsidR="00865FE4" w:rsidRPr="0029291B">
        <w:rPr>
          <w:rFonts w:asciiTheme="minorHAnsi" w:hAnsiTheme="minorHAnsi" w:cstheme="minorHAnsi"/>
        </w:rPr>
        <w:t>laborada por Gabriela Moya Jiménez, profesional del Departamento de Archivo Histórico.</w:t>
      </w:r>
      <w:r w:rsidR="00BC1771" w:rsidRPr="0029291B">
        <w:rPr>
          <w:rFonts w:asciiTheme="minorHAnsi" w:hAnsiTheme="minorHAnsi" w:cstheme="minorHAnsi"/>
        </w:rPr>
        <w:t xml:space="preserve"> -------------------------------------------------------------------------------------------------</w:t>
      </w:r>
    </w:p>
    <w:p w14:paraId="51E64AB1" w14:textId="72E04F79" w:rsidR="00865FE4" w:rsidRPr="0029291B" w:rsidRDefault="00865FE4"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Se consultaron las siguientes fuentes:</w:t>
      </w:r>
      <w:r w:rsidR="00BC1771" w:rsidRPr="0029291B">
        <w:rPr>
          <w:rFonts w:asciiTheme="minorHAnsi" w:hAnsiTheme="minorHAnsi" w:cstheme="minorHAnsi"/>
        </w:rPr>
        <w:t xml:space="preserve"> -----------------------------------------------------------------------------------------------</w:t>
      </w:r>
    </w:p>
    <w:p w14:paraId="58827737" w14:textId="77777777" w:rsidR="00865FE4" w:rsidRPr="0029291B" w:rsidRDefault="00865FE4" w:rsidP="00FF0084">
      <w:pPr>
        <w:spacing w:after="0" w:line="460" w:lineRule="exact"/>
        <w:jc w:val="both"/>
        <w:rPr>
          <w:rFonts w:asciiTheme="minorHAnsi" w:hAnsiTheme="minorHAnsi" w:cstheme="minorHAnsi"/>
        </w:rPr>
      </w:pPr>
      <w:r w:rsidRPr="0029291B">
        <w:rPr>
          <w:rFonts w:asciiTheme="minorHAnsi" w:hAnsiTheme="minorHAnsi" w:cstheme="minorHAnsi"/>
          <w:lang w:val="es-ES_tradnl"/>
        </w:rPr>
        <w:t xml:space="preserve">Sitio web de la Editorial Costa Rica, disponible en: </w:t>
      </w:r>
      <w:r w:rsidRPr="0029291B">
        <w:rPr>
          <w:rFonts w:asciiTheme="minorHAnsi" w:hAnsiTheme="minorHAnsi" w:cstheme="minorHAnsi"/>
        </w:rPr>
        <w:t>https://www.editorialcostarica.com/quienessomos.cfm</w:t>
      </w:r>
    </w:p>
    <w:p w14:paraId="2E9AFC2B" w14:textId="1BDC6E80" w:rsidR="00865FE4" w:rsidRPr="0029291B" w:rsidRDefault="005B3883" w:rsidP="005B3883">
      <w:pPr>
        <w:spacing w:after="0" w:line="460" w:lineRule="exact"/>
        <w:jc w:val="both"/>
        <w:rPr>
          <w:rFonts w:asciiTheme="minorHAnsi" w:hAnsiTheme="minorHAnsi" w:cstheme="minorHAnsi"/>
        </w:rPr>
      </w:pPr>
      <w:r w:rsidRPr="0029291B">
        <w:rPr>
          <w:rFonts w:asciiTheme="minorHAnsi" w:hAnsiTheme="minorHAnsi" w:cstheme="minorHAnsi"/>
          <w:b/>
          <w:bCs/>
        </w:rPr>
        <w:t xml:space="preserve">7.2 </w:t>
      </w:r>
      <w:r w:rsidR="00865FE4" w:rsidRPr="0029291B">
        <w:rPr>
          <w:rFonts w:asciiTheme="minorHAnsi" w:hAnsiTheme="minorHAnsi" w:cstheme="minorHAnsi"/>
          <w:b/>
          <w:bCs/>
        </w:rPr>
        <w:t xml:space="preserve">REGLAS O NORMAS: </w:t>
      </w:r>
      <w:r w:rsidR="00BC1771" w:rsidRPr="0029291B">
        <w:rPr>
          <w:rFonts w:asciiTheme="minorHAnsi" w:hAnsiTheme="minorHAnsi" w:cstheme="minorHAnsi"/>
        </w:rPr>
        <w:t>----------------------------------------------------------------------------------------------------------------</w:t>
      </w:r>
    </w:p>
    <w:p w14:paraId="0AC8B9A4" w14:textId="777E1307" w:rsidR="00865FE4" w:rsidRPr="0029291B" w:rsidRDefault="00865FE4"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 Consejo Internacional de Archivos. ISAD (G) (2000). </w:t>
      </w:r>
      <w:r w:rsidRPr="0029291B">
        <w:rPr>
          <w:rFonts w:asciiTheme="minorHAnsi" w:hAnsiTheme="minorHAnsi" w:cstheme="minorHAnsi"/>
          <w:i/>
          <w:lang w:val="es-ES_tradnl"/>
        </w:rPr>
        <w:t>Norma Internacional General de Descripción Archivística</w:t>
      </w:r>
      <w:r w:rsidRPr="0029291B">
        <w:rPr>
          <w:rFonts w:asciiTheme="minorHAnsi" w:hAnsiTheme="minorHAnsi" w:cstheme="minorHAnsi"/>
          <w:lang w:val="es-ES_tradnl"/>
        </w:rPr>
        <w:t>. Madrid, Subdirección de los Archivos Estatales.</w:t>
      </w:r>
      <w:r w:rsidR="00BC1771" w:rsidRPr="0029291B">
        <w:rPr>
          <w:rFonts w:asciiTheme="minorHAnsi" w:hAnsiTheme="minorHAnsi" w:cstheme="minorHAnsi"/>
        </w:rPr>
        <w:t xml:space="preserve"> ----------------------------------------------------------------------------------</w:t>
      </w:r>
    </w:p>
    <w:p w14:paraId="3229360A" w14:textId="4CCD352E" w:rsidR="00865FE4" w:rsidRPr="0029291B" w:rsidRDefault="00865FE4" w:rsidP="00FF0084">
      <w:pPr>
        <w:spacing w:after="0" w:line="460" w:lineRule="exact"/>
        <w:jc w:val="both"/>
        <w:rPr>
          <w:rFonts w:asciiTheme="minorHAnsi" w:hAnsiTheme="minorHAnsi" w:cstheme="minorHAnsi"/>
          <w:lang w:val="es-ES_tradnl" w:eastAsia="ar-SA"/>
        </w:rPr>
      </w:pPr>
      <w:r w:rsidRPr="0029291B">
        <w:rPr>
          <w:rFonts w:asciiTheme="minorHAnsi" w:hAnsiTheme="minorHAnsi" w:cstheme="minorHAnsi"/>
          <w:lang w:val="es-ES_tradnl"/>
        </w:rPr>
        <w:t xml:space="preserve">- Dirección General del Archivo Nacional (2010). </w:t>
      </w:r>
      <w:r w:rsidRPr="0029291B">
        <w:rPr>
          <w:rFonts w:asciiTheme="minorHAnsi" w:hAnsiTheme="minorHAnsi" w:cstheme="minorHAnsi"/>
          <w:i/>
          <w:lang w:val="es-ES_tradnl"/>
        </w:rPr>
        <w:t xml:space="preserve">Aplicación de la Norma Internacional de Descripción ISAD (G) en el Archivo Nacional. </w:t>
      </w:r>
      <w:r w:rsidRPr="0029291B">
        <w:rPr>
          <w:rFonts w:asciiTheme="minorHAnsi" w:hAnsiTheme="minorHAnsi" w:cstheme="minorHAnsi"/>
          <w:lang w:val="es-ES_tradnl"/>
        </w:rPr>
        <w:t>Actualizada en mayo de 2011.</w:t>
      </w:r>
      <w:r w:rsidR="00BC1771" w:rsidRPr="0029291B">
        <w:rPr>
          <w:rFonts w:asciiTheme="minorHAnsi" w:hAnsiTheme="minorHAnsi" w:cstheme="minorHAnsi"/>
        </w:rPr>
        <w:t xml:space="preserve"> --------------------------------------------------------------------------</w:t>
      </w:r>
    </w:p>
    <w:p w14:paraId="28ADDB2D" w14:textId="10871D5B" w:rsidR="00865FE4" w:rsidRPr="0029291B" w:rsidRDefault="00865FE4" w:rsidP="00FF0084">
      <w:pPr>
        <w:pStyle w:val="Sinespaciado"/>
        <w:spacing w:line="460" w:lineRule="exact"/>
        <w:jc w:val="both"/>
        <w:rPr>
          <w:rFonts w:asciiTheme="minorHAnsi" w:hAnsiTheme="minorHAnsi" w:cstheme="minorHAnsi"/>
          <w:b/>
          <w:bCs/>
          <w:sz w:val="22"/>
          <w:szCs w:val="22"/>
          <w:lang w:val="es-CR"/>
        </w:rPr>
      </w:pPr>
      <w:r w:rsidRPr="0029291B">
        <w:rPr>
          <w:rFonts w:asciiTheme="minorHAnsi" w:hAnsiTheme="minorHAnsi" w:cstheme="minorHAnsi"/>
          <w:b/>
          <w:bCs/>
          <w:sz w:val="22"/>
          <w:szCs w:val="22"/>
          <w:lang w:val="es-CR"/>
        </w:rPr>
        <w:t xml:space="preserve">7.3    </w:t>
      </w:r>
      <w:r w:rsidRPr="0029291B">
        <w:rPr>
          <w:rFonts w:asciiTheme="minorHAnsi" w:hAnsiTheme="minorHAnsi" w:cstheme="minorHAnsi"/>
          <w:b/>
          <w:sz w:val="22"/>
          <w:szCs w:val="22"/>
          <w:lang w:val="es-CR"/>
        </w:rPr>
        <w:t>FECHA (S) DE LA (S) DESCRIPCIÓN (ES):</w:t>
      </w:r>
      <w:r w:rsidRPr="0029291B">
        <w:rPr>
          <w:rFonts w:asciiTheme="minorHAnsi" w:hAnsiTheme="minorHAnsi" w:cstheme="minorHAnsi"/>
          <w:sz w:val="22"/>
          <w:szCs w:val="22"/>
          <w:lang w:val="es-ES_tradnl"/>
        </w:rPr>
        <w:t xml:space="preserve"> 2020-05-11. </w:t>
      </w:r>
      <w:r w:rsidRPr="0029291B">
        <w:rPr>
          <w:rFonts w:asciiTheme="minorHAnsi" w:hAnsiTheme="minorHAnsi" w:cstheme="minorHAnsi"/>
          <w:bCs/>
          <w:sz w:val="22"/>
          <w:szCs w:val="22"/>
          <w:lang w:val="es-ES_tradnl"/>
        </w:rPr>
        <w:t>Revisada y aprobada por la Comisión de Descripción del Archivo Nacional, sesión 03-2020.</w:t>
      </w:r>
      <w:r w:rsidR="00BC1771" w:rsidRPr="0029291B">
        <w:rPr>
          <w:rFonts w:asciiTheme="minorHAnsi" w:hAnsiTheme="minorHAnsi" w:cstheme="minorHAnsi"/>
          <w:sz w:val="22"/>
          <w:szCs w:val="22"/>
        </w:rPr>
        <w:t xml:space="preserve"> ---------------------------------------------------------------------------------------</w:t>
      </w:r>
      <w:r w:rsidR="001626FA" w:rsidRPr="0029291B">
        <w:rPr>
          <w:rFonts w:asciiTheme="minorHAnsi" w:hAnsiTheme="minorHAnsi" w:cstheme="minorHAnsi"/>
          <w:b/>
          <w:iCs/>
          <w:sz w:val="22"/>
          <w:szCs w:val="22"/>
        </w:rPr>
        <w:t xml:space="preserve"> ACUERDO 7.2 </w:t>
      </w:r>
      <w:r w:rsidR="001626FA" w:rsidRPr="0029291B">
        <w:rPr>
          <w:rFonts w:asciiTheme="minorHAnsi" w:hAnsiTheme="minorHAnsi" w:cstheme="minorHAnsi"/>
          <w:iCs/>
          <w:sz w:val="22"/>
          <w:szCs w:val="22"/>
        </w:rPr>
        <w:t>Comisionar al señor Javier Gómez Jiménez, jefe del Departamento Archivo Histórico, para que traslade a la Unidad de Acceso y Reproducción de Documentos y al sitio web institucional, la entrada descriptiva a nivel de fondo Editorial Costa Rica.</w:t>
      </w:r>
      <w:r w:rsidR="001626FA" w:rsidRPr="0029291B">
        <w:rPr>
          <w:rFonts w:asciiTheme="minorHAnsi" w:hAnsiTheme="minorHAnsi" w:cstheme="minorHAnsi"/>
          <w:b/>
          <w:iCs/>
          <w:sz w:val="22"/>
          <w:szCs w:val="22"/>
        </w:rPr>
        <w:t xml:space="preserve"> ACUERDO FIRME. </w:t>
      </w:r>
      <w:r w:rsidR="001626FA" w:rsidRPr="0029291B">
        <w:rPr>
          <w:rFonts w:asciiTheme="minorHAnsi" w:hAnsiTheme="minorHAnsi" w:cstheme="minorHAnsi"/>
          <w:iCs/>
          <w:sz w:val="22"/>
          <w:szCs w:val="22"/>
        </w:rPr>
        <w:t>------------------------------------------</w:t>
      </w:r>
      <w:r w:rsidR="005C4DDD" w:rsidRPr="0029291B">
        <w:rPr>
          <w:rFonts w:asciiTheme="minorHAnsi" w:hAnsiTheme="minorHAnsi" w:cstheme="minorHAnsi"/>
          <w:iCs/>
          <w:sz w:val="22"/>
          <w:szCs w:val="22"/>
        </w:rPr>
        <w:t>----</w:t>
      </w:r>
      <w:r w:rsidR="001626FA" w:rsidRPr="0029291B">
        <w:rPr>
          <w:rFonts w:asciiTheme="minorHAnsi" w:hAnsiTheme="minorHAnsi" w:cstheme="minorHAnsi"/>
          <w:iCs/>
          <w:sz w:val="22"/>
          <w:szCs w:val="22"/>
        </w:rPr>
        <w:t>----------</w:t>
      </w:r>
    </w:p>
    <w:p w14:paraId="071D05F6" w14:textId="3C30F558"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ARTÍCULO 9. </w:t>
      </w:r>
      <w:r w:rsidRPr="0029291B">
        <w:rPr>
          <w:rFonts w:asciiTheme="minorHAnsi" w:hAnsiTheme="minorHAnsi" w:cstheme="minorHAnsi"/>
          <w:iCs/>
          <w:szCs w:val="22"/>
        </w:rPr>
        <w:t>Lectura, revisión y aprobación de la entrada descriptiva del fondo Imprenta Nacional.</w:t>
      </w:r>
      <w:r w:rsidR="00633571" w:rsidRPr="0029291B">
        <w:rPr>
          <w:rFonts w:asciiTheme="minorHAnsi" w:hAnsiTheme="minorHAnsi" w:cstheme="minorHAnsi"/>
          <w:iCs/>
          <w:szCs w:val="22"/>
        </w:rPr>
        <w:t>--------------</w:t>
      </w:r>
    </w:p>
    <w:p w14:paraId="0DBA88B0" w14:textId="77777777" w:rsidR="00633571" w:rsidRPr="0029291B" w:rsidRDefault="00633571" w:rsidP="00633571">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El señor Javier Gómez Jiménez, hace resumen de la entrada descriptiva.--------------------------------------------------</w:t>
      </w:r>
    </w:p>
    <w:p w14:paraId="481A836E" w14:textId="071E4511" w:rsidR="00633571" w:rsidRPr="0029291B" w:rsidRDefault="00633571" w:rsidP="00633571">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ACUERDO </w:t>
      </w:r>
      <w:r w:rsidR="007E3CE4" w:rsidRPr="0029291B">
        <w:rPr>
          <w:rFonts w:asciiTheme="minorHAnsi" w:hAnsiTheme="minorHAnsi" w:cstheme="minorHAnsi"/>
          <w:b/>
          <w:iCs/>
          <w:szCs w:val="22"/>
        </w:rPr>
        <w:t>8</w:t>
      </w:r>
      <w:r w:rsidRPr="0029291B">
        <w:rPr>
          <w:rFonts w:asciiTheme="minorHAnsi" w:hAnsiTheme="minorHAnsi" w:cstheme="minorHAnsi"/>
          <w:b/>
          <w:iCs/>
          <w:szCs w:val="22"/>
        </w:rPr>
        <w:t>.</w:t>
      </w:r>
      <w:r w:rsidR="00494068"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Imprenta Nacional 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p>
    <w:p w14:paraId="30702436" w14:textId="77777777" w:rsidR="003D2F73" w:rsidRPr="0029291B" w:rsidRDefault="003D2F73" w:rsidP="00FF0084">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APROBADA PARA EL ARCHIVO NACIONAL Y CON BASE NORMA ISAD (G)</w:t>
      </w:r>
    </w:p>
    <w:p w14:paraId="5929ED54" w14:textId="3833773B" w:rsidR="003D2F73" w:rsidRPr="0029291B" w:rsidRDefault="003D2F73" w:rsidP="007E3CE4">
      <w:pPr>
        <w:pStyle w:val="Textoindependiente"/>
        <w:spacing w:after="0" w:line="460" w:lineRule="exact"/>
        <w:jc w:val="center"/>
        <w:rPr>
          <w:rFonts w:asciiTheme="minorHAnsi" w:hAnsiTheme="minorHAnsi" w:cstheme="minorHAnsi"/>
          <w:b/>
          <w:bCs/>
        </w:rPr>
      </w:pPr>
      <w:r w:rsidRPr="0029291B">
        <w:rPr>
          <w:rFonts w:asciiTheme="minorHAnsi" w:hAnsiTheme="minorHAnsi" w:cstheme="minorHAnsi"/>
          <w:b/>
        </w:rPr>
        <w:t>FONDO</w:t>
      </w:r>
      <w:r w:rsidRPr="0029291B">
        <w:rPr>
          <w:rFonts w:asciiTheme="minorHAnsi" w:hAnsiTheme="minorHAnsi" w:cstheme="minorHAnsi"/>
        </w:rPr>
        <w:t xml:space="preserve"> </w:t>
      </w:r>
      <w:r w:rsidRPr="0029291B">
        <w:rPr>
          <w:rFonts w:asciiTheme="minorHAnsi" w:hAnsiTheme="minorHAnsi" w:cstheme="minorHAnsi"/>
          <w:b/>
          <w:bCs/>
        </w:rPr>
        <w:t>IMPRENTA NACIONAL</w:t>
      </w:r>
    </w:p>
    <w:p w14:paraId="3DB4DD98" w14:textId="5CC51A19" w:rsidR="003D2F73" w:rsidRPr="0029291B" w:rsidRDefault="00D96AC9" w:rsidP="00D96AC9">
      <w:pPr>
        <w:pStyle w:val="Prrafodelista"/>
        <w:spacing w:line="460" w:lineRule="exact"/>
        <w:ind w:left="0"/>
        <w:jc w:val="both"/>
        <w:rPr>
          <w:rFonts w:asciiTheme="minorHAnsi" w:hAnsiTheme="minorHAnsi" w:cstheme="minorHAnsi"/>
          <w:b/>
          <w:bCs/>
          <w:sz w:val="22"/>
          <w:szCs w:val="22"/>
        </w:rPr>
      </w:pPr>
      <w:r w:rsidRPr="0029291B">
        <w:rPr>
          <w:rFonts w:asciiTheme="minorHAnsi" w:hAnsiTheme="minorHAnsi" w:cstheme="minorHAnsi"/>
          <w:b/>
          <w:bCs/>
          <w:sz w:val="22"/>
          <w:szCs w:val="22"/>
        </w:rPr>
        <w:t xml:space="preserve">1. </w:t>
      </w:r>
      <w:r w:rsidR="007E3CE4" w:rsidRPr="0029291B">
        <w:rPr>
          <w:rFonts w:asciiTheme="minorHAnsi" w:hAnsiTheme="minorHAnsi" w:cstheme="minorHAnsi"/>
          <w:b/>
          <w:bCs/>
          <w:sz w:val="22"/>
          <w:szCs w:val="22"/>
        </w:rPr>
        <w:t>Á</w:t>
      </w:r>
      <w:r w:rsidR="003D2F73" w:rsidRPr="0029291B">
        <w:rPr>
          <w:rFonts w:asciiTheme="minorHAnsi" w:hAnsiTheme="minorHAnsi" w:cstheme="minorHAnsi"/>
          <w:b/>
          <w:bCs/>
          <w:sz w:val="22"/>
          <w:szCs w:val="22"/>
        </w:rPr>
        <w:t>REA DE IDENTIFICACIÓN.</w:t>
      </w:r>
      <w:r w:rsidR="00BC1771" w:rsidRPr="0029291B">
        <w:rPr>
          <w:rFonts w:asciiTheme="minorHAnsi" w:hAnsiTheme="minorHAnsi" w:cstheme="minorHAnsi"/>
          <w:b/>
          <w:bCs/>
          <w:sz w:val="22"/>
          <w:szCs w:val="22"/>
        </w:rPr>
        <w:t xml:space="preserve">  </w:t>
      </w:r>
      <w:r w:rsidR="00BC1771"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BC1771" w:rsidRPr="0029291B">
        <w:rPr>
          <w:rFonts w:asciiTheme="minorHAnsi" w:hAnsiTheme="minorHAnsi" w:cstheme="minorHAnsi"/>
          <w:sz w:val="22"/>
          <w:szCs w:val="22"/>
        </w:rPr>
        <w:t>------------------</w:t>
      </w:r>
    </w:p>
    <w:p w14:paraId="1F2AC673" w14:textId="17F99490" w:rsidR="003D2F73" w:rsidRPr="0029291B" w:rsidRDefault="00D96AC9" w:rsidP="00D96AC9">
      <w:pPr>
        <w:pStyle w:val="Prrafodelista"/>
        <w:spacing w:line="460" w:lineRule="exact"/>
        <w:ind w:left="0"/>
        <w:jc w:val="both"/>
        <w:rPr>
          <w:rFonts w:asciiTheme="minorHAnsi" w:hAnsiTheme="minorHAnsi" w:cstheme="minorHAnsi"/>
          <w:sz w:val="22"/>
          <w:szCs w:val="22"/>
          <w:lang w:val="en-US"/>
        </w:rPr>
      </w:pPr>
      <w:r w:rsidRPr="0029291B">
        <w:rPr>
          <w:rFonts w:asciiTheme="minorHAnsi" w:hAnsiTheme="minorHAnsi" w:cstheme="minorHAnsi"/>
          <w:b/>
          <w:bCs/>
          <w:sz w:val="22"/>
          <w:szCs w:val="22"/>
          <w:lang w:val="en-US"/>
        </w:rPr>
        <w:t xml:space="preserve">1.1 </w:t>
      </w:r>
      <w:r w:rsidR="003D2F73" w:rsidRPr="0029291B">
        <w:rPr>
          <w:rFonts w:asciiTheme="minorHAnsi" w:hAnsiTheme="minorHAnsi" w:cstheme="minorHAnsi"/>
          <w:b/>
          <w:bCs/>
          <w:sz w:val="22"/>
          <w:szCs w:val="22"/>
          <w:lang w:val="en-US"/>
        </w:rPr>
        <w:t xml:space="preserve">CÓDIGO DE REFERENCIA: </w:t>
      </w:r>
      <w:r w:rsidR="003D2F73" w:rsidRPr="0029291B">
        <w:rPr>
          <w:rFonts w:asciiTheme="minorHAnsi" w:hAnsiTheme="minorHAnsi" w:cstheme="minorHAnsi"/>
          <w:bCs/>
          <w:sz w:val="22"/>
          <w:szCs w:val="22"/>
          <w:lang w:val="en-US"/>
        </w:rPr>
        <w:t>CR-AN-AH-IN-000001-000038; CR-AN-AH-AFI-000195, 000214, 000267, 000269, 000613, 007543;  CR-AN-AH-MADIPEF-000086-000090, 001257, 001834-001835, 002116-002117, 003469-003472, 005550, 007275, 007277-007278; CR-AN-AH-FO-002668-0002670, 002672, 002681, 002683, 002685-002686, 002688, 002761</w:t>
      </w:r>
      <w:r w:rsidR="00BC1771" w:rsidRPr="0029291B">
        <w:rPr>
          <w:rFonts w:asciiTheme="minorHAnsi" w:hAnsiTheme="minorHAnsi" w:cstheme="minorHAnsi"/>
          <w:bCs/>
          <w:sz w:val="22"/>
          <w:szCs w:val="22"/>
          <w:lang w:val="en-US"/>
        </w:rPr>
        <w:t xml:space="preserve">. </w:t>
      </w:r>
      <w:r w:rsidR="00BC1771"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BC1771" w:rsidRPr="0029291B">
        <w:rPr>
          <w:rFonts w:asciiTheme="minorHAnsi" w:hAnsiTheme="minorHAnsi" w:cstheme="minorHAnsi"/>
          <w:sz w:val="22"/>
          <w:szCs w:val="22"/>
        </w:rPr>
        <w:t>----------</w:t>
      </w:r>
    </w:p>
    <w:p w14:paraId="2FDA39C4" w14:textId="4A4FE3EF" w:rsidR="003D2F73" w:rsidRPr="0029291B" w:rsidRDefault="00D96AC9" w:rsidP="00D96AC9">
      <w:pPr>
        <w:tabs>
          <w:tab w:val="num" w:pos="420"/>
        </w:tabs>
        <w:spacing w:after="0" w:line="460" w:lineRule="exact"/>
        <w:rPr>
          <w:rFonts w:asciiTheme="minorHAnsi" w:hAnsiTheme="minorHAnsi" w:cstheme="minorHAnsi"/>
          <w:b/>
          <w:bCs/>
        </w:rPr>
      </w:pPr>
      <w:r w:rsidRPr="0029291B">
        <w:rPr>
          <w:rFonts w:asciiTheme="minorHAnsi" w:hAnsiTheme="minorHAnsi" w:cstheme="minorHAnsi"/>
          <w:b/>
          <w:bCs/>
        </w:rPr>
        <w:t xml:space="preserve">1.2 </w:t>
      </w:r>
      <w:r w:rsidR="003D2F73" w:rsidRPr="0029291B">
        <w:rPr>
          <w:rFonts w:asciiTheme="minorHAnsi" w:hAnsiTheme="minorHAnsi" w:cstheme="minorHAnsi"/>
          <w:b/>
          <w:bCs/>
        </w:rPr>
        <w:t>TÍTULO:</w:t>
      </w:r>
      <w:r w:rsidR="003D2F73" w:rsidRPr="0029291B">
        <w:rPr>
          <w:rFonts w:asciiTheme="minorHAnsi" w:hAnsiTheme="minorHAnsi" w:cstheme="minorHAnsi"/>
          <w:bCs/>
        </w:rPr>
        <w:t xml:space="preserve"> Imprenta Nacional</w:t>
      </w:r>
      <w:r w:rsidR="00BC1771" w:rsidRPr="0029291B">
        <w:rPr>
          <w:rFonts w:asciiTheme="minorHAnsi" w:hAnsiTheme="minorHAnsi" w:cstheme="minorHAnsi"/>
        </w:rPr>
        <w:t>--------------------------------------------------------------------------------------------------------</w:t>
      </w:r>
    </w:p>
    <w:p w14:paraId="38761A5A" w14:textId="7E015AC7" w:rsidR="00D96AC9" w:rsidRPr="0029291B" w:rsidRDefault="00D96AC9" w:rsidP="00D96AC9">
      <w:pPr>
        <w:tabs>
          <w:tab w:val="num" w:pos="420"/>
        </w:tabs>
        <w:spacing w:after="0" w:line="460" w:lineRule="exact"/>
        <w:rPr>
          <w:rFonts w:asciiTheme="minorHAnsi" w:hAnsiTheme="minorHAnsi" w:cstheme="minorHAnsi"/>
          <w:b/>
          <w:bCs/>
        </w:rPr>
      </w:pPr>
      <w:r w:rsidRPr="0029291B">
        <w:rPr>
          <w:rFonts w:asciiTheme="minorHAnsi" w:hAnsiTheme="minorHAnsi" w:cstheme="minorHAnsi"/>
          <w:b/>
          <w:bCs/>
        </w:rPr>
        <w:t xml:space="preserve">1.3 </w:t>
      </w:r>
      <w:r w:rsidR="003D2F73" w:rsidRPr="0029291B">
        <w:rPr>
          <w:rFonts w:asciiTheme="minorHAnsi" w:hAnsiTheme="minorHAnsi" w:cstheme="minorHAnsi"/>
          <w:b/>
          <w:bCs/>
        </w:rPr>
        <w:t xml:space="preserve">FECHAS (S): </w:t>
      </w:r>
      <w:r w:rsidR="003D2F73" w:rsidRPr="0029291B">
        <w:rPr>
          <w:rFonts w:asciiTheme="minorHAnsi" w:hAnsiTheme="minorHAnsi" w:cstheme="minorHAnsi"/>
          <w:bCs/>
        </w:rPr>
        <w:t>1962 2018</w:t>
      </w:r>
      <w:r w:rsidR="00BC1771" w:rsidRPr="0029291B">
        <w:rPr>
          <w:rFonts w:asciiTheme="minorHAnsi" w:hAnsiTheme="minorHAnsi" w:cstheme="minorHAnsi"/>
          <w:bCs/>
        </w:rPr>
        <w:t xml:space="preserve"> </w:t>
      </w:r>
      <w:r w:rsidR="00BC1771" w:rsidRPr="0029291B">
        <w:rPr>
          <w:rFonts w:asciiTheme="minorHAnsi" w:hAnsiTheme="minorHAnsi" w:cstheme="minorHAnsi"/>
        </w:rPr>
        <w:t>-------------------------------------------------------------------------------------------------------------</w:t>
      </w:r>
    </w:p>
    <w:p w14:paraId="7B47342C" w14:textId="3D284428" w:rsidR="003D2F73" w:rsidRPr="0029291B" w:rsidRDefault="00D96AC9" w:rsidP="00D96AC9">
      <w:pPr>
        <w:tabs>
          <w:tab w:val="num" w:pos="420"/>
        </w:tabs>
        <w:spacing w:after="0" w:line="460" w:lineRule="exact"/>
        <w:rPr>
          <w:rFonts w:asciiTheme="minorHAnsi" w:hAnsiTheme="minorHAnsi" w:cstheme="minorHAnsi"/>
          <w:b/>
          <w:bCs/>
        </w:rPr>
      </w:pPr>
      <w:r w:rsidRPr="0029291B">
        <w:rPr>
          <w:rFonts w:asciiTheme="minorHAnsi" w:hAnsiTheme="minorHAnsi" w:cstheme="minorHAnsi"/>
          <w:b/>
          <w:bCs/>
        </w:rPr>
        <w:lastRenderedPageBreak/>
        <w:t xml:space="preserve">1.4 </w:t>
      </w:r>
      <w:r w:rsidR="003D2F73" w:rsidRPr="0029291B">
        <w:rPr>
          <w:rFonts w:asciiTheme="minorHAnsi" w:hAnsiTheme="minorHAnsi" w:cstheme="minorHAnsi"/>
          <w:b/>
          <w:bCs/>
        </w:rPr>
        <w:t>NIVEL DE DESCRIPCIÓN:</w:t>
      </w:r>
      <w:r w:rsidR="003D2F73" w:rsidRPr="0029291B">
        <w:rPr>
          <w:rFonts w:asciiTheme="minorHAnsi" w:hAnsiTheme="minorHAnsi" w:cstheme="minorHAnsi"/>
          <w:bCs/>
        </w:rPr>
        <w:t xml:space="preserve"> Fondo</w:t>
      </w:r>
      <w:r w:rsidR="00BC1771" w:rsidRPr="0029291B">
        <w:rPr>
          <w:rFonts w:asciiTheme="minorHAnsi" w:hAnsiTheme="minorHAnsi" w:cstheme="minorHAnsi"/>
          <w:bCs/>
        </w:rPr>
        <w:t xml:space="preserve"> </w:t>
      </w:r>
      <w:r w:rsidR="00BC1771" w:rsidRPr="0029291B">
        <w:rPr>
          <w:rFonts w:asciiTheme="minorHAnsi" w:hAnsiTheme="minorHAnsi" w:cstheme="minorHAnsi"/>
        </w:rPr>
        <w:t>--------------------------------------------------------------------------------------------------</w:t>
      </w:r>
    </w:p>
    <w:p w14:paraId="016A36A3" w14:textId="6500A3CA" w:rsidR="003D2F73" w:rsidRPr="0029291B" w:rsidRDefault="00D96AC9" w:rsidP="00D96AC9">
      <w:pPr>
        <w:spacing w:after="0" w:line="460" w:lineRule="exact"/>
        <w:rPr>
          <w:rFonts w:asciiTheme="minorHAnsi" w:hAnsiTheme="minorHAnsi" w:cstheme="minorHAnsi"/>
        </w:rPr>
      </w:pPr>
      <w:r w:rsidRPr="0029291B">
        <w:rPr>
          <w:rFonts w:asciiTheme="minorHAnsi" w:hAnsiTheme="minorHAnsi" w:cstheme="minorHAnsi"/>
          <w:b/>
          <w:bCs/>
        </w:rPr>
        <w:t xml:space="preserve">1.5 </w:t>
      </w:r>
      <w:r w:rsidR="003D2F73" w:rsidRPr="0029291B">
        <w:rPr>
          <w:rFonts w:asciiTheme="minorHAnsi" w:hAnsiTheme="minorHAnsi" w:cstheme="minorHAnsi"/>
          <w:b/>
          <w:bCs/>
        </w:rPr>
        <w:t xml:space="preserve">VOLUMEN Y SOPORTE DE LA UNIDAD DE DESCRIPCIÓN: </w:t>
      </w:r>
      <w:r w:rsidR="003D2F73" w:rsidRPr="0029291B">
        <w:rPr>
          <w:rFonts w:asciiTheme="minorHAnsi" w:hAnsiTheme="minorHAnsi" w:cstheme="minorHAnsi"/>
          <w:bCs/>
        </w:rPr>
        <w:t xml:space="preserve">Textuales: 38 unidades (0.29 m); </w:t>
      </w:r>
      <w:proofErr w:type="spellStart"/>
      <w:r w:rsidR="003D2F73" w:rsidRPr="0029291B">
        <w:rPr>
          <w:rFonts w:asciiTheme="minorHAnsi" w:hAnsiTheme="minorHAnsi" w:cstheme="minorHAnsi"/>
          <w:bCs/>
        </w:rPr>
        <w:t>Madipef</w:t>
      </w:r>
      <w:proofErr w:type="spellEnd"/>
      <w:r w:rsidR="003D2F73" w:rsidRPr="0029291B">
        <w:rPr>
          <w:rFonts w:asciiTheme="minorHAnsi" w:hAnsiTheme="minorHAnsi" w:cstheme="minorHAnsi"/>
          <w:bCs/>
        </w:rPr>
        <w:t>: 18 unidades; Afiches: 6 unidades; Fotografías: 10 unidades.</w:t>
      </w:r>
      <w:r w:rsidR="00BC1771" w:rsidRPr="0029291B">
        <w:rPr>
          <w:rFonts w:asciiTheme="minorHAnsi" w:hAnsiTheme="minorHAnsi" w:cstheme="minorHAnsi"/>
          <w:bCs/>
        </w:rPr>
        <w:t xml:space="preserve"> </w:t>
      </w:r>
      <w:r w:rsidR="00BC1771" w:rsidRPr="0029291B">
        <w:rPr>
          <w:rFonts w:asciiTheme="minorHAnsi" w:hAnsiTheme="minorHAnsi" w:cstheme="minorHAnsi"/>
        </w:rPr>
        <w:t>----------------------------------------------------------------------</w:t>
      </w:r>
    </w:p>
    <w:p w14:paraId="47A400A2" w14:textId="0CE9AE7B" w:rsidR="003D2F73" w:rsidRPr="0029291B" w:rsidRDefault="00D96AC9" w:rsidP="00D96AC9">
      <w:pPr>
        <w:spacing w:after="0" w:line="460" w:lineRule="exact"/>
        <w:rPr>
          <w:rFonts w:asciiTheme="minorHAnsi" w:hAnsiTheme="minorHAnsi" w:cstheme="minorHAnsi"/>
          <w:b/>
          <w:bCs/>
        </w:rPr>
      </w:pPr>
      <w:r w:rsidRPr="0029291B">
        <w:rPr>
          <w:rFonts w:asciiTheme="minorHAnsi" w:hAnsiTheme="minorHAnsi" w:cstheme="minorHAnsi"/>
          <w:b/>
          <w:bCs/>
        </w:rPr>
        <w:t xml:space="preserve">2. </w:t>
      </w:r>
      <w:r w:rsidR="003D2F73" w:rsidRPr="0029291B">
        <w:rPr>
          <w:rFonts w:asciiTheme="minorHAnsi" w:hAnsiTheme="minorHAnsi" w:cstheme="minorHAnsi"/>
          <w:b/>
          <w:bCs/>
        </w:rPr>
        <w:t>ÁREA DE CONTEXTO.</w:t>
      </w:r>
      <w:r w:rsidR="00BC1771" w:rsidRPr="0029291B">
        <w:rPr>
          <w:rFonts w:asciiTheme="minorHAnsi" w:hAnsiTheme="minorHAnsi" w:cstheme="minorHAnsi"/>
          <w:b/>
          <w:bCs/>
        </w:rPr>
        <w:t xml:space="preserve"> </w:t>
      </w:r>
      <w:r w:rsidR="00BC1771" w:rsidRPr="0029291B">
        <w:rPr>
          <w:rFonts w:asciiTheme="minorHAnsi" w:hAnsiTheme="minorHAnsi" w:cstheme="minorHAnsi"/>
        </w:rPr>
        <w:t>----------------------------------------------------------------------------------------------------------------</w:t>
      </w:r>
    </w:p>
    <w:p w14:paraId="4E9812EE" w14:textId="1428F46C" w:rsidR="003D2F73" w:rsidRPr="0029291B" w:rsidRDefault="00D96AC9" w:rsidP="00D96AC9">
      <w:pPr>
        <w:tabs>
          <w:tab w:val="num" w:pos="420"/>
        </w:tabs>
        <w:spacing w:after="0" w:line="460" w:lineRule="exact"/>
        <w:jc w:val="both"/>
        <w:rPr>
          <w:rFonts w:asciiTheme="minorHAnsi" w:hAnsiTheme="minorHAnsi" w:cstheme="minorHAnsi"/>
        </w:rPr>
      </w:pPr>
      <w:r w:rsidRPr="0029291B">
        <w:rPr>
          <w:rFonts w:asciiTheme="minorHAnsi" w:hAnsiTheme="minorHAnsi" w:cstheme="minorHAnsi"/>
          <w:b/>
        </w:rPr>
        <w:t>2.1</w:t>
      </w:r>
      <w:r w:rsidRPr="0029291B">
        <w:rPr>
          <w:rFonts w:asciiTheme="minorHAnsi" w:hAnsiTheme="minorHAnsi" w:cstheme="minorHAnsi"/>
        </w:rPr>
        <w:t xml:space="preserve"> </w:t>
      </w:r>
      <w:r w:rsidR="003D2F73" w:rsidRPr="0029291B">
        <w:rPr>
          <w:rFonts w:asciiTheme="minorHAnsi" w:hAnsiTheme="minorHAnsi" w:cstheme="minorHAnsi"/>
          <w:b/>
        </w:rPr>
        <w:t>N</w:t>
      </w:r>
      <w:r w:rsidR="003D2F73" w:rsidRPr="0029291B">
        <w:rPr>
          <w:rFonts w:asciiTheme="minorHAnsi" w:hAnsiTheme="minorHAnsi" w:cstheme="minorHAnsi"/>
          <w:b/>
          <w:bCs/>
        </w:rPr>
        <w:t xml:space="preserve">OMBRE DEL O DE LOS PRODUCTOR (ES) / COLECCIONISTA (S): </w:t>
      </w:r>
      <w:r w:rsidR="003D2F73" w:rsidRPr="0029291B">
        <w:rPr>
          <w:rFonts w:asciiTheme="minorHAnsi" w:hAnsiTheme="minorHAnsi" w:cstheme="minorHAnsi"/>
        </w:rPr>
        <w:t>Imprenta de la Merced, Imprenta del Estado, Imprenta de la República, Tipografía Nacional, Imprenta Nacional de Costa Rica e Imprenta Nacional</w:t>
      </w:r>
    </w:p>
    <w:p w14:paraId="16DB3ED7" w14:textId="5E9926A6"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2.2 HISTORIA INSTITUCIONAL / RESEÑA BIOGRÁFICA: </w:t>
      </w:r>
      <w:r w:rsidRPr="0029291B">
        <w:rPr>
          <w:rFonts w:asciiTheme="minorHAnsi" w:hAnsiTheme="minorHAnsi" w:cstheme="minorHAnsi"/>
        </w:rPr>
        <w:t xml:space="preserve">Los comienzos de la imprenta del Estado costarricense se remontan a los meses de setiembre y octubre de 1835, época en que se sucedió la llamada Guerra de la Liga, que consistió en una alianza entre las ciudades de Cartago, Heredia y Alajuela, para combatir la hegemonía de la ciudad de San José. Al </w:t>
      </w:r>
      <w:r w:rsidRPr="0029291B">
        <w:rPr>
          <w:rFonts w:asciiTheme="minorHAnsi" w:hAnsiTheme="minorHAnsi" w:cstheme="minorHAnsi"/>
        </w:rPr>
        <w:softHyphen/>
        <w:t xml:space="preserve">analizar este conflicto, que culminó con la victoria de San José como capital del país y como consecuencia del enfrentamiento armado, Braulio Carrillo Colina, Jefe Supremo del Estado, ordenó abrir un riguroso proceso contra los principales implicados, entre los cuales estaba Joaquín Bernardo Calvo, propietario de la Imprenta de la Merced. De esta manera, el 18 de octubre de 1835, el Ministro General de San José, Anselmo Sancho, ordenó al Jefe Político de San José, proceder al embargo de los bienes de Joaquín Bernardo Calvo, para ello se realizó un avalúo y se determinó </w:t>
      </w:r>
      <w:r w:rsidRPr="0029291B">
        <w:rPr>
          <w:rFonts w:asciiTheme="minorHAnsi" w:hAnsiTheme="minorHAnsi" w:cstheme="minorHAnsi"/>
        </w:rPr>
        <w:softHyphen/>
        <w:t xml:space="preserve"> dejar el monto de su deuda con el Estado en mil quinientos cuarenta y dos pesos con seis reales. Fue entonces cuando el Estado decidió adquirir por el valor señalado la Imprenta de la Merced, entre otras disposiciones.</w:t>
      </w:r>
      <w:r w:rsidR="00BC1771" w:rsidRPr="0029291B">
        <w:rPr>
          <w:rFonts w:asciiTheme="minorHAnsi" w:hAnsiTheme="minorHAnsi" w:cstheme="minorHAnsi"/>
        </w:rPr>
        <w:t xml:space="preserve"> ---------------------------------------------------------------</w:t>
      </w:r>
    </w:p>
    <w:p w14:paraId="35EFB66C" w14:textId="3A7A1D4A"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De tal manera, para la constitución de la Imprenta del Estado, no medió ninguna disposición legislativa, sino la incautación de una ya existente. Por ello, no se determina una fecha precisa de la fundación de la Imprenta Nacional. No obstante, el historiador Carlos Meléndez sostiene que puede establecerse como tal el día en que se realizó el embargo, el 19 de noviembre de 1835. La adquisición de la Imprenta por parte del Gobierno fue fundamental, entendiendo que ésta representaba un instrumento de mucho valor para la proyección institucional en momentos de inestabilidad política.</w:t>
      </w:r>
      <w:r w:rsidR="00BC1771" w:rsidRPr="0029291B">
        <w:rPr>
          <w:rFonts w:asciiTheme="minorHAnsi" w:hAnsiTheme="minorHAnsi" w:cstheme="minorHAnsi"/>
        </w:rPr>
        <w:t xml:space="preserve"> ----------------------------------------------------------------------------</w:t>
      </w:r>
    </w:p>
    <w:p w14:paraId="6085D593" w14:textId="79C26749"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La Imprenta se ubicada en lo que era la casa de habitación de Joaquín Bernardo Calvo, a quien le pagaban un alquiler mensual. Esta se encontraba en lo que es hoy la Avenida Central, calle 3 y 1 (esquina sureste de la Librería </w:t>
      </w:r>
      <w:proofErr w:type="spellStart"/>
      <w:r w:rsidRPr="0029291B">
        <w:rPr>
          <w:rFonts w:asciiTheme="minorHAnsi" w:hAnsiTheme="minorHAnsi" w:cstheme="minorHAnsi"/>
        </w:rPr>
        <w:t>Lehmann</w:t>
      </w:r>
      <w:proofErr w:type="spellEnd"/>
      <w:r w:rsidRPr="0029291B">
        <w:rPr>
          <w:rFonts w:asciiTheme="minorHAnsi" w:hAnsiTheme="minorHAnsi" w:cstheme="minorHAnsi"/>
        </w:rPr>
        <w:t xml:space="preserve">). Desde el momento en que inicia el funcionamiento de la Imprenta Nacional el 19 de noviembre de 1835, hasta el mes de diciembre de 1836, no se ha precisado quién fue su primer director. </w:t>
      </w:r>
      <w:r w:rsidR="00BC1771" w:rsidRPr="0029291B">
        <w:rPr>
          <w:rFonts w:asciiTheme="minorHAnsi" w:hAnsiTheme="minorHAnsi" w:cstheme="minorHAnsi"/>
        </w:rPr>
        <w:t>------</w:t>
      </w:r>
    </w:p>
    <w:p w14:paraId="266BD6F9" w14:textId="32015FB2"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La in</w:t>
      </w:r>
      <w:r w:rsidRPr="0029291B">
        <w:rPr>
          <w:rFonts w:asciiTheme="minorHAnsi" w:hAnsiTheme="minorHAnsi" w:cstheme="minorHAnsi"/>
        </w:rPr>
        <w:softHyphen/>
        <w:t>fluencia de la corriente liberal que entonces se empezaba a vivir en nuestro país, in</w:t>
      </w:r>
      <w:r w:rsidRPr="0029291B">
        <w:rPr>
          <w:rFonts w:asciiTheme="minorHAnsi" w:hAnsiTheme="minorHAnsi" w:cstheme="minorHAnsi"/>
        </w:rPr>
        <w:softHyphen/>
        <w:t>fluyó para que el Gobierno tomara la decisión de firmar el convenio el 2 de enero de 1837 con el Presbítero Vicente Castro, para que este último se hiciese cargo de la Imprenta. Sin embargo, este contrato no se prolongó más allá del 3 de agosto, pues, aparentemente, existían perjuicios económicos para el Presbítero que lo llevaron a disolver dicho contrato. En el país no existían suficientes personas para atender el negocio de las imprentas, dado el nivel de especialización que requería. Por esta causa el Jefe de Estado, Carrillo, hizo comparecer al Presbítero Vicente Castro ante el Ministerio General el 27 de julio de 1838, para ofrecerle de nuevo la Dirección de la Imprenta del Estado, Castro planteó un pliego de observaciones, que re</w:t>
      </w:r>
      <w:r w:rsidRPr="0029291B">
        <w:rPr>
          <w:rFonts w:asciiTheme="minorHAnsi" w:hAnsiTheme="minorHAnsi" w:cstheme="minorHAnsi"/>
        </w:rPr>
        <w:softHyphen/>
        <w:t xml:space="preserve">flejan su decisión de separarse de nuevo de su </w:t>
      </w:r>
      <w:r w:rsidRPr="0029291B">
        <w:rPr>
          <w:rFonts w:asciiTheme="minorHAnsi" w:hAnsiTheme="minorHAnsi" w:cstheme="minorHAnsi"/>
        </w:rPr>
        <w:lastRenderedPageBreak/>
        <w:t>compromiso. Sin embargo, se concluye que la figura del Presbítero Vicente Castro parece haber sido clave en el desarrollo primigenio de la Imprenta del Estado en Costa Rica, además de haber sido su primer director.</w:t>
      </w:r>
      <w:r w:rsidR="00BC1771" w:rsidRPr="0029291B">
        <w:rPr>
          <w:rFonts w:asciiTheme="minorHAnsi" w:hAnsiTheme="minorHAnsi" w:cstheme="minorHAnsi"/>
        </w:rPr>
        <w:t>---</w:t>
      </w:r>
    </w:p>
    <w:p w14:paraId="5E1A1598" w14:textId="77777777"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El 31 de agosto de 1848, José María Castro Madriz decretó la separación del Estado de la Federación Centroamericana. Esta circunstancia llevó a la adopción del sistema republicano, y por ende, la imprenta adoptó el nuevo nombre de la Imprenta de la República, al menos desde </w:t>
      </w:r>
      <w:r w:rsidRPr="0029291B">
        <w:rPr>
          <w:rFonts w:asciiTheme="minorHAnsi" w:hAnsiTheme="minorHAnsi" w:cstheme="minorHAnsi"/>
        </w:rPr>
        <w:softHyphen/>
        <w:t xml:space="preserve">de 1848 hasta 1853. Posteriormente comienza a cobrar fuerza el nombre de Imprenta Nacional, aunque también se le llamaba Tipografía Nacional. </w:t>
      </w:r>
    </w:p>
    <w:p w14:paraId="10F03EF8" w14:textId="7F020E7E"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El Gobierno en aras de mejorar su propia imprenta, se encargó durante gran parte del siglo XIX a mejorar la maquinaria y materiales para enriquecer los servicios que esta institución daba a la ciudadanía. Es por ello que luego se trasladó de la residencia del Presbítero Vicente Castro, al local de la Factoría de Tabacos, donde se hallaban las oficinas públicas del gobierno y que corresponde hoy a la manzana que ocupa actualmente el Banco Central. En ese sitio debió permanecer la Imprenta hasta el año de 1855 y, por su mal estado, debió ser destruido para levantar, allí mismo, el Palacio Nacional. Más adelante, la Imprenta se trasladó a la Calle de El Carmen N° 24, según nomenclatura de la época, ubicación que corresponde a un local no determinado, situado en avenidas 0 y 1 sobre la calle central, muy próximo al templo de El Carmen, sin embargo, hay quienes señalan que pudo haber estado ubicada entre las calles 1 y 3 o bien 2 y 4, ambas sobre la Avenida Central. No se ha logrado precisar con exactitud a partir de qué fecha la Imprenta Nacional fue trasladada de la Calle de El Carmen al local anexo a la casa del Cuño. En 1895 estaba allí, aun cuando, según la nomenclatura urbana de la época, su ubicación era calle 19 norte, avenidas 5 y 6 oeste. Hoy día sería avenida 3, calle 4, en la misma manzana del Edificio de Correos, extremo sureste. En este local se encontraban las oficinas, el Área de Tipografía, de Litografía y de Encuadernación.</w:t>
      </w:r>
      <w:r w:rsidR="00BC1771" w:rsidRPr="0029291B">
        <w:rPr>
          <w:rFonts w:asciiTheme="minorHAnsi" w:hAnsiTheme="minorHAnsi" w:cstheme="minorHAnsi"/>
        </w:rPr>
        <w:t xml:space="preserve"> ------------------------------------------------------------------------------------</w:t>
      </w:r>
    </w:p>
    <w:p w14:paraId="4ED3B0F4" w14:textId="0CF2EBFE"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Al principio la Imprenta Estatal dependía directamente del Ministerio de Hacienda, pero el 26 de julio de 1881 se dio un nuevo Reglamento Interior, en el cual se dispuso que se ubicara la Imprenta Nacional dentro de la Estructura Orgánica del Ministerio de Gobernación. Para 1906 era permitido que la Imprenta Nacional realizara trabajos a particulares, luego se legisló para que sólo publicara trabajos del gobierno y sus instituciones. </w:t>
      </w:r>
      <w:r w:rsidR="00BC1771" w:rsidRPr="0029291B">
        <w:rPr>
          <w:rFonts w:asciiTheme="minorHAnsi" w:hAnsiTheme="minorHAnsi" w:cstheme="minorHAnsi"/>
        </w:rPr>
        <w:t>-------</w:t>
      </w:r>
    </w:p>
    <w:p w14:paraId="4EFF71D6" w14:textId="4038F37B"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Finalmente, el gobierno adquirió un terreno en el sector de la </w:t>
      </w:r>
      <w:proofErr w:type="spellStart"/>
      <w:r w:rsidRPr="0029291B">
        <w:rPr>
          <w:rFonts w:asciiTheme="minorHAnsi" w:hAnsiTheme="minorHAnsi" w:cstheme="minorHAnsi"/>
        </w:rPr>
        <w:t>Uruca</w:t>
      </w:r>
      <w:proofErr w:type="spellEnd"/>
      <w:r w:rsidRPr="0029291B">
        <w:rPr>
          <w:rFonts w:asciiTheme="minorHAnsi" w:hAnsiTheme="minorHAnsi" w:cstheme="minorHAnsi"/>
        </w:rPr>
        <w:t xml:space="preserve"> en el cual construyeron un nuevo edi</w:t>
      </w:r>
      <w:r w:rsidRPr="0029291B">
        <w:rPr>
          <w:rFonts w:asciiTheme="minorHAnsi" w:hAnsiTheme="minorHAnsi" w:cstheme="minorHAnsi"/>
        </w:rPr>
        <w:softHyphen/>
        <w:t>ficio en el año 1973, luego en 1985 se logró la construcción de una segunda etapa que vino a solucionar los problemas de espacio de la creciente industria de producción. Este mismo edi</w:t>
      </w:r>
      <w:r w:rsidRPr="0029291B">
        <w:rPr>
          <w:rFonts w:asciiTheme="minorHAnsi" w:hAnsiTheme="minorHAnsi" w:cstheme="minorHAnsi"/>
        </w:rPr>
        <w:softHyphen/>
        <w:t>ficio es el que continúa albergando a esta emblemática institución.</w:t>
      </w:r>
      <w:r w:rsidR="00BC1771" w:rsidRPr="0029291B">
        <w:rPr>
          <w:rFonts w:asciiTheme="minorHAnsi" w:hAnsiTheme="minorHAnsi" w:cstheme="minorHAnsi"/>
        </w:rPr>
        <w:t xml:space="preserve"> ---------------------------------------------------------------------------------------</w:t>
      </w:r>
    </w:p>
    <w:p w14:paraId="148958D1" w14:textId="265566D3"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 xml:space="preserve"> Durante su trayectoria a lo largo de su historia la Imprenta Nacional ha sido la encargada de editar y publicar el Diario La Gaceta, el periódico o</w:t>
      </w:r>
      <w:r w:rsidRPr="0029291B">
        <w:rPr>
          <w:rFonts w:asciiTheme="minorHAnsi" w:hAnsiTheme="minorHAnsi" w:cstheme="minorHAnsi"/>
        </w:rPr>
        <w:softHyphen/>
        <w:t>ficial del Estado costarricense, así como el Boletín Judicial órgano o</w:t>
      </w:r>
      <w:r w:rsidRPr="0029291B">
        <w:rPr>
          <w:rFonts w:asciiTheme="minorHAnsi" w:hAnsiTheme="minorHAnsi" w:cstheme="minorHAnsi"/>
        </w:rPr>
        <w:softHyphen/>
        <w:t xml:space="preserve">ficial del Poder Judicial de la República. Ambos medios han formado parte de la trayectoria de la institución desde el siglo XIX. Por otro lado, la Imprenta ha publicado muchos de los libros y publicaciones educativas y culturales, también tuvo a su cargo en algún momento la impresión de los billetes de lotería, etiquetas de cigarrillos y licores, los pasaportes, así como las papeletas de los procesos electorales. En cuanto al desarrollo de las artes gráficas la Imprenta Nacional siempre ha estado a la vanguardia de los cambios tecnológicos y ha sido un </w:t>
      </w:r>
      <w:r w:rsidRPr="0029291B">
        <w:rPr>
          <w:rFonts w:asciiTheme="minorHAnsi" w:hAnsiTheme="minorHAnsi" w:cstheme="minorHAnsi"/>
        </w:rPr>
        <w:lastRenderedPageBreak/>
        <w:t>referente en este campo. En sus primeros años se trabajó con el sistema de tipos sueltos, fotograbado, estereotipia e incluso se incursionó en la litografía. Luego a inicios del siglo XX se adquirieron nuevas prensas litográ</w:t>
      </w:r>
      <w:r w:rsidRPr="0029291B">
        <w:rPr>
          <w:rFonts w:asciiTheme="minorHAnsi" w:hAnsiTheme="minorHAnsi" w:cstheme="minorHAnsi"/>
        </w:rPr>
        <w:softHyphen/>
        <w:t xml:space="preserve">ficas y se incorporaron los linotipos para el levantado de los textos en plomo, este sistema perduró por muchos años, hasta que en la década de los 70 se implementaron los sistemas de fotomecánica y negativos, así como las planchas de aluminio y la impresión </w:t>
      </w:r>
      <w:proofErr w:type="spellStart"/>
      <w:r w:rsidRPr="0029291B">
        <w:rPr>
          <w:rFonts w:asciiTheme="minorHAnsi" w:hAnsiTheme="minorHAnsi" w:cstheme="minorHAnsi"/>
        </w:rPr>
        <w:t>ofiset</w:t>
      </w:r>
      <w:proofErr w:type="spellEnd"/>
      <w:r w:rsidRPr="0029291B">
        <w:rPr>
          <w:rFonts w:asciiTheme="minorHAnsi" w:hAnsiTheme="minorHAnsi" w:cstheme="minorHAnsi"/>
        </w:rPr>
        <w:t>.</w:t>
      </w:r>
      <w:r w:rsidR="00BC1771" w:rsidRPr="0029291B">
        <w:rPr>
          <w:rFonts w:asciiTheme="minorHAnsi" w:hAnsiTheme="minorHAnsi" w:cstheme="minorHAnsi"/>
        </w:rPr>
        <w:t xml:space="preserve"> -----------------------------------------------------------------------</w:t>
      </w:r>
    </w:p>
    <w:p w14:paraId="322D1881" w14:textId="3039C1C1" w:rsidR="003D2F73" w:rsidRPr="0029291B" w:rsidRDefault="003D2F73" w:rsidP="00D96AC9">
      <w:pPr>
        <w:spacing w:after="0" w:line="460" w:lineRule="exact"/>
        <w:jc w:val="both"/>
        <w:rPr>
          <w:rFonts w:asciiTheme="minorHAnsi" w:hAnsiTheme="minorHAnsi" w:cstheme="minorHAnsi"/>
        </w:rPr>
      </w:pPr>
      <w:r w:rsidRPr="0029291B">
        <w:rPr>
          <w:rFonts w:asciiTheme="minorHAnsi" w:hAnsiTheme="minorHAnsi" w:cstheme="minorHAnsi"/>
        </w:rPr>
        <w:t>Para los años 90 se digitalizaron los procesos de levantado de texto y se automatizaron los sistemas de planchas y negativos, lo cual vino a agilizar los procesos y a mejorar la calidad de los impresos. Como parte de su constante actualización, en el año 2010 se incorpora la firma digital al Diario Oficial La Gaceta en internet, lo cual garantiza la validez jurídica de la versión electrónica del diario, además en el 2012,  la Imprenta Nacional implementa un sitio Web transaccional para que las personas puedan realizar sus trámites de publicación en los Diarios O</w:t>
      </w:r>
      <w:r w:rsidRPr="0029291B">
        <w:rPr>
          <w:rFonts w:asciiTheme="minorHAnsi" w:hAnsiTheme="minorHAnsi" w:cstheme="minorHAnsi"/>
        </w:rPr>
        <w:softHyphen/>
        <w:t>ficiales a través de internet, es también en este año que se crea la Editorial Digital para ofrecer libros electrónicos de descarga gratuita y en el año 2013 se imprime la última edición de La Gaceta, a partir de ese momento pasa a ser totalmente digital.</w:t>
      </w:r>
      <w:r w:rsidR="00BC1771" w:rsidRPr="0029291B">
        <w:rPr>
          <w:rFonts w:asciiTheme="minorHAnsi" w:hAnsiTheme="minorHAnsi" w:cstheme="minorHAnsi"/>
        </w:rPr>
        <w:t xml:space="preserve"> ---------------------------------------------------------------------------------------</w:t>
      </w:r>
    </w:p>
    <w:p w14:paraId="514001EE" w14:textId="649DE225" w:rsidR="003D2F73" w:rsidRPr="0029291B" w:rsidRDefault="00D96AC9" w:rsidP="00017B1A">
      <w:pPr>
        <w:pStyle w:val="Prrafodelista"/>
        <w:spacing w:line="460" w:lineRule="exact"/>
        <w:ind w:left="0"/>
        <w:jc w:val="both"/>
        <w:rPr>
          <w:rFonts w:asciiTheme="minorHAnsi" w:hAnsiTheme="minorHAnsi" w:cstheme="minorHAnsi"/>
          <w:b/>
          <w:bCs/>
          <w:sz w:val="22"/>
          <w:szCs w:val="22"/>
          <w:lang w:val="es-CR"/>
        </w:rPr>
      </w:pPr>
      <w:r w:rsidRPr="0029291B">
        <w:rPr>
          <w:rFonts w:asciiTheme="minorHAnsi" w:hAnsiTheme="minorHAnsi" w:cstheme="minorHAnsi"/>
          <w:b/>
          <w:bCs/>
          <w:sz w:val="22"/>
          <w:szCs w:val="22"/>
          <w:lang w:val="es-CR"/>
        </w:rPr>
        <w:t xml:space="preserve">2.3 </w:t>
      </w:r>
      <w:r w:rsidR="003D2F73" w:rsidRPr="0029291B">
        <w:rPr>
          <w:rFonts w:asciiTheme="minorHAnsi" w:hAnsiTheme="minorHAnsi" w:cstheme="minorHAnsi"/>
          <w:b/>
          <w:bCs/>
          <w:sz w:val="22"/>
          <w:szCs w:val="22"/>
          <w:lang w:val="es-CR"/>
        </w:rPr>
        <w:t xml:space="preserve">HISTORIA ARCHIVÍSTICA: </w:t>
      </w:r>
      <w:r w:rsidR="003D2F73" w:rsidRPr="0029291B">
        <w:rPr>
          <w:rFonts w:asciiTheme="minorHAnsi" w:hAnsiTheme="minorHAnsi" w:cstheme="minorHAnsi"/>
          <w:sz w:val="22"/>
          <w:szCs w:val="22"/>
          <w:lang w:val="es-CR"/>
        </w:rPr>
        <w:t>Los documentos permanecieron en la Imprenta Nacional hasta su traslado al Archivo Nacional</w:t>
      </w:r>
      <w:r w:rsidR="00BC1771" w:rsidRPr="0029291B">
        <w:rPr>
          <w:rFonts w:asciiTheme="minorHAnsi" w:hAnsiTheme="minorHAnsi" w:cstheme="minorHAnsi"/>
          <w:sz w:val="22"/>
          <w:szCs w:val="22"/>
          <w:lang w:val="es-CR"/>
        </w:rPr>
        <w:t xml:space="preserve">. </w:t>
      </w:r>
      <w:r w:rsidR="00BC1771"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BC1771" w:rsidRPr="0029291B">
        <w:rPr>
          <w:rFonts w:asciiTheme="minorHAnsi" w:hAnsiTheme="minorHAnsi" w:cstheme="minorHAnsi"/>
          <w:sz w:val="22"/>
          <w:szCs w:val="22"/>
        </w:rPr>
        <w:t>------------------------------------------</w:t>
      </w:r>
    </w:p>
    <w:p w14:paraId="79EC5D0A" w14:textId="22E4E1BD" w:rsidR="003D2F73" w:rsidRPr="0029291B" w:rsidRDefault="00D96AC9" w:rsidP="00017B1A">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2.4 </w:t>
      </w:r>
      <w:r w:rsidR="003D2F73" w:rsidRPr="0029291B">
        <w:rPr>
          <w:rFonts w:asciiTheme="minorHAnsi" w:hAnsiTheme="minorHAnsi" w:cstheme="minorHAnsi"/>
          <w:b/>
          <w:bCs/>
        </w:rPr>
        <w:t>FORMA DE INGRESO:</w:t>
      </w:r>
      <w:r w:rsidR="003D2F73" w:rsidRPr="0029291B">
        <w:rPr>
          <w:rFonts w:asciiTheme="minorHAnsi" w:hAnsiTheme="minorHAnsi" w:cstheme="minorHAnsi"/>
          <w:bCs/>
        </w:rPr>
        <w:t xml:space="preserve"> </w:t>
      </w:r>
      <w:r w:rsidR="003D2F73" w:rsidRPr="0029291B">
        <w:rPr>
          <w:rFonts w:asciiTheme="minorHAnsi" w:hAnsiTheme="minorHAnsi" w:cstheme="minorHAnsi"/>
          <w:lang w:val="es-ES_tradnl"/>
        </w:rPr>
        <w:t>Transferencia</w:t>
      </w:r>
      <w:r w:rsidR="00BC1771" w:rsidRPr="0029291B">
        <w:rPr>
          <w:rFonts w:asciiTheme="minorHAnsi" w:hAnsiTheme="minorHAnsi" w:cstheme="minorHAnsi"/>
          <w:lang w:val="es-ES_tradnl"/>
        </w:rPr>
        <w:t xml:space="preserve"> </w:t>
      </w:r>
      <w:r w:rsidR="00BC1771" w:rsidRPr="0029291B">
        <w:rPr>
          <w:rFonts w:asciiTheme="minorHAnsi" w:hAnsiTheme="minorHAnsi" w:cstheme="minorHAnsi"/>
        </w:rPr>
        <w:t>--------------------------------------------------------------------------------------------</w:t>
      </w:r>
    </w:p>
    <w:p w14:paraId="32782349" w14:textId="4BD3CAB4" w:rsidR="003D2F73" w:rsidRPr="0029291B" w:rsidRDefault="00017B1A" w:rsidP="00017B1A">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3. </w:t>
      </w:r>
      <w:r w:rsidR="003D2F73" w:rsidRPr="0029291B">
        <w:rPr>
          <w:rFonts w:asciiTheme="minorHAnsi" w:hAnsiTheme="minorHAnsi" w:cstheme="minorHAnsi"/>
          <w:b/>
          <w:bCs/>
        </w:rPr>
        <w:t>ÁREA DE CONTENIDO Y ESTRUCTURA.</w:t>
      </w:r>
      <w:r w:rsidR="00BC1771" w:rsidRPr="0029291B">
        <w:rPr>
          <w:rFonts w:asciiTheme="minorHAnsi" w:hAnsiTheme="minorHAnsi" w:cstheme="minorHAnsi"/>
          <w:b/>
          <w:bCs/>
        </w:rPr>
        <w:t xml:space="preserve"> </w:t>
      </w:r>
      <w:r w:rsidR="00BC1771" w:rsidRPr="0029291B">
        <w:rPr>
          <w:rFonts w:asciiTheme="minorHAnsi" w:hAnsiTheme="minorHAnsi" w:cstheme="minorHAnsi"/>
        </w:rPr>
        <w:t>------------------------------------------------------------------------------------------</w:t>
      </w:r>
    </w:p>
    <w:p w14:paraId="69897C3B" w14:textId="7F2F8960" w:rsidR="003D2F73" w:rsidRPr="0029291B" w:rsidRDefault="00017B1A" w:rsidP="00017B1A">
      <w:pPr>
        <w:spacing w:after="0" w:line="460" w:lineRule="exact"/>
        <w:jc w:val="both"/>
        <w:rPr>
          <w:rFonts w:asciiTheme="minorHAnsi" w:hAnsiTheme="minorHAnsi" w:cstheme="minorHAnsi"/>
          <w:lang w:eastAsia="es-CR"/>
        </w:rPr>
      </w:pPr>
      <w:r w:rsidRPr="0029291B">
        <w:rPr>
          <w:rFonts w:asciiTheme="minorHAnsi" w:hAnsiTheme="minorHAnsi" w:cstheme="minorHAnsi"/>
          <w:b/>
          <w:bCs/>
        </w:rPr>
        <w:t xml:space="preserve">3.1 </w:t>
      </w:r>
      <w:r w:rsidR="003D2F73" w:rsidRPr="0029291B">
        <w:rPr>
          <w:rFonts w:asciiTheme="minorHAnsi" w:hAnsiTheme="minorHAnsi" w:cstheme="minorHAnsi"/>
          <w:b/>
          <w:bCs/>
        </w:rPr>
        <w:t>ALCANCE Y CONTENIDO</w:t>
      </w:r>
      <w:r w:rsidR="003D2F73" w:rsidRPr="0029291B">
        <w:rPr>
          <w:rFonts w:asciiTheme="minorHAnsi" w:hAnsiTheme="minorHAnsi" w:cstheme="minorHAnsi"/>
        </w:rPr>
        <w:t>: Correspondencia, libros de control de publicaciones, libros contables, expedientes, comprobantes y recibos de compras, inventarios, libros de partituras musicales y borrador de proyecto de ley.</w:t>
      </w:r>
      <w:r w:rsidR="00BC1771" w:rsidRPr="0029291B">
        <w:rPr>
          <w:rFonts w:asciiTheme="minorHAnsi" w:hAnsiTheme="minorHAnsi" w:cstheme="minorHAnsi"/>
        </w:rPr>
        <w:t xml:space="preserve"> ---------------------------------------------------------------------------------------------------------------------------</w:t>
      </w:r>
    </w:p>
    <w:p w14:paraId="0E2F9BE9" w14:textId="2270FA99" w:rsidR="003D2F73" w:rsidRPr="0029291B" w:rsidRDefault="003D2F73" w:rsidP="00FF0084">
      <w:pPr>
        <w:pStyle w:val="Default"/>
        <w:spacing w:line="460" w:lineRule="exact"/>
        <w:jc w:val="both"/>
        <w:rPr>
          <w:rFonts w:asciiTheme="minorHAnsi" w:hAnsiTheme="minorHAnsi" w:cstheme="minorHAnsi"/>
          <w:b/>
          <w:bCs/>
          <w:color w:val="auto"/>
          <w:sz w:val="22"/>
          <w:szCs w:val="22"/>
        </w:rPr>
      </w:pPr>
      <w:r w:rsidRPr="0029291B">
        <w:rPr>
          <w:rFonts w:asciiTheme="minorHAnsi" w:hAnsiTheme="minorHAnsi" w:cstheme="minorHAnsi"/>
          <w:b/>
          <w:bCs/>
          <w:color w:val="auto"/>
          <w:sz w:val="22"/>
          <w:szCs w:val="22"/>
        </w:rPr>
        <w:t xml:space="preserve">3.2. VALORACIÓN, SELECCIÓN Y ELIMINACIÓN: </w:t>
      </w:r>
      <w:r w:rsidRPr="0029291B">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BC1771" w:rsidRPr="0029291B">
        <w:rPr>
          <w:rFonts w:asciiTheme="minorHAnsi" w:hAnsiTheme="minorHAnsi" w:cstheme="minorHAnsi"/>
          <w:color w:val="auto"/>
          <w:sz w:val="22"/>
          <w:szCs w:val="22"/>
        </w:rPr>
        <w:t xml:space="preserve"> </w:t>
      </w:r>
      <w:r w:rsidR="00BC1771" w:rsidRPr="0029291B">
        <w:rPr>
          <w:rFonts w:asciiTheme="minorHAnsi" w:hAnsiTheme="minorHAnsi" w:cstheme="minorHAnsi"/>
          <w:sz w:val="22"/>
          <w:szCs w:val="22"/>
        </w:rPr>
        <w:t>------------------</w:t>
      </w:r>
    </w:p>
    <w:p w14:paraId="7DE8EA2B" w14:textId="7E5D4A66"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bCs/>
        </w:rPr>
        <w:t xml:space="preserve">3.3 NUEVOS INGRESOS: </w:t>
      </w:r>
      <w:r w:rsidRPr="0029291B">
        <w:rPr>
          <w:rFonts w:asciiTheme="minorHAnsi" w:hAnsiTheme="minorHAnsi" w:cstheme="minorHAnsi"/>
          <w:lang w:val="es-ES_tradnl"/>
        </w:rPr>
        <w:t>Fondo abierto</w:t>
      </w:r>
      <w:r w:rsidR="00BC1771" w:rsidRPr="0029291B">
        <w:rPr>
          <w:rFonts w:asciiTheme="minorHAnsi" w:hAnsiTheme="minorHAnsi" w:cstheme="minorHAnsi"/>
          <w:lang w:val="es-ES_tradnl"/>
        </w:rPr>
        <w:t xml:space="preserve"> </w:t>
      </w:r>
      <w:r w:rsidR="00BC1771" w:rsidRPr="0029291B">
        <w:rPr>
          <w:rFonts w:asciiTheme="minorHAnsi" w:hAnsiTheme="minorHAnsi" w:cstheme="minorHAnsi"/>
        </w:rPr>
        <w:t>---------------------------------------------------------------------------------------------</w:t>
      </w:r>
    </w:p>
    <w:p w14:paraId="2263C239" w14:textId="5A174595" w:rsidR="007E3CE4" w:rsidRPr="0029291B" w:rsidRDefault="003D2F73" w:rsidP="007E3CE4">
      <w:pPr>
        <w:spacing w:after="0" w:line="460" w:lineRule="exact"/>
        <w:jc w:val="both"/>
        <w:rPr>
          <w:rFonts w:asciiTheme="minorHAnsi" w:hAnsiTheme="minorHAnsi" w:cstheme="minorHAnsi"/>
        </w:rPr>
      </w:pPr>
      <w:r w:rsidRPr="0029291B">
        <w:rPr>
          <w:rFonts w:asciiTheme="minorHAnsi" w:hAnsiTheme="minorHAnsi" w:cstheme="minorHAnsi"/>
          <w:b/>
        </w:rPr>
        <w:t>3.4</w:t>
      </w:r>
      <w:r w:rsidRPr="0029291B">
        <w:rPr>
          <w:rFonts w:asciiTheme="minorHAnsi" w:hAnsiTheme="minorHAnsi" w:cstheme="minorHAnsi"/>
        </w:rPr>
        <w:t xml:space="preserve"> </w:t>
      </w:r>
      <w:r w:rsidRPr="0029291B">
        <w:rPr>
          <w:rFonts w:asciiTheme="minorHAnsi" w:hAnsiTheme="minorHAnsi" w:cstheme="minorHAnsi"/>
          <w:b/>
          <w:bCs/>
        </w:rPr>
        <w:t>ORGANIZACIÓN:</w:t>
      </w:r>
      <w:r w:rsidRPr="0029291B">
        <w:rPr>
          <w:rFonts w:asciiTheme="minorHAnsi" w:hAnsiTheme="minorHAnsi" w:cstheme="minorHAnsi"/>
        </w:rPr>
        <w:t xml:space="preserve"> </w:t>
      </w:r>
      <w:r w:rsidR="00BC1771" w:rsidRPr="0029291B">
        <w:rPr>
          <w:rFonts w:asciiTheme="minorHAnsi" w:hAnsiTheme="minorHAnsi" w:cstheme="minorHAnsi"/>
        </w:rPr>
        <w:t>---------------------------------------------------------------------------------------------------------------------</w:t>
      </w:r>
    </w:p>
    <w:p w14:paraId="7325D925" w14:textId="681ED0AF" w:rsidR="003D2F73" w:rsidRPr="0029291B" w:rsidRDefault="003D2F73" w:rsidP="007E3CE4">
      <w:pPr>
        <w:spacing w:after="0" w:line="460" w:lineRule="exact"/>
        <w:jc w:val="center"/>
        <w:rPr>
          <w:rFonts w:asciiTheme="minorHAnsi" w:hAnsiTheme="minorHAnsi" w:cstheme="minorHAnsi"/>
          <w:b/>
        </w:rPr>
      </w:pPr>
      <w:r w:rsidRPr="0029291B">
        <w:rPr>
          <w:rFonts w:asciiTheme="minorHAnsi" w:hAnsiTheme="minorHAnsi" w:cstheme="minorHAnsi"/>
          <w:b/>
        </w:rPr>
        <w:t>CUADRO DE CLASIFICACIÓN DEL ARCHIVO HISTÓRICO</w:t>
      </w:r>
    </w:p>
    <w:p w14:paraId="0E084779"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 xml:space="preserve">FONDO PÚBLICO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559"/>
        <w:gridCol w:w="2057"/>
        <w:gridCol w:w="1204"/>
      </w:tblGrid>
      <w:tr w:rsidR="00B46F41" w:rsidRPr="0029291B" w14:paraId="59B67EAB" w14:textId="77777777" w:rsidTr="00C41AD8">
        <w:trPr>
          <w:trHeight w:val="308"/>
          <w:jc w:val="center"/>
        </w:trPr>
        <w:tc>
          <w:tcPr>
            <w:tcW w:w="1985" w:type="dxa"/>
          </w:tcPr>
          <w:p w14:paraId="21752409"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FONDO NIVEL II</w:t>
            </w:r>
          </w:p>
        </w:tc>
        <w:tc>
          <w:tcPr>
            <w:tcW w:w="1559" w:type="dxa"/>
          </w:tcPr>
          <w:p w14:paraId="25F42CBC"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w:t>
            </w:r>
          </w:p>
        </w:tc>
        <w:tc>
          <w:tcPr>
            <w:tcW w:w="1559" w:type="dxa"/>
          </w:tcPr>
          <w:p w14:paraId="2364FC5E"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II</w:t>
            </w:r>
          </w:p>
        </w:tc>
        <w:tc>
          <w:tcPr>
            <w:tcW w:w="2057" w:type="dxa"/>
          </w:tcPr>
          <w:p w14:paraId="74327458"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SERIE</w:t>
            </w:r>
          </w:p>
        </w:tc>
        <w:tc>
          <w:tcPr>
            <w:tcW w:w="1204" w:type="dxa"/>
          </w:tcPr>
          <w:p w14:paraId="4EA637C6"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SUBSERIE</w:t>
            </w:r>
          </w:p>
        </w:tc>
      </w:tr>
      <w:tr w:rsidR="00B46F41" w:rsidRPr="0029291B" w14:paraId="2359A729" w14:textId="77777777" w:rsidTr="00C41AD8">
        <w:trPr>
          <w:trHeight w:val="308"/>
          <w:jc w:val="center"/>
        </w:trPr>
        <w:tc>
          <w:tcPr>
            <w:tcW w:w="1985" w:type="dxa"/>
          </w:tcPr>
          <w:p w14:paraId="49265ADC" w14:textId="77777777" w:rsidR="003D2F73" w:rsidRPr="0029291B" w:rsidRDefault="003D2F73" w:rsidP="00FF0084">
            <w:pPr>
              <w:spacing w:after="0" w:line="460" w:lineRule="exact"/>
              <w:rPr>
                <w:rFonts w:asciiTheme="minorHAnsi" w:hAnsiTheme="minorHAnsi" w:cstheme="minorHAnsi"/>
              </w:rPr>
            </w:pPr>
            <w:r w:rsidRPr="0029291B">
              <w:rPr>
                <w:rFonts w:asciiTheme="minorHAnsi" w:hAnsiTheme="minorHAnsi" w:cstheme="minorHAnsi"/>
              </w:rPr>
              <w:t>Imprenta Nacional (IN)</w:t>
            </w:r>
          </w:p>
        </w:tc>
        <w:tc>
          <w:tcPr>
            <w:tcW w:w="1559" w:type="dxa"/>
          </w:tcPr>
          <w:p w14:paraId="5F78839C" w14:textId="77777777" w:rsidR="003D2F73" w:rsidRPr="0029291B" w:rsidRDefault="003D2F73" w:rsidP="00FF0084">
            <w:pPr>
              <w:spacing w:after="0" w:line="460" w:lineRule="exact"/>
              <w:rPr>
                <w:rFonts w:asciiTheme="minorHAnsi" w:hAnsiTheme="minorHAnsi" w:cstheme="minorHAnsi"/>
              </w:rPr>
            </w:pPr>
          </w:p>
        </w:tc>
        <w:tc>
          <w:tcPr>
            <w:tcW w:w="1559" w:type="dxa"/>
          </w:tcPr>
          <w:p w14:paraId="2D5DE1C6" w14:textId="77777777" w:rsidR="003D2F73" w:rsidRPr="0029291B" w:rsidRDefault="003D2F73" w:rsidP="00FF0084">
            <w:pPr>
              <w:spacing w:after="0" w:line="460" w:lineRule="exact"/>
              <w:rPr>
                <w:rFonts w:asciiTheme="minorHAnsi" w:hAnsiTheme="minorHAnsi" w:cstheme="minorHAnsi"/>
              </w:rPr>
            </w:pPr>
          </w:p>
        </w:tc>
        <w:tc>
          <w:tcPr>
            <w:tcW w:w="2057" w:type="dxa"/>
          </w:tcPr>
          <w:p w14:paraId="05AB2434" w14:textId="77777777" w:rsidR="003D2F73" w:rsidRPr="0029291B" w:rsidRDefault="003D2F73" w:rsidP="00FF0084">
            <w:pPr>
              <w:spacing w:after="0" w:line="460" w:lineRule="exact"/>
              <w:rPr>
                <w:rFonts w:asciiTheme="minorHAnsi" w:hAnsiTheme="minorHAnsi" w:cstheme="minorHAnsi"/>
              </w:rPr>
            </w:pPr>
            <w:r w:rsidRPr="0029291B">
              <w:rPr>
                <w:rFonts w:asciiTheme="minorHAnsi" w:hAnsiTheme="minorHAnsi" w:cstheme="minorHAnsi"/>
              </w:rPr>
              <w:t>Correspondencia* (COR)</w:t>
            </w:r>
          </w:p>
        </w:tc>
        <w:tc>
          <w:tcPr>
            <w:tcW w:w="1204" w:type="dxa"/>
          </w:tcPr>
          <w:p w14:paraId="11988602" w14:textId="77777777" w:rsidR="003D2F73" w:rsidRPr="0029291B" w:rsidRDefault="003D2F73" w:rsidP="00FF0084">
            <w:pPr>
              <w:spacing w:after="0" w:line="460" w:lineRule="exact"/>
              <w:jc w:val="center"/>
              <w:rPr>
                <w:rFonts w:asciiTheme="minorHAnsi" w:hAnsiTheme="minorHAnsi" w:cstheme="minorHAnsi"/>
              </w:rPr>
            </w:pPr>
          </w:p>
        </w:tc>
      </w:tr>
    </w:tbl>
    <w:p w14:paraId="4BCBD5FB" w14:textId="2E01840F" w:rsidR="003D2F73" w:rsidRPr="0029291B" w:rsidRDefault="00017B1A" w:rsidP="00017B1A">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4. </w:t>
      </w:r>
      <w:r w:rsidR="003D2F73" w:rsidRPr="0029291B">
        <w:rPr>
          <w:rFonts w:asciiTheme="minorHAnsi" w:hAnsiTheme="minorHAnsi" w:cstheme="minorHAnsi"/>
          <w:b/>
          <w:bCs/>
        </w:rPr>
        <w:t>ÁREA DE CONDICIONES DE ACCESO Y UTILIZACIÓN.</w:t>
      </w:r>
      <w:r w:rsidR="00BC1771" w:rsidRPr="0029291B">
        <w:rPr>
          <w:rFonts w:asciiTheme="minorHAnsi" w:hAnsiTheme="minorHAnsi" w:cstheme="minorHAnsi"/>
          <w:b/>
          <w:bCs/>
        </w:rPr>
        <w:t xml:space="preserve"> </w:t>
      </w:r>
      <w:r w:rsidR="00BC1771" w:rsidRPr="0029291B">
        <w:rPr>
          <w:rFonts w:asciiTheme="minorHAnsi" w:hAnsiTheme="minorHAnsi" w:cstheme="minorHAnsi"/>
        </w:rPr>
        <w:t>------------------------------------------------------------------------</w:t>
      </w:r>
    </w:p>
    <w:p w14:paraId="3C84BCCE" w14:textId="2DE92785" w:rsidR="003D2F73" w:rsidRPr="0029291B" w:rsidRDefault="003D2F73" w:rsidP="00FF0084">
      <w:pPr>
        <w:pStyle w:val="Ttulo1"/>
        <w:spacing w:before="0" w:line="460" w:lineRule="exact"/>
        <w:jc w:val="both"/>
        <w:rPr>
          <w:rFonts w:asciiTheme="minorHAnsi" w:hAnsiTheme="minorHAnsi" w:cstheme="minorHAnsi"/>
          <w:b w:val="0"/>
          <w:color w:val="auto"/>
          <w:sz w:val="22"/>
          <w:szCs w:val="22"/>
        </w:rPr>
      </w:pPr>
      <w:r w:rsidRPr="0029291B">
        <w:rPr>
          <w:rFonts w:asciiTheme="minorHAnsi" w:hAnsiTheme="minorHAnsi" w:cstheme="minorHAnsi"/>
          <w:color w:val="auto"/>
          <w:sz w:val="22"/>
          <w:szCs w:val="22"/>
        </w:rPr>
        <w:lastRenderedPageBreak/>
        <w:t xml:space="preserve">4.2 CONDICIONES DE REPRODUCCIÓN: </w:t>
      </w:r>
      <w:r w:rsidRPr="0029291B">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29291B">
        <w:rPr>
          <w:rStyle w:val="highlight"/>
          <w:rFonts w:asciiTheme="minorHAnsi" w:hAnsiTheme="minorHAnsi" w:cstheme="minorHAnsi"/>
          <w:b w:val="0"/>
          <w:color w:val="auto"/>
          <w:sz w:val="22"/>
          <w:szCs w:val="22"/>
        </w:rPr>
        <w:t>G</w:t>
      </w:r>
      <w:r w:rsidRPr="0029291B">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BC1771" w:rsidRPr="0029291B">
        <w:rPr>
          <w:rFonts w:asciiTheme="minorHAnsi" w:hAnsiTheme="minorHAnsi" w:cstheme="minorHAnsi"/>
          <w:sz w:val="22"/>
          <w:szCs w:val="22"/>
        </w:rPr>
        <w:t xml:space="preserve"> </w:t>
      </w:r>
      <w:r w:rsidR="00BC1771" w:rsidRPr="0029291B">
        <w:rPr>
          <w:rFonts w:asciiTheme="minorHAnsi" w:hAnsiTheme="minorHAnsi" w:cstheme="minorHAnsi"/>
          <w:b w:val="0"/>
          <w:color w:val="auto"/>
          <w:sz w:val="22"/>
          <w:szCs w:val="22"/>
        </w:rPr>
        <w:t>------------------------------------------------------------------</w:t>
      </w:r>
      <w:r w:rsidR="005C4DDD" w:rsidRPr="0029291B">
        <w:rPr>
          <w:rFonts w:asciiTheme="minorHAnsi" w:hAnsiTheme="minorHAnsi" w:cstheme="minorHAnsi"/>
          <w:b w:val="0"/>
          <w:color w:val="auto"/>
          <w:sz w:val="22"/>
          <w:szCs w:val="22"/>
        </w:rPr>
        <w:t>------------------------</w:t>
      </w:r>
      <w:r w:rsidR="00BC1771" w:rsidRPr="0029291B">
        <w:rPr>
          <w:rFonts w:asciiTheme="minorHAnsi" w:hAnsiTheme="minorHAnsi" w:cstheme="minorHAnsi"/>
          <w:b w:val="0"/>
          <w:color w:val="auto"/>
          <w:sz w:val="22"/>
          <w:szCs w:val="22"/>
        </w:rPr>
        <w:t>---------------------</w:t>
      </w:r>
    </w:p>
    <w:p w14:paraId="3E67B201" w14:textId="127908EA" w:rsidR="003D2F73" w:rsidRPr="0029291B" w:rsidRDefault="003D2F73"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4.3</w:t>
      </w:r>
      <w:r w:rsidRPr="0029291B">
        <w:rPr>
          <w:rFonts w:asciiTheme="minorHAnsi" w:hAnsiTheme="minorHAnsi" w:cstheme="minorHAnsi"/>
          <w:bCs/>
        </w:rPr>
        <w:t xml:space="preserve"> </w:t>
      </w:r>
      <w:r w:rsidRPr="0029291B">
        <w:rPr>
          <w:rFonts w:asciiTheme="minorHAnsi" w:hAnsiTheme="minorHAnsi" w:cstheme="minorHAnsi"/>
          <w:b/>
          <w:bCs/>
        </w:rPr>
        <w:t xml:space="preserve">LENGUA / ESTRITURA (S) DE LOS DOCUMENTOS: </w:t>
      </w:r>
      <w:proofErr w:type="gramStart"/>
      <w:r w:rsidR="00BC1771" w:rsidRPr="0029291B">
        <w:rPr>
          <w:rFonts w:asciiTheme="minorHAnsi" w:hAnsiTheme="minorHAnsi" w:cstheme="minorHAnsi"/>
        </w:rPr>
        <w:t>Español</w:t>
      </w:r>
      <w:proofErr w:type="gramEnd"/>
      <w:r w:rsidR="000640BA" w:rsidRPr="0029291B">
        <w:rPr>
          <w:rFonts w:asciiTheme="minorHAnsi" w:hAnsiTheme="minorHAnsi" w:cstheme="minorHAnsi"/>
        </w:rPr>
        <w:t xml:space="preserve">. </w:t>
      </w:r>
      <w:r w:rsidR="000640BA" w:rsidRPr="0029291B">
        <w:rPr>
          <w:rFonts w:asciiTheme="minorHAnsi" w:hAnsiTheme="minorHAnsi" w:cstheme="minorHAnsi"/>
          <w:b/>
        </w:rPr>
        <w:t>--------------------------------------------------------------</w:t>
      </w:r>
    </w:p>
    <w:p w14:paraId="3618BBCB" w14:textId="316384D5"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b/>
          <w:bCs/>
        </w:rPr>
        <w:t xml:space="preserve">4.4 CARACTERÍSTICAS FÍSICAS Y REQUISITOS TÉCNICOS: </w:t>
      </w:r>
      <w:r w:rsidRPr="0029291B">
        <w:rPr>
          <w:rFonts w:asciiTheme="minorHAnsi" w:hAnsiTheme="minorHAnsi" w:cstheme="minorHAnsi"/>
          <w:lang w:val="es-ES_tradnl"/>
        </w:rPr>
        <w:t>Buen estado de conservación.</w:t>
      </w:r>
      <w:r w:rsidR="000640BA" w:rsidRPr="0029291B">
        <w:rPr>
          <w:rFonts w:asciiTheme="minorHAnsi" w:hAnsiTheme="minorHAnsi" w:cstheme="minorHAnsi"/>
          <w:b/>
        </w:rPr>
        <w:t xml:space="preserve"> -----------------------------</w:t>
      </w:r>
    </w:p>
    <w:p w14:paraId="225A60CB" w14:textId="16441E69" w:rsidR="003D2F73" w:rsidRPr="0029291B" w:rsidRDefault="003D2F73" w:rsidP="00FF0084">
      <w:pPr>
        <w:spacing w:after="0" w:line="460" w:lineRule="exact"/>
        <w:jc w:val="both"/>
        <w:rPr>
          <w:rFonts w:asciiTheme="minorHAnsi" w:hAnsiTheme="minorHAnsi" w:cstheme="minorHAnsi"/>
          <w:b/>
          <w:bCs/>
        </w:rPr>
      </w:pPr>
      <w:r w:rsidRPr="0029291B">
        <w:rPr>
          <w:rFonts w:asciiTheme="minorHAnsi" w:hAnsiTheme="minorHAnsi" w:cstheme="minorHAnsi"/>
          <w:b/>
        </w:rPr>
        <w:t xml:space="preserve">4.5 </w:t>
      </w:r>
      <w:r w:rsidRPr="0029291B">
        <w:rPr>
          <w:rFonts w:asciiTheme="minorHAnsi" w:hAnsiTheme="minorHAnsi" w:cstheme="minorHAnsi"/>
          <w:b/>
          <w:bCs/>
        </w:rPr>
        <w:t xml:space="preserve">INSTRUMENTOS DE DESCRIPCIÓN: </w:t>
      </w:r>
      <w:r w:rsidRPr="0029291B">
        <w:rPr>
          <w:rFonts w:asciiTheme="minorHAnsi" w:hAnsiTheme="minorHAnsi" w:cstheme="minorHAnsi"/>
        </w:rPr>
        <w:t>Inventario y base de datos</w:t>
      </w:r>
      <w:r w:rsidR="000640BA" w:rsidRPr="0029291B">
        <w:rPr>
          <w:rFonts w:asciiTheme="minorHAnsi" w:hAnsiTheme="minorHAnsi" w:cstheme="minorHAnsi"/>
          <w:b/>
        </w:rPr>
        <w:t>----------------------------------------------------------</w:t>
      </w:r>
    </w:p>
    <w:p w14:paraId="34626608" w14:textId="010D99CC" w:rsidR="003D2F73" w:rsidRPr="0029291B" w:rsidRDefault="00A068E8" w:rsidP="00A068E8">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5. </w:t>
      </w:r>
      <w:r w:rsidR="003D2F73" w:rsidRPr="0029291B">
        <w:rPr>
          <w:rFonts w:asciiTheme="minorHAnsi" w:hAnsiTheme="minorHAnsi" w:cstheme="minorHAnsi"/>
          <w:b/>
          <w:bCs/>
        </w:rPr>
        <w:t>ÁREA DE DOCUMENTACIÓN ASOCIADA.</w:t>
      </w:r>
      <w:r w:rsidR="000640BA" w:rsidRPr="0029291B">
        <w:rPr>
          <w:rFonts w:asciiTheme="minorHAnsi" w:hAnsiTheme="minorHAnsi" w:cstheme="minorHAnsi"/>
          <w:b/>
        </w:rPr>
        <w:t xml:space="preserve"> ---------------------------------------------------------------------------------------</w:t>
      </w:r>
    </w:p>
    <w:p w14:paraId="4D149FDB" w14:textId="74A7D6DE" w:rsidR="003D2F73" w:rsidRPr="0029291B" w:rsidRDefault="00A068E8" w:rsidP="00A068E8">
      <w:pPr>
        <w:spacing w:after="0" w:line="460" w:lineRule="exact"/>
        <w:jc w:val="both"/>
        <w:rPr>
          <w:rFonts w:asciiTheme="minorHAnsi" w:hAnsiTheme="minorHAnsi" w:cstheme="minorHAnsi"/>
        </w:rPr>
      </w:pPr>
      <w:r w:rsidRPr="0029291B">
        <w:rPr>
          <w:rFonts w:asciiTheme="minorHAnsi" w:hAnsiTheme="minorHAnsi" w:cstheme="minorHAnsi"/>
          <w:b/>
          <w:bCs/>
        </w:rPr>
        <w:t xml:space="preserve">5.3 </w:t>
      </w:r>
      <w:r w:rsidR="003D2F73" w:rsidRPr="0029291B">
        <w:rPr>
          <w:rFonts w:asciiTheme="minorHAnsi" w:hAnsiTheme="minorHAnsi" w:cstheme="minorHAnsi"/>
          <w:b/>
          <w:bCs/>
        </w:rPr>
        <w:t xml:space="preserve">UNIDADES DE DESCRIPCIÓN RELACIONADAS: </w:t>
      </w:r>
      <w:r w:rsidR="003D2F73" w:rsidRPr="0029291B">
        <w:rPr>
          <w:rFonts w:asciiTheme="minorHAnsi" w:hAnsiTheme="minorHAnsi" w:cstheme="minorHAnsi"/>
        </w:rPr>
        <w:t xml:space="preserve">Ministerio de Educación Pública, Fotografías, MADIPEF, Afiches, Mapas y Planos, Ministerio de Gobernación, Ministerio de Cultura y Juventud, Contraloría General de la República, Virginia Zúñiga Tristán, Ministerio de Hacienda, Congreso, Estadística y Censos, Ministerio de Relaciones Exteriores, Municipal y Judicial. </w:t>
      </w:r>
      <w:r w:rsidR="000640BA" w:rsidRPr="0029291B">
        <w:rPr>
          <w:rFonts w:asciiTheme="minorHAnsi" w:hAnsiTheme="minorHAnsi" w:cstheme="minorHAnsi"/>
          <w:b/>
        </w:rPr>
        <w:t>----------------------------------------------------------------------------------------</w:t>
      </w:r>
    </w:p>
    <w:p w14:paraId="23F37659" w14:textId="2DF7FF5B" w:rsidR="003D2F73" w:rsidRPr="0029291B" w:rsidRDefault="00A068E8" w:rsidP="00A068E8">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7. </w:t>
      </w:r>
      <w:r w:rsidR="003D2F73" w:rsidRPr="0029291B">
        <w:rPr>
          <w:rFonts w:asciiTheme="minorHAnsi" w:hAnsiTheme="minorHAnsi" w:cstheme="minorHAnsi"/>
          <w:b/>
          <w:bCs/>
        </w:rPr>
        <w:t>ÁREA DE CONTROL DE LA DESCRIPCIÓN.</w:t>
      </w:r>
      <w:r w:rsidR="000640BA" w:rsidRPr="0029291B">
        <w:rPr>
          <w:rFonts w:asciiTheme="minorHAnsi" w:hAnsiTheme="minorHAnsi" w:cstheme="minorHAnsi"/>
          <w:b/>
        </w:rPr>
        <w:t xml:space="preserve"> ---------------------------------------------------------------------------------------</w:t>
      </w:r>
    </w:p>
    <w:p w14:paraId="53A9FCF5" w14:textId="6E3D2BB7" w:rsidR="003D2F73" w:rsidRPr="0029291B" w:rsidRDefault="00A068E8" w:rsidP="00A068E8">
      <w:pPr>
        <w:spacing w:after="0" w:line="460" w:lineRule="exact"/>
        <w:jc w:val="both"/>
        <w:rPr>
          <w:rFonts w:asciiTheme="minorHAnsi" w:hAnsiTheme="minorHAnsi" w:cstheme="minorHAnsi"/>
        </w:rPr>
      </w:pPr>
      <w:r w:rsidRPr="0029291B">
        <w:rPr>
          <w:rFonts w:asciiTheme="minorHAnsi" w:hAnsiTheme="minorHAnsi" w:cstheme="minorHAnsi"/>
          <w:b/>
          <w:bCs/>
        </w:rPr>
        <w:t xml:space="preserve">7.1 </w:t>
      </w:r>
      <w:r w:rsidR="003D2F73" w:rsidRPr="0029291B">
        <w:rPr>
          <w:rFonts w:asciiTheme="minorHAnsi" w:hAnsiTheme="minorHAnsi" w:cstheme="minorHAnsi"/>
          <w:b/>
          <w:bCs/>
        </w:rPr>
        <w:t>NOTA DEL ARCHIVERO:</w:t>
      </w:r>
      <w:r w:rsidR="003D2F73" w:rsidRPr="0029291B">
        <w:rPr>
          <w:rFonts w:asciiTheme="minorHAnsi" w:hAnsiTheme="minorHAnsi" w:cstheme="minorHAnsi"/>
          <w:bCs/>
        </w:rPr>
        <w:t xml:space="preserve"> </w:t>
      </w:r>
      <w:r w:rsidR="003D2F73" w:rsidRPr="0029291B">
        <w:rPr>
          <w:rFonts w:asciiTheme="minorHAnsi" w:hAnsiTheme="minorHAnsi" w:cstheme="minorHAnsi"/>
          <w:lang w:val="es-ES_tradnl"/>
        </w:rPr>
        <w:t>Entrada descriptiva e</w:t>
      </w:r>
      <w:r w:rsidR="003D2F73" w:rsidRPr="0029291B">
        <w:rPr>
          <w:rFonts w:asciiTheme="minorHAnsi" w:hAnsiTheme="minorHAnsi" w:cstheme="minorHAnsi"/>
        </w:rPr>
        <w:t>laborada por Gabriela Moya Jiménez, profesional del Departamento de Archivo Histórico.</w:t>
      </w:r>
      <w:r w:rsidR="000640BA" w:rsidRPr="0029291B">
        <w:rPr>
          <w:rFonts w:asciiTheme="minorHAnsi" w:hAnsiTheme="minorHAnsi" w:cstheme="minorHAnsi"/>
          <w:b/>
        </w:rPr>
        <w:t xml:space="preserve"> -------------------------------------------------------------------------------------------------</w:t>
      </w:r>
    </w:p>
    <w:p w14:paraId="0A87625A" w14:textId="2FAF46B0"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Se consultaron las siguientes fuentes:</w:t>
      </w:r>
      <w:r w:rsidR="000640BA" w:rsidRPr="0029291B">
        <w:rPr>
          <w:rFonts w:asciiTheme="minorHAnsi" w:hAnsiTheme="minorHAnsi" w:cstheme="minorHAnsi"/>
          <w:b/>
        </w:rPr>
        <w:t xml:space="preserve"> -----------------------------------------------------------------------------------------------</w:t>
      </w:r>
    </w:p>
    <w:p w14:paraId="2D318216" w14:textId="77777777"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rPr>
        <w:t>Cubillo Fernández, Jacqueline. Nuestra historia [recurso electrónico] / Jacqueline Cubillo Fernández. – 1ª ed. – San José: Imprenta Nacional, 2017, disponible en: https://www.imprentanacional.go.cr/editorialdigital/libros/historiaygeografia/nuestra_historia_edincr.pdf</w:t>
      </w:r>
    </w:p>
    <w:p w14:paraId="5C9ABD76" w14:textId="16924A7F"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Sitio web de la Imprenta Nacional disponible en: </w:t>
      </w:r>
      <w:r w:rsidR="000640BA" w:rsidRPr="0029291B">
        <w:rPr>
          <w:rFonts w:asciiTheme="minorHAnsi" w:hAnsiTheme="minorHAnsi" w:cstheme="minorHAnsi"/>
          <w:b/>
        </w:rPr>
        <w:t>--------------------------------------------------------------------------------</w:t>
      </w:r>
    </w:p>
    <w:p w14:paraId="12AE42D8" w14:textId="2019BDC7" w:rsidR="00A068E8" w:rsidRPr="0029291B" w:rsidRDefault="00A068E8" w:rsidP="00A068E8">
      <w:pPr>
        <w:spacing w:after="0" w:line="460" w:lineRule="exact"/>
        <w:jc w:val="both"/>
        <w:rPr>
          <w:rFonts w:asciiTheme="minorHAnsi" w:hAnsiTheme="minorHAnsi" w:cstheme="minorHAnsi"/>
        </w:rPr>
      </w:pPr>
      <w:r w:rsidRPr="0029291B">
        <w:rPr>
          <w:rFonts w:asciiTheme="minorHAnsi" w:hAnsiTheme="minorHAnsi" w:cstheme="minorHAnsi"/>
        </w:rPr>
        <w:t>https://www.imprentanacional.go.cr</w:t>
      </w:r>
      <w:r w:rsidR="000640BA" w:rsidRPr="0029291B">
        <w:rPr>
          <w:rFonts w:asciiTheme="minorHAnsi" w:hAnsiTheme="minorHAnsi" w:cstheme="minorHAnsi"/>
          <w:b/>
        </w:rPr>
        <w:t>------------------------------------------------------------------------------------------------</w:t>
      </w:r>
    </w:p>
    <w:p w14:paraId="67BA11F8" w14:textId="345DEC37" w:rsidR="003D2F73" w:rsidRPr="0029291B" w:rsidRDefault="00A068E8" w:rsidP="00A068E8">
      <w:pPr>
        <w:spacing w:after="0" w:line="460" w:lineRule="exact"/>
        <w:jc w:val="both"/>
        <w:rPr>
          <w:rFonts w:asciiTheme="minorHAnsi" w:hAnsiTheme="minorHAnsi" w:cstheme="minorHAnsi"/>
        </w:rPr>
      </w:pPr>
      <w:r w:rsidRPr="0029291B">
        <w:rPr>
          <w:rFonts w:asciiTheme="minorHAnsi" w:hAnsiTheme="minorHAnsi" w:cstheme="minorHAnsi"/>
          <w:b/>
        </w:rPr>
        <w:t>7.2</w:t>
      </w:r>
      <w:r w:rsidRPr="0029291B">
        <w:rPr>
          <w:rFonts w:asciiTheme="minorHAnsi" w:hAnsiTheme="minorHAnsi" w:cstheme="minorHAnsi"/>
        </w:rPr>
        <w:t xml:space="preserve"> </w:t>
      </w:r>
      <w:r w:rsidR="003D2F73" w:rsidRPr="0029291B">
        <w:rPr>
          <w:rFonts w:asciiTheme="minorHAnsi" w:hAnsiTheme="minorHAnsi" w:cstheme="minorHAnsi"/>
          <w:b/>
          <w:bCs/>
        </w:rPr>
        <w:t xml:space="preserve">REGLAS O NORMAS: </w:t>
      </w:r>
      <w:r w:rsidR="000640BA" w:rsidRPr="0029291B">
        <w:rPr>
          <w:rFonts w:asciiTheme="minorHAnsi" w:hAnsiTheme="minorHAnsi" w:cstheme="minorHAnsi"/>
          <w:b/>
        </w:rPr>
        <w:t>----------------------------------------------------------------------------------------------------------------</w:t>
      </w:r>
    </w:p>
    <w:p w14:paraId="68505366" w14:textId="23E83A3D"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xml:space="preserve">- Consejo Internacional de Archivos. ISAD (G) (2000). </w:t>
      </w:r>
      <w:r w:rsidRPr="0029291B">
        <w:rPr>
          <w:rFonts w:asciiTheme="minorHAnsi" w:hAnsiTheme="minorHAnsi" w:cstheme="minorHAnsi"/>
          <w:i/>
          <w:lang w:val="es-ES_tradnl"/>
        </w:rPr>
        <w:t>Norma Internacional General de Descripción Archivística</w:t>
      </w:r>
      <w:r w:rsidRPr="0029291B">
        <w:rPr>
          <w:rFonts w:asciiTheme="minorHAnsi" w:hAnsiTheme="minorHAnsi" w:cstheme="minorHAnsi"/>
          <w:lang w:val="es-ES_tradnl"/>
        </w:rPr>
        <w:t>. Madrid, Subdirección de los Archivos Estatales.</w:t>
      </w:r>
      <w:r w:rsidR="000640BA" w:rsidRPr="0029291B">
        <w:rPr>
          <w:rFonts w:asciiTheme="minorHAnsi" w:hAnsiTheme="minorHAnsi" w:cstheme="minorHAnsi"/>
          <w:b/>
        </w:rPr>
        <w:t xml:space="preserve"> ----------------------------------------------------------------------------------</w:t>
      </w:r>
    </w:p>
    <w:p w14:paraId="44C2B13B" w14:textId="4D034BD3" w:rsidR="003D2F73" w:rsidRPr="0029291B" w:rsidRDefault="003D2F73" w:rsidP="00FF0084">
      <w:pPr>
        <w:spacing w:after="0" w:line="460" w:lineRule="exact"/>
        <w:jc w:val="both"/>
        <w:rPr>
          <w:rFonts w:asciiTheme="minorHAnsi" w:hAnsiTheme="minorHAnsi" w:cstheme="minorHAnsi"/>
          <w:lang w:val="es-ES_tradnl" w:eastAsia="ar-SA"/>
        </w:rPr>
      </w:pPr>
      <w:r w:rsidRPr="0029291B">
        <w:rPr>
          <w:rFonts w:asciiTheme="minorHAnsi" w:hAnsiTheme="minorHAnsi" w:cstheme="minorHAnsi"/>
          <w:lang w:val="es-ES_tradnl"/>
        </w:rPr>
        <w:t xml:space="preserve">- Dirección General del Archivo Nacional (2010). </w:t>
      </w:r>
      <w:r w:rsidRPr="0029291B">
        <w:rPr>
          <w:rFonts w:asciiTheme="minorHAnsi" w:hAnsiTheme="minorHAnsi" w:cstheme="minorHAnsi"/>
          <w:i/>
          <w:lang w:val="es-ES_tradnl"/>
        </w:rPr>
        <w:t xml:space="preserve">Aplicación de la Norma Internacional de Descripción ISAD (G) en el Archivo Nacional. </w:t>
      </w:r>
      <w:r w:rsidRPr="0029291B">
        <w:rPr>
          <w:rFonts w:asciiTheme="minorHAnsi" w:hAnsiTheme="minorHAnsi" w:cstheme="minorHAnsi"/>
          <w:lang w:val="es-ES_tradnl"/>
        </w:rPr>
        <w:t>Actualizada en mayo de 2011.</w:t>
      </w:r>
      <w:r w:rsidR="000640BA" w:rsidRPr="0029291B">
        <w:rPr>
          <w:rFonts w:asciiTheme="minorHAnsi" w:hAnsiTheme="minorHAnsi" w:cstheme="minorHAnsi"/>
          <w:b/>
        </w:rPr>
        <w:t xml:space="preserve"> --------------------------------------------------------------------------</w:t>
      </w:r>
    </w:p>
    <w:p w14:paraId="73E2486D" w14:textId="367E7F5F" w:rsidR="003D2F73" w:rsidRPr="0029291B" w:rsidRDefault="003D2F73" w:rsidP="00FF0084">
      <w:pPr>
        <w:pStyle w:val="Sinespaciado"/>
        <w:spacing w:line="460" w:lineRule="exact"/>
        <w:jc w:val="both"/>
        <w:rPr>
          <w:rFonts w:asciiTheme="minorHAnsi" w:hAnsiTheme="minorHAnsi" w:cstheme="minorHAnsi"/>
          <w:sz w:val="22"/>
          <w:szCs w:val="22"/>
        </w:rPr>
      </w:pPr>
      <w:r w:rsidRPr="0029291B">
        <w:rPr>
          <w:rFonts w:asciiTheme="minorHAnsi" w:hAnsiTheme="minorHAnsi" w:cstheme="minorHAnsi"/>
          <w:b/>
          <w:bCs/>
          <w:sz w:val="22"/>
          <w:szCs w:val="22"/>
          <w:lang w:val="es-CR"/>
        </w:rPr>
        <w:t xml:space="preserve">7.3    </w:t>
      </w:r>
      <w:r w:rsidRPr="0029291B">
        <w:rPr>
          <w:rFonts w:asciiTheme="minorHAnsi" w:hAnsiTheme="minorHAnsi" w:cstheme="minorHAnsi"/>
          <w:b/>
          <w:sz w:val="22"/>
          <w:szCs w:val="22"/>
          <w:lang w:val="es-CR"/>
        </w:rPr>
        <w:t>FECHA (S) DE LA (S) DESCRIPCIÓN (ES):</w:t>
      </w:r>
      <w:r w:rsidRPr="0029291B">
        <w:rPr>
          <w:rFonts w:asciiTheme="minorHAnsi" w:hAnsiTheme="minorHAnsi" w:cstheme="minorHAnsi"/>
          <w:sz w:val="22"/>
          <w:szCs w:val="22"/>
          <w:lang w:val="es-ES_tradnl"/>
        </w:rPr>
        <w:t xml:space="preserve"> 2020-05-12. </w:t>
      </w:r>
      <w:r w:rsidRPr="0029291B">
        <w:rPr>
          <w:rFonts w:asciiTheme="minorHAnsi" w:hAnsiTheme="minorHAnsi" w:cstheme="minorHAnsi"/>
          <w:bCs/>
          <w:sz w:val="22"/>
          <w:szCs w:val="22"/>
          <w:lang w:val="es-ES_tradnl"/>
        </w:rPr>
        <w:t>Revisada y aprobada por la Comisión de Descripción del Archivo Nacional, sesión 03-2020.</w:t>
      </w:r>
      <w:r w:rsidR="000640BA" w:rsidRPr="0029291B">
        <w:rPr>
          <w:rFonts w:asciiTheme="minorHAnsi" w:hAnsiTheme="minorHAnsi" w:cstheme="minorHAnsi"/>
          <w:b/>
          <w:sz w:val="22"/>
          <w:szCs w:val="22"/>
        </w:rPr>
        <w:t xml:space="preserve"> </w:t>
      </w:r>
      <w:r w:rsidR="000640BA"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0640BA" w:rsidRPr="0029291B">
        <w:rPr>
          <w:rFonts w:asciiTheme="minorHAnsi" w:hAnsiTheme="minorHAnsi" w:cstheme="minorHAnsi"/>
          <w:sz w:val="22"/>
          <w:szCs w:val="22"/>
        </w:rPr>
        <w:t>---------------</w:t>
      </w:r>
    </w:p>
    <w:p w14:paraId="534FB486" w14:textId="4945266C" w:rsidR="00030CE7" w:rsidRPr="0029291B" w:rsidRDefault="00030CE7" w:rsidP="00FF0084">
      <w:pPr>
        <w:pStyle w:val="Sinespaciado"/>
        <w:spacing w:line="460" w:lineRule="exact"/>
        <w:jc w:val="both"/>
        <w:rPr>
          <w:rFonts w:asciiTheme="minorHAnsi" w:hAnsiTheme="minorHAnsi" w:cstheme="minorHAnsi"/>
          <w:sz w:val="22"/>
          <w:szCs w:val="22"/>
          <w:lang w:val="es-CR"/>
        </w:rPr>
      </w:pPr>
      <w:r w:rsidRPr="0029291B">
        <w:rPr>
          <w:rFonts w:asciiTheme="minorHAnsi" w:hAnsiTheme="minorHAnsi" w:cstheme="minorHAnsi"/>
          <w:b/>
          <w:iCs/>
          <w:sz w:val="22"/>
          <w:szCs w:val="22"/>
        </w:rPr>
        <w:t xml:space="preserve">ACUERDO 8.2 </w:t>
      </w:r>
      <w:r w:rsidRPr="0029291B">
        <w:rPr>
          <w:rFonts w:asciiTheme="minorHAnsi" w:hAnsiTheme="minorHAnsi" w:cstheme="minorHAnsi"/>
          <w:iCs/>
          <w:sz w:val="22"/>
          <w:szCs w:val="22"/>
        </w:rPr>
        <w:t>Comisionar al señor Javier Gómez Jiménez, jefe del Departamento Archivo Histórico, para que traslade a la Unidad de Acceso y Reproducción de Documentos y al sitio web institucional, la entrada descriptiva a nivel de fondo Imprenta Nacional.</w:t>
      </w:r>
      <w:r w:rsidRPr="0029291B">
        <w:rPr>
          <w:rFonts w:asciiTheme="minorHAnsi" w:hAnsiTheme="minorHAnsi" w:cstheme="minorHAnsi"/>
          <w:b/>
          <w:iCs/>
          <w:sz w:val="22"/>
          <w:szCs w:val="22"/>
        </w:rPr>
        <w:t xml:space="preserve"> ACUERDO FIRME---------------------------------------------------------</w:t>
      </w:r>
    </w:p>
    <w:p w14:paraId="7F7A5E05" w14:textId="7A56BB57" w:rsidR="002B5359" w:rsidRPr="0029291B" w:rsidRDefault="002B5359" w:rsidP="00FF008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t xml:space="preserve">ARTÍCULO 10. </w:t>
      </w:r>
      <w:r w:rsidRPr="0029291B">
        <w:rPr>
          <w:rFonts w:asciiTheme="minorHAnsi" w:hAnsiTheme="minorHAnsi" w:cstheme="minorHAnsi"/>
          <w:iCs/>
          <w:szCs w:val="22"/>
        </w:rPr>
        <w:t>Lectura, revisión y aprobación de la entrada descriptiva del fondo Registro Civil.</w:t>
      </w:r>
      <w:r w:rsidR="007E3CE4" w:rsidRPr="0029291B">
        <w:rPr>
          <w:rFonts w:asciiTheme="minorHAnsi" w:hAnsiTheme="minorHAnsi" w:cstheme="minorHAnsi"/>
          <w:iCs/>
          <w:szCs w:val="22"/>
        </w:rPr>
        <w:t>--------------------</w:t>
      </w:r>
    </w:p>
    <w:p w14:paraId="75F01F05" w14:textId="77777777" w:rsidR="007E3CE4" w:rsidRPr="0029291B" w:rsidRDefault="007E3CE4" w:rsidP="007E3CE4">
      <w:pPr>
        <w:spacing w:after="0" w:line="460" w:lineRule="exact"/>
        <w:jc w:val="both"/>
        <w:rPr>
          <w:rFonts w:asciiTheme="minorHAnsi" w:eastAsia="Times New Roman" w:hAnsiTheme="minorHAnsi" w:cstheme="minorHAnsi"/>
          <w:bCs/>
          <w:iCs/>
          <w:lang w:val="es-ES" w:eastAsia="ar-SA"/>
        </w:rPr>
      </w:pPr>
      <w:r w:rsidRPr="0029291B">
        <w:rPr>
          <w:rFonts w:asciiTheme="minorHAnsi" w:eastAsia="Times New Roman" w:hAnsiTheme="minorHAnsi" w:cstheme="minorHAnsi"/>
          <w:bCs/>
          <w:iCs/>
          <w:lang w:val="es-ES" w:eastAsia="ar-SA"/>
        </w:rPr>
        <w:t>El señor Javier Gómez Jiménez, hace resumen de la entrada descriptiva.--------------------------------------------------</w:t>
      </w:r>
    </w:p>
    <w:p w14:paraId="17E2FED4" w14:textId="722DED7B" w:rsidR="007E3CE4" w:rsidRPr="0029291B" w:rsidRDefault="007E3CE4" w:rsidP="007E3CE4">
      <w:pPr>
        <w:pStyle w:val="Textoindependiente3"/>
        <w:spacing w:line="460" w:lineRule="exact"/>
        <w:rPr>
          <w:rFonts w:asciiTheme="minorHAnsi" w:hAnsiTheme="minorHAnsi" w:cstheme="minorHAnsi"/>
          <w:iCs/>
          <w:szCs w:val="22"/>
        </w:rPr>
      </w:pPr>
      <w:r w:rsidRPr="0029291B">
        <w:rPr>
          <w:rFonts w:asciiTheme="minorHAnsi" w:hAnsiTheme="minorHAnsi" w:cstheme="minorHAnsi"/>
          <w:b/>
          <w:iCs/>
          <w:szCs w:val="22"/>
        </w:rPr>
        <w:lastRenderedPageBreak/>
        <w:t>ACUERDO 9.</w:t>
      </w:r>
      <w:r w:rsidR="003D0630" w:rsidRPr="0029291B">
        <w:rPr>
          <w:rFonts w:asciiTheme="minorHAnsi" w:hAnsiTheme="minorHAnsi" w:cstheme="minorHAnsi"/>
          <w:b/>
          <w:iCs/>
          <w:szCs w:val="22"/>
        </w:rPr>
        <w:t>1</w:t>
      </w:r>
      <w:r w:rsidRPr="0029291B">
        <w:rPr>
          <w:rFonts w:asciiTheme="minorHAnsi" w:hAnsiTheme="minorHAnsi" w:cstheme="minorHAnsi"/>
          <w:iCs/>
          <w:szCs w:val="22"/>
        </w:rPr>
        <w:t xml:space="preserve"> Aprobar la entrada descriptiva del fondo </w:t>
      </w:r>
      <w:r w:rsidR="00C3624C" w:rsidRPr="0029291B">
        <w:rPr>
          <w:rFonts w:asciiTheme="minorHAnsi" w:hAnsiTheme="minorHAnsi" w:cstheme="minorHAnsi"/>
          <w:iCs/>
          <w:szCs w:val="22"/>
        </w:rPr>
        <w:t>Dirección General del Registro</w:t>
      </w:r>
      <w:r w:rsidR="004738E2" w:rsidRPr="0029291B">
        <w:rPr>
          <w:rFonts w:asciiTheme="minorHAnsi" w:hAnsiTheme="minorHAnsi" w:cstheme="minorHAnsi"/>
          <w:iCs/>
          <w:szCs w:val="22"/>
        </w:rPr>
        <w:t xml:space="preserve"> Civil</w:t>
      </w:r>
      <w:r w:rsidR="00C3624C" w:rsidRPr="0029291B">
        <w:rPr>
          <w:rFonts w:asciiTheme="minorHAnsi" w:hAnsiTheme="minorHAnsi" w:cstheme="minorHAnsi"/>
          <w:iCs/>
          <w:szCs w:val="22"/>
        </w:rPr>
        <w:t xml:space="preserve"> </w:t>
      </w:r>
      <w:r w:rsidRPr="0029291B">
        <w:rPr>
          <w:rFonts w:asciiTheme="minorHAnsi" w:hAnsiTheme="minorHAnsi" w:cstheme="minorHAnsi"/>
          <w:iCs/>
          <w:szCs w:val="22"/>
        </w:rPr>
        <w:t xml:space="preserve">que a continuación se detalla. </w:t>
      </w:r>
      <w:r w:rsidRPr="0029291B">
        <w:rPr>
          <w:rFonts w:asciiTheme="minorHAnsi" w:hAnsiTheme="minorHAnsi" w:cstheme="minorHAnsi"/>
          <w:b/>
          <w:iCs/>
          <w:szCs w:val="22"/>
        </w:rPr>
        <w:t>ACUERDO FIRME.</w:t>
      </w:r>
      <w:r w:rsidRPr="0029291B">
        <w:rPr>
          <w:rFonts w:asciiTheme="minorHAnsi" w:hAnsiTheme="minorHAnsi" w:cstheme="minorHAnsi"/>
          <w:iCs/>
          <w:szCs w:val="22"/>
        </w:rPr>
        <w:t xml:space="preserve"> ----------------------------------------------------------------------------------------------------------</w:t>
      </w:r>
    </w:p>
    <w:p w14:paraId="77397117" w14:textId="77777777" w:rsidR="003D2F73" w:rsidRPr="0029291B" w:rsidRDefault="003D2F73" w:rsidP="00FF0084">
      <w:pPr>
        <w:pStyle w:val="Ttulo1"/>
        <w:spacing w:before="0" w:line="460" w:lineRule="exact"/>
        <w:jc w:val="center"/>
        <w:rPr>
          <w:rFonts w:asciiTheme="minorHAnsi" w:hAnsiTheme="minorHAnsi" w:cstheme="minorHAnsi"/>
          <w:iCs/>
          <w:color w:val="auto"/>
          <w:sz w:val="22"/>
          <w:szCs w:val="22"/>
        </w:rPr>
      </w:pPr>
      <w:r w:rsidRPr="0029291B">
        <w:rPr>
          <w:rFonts w:asciiTheme="minorHAnsi" w:hAnsiTheme="minorHAnsi" w:cstheme="minorHAnsi"/>
          <w:iCs/>
          <w:color w:val="auto"/>
          <w:sz w:val="22"/>
          <w:szCs w:val="22"/>
        </w:rPr>
        <w:t>ENTRADA DESCRIPTIVA CON LA APLICACIÓN DE LA NORMA APROBADA PARA EL ARCHIVO NACIONAL Y CON BASE NORMA ISAD (G)</w:t>
      </w:r>
    </w:p>
    <w:p w14:paraId="71B4883F" w14:textId="77777777" w:rsidR="003D2F73" w:rsidRPr="0029291B" w:rsidRDefault="003D2F73" w:rsidP="00FF0084">
      <w:pPr>
        <w:pStyle w:val="Ttulo1"/>
        <w:spacing w:before="0" w:line="460" w:lineRule="exact"/>
        <w:jc w:val="center"/>
        <w:rPr>
          <w:rFonts w:asciiTheme="minorHAnsi" w:hAnsiTheme="minorHAnsi" w:cstheme="minorHAnsi"/>
          <w:color w:val="auto"/>
          <w:sz w:val="22"/>
          <w:szCs w:val="22"/>
        </w:rPr>
      </w:pPr>
      <w:r w:rsidRPr="0029291B">
        <w:rPr>
          <w:rFonts w:asciiTheme="minorHAnsi" w:hAnsiTheme="minorHAnsi" w:cstheme="minorHAnsi"/>
          <w:color w:val="auto"/>
          <w:sz w:val="22"/>
          <w:szCs w:val="22"/>
        </w:rPr>
        <w:t>FONDO DIRECCIÓN GENERAL DEL REGISTRO CIVIL</w:t>
      </w:r>
    </w:p>
    <w:p w14:paraId="561612AD" w14:textId="453C3576" w:rsidR="003D2F73" w:rsidRPr="0029291B" w:rsidRDefault="003D2F73" w:rsidP="00FF0084">
      <w:pPr>
        <w:numPr>
          <w:ilvl w:val="0"/>
          <w:numId w:val="15"/>
        </w:numPr>
        <w:spacing w:after="0" w:line="460" w:lineRule="exact"/>
        <w:jc w:val="both"/>
        <w:rPr>
          <w:rFonts w:asciiTheme="minorHAnsi" w:hAnsiTheme="minorHAnsi" w:cstheme="minorHAnsi"/>
          <w:b/>
          <w:bCs/>
        </w:rPr>
      </w:pPr>
      <w:r w:rsidRPr="0029291B">
        <w:rPr>
          <w:rFonts w:asciiTheme="minorHAnsi" w:hAnsiTheme="minorHAnsi" w:cstheme="minorHAnsi"/>
          <w:b/>
          <w:bCs/>
        </w:rPr>
        <w:t>ÁREA DE IDENTIFICACIÓN.</w:t>
      </w:r>
      <w:r w:rsidR="009252DF" w:rsidRPr="0029291B">
        <w:rPr>
          <w:rFonts w:asciiTheme="minorHAnsi" w:hAnsiTheme="minorHAnsi" w:cstheme="minorHAnsi"/>
          <w:b/>
        </w:rPr>
        <w:t xml:space="preserve"> --------------------------------------------------------------------------------------------------------</w:t>
      </w:r>
    </w:p>
    <w:p w14:paraId="0998891D" w14:textId="5C02BABB" w:rsidR="003D2F73" w:rsidRPr="0029291B" w:rsidRDefault="001E0795" w:rsidP="001E0795">
      <w:pPr>
        <w:spacing w:after="0" w:line="460" w:lineRule="exact"/>
        <w:jc w:val="both"/>
        <w:rPr>
          <w:rFonts w:asciiTheme="minorHAnsi" w:hAnsiTheme="minorHAnsi" w:cstheme="minorHAnsi"/>
        </w:rPr>
      </w:pPr>
      <w:r w:rsidRPr="0029291B">
        <w:rPr>
          <w:rFonts w:asciiTheme="minorHAnsi" w:hAnsiTheme="minorHAnsi" w:cstheme="minorHAnsi"/>
          <w:b/>
          <w:bCs/>
        </w:rPr>
        <w:t xml:space="preserve">1.1 </w:t>
      </w:r>
      <w:r w:rsidR="003D2F73" w:rsidRPr="0029291B">
        <w:rPr>
          <w:rFonts w:asciiTheme="minorHAnsi" w:hAnsiTheme="minorHAnsi" w:cstheme="minorHAnsi"/>
          <w:b/>
          <w:bCs/>
        </w:rPr>
        <w:t xml:space="preserve">CÓDIGO DE REFERENCIA: </w:t>
      </w:r>
      <w:r w:rsidR="003D2F73" w:rsidRPr="0029291B">
        <w:rPr>
          <w:rFonts w:asciiTheme="minorHAnsi" w:hAnsiTheme="minorHAnsi" w:cstheme="minorHAnsi"/>
        </w:rPr>
        <w:t>CR-AN-AH-DGRC-000001-000088; AFI-000211, 000269, 000273, 00379, 000586, 000672, 005893; FO-001412, 003949, 070771-070773, 075622, 075638-075639; MYP-016502, 000450-000452, 010453-010456</w:t>
      </w:r>
      <w:r w:rsidR="009252DF" w:rsidRPr="0029291B">
        <w:rPr>
          <w:rFonts w:asciiTheme="minorHAnsi" w:hAnsiTheme="minorHAnsi" w:cstheme="minorHAnsi"/>
        </w:rPr>
        <w:t xml:space="preserve">. </w:t>
      </w:r>
      <w:r w:rsidR="009252DF" w:rsidRPr="0029291B">
        <w:rPr>
          <w:rFonts w:asciiTheme="minorHAnsi" w:hAnsiTheme="minorHAnsi" w:cstheme="minorHAnsi"/>
          <w:b/>
        </w:rPr>
        <w:t>---------------------------------------------------------------------------------------------------------------</w:t>
      </w:r>
      <w:r w:rsidR="003D2F73" w:rsidRPr="0029291B">
        <w:rPr>
          <w:rFonts w:asciiTheme="minorHAnsi" w:hAnsiTheme="minorHAnsi" w:cstheme="minorHAnsi"/>
        </w:rPr>
        <w:t xml:space="preserve"> </w:t>
      </w:r>
    </w:p>
    <w:p w14:paraId="56312347" w14:textId="6332A14F" w:rsidR="003D2F73" w:rsidRPr="0029291B" w:rsidRDefault="001E0795" w:rsidP="001E0795">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1.2 </w:t>
      </w:r>
      <w:r w:rsidR="003D2F73" w:rsidRPr="0029291B">
        <w:rPr>
          <w:rFonts w:asciiTheme="minorHAnsi" w:hAnsiTheme="minorHAnsi" w:cstheme="minorHAnsi"/>
          <w:b/>
          <w:bCs/>
        </w:rPr>
        <w:t>TÍTULO:</w:t>
      </w:r>
      <w:r w:rsidR="003D2F73" w:rsidRPr="0029291B">
        <w:rPr>
          <w:rFonts w:asciiTheme="minorHAnsi" w:hAnsiTheme="minorHAnsi" w:cstheme="minorHAnsi"/>
          <w:bCs/>
        </w:rPr>
        <w:t xml:space="preserve"> Dirección General del Registro Civil</w:t>
      </w:r>
      <w:r w:rsidR="009252DF" w:rsidRPr="0029291B">
        <w:rPr>
          <w:rFonts w:asciiTheme="minorHAnsi" w:hAnsiTheme="minorHAnsi" w:cstheme="minorHAnsi"/>
          <w:b/>
        </w:rPr>
        <w:t>----------------------------------------------------------------------------------</w:t>
      </w:r>
    </w:p>
    <w:p w14:paraId="7F67BF5D" w14:textId="3DE89EC1" w:rsidR="003D2F73" w:rsidRPr="0029291B" w:rsidRDefault="001E0795" w:rsidP="001E0795">
      <w:pPr>
        <w:spacing w:after="0" w:line="460" w:lineRule="exact"/>
        <w:jc w:val="both"/>
        <w:rPr>
          <w:rFonts w:asciiTheme="minorHAnsi" w:hAnsiTheme="minorHAnsi" w:cstheme="minorHAnsi"/>
        </w:rPr>
      </w:pPr>
      <w:r w:rsidRPr="0029291B">
        <w:rPr>
          <w:rFonts w:asciiTheme="minorHAnsi" w:hAnsiTheme="minorHAnsi" w:cstheme="minorHAnsi"/>
          <w:b/>
          <w:bCs/>
        </w:rPr>
        <w:t xml:space="preserve">1.3 </w:t>
      </w:r>
      <w:r w:rsidR="003D2F73" w:rsidRPr="0029291B">
        <w:rPr>
          <w:rFonts w:asciiTheme="minorHAnsi" w:hAnsiTheme="minorHAnsi" w:cstheme="minorHAnsi"/>
          <w:b/>
          <w:bCs/>
        </w:rPr>
        <w:t xml:space="preserve">FECHAS (S): </w:t>
      </w:r>
      <w:r w:rsidR="003D2F73" w:rsidRPr="0029291B">
        <w:rPr>
          <w:rFonts w:asciiTheme="minorHAnsi" w:hAnsiTheme="minorHAnsi" w:cstheme="minorHAnsi"/>
        </w:rPr>
        <w:t>1888 1998</w:t>
      </w:r>
      <w:r w:rsidR="009252DF" w:rsidRPr="0029291B">
        <w:rPr>
          <w:rFonts w:asciiTheme="minorHAnsi" w:hAnsiTheme="minorHAnsi" w:cstheme="minorHAnsi"/>
          <w:b/>
        </w:rPr>
        <w:t>--------------------------------------------------------------------------------------------------------------</w:t>
      </w:r>
    </w:p>
    <w:p w14:paraId="16F2EE62" w14:textId="2329D6F8" w:rsidR="003D2F73" w:rsidRPr="0029291B" w:rsidRDefault="001E0795" w:rsidP="001E0795">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1.4 </w:t>
      </w:r>
      <w:r w:rsidR="003D2F73" w:rsidRPr="0029291B">
        <w:rPr>
          <w:rFonts w:asciiTheme="minorHAnsi" w:hAnsiTheme="minorHAnsi" w:cstheme="minorHAnsi"/>
          <w:b/>
          <w:bCs/>
        </w:rPr>
        <w:t>NIVEL DE DESCRIPCIÓN:</w:t>
      </w:r>
      <w:r w:rsidR="003D2F73" w:rsidRPr="0029291B">
        <w:rPr>
          <w:rFonts w:asciiTheme="minorHAnsi" w:hAnsiTheme="minorHAnsi" w:cstheme="minorHAnsi"/>
          <w:bCs/>
        </w:rPr>
        <w:t xml:space="preserve"> Fondo</w:t>
      </w:r>
      <w:r w:rsidR="009252DF" w:rsidRPr="0029291B">
        <w:rPr>
          <w:rFonts w:asciiTheme="minorHAnsi" w:hAnsiTheme="minorHAnsi" w:cstheme="minorHAnsi"/>
          <w:b/>
        </w:rPr>
        <w:t>---------------------------------------------------------------------------------------------------</w:t>
      </w:r>
    </w:p>
    <w:p w14:paraId="743350ED" w14:textId="5FEE8825" w:rsidR="003D2F73" w:rsidRPr="0029291B" w:rsidRDefault="001E0795" w:rsidP="001E0795">
      <w:pPr>
        <w:spacing w:after="0" w:line="460" w:lineRule="exact"/>
        <w:jc w:val="both"/>
        <w:rPr>
          <w:rFonts w:asciiTheme="minorHAnsi" w:hAnsiTheme="minorHAnsi" w:cstheme="minorHAnsi"/>
        </w:rPr>
      </w:pPr>
      <w:r w:rsidRPr="0029291B">
        <w:rPr>
          <w:rFonts w:asciiTheme="minorHAnsi" w:hAnsiTheme="minorHAnsi" w:cstheme="minorHAnsi"/>
          <w:b/>
          <w:bCs/>
        </w:rPr>
        <w:t xml:space="preserve">1.5 </w:t>
      </w:r>
      <w:r w:rsidR="003D2F73" w:rsidRPr="0029291B">
        <w:rPr>
          <w:rFonts w:asciiTheme="minorHAnsi" w:hAnsiTheme="minorHAnsi" w:cstheme="minorHAnsi"/>
          <w:b/>
          <w:bCs/>
        </w:rPr>
        <w:t xml:space="preserve">VOLUMEN Y SOPORTE DE LA UNIDAD DE DESCRIPCIÓN: </w:t>
      </w:r>
      <w:r w:rsidR="003D2F73" w:rsidRPr="0029291B">
        <w:rPr>
          <w:rFonts w:asciiTheme="minorHAnsi" w:hAnsiTheme="minorHAnsi" w:cstheme="minorHAnsi"/>
        </w:rPr>
        <w:t>0.56 metros lineales (4 cajas = 88 unidades documentales textuales, 9 fotografías, 7 afiches, 8 planos.</w:t>
      </w:r>
      <w:r w:rsidR="009252DF" w:rsidRPr="0029291B">
        <w:rPr>
          <w:rFonts w:asciiTheme="minorHAnsi" w:hAnsiTheme="minorHAnsi" w:cstheme="minorHAnsi"/>
          <w:b/>
        </w:rPr>
        <w:t xml:space="preserve"> --------------------------------------------------------------------</w:t>
      </w:r>
    </w:p>
    <w:p w14:paraId="7E59834B" w14:textId="3A938558" w:rsidR="003D2F73" w:rsidRPr="0029291B" w:rsidRDefault="003D2F73" w:rsidP="00FF0084">
      <w:pPr>
        <w:numPr>
          <w:ilvl w:val="0"/>
          <w:numId w:val="15"/>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CONTEXTO.</w:t>
      </w:r>
      <w:r w:rsidR="009252DF" w:rsidRPr="0029291B">
        <w:rPr>
          <w:rFonts w:asciiTheme="minorHAnsi" w:hAnsiTheme="minorHAnsi" w:cstheme="minorHAnsi"/>
          <w:b/>
        </w:rPr>
        <w:t xml:space="preserve"> ---------------------------------------------------------------------------------------------------------------</w:t>
      </w:r>
    </w:p>
    <w:p w14:paraId="0F94F895" w14:textId="7D36913F" w:rsidR="003D2F73" w:rsidRPr="0029291B" w:rsidRDefault="001E0795" w:rsidP="001E0795">
      <w:pPr>
        <w:spacing w:after="0" w:line="460" w:lineRule="exact"/>
        <w:jc w:val="both"/>
        <w:rPr>
          <w:rFonts w:asciiTheme="minorHAnsi" w:hAnsiTheme="minorHAnsi" w:cstheme="minorHAnsi"/>
          <w:lang w:val="es-ES"/>
        </w:rPr>
      </w:pPr>
      <w:r w:rsidRPr="0029291B">
        <w:rPr>
          <w:rFonts w:asciiTheme="minorHAnsi" w:hAnsiTheme="minorHAnsi" w:cstheme="minorHAnsi"/>
          <w:b/>
          <w:bCs/>
        </w:rPr>
        <w:t xml:space="preserve">2.1 </w:t>
      </w:r>
      <w:r w:rsidR="003D2F73" w:rsidRPr="0029291B">
        <w:rPr>
          <w:rFonts w:asciiTheme="minorHAnsi" w:hAnsiTheme="minorHAnsi" w:cstheme="minorHAnsi"/>
          <w:b/>
          <w:bCs/>
        </w:rPr>
        <w:t xml:space="preserve">NOMBRE DEL O DE LOS PRODUCTOR (ES) / COLECCIONISTA (S): </w:t>
      </w:r>
      <w:r w:rsidR="003D2F73" w:rsidRPr="0029291B">
        <w:rPr>
          <w:rFonts w:asciiTheme="minorHAnsi" w:hAnsiTheme="minorHAnsi" w:cstheme="minorHAnsi"/>
          <w:bCs/>
        </w:rPr>
        <w:t>Dirección General del Registro Civil, Registro Civil</w:t>
      </w:r>
      <w:r w:rsidR="00257DB1" w:rsidRPr="0029291B">
        <w:rPr>
          <w:rFonts w:asciiTheme="minorHAnsi" w:hAnsiTheme="minorHAnsi" w:cstheme="minorHAnsi"/>
          <w:bCs/>
        </w:rPr>
        <w:t>.--</w:t>
      </w:r>
      <w:r w:rsidR="009252DF" w:rsidRPr="0029291B">
        <w:rPr>
          <w:rFonts w:asciiTheme="minorHAnsi" w:hAnsiTheme="minorHAnsi" w:cstheme="minorHAnsi"/>
          <w:b/>
        </w:rPr>
        <w:t>-----------------------------------------------------------------------------------------------------------------------------</w:t>
      </w:r>
    </w:p>
    <w:p w14:paraId="6C7A0680" w14:textId="61D42B07" w:rsidR="003D2F73" w:rsidRPr="0029291B" w:rsidRDefault="001E0795" w:rsidP="001E0795">
      <w:pPr>
        <w:spacing w:after="0" w:line="460" w:lineRule="exact"/>
        <w:jc w:val="both"/>
        <w:rPr>
          <w:rFonts w:asciiTheme="minorHAnsi" w:hAnsiTheme="minorHAnsi" w:cstheme="minorHAnsi"/>
          <w:bCs/>
        </w:rPr>
      </w:pPr>
      <w:r w:rsidRPr="0029291B">
        <w:rPr>
          <w:rFonts w:asciiTheme="minorHAnsi" w:hAnsiTheme="minorHAnsi" w:cstheme="minorHAnsi"/>
          <w:b/>
          <w:bCs/>
        </w:rPr>
        <w:t xml:space="preserve">2.2 </w:t>
      </w:r>
      <w:r w:rsidR="003D2F73" w:rsidRPr="0029291B">
        <w:rPr>
          <w:rFonts w:asciiTheme="minorHAnsi" w:hAnsiTheme="minorHAnsi" w:cstheme="minorHAnsi"/>
          <w:b/>
          <w:bCs/>
        </w:rPr>
        <w:t xml:space="preserve">HISTORIA INSTITUCIONAL / RESEÑA BIOGRÁFICA: </w:t>
      </w:r>
      <w:r w:rsidR="003D2F73" w:rsidRPr="0029291B">
        <w:rPr>
          <w:rFonts w:asciiTheme="minorHAnsi" w:hAnsiTheme="minorHAnsi" w:cstheme="minorHAnsi"/>
          <w:bCs/>
        </w:rPr>
        <w:t>El Registro Civil nace a raíz de las reformas liberales en la década de los años 1880, en esa fecha la función de registrar actos civiles de nacimientos, matrimonios y defunciones estaba a cargo de la Iglesia Católica.</w:t>
      </w:r>
      <w:r w:rsidR="009252DF" w:rsidRPr="0029291B">
        <w:rPr>
          <w:rFonts w:asciiTheme="minorHAnsi" w:hAnsiTheme="minorHAnsi" w:cstheme="minorHAnsi"/>
          <w:b/>
        </w:rPr>
        <w:t xml:space="preserve"> -------------------------------------------------------------------------------</w:t>
      </w:r>
    </w:p>
    <w:p w14:paraId="7543013E" w14:textId="38EDD823" w:rsidR="003D2F73" w:rsidRPr="0029291B" w:rsidRDefault="003D2F73" w:rsidP="00FF0084">
      <w:pPr>
        <w:tabs>
          <w:tab w:val="num" w:pos="0"/>
        </w:tabs>
        <w:spacing w:after="0" w:line="460" w:lineRule="exact"/>
        <w:jc w:val="both"/>
        <w:rPr>
          <w:rFonts w:asciiTheme="minorHAnsi" w:hAnsiTheme="minorHAnsi" w:cstheme="minorHAnsi"/>
          <w:bCs/>
        </w:rPr>
      </w:pPr>
      <w:r w:rsidRPr="0029291B">
        <w:rPr>
          <w:rFonts w:asciiTheme="minorHAnsi" w:hAnsiTheme="minorHAnsi" w:cstheme="minorHAnsi"/>
          <w:bCs/>
        </w:rPr>
        <w:t xml:space="preserve">En 1888 con la promulgación del Código Civil establece la creación del Registro Civil a partir del 1º de enero de ese año, específicamente en los artículos 232 y 234 de esa ley se establecen las potestades legales para el registro de nacimientos, matrimonios y defunciones. </w:t>
      </w:r>
      <w:r w:rsidR="009252DF" w:rsidRPr="0029291B">
        <w:rPr>
          <w:rFonts w:asciiTheme="minorHAnsi" w:hAnsiTheme="minorHAnsi" w:cstheme="minorHAnsi"/>
          <w:b/>
        </w:rPr>
        <w:t>---------------------------------------------------------------------------</w:t>
      </w:r>
    </w:p>
    <w:p w14:paraId="055AAD27" w14:textId="33138528" w:rsidR="003D2F73" w:rsidRPr="0029291B" w:rsidRDefault="003D2F73" w:rsidP="00FF0084">
      <w:pPr>
        <w:tabs>
          <w:tab w:val="num" w:pos="0"/>
        </w:tabs>
        <w:spacing w:after="0" w:line="460" w:lineRule="exact"/>
        <w:jc w:val="both"/>
        <w:rPr>
          <w:rFonts w:asciiTheme="minorHAnsi" w:hAnsiTheme="minorHAnsi" w:cstheme="minorHAnsi"/>
          <w:bCs/>
        </w:rPr>
      </w:pPr>
      <w:r w:rsidRPr="0029291B">
        <w:rPr>
          <w:rFonts w:asciiTheme="minorHAnsi" w:hAnsiTheme="minorHAnsi" w:cstheme="minorHAnsi"/>
          <w:bCs/>
        </w:rPr>
        <w:t>En 1913 se dicta un reglamento del registro del estado civil de Costa Rica, en el que se establece los reconocimientos, legitimaciones y emancipaciones.</w:t>
      </w:r>
      <w:r w:rsidR="009252DF" w:rsidRPr="0029291B">
        <w:rPr>
          <w:rFonts w:asciiTheme="minorHAnsi" w:hAnsiTheme="minorHAnsi" w:cstheme="minorHAnsi"/>
          <w:b/>
        </w:rPr>
        <w:t xml:space="preserve"> ----------------------------------------------------------------------------</w:t>
      </w:r>
    </w:p>
    <w:p w14:paraId="69918992" w14:textId="17B5FC67" w:rsidR="003D2F73" w:rsidRPr="0029291B" w:rsidRDefault="003D2F73" w:rsidP="00FF0084">
      <w:pPr>
        <w:tabs>
          <w:tab w:val="num" w:pos="0"/>
        </w:tabs>
        <w:spacing w:after="0" w:line="460" w:lineRule="exact"/>
        <w:jc w:val="both"/>
        <w:rPr>
          <w:rFonts w:asciiTheme="minorHAnsi" w:hAnsiTheme="minorHAnsi" w:cstheme="minorHAnsi"/>
          <w:bCs/>
        </w:rPr>
      </w:pPr>
      <w:r w:rsidRPr="0029291B">
        <w:rPr>
          <w:rFonts w:asciiTheme="minorHAnsi" w:hAnsiTheme="minorHAnsi" w:cstheme="minorHAnsi"/>
          <w:bCs/>
        </w:rPr>
        <w:t>Para el año 1925 se establece una reforma para la creación del Registro Cívico que se encargará del proceso de empadronamiento electoral, labor que se mantiene posterior a la entrada en vigencia del código electoral en 1947, que transforma el Registro Cívico en el Registro Electoral.</w:t>
      </w:r>
      <w:r w:rsidR="009252DF" w:rsidRPr="0029291B">
        <w:rPr>
          <w:rFonts w:asciiTheme="minorHAnsi" w:hAnsiTheme="minorHAnsi" w:cstheme="minorHAnsi"/>
          <w:b/>
        </w:rPr>
        <w:t xml:space="preserve"> --------------------------------------------------------</w:t>
      </w:r>
    </w:p>
    <w:p w14:paraId="2C501237" w14:textId="44FEB6C2" w:rsidR="003D2F73" w:rsidRPr="0029291B" w:rsidRDefault="003D2F73" w:rsidP="00FF0084">
      <w:pPr>
        <w:tabs>
          <w:tab w:val="num" w:pos="0"/>
        </w:tabs>
        <w:spacing w:after="0" w:line="460" w:lineRule="exact"/>
        <w:jc w:val="both"/>
        <w:rPr>
          <w:rFonts w:asciiTheme="minorHAnsi" w:hAnsiTheme="minorHAnsi" w:cstheme="minorHAnsi"/>
          <w:b/>
          <w:bCs/>
        </w:rPr>
      </w:pPr>
      <w:r w:rsidRPr="0029291B">
        <w:rPr>
          <w:rFonts w:asciiTheme="minorHAnsi" w:hAnsiTheme="minorHAnsi" w:cstheme="minorHAnsi"/>
          <w:bCs/>
        </w:rPr>
        <w:t>Las funciones de Registro Civil se ven reforzadas con la promulgación de la Constitución Política en 1949, en el artículo 104 se ordena la refundición de los registros del Estado civil electoral en un solo organismo denominado Registro Civil y se da pie la promulgación de la Ley Orgánica de Registro Civil del 14 de enero de 1953, donde establece la creación de dos departamentos: el registro de actos civiles, encargado de la naturalización de los habitantes  y el registro electoral que se encargará de la emisión de cédulas de identidad y las tareas relacionadas al proceso electoral.</w:t>
      </w:r>
      <w:r w:rsidR="009252DF" w:rsidRPr="0029291B">
        <w:rPr>
          <w:rFonts w:asciiTheme="minorHAnsi" w:hAnsiTheme="minorHAnsi" w:cstheme="minorHAnsi"/>
          <w:b/>
        </w:rPr>
        <w:t xml:space="preserve"> -------------------------------------------------------------------------------------</w:t>
      </w:r>
    </w:p>
    <w:p w14:paraId="66542A65" w14:textId="763E1C77" w:rsidR="003D2F73" w:rsidRPr="0029291B" w:rsidRDefault="001E0795" w:rsidP="001E0795">
      <w:pPr>
        <w:spacing w:after="0" w:line="460" w:lineRule="exact"/>
        <w:jc w:val="both"/>
        <w:rPr>
          <w:rFonts w:asciiTheme="minorHAnsi" w:hAnsiTheme="minorHAnsi" w:cstheme="minorHAnsi"/>
          <w:lang w:val="es-ES_tradnl"/>
        </w:rPr>
      </w:pPr>
      <w:r w:rsidRPr="0029291B">
        <w:rPr>
          <w:rFonts w:asciiTheme="minorHAnsi" w:hAnsiTheme="minorHAnsi" w:cstheme="minorHAnsi"/>
          <w:b/>
          <w:bCs/>
        </w:rPr>
        <w:lastRenderedPageBreak/>
        <w:t xml:space="preserve">2.3 </w:t>
      </w:r>
      <w:r w:rsidR="003D2F73" w:rsidRPr="0029291B">
        <w:rPr>
          <w:rFonts w:asciiTheme="minorHAnsi" w:hAnsiTheme="minorHAnsi" w:cstheme="minorHAnsi"/>
          <w:b/>
          <w:bCs/>
        </w:rPr>
        <w:t xml:space="preserve">HISTORIA ARCHIVÍSTICA: </w:t>
      </w:r>
      <w:r w:rsidR="003D2F73" w:rsidRPr="0029291B">
        <w:rPr>
          <w:rFonts w:asciiTheme="minorHAnsi" w:hAnsiTheme="minorHAnsi" w:cstheme="minorHAnsi"/>
          <w:lang w:val="es-ES_tradnl"/>
        </w:rPr>
        <w:t xml:space="preserve">El ingreso de documentos al fondo se registra mediante 6 transferencias en distintos momentos; las primeras son de libros de nacimientos y defunciones el 14 de enero de 1904 en la remesa 162, el 28 de abril de 1904 según remesa número 180, el 19 de julio de 1904 en la remesa 197, el 04 de noviembre mediante remesa 203 documentos. </w:t>
      </w:r>
      <w:r w:rsidR="009252DF" w:rsidRPr="0029291B">
        <w:rPr>
          <w:rFonts w:asciiTheme="minorHAnsi" w:hAnsiTheme="minorHAnsi" w:cstheme="minorHAnsi"/>
          <w:b/>
        </w:rPr>
        <w:t>------------------------------------------------------------------------------</w:t>
      </w:r>
    </w:p>
    <w:p w14:paraId="6F379D24" w14:textId="4C549E74" w:rsidR="003D2F73" w:rsidRPr="0029291B" w:rsidRDefault="003D2F73" w:rsidP="00FF0084">
      <w:pPr>
        <w:tabs>
          <w:tab w:val="num" w:pos="0"/>
        </w:tabs>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Según oficio DD0097 del 27 de marzo de 1995 del Departamento Documental se remiten fotografías de expedientes cedulares a la Sección de Archivo Final.</w:t>
      </w:r>
      <w:r w:rsidRPr="0029291B">
        <w:rPr>
          <w:rFonts w:asciiTheme="minorHAnsi" w:hAnsiTheme="minorHAnsi" w:cstheme="minorHAnsi"/>
          <w:b/>
          <w:bCs/>
        </w:rPr>
        <w:t xml:space="preserve"> </w:t>
      </w:r>
      <w:r w:rsidR="00E634FB" w:rsidRPr="0029291B">
        <w:rPr>
          <w:rFonts w:asciiTheme="minorHAnsi" w:hAnsiTheme="minorHAnsi" w:cstheme="minorHAnsi"/>
          <w:b/>
        </w:rPr>
        <w:t>---------------------------------------------------------------------------</w:t>
      </w:r>
    </w:p>
    <w:p w14:paraId="2F1B6021" w14:textId="70FF19C3" w:rsidR="003D2F73" w:rsidRPr="0029291B" w:rsidRDefault="003D2F73" w:rsidP="00FF0084">
      <w:pPr>
        <w:tabs>
          <w:tab w:val="num" w:pos="0"/>
        </w:tabs>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Mediante oficio DSAE-161-1999 de 22-06-1999 el Departamento de Servicios Archivísticos Externos del Archivo Nacional remite la transferencia T36-1998 de material electoral.</w:t>
      </w:r>
      <w:r w:rsidR="00E634FB" w:rsidRPr="0029291B">
        <w:rPr>
          <w:rFonts w:asciiTheme="minorHAnsi" w:hAnsiTheme="minorHAnsi" w:cstheme="minorHAnsi"/>
          <w:b/>
        </w:rPr>
        <w:t xml:space="preserve"> ------------------------------------------------------------</w:t>
      </w:r>
    </w:p>
    <w:p w14:paraId="670F9697" w14:textId="213B1577" w:rsidR="003D2F73" w:rsidRPr="0029291B" w:rsidRDefault="001E0795" w:rsidP="001E0795">
      <w:pPr>
        <w:spacing w:after="0" w:line="460" w:lineRule="exact"/>
        <w:jc w:val="both"/>
        <w:rPr>
          <w:rFonts w:asciiTheme="minorHAnsi" w:hAnsiTheme="minorHAnsi" w:cstheme="minorHAnsi"/>
        </w:rPr>
      </w:pPr>
      <w:r w:rsidRPr="0029291B">
        <w:rPr>
          <w:rFonts w:asciiTheme="minorHAnsi" w:hAnsiTheme="minorHAnsi" w:cstheme="minorHAnsi"/>
          <w:b/>
          <w:bCs/>
        </w:rPr>
        <w:t xml:space="preserve">2.4 </w:t>
      </w:r>
      <w:r w:rsidR="003D2F73" w:rsidRPr="0029291B">
        <w:rPr>
          <w:rFonts w:asciiTheme="minorHAnsi" w:hAnsiTheme="minorHAnsi" w:cstheme="minorHAnsi"/>
          <w:b/>
          <w:bCs/>
        </w:rPr>
        <w:t>FORMA DE INGRESO:</w:t>
      </w:r>
      <w:r w:rsidR="003D2F73" w:rsidRPr="0029291B">
        <w:rPr>
          <w:rFonts w:asciiTheme="minorHAnsi" w:hAnsiTheme="minorHAnsi" w:cstheme="minorHAnsi"/>
          <w:bCs/>
        </w:rPr>
        <w:t xml:space="preserve"> Transferencia </w:t>
      </w:r>
      <w:r w:rsidR="00A5016F" w:rsidRPr="0029291B">
        <w:rPr>
          <w:rFonts w:asciiTheme="minorHAnsi" w:hAnsiTheme="minorHAnsi" w:cstheme="minorHAnsi"/>
          <w:b/>
        </w:rPr>
        <w:t>--------------------------------------------------------------------------------------------</w:t>
      </w:r>
    </w:p>
    <w:p w14:paraId="16630553" w14:textId="12D9B8DA" w:rsidR="003D2F73" w:rsidRPr="0029291B" w:rsidRDefault="003D2F73" w:rsidP="00FF0084">
      <w:pPr>
        <w:numPr>
          <w:ilvl w:val="0"/>
          <w:numId w:val="15"/>
        </w:numPr>
        <w:tabs>
          <w:tab w:val="num" w:pos="0"/>
        </w:tabs>
        <w:spacing w:after="0" w:line="460" w:lineRule="exact"/>
        <w:jc w:val="both"/>
        <w:rPr>
          <w:rFonts w:asciiTheme="minorHAnsi" w:hAnsiTheme="minorHAnsi" w:cstheme="minorHAnsi"/>
          <w:b/>
          <w:bCs/>
        </w:rPr>
      </w:pPr>
      <w:r w:rsidRPr="0029291B">
        <w:rPr>
          <w:rFonts w:asciiTheme="minorHAnsi" w:hAnsiTheme="minorHAnsi" w:cstheme="minorHAnsi"/>
          <w:b/>
          <w:bCs/>
        </w:rPr>
        <w:t>ÁREA DE CONTENIDO Y ESTRUCTURA.</w:t>
      </w:r>
      <w:r w:rsidR="00A5016F" w:rsidRPr="0029291B">
        <w:rPr>
          <w:rFonts w:asciiTheme="minorHAnsi" w:hAnsiTheme="minorHAnsi" w:cstheme="minorHAnsi"/>
          <w:b/>
        </w:rPr>
        <w:t xml:space="preserve"> ----------------------------------------------------------------------------------------</w:t>
      </w:r>
    </w:p>
    <w:p w14:paraId="197DE3EE" w14:textId="45954D99" w:rsidR="003D2F73" w:rsidRPr="0029291B" w:rsidRDefault="001E0795" w:rsidP="001E0795">
      <w:pPr>
        <w:spacing w:after="0" w:line="460" w:lineRule="exact"/>
        <w:jc w:val="both"/>
        <w:rPr>
          <w:rFonts w:asciiTheme="minorHAnsi" w:hAnsiTheme="minorHAnsi" w:cstheme="minorHAnsi"/>
          <w:bCs/>
        </w:rPr>
      </w:pPr>
      <w:r w:rsidRPr="0029291B">
        <w:rPr>
          <w:rFonts w:asciiTheme="minorHAnsi" w:hAnsiTheme="minorHAnsi" w:cstheme="minorHAnsi"/>
          <w:b/>
          <w:bCs/>
        </w:rPr>
        <w:t xml:space="preserve">3.1 </w:t>
      </w:r>
      <w:r w:rsidR="003D2F73" w:rsidRPr="0029291B">
        <w:rPr>
          <w:rFonts w:asciiTheme="minorHAnsi" w:hAnsiTheme="minorHAnsi" w:cstheme="minorHAnsi"/>
          <w:b/>
          <w:bCs/>
        </w:rPr>
        <w:t xml:space="preserve">ALCANCE Y CONTENIDO: </w:t>
      </w:r>
      <w:r w:rsidR="003D2F73" w:rsidRPr="0029291B">
        <w:rPr>
          <w:rFonts w:asciiTheme="minorHAnsi" w:hAnsiTheme="minorHAnsi" w:cstheme="minorHAnsi"/>
          <w:bCs/>
        </w:rPr>
        <w:t xml:space="preserve">Los documentos del Registro Civil hacen referencia a tramites de fiscalización, preparación y declaratorias de los resultados de elecciones; también contienen documentos relacionados con el registro de nacimientos, defunciones, divorcios y naturalizaciones de ciudadanos costarricenses. </w:t>
      </w:r>
      <w:r w:rsidR="00A5016F" w:rsidRPr="0029291B">
        <w:rPr>
          <w:rFonts w:asciiTheme="minorHAnsi" w:hAnsiTheme="minorHAnsi" w:cstheme="minorHAnsi"/>
          <w:bCs/>
        </w:rPr>
        <w:t>--------------</w:t>
      </w:r>
    </w:p>
    <w:p w14:paraId="7A18D734" w14:textId="4F3C5F43" w:rsidR="003D2F73" w:rsidRPr="0029291B" w:rsidRDefault="003D2F73" w:rsidP="00FF0084">
      <w:pPr>
        <w:tabs>
          <w:tab w:val="num" w:pos="0"/>
        </w:tabs>
        <w:spacing w:after="0" w:line="460" w:lineRule="exact"/>
        <w:jc w:val="both"/>
        <w:rPr>
          <w:rFonts w:asciiTheme="minorHAnsi" w:hAnsiTheme="minorHAnsi" w:cstheme="minorHAnsi"/>
          <w:b/>
          <w:bCs/>
        </w:rPr>
      </w:pPr>
      <w:r w:rsidRPr="0029291B">
        <w:rPr>
          <w:rFonts w:asciiTheme="minorHAnsi" w:hAnsiTheme="minorHAnsi" w:cstheme="minorHAnsi"/>
          <w:bCs/>
        </w:rPr>
        <w:t xml:space="preserve">Contiene actas de elecciones, actas de inspecciones a registradores auxiliares, autorizaciones para inscripción de hijos, boletas de constancias de matrimonio, nacimientos, sepultura, boletas de recibo de documentos sobre defunciones, matrimonios y nacimientos, certificaciones de ciudadanos inscritos en listas de </w:t>
      </w:r>
      <w:proofErr w:type="spellStart"/>
      <w:r w:rsidRPr="0029291B">
        <w:rPr>
          <w:rFonts w:asciiTheme="minorHAnsi" w:hAnsiTheme="minorHAnsi" w:cstheme="minorHAnsi"/>
          <w:bCs/>
        </w:rPr>
        <w:t>sufragantes</w:t>
      </w:r>
      <w:proofErr w:type="spellEnd"/>
      <w:r w:rsidRPr="0029291B">
        <w:rPr>
          <w:rFonts w:asciiTheme="minorHAnsi" w:hAnsiTheme="minorHAnsi" w:cstheme="minorHAnsi"/>
          <w:bCs/>
        </w:rPr>
        <w:t xml:space="preserve">, certificaciones sobre divorcios, matrimonios, nacimientos, correspondencia, expediente de juntas cantonales y provinciales electorales del país, expediente sobre actas electorales y reclamos de nulidad, expediente sobre exclusión o inclusión de ciudadanos en listas de </w:t>
      </w:r>
      <w:proofErr w:type="spellStart"/>
      <w:r w:rsidRPr="0029291B">
        <w:rPr>
          <w:rFonts w:asciiTheme="minorHAnsi" w:hAnsiTheme="minorHAnsi" w:cstheme="minorHAnsi"/>
          <w:bCs/>
        </w:rPr>
        <w:t>sufragantes</w:t>
      </w:r>
      <w:proofErr w:type="spellEnd"/>
      <w:r w:rsidRPr="0029291B">
        <w:rPr>
          <w:rFonts w:asciiTheme="minorHAnsi" w:hAnsiTheme="minorHAnsi" w:cstheme="minorHAnsi"/>
          <w:bCs/>
        </w:rPr>
        <w:t>, expediente sobre juicio sucesorio, expediente sobre resultado de elecciones para presidente de la república, diputados y munícipes, expedientes cedulares, libro con boletas de defunciones, libro de actas del Consejo Nacional Electoral, libro de certificaciones de defunciones, matrimonios, libro de entrega de cédulas,  libro registro de nacimientos, listas de miembros de partidos políticos participantes en las elecciones, listas de votantes,  papeletas para elecciones de presidente y diputados, registro de elecciones de primer grado, registro de general de documentos, registro general de defunciones, telegramas con el resultado de votaciones,  telegramas recibidos por la junta electoral provincial de San José sobre nombramientos, circulares.</w:t>
      </w:r>
      <w:r w:rsidR="00A5016F" w:rsidRPr="0029291B">
        <w:rPr>
          <w:rFonts w:asciiTheme="minorHAnsi" w:hAnsiTheme="minorHAnsi" w:cstheme="minorHAnsi"/>
          <w:b/>
        </w:rPr>
        <w:t xml:space="preserve"> ------------------------------------------------------------------------------------</w:t>
      </w:r>
    </w:p>
    <w:p w14:paraId="2294D425" w14:textId="6601CD05" w:rsidR="003D2F73" w:rsidRPr="0029291B" w:rsidRDefault="001E0795" w:rsidP="001E0795">
      <w:pPr>
        <w:tabs>
          <w:tab w:val="num" w:pos="420"/>
        </w:tabs>
        <w:spacing w:after="0" w:line="460" w:lineRule="exact"/>
        <w:jc w:val="both"/>
        <w:rPr>
          <w:rFonts w:asciiTheme="minorHAnsi" w:hAnsiTheme="minorHAnsi" w:cstheme="minorHAnsi"/>
        </w:rPr>
      </w:pPr>
      <w:r w:rsidRPr="0029291B">
        <w:rPr>
          <w:rFonts w:asciiTheme="minorHAnsi" w:hAnsiTheme="minorHAnsi" w:cstheme="minorHAnsi"/>
          <w:b/>
          <w:bCs/>
        </w:rPr>
        <w:t xml:space="preserve">3.2 </w:t>
      </w:r>
      <w:r w:rsidR="003D2F73" w:rsidRPr="0029291B">
        <w:rPr>
          <w:rFonts w:asciiTheme="minorHAnsi" w:hAnsiTheme="minorHAnsi" w:cstheme="minorHAnsi"/>
          <w:b/>
          <w:bCs/>
        </w:rPr>
        <w:t xml:space="preserve">VALORACIÓN, SELECCIÓN Y ELIMINACIÓN: </w:t>
      </w:r>
      <w:r w:rsidR="003D2F73" w:rsidRPr="0029291B">
        <w:rPr>
          <w:rFonts w:asciiTheme="minorHAnsi" w:hAnsiTheme="minorHAnsi" w:cstheme="minorHAnsi"/>
          <w:bCs/>
        </w:rPr>
        <w:t>Valor científico y cultural, y conservación p</w:t>
      </w:r>
      <w:r w:rsidR="003D2F73" w:rsidRPr="0029291B">
        <w:rPr>
          <w:rFonts w:asciiTheme="minorHAnsi" w:hAnsiTheme="minorHAnsi" w:cstheme="minorHAnsi"/>
        </w:rPr>
        <w:t>ermanente, valorada de conformidad con la Ley 7202 del 24 de octubre de 1990.</w:t>
      </w:r>
      <w:r w:rsidR="00A5016F" w:rsidRPr="0029291B">
        <w:rPr>
          <w:rFonts w:asciiTheme="minorHAnsi" w:hAnsiTheme="minorHAnsi" w:cstheme="minorHAnsi"/>
          <w:b/>
        </w:rPr>
        <w:t xml:space="preserve"> ------------------------------------------------------------------</w:t>
      </w:r>
    </w:p>
    <w:p w14:paraId="5A4BD891" w14:textId="4F13DBCC" w:rsidR="003D2F73" w:rsidRPr="0029291B" w:rsidRDefault="001E0795" w:rsidP="001E0795">
      <w:pPr>
        <w:spacing w:after="0" w:line="460" w:lineRule="exact"/>
        <w:jc w:val="both"/>
        <w:rPr>
          <w:rFonts w:asciiTheme="minorHAnsi" w:hAnsiTheme="minorHAnsi" w:cstheme="minorHAnsi"/>
          <w:bCs/>
        </w:rPr>
      </w:pPr>
      <w:r w:rsidRPr="0029291B">
        <w:rPr>
          <w:rFonts w:asciiTheme="minorHAnsi" w:hAnsiTheme="minorHAnsi" w:cstheme="minorHAnsi"/>
          <w:b/>
          <w:bCs/>
        </w:rPr>
        <w:t xml:space="preserve">3.3 </w:t>
      </w:r>
      <w:r w:rsidR="003D2F73" w:rsidRPr="0029291B">
        <w:rPr>
          <w:rFonts w:asciiTheme="minorHAnsi" w:hAnsiTheme="minorHAnsi" w:cstheme="minorHAnsi"/>
          <w:b/>
          <w:bCs/>
        </w:rPr>
        <w:t xml:space="preserve">NUEVOS INGRESOS: </w:t>
      </w:r>
      <w:r w:rsidR="003D2F73" w:rsidRPr="0029291B">
        <w:rPr>
          <w:rFonts w:asciiTheme="minorHAnsi" w:hAnsiTheme="minorHAnsi" w:cstheme="minorHAnsi"/>
          <w:bCs/>
        </w:rPr>
        <w:t>Fondo abierto</w:t>
      </w:r>
      <w:r w:rsidR="00A5016F" w:rsidRPr="0029291B">
        <w:rPr>
          <w:rFonts w:asciiTheme="minorHAnsi" w:hAnsiTheme="minorHAnsi" w:cstheme="minorHAnsi"/>
          <w:b/>
        </w:rPr>
        <w:t>----------------------------------------------------------------------------------------------</w:t>
      </w:r>
    </w:p>
    <w:p w14:paraId="2653829E" w14:textId="278629A2" w:rsidR="003D2F73" w:rsidRPr="0029291B" w:rsidRDefault="001E0795" w:rsidP="001E0795">
      <w:pPr>
        <w:tabs>
          <w:tab w:val="num" w:pos="420"/>
        </w:tabs>
        <w:spacing w:after="0" w:line="460" w:lineRule="exact"/>
        <w:jc w:val="both"/>
        <w:rPr>
          <w:rFonts w:asciiTheme="minorHAnsi" w:hAnsiTheme="minorHAnsi" w:cstheme="minorHAnsi"/>
          <w:b/>
          <w:bCs/>
        </w:rPr>
      </w:pPr>
      <w:r w:rsidRPr="0029291B">
        <w:rPr>
          <w:rFonts w:asciiTheme="minorHAnsi" w:hAnsiTheme="minorHAnsi" w:cstheme="minorHAnsi"/>
          <w:b/>
          <w:bCs/>
        </w:rPr>
        <w:t xml:space="preserve">3.4 </w:t>
      </w:r>
      <w:r w:rsidR="003D2F73" w:rsidRPr="0029291B">
        <w:rPr>
          <w:rFonts w:asciiTheme="minorHAnsi" w:hAnsiTheme="minorHAnsi" w:cstheme="minorHAnsi"/>
          <w:b/>
          <w:bCs/>
        </w:rPr>
        <w:t xml:space="preserve">ORGANIZACIÓN: </w:t>
      </w:r>
      <w:r w:rsidR="00A5016F" w:rsidRPr="0029291B">
        <w:rPr>
          <w:rFonts w:asciiTheme="minorHAnsi" w:hAnsiTheme="minorHAnsi" w:cstheme="minorHAnsi"/>
          <w:b/>
        </w:rPr>
        <w:t>---------------------------------------------------------------------------------------------------------------------</w:t>
      </w:r>
    </w:p>
    <w:p w14:paraId="4D034DC8" w14:textId="77777777" w:rsidR="003D2F73" w:rsidRPr="0029291B" w:rsidRDefault="003D2F73" w:rsidP="00FF0084">
      <w:pPr>
        <w:spacing w:after="0" w:line="460" w:lineRule="exact"/>
        <w:jc w:val="center"/>
        <w:rPr>
          <w:rFonts w:asciiTheme="minorHAnsi" w:hAnsiTheme="minorHAnsi" w:cstheme="minorHAnsi"/>
          <w:b/>
          <w:lang w:val="es-ES"/>
        </w:rPr>
      </w:pPr>
      <w:r w:rsidRPr="0029291B">
        <w:rPr>
          <w:rFonts w:asciiTheme="minorHAnsi" w:hAnsiTheme="minorHAnsi" w:cstheme="minorHAnsi"/>
          <w:b/>
        </w:rPr>
        <w:t>CUADRO DE CLASIFICACIÓN DEL ARCHIVO HISTÓRICO</w:t>
      </w:r>
    </w:p>
    <w:p w14:paraId="12CBC654"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ORGANISMO ELECTORAL</w:t>
      </w:r>
    </w:p>
    <w:tbl>
      <w:tblPr>
        <w:tblStyle w:val="Tablaconcuadrcula"/>
        <w:tblW w:w="0" w:type="auto"/>
        <w:jc w:val="center"/>
        <w:tblLook w:val="01E0" w:firstRow="1" w:lastRow="1" w:firstColumn="1" w:lastColumn="1" w:noHBand="0" w:noVBand="0"/>
        <w:tblCaption w:val="Organización"/>
        <w:tblDescription w:val="Se muestra la organización del fondo en el Cuadro de Clasificación del Archivo Histórico"/>
      </w:tblPr>
      <w:tblGrid>
        <w:gridCol w:w="3845"/>
        <w:gridCol w:w="1946"/>
        <w:gridCol w:w="2216"/>
      </w:tblGrid>
      <w:tr w:rsidR="00B46F41" w:rsidRPr="0029291B" w14:paraId="793A9508" w14:textId="77777777" w:rsidTr="000C24E2">
        <w:trPr>
          <w:trHeight w:val="157"/>
          <w:tblHeader/>
          <w:jc w:val="center"/>
        </w:trPr>
        <w:tc>
          <w:tcPr>
            <w:tcW w:w="3845" w:type="dxa"/>
            <w:hideMark/>
          </w:tcPr>
          <w:p w14:paraId="22DA8C23" w14:textId="77777777" w:rsidR="003D2F73" w:rsidRPr="0029291B" w:rsidRDefault="003D2F73" w:rsidP="00FF0084">
            <w:pPr>
              <w:spacing w:after="0" w:line="460" w:lineRule="exact"/>
              <w:jc w:val="center"/>
              <w:rPr>
                <w:rFonts w:asciiTheme="minorHAnsi" w:hAnsiTheme="minorHAnsi" w:cstheme="minorHAnsi"/>
                <w:b/>
                <w:lang w:val="es-ES"/>
              </w:rPr>
            </w:pPr>
            <w:r w:rsidRPr="0029291B">
              <w:rPr>
                <w:rFonts w:asciiTheme="minorHAnsi" w:hAnsiTheme="minorHAnsi" w:cstheme="minorHAnsi"/>
                <w:b/>
              </w:rPr>
              <w:t>FONDO NIVEL II</w:t>
            </w:r>
          </w:p>
        </w:tc>
        <w:tc>
          <w:tcPr>
            <w:tcW w:w="0" w:type="auto"/>
          </w:tcPr>
          <w:p w14:paraId="353ECF17" w14:textId="77777777" w:rsidR="003D2F73" w:rsidRPr="0029291B" w:rsidRDefault="003D2F73" w:rsidP="00FF0084">
            <w:pPr>
              <w:spacing w:after="0" w:line="460" w:lineRule="exact"/>
              <w:jc w:val="center"/>
              <w:rPr>
                <w:rFonts w:asciiTheme="minorHAnsi" w:hAnsiTheme="minorHAnsi" w:cstheme="minorHAnsi"/>
                <w:b/>
              </w:rPr>
            </w:pPr>
            <w:r w:rsidRPr="0029291B">
              <w:rPr>
                <w:rFonts w:asciiTheme="minorHAnsi" w:hAnsiTheme="minorHAnsi" w:cstheme="minorHAnsi"/>
                <w:b/>
              </w:rPr>
              <w:t>SUBFONDO I</w:t>
            </w:r>
          </w:p>
        </w:tc>
        <w:tc>
          <w:tcPr>
            <w:tcW w:w="0" w:type="auto"/>
            <w:hideMark/>
          </w:tcPr>
          <w:p w14:paraId="459B7DEC" w14:textId="77777777" w:rsidR="003D2F73" w:rsidRPr="0029291B" w:rsidRDefault="003D2F73" w:rsidP="00FF0084">
            <w:pPr>
              <w:spacing w:after="0" w:line="460" w:lineRule="exact"/>
              <w:jc w:val="center"/>
              <w:rPr>
                <w:rFonts w:asciiTheme="minorHAnsi" w:hAnsiTheme="minorHAnsi" w:cstheme="minorHAnsi"/>
                <w:b/>
                <w:lang w:val="es-ES"/>
              </w:rPr>
            </w:pPr>
            <w:r w:rsidRPr="0029291B">
              <w:rPr>
                <w:rFonts w:asciiTheme="minorHAnsi" w:hAnsiTheme="minorHAnsi" w:cstheme="minorHAnsi"/>
                <w:b/>
              </w:rPr>
              <w:t>SERIE</w:t>
            </w:r>
          </w:p>
        </w:tc>
      </w:tr>
      <w:tr w:rsidR="00B46F41" w:rsidRPr="0029291B" w14:paraId="2AE78ED1" w14:textId="77777777" w:rsidTr="00C41AD8">
        <w:trPr>
          <w:trHeight w:val="308"/>
          <w:jc w:val="center"/>
        </w:trPr>
        <w:tc>
          <w:tcPr>
            <w:tcW w:w="3845" w:type="dxa"/>
          </w:tcPr>
          <w:p w14:paraId="57744CFD" w14:textId="77777777" w:rsidR="003D2F73" w:rsidRPr="0029291B" w:rsidRDefault="003D2F73" w:rsidP="00FF0084">
            <w:pPr>
              <w:spacing w:after="0" w:line="460" w:lineRule="exact"/>
              <w:jc w:val="both"/>
              <w:rPr>
                <w:rFonts w:asciiTheme="minorHAnsi" w:hAnsiTheme="minorHAnsi" w:cstheme="minorHAnsi"/>
                <w:lang w:val="es-ES"/>
              </w:rPr>
            </w:pPr>
            <w:r w:rsidRPr="0029291B">
              <w:rPr>
                <w:rFonts w:asciiTheme="minorHAnsi" w:hAnsiTheme="minorHAnsi" w:cstheme="minorHAnsi"/>
              </w:rPr>
              <w:t>Dirección General del Registro Civil (DGRC)</w:t>
            </w:r>
          </w:p>
        </w:tc>
        <w:tc>
          <w:tcPr>
            <w:tcW w:w="0" w:type="auto"/>
          </w:tcPr>
          <w:p w14:paraId="23BA7422" w14:textId="77777777" w:rsidR="003D2F73" w:rsidRPr="0029291B" w:rsidRDefault="003D2F73" w:rsidP="00FF0084">
            <w:pPr>
              <w:spacing w:after="0" w:line="460" w:lineRule="exact"/>
              <w:jc w:val="both"/>
              <w:rPr>
                <w:rFonts w:asciiTheme="minorHAnsi" w:hAnsiTheme="minorHAnsi" w:cstheme="minorHAnsi"/>
                <w:lang w:val="es-ES"/>
              </w:rPr>
            </w:pPr>
            <w:r w:rsidRPr="0029291B">
              <w:rPr>
                <w:rFonts w:asciiTheme="minorHAnsi" w:hAnsiTheme="minorHAnsi" w:cstheme="minorHAnsi"/>
                <w:lang w:val="es-ES"/>
              </w:rPr>
              <w:t>Departamento Civil</w:t>
            </w:r>
          </w:p>
          <w:p w14:paraId="4305F73F" w14:textId="77777777"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lang w:val="es-ES"/>
              </w:rPr>
              <w:t>(DEPCIV)</w:t>
            </w:r>
          </w:p>
        </w:tc>
        <w:tc>
          <w:tcPr>
            <w:tcW w:w="0" w:type="auto"/>
            <w:hideMark/>
          </w:tcPr>
          <w:p w14:paraId="56EAFCE2" w14:textId="77777777"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rPr>
              <w:t>Expedientes cedulares</w:t>
            </w:r>
          </w:p>
          <w:p w14:paraId="0FF45182" w14:textId="77777777" w:rsidR="003D2F73" w:rsidRPr="0029291B" w:rsidRDefault="003D2F73" w:rsidP="00FF0084">
            <w:pPr>
              <w:spacing w:after="0" w:line="460" w:lineRule="exact"/>
              <w:jc w:val="both"/>
              <w:rPr>
                <w:rFonts w:asciiTheme="minorHAnsi" w:hAnsiTheme="minorHAnsi" w:cstheme="minorHAnsi"/>
                <w:lang w:val="es-ES"/>
              </w:rPr>
            </w:pPr>
            <w:r w:rsidRPr="0029291B">
              <w:rPr>
                <w:rFonts w:asciiTheme="minorHAnsi" w:hAnsiTheme="minorHAnsi" w:cstheme="minorHAnsi"/>
              </w:rPr>
              <w:t>(EXPCED)</w:t>
            </w:r>
          </w:p>
        </w:tc>
      </w:tr>
    </w:tbl>
    <w:p w14:paraId="2C6E033E" w14:textId="237E04D1" w:rsidR="003D2F73" w:rsidRPr="0029291B" w:rsidRDefault="003D2F73" w:rsidP="00FF0084">
      <w:pPr>
        <w:numPr>
          <w:ilvl w:val="0"/>
          <w:numId w:val="15"/>
        </w:numPr>
        <w:spacing w:after="0" w:line="460" w:lineRule="exact"/>
        <w:jc w:val="both"/>
        <w:rPr>
          <w:rFonts w:asciiTheme="minorHAnsi" w:hAnsiTheme="minorHAnsi" w:cstheme="minorHAnsi"/>
          <w:b/>
          <w:bCs/>
        </w:rPr>
      </w:pPr>
      <w:r w:rsidRPr="0029291B">
        <w:rPr>
          <w:rFonts w:asciiTheme="minorHAnsi" w:hAnsiTheme="minorHAnsi" w:cstheme="minorHAnsi"/>
          <w:b/>
          <w:bCs/>
        </w:rPr>
        <w:lastRenderedPageBreak/>
        <w:t>ÁREA DE CONDICIONES DE ACCESO Y UTILIZACIÓN.</w:t>
      </w:r>
      <w:r w:rsidR="00A5016F" w:rsidRPr="0029291B">
        <w:rPr>
          <w:rFonts w:asciiTheme="minorHAnsi" w:hAnsiTheme="minorHAnsi" w:cstheme="minorHAnsi"/>
          <w:b/>
        </w:rPr>
        <w:t xml:space="preserve"> ----------------------------------------------------------------------</w:t>
      </w:r>
    </w:p>
    <w:p w14:paraId="0FC256BE" w14:textId="5D06D7A6" w:rsidR="003D2F73" w:rsidRPr="0029291B" w:rsidRDefault="003D2F73" w:rsidP="00FF0084">
      <w:pPr>
        <w:numPr>
          <w:ilvl w:val="1"/>
          <w:numId w:val="15"/>
        </w:numPr>
        <w:spacing w:after="0" w:line="460" w:lineRule="exact"/>
        <w:ind w:left="0" w:firstLine="0"/>
        <w:jc w:val="both"/>
        <w:rPr>
          <w:rFonts w:asciiTheme="minorHAnsi" w:hAnsiTheme="minorHAnsi" w:cstheme="minorHAnsi"/>
          <w:bCs/>
        </w:rPr>
      </w:pPr>
      <w:r w:rsidRPr="0029291B">
        <w:rPr>
          <w:rFonts w:asciiTheme="minorHAnsi" w:hAnsiTheme="minorHAnsi" w:cstheme="minorHAnsi"/>
          <w:b/>
          <w:bCs/>
        </w:rPr>
        <w:t xml:space="preserve">CONDICIONES DE ACCESO: </w:t>
      </w:r>
      <w:r w:rsidRPr="0029291B">
        <w:rPr>
          <w:rFonts w:asciiTheme="minorHAnsi" w:hAnsiTheme="minorHAnsi" w:cstheme="minorHAnsi"/>
          <w:bCs/>
        </w:rPr>
        <w:t>Acceso libre</w:t>
      </w:r>
      <w:r w:rsidR="00A5016F" w:rsidRPr="0029291B">
        <w:rPr>
          <w:rFonts w:asciiTheme="minorHAnsi" w:hAnsiTheme="minorHAnsi" w:cstheme="minorHAnsi"/>
          <w:b/>
        </w:rPr>
        <w:t>--------------------------------------------------------------------------------------</w:t>
      </w:r>
    </w:p>
    <w:p w14:paraId="17745067" w14:textId="597BC11A" w:rsidR="003D2F73" w:rsidRPr="0029291B" w:rsidRDefault="003D2F73" w:rsidP="00FF0084">
      <w:pPr>
        <w:numPr>
          <w:ilvl w:val="1"/>
          <w:numId w:val="15"/>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 xml:space="preserve">CONDICIONES DE REPRODUCCIÓN: </w:t>
      </w:r>
      <w:r w:rsidRPr="0029291B">
        <w:rPr>
          <w:rFonts w:asciiTheme="minorHAnsi" w:hAnsiTheme="minorHAnsi" w:cstheme="minorHAnsi"/>
          <w:lang w:val="es-ES_tradnl"/>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00A5016F" w:rsidRPr="0029291B">
        <w:rPr>
          <w:rFonts w:asciiTheme="minorHAnsi" w:hAnsiTheme="minorHAnsi" w:cstheme="minorHAnsi"/>
          <w:b/>
        </w:rPr>
        <w:t>-------------------------------------------------------------------------------------------------------</w:t>
      </w:r>
    </w:p>
    <w:p w14:paraId="19B6D9CC" w14:textId="24D9BA2D" w:rsidR="003D2F73" w:rsidRPr="0029291B" w:rsidRDefault="003D2F73" w:rsidP="00FF0084">
      <w:pPr>
        <w:numPr>
          <w:ilvl w:val="1"/>
          <w:numId w:val="15"/>
        </w:numPr>
        <w:spacing w:after="0" w:line="460" w:lineRule="exact"/>
        <w:ind w:left="0" w:firstLine="0"/>
        <w:jc w:val="both"/>
        <w:rPr>
          <w:rFonts w:asciiTheme="minorHAnsi" w:hAnsiTheme="minorHAnsi" w:cstheme="minorHAnsi"/>
          <w:b/>
          <w:bCs/>
        </w:rPr>
      </w:pPr>
      <w:r w:rsidRPr="0029291B">
        <w:rPr>
          <w:rFonts w:asciiTheme="minorHAnsi" w:hAnsiTheme="minorHAnsi" w:cstheme="minorHAnsi"/>
          <w:b/>
          <w:bCs/>
        </w:rPr>
        <w:t xml:space="preserve">LENGUA / ESTRITURA (S) DE LOS DOCUMENTOS: </w:t>
      </w:r>
      <w:proofErr w:type="gramStart"/>
      <w:r w:rsidRPr="0029291B">
        <w:rPr>
          <w:rFonts w:asciiTheme="minorHAnsi" w:hAnsiTheme="minorHAnsi" w:cstheme="minorHAnsi"/>
          <w:bCs/>
        </w:rPr>
        <w:t>Español</w:t>
      </w:r>
      <w:proofErr w:type="gramEnd"/>
      <w:r w:rsidRPr="0029291B">
        <w:rPr>
          <w:rFonts w:asciiTheme="minorHAnsi" w:hAnsiTheme="minorHAnsi" w:cstheme="minorHAnsi"/>
          <w:bCs/>
        </w:rPr>
        <w:t>.</w:t>
      </w:r>
      <w:r w:rsidR="00A5016F" w:rsidRPr="0029291B">
        <w:rPr>
          <w:rFonts w:asciiTheme="minorHAnsi" w:hAnsiTheme="minorHAnsi" w:cstheme="minorHAnsi"/>
          <w:b/>
        </w:rPr>
        <w:t xml:space="preserve"> -------------------------------------------------------------</w:t>
      </w:r>
    </w:p>
    <w:p w14:paraId="0011CDCD" w14:textId="3C0F6ABC" w:rsidR="003D2F73" w:rsidRPr="0029291B" w:rsidRDefault="003D2F73" w:rsidP="00FF0084">
      <w:pPr>
        <w:pStyle w:val="Prrafodelista"/>
        <w:numPr>
          <w:ilvl w:val="1"/>
          <w:numId w:val="15"/>
        </w:numPr>
        <w:spacing w:line="460" w:lineRule="exact"/>
        <w:contextualSpacing w:val="0"/>
        <w:jc w:val="both"/>
        <w:rPr>
          <w:rFonts w:asciiTheme="minorHAnsi" w:hAnsiTheme="minorHAnsi" w:cstheme="minorHAnsi"/>
          <w:sz w:val="22"/>
          <w:szCs w:val="22"/>
        </w:rPr>
      </w:pPr>
      <w:r w:rsidRPr="0029291B">
        <w:rPr>
          <w:rFonts w:asciiTheme="minorHAnsi" w:hAnsiTheme="minorHAnsi" w:cstheme="minorHAnsi"/>
          <w:b/>
          <w:bCs/>
          <w:sz w:val="22"/>
          <w:szCs w:val="22"/>
          <w:lang w:val="es-CR"/>
        </w:rPr>
        <w:t xml:space="preserve">CARACTERÍSTICAS FÍSICAS Y REQUISITOS TÉCNICOS: </w:t>
      </w:r>
      <w:r w:rsidRPr="0029291B">
        <w:rPr>
          <w:rFonts w:asciiTheme="minorHAnsi" w:hAnsiTheme="minorHAnsi" w:cstheme="minorHAnsi"/>
          <w:sz w:val="22"/>
          <w:szCs w:val="22"/>
          <w:lang w:val="es-CR"/>
        </w:rPr>
        <w:t>Buen estado de conservación</w:t>
      </w:r>
      <w:r w:rsidRPr="0029291B">
        <w:rPr>
          <w:rFonts w:asciiTheme="minorHAnsi" w:hAnsiTheme="minorHAnsi" w:cstheme="minorHAnsi"/>
          <w:sz w:val="22"/>
          <w:szCs w:val="22"/>
          <w:lang w:val="es-ES_tradnl"/>
        </w:rPr>
        <w:t>.</w:t>
      </w:r>
      <w:r w:rsidR="00A5016F" w:rsidRPr="0029291B">
        <w:rPr>
          <w:rFonts w:asciiTheme="minorHAnsi" w:hAnsiTheme="minorHAnsi" w:cstheme="minorHAnsi"/>
          <w:b/>
          <w:sz w:val="22"/>
          <w:szCs w:val="22"/>
        </w:rPr>
        <w:t xml:space="preserve"> </w:t>
      </w:r>
      <w:r w:rsidR="00A5016F"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10181C5E" w14:textId="7B45E0E3" w:rsidR="003D2F73" w:rsidRPr="0029291B" w:rsidRDefault="003D2F73" w:rsidP="00FF0084">
      <w:pPr>
        <w:spacing w:after="0" w:line="460" w:lineRule="exact"/>
        <w:jc w:val="both"/>
        <w:rPr>
          <w:rFonts w:asciiTheme="minorHAnsi" w:hAnsiTheme="minorHAnsi" w:cstheme="minorHAnsi"/>
          <w:b/>
          <w:bCs/>
        </w:rPr>
      </w:pPr>
      <w:r w:rsidRPr="0029291B">
        <w:rPr>
          <w:rFonts w:asciiTheme="minorHAnsi" w:hAnsiTheme="minorHAnsi" w:cstheme="minorHAnsi"/>
          <w:b/>
          <w:bCs/>
        </w:rPr>
        <w:t xml:space="preserve">4.5 INSTRUMENTOS DE DESCRIPCIÓN: </w:t>
      </w:r>
      <w:r w:rsidRPr="0029291B">
        <w:rPr>
          <w:rFonts w:asciiTheme="minorHAnsi" w:hAnsiTheme="minorHAnsi" w:cstheme="minorHAnsi"/>
        </w:rPr>
        <w:t>Base de datos</w:t>
      </w:r>
      <w:r w:rsidR="00A5016F" w:rsidRPr="0029291B">
        <w:rPr>
          <w:rFonts w:asciiTheme="minorHAnsi" w:hAnsiTheme="minorHAnsi" w:cstheme="minorHAnsi"/>
        </w:rPr>
        <w:t xml:space="preserve"> </w:t>
      </w:r>
      <w:r w:rsidR="00A5016F" w:rsidRPr="0029291B">
        <w:rPr>
          <w:rFonts w:asciiTheme="minorHAnsi" w:hAnsiTheme="minorHAnsi" w:cstheme="minorHAnsi"/>
          <w:b/>
        </w:rPr>
        <w:t>--------------------------------------------------------------------------</w:t>
      </w:r>
    </w:p>
    <w:p w14:paraId="4515A158" w14:textId="609C8D39" w:rsidR="003D2F73" w:rsidRPr="0029291B" w:rsidRDefault="003D2F73" w:rsidP="00FF0084">
      <w:pPr>
        <w:numPr>
          <w:ilvl w:val="0"/>
          <w:numId w:val="15"/>
        </w:numPr>
        <w:spacing w:after="0" w:line="460" w:lineRule="exact"/>
        <w:jc w:val="both"/>
        <w:rPr>
          <w:rFonts w:asciiTheme="minorHAnsi" w:hAnsiTheme="minorHAnsi" w:cstheme="minorHAnsi"/>
          <w:b/>
          <w:bCs/>
        </w:rPr>
      </w:pPr>
      <w:r w:rsidRPr="0029291B">
        <w:rPr>
          <w:rFonts w:asciiTheme="minorHAnsi" w:hAnsiTheme="minorHAnsi" w:cstheme="minorHAnsi"/>
          <w:b/>
          <w:bCs/>
        </w:rPr>
        <w:t>ÁREA DE DOCUMENTACIÓN ASOCIADA.</w:t>
      </w:r>
      <w:r w:rsidR="00A5016F" w:rsidRPr="0029291B">
        <w:rPr>
          <w:rFonts w:asciiTheme="minorHAnsi" w:hAnsiTheme="minorHAnsi" w:cstheme="minorHAnsi"/>
          <w:b/>
        </w:rPr>
        <w:t xml:space="preserve"> -------------------------------------------------------------------------------------</w:t>
      </w:r>
    </w:p>
    <w:p w14:paraId="25344BDB" w14:textId="16D13FBC"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b/>
          <w:bCs/>
        </w:rPr>
        <w:t xml:space="preserve">5.3 UNIDADES DE DESCRIPCIÓN RELACIONADAS: </w:t>
      </w:r>
      <w:r w:rsidRPr="0029291B">
        <w:rPr>
          <w:rFonts w:asciiTheme="minorHAnsi" w:hAnsiTheme="minorHAnsi" w:cstheme="minorHAnsi"/>
          <w:bCs/>
        </w:rPr>
        <w:t>En el Archivo Histórico del Archivo Nacional se encuentran documentos asociados en los siguientes fondos documentales:</w:t>
      </w:r>
      <w:r w:rsidRPr="0029291B">
        <w:rPr>
          <w:rFonts w:asciiTheme="minorHAnsi" w:hAnsiTheme="minorHAnsi" w:cstheme="minorHAnsi"/>
          <w:lang w:val="es-ES_tradnl"/>
        </w:rPr>
        <w:t xml:space="preserve"> afiches, Asamblea Legislativa (Congreso), colección de mapas y planos, Contraloría General de la República, Corte Suprema de Justicia, Dirección General de Estadística y Censos, Fernández Pérez Alejandro, Fotografías, Javier Solís Herrera, Manuel Mora Valverde, Ministerio de Agricultura y Ganadería, Ministerio de Cultura Juventud y Deportes, Ministerio de Economía Industria y Comercio, Ministerio de Gobernación y Policía, Ministerio de Hacienda, Ministerio de Justicia y Gracia, Ministerio de Obras Públicas y Transportes, Ministerio de Relaciones Exteriores y Culto, Ministerio de Seguridad Púbica, Municipal, </w:t>
      </w:r>
      <w:proofErr w:type="spellStart"/>
      <w:r w:rsidRPr="0029291B">
        <w:rPr>
          <w:rFonts w:asciiTheme="minorHAnsi" w:hAnsiTheme="minorHAnsi" w:cstheme="minorHAnsi"/>
          <w:lang w:val="es-ES_tradnl"/>
        </w:rPr>
        <w:t>Northern</w:t>
      </w:r>
      <w:proofErr w:type="spellEnd"/>
      <w:r w:rsidRPr="0029291B">
        <w:rPr>
          <w:rFonts w:asciiTheme="minorHAnsi" w:hAnsiTheme="minorHAnsi" w:cstheme="minorHAnsi"/>
          <w:lang w:val="es-ES_tradnl"/>
        </w:rPr>
        <w:t xml:space="preserve"> </w:t>
      </w:r>
      <w:proofErr w:type="spellStart"/>
      <w:r w:rsidRPr="0029291B">
        <w:rPr>
          <w:rFonts w:asciiTheme="minorHAnsi" w:hAnsiTheme="minorHAnsi" w:cstheme="minorHAnsi"/>
          <w:lang w:val="es-ES_tradnl"/>
        </w:rPr>
        <w:t>Railway</w:t>
      </w:r>
      <w:proofErr w:type="spellEnd"/>
      <w:r w:rsidRPr="0029291B">
        <w:rPr>
          <w:rFonts w:asciiTheme="minorHAnsi" w:hAnsiTheme="minorHAnsi" w:cstheme="minorHAnsi"/>
          <w:lang w:val="es-ES_tradnl"/>
        </w:rPr>
        <w:t xml:space="preserve"> Company, Presidencia de la República, Protocolos Notariales, Secretaría de Fomento, Secretaría de Policía, Virginia Zúñiga Tristán.</w:t>
      </w:r>
      <w:r w:rsidR="00A5016F" w:rsidRPr="0029291B">
        <w:rPr>
          <w:rFonts w:asciiTheme="minorHAnsi" w:hAnsiTheme="minorHAnsi" w:cstheme="minorHAnsi"/>
          <w:lang w:val="es-ES_tradnl"/>
        </w:rPr>
        <w:t xml:space="preserve"> </w:t>
      </w:r>
      <w:r w:rsidR="00A5016F" w:rsidRPr="0029291B">
        <w:rPr>
          <w:rFonts w:asciiTheme="minorHAnsi" w:hAnsiTheme="minorHAnsi" w:cstheme="minorHAnsi"/>
          <w:b/>
        </w:rPr>
        <w:t>------------------------------------------------------</w:t>
      </w:r>
    </w:p>
    <w:p w14:paraId="074CAAB3" w14:textId="2501AF18" w:rsidR="003D2F73" w:rsidRPr="0029291B" w:rsidRDefault="003D2F73" w:rsidP="00FF0084">
      <w:pPr>
        <w:numPr>
          <w:ilvl w:val="0"/>
          <w:numId w:val="16"/>
        </w:numPr>
        <w:spacing w:after="0" w:line="460" w:lineRule="exact"/>
        <w:jc w:val="both"/>
        <w:rPr>
          <w:rFonts w:asciiTheme="minorHAnsi" w:hAnsiTheme="minorHAnsi" w:cstheme="minorHAnsi"/>
          <w:b/>
          <w:bCs/>
        </w:rPr>
      </w:pPr>
      <w:r w:rsidRPr="0029291B">
        <w:rPr>
          <w:rFonts w:asciiTheme="minorHAnsi" w:hAnsiTheme="minorHAnsi" w:cstheme="minorHAnsi"/>
          <w:b/>
          <w:bCs/>
        </w:rPr>
        <w:t>ÁREA DE CONTROL DE LA DESCRIPCIÓN.</w:t>
      </w:r>
      <w:r w:rsidR="00A5016F" w:rsidRPr="0029291B">
        <w:rPr>
          <w:rFonts w:asciiTheme="minorHAnsi" w:hAnsiTheme="minorHAnsi" w:cstheme="minorHAnsi"/>
          <w:b/>
          <w:bCs/>
        </w:rPr>
        <w:t xml:space="preserve"> </w:t>
      </w:r>
      <w:r w:rsidR="00A5016F" w:rsidRPr="0029291B">
        <w:rPr>
          <w:rFonts w:asciiTheme="minorHAnsi" w:hAnsiTheme="minorHAnsi" w:cstheme="minorHAnsi"/>
          <w:b/>
        </w:rPr>
        <w:t>-------------------------------------------------------------------------------------</w:t>
      </w:r>
    </w:p>
    <w:p w14:paraId="7EB7A9B1" w14:textId="112B2871" w:rsidR="003D2F73" w:rsidRPr="0029291B" w:rsidRDefault="003D2F73" w:rsidP="00FF0084">
      <w:pPr>
        <w:numPr>
          <w:ilvl w:val="1"/>
          <w:numId w:val="14"/>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b/>
          <w:bCs/>
        </w:rPr>
        <w:t>NOTA DEL ARCHIVERO:</w:t>
      </w:r>
      <w:r w:rsidRPr="0029291B">
        <w:rPr>
          <w:rFonts w:asciiTheme="minorHAnsi" w:hAnsiTheme="minorHAnsi" w:cstheme="minorHAnsi"/>
          <w:bCs/>
        </w:rPr>
        <w:t xml:space="preserve"> </w:t>
      </w:r>
      <w:r w:rsidRPr="0029291B">
        <w:rPr>
          <w:rFonts w:asciiTheme="minorHAnsi" w:hAnsiTheme="minorHAnsi" w:cstheme="minorHAnsi"/>
          <w:lang w:val="es-ES_tradnl"/>
        </w:rPr>
        <w:t>Entrada descriptiva e</w:t>
      </w:r>
      <w:r w:rsidRPr="0029291B">
        <w:rPr>
          <w:rFonts w:asciiTheme="minorHAnsi" w:hAnsiTheme="minorHAnsi" w:cstheme="minorHAnsi"/>
        </w:rPr>
        <w:t>laborada por Omar Rivera Fallas, profesional del Departamento de Archivo Histórico.</w:t>
      </w:r>
      <w:r w:rsidR="00A5016F" w:rsidRPr="0029291B">
        <w:rPr>
          <w:rFonts w:asciiTheme="minorHAnsi" w:hAnsiTheme="minorHAnsi" w:cstheme="minorHAnsi"/>
          <w:b/>
        </w:rPr>
        <w:t xml:space="preserve"> -------------------------------------------------------------------------------------------------</w:t>
      </w:r>
    </w:p>
    <w:p w14:paraId="00BDA39E" w14:textId="563C8650" w:rsidR="003D2F73" w:rsidRPr="0029291B" w:rsidRDefault="003D2F73" w:rsidP="00FF0084">
      <w:pPr>
        <w:spacing w:after="0" w:line="460" w:lineRule="exact"/>
        <w:jc w:val="both"/>
        <w:rPr>
          <w:rFonts w:asciiTheme="minorHAnsi" w:hAnsiTheme="minorHAnsi" w:cstheme="minorHAnsi"/>
        </w:rPr>
      </w:pPr>
      <w:r w:rsidRPr="0029291B">
        <w:rPr>
          <w:rFonts w:asciiTheme="minorHAnsi" w:hAnsiTheme="minorHAnsi" w:cstheme="minorHAnsi"/>
          <w:b/>
        </w:rPr>
        <w:t>Bibliografía</w:t>
      </w:r>
      <w:r w:rsidRPr="0029291B">
        <w:rPr>
          <w:rFonts w:asciiTheme="minorHAnsi" w:hAnsiTheme="minorHAnsi" w:cstheme="minorHAnsi"/>
        </w:rPr>
        <w:t xml:space="preserve">. </w:t>
      </w:r>
      <w:r w:rsidR="00A5016F" w:rsidRPr="0029291B">
        <w:rPr>
          <w:rFonts w:asciiTheme="minorHAnsi" w:hAnsiTheme="minorHAnsi" w:cstheme="minorHAnsi"/>
          <w:b/>
        </w:rPr>
        <w:t>--------------------------------------------------------------------------------------------------------------------------------</w:t>
      </w:r>
    </w:p>
    <w:p w14:paraId="063A9B66" w14:textId="4D7FD4B1"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bCs/>
          <w:sz w:val="22"/>
          <w:szCs w:val="22"/>
          <w:lang w:eastAsia="ar-SA"/>
        </w:rPr>
        <w:t>- Procuraduría General de la República (2</w:t>
      </w:r>
      <w:r w:rsidRPr="0029291B">
        <w:rPr>
          <w:rFonts w:asciiTheme="minorHAnsi" w:hAnsiTheme="minorHAnsi" w:cstheme="minorHAnsi"/>
          <w:sz w:val="22"/>
          <w:szCs w:val="22"/>
          <w:lang w:val="es-ES_tradnl"/>
        </w:rPr>
        <w:t xml:space="preserve">020). </w:t>
      </w:r>
      <w:r w:rsidRPr="0029291B">
        <w:rPr>
          <w:rFonts w:asciiTheme="minorHAnsi" w:hAnsiTheme="minorHAnsi" w:cstheme="minorHAnsi"/>
          <w:i/>
          <w:iCs/>
          <w:sz w:val="22"/>
          <w:szCs w:val="22"/>
          <w:lang w:val="es-ES_tradnl"/>
        </w:rPr>
        <w:t>Sistema Costarricense de Información Jurídica, Ley 30 Código Civil.</w:t>
      </w:r>
      <w:r w:rsidRPr="0029291B">
        <w:rPr>
          <w:rFonts w:asciiTheme="minorHAnsi" w:hAnsiTheme="minorHAnsi" w:cstheme="minorHAnsi"/>
          <w:sz w:val="22"/>
          <w:szCs w:val="22"/>
          <w:lang w:val="es-ES_tradnl"/>
        </w:rPr>
        <w:t xml:space="preserve"> San José, Costa Rica. Recuperado el 13-04-2020, de: http://www.pgrweb.go.cr/scij/</w:t>
      </w:r>
      <w:r w:rsidR="00A5016F"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6B03A81B" w14:textId="7B24CAAA"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bCs/>
          <w:sz w:val="22"/>
          <w:szCs w:val="22"/>
          <w:lang w:eastAsia="ar-SA"/>
        </w:rPr>
        <w:t>- Procuraduría General de la República (2</w:t>
      </w:r>
      <w:r w:rsidRPr="0029291B">
        <w:rPr>
          <w:rFonts w:asciiTheme="minorHAnsi" w:hAnsiTheme="minorHAnsi" w:cstheme="minorHAnsi"/>
          <w:sz w:val="22"/>
          <w:szCs w:val="22"/>
          <w:lang w:val="es-ES_tradnl"/>
        </w:rPr>
        <w:t xml:space="preserve">020). </w:t>
      </w:r>
      <w:r w:rsidRPr="0029291B">
        <w:rPr>
          <w:rFonts w:asciiTheme="minorHAnsi" w:hAnsiTheme="minorHAnsi" w:cstheme="minorHAnsi"/>
          <w:i/>
          <w:iCs/>
          <w:sz w:val="22"/>
          <w:szCs w:val="22"/>
          <w:lang w:val="es-ES_tradnl"/>
        </w:rPr>
        <w:t>Sistema Costarricense de Información Jurídica, Ley 63 Código Civil.</w:t>
      </w:r>
      <w:r w:rsidRPr="0029291B">
        <w:rPr>
          <w:rFonts w:asciiTheme="minorHAnsi" w:hAnsiTheme="minorHAnsi" w:cstheme="minorHAnsi"/>
          <w:sz w:val="22"/>
          <w:szCs w:val="22"/>
          <w:lang w:val="es-ES_tradnl"/>
        </w:rPr>
        <w:t xml:space="preserve"> San José, Costa Rica. Recuperado el 31-03-2020, de: </w:t>
      </w:r>
      <w:hyperlink r:id="rId13" w:history="1">
        <w:r w:rsidR="007435FB" w:rsidRPr="0029291B">
          <w:rPr>
            <w:rStyle w:val="Hipervnculo"/>
            <w:rFonts w:asciiTheme="minorHAnsi" w:hAnsiTheme="minorHAnsi" w:cstheme="minorHAnsi"/>
            <w:sz w:val="22"/>
            <w:szCs w:val="22"/>
            <w:lang w:val="es-ES_tradnl"/>
          </w:rPr>
          <w:t>http://www.pgrweb.go.cr/scij/</w:t>
        </w:r>
      </w:hyperlink>
      <w:r w:rsidR="00A5016F"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05213C87" w14:textId="2E1BCA18"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t xml:space="preserve">Mora Chinchilla, Carolina. (2013) </w:t>
      </w:r>
      <w:r w:rsidRPr="0029291B">
        <w:rPr>
          <w:rFonts w:asciiTheme="minorHAnsi" w:hAnsiTheme="minorHAnsi" w:cstheme="minorHAnsi"/>
          <w:i/>
          <w:iCs/>
          <w:sz w:val="22"/>
          <w:szCs w:val="22"/>
          <w:lang w:val="es-ES_tradnl"/>
        </w:rPr>
        <w:t>El nacimiento del Registro Civil como parte de un proyecto estatal (1888) y su aporte a la vida política democrática costarricense.</w:t>
      </w:r>
      <w:r w:rsidRPr="0029291B">
        <w:rPr>
          <w:rFonts w:asciiTheme="minorHAnsi" w:hAnsiTheme="minorHAnsi" w:cstheme="minorHAnsi"/>
          <w:sz w:val="22"/>
          <w:szCs w:val="22"/>
          <w:lang w:val="es-ES_tradnl"/>
        </w:rPr>
        <w:t xml:space="preserve"> Revista de Derecho Electoral. PP. 172 -201. Recuperado de https://www.tse.go.cr/revista/revista.htm </w:t>
      </w:r>
      <w:r w:rsidR="00A5016F"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2FEE998C" w14:textId="4A983446" w:rsidR="003D2F73" w:rsidRPr="0029291B" w:rsidRDefault="003D2F73" w:rsidP="00FF0084">
      <w:pPr>
        <w:spacing w:after="0" w:line="460" w:lineRule="exact"/>
        <w:jc w:val="both"/>
        <w:rPr>
          <w:rFonts w:asciiTheme="minorHAnsi" w:hAnsiTheme="minorHAnsi" w:cstheme="minorHAnsi"/>
          <w:b/>
        </w:rPr>
      </w:pPr>
      <w:r w:rsidRPr="0029291B">
        <w:rPr>
          <w:rFonts w:asciiTheme="minorHAnsi" w:hAnsiTheme="minorHAnsi" w:cstheme="minorHAnsi"/>
          <w:b/>
        </w:rPr>
        <w:t>Documentos, Departamento Archivo Histórico:</w:t>
      </w:r>
      <w:r w:rsidR="00A5016F" w:rsidRPr="0029291B">
        <w:rPr>
          <w:rFonts w:asciiTheme="minorHAnsi" w:hAnsiTheme="minorHAnsi" w:cstheme="minorHAnsi"/>
        </w:rPr>
        <w:t xml:space="preserve"> ---------------------------------------------------------------------------------</w:t>
      </w:r>
    </w:p>
    <w:p w14:paraId="6F855DA2" w14:textId="22BDA677" w:rsidR="003D2F73" w:rsidRPr="0029291B" w:rsidRDefault="003D2F73" w:rsidP="00FF0084">
      <w:pPr>
        <w:spacing w:after="0" w:line="460" w:lineRule="exact"/>
        <w:jc w:val="both"/>
        <w:rPr>
          <w:rFonts w:asciiTheme="minorHAnsi" w:hAnsiTheme="minorHAnsi" w:cstheme="minorHAnsi"/>
          <w:lang w:val="es-ES_tradnl"/>
        </w:rPr>
      </w:pPr>
      <w:r w:rsidRPr="0029291B">
        <w:rPr>
          <w:rFonts w:asciiTheme="minorHAnsi" w:hAnsiTheme="minorHAnsi" w:cstheme="minorHAnsi"/>
          <w:lang w:val="es-ES_tradnl"/>
        </w:rPr>
        <w:t>- Expediente de transferencia, Dirección General del Registro Civil</w:t>
      </w:r>
      <w:r w:rsidR="00A5016F" w:rsidRPr="0029291B">
        <w:rPr>
          <w:rFonts w:asciiTheme="minorHAnsi" w:hAnsiTheme="minorHAnsi" w:cstheme="minorHAnsi"/>
        </w:rPr>
        <w:t>----------------------------------------------------------</w:t>
      </w:r>
    </w:p>
    <w:p w14:paraId="65E21918" w14:textId="6FBC83DE"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t xml:space="preserve">- Dirección General del Archivo Nacional (2003). </w:t>
      </w:r>
      <w:r w:rsidRPr="0029291B">
        <w:rPr>
          <w:rFonts w:asciiTheme="minorHAnsi" w:hAnsiTheme="minorHAnsi" w:cstheme="minorHAnsi"/>
          <w:i/>
          <w:sz w:val="22"/>
          <w:szCs w:val="22"/>
          <w:lang w:val="es-ES_tradnl"/>
        </w:rPr>
        <w:t xml:space="preserve">Cuadro de clasificación del Archivo Histórico. </w:t>
      </w:r>
      <w:r w:rsidRPr="0029291B">
        <w:rPr>
          <w:rFonts w:asciiTheme="minorHAnsi" w:hAnsiTheme="minorHAnsi" w:cstheme="minorHAnsi"/>
          <w:sz w:val="22"/>
          <w:szCs w:val="22"/>
          <w:lang w:val="es-ES_tradnl"/>
        </w:rPr>
        <w:t>Actualizado en noviembre de 2019.</w:t>
      </w:r>
      <w:r w:rsidR="00A5016F" w:rsidRPr="0029291B">
        <w:rPr>
          <w:rFonts w:asciiTheme="minorHAnsi" w:hAnsiTheme="minorHAnsi" w:cstheme="minorHAnsi"/>
          <w:sz w:val="22"/>
          <w:szCs w:val="22"/>
        </w:rPr>
        <w:t xml:space="preserve"> ------------------------------------------</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74C59650" w14:textId="722F91B8"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lastRenderedPageBreak/>
        <w:t xml:space="preserve">- Dirección General del Archivo Nacional (2003). </w:t>
      </w:r>
      <w:r w:rsidRPr="0029291B">
        <w:rPr>
          <w:rFonts w:asciiTheme="minorHAnsi" w:hAnsiTheme="minorHAnsi" w:cstheme="minorHAnsi"/>
          <w:i/>
          <w:sz w:val="22"/>
          <w:szCs w:val="22"/>
          <w:lang w:val="es-ES_tradnl"/>
        </w:rPr>
        <w:t xml:space="preserve">Cuadro de clasificación del Archivo Histórico. </w:t>
      </w:r>
      <w:r w:rsidRPr="0029291B">
        <w:rPr>
          <w:rFonts w:asciiTheme="minorHAnsi" w:hAnsiTheme="minorHAnsi" w:cstheme="minorHAnsi"/>
          <w:sz w:val="22"/>
          <w:szCs w:val="22"/>
          <w:lang w:val="es-ES_tradnl"/>
        </w:rPr>
        <w:t>Actualizado en noviembre de 2019.</w:t>
      </w:r>
      <w:r w:rsidR="00A5016F" w:rsidRPr="0029291B">
        <w:rPr>
          <w:rFonts w:asciiTheme="minorHAnsi" w:hAnsiTheme="minorHAnsi" w:cstheme="minorHAnsi"/>
          <w:sz w:val="22"/>
          <w:szCs w:val="22"/>
        </w:rPr>
        <w:t xml:space="preserve"> ----------------------------------------------------------------------------</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4390581E" w14:textId="40E935F7" w:rsidR="003D2F73" w:rsidRPr="0029291B" w:rsidRDefault="003D2F73" w:rsidP="00A5016F">
      <w:pPr>
        <w:spacing w:after="0" w:line="460" w:lineRule="exact"/>
        <w:rPr>
          <w:rFonts w:asciiTheme="minorHAnsi" w:hAnsiTheme="minorHAnsi" w:cstheme="minorHAnsi"/>
          <w:i/>
          <w:lang w:val="es-ES_tradnl"/>
        </w:rPr>
      </w:pPr>
      <w:r w:rsidRPr="0029291B">
        <w:rPr>
          <w:rFonts w:asciiTheme="minorHAnsi" w:hAnsiTheme="minorHAnsi" w:cstheme="minorHAnsi"/>
          <w:lang w:val="es-ES_tradnl"/>
        </w:rPr>
        <w:t xml:space="preserve">- Dirección General del Archivo Nacional (2018). </w:t>
      </w:r>
      <w:r w:rsidRPr="0029291B">
        <w:rPr>
          <w:rFonts w:asciiTheme="minorHAnsi" w:hAnsiTheme="minorHAnsi" w:cstheme="minorHAnsi"/>
          <w:i/>
          <w:lang w:val="es-ES_tradnl"/>
        </w:rPr>
        <w:t>Guía de información custodiada en el</w:t>
      </w:r>
      <w:r w:rsidR="00A5016F" w:rsidRPr="0029291B">
        <w:rPr>
          <w:rFonts w:asciiTheme="minorHAnsi" w:hAnsiTheme="minorHAnsi" w:cstheme="minorHAnsi"/>
          <w:i/>
          <w:lang w:val="es-ES_tradnl"/>
        </w:rPr>
        <w:t xml:space="preserve"> </w:t>
      </w:r>
      <w:r w:rsidRPr="0029291B">
        <w:rPr>
          <w:rFonts w:asciiTheme="minorHAnsi" w:hAnsiTheme="minorHAnsi" w:cstheme="minorHAnsi"/>
          <w:i/>
          <w:lang w:val="es-ES_tradnl"/>
        </w:rPr>
        <w:t xml:space="preserve">Departamento de Archivo Histórico. </w:t>
      </w:r>
      <w:r w:rsidRPr="0029291B">
        <w:rPr>
          <w:rFonts w:asciiTheme="minorHAnsi" w:hAnsiTheme="minorHAnsi" w:cstheme="minorHAnsi"/>
          <w:lang w:val="es-ES_tradnl"/>
        </w:rPr>
        <w:t>Actualizado a julio de 2019.</w:t>
      </w:r>
      <w:r w:rsidR="00A5016F" w:rsidRPr="0029291B">
        <w:rPr>
          <w:rFonts w:asciiTheme="minorHAnsi" w:hAnsiTheme="minorHAnsi" w:cstheme="minorHAnsi"/>
          <w:lang w:val="es-ES_tradnl"/>
        </w:rPr>
        <w:t xml:space="preserve"> </w:t>
      </w:r>
      <w:r w:rsidR="00A5016F" w:rsidRPr="0029291B">
        <w:rPr>
          <w:rFonts w:asciiTheme="minorHAnsi" w:hAnsiTheme="minorHAnsi" w:cstheme="minorHAnsi"/>
        </w:rPr>
        <w:t>------------------------------------------------------------------------------------</w:t>
      </w:r>
    </w:p>
    <w:p w14:paraId="4962EDDE" w14:textId="1CECBBB1" w:rsidR="003D2F73" w:rsidRPr="0029291B" w:rsidRDefault="003D2F73" w:rsidP="00FF0084">
      <w:pPr>
        <w:numPr>
          <w:ilvl w:val="1"/>
          <w:numId w:val="14"/>
        </w:numPr>
        <w:tabs>
          <w:tab w:val="num" w:pos="0"/>
        </w:tabs>
        <w:spacing w:after="0" w:line="460" w:lineRule="exact"/>
        <w:ind w:left="0" w:firstLine="0"/>
        <w:jc w:val="both"/>
        <w:rPr>
          <w:rFonts w:asciiTheme="minorHAnsi" w:hAnsiTheme="minorHAnsi" w:cstheme="minorHAnsi"/>
        </w:rPr>
      </w:pPr>
      <w:r w:rsidRPr="0029291B">
        <w:rPr>
          <w:rFonts w:asciiTheme="minorHAnsi" w:hAnsiTheme="minorHAnsi" w:cstheme="minorHAnsi"/>
        </w:rPr>
        <w:t xml:space="preserve"> </w:t>
      </w:r>
      <w:r w:rsidRPr="0029291B">
        <w:rPr>
          <w:rFonts w:asciiTheme="minorHAnsi" w:hAnsiTheme="minorHAnsi" w:cstheme="minorHAnsi"/>
          <w:b/>
          <w:bCs/>
        </w:rPr>
        <w:t xml:space="preserve">REGLAS O NORMAS: </w:t>
      </w:r>
      <w:r w:rsidR="00A5016F" w:rsidRPr="0029291B">
        <w:rPr>
          <w:rFonts w:asciiTheme="minorHAnsi" w:hAnsiTheme="minorHAnsi" w:cstheme="minorHAnsi"/>
        </w:rPr>
        <w:t>---------------------------------------------------------------------------------------------------------------</w:t>
      </w:r>
    </w:p>
    <w:p w14:paraId="734C28CC" w14:textId="7A74E985"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bCs/>
          <w:sz w:val="22"/>
          <w:szCs w:val="22"/>
          <w:lang w:eastAsia="ar-SA"/>
        </w:rPr>
        <w:t xml:space="preserve">- </w:t>
      </w:r>
      <w:r w:rsidRPr="0029291B">
        <w:rPr>
          <w:rFonts w:asciiTheme="minorHAnsi" w:hAnsiTheme="minorHAnsi" w:cstheme="minorHAnsi"/>
          <w:sz w:val="22"/>
          <w:szCs w:val="22"/>
          <w:lang w:val="es-ES_tradnl"/>
        </w:rPr>
        <w:t xml:space="preserve">Ministerio de Cultura, Juventud y Deportes (2003). </w:t>
      </w:r>
      <w:r w:rsidRPr="0029291B">
        <w:rPr>
          <w:rFonts w:asciiTheme="minorHAnsi" w:hAnsiTheme="minorHAnsi" w:cstheme="minorHAnsi"/>
          <w:i/>
          <w:iCs/>
          <w:sz w:val="22"/>
          <w:szCs w:val="22"/>
          <w:lang w:val="es-ES_tradnl"/>
        </w:rPr>
        <w:t>Ley del Sistema Nacional de Archivos Nº 7202 del 24 de octubre de 1990 y su Reglamento.</w:t>
      </w:r>
      <w:r w:rsidRPr="0029291B">
        <w:rPr>
          <w:rFonts w:asciiTheme="minorHAnsi" w:hAnsiTheme="minorHAnsi" w:cstheme="minorHAnsi"/>
          <w:sz w:val="22"/>
          <w:szCs w:val="22"/>
          <w:lang w:val="es-ES_tradnl"/>
        </w:rPr>
        <w:t xml:space="preserve"> San José, Costa Rica, 3 ed. enero de 2003.</w:t>
      </w:r>
      <w:r w:rsidR="00A5016F" w:rsidRPr="0029291B">
        <w:rPr>
          <w:rFonts w:asciiTheme="minorHAnsi" w:hAnsiTheme="minorHAnsi" w:cstheme="minorHAnsi"/>
          <w:sz w:val="22"/>
          <w:szCs w:val="22"/>
        </w:rPr>
        <w:t xml:space="preserve"> ---------------------</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0AFD549A" w14:textId="56DD14D4"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t xml:space="preserve">- Consejo Internacional de Archivos. ISAD (G) (2000). </w:t>
      </w:r>
      <w:r w:rsidRPr="0029291B">
        <w:rPr>
          <w:rFonts w:asciiTheme="minorHAnsi" w:hAnsiTheme="minorHAnsi" w:cstheme="minorHAnsi"/>
          <w:i/>
          <w:sz w:val="22"/>
          <w:szCs w:val="22"/>
          <w:lang w:val="es-ES_tradnl"/>
        </w:rPr>
        <w:t>Norma Internacional General de Descripción Archivística</w:t>
      </w:r>
      <w:r w:rsidRPr="0029291B">
        <w:rPr>
          <w:rFonts w:asciiTheme="minorHAnsi" w:hAnsiTheme="minorHAnsi" w:cstheme="minorHAnsi"/>
          <w:sz w:val="22"/>
          <w:szCs w:val="22"/>
          <w:lang w:val="es-ES_tradnl"/>
        </w:rPr>
        <w:t>. Madrid, Subdirección de los Archivos Estatales.</w:t>
      </w:r>
      <w:r w:rsidR="00A5016F" w:rsidRPr="0029291B">
        <w:rPr>
          <w:rFonts w:asciiTheme="minorHAnsi" w:hAnsiTheme="minorHAnsi" w:cstheme="minorHAnsi"/>
          <w:sz w:val="22"/>
          <w:szCs w:val="22"/>
        </w:rPr>
        <w:t xml:space="preserve"> -----------------------------------------</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1B68D636" w14:textId="130235F8" w:rsidR="003D2F73" w:rsidRPr="0029291B" w:rsidRDefault="003D2F73" w:rsidP="00FF0084">
      <w:pPr>
        <w:pStyle w:val="Prrafodelista"/>
        <w:spacing w:line="460" w:lineRule="exact"/>
        <w:ind w:left="0"/>
        <w:jc w:val="both"/>
        <w:rPr>
          <w:rFonts w:asciiTheme="minorHAnsi" w:hAnsiTheme="minorHAnsi" w:cstheme="minorHAnsi"/>
          <w:sz w:val="22"/>
          <w:szCs w:val="22"/>
          <w:lang w:val="es-ES_tradnl"/>
        </w:rPr>
      </w:pPr>
      <w:r w:rsidRPr="0029291B">
        <w:rPr>
          <w:rFonts w:asciiTheme="minorHAnsi" w:hAnsiTheme="minorHAnsi" w:cstheme="minorHAnsi"/>
          <w:sz w:val="22"/>
          <w:szCs w:val="22"/>
          <w:lang w:val="es-ES_tradnl"/>
        </w:rPr>
        <w:t xml:space="preserve">- Dirección General del Archivo Nacional (2010). </w:t>
      </w:r>
      <w:r w:rsidRPr="0029291B">
        <w:rPr>
          <w:rFonts w:asciiTheme="minorHAnsi" w:hAnsiTheme="minorHAnsi" w:cstheme="minorHAnsi"/>
          <w:i/>
          <w:sz w:val="22"/>
          <w:szCs w:val="22"/>
          <w:lang w:val="es-ES_tradnl"/>
        </w:rPr>
        <w:t xml:space="preserve">Aplicación de la Norma Internacional de Descripción ISAD (G) en el Archivo Nacional. </w:t>
      </w:r>
      <w:r w:rsidRPr="0029291B">
        <w:rPr>
          <w:rFonts w:asciiTheme="minorHAnsi" w:hAnsiTheme="minorHAnsi" w:cstheme="minorHAnsi"/>
          <w:sz w:val="22"/>
          <w:szCs w:val="22"/>
          <w:lang w:val="es-ES_tradnl"/>
        </w:rPr>
        <w:t>Actualizada en mayo de 2011.</w:t>
      </w:r>
      <w:r w:rsidR="00A5016F" w:rsidRPr="0029291B">
        <w:rPr>
          <w:rFonts w:asciiTheme="minorHAnsi" w:hAnsiTheme="minorHAnsi" w:cstheme="minorHAnsi"/>
          <w:sz w:val="22"/>
          <w:szCs w:val="22"/>
        </w:rPr>
        <w:t xml:space="preserve"> -------------------------------------------------------</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1CA993EB" w14:textId="70DE1616" w:rsidR="003D2F73" w:rsidRPr="0029291B" w:rsidRDefault="003D2F73" w:rsidP="00FF0084">
      <w:pPr>
        <w:pStyle w:val="Sinespaciado"/>
        <w:spacing w:line="460" w:lineRule="exact"/>
        <w:jc w:val="both"/>
        <w:rPr>
          <w:rFonts w:asciiTheme="minorHAnsi" w:hAnsiTheme="minorHAnsi" w:cstheme="minorHAnsi"/>
          <w:sz w:val="22"/>
          <w:szCs w:val="22"/>
        </w:rPr>
      </w:pPr>
      <w:r w:rsidRPr="0029291B">
        <w:rPr>
          <w:rFonts w:asciiTheme="minorHAnsi" w:hAnsiTheme="minorHAnsi" w:cstheme="minorHAnsi"/>
          <w:b/>
          <w:bCs/>
          <w:sz w:val="22"/>
          <w:szCs w:val="22"/>
          <w:lang w:val="es-CR"/>
        </w:rPr>
        <w:t xml:space="preserve">7.3 </w:t>
      </w:r>
      <w:r w:rsidRPr="0029291B">
        <w:rPr>
          <w:rFonts w:asciiTheme="minorHAnsi" w:hAnsiTheme="minorHAnsi" w:cstheme="minorHAnsi"/>
          <w:b/>
          <w:sz w:val="22"/>
          <w:szCs w:val="22"/>
          <w:lang w:val="es-CR"/>
        </w:rPr>
        <w:t>FECHA (S) DE LA (S) DESCRIPCIÓN (ES):</w:t>
      </w:r>
      <w:r w:rsidRPr="0029291B">
        <w:rPr>
          <w:rFonts w:asciiTheme="minorHAnsi" w:hAnsiTheme="minorHAnsi" w:cstheme="minorHAnsi"/>
          <w:sz w:val="22"/>
          <w:szCs w:val="22"/>
          <w:lang w:val="es-ES_tradnl"/>
        </w:rPr>
        <w:t xml:space="preserve"> 2020-08-13. </w:t>
      </w:r>
      <w:r w:rsidRPr="0029291B">
        <w:rPr>
          <w:rFonts w:asciiTheme="minorHAnsi" w:hAnsiTheme="minorHAnsi" w:cstheme="minorHAnsi"/>
          <w:bCs/>
          <w:sz w:val="22"/>
          <w:szCs w:val="22"/>
          <w:lang w:val="es-ES_tradnl"/>
        </w:rPr>
        <w:t>Revisada y aprobada por la Comisión de Descripción del Archivo Nacional, sesión 03-2020.</w:t>
      </w:r>
      <w:r w:rsidRPr="0029291B">
        <w:rPr>
          <w:rFonts w:asciiTheme="minorHAnsi" w:hAnsiTheme="minorHAnsi" w:cstheme="minorHAnsi"/>
          <w:sz w:val="22"/>
          <w:szCs w:val="22"/>
        </w:rPr>
        <w:t xml:space="preserve"> </w:t>
      </w:r>
      <w:r w:rsidR="00A5016F" w:rsidRPr="0029291B">
        <w:rPr>
          <w:rFonts w:asciiTheme="minorHAnsi" w:hAnsiTheme="minorHAnsi" w:cstheme="minorHAnsi"/>
          <w:sz w:val="22"/>
          <w:szCs w:val="22"/>
        </w:rPr>
        <w:t>------------------------------------------------------------------------</w:t>
      </w:r>
      <w:r w:rsidR="005C4DDD" w:rsidRPr="0029291B">
        <w:rPr>
          <w:rFonts w:asciiTheme="minorHAnsi" w:hAnsiTheme="minorHAnsi" w:cstheme="minorHAnsi"/>
          <w:sz w:val="22"/>
          <w:szCs w:val="22"/>
        </w:rPr>
        <w:t>--------</w:t>
      </w:r>
      <w:r w:rsidR="00A5016F" w:rsidRPr="0029291B">
        <w:rPr>
          <w:rFonts w:asciiTheme="minorHAnsi" w:hAnsiTheme="minorHAnsi" w:cstheme="minorHAnsi"/>
          <w:sz w:val="22"/>
          <w:szCs w:val="22"/>
        </w:rPr>
        <w:t>---------------</w:t>
      </w:r>
    </w:p>
    <w:p w14:paraId="4AAEE723" w14:textId="592162F4" w:rsidR="003D0630" w:rsidRPr="0029291B" w:rsidRDefault="003D0630" w:rsidP="00FF0084">
      <w:pPr>
        <w:pStyle w:val="Sinespaciado"/>
        <w:spacing w:line="460" w:lineRule="exact"/>
        <w:jc w:val="both"/>
        <w:rPr>
          <w:rFonts w:asciiTheme="minorHAnsi" w:hAnsiTheme="minorHAnsi" w:cstheme="minorHAnsi"/>
          <w:sz w:val="22"/>
          <w:szCs w:val="22"/>
        </w:rPr>
      </w:pPr>
      <w:r w:rsidRPr="0029291B">
        <w:rPr>
          <w:rFonts w:asciiTheme="minorHAnsi" w:hAnsiTheme="minorHAnsi" w:cstheme="minorHAnsi"/>
          <w:b/>
          <w:iCs/>
          <w:sz w:val="22"/>
          <w:szCs w:val="22"/>
        </w:rPr>
        <w:t xml:space="preserve">ACUERDO 9.2 </w:t>
      </w:r>
      <w:r w:rsidRPr="0029291B">
        <w:rPr>
          <w:rFonts w:asciiTheme="minorHAnsi" w:hAnsiTheme="minorHAnsi" w:cstheme="minorHAnsi"/>
          <w:iCs/>
          <w:sz w:val="22"/>
          <w:szCs w:val="22"/>
        </w:rPr>
        <w:t xml:space="preserve">Comisionar al señor Javier Gómez Jiménez, jefe del Departamento Archivo Histórico, para que traslade a la Unidad de Acceso y Reproducción de Documentos y al sitio web institucional, la entrada descriptiva a nivel de fondo </w:t>
      </w:r>
      <w:r w:rsidR="00C3624C" w:rsidRPr="0029291B">
        <w:rPr>
          <w:rFonts w:asciiTheme="minorHAnsi" w:hAnsiTheme="minorHAnsi" w:cstheme="minorHAnsi"/>
          <w:iCs/>
          <w:sz w:val="22"/>
          <w:szCs w:val="22"/>
        </w:rPr>
        <w:t xml:space="preserve">Dirección General del </w:t>
      </w:r>
      <w:r w:rsidRPr="0029291B">
        <w:rPr>
          <w:rFonts w:asciiTheme="minorHAnsi" w:hAnsiTheme="minorHAnsi" w:cstheme="minorHAnsi"/>
          <w:iCs/>
          <w:sz w:val="22"/>
          <w:szCs w:val="22"/>
        </w:rPr>
        <w:t>Registro Civil.</w:t>
      </w:r>
      <w:r w:rsidRPr="0029291B">
        <w:rPr>
          <w:rFonts w:asciiTheme="minorHAnsi" w:hAnsiTheme="minorHAnsi" w:cstheme="minorHAnsi"/>
          <w:b/>
          <w:iCs/>
          <w:sz w:val="22"/>
          <w:szCs w:val="22"/>
        </w:rPr>
        <w:t xml:space="preserve"> ACUERDO FIRME.--------</w:t>
      </w:r>
      <w:r w:rsidR="005C4DDD" w:rsidRPr="0029291B">
        <w:rPr>
          <w:rFonts w:asciiTheme="minorHAnsi" w:hAnsiTheme="minorHAnsi" w:cstheme="minorHAnsi"/>
          <w:b/>
          <w:iCs/>
          <w:sz w:val="22"/>
          <w:szCs w:val="22"/>
        </w:rPr>
        <w:t>----</w:t>
      </w:r>
      <w:r w:rsidRPr="0029291B">
        <w:rPr>
          <w:rFonts w:asciiTheme="minorHAnsi" w:hAnsiTheme="minorHAnsi" w:cstheme="minorHAnsi"/>
          <w:b/>
          <w:iCs/>
          <w:sz w:val="22"/>
          <w:szCs w:val="22"/>
        </w:rPr>
        <w:t>------------------------</w:t>
      </w:r>
    </w:p>
    <w:p w14:paraId="3F696D8A" w14:textId="43C0B9F3" w:rsidR="00232893" w:rsidRPr="0029291B" w:rsidRDefault="00C92BF6" w:rsidP="00FF0084">
      <w:pPr>
        <w:spacing w:after="0" w:line="460" w:lineRule="exact"/>
        <w:jc w:val="both"/>
        <w:rPr>
          <w:rFonts w:asciiTheme="minorHAnsi" w:hAnsiTheme="minorHAnsi" w:cstheme="minorHAnsi"/>
          <w:lang w:eastAsia="es-CR"/>
        </w:rPr>
      </w:pPr>
      <w:r w:rsidRPr="0029291B">
        <w:rPr>
          <w:rFonts w:asciiTheme="minorHAnsi" w:hAnsiTheme="minorHAnsi" w:cstheme="minorHAnsi"/>
          <w:lang w:eastAsia="es-CR"/>
        </w:rPr>
        <w:t xml:space="preserve">Al ser las </w:t>
      </w:r>
      <w:r w:rsidR="007D68B8" w:rsidRPr="0029291B">
        <w:rPr>
          <w:rFonts w:asciiTheme="minorHAnsi" w:hAnsiTheme="minorHAnsi" w:cstheme="minorHAnsi"/>
          <w:b/>
          <w:bCs/>
          <w:lang w:eastAsia="es-CR"/>
        </w:rPr>
        <w:t>ocho</w:t>
      </w:r>
      <w:r w:rsidRPr="0029291B">
        <w:rPr>
          <w:rFonts w:asciiTheme="minorHAnsi" w:hAnsiTheme="minorHAnsi" w:cstheme="minorHAnsi"/>
          <w:lang w:eastAsia="es-CR"/>
        </w:rPr>
        <w:t xml:space="preserve"> horas con</w:t>
      </w:r>
      <w:r w:rsidRPr="0029291B">
        <w:rPr>
          <w:rFonts w:asciiTheme="minorHAnsi" w:hAnsiTheme="minorHAnsi" w:cstheme="minorHAnsi"/>
          <w:b/>
          <w:bCs/>
          <w:lang w:eastAsia="es-CR"/>
        </w:rPr>
        <w:t xml:space="preserve"> </w:t>
      </w:r>
      <w:r w:rsidR="0091297C" w:rsidRPr="0029291B">
        <w:rPr>
          <w:rFonts w:asciiTheme="minorHAnsi" w:hAnsiTheme="minorHAnsi" w:cstheme="minorHAnsi"/>
          <w:b/>
          <w:bCs/>
          <w:lang w:eastAsia="es-CR"/>
        </w:rPr>
        <w:t>ci</w:t>
      </w:r>
      <w:r w:rsidR="007D68B8" w:rsidRPr="0029291B">
        <w:rPr>
          <w:rFonts w:asciiTheme="minorHAnsi" w:hAnsiTheme="minorHAnsi" w:cstheme="minorHAnsi"/>
          <w:b/>
          <w:bCs/>
          <w:lang w:eastAsia="es-CR"/>
        </w:rPr>
        <w:t>ncue</w:t>
      </w:r>
      <w:r w:rsidR="0091297C" w:rsidRPr="0029291B">
        <w:rPr>
          <w:rFonts w:asciiTheme="minorHAnsi" w:hAnsiTheme="minorHAnsi" w:cstheme="minorHAnsi"/>
          <w:b/>
          <w:bCs/>
          <w:lang w:eastAsia="es-CR"/>
        </w:rPr>
        <w:t>n</w:t>
      </w:r>
      <w:r w:rsidR="007D68B8" w:rsidRPr="0029291B">
        <w:rPr>
          <w:rFonts w:asciiTheme="minorHAnsi" w:hAnsiTheme="minorHAnsi" w:cstheme="minorHAnsi"/>
          <w:b/>
          <w:bCs/>
          <w:lang w:eastAsia="es-CR"/>
        </w:rPr>
        <w:t>ta y siete</w:t>
      </w:r>
      <w:r w:rsidRPr="0029291B">
        <w:rPr>
          <w:rFonts w:asciiTheme="minorHAnsi" w:hAnsiTheme="minorHAnsi" w:cstheme="minorHAnsi"/>
          <w:lang w:eastAsia="es-CR"/>
        </w:rPr>
        <w:t xml:space="preserve"> minutos se levanta la sesión. ----</w:t>
      </w:r>
      <w:r w:rsidR="00A113B5" w:rsidRPr="0029291B">
        <w:rPr>
          <w:rFonts w:asciiTheme="minorHAnsi" w:hAnsiTheme="minorHAnsi" w:cstheme="minorHAnsi"/>
          <w:lang w:eastAsia="es-CR"/>
        </w:rPr>
        <w:t>-----</w:t>
      </w:r>
      <w:r w:rsidRPr="0029291B">
        <w:rPr>
          <w:rFonts w:asciiTheme="minorHAnsi" w:hAnsiTheme="minorHAnsi" w:cstheme="minorHAnsi"/>
          <w:lang w:eastAsia="es-CR"/>
        </w:rPr>
        <w:t>----------------------------------------</w:t>
      </w:r>
    </w:p>
    <w:p w14:paraId="51AE5BE5" w14:textId="77777777" w:rsidR="00502DB3" w:rsidRPr="0029291B" w:rsidRDefault="00502DB3" w:rsidP="00FF0084">
      <w:pPr>
        <w:spacing w:after="0" w:line="460" w:lineRule="exact"/>
        <w:jc w:val="both"/>
        <w:rPr>
          <w:rFonts w:asciiTheme="minorHAnsi" w:hAnsiTheme="minorHAnsi" w:cstheme="minorHAnsi"/>
          <w:lang w:eastAsia="es-CR"/>
        </w:rPr>
      </w:pPr>
    </w:p>
    <w:p w14:paraId="51A1C8D8" w14:textId="77777777" w:rsidR="00CE7D89" w:rsidRPr="0029291B" w:rsidRDefault="00CE7D89" w:rsidP="00FF0084">
      <w:pPr>
        <w:spacing w:after="0" w:line="460" w:lineRule="exact"/>
        <w:jc w:val="both"/>
        <w:rPr>
          <w:rFonts w:asciiTheme="minorHAnsi" w:hAnsiTheme="minorHAnsi" w:cstheme="minorHAnsi"/>
          <w:lang w:eastAsia="es-CR"/>
        </w:rPr>
      </w:pPr>
    </w:p>
    <w:p w14:paraId="613111A4" w14:textId="77777777" w:rsidR="00CE7D89" w:rsidRPr="0029291B" w:rsidRDefault="00CE7D89" w:rsidP="00FF0084">
      <w:pPr>
        <w:spacing w:after="0" w:line="460" w:lineRule="exact"/>
        <w:jc w:val="both"/>
        <w:rPr>
          <w:rFonts w:asciiTheme="minorHAnsi" w:hAnsiTheme="minorHAnsi" w:cstheme="minorHAnsi"/>
          <w:lang w:eastAsia="es-CR"/>
        </w:rPr>
      </w:pPr>
    </w:p>
    <w:p w14:paraId="327EA702" w14:textId="77777777" w:rsidR="00CE7D89" w:rsidRPr="0029291B" w:rsidRDefault="00CE7D89" w:rsidP="00FF0084">
      <w:pPr>
        <w:spacing w:after="0" w:line="460" w:lineRule="exact"/>
        <w:jc w:val="both"/>
        <w:rPr>
          <w:rFonts w:asciiTheme="minorHAnsi" w:hAnsiTheme="minorHAnsi" w:cstheme="minorHAnsi"/>
          <w:lang w:eastAsia="es-CR"/>
        </w:rPr>
      </w:pPr>
    </w:p>
    <w:p w14:paraId="3D1FA5A3" w14:textId="7FDBE2DE" w:rsidR="00502DB3" w:rsidRPr="0029291B" w:rsidRDefault="00502DB3" w:rsidP="00FF0084">
      <w:pPr>
        <w:spacing w:after="0" w:line="460" w:lineRule="exact"/>
        <w:jc w:val="center"/>
        <w:rPr>
          <w:rFonts w:asciiTheme="minorHAnsi" w:hAnsiTheme="minorHAnsi" w:cstheme="minorHAnsi"/>
        </w:rPr>
      </w:pPr>
      <w:r w:rsidRPr="0029291B">
        <w:rPr>
          <w:rFonts w:asciiTheme="minorHAnsi" w:hAnsiTheme="minorHAnsi" w:cstheme="minorHAnsi"/>
        </w:rPr>
        <w:t xml:space="preserve">   ________________________</w:t>
      </w:r>
      <w:r w:rsidRPr="0029291B">
        <w:rPr>
          <w:rFonts w:asciiTheme="minorHAnsi" w:hAnsiTheme="minorHAnsi" w:cstheme="minorHAnsi"/>
        </w:rPr>
        <w:tab/>
      </w:r>
      <w:r w:rsidRPr="0029291B">
        <w:rPr>
          <w:rFonts w:asciiTheme="minorHAnsi" w:hAnsiTheme="minorHAnsi" w:cstheme="minorHAnsi"/>
        </w:rPr>
        <w:tab/>
        <w:t xml:space="preserve">            _________________________</w:t>
      </w:r>
    </w:p>
    <w:p w14:paraId="022234D6" w14:textId="0F29D5ED" w:rsidR="00502DB3" w:rsidRPr="0029291B" w:rsidRDefault="00502DB3" w:rsidP="00FF0084">
      <w:pPr>
        <w:spacing w:after="0" w:line="460" w:lineRule="exact"/>
        <w:rPr>
          <w:rFonts w:asciiTheme="minorHAnsi" w:hAnsiTheme="minorHAnsi" w:cstheme="minorHAnsi"/>
          <w:b/>
        </w:rPr>
      </w:pPr>
      <w:r w:rsidRPr="0029291B">
        <w:rPr>
          <w:rFonts w:asciiTheme="minorHAnsi" w:hAnsiTheme="minorHAnsi" w:cstheme="minorHAnsi"/>
          <w:b/>
        </w:rPr>
        <w:t xml:space="preserve">                                     Javier Gómez Jiménez</w:t>
      </w:r>
      <w:r w:rsidRPr="0029291B">
        <w:rPr>
          <w:rFonts w:asciiTheme="minorHAnsi" w:hAnsiTheme="minorHAnsi" w:cstheme="minorHAnsi"/>
          <w:b/>
        </w:rPr>
        <w:tab/>
        <w:t xml:space="preserve">                                Rosibel Barboza Quirós</w:t>
      </w:r>
    </w:p>
    <w:p w14:paraId="290843D9" w14:textId="2BCB201D" w:rsidR="00502DB3" w:rsidRDefault="00DA041C" w:rsidP="00C2053D">
      <w:pPr>
        <w:spacing w:after="0" w:line="460" w:lineRule="exact"/>
        <w:ind w:left="1418"/>
        <w:rPr>
          <w:rFonts w:asciiTheme="minorHAnsi" w:hAnsiTheme="minorHAnsi" w:cstheme="minorHAnsi"/>
        </w:rPr>
      </w:pPr>
      <w:r w:rsidRPr="0029291B">
        <w:rPr>
          <w:rFonts w:asciiTheme="minorHAnsi" w:hAnsiTheme="minorHAnsi" w:cstheme="minorHAnsi"/>
        </w:rPr>
        <w:t xml:space="preserve">      </w:t>
      </w:r>
      <w:r w:rsidR="00502DB3" w:rsidRPr="0029291B">
        <w:rPr>
          <w:rFonts w:asciiTheme="minorHAnsi" w:hAnsiTheme="minorHAnsi" w:cstheme="minorHAnsi"/>
        </w:rPr>
        <w:t xml:space="preserve"> </w:t>
      </w:r>
      <w:r w:rsidR="00FE2F5A" w:rsidRPr="0029291B">
        <w:rPr>
          <w:rFonts w:asciiTheme="minorHAnsi" w:hAnsiTheme="minorHAnsi" w:cstheme="minorHAnsi"/>
        </w:rPr>
        <w:t xml:space="preserve"> </w:t>
      </w:r>
      <w:r w:rsidR="00502DB3" w:rsidRPr="0029291B">
        <w:rPr>
          <w:rFonts w:asciiTheme="minorHAnsi" w:hAnsiTheme="minorHAnsi" w:cstheme="minorHAnsi"/>
        </w:rPr>
        <w:t xml:space="preserve">       Coordinador    </w:t>
      </w:r>
      <w:r w:rsidR="00502DB3" w:rsidRPr="0029291B">
        <w:rPr>
          <w:rFonts w:asciiTheme="minorHAnsi" w:hAnsiTheme="minorHAnsi" w:cstheme="minorHAnsi"/>
        </w:rPr>
        <w:tab/>
      </w:r>
      <w:r w:rsidR="00502DB3" w:rsidRPr="0029291B">
        <w:rPr>
          <w:rFonts w:asciiTheme="minorHAnsi" w:hAnsiTheme="minorHAnsi" w:cstheme="minorHAnsi"/>
        </w:rPr>
        <w:tab/>
      </w:r>
      <w:r w:rsidR="00502DB3" w:rsidRPr="0029291B">
        <w:rPr>
          <w:rFonts w:asciiTheme="minorHAnsi" w:hAnsiTheme="minorHAnsi" w:cstheme="minorHAnsi"/>
        </w:rPr>
        <w:tab/>
      </w:r>
      <w:r w:rsidRPr="0029291B">
        <w:rPr>
          <w:rFonts w:asciiTheme="minorHAnsi" w:hAnsiTheme="minorHAnsi" w:cstheme="minorHAnsi"/>
        </w:rPr>
        <w:t xml:space="preserve">                        </w:t>
      </w:r>
      <w:r w:rsidR="00502DB3" w:rsidRPr="0029291B">
        <w:rPr>
          <w:rFonts w:asciiTheme="minorHAnsi" w:hAnsiTheme="minorHAnsi" w:cstheme="minorHAnsi"/>
        </w:rPr>
        <w:t xml:space="preserve">     Secretaria</w:t>
      </w:r>
    </w:p>
    <w:p w14:paraId="053DBF30" w14:textId="2CDC4DFC" w:rsidR="00401D04" w:rsidRDefault="00401D04" w:rsidP="00401D04">
      <w:pPr>
        <w:spacing w:after="0" w:line="460" w:lineRule="exact"/>
        <w:rPr>
          <w:rFonts w:asciiTheme="minorHAnsi" w:hAnsiTheme="minorHAnsi" w:cstheme="minorHAnsi"/>
          <w:bCs/>
          <w:iCs/>
        </w:rPr>
      </w:pPr>
      <w:r>
        <w:rPr>
          <w:rFonts w:asciiTheme="minorHAnsi" w:hAnsiTheme="minorHAnsi" w:cstheme="minorHAnsi"/>
          <w:bCs/>
          <w:iCs/>
        </w:rPr>
        <w:t>-------------------------------------------------------------------------------------------------------------------------------------------------</w:t>
      </w:r>
    </w:p>
    <w:p w14:paraId="2BD962F6" w14:textId="7ACFCE9E" w:rsidR="00401D04" w:rsidRPr="005C4DDD" w:rsidRDefault="00401D04" w:rsidP="00401D04">
      <w:pPr>
        <w:spacing w:after="0" w:line="460" w:lineRule="exact"/>
        <w:rPr>
          <w:rFonts w:asciiTheme="minorHAnsi" w:hAnsiTheme="minorHAnsi" w:cstheme="minorHAnsi"/>
          <w:bCs/>
          <w:iCs/>
        </w:rPr>
      </w:pPr>
      <w:r>
        <w:rPr>
          <w:rFonts w:asciiTheme="minorHAnsi" w:hAnsiTheme="minorHAnsi" w:cstheme="minorHAnsi"/>
          <w:bCs/>
          <w:iCs/>
        </w:rPr>
        <w:t>----------------------------------------------------------------------------------------------------------------------------------------------------------------------------------------------------------------------------------------------------------------------------------------------------------------------------------------------------------------------------------------------------------------------------------------------------------------------------------------------------------------------------------------------------------------------------------------------------------------------------------------------------------------------------------------------------------------------------------------------------------------------------------------------------------------------------------------------------------------------------------------------------------------------------------------------------------------------------------------------------------------------------------------------------------------------------------------------------------------------------------------------------------------------------------------------------------------------------------------------------------------------------------------------------------------------------------------------------------------------------------------------------------------------------------------------------------------------------------------------------------</w:t>
      </w:r>
      <w:bookmarkStart w:id="0" w:name="_GoBack"/>
      <w:bookmarkEnd w:id="0"/>
    </w:p>
    <w:sectPr w:rsidR="00401D04" w:rsidRPr="005C4DDD" w:rsidSect="00EA12A2">
      <w:footerReference w:type="default" r:id="rId14"/>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365B" w14:textId="77777777" w:rsidR="00B336FB" w:rsidRDefault="00B336FB">
      <w:pPr>
        <w:spacing w:after="0" w:line="240" w:lineRule="auto"/>
      </w:pPr>
      <w:r>
        <w:separator/>
      </w:r>
    </w:p>
  </w:endnote>
  <w:endnote w:type="continuationSeparator" w:id="0">
    <w:p w14:paraId="576EB0D3" w14:textId="77777777" w:rsidR="00B336FB" w:rsidRDefault="00B3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50CEC" w:rsidRPr="00F2453C" w:rsidRDefault="00F50CEC" w:rsidP="00EA12A2">
    <w:pPr>
      <w:pStyle w:val="Encabezado"/>
    </w:pPr>
  </w:p>
  <w:p w14:paraId="342DFD6A" w14:textId="77777777" w:rsidR="00F50CEC" w:rsidRDefault="00F50CEC" w:rsidP="00EA12A2"/>
  <w:p w14:paraId="635FA7BE" w14:textId="77777777" w:rsidR="00F50CEC" w:rsidRDefault="00F50CEC" w:rsidP="00EA12A2">
    <w:pPr>
      <w:pStyle w:val="Piedepgina"/>
    </w:pPr>
  </w:p>
  <w:p w14:paraId="67B314DD" w14:textId="77777777" w:rsidR="00F50CEC" w:rsidRDefault="00F50CEC" w:rsidP="00EA12A2"/>
  <w:p w14:paraId="243DEAD5" w14:textId="229BC168" w:rsidR="00F50CEC" w:rsidRPr="00EA12A2" w:rsidRDefault="00F50CEC" w:rsidP="00EA12A2">
    <w:pPr>
      <w:pStyle w:val="Piedepgina"/>
      <w:jc w:val="center"/>
      <w:rPr>
        <w:rFonts w:ascii="Arial" w:hAnsi="Arial" w:cs="Arial"/>
        <w:i/>
        <w:sz w:val="28"/>
      </w:rPr>
    </w:pPr>
    <w:r>
      <w:rPr>
        <w:rFonts w:ascii="Arial" w:hAnsi="Arial" w:cs="Arial"/>
        <w:i/>
        <w:noProof/>
        <w:sz w:val="28"/>
        <w:lang w:eastAsia="es-CR"/>
      </w:rPr>
      <mc:AlternateContent>
        <mc:Choice Requires="wps">
          <w:drawing>
            <wp:anchor distT="0" distB="0" distL="114300" distR="114300" simplePos="0" relativeHeight="251659264" behindDoc="0" locked="0" layoutInCell="1" allowOverlap="1" wp14:anchorId="5E1E04D3" wp14:editId="40AC072B">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33B4F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" strokecolor="#0d0d0d [3069]" strokeweight="2.25pt"/>
          </w:pict>
        </mc:Fallback>
      </mc:AlternateContent>
    </w:r>
    <w:r w:rsidRPr="00D156DB">
      <w:rPr>
        <w:rFonts w:ascii="Arial" w:hAnsi="Arial" w:cs="Arial"/>
        <w:i/>
        <w:sz w:val="28"/>
      </w:rPr>
      <w:t>Comisión de Descripción del Archivo Nacional</w:t>
    </w: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BB24" w14:textId="77777777" w:rsidR="00B336FB" w:rsidRDefault="00B336FB">
      <w:pPr>
        <w:spacing w:after="0" w:line="240" w:lineRule="auto"/>
      </w:pPr>
      <w:r>
        <w:separator/>
      </w:r>
    </w:p>
  </w:footnote>
  <w:footnote w:type="continuationSeparator" w:id="0">
    <w:p w14:paraId="65C3DD97" w14:textId="77777777" w:rsidR="00B336FB" w:rsidRDefault="00B33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8"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7"/>
  </w:num>
  <w:num w:numId="4">
    <w:abstractNumId w:val="2"/>
  </w:num>
  <w:num w:numId="5">
    <w:abstractNumId w:val="20"/>
  </w:num>
  <w:num w:numId="6">
    <w:abstractNumId w:val="7"/>
  </w:num>
  <w:num w:numId="7">
    <w:abstractNumId w:val="14"/>
  </w:num>
  <w:num w:numId="8">
    <w:abstractNumId w:val="13"/>
  </w:num>
  <w:num w:numId="9">
    <w:abstractNumId w:val="4"/>
  </w:num>
  <w:num w:numId="10">
    <w:abstractNumId w:val="18"/>
  </w:num>
  <w:num w:numId="11">
    <w:abstractNumId w:val="10"/>
  </w:num>
  <w:num w:numId="12">
    <w:abstractNumId w:val="1"/>
  </w:num>
  <w:num w:numId="13">
    <w:abstractNumId w:val="15"/>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9"/>
  </w:num>
  <w:num w:numId="20">
    <w:abstractNumId w:val="8"/>
  </w:num>
  <w:num w:numId="21">
    <w:abstractNumId w:val="11"/>
  </w:num>
  <w:num w:numId="22">
    <w:abstractNumId w:val="5"/>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5158"/>
    <w:rsid w:val="00017B1A"/>
    <w:rsid w:val="0002264C"/>
    <w:rsid w:val="000259AC"/>
    <w:rsid w:val="00027590"/>
    <w:rsid w:val="00030CE7"/>
    <w:rsid w:val="0003209B"/>
    <w:rsid w:val="00033E51"/>
    <w:rsid w:val="0004064C"/>
    <w:rsid w:val="000615B1"/>
    <w:rsid w:val="000640BA"/>
    <w:rsid w:val="00064476"/>
    <w:rsid w:val="00066D3A"/>
    <w:rsid w:val="00073835"/>
    <w:rsid w:val="00074540"/>
    <w:rsid w:val="00075A7A"/>
    <w:rsid w:val="00075A93"/>
    <w:rsid w:val="00080D05"/>
    <w:rsid w:val="00085C72"/>
    <w:rsid w:val="000907D3"/>
    <w:rsid w:val="00093E1A"/>
    <w:rsid w:val="00095CC0"/>
    <w:rsid w:val="00095EBF"/>
    <w:rsid w:val="000977BF"/>
    <w:rsid w:val="000A40B9"/>
    <w:rsid w:val="000B5AEB"/>
    <w:rsid w:val="000C24E2"/>
    <w:rsid w:val="000C2B0F"/>
    <w:rsid w:val="000D1F7E"/>
    <w:rsid w:val="000D3A03"/>
    <w:rsid w:val="000D5D61"/>
    <w:rsid w:val="000E4070"/>
    <w:rsid w:val="000E4CFD"/>
    <w:rsid w:val="000E4D65"/>
    <w:rsid w:val="000E7102"/>
    <w:rsid w:val="000E78A9"/>
    <w:rsid w:val="000E7F22"/>
    <w:rsid w:val="000F3206"/>
    <w:rsid w:val="00100D5D"/>
    <w:rsid w:val="00107985"/>
    <w:rsid w:val="0012193F"/>
    <w:rsid w:val="00123C59"/>
    <w:rsid w:val="001310A2"/>
    <w:rsid w:val="00131451"/>
    <w:rsid w:val="00131894"/>
    <w:rsid w:val="00131E63"/>
    <w:rsid w:val="00133AF8"/>
    <w:rsid w:val="00140A3E"/>
    <w:rsid w:val="0015091C"/>
    <w:rsid w:val="00152056"/>
    <w:rsid w:val="00156A5E"/>
    <w:rsid w:val="001626FA"/>
    <w:rsid w:val="00182064"/>
    <w:rsid w:val="00187593"/>
    <w:rsid w:val="00193ECD"/>
    <w:rsid w:val="0019541D"/>
    <w:rsid w:val="00195EBC"/>
    <w:rsid w:val="001965FE"/>
    <w:rsid w:val="00197E36"/>
    <w:rsid w:val="001A0383"/>
    <w:rsid w:val="001A1115"/>
    <w:rsid w:val="001B1847"/>
    <w:rsid w:val="001B307F"/>
    <w:rsid w:val="001C02B9"/>
    <w:rsid w:val="001C1CE5"/>
    <w:rsid w:val="001D076B"/>
    <w:rsid w:val="001D1E70"/>
    <w:rsid w:val="001E0795"/>
    <w:rsid w:val="001E43B0"/>
    <w:rsid w:val="001F5B1E"/>
    <w:rsid w:val="001F5DF6"/>
    <w:rsid w:val="00203DD6"/>
    <w:rsid w:val="00206292"/>
    <w:rsid w:val="00206F87"/>
    <w:rsid w:val="0020705C"/>
    <w:rsid w:val="0022574D"/>
    <w:rsid w:val="00232893"/>
    <w:rsid w:val="00241939"/>
    <w:rsid w:val="00247450"/>
    <w:rsid w:val="00257DB1"/>
    <w:rsid w:val="002609A6"/>
    <w:rsid w:val="002739BB"/>
    <w:rsid w:val="0028449E"/>
    <w:rsid w:val="0029291B"/>
    <w:rsid w:val="00296672"/>
    <w:rsid w:val="002B5359"/>
    <w:rsid w:val="002B6AAE"/>
    <w:rsid w:val="002B7AA9"/>
    <w:rsid w:val="002C518C"/>
    <w:rsid w:val="002C7EBB"/>
    <w:rsid w:val="002D10C5"/>
    <w:rsid w:val="002E094F"/>
    <w:rsid w:val="002F0A24"/>
    <w:rsid w:val="002F38CC"/>
    <w:rsid w:val="002F40B1"/>
    <w:rsid w:val="002F47C2"/>
    <w:rsid w:val="00304E85"/>
    <w:rsid w:val="0030554E"/>
    <w:rsid w:val="00307DDD"/>
    <w:rsid w:val="003240E6"/>
    <w:rsid w:val="00325584"/>
    <w:rsid w:val="003359DD"/>
    <w:rsid w:val="0034387E"/>
    <w:rsid w:val="003528EA"/>
    <w:rsid w:val="00362EEB"/>
    <w:rsid w:val="00364A00"/>
    <w:rsid w:val="00366DC4"/>
    <w:rsid w:val="0037231C"/>
    <w:rsid w:val="00375531"/>
    <w:rsid w:val="003804D4"/>
    <w:rsid w:val="003818E0"/>
    <w:rsid w:val="00381E1B"/>
    <w:rsid w:val="00390ACE"/>
    <w:rsid w:val="003A5A67"/>
    <w:rsid w:val="003A61BD"/>
    <w:rsid w:val="003A6445"/>
    <w:rsid w:val="003B2B14"/>
    <w:rsid w:val="003C4460"/>
    <w:rsid w:val="003C478C"/>
    <w:rsid w:val="003C50CC"/>
    <w:rsid w:val="003D0630"/>
    <w:rsid w:val="003D1592"/>
    <w:rsid w:val="003D2F73"/>
    <w:rsid w:val="003D6B49"/>
    <w:rsid w:val="003E11DE"/>
    <w:rsid w:val="003E42EE"/>
    <w:rsid w:val="003E47D1"/>
    <w:rsid w:val="003E633C"/>
    <w:rsid w:val="003E6505"/>
    <w:rsid w:val="003E6AC3"/>
    <w:rsid w:val="003F0DFA"/>
    <w:rsid w:val="003F19D5"/>
    <w:rsid w:val="00400B60"/>
    <w:rsid w:val="00401D04"/>
    <w:rsid w:val="004070D3"/>
    <w:rsid w:val="0041411D"/>
    <w:rsid w:val="004149F2"/>
    <w:rsid w:val="00422D34"/>
    <w:rsid w:val="004253CA"/>
    <w:rsid w:val="0042541B"/>
    <w:rsid w:val="004267B9"/>
    <w:rsid w:val="004269E4"/>
    <w:rsid w:val="00443D54"/>
    <w:rsid w:val="004460CF"/>
    <w:rsid w:val="0045308B"/>
    <w:rsid w:val="00457ACB"/>
    <w:rsid w:val="00457E47"/>
    <w:rsid w:val="0046382F"/>
    <w:rsid w:val="00472F4F"/>
    <w:rsid w:val="004738E2"/>
    <w:rsid w:val="00474CA3"/>
    <w:rsid w:val="00482D15"/>
    <w:rsid w:val="00486924"/>
    <w:rsid w:val="00494068"/>
    <w:rsid w:val="004A0202"/>
    <w:rsid w:val="004A03B8"/>
    <w:rsid w:val="004A1706"/>
    <w:rsid w:val="004A2E12"/>
    <w:rsid w:val="004A4A7F"/>
    <w:rsid w:val="004A6252"/>
    <w:rsid w:val="004A67C4"/>
    <w:rsid w:val="004A72AA"/>
    <w:rsid w:val="004B066D"/>
    <w:rsid w:val="004B4F17"/>
    <w:rsid w:val="004C3DB0"/>
    <w:rsid w:val="004C44CE"/>
    <w:rsid w:val="004C67C4"/>
    <w:rsid w:val="004C7FBD"/>
    <w:rsid w:val="004D0B24"/>
    <w:rsid w:val="004D3B35"/>
    <w:rsid w:val="004D4C84"/>
    <w:rsid w:val="004E35DE"/>
    <w:rsid w:val="004F2452"/>
    <w:rsid w:val="00502DB3"/>
    <w:rsid w:val="00510658"/>
    <w:rsid w:val="00514712"/>
    <w:rsid w:val="005211DB"/>
    <w:rsid w:val="00521A72"/>
    <w:rsid w:val="00524B83"/>
    <w:rsid w:val="00527DDE"/>
    <w:rsid w:val="00537566"/>
    <w:rsid w:val="00542E70"/>
    <w:rsid w:val="00543775"/>
    <w:rsid w:val="00547257"/>
    <w:rsid w:val="00552A65"/>
    <w:rsid w:val="00553D4F"/>
    <w:rsid w:val="00564EA1"/>
    <w:rsid w:val="00572059"/>
    <w:rsid w:val="00572A3D"/>
    <w:rsid w:val="00574065"/>
    <w:rsid w:val="005763C7"/>
    <w:rsid w:val="00577A7E"/>
    <w:rsid w:val="005802F5"/>
    <w:rsid w:val="005976A1"/>
    <w:rsid w:val="005A0B0E"/>
    <w:rsid w:val="005A37A4"/>
    <w:rsid w:val="005A6467"/>
    <w:rsid w:val="005B3883"/>
    <w:rsid w:val="005C4DDD"/>
    <w:rsid w:val="005D1C90"/>
    <w:rsid w:val="005D67F4"/>
    <w:rsid w:val="005E1F62"/>
    <w:rsid w:val="005E4248"/>
    <w:rsid w:val="005F020A"/>
    <w:rsid w:val="006017BF"/>
    <w:rsid w:val="006100F1"/>
    <w:rsid w:val="00613EAC"/>
    <w:rsid w:val="00633571"/>
    <w:rsid w:val="00633AEA"/>
    <w:rsid w:val="006364D8"/>
    <w:rsid w:val="00637BF4"/>
    <w:rsid w:val="0064188D"/>
    <w:rsid w:val="00643548"/>
    <w:rsid w:val="00643BBB"/>
    <w:rsid w:val="0064541F"/>
    <w:rsid w:val="00651E9F"/>
    <w:rsid w:val="006526B3"/>
    <w:rsid w:val="0065303E"/>
    <w:rsid w:val="006557F8"/>
    <w:rsid w:val="0066172B"/>
    <w:rsid w:val="00673FDA"/>
    <w:rsid w:val="0069030E"/>
    <w:rsid w:val="006930E7"/>
    <w:rsid w:val="006938D3"/>
    <w:rsid w:val="00693A43"/>
    <w:rsid w:val="006958AE"/>
    <w:rsid w:val="00697B46"/>
    <w:rsid w:val="006A3585"/>
    <w:rsid w:val="006C0B4D"/>
    <w:rsid w:val="006C11F8"/>
    <w:rsid w:val="006D6418"/>
    <w:rsid w:val="006E15B7"/>
    <w:rsid w:val="006E18B3"/>
    <w:rsid w:val="006F3D1C"/>
    <w:rsid w:val="0070441C"/>
    <w:rsid w:val="00704AA5"/>
    <w:rsid w:val="007067D7"/>
    <w:rsid w:val="00715D80"/>
    <w:rsid w:val="00717594"/>
    <w:rsid w:val="00724198"/>
    <w:rsid w:val="007339BB"/>
    <w:rsid w:val="007368C4"/>
    <w:rsid w:val="00740511"/>
    <w:rsid w:val="00743449"/>
    <w:rsid w:val="007435FB"/>
    <w:rsid w:val="00745419"/>
    <w:rsid w:val="00750EF9"/>
    <w:rsid w:val="007513B3"/>
    <w:rsid w:val="00752456"/>
    <w:rsid w:val="00752D3A"/>
    <w:rsid w:val="0075354A"/>
    <w:rsid w:val="00756670"/>
    <w:rsid w:val="00761764"/>
    <w:rsid w:val="00767E99"/>
    <w:rsid w:val="007711F9"/>
    <w:rsid w:val="00773D79"/>
    <w:rsid w:val="00777F7B"/>
    <w:rsid w:val="00786762"/>
    <w:rsid w:val="00786F7F"/>
    <w:rsid w:val="00787A95"/>
    <w:rsid w:val="00793350"/>
    <w:rsid w:val="007A1489"/>
    <w:rsid w:val="007B0F43"/>
    <w:rsid w:val="007D317C"/>
    <w:rsid w:val="007D68B8"/>
    <w:rsid w:val="007E0F94"/>
    <w:rsid w:val="007E2E98"/>
    <w:rsid w:val="007E34A2"/>
    <w:rsid w:val="007E3CE4"/>
    <w:rsid w:val="007E3E07"/>
    <w:rsid w:val="007E4A8B"/>
    <w:rsid w:val="007F0CAE"/>
    <w:rsid w:val="00802EA4"/>
    <w:rsid w:val="00804A29"/>
    <w:rsid w:val="008302A2"/>
    <w:rsid w:val="00840C4D"/>
    <w:rsid w:val="00841E99"/>
    <w:rsid w:val="00844FED"/>
    <w:rsid w:val="00847600"/>
    <w:rsid w:val="00855F94"/>
    <w:rsid w:val="008647FB"/>
    <w:rsid w:val="00865FE4"/>
    <w:rsid w:val="00866625"/>
    <w:rsid w:val="00866BBC"/>
    <w:rsid w:val="008736BC"/>
    <w:rsid w:val="0087698E"/>
    <w:rsid w:val="008816F1"/>
    <w:rsid w:val="00883B07"/>
    <w:rsid w:val="008935E8"/>
    <w:rsid w:val="008A4496"/>
    <w:rsid w:val="008B247C"/>
    <w:rsid w:val="008B2BBE"/>
    <w:rsid w:val="008B3B17"/>
    <w:rsid w:val="008B47D1"/>
    <w:rsid w:val="008B6F64"/>
    <w:rsid w:val="008C0DC7"/>
    <w:rsid w:val="008C25B2"/>
    <w:rsid w:val="008C6131"/>
    <w:rsid w:val="008C6EE4"/>
    <w:rsid w:val="008D3CF1"/>
    <w:rsid w:val="008D6875"/>
    <w:rsid w:val="008E174F"/>
    <w:rsid w:val="008E5130"/>
    <w:rsid w:val="008E5F1F"/>
    <w:rsid w:val="008F558A"/>
    <w:rsid w:val="008F7E74"/>
    <w:rsid w:val="00902E3B"/>
    <w:rsid w:val="00904C7D"/>
    <w:rsid w:val="009066D8"/>
    <w:rsid w:val="00907D56"/>
    <w:rsid w:val="0091297C"/>
    <w:rsid w:val="0091433E"/>
    <w:rsid w:val="00916540"/>
    <w:rsid w:val="009252DF"/>
    <w:rsid w:val="009272D7"/>
    <w:rsid w:val="009306EE"/>
    <w:rsid w:val="00937436"/>
    <w:rsid w:val="00944604"/>
    <w:rsid w:val="0094640E"/>
    <w:rsid w:val="00950799"/>
    <w:rsid w:val="009533E6"/>
    <w:rsid w:val="0096164D"/>
    <w:rsid w:val="009653D4"/>
    <w:rsid w:val="00966C4D"/>
    <w:rsid w:val="00984574"/>
    <w:rsid w:val="00990260"/>
    <w:rsid w:val="009916B0"/>
    <w:rsid w:val="00992354"/>
    <w:rsid w:val="009976DB"/>
    <w:rsid w:val="009B6F6B"/>
    <w:rsid w:val="009C4A4C"/>
    <w:rsid w:val="009C63B0"/>
    <w:rsid w:val="009D1829"/>
    <w:rsid w:val="009D7769"/>
    <w:rsid w:val="009E1F09"/>
    <w:rsid w:val="009E2BAE"/>
    <w:rsid w:val="009E2C95"/>
    <w:rsid w:val="009E59B2"/>
    <w:rsid w:val="009E6523"/>
    <w:rsid w:val="009F7377"/>
    <w:rsid w:val="00A01050"/>
    <w:rsid w:val="00A068E8"/>
    <w:rsid w:val="00A107DE"/>
    <w:rsid w:val="00A113B5"/>
    <w:rsid w:val="00A24428"/>
    <w:rsid w:val="00A25283"/>
    <w:rsid w:val="00A25858"/>
    <w:rsid w:val="00A272AA"/>
    <w:rsid w:val="00A306D6"/>
    <w:rsid w:val="00A32288"/>
    <w:rsid w:val="00A322FB"/>
    <w:rsid w:val="00A36C00"/>
    <w:rsid w:val="00A4054B"/>
    <w:rsid w:val="00A41138"/>
    <w:rsid w:val="00A47418"/>
    <w:rsid w:val="00A5016F"/>
    <w:rsid w:val="00A502CA"/>
    <w:rsid w:val="00A538C4"/>
    <w:rsid w:val="00A564C2"/>
    <w:rsid w:val="00A60B8D"/>
    <w:rsid w:val="00A61DFA"/>
    <w:rsid w:val="00A62FB3"/>
    <w:rsid w:val="00A702B9"/>
    <w:rsid w:val="00A729F3"/>
    <w:rsid w:val="00A72E77"/>
    <w:rsid w:val="00A73F58"/>
    <w:rsid w:val="00A74411"/>
    <w:rsid w:val="00A7583D"/>
    <w:rsid w:val="00A7598F"/>
    <w:rsid w:val="00A759FE"/>
    <w:rsid w:val="00A7707D"/>
    <w:rsid w:val="00A859FD"/>
    <w:rsid w:val="00A949EB"/>
    <w:rsid w:val="00A96CAF"/>
    <w:rsid w:val="00AB28B9"/>
    <w:rsid w:val="00AB6364"/>
    <w:rsid w:val="00AB6CDA"/>
    <w:rsid w:val="00AD2484"/>
    <w:rsid w:val="00AD7FBC"/>
    <w:rsid w:val="00AE43E4"/>
    <w:rsid w:val="00AE525E"/>
    <w:rsid w:val="00AF1914"/>
    <w:rsid w:val="00AF5958"/>
    <w:rsid w:val="00B04120"/>
    <w:rsid w:val="00B11C77"/>
    <w:rsid w:val="00B16858"/>
    <w:rsid w:val="00B17777"/>
    <w:rsid w:val="00B231C8"/>
    <w:rsid w:val="00B23C0E"/>
    <w:rsid w:val="00B26708"/>
    <w:rsid w:val="00B30B86"/>
    <w:rsid w:val="00B336FB"/>
    <w:rsid w:val="00B35110"/>
    <w:rsid w:val="00B36A8E"/>
    <w:rsid w:val="00B45C2C"/>
    <w:rsid w:val="00B46F41"/>
    <w:rsid w:val="00B50D13"/>
    <w:rsid w:val="00B54901"/>
    <w:rsid w:val="00B549CE"/>
    <w:rsid w:val="00B54B1C"/>
    <w:rsid w:val="00B6058E"/>
    <w:rsid w:val="00B64F5C"/>
    <w:rsid w:val="00B65CB0"/>
    <w:rsid w:val="00B702A1"/>
    <w:rsid w:val="00B71A77"/>
    <w:rsid w:val="00B73CC7"/>
    <w:rsid w:val="00B74A41"/>
    <w:rsid w:val="00B8012E"/>
    <w:rsid w:val="00B831EF"/>
    <w:rsid w:val="00B86FEB"/>
    <w:rsid w:val="00B90B03"/>
    <w:rsid w:val="00B91F83"/>
    <w:rsid w:val="00B959B5"/>
    <w:rsid w:val="00BA7EAF"/>
    <w:rsid w:val="00BB0A81"/>
    <w:rsid w:val="00BB5C88"/>
    <w:rsid w:val="00BC1771"/>
    <w:rsid w:val="00BC2D22"/>
    <w:rsid w:val="00BD011D"/>
    <w:rsid w:val="00BD20DC"/>
    <w:rsid w:val="00BD2DE5"/>
    <w:rsid w:val="00BD7331"/>
    <w:rsid w:val="00BE1695"/>
    <w:rsid w:val="00BE1A18"/>
    <w:rsid w:val="00BE2E98"/>
    <w:rsid w:val="00BE3CBE"/>
    <w:rsid w:val="00BE475A"/>
    <w:rsid w:val="00BF24B5"/>
    <w:rsid w:val="00BF6291"/>
    <w:rsid w:val="00C11E94"/>
    <w:rsid w:val="00C12D6E"/>
    <w:rsid w:val="00C13CFD"/>
    <w:rsid w:val="00C2053D"/>
    <w:rsid w:val="00C21EE7"/>
    <w:rsid w:val="00C35183"/>
    <w:rsid w:val="00C3624C"/>
    <w:rsid w:val="00C406CE"/>
    <w:rsid w:val="00C41AD8"/>
    <w:rsid w:val="00C42F62"/>
    <w:rsid w:val="00C4320B"/>
    <w:rsid w:val="00C512F1"/>
    <w:rsid w:val="00C5372D"/>
    <w:rsid w:val="00C54C25"/>
    <w:rsid w:val="00C621E9"/>
    <w:rsid w:val="00C71A3A"/>
    <w:rsid w:val="00C84653"/>
    <w:rsid w:val="00C84BF6"/>
    <w:rsid w:val="00C8556D"/>
    <w:rsid w:val="00C870BC"/>
    <w:rsid w:val="00C91C03"/>
    <w:rsid w:val="00C92BF6"/>
    <w:rsid w:val="00C93430"/>
    <w:rsid w:val="00C9539B"/>
    <w:rsid w:val="00CC1034"/>
    <w:rsid w:val="00CD55CA"/>
    <w:rsid w:val="00CE028F"/>
    <w:rsid w:val="00CE1539"/>
    <w:rsid w:val="00CE7D87"/>
    <w:rsid w:val="00CE7D89"/>
    <w:rsid w:val="00CF29BE"/>
    <w:rsid w:val="00CF2F75"/>
    <w:rsid w:val="00D108D0"/>
    <w:rsid w:val="00D13C7D"/>
    <w:rsid w:val="00D14BCE"/>
    <w:rsid w:val="00D23E48"/>
    <w:rsid w:val="00D37974"/>
    <w:rsid w:val="00D41A8E"/>
    <w:rsid w:val="00D51CD2"/>
    <w:rsid w:val="00D54A65"/>
    <w:rsid w:val="00D66CF5"/>
    <w:rsid w:val="00D75DC7"/>
    <w:rsid w:val="00D76035"/>
    <w:rsid w:val="00D80AD2"/>
    <w:rsid w:val="00D81222"/>
    <w:rsid w:val="00D819D0"/>
    <w:rsid w:val="00D8319C"/>
    <w:rsid w:val="00D84284"/>
    <w:rsid w:val="00D86445"/>
    <w:rsid w:val="00D969BB"/>
    <w:rsid w:val="00D96AC9"/>
    <w:rsid w:val="00DA041C"/>
    <w:rsid w:val="00DA3711"/>
    <w:rsid w:val="00DA42FB"/>
    <w:rsid w:val="00DA538D"/>
    <w:rsid w:val="00DB7A3B"/>
    <w:rsid w:val="00DB7B87"/>
    <w:rsid w:val="00DC32A4"/>
    <w:rsid w:val="00DC4470"/>
    <w:rsid w:val="00DC533C"/>
    <w:rsid w:val="00DC6E5A"/>
    <w:rsid w:val="00DD05C9"/>
    <w:rsid w:val="00DD0681"/>
    <w:rsid w:val="00DD236E"/>
    <w:rsid w:val="00DD26FB"/>
    <w:rsid w:val="00DD3059"/>
    <w:rsid w:val="00DD6FC1"/>
    <w:rsid w:val="00DE45C7"/>
    <w:rsid w:val="00DF1FA3"/>
    <w:rsid w:val="00E03A9B"/>
    <w:rsid w:val="00E05D25"/>
    <w:rsid w:val="00E10DBA"/>
    <w:rsid w:val="00E12A1B"/>
    <w:rsid w:val="00E15599"/>
    <w:rsid w:val="00E240B6"/>
    <w:rsid w:val="00E31934"/>
    <w:rsid w:val="00E3489F"/>
    <w:rsid w:val="00E37035"/>
    <w:rsid w:val="00E37A06"/>
    <w:rsid w:val="00E4726E"/>
    <w:rsid w:val="00E634FB"/>
    <w:rsid w:val="00E76C84"/>
    <w:rsid w:val="00E800F4"/>
    <w:rsid w:val="00E83B08"/>
    <w:rsid w:val="00E85A14"/>
    <w:rsid w:val="00E87BDC"/>
    <w:rsid w:val="00E92909"/>
    <w:rsid w:val="00E97552"/>
    <w:rsid w:val="00E977FF"/>
    <w:rsid w:val="00E97E7E"/>
    <w:rsid w:val="00EA12A2"/>
    <w:rsid w:val="00EA5B6F"/>
    <w:rsid w:val="00EA718D"/>
    <w:rsid w:val="00EC1330"/>
    <w:rsid w:val="00EC49E6"/>
    <w:rsid w:val="00ED2057"/>
    <w:rsid w:val="00ED3A52"/>
    <w:rsid w:val="00ED502C"/>
    <w:rsid w:val="00EE0E4C"/>
    <w:rsid w:val="00EE1648"/>
    <w:rsid w:val="00EE1820"/>
    <w:rsid w:val="00EE3FE5"/>
    <w:rsid w:val="00EE65CD"/>
    <w:rsid w:val="00EF1134"/>
    <w:rsid w:val="00F13E3A"/>
    <w:rsid w:val="00F17998"/>
    <w:rsid w:val="00F232F7"/>
    <w:rsid w:val="00F276C4"/>
    <w:rsid w:val="00F3708A"/>
    <w:rsid w:val="00F40C65"/>
    <w:rsid w:val="00F443A0"/>
    <w:rsid w:val="00F4597C"/>
    <w:rsid w:val="00F4654E"/>
    <w:rsid w:val="00F4779F"/>
    <w:rsid w:val="00F50CEC"/>
    <w:rsid w:val="00F51038"/>
    <w:rsid w:val="00F56C0C"/>
    <w:rsid w:val="00F571B2"/>
    <w:rsid w:val="00F63630"/>
    <w:rsid w:val="00F63FFE"/>
    <w:rsid w:val="00F87851"/>
    <w:rsid w:val="00F9017E"/>
    <w:rsid w:val="00F961B6"/>
    <w:rsid w:val="00F97804"/>
    <w:rsid w:val="00FA1C87"/>
    <w:rsid w:val="00FA2BD6"/>
    <w:rsid w:val="00FA6B4F"/>
    <w:rsid w:val="00FA7F9A"/>
    <w:rsid w:val="00FB3662"/>
    <w:rsid w:val="00FB65DF"/>
    <w:rsid w:val="00FC6163"/>
    <w:rsid w:val="00FD5601"/>
    <w:rsid w:val="00FE2F5A"/>
    <w:rsid w:val="00FF0084"/>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semiHidden/>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hyperlink" Target="http://www.pgrweb.go.cr/sci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iosiidca.csuca.org/Author/Home?author=Facio+Segreda%2C+Gonzal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w.geneanet.org/yvesdemenorval?lang=en&amp;n=facio+ulloa&amp;oc=0&amp;p=gonzal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ree.go.cr/?sec=servicios&amp;cat=prensa&amp;cont=593&amp;id=3851" TargetMode="External"/><Relationship Id="rId4" Type="http://schemas.openxmlformats.org/officeDocument/2006/relationships/settings" Target="settings.xml"/><Relationship Id="rId9" Type="http://schemas.openxmlformats.org/officeDocument/2006/relationships/hyperlink" Target="https://es.wikipedia.org/wiki/Gonzalo_Facio_Segred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364C-3FAC-4BF5-9576-61AA6351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16636</Words>
  <Characters>91501</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Rosibel Barboza Quirós</cp:lastModifiedBy>
  <cp:revision>3</cp:revision>
  <cp:lastPrinted>2019-12-12T15:20:00Z</cp:lastPrinted>
  <dcterms:created xsi:type="dcterms:W3CDTF">2020-11-10T20:41:00Z</dcterms:created>
  <dcterms:modified xsi:type="dcterms:W3CDTF">2020-12-17T20:11:00Z</dcterms:modified>
</cp:coreProperties>
</file>