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417DC" w14:textId="4516647A" w:rsidR="003818E0" w:rsidRPr="00264B04" w:rsidRDefault="000E4CFD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264B04">
        <w:rPr>
          <w:rFonts w:asciiTheme="minorHAnsi" w:hAnsiTheme="minorHAnsi" w:cstheme="minorHAnsi"/>
          <w:b/>
          <w:bCs/>
        </w:rPr>
        <w:t>ACTA</w:t>
      </w:r>
      <w:r w:rsidR="002B5359" w:rsidRPr="00264B04">
        <w:rPr>
          <w:rFonts w:asciiTheme="minorHAnsi" w:hAnsiTheme="minorHAnsi" w:cstheme="minorHAnsi"/>
          <w:b/>
          <w:bCs/>
        </w:rPr>
        <w:t xml:space="preserve"> ORDINARIA</w:t>
      </w:r>
      <w:r w:rsidR="008356CF" w:rsidRPr="00264B04">
        <w:rPr>
          <w:rFonts w:asciiTheme="minorHAnsi" w:hAnsiTheme="minorHAnsi" w:cstheme="minorHAnsi"/>
          <w:b/>
          <w:bCs/>
        </w:rPr>
        <w:t xml:space="preserve"> </w:t>
      </w:r>
      <w:r w:rsidR="00945C4E" w:rsidRPr="00264B04">
        <w:rPr>
          <w:rFonts w:asciiTheme="minorHAnsi" w:hAnsiTheme="minorHAnsi" w:cstheme="minorHAnsi"/>
          <w:b/>
          <w:bCs/>
        </w:rPr>
        <w:t>01</w:t>
      </w:r>
      <w:r w:rsidRPr="00264B04">
        <w:rPr>
          <w:rFonts w:asciiTheme="minorHAnsi" w:hAnsiTheme="minorHAnsi" w:cstheme="minorHAnsi"/>
          <w:b/>
          <w:bCs/>
        </w:rPr>
        <w:t>-202</w:t>
      </w:r>
      <w:r w:rsidR="00945C4E" w:rsidRPr="00264B04">
        <w:rPr>
          <w:rFonts w:asciiTheme="minorHAnsi" w:hAnsiTheme="minorHAnsi" w:cstheme="minorHAnsi"/>
          <w:b/>
          <w:bCs/>
        </w:rPr>
        <w:t>2</w:t>
      </w:r>
      <w:r w:rsidRPr="00264B04">
        <w:rPr>
          <w:rFonts w:asciiTheme="minorHAnsi" w:hAnsiTheme="minorHAnsi" w:cstheme="minorHAnsi"/>
        </w:rPr>
        <w:t xml:space="preserve">: Acta número </w:t>
      </w:r>
      <w:r w:rsidR="00750A53" w:rsidRPr="00264B04">
        <w:rPr>
          <w:rFonts w:asciiTheme="minorHAnsi" w:hAnsiTheme="minorHAnsi" w:cstheme="minorHAnsi"/>
        </w:rPr>
        <w:t>uno</w:t>
      </w:r>
      <w:r w:rsidR="00A25858" w:rsidRPr="00264B04">
        <w:rPr>
          <w:rFonts w:asciiTheme="minorHAnsi" w:hAnsiTheme="minorHAnsi" w:cstheme="minorHAnsi"/>
        </w:rPr>
        <w:t xml:space="preserve"> </w:t>
      </w:r>
      <w:r w:rsidRPr="00264B04">
        <w:rPr>
          <w:rFonts w:asciiTheme="minorHAnsi" w:hAnsiTheme="minorHAnsi" w:cstheme="minorHAnsi"/>
        </w:rPr>
        <w:t xml:space="preserve">correspondiente a la sesión ordinaria celebrada virtualmente por la Comisión de Descripción de la Dirección General del Archivo Nacional, a las </w:t>
      </w:r>
      <w:r w:rsidR="0082224F" w:rsidRPr="00264B04">
        <w:rPr>
          <w:rFonts w:asciiTheme="minorHAnsi" w:hAnsiTheme="minorHAnsi" w:cstheme="minorHAnsi"/>
        </w:rPr>
        <w:t>ocho</w:t>
      </w:r>
      <w:r w:rsidR="00160273" w:rsidRPr="00264B04">
        <w:rPr>
          <w:rFonts w:asciiTheme="minorHAnsi" w:hAnsiTheme="minorHAnsi" w:cstheme="minorHAnsi"/>
        </w:rPr>
        <w:t xml:space="preserve"> y </w:t>
      </w:r>
      <w:r w:rsidR="002D1607" w:rsidRPr="00264B04">
        <w:rPr>
          <w:rFonts w:asciiTheme="minorHAnsi" w:hAnsiTheme="minorHAnsi" w:cstheme="minorHAnsi"/>
        </w:rPr>
        <w:t xml:space="preserve">treinta y </w:t>
      </w:r>
      <w:r w:rsidR="008356CF" w:rsidRPr="00264B04">
        <w:rPr>
          <w:rFonts w:asciiTheme="minorHAnsi" w:hAnsiTheme="minorHAnsi" w:cstheme="minorHAnsi"/>
        </w:rPr>
        <w:t>un</w:t>
      </w:r>
      <w:r w:rsidR="003818E0" w:rsidRPr="00264B04">
        <w:rPr>
          <w:rFonts w:asciiTheme="minorHAnsi" w:hAnsiTheme="minorHAnsi" w:cstheme="minorHAnsi"/>
        </w:rPr>
        <w:t xml:space="preserve"> </w:t>
      </w:r>
      <w:r w:rsidRPr="00264B04">
        <w:rPr>
          <w:rFonts w:asciiTheme="minorHAnsi" w:hAnsiTheme="minorHAnsi" w:cstheme="minorHAnsi"/>
        </w:rPr>
        <w:t xml:space="preserve">minutos del día </w:t>
      </w:r>
      <w:r w:rsidR="00945C4E" w:rsidRPr="00264B04">
        <w:rPr>
          <w:rFonts w:asciiTheme="minorHAnsi" w:hAnsiTheme="minorHAnsi" w:cstheme="minorHAnsi"/>
        </w:rPr>
        <w:t xml:space="preserve">ocho de febrero </w:t>
      </w:r>
      <w:r w:rsidR="008453E7" w:rsidRPr="00264B04">
        <w:rPr>
          <w:rFonts w:asciiTheme="minorHAnsi" w:hAnsiTheme="minorHAnsi" w:cstheme="minorHAnsi"/>
        </w:rPr>
        <w:t xml:space="preserve">del dos mil </w:t>
      </w:r>
      <w:r w:rsidR="00945C4E" w:rsidRPr="00264B04">
        <w:rPr>
          <w:rFonts w:asciiTheme="minorHAnsi" w:hAnsiTheme="minorHAnsi" w:cstheme="minorHAnsi"/>
        </w:rPr>
        <w:t>veintidós</w:t>
      </w:r>
      <w:r w:rsidRPr="00264B04">
        <w:rPr>
          <w:rFonts w:asciiTheme="minorHAnsi" w:hAnsiTheme="minorHAnsi" w:cstheme="minorHAnsi"/>
        </w:rPr>
        <w:t>, presidida por</w:t>
      </w:r>
      <w:r w:rsidR="003818E0" w:rsidRPr="00264B04">
        <w:rPr>
          <w:rFonts w:asciiTheme="minorHAnsi" w:hAnsiTheme="minorHAnsi" w:cstheme="minorHAnsi"/>
        </w:rPr>
        <w:t xml:space="preserve"> </w:t>
      </w:r>
      <w:bookmarkStart w:id="0" w:name="_Hlk72503376"/>
      <w:r w:rsidR="00CC7F8C" w:rsidRPr="00264B04">
        <w:rPr>
          <w:rFonts w:asciiTheme="minorHAnsi" w:hAnsiTheme="minorHAnsi" w:cstheme="minorHAnsi"/>
        </w:rPr>
        <w:t>Rosibel Barboza Quirós</w:t>
      </w:r>
      <w:r w:rsidR="003818E0" w:rsidRPr="00264B04">
        <w:rPr>
          <w:rFonts w:asciiTheme="minorHAnsi" w:hAnsiTheme="minorHAnsi" w:cstheme="minorHAnsi"/>
        </w:rPr>
        <w:t xml:space="preserve">, jefe del Departamento Archivo Histórico </w:t>
      </w:r>
      <w:r w:rsidR="00D75DC7" w:rsidRPr="00264B04">
        <w:rPr>
          <w:rFonts w:asciiTheme="minorHAnsi" w:hAnsiTheme="minorHAnsi" w:cstheme="minorHAnsi"/>
        </w:rPr>
        <w:t xml:space="preserve">y presidente de esta Comisión de Descripción </w:t>
      </w:r>
      <w:r w:rsidR="00697B46" w:rsidRPr="00264B04">
        <w:rPr>
          <w:rFonts w:asciiTheme="minorHAnsi" w:hAnsiTheme="minorHAnsi" w:cstheme="minorHAnsi"/>
        </w:rPr>
        <w:t>(</w:t>
      </w:r>
      <w:r w:rsidR="003818E0" w:rsidRPr="00264B04">
        <w:rPr>
          <w:rFonts w:asciiTheme="minorHAnsi" w:hAnsiTheme="minorHAnsi" w:cstheme="minorHAnsi"/>
        </w:rPr>
        <w:t xml:space="preserve">presente desde su lugar de </w:t>
      </w:r>
      <w:r w:rsidR="002D1607" w:rsidRPr="00264B04">
        <w:rPr>
          <w:rFonts w:asciiTheme="minorHAnsi" w:hAnsiTheme="minorHAnsi" w:cstheme="minorHAnsi"/>
        </w:rPr>
        <w:t>trabajo</w:t>
      </w:r>
      <w:r w:rsidR="00697B46" w:rsidRPr="00264B04">
        <w:rPr>
          <w:rFonts w:asciiTheme="minorHAnsi" w:hAnsiTheme="minorHAnsi" w:cstheme="minorHAnsi"/>
        </w:rPr>
        <w:t>)</w:t>
      </w:r>
      <w:r w:rsidR="00D75DC7" w:rsidRPr="00264B04">
        <w:rPr>
          <w:rFonts w:asciiTheme="minorHAnsi" w:hAnsiTheme="minorHAnsi" w:cstheme="minorHAnsi"/>
        </w:rPr>
        <w:t>. C</w:t>
      </w:r>
      <w:r w:rsidR="00A57355" w:rsidRPr="00264B04">
        <w:rPr>
          <w:rFonts w:asciiTheme="minorHAnsi" w:hAnsiTheme="minorHAnsi" w:cstheme="minorHAnsi"/>
        </w:rPr>
        <w:t>on la asistencia de la</w:t>
      </w:r>
      <w:r w:rsidR="003818E0" w:rsidRPr="00264B04">
        <w:rPr>
          <w:rFonts w:asciiTheme="minorHAnsi" w:hAnsiTheme="minorHAnsi" w:cstheme="minorHAnsi"/>
        </w:rPr>
        <w:t>s siguientes</w:t>
      </w:r>
      <w:r w:rsidR="00A57355" w:rsidRPr="00264B04">
        <w:rPr>
          <w:rFonts w:asciiTheme="minorHAnsi" w:hAnsiTheme="minorHAnsi" w:cstheme="minorHAnsi"/>
        </w:rPr>
        <w:t xml:space="preserve"> personas</w:t>
      </w:r>
      <w:r w:rsidR="003818E0" w:rsidRPr="00264B04">
        <w:rPr>
          <w:rFonts w:asciiTheme="minorHAnsi" w:hAnsiTheme="minorHAnsi" w:cstheme="minorHAnsi"/>
        </w:rPr>
        <w:t xml:space="preserve"> miembros: </w:t>
      </w:r>
      <w:r w:rsidR="00D33A80" w:rsidRPr="00264B04">
        <w:rPr>
          <w:rFonts w:asciiTheme="minorHAnsi" w:hAnsiTheme="minorHAnsi" w:cstheme="minorHAnsi"/>
        </w:rPr>
        <w:t xml:space="preserve">Ana Lucía Jiménez Monge, jefe del Departamento Archivo Notarial (presente desde su lugar de </w:t>
      </w:r>
      <w:r w:rsidR="00326892" w:rsidRPr="00264B04">
        <w:rPr>
          <w:rFonts w:asciiTheme="minorHAnsi" w:hAnsiTheme="minorHAnsi" w:cstheme="minorHAnsi"/>
        </w:rPr>
        <w:t>residencia</w:t>
      </w:r>
      <w:r w:rsidR="00D33A80" w:rsidRPr="00264B04">
        <w:rPr>
          <w:rFonts w:asciiTheme="minorHAnsi" w:hAnsiTheme="minorHAnsi" w:cstheme="minorHAnsi"/>
        </w:rPr>
        <w:t>)</w:t>
      </w:r>
      <w:r w:rsidR="009B775B" w:rsidRPr="00264B04">
        <w:rPr>
          <w:rFonts w:asciiTheme="minorHAnsi" w:hAnsiTheme="minorHAnsi" w:cstheme="minorHAnsi"/>
        </w:rPr>
        <w:t>;</w:t>
      </w:r>
      <w:r w:rsidR="009B2035" w:rsidRPr="00264B04">
        <w:rPr>
          <w:rFonts w:asciiTheme="minorHAnsi" w:hAnsiTheme="minorHAnsi" w:cstheme="minorHAnsi"/>
        </w:rPr>
        <w:t xml:space="preserve"> </w:t>
      </w:r>
      <w:bookmarkEnd w:id="0"/>
      <w:r w:rsidR="008356CF" w:rsidRPr="00264B04">
        <w:rPr>
          <w:rFonts w:asciiTheme="minorHAnsi" w:hAnsiTheme="minorHAnsi" w:cstheme="minorHAnsi"/>
        </w:rPr>
        <w:t xml:space="preserve">Ivannia Valverde Guevara, jefe Departamento Servicios Archivísticos Externos </w:t>
      </w:r>
      <w:r w:rsidR="005837B8" w:rsidRPr="00264B04">
        <w:rPr>
          <w:rFonts w:asciiTheme="minorHAnsi" w:hAnsiTheme="minorHAnsi" w:cstheme="minorHAnsi"/>
        </w:rPr>
        <w:t>(presente desde su lugar de residencia);</w:t>
      </w:r>
      <w:r w:rsidR="00E754D2" w:rsidRPr="00264B04">
        <w:rPr>
          <w:rFonts w:asciiTheme="minorHAnsi" w:hAnsiTheme="minorHAnsi" w:cstheme="minorHAnsi"/>
        </w:rPr>
        <w:t xml:space="preserve"> Natalia Cantillano Mora, coordinadora de la Unidad Servicios Técnicos Archivísticos (presente desde su lugar de residencia), </w:t>
      </w:r>
      <w:r w:rsidR="005837B8" w:rsidRPr="00264B04">
        <w:rPr>
          <w:rFonts w:asciiTheme="minorHAnsi" w:hAnsiTheme="minorHAnsi" w:cstheme="minorHAnsi"/>
        </w:rPr>
        <w:t xml:space="preserve"> </w:t>
      </w:r>
      <w:r w:rsidR="00604A79" w:rsidRPr="00264B04">
        <w:rPr>
          <w:rFonts w:asciiTheme="minorHAnsi" w:hAnsiTheme="minorHAnsi" w:cstheme="minorHAnsi"/>
        </w:rPr>
        <w:t xml:space="preserve">Denise Calvo López, coordinadora de la Unidad Archivo Intermedio (presente desde su lugar de </w:t>
      </w:r>
      <w:r w:rsidR="008356CF" w:rsidRPr="00264B04">
        <w:rPr>
          <w:rFonts w:asciiTheme="minorHAnsi" w:hAnsiTheme="minorHAnsi" w:cstheme="minorHAnsi"/>
        </w:rPr>
        <w:t>residencia</w:t>
      </w:r>
      <w:r w:rsidR="00604A79" w:rsidRPr="00264B04">
        <w:rPr>
          <w:rFonts w:asciiTheme="minorHAnsi" w:hAnsiTheme="minorHAnsi" w:cstheme="minorHAnsi"/>
        </w:rPr>
        <w:t xml:space="preserve">); </w:t>
      </w:r>
      <w:r w:rsidR="003818E0" w:rsidRPr="00264B04">
        <w:rPr>
          <w:rFonts w:asciiTheme="minorHAnsi" w:hAnsiTheme="minorHAnsi" w:cstheme="minorHAnsi"/>
        </w:rPr>
        <w:t xml:space="preserve">Sofía Irola Rojas, </w:t>
      </w:r>
      <w:r w:rsidR="006F5889" w:rsidRPr="00264B04">
        <w:rPr>
          <w:rFonts w:asciiTheme="minorHAnsi" w:hAnsiTheme="minorHAnsi" w:cstheme="minorHAnsi"/>
        </w:rPr>
        <w:t>coordinadora de la Unidad de</w:t>
      </w:r>
      <w:r w:rsidR="003818E0" w:rsidRPr="00264B04">
        <w:rPr>
          <w:rFonts w:asciiTheme="minorHAnsi" w:hAnsiTheme="minorHAnsi" w:cstheme="minorHAnsi"/>
        </w:rPr>
        <w:t xml:space="preserve"> Archivo Central </w:t>
      </w:r>
      <w:r w:rsidR="0004064C" w:rsidRPr="00264B04">
        <w:rPr>
          <w:rFonts w:asciiTheme="minorHAnsi" w:hAnsiTheme="minorHAnsi" w:cstheme="minorHAnsi"/>
        </w:rPr>
        <w:t>(</w:t>
      </w:r>
      <w:r w:rsidR="003818E0" w:rsidRPr="00264B04">
        <w:rPr>
          <w:rFonts w:asciiTheme="minorHAnsi" w:hAnsiTheme="minorHAnsi" w:cstheme="minorHAnsi"/>
        </w:rPr>
        <w:t>presente desde su lugar de residencia</w:t>
      </w:r>
      <w:r w:rsidR="0004064C" w:rsidRPr="00264B04">
        <w:rPr>
          <w:rFonts w:asciiTheme="minorHAnsi" w:hAnsiTheme="minorHAnsi" w:cstheme="minorHAnsi"/>
        </w:rPr>
        <w:t>)</w:t>
      </w:r>
      <w:r w:rsidR="00EB167D" w:rsidRPr="00264B04">
        <w:rPr>
          <w:rFonts w:asciiTheme="minorHAnsi" w:hAnsiTheme="minorHAnsi" w:cstheme="minorHAnsi"/>
        </w:rPr>
        <w:t>;</w:t>
      </w:r>
      <w:r w:rsidR="00EC1977" w:rsidRPr="00264B04">
        <w:rPr>
          <w:rFonts w:asciiTheme="minorHAnsi" w:hAnsiTheme="minorHAnsi" w:cstheme="minorHAnsi"/>
        </w:rPr>
        <w:t xml:space="preserve"> </w:t>
      </w:r>
      <w:r w:rsidR="00EC1977" w:rsidRPr="00264B04">
        <w:t>Nicole Fajardo Sequeira, secretaria del Departamento Archivo Histórico, quien colabora con el levantamiento del acta</w:t>
      </w:r>
      <w:r w:rsidR="002D1607" w:rsidRPr="00264B04">
        <w:rPr>
          <w:rFonts w:asciiTheme="minorHAnsi" w:hAnsiTheme="minorHAnsi" w:cstheme="minorHAnsi"/>
        </w:rPr>
        <w:t>.</w:t>
      </w:r>
      <w:r w:rsidR="00DF1457" w:rsidRPr="00264B04">
        <w:rPr>
          <w:rFonts w:asciiTheme="minorHAnsi" w:hAnsiTheme="minorHAnsi" w:cstheme="minorHAnsi"/>
        </w:rPr>
        <w:t xml:space="preserve"> </w:t>
      </w:r>
      <w:r w:rsidR="003818E0" w:rsidRPr="00264B04">
        <w:rPr>
          <w:rFonts w:asciiTheme="minorHAnsi" w:hAnsiTheme="minorHAnsi" w:cstheme="minorHAnsi"/>
        </w:rPr>
        <w:t xml:space="preserve">Se deja constancia que la sesión se realiza excepcionalmente a través de la plataforma Microsoft </w:t>
      </w:r>
      <w:proofErr w:type="spellStart"/>
      <w:r w:rsidR="003818E0" w:rsidRPr="00264B04">
        <w:rPr>
          <w:rFonts w:asciiTheme="minorHAnsi" w:hAnsiTheme="minorHAnsi" w:cstheme="minorHAnsi"/>
        </w:rPr>
        <w:t>Teams</w:t>
      </w:r>
      <w:proofErr w:type="spellEnd"/>
      <w:r w:rsidR="00E92909" w:rsidRPr="00264B04">
        <w:rPr>
          <w:rFonts w:asciiTheme="minorHAnsi" w:hAnsiTheme="minorHAnsi" w:cstheme="minorHAnsi"/>
        </w:rPr>
        <w:t>,</w:t>
      </w:r>
      <w:r w:rsidR="003818E0" w:rsidRPr="00264B04">
        <w:rPr>
          <w:rFonts w:asciiTheme="minorHAnsi" w:hAnsiTheme="minorHAnsi" w:cstheme="minorHAnsi"/>
        </w:rPr>
        <w:t xml:space="preserve"> atendiendo las disposiciones nacionales sanitarias del Ministerio de Salud a raíz de la pandemia por el Covid-19.</w:t>
      </w:r>
      <w:r w:rsidR="00156A5E" w:rsidRPr="00264B04">
        <w:rPr>
          <w:rFonts w:asciiTheme="minorHAnsi" w:hAnsiTheme="minorHAnsi" w:cstheme="minorHAnsi"/>
        </w:rPr>
        <w:t>-------</w:t>
      </w:r>
      <w:r w:rsidR="002B5359" w:rsidRPr="00264B04">
        <w:rPr>
          <w:rFonts w:asciiTheme="minorHAnsi" w:hAnsiTheme="minorHAnsi" w:cstheme="minorHAnsi"/>
        </w:rPr>
        <w:t>---------------</w:t>
      </w:r>
      <w:r w:rsidR="00120758" w:rsidRPr="00264B04">
        <w:rPr>
          <w:rFonts w:asciiTheme="minorHAnsi" w:hAnsiTheme="minorHAnsi" w:cstheme="minorHAnsi"/>
        </w:rPr>
        <w:t>---------------</w:t>
      </w:r>
      <w:r w:rsidR="002B5359" w:rsidRPr="00264B04">
        <w:rPr>
          <w:rFonts w:asciiTheme="minorHAnsi" w:hAnsiTheme="minorHAnsi" w:cstheme="minorHAnsi"/>
        </w:rPr>
        <w:t>--------------</w:t>
      </w:r>
    </w:p>
    <w:p w14:paraId="0184C58A" w14:textId="2BE90B82" w:rsidR="008356CF" w:rsidRPr="00264B04" w:rsidRDefault="008356CF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264B04">
        <w:rPr>
          <w:rFonts w:asciiTheme="minorHAnsi" w:hAnsiTheme="minorHAnsi" w:cstheme="minorHAnsi"/>
        </w:rPr>
        <w:t>Ausente sin justificación: Evelyn Aguilar Sandí, coordinadora de la Unidad de Gestión y Control de Documentos (presente desde su lugar de trabajo) ------------------------------------------------------------------------------------------------</w:t>
      </w:r>
    </w:p>
    <w:p w14:paraId="493922C8" w14:textId="0719800E" w:rsidR="00427EFF" w:rsidRPr="00264B04" w:rsidRDefault="009D0F20" w:rsidP="008F3D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264B04">
        <w:rPr>
          <w:rFonts w:asciiTheme="minorHAnsi" w:hAnsiTheme="minorHAnsi" w:cstheme="minorHAnsi"/>
        </w:rPr>
        <w:t>Ausente con justificación:</w:t>
      </w:r>
      <w:r w:rsidR="00EB167D" w:rsidRPr="00264B04">
        <w:rPr>
          <w:rFonts w:asciiTheme="minorHAnsi" w:hAnsiTheme="minorHAnsi" w:cstheme="minorHAnsi"/>
        </w:rPr>
        <w:t xml:space="preserve"> Adolfo Barquero Picado, jefe del Departamento Tecnologías</w:t>
      </w:r>
      <w:r w:rsidR="00EB167D" w:rsidRPr="00264B04">
        <w:rPr>
          <w:rFonts w:asciiTheme="minorHAnsi" w:eastAsia="Arial Unicode MS" w:hAnsiTheme="minorHAnsi" w:cstheme="minorHAnsi"/>
          <w:kern w:val="1"/>
        </w:rPr>
        <w:t xml:space="preserve"> </w:t>
      </w:r>
      <w:r w:rsidR="00EB167D" w:rsidRPr="00264B04">
        <w:rPr>
          <w:rFonts w:asciiTheme="minorHAnsi" w:hAnsiTheme="minorHAnsi" w:cstheme="minorHAnsi"/>
        </w:rPr>
        <w:t>de la Información</w:t>
      </w:r>
      <w:r w:rsidR="008356CF" w:rsidRPr="00264B04">
        <w:rPr>
          <w:rFonts w:asciiTheme="minorHAnsi" w:hAnsiTheme="minorHAnsi" w:cstheme="minorHAnsi"/>
        </w:rPr>
        <w:t>.</w:t>
      </w:r>
      <w:r w:rsidR="00DF1457" w:rsidRPr="00264B04">
        <w:rPr>
          <w:rFonts w:asciiTheme="minorHAnsi" w:hAnsiTheme="minorHAnsi" w:cstheme="minorHAnsi"/>
        </w:rPr>
        <w:t xml:space="preserve"> </w:t>
      </w:r>
      <w:r w:rsidR="00120758" w:rsidRPr="00264B04">
        <w:rPr>
          <w:rFonts w:asciiTheme="minorHAnsi" w:hAnsiTheme="minorHAnsi" w:cstheme="minorHAnsi"/>
        </w:rPr>
        <w:t>-----</w:t>
      </w:r>
    </w:p>
    <w:p w14:paraId="28B1517D" w14:textId="77777777" w:rsidR="003804D4" w:rsidRPr="00264B04" w:rsidRDefault="003804D4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264B04">
        <w:rPr>
          <w:rFonts w:asciiTheme="minorHAnsi" w:hAnsiTheme="minorHAnsi" w:cstheme="minorHAnsi"/>
          <w:b/>
          <w:bCs/>
        </w:rPr>
        <w:t>CAPITULO I. LECTURA Y APROBACIÓN DEL ORDEN DEL DÍA.</w:t>
      </w:r>
      <w:r w:rsidRPr="00264B04">
        <w:rPr>
          <w:rFonts w:asciiTheme="minorHAnsi" w:hAnsiTheme="minorHAnsi" w:cstheme="minorHAnsi"/>
        </w:rPr>
        <w:t>-----------------------------------------------------------------</w:t>
      </w:r>
    </w:p>
    <w:p w14:paraId="3C8BF994" w14:textId="2D91689E" w:rsidR="003804D4" w:rsidRPr="00264B04" w:rsidRDefault="003804D4" w:rsidP="00687F7E">
      <w:pPr>
        <w:spacing w:after="0" w:line="460" w:lineRule="exact"/>
        <w:jc w:val="both"/>
        <w:rPr>
          <w:rFonts w:asciiTheme="minorHAnsi" w:hAnsiTheme="minorHAnsi" w:cstheme="minorHAnsi"/>
        </w:rPr>
      </w:pPr>
      <w:r w:rsidRPr="00264B04">
        <w:rPr>
          <w:rFonts w:asciiTheme="minorHAnsi" w:hAnsiTheme="minorHAnsi" w:cstheme="minorHAnsi"/>
          <w:b/>
          <w:bCs/>
        </w:rPr>
        <w:t>ARTÍCULO 1.</w:t>
      </w:r>
      <w:r w:rsidRPr="00264B04">
        <w:rPr>
          <w:rFonts w:asciiTheme="minorHAnsi" w:hAnsiTheme="minorHAnsi" w:cstheme="minorHAnsi"/>
        </w:rPr>
        <w:t xml:space="preserve"> Revisión y aprobación del orden del día de la sesión </w:t>
      </w:r>
      <w:r w:rsidR="00186C7B" w:rsidRPr="00264B04">
        <w:rPr>
          <w:rFonts w:asciiTheme="minorHAnsi" w:hAnsiTheme="minorHAnsi" w:cstheme="minorHAnsi"/>
          <w:bCs/>
        </w:rPr>
        <w:t>01</w:t>
      </w:r>
      <w:r w:rsidRPr="00264B04">
        <w:rPr>
          <w:rFonts w:asciiTheme="minorHAnsi" w:hAnsiTheme="minorHAnsi" w:cstheme="minorHAnsi"/>
          <w:bCs/>
        </w:rPr>
        <w:t>-202</w:t>
      </w:r>
      <w:r w:rsidR="00186C7B" w:rsidRPr="00264B04">
        <w:rPr>
          <w:rFonts w:asciiTheme="minorHAnsi" w:hAnsiTheme="minorHAnsi" w:cstheme="minorHAnsi"/>
          <w:bCs/>
        </w:rPr>
        <w:t>2</w:t>
      </w:r>
      <w:r w:rsidRPr="00264B04">
        <w:rPr>
          <w:rFonts w:asciiTheme="minorHAnsi" w:hAnsiTheme="minorHAnsi" w:cstheme="minorHAnsi"/>
          <w:bCs/>
        </w:rPr>
        <w:t>. --</w:t>
      </w:r>
      <w:r w:rsidRPr="00264B04">
        <w:rPr>
          <w:rFonts w:asciiTheme="minorHAnsi" w:hAnsiTheme="minorHAnsi" w:cstheme="minorHAnsi"/>
        </w:rPr>
        <w:t>--------------------------------------------</w:t>
      </w:r>
    </w:p>
    <w:p w14:paraId="71D7B128" w14:textId="1D569288" w:rsidR="00945C4E" w:rsidRPr="00264B04" w:rsidRDefault="00945C4E" w:rsidP="00240016">
      <w:pPr>
        <w:spacing w:after="0" w:line="460" w:lineRule="exact"/>
        <w:jc w:val="both"/>
        <w:rPr>
          <w:rFonts w:asciiTheme="minorHAnsi" w:hAnsiTheme="minorHAnsi" w:cstheme="minorHAnsi"/>
          <w:b/>
          <w:bCs/>
        </w:rPr>
      </w:pPr>
      <w:r w:rsidRPr="00264B04">
        <w:rPr>
          <w:rFonts w:asciiTheme="minorHAnsi" w:hAnsiTheme="minorHAnsi" w:cstheme="minorHAnsi"/>
          <w:b/>
          <w:bCs/>
        </w:rPr>
        <w:t>ACUERDO 1</w:t>
      </w:r>
      <w:r w:rsidRPr="00264B04">
        <w:rPr>
          <w:rFonts w:asciiTheme="minorHAnsi" w:hAnsiTheme="minorHAnsi" w:cstheme="minorHAnsi"/>
        </w:rPr>
        <w:t xml:space="preserve">. </w:t>
      </w:r>
      <w:r w:rsidRPr="00264B04">
        <w:rPr>
          <w:rFonts w:asciiTheme="minorHAnsi" w:hAnsiTheme="minorHAnsi" w:cstheme="minorHAnsi"/>
          <w:bCs/>
        </w:rPr>
        <w:t xml:space="preserve">Aprobar </w:t>
      </w:r>
      <w:r w:rsidRPr="00264B04">
        <w:rPr>
          <w:rFonts w:asciiTheme="minorHAnsi" w:hAnsiTheme="minorHAnsi" w:cstheme="minorHAnsi"/>
        </w:rPr>
        <w:t>el orden del día 0</w:t>
      </w:r>
      <w:r w:rsidRPr="00264B04">
        <w:rPr>
          <w:rFonts w:asciiTheme="minorHAnsi" w:hAnsiTheme="minorHAnsi" w:cstheme="minorHAnsi"/>
          <w:bCs/>
        </w:rPr>
        <w:t>1-2022</w:t>
      </w:r>
      <w:r w:rsidRPr="00264B04">
        <w:rPr>
          <w:rFonts w:asciiTheme="minorHAnsi" w:hAnsiTheme="minorHAnsi" w:cstheme="minorHAnsi"/>
        </w:rPr>
        <w:t xml:space="preserve"> propuesto para esta sesión </w:t>
      </w:r>
      <w:r w:rsidRPr="00264B04">
        <w:rPr>
          <w:rFonts w:asciiTheme="minorHAnsi" w:hAnsiTheme="minorHAnsi" w:cstheme="minorHAnsi"/>
          <w:bCs/>
        </w:rPr>
        <w:t>sin</w:t>
      </w:r>
      <w:r w:rsidRPr="00264B04">
        <w:rPr>
          <w:rFonts w:asciiTheme="minorHAnsi" w:hAnsiTheme="minorHAnsi" w:cstheme="minorHAnsi"/>
        </w:rPr>
        <w:t xml:space="preserve"> modificaciones. </w:t>
      </w:r>
      <w:r w:rsidRPr="00264B04">
        <w:rPr>
          <w:rFonts w:asciiTheme="minorHAnsi" w:hAnsiTheme="minorHAnsi" w:cstheme="minorHAnsi"/>
          <w:b/>
          <w:bCs/>
        </w:rPr>
        <w:t>ACUERDO FIRME.</w:t>
      </w:r>
      <w:r w:rsidR="00E6781F" w:rsidRPr="00264B04">
        <w:rPr>
          <w:rFonts w:asciiTheme="minorHAnsi" w:hAnsiTheme="minorHAnsi" w:cstheme="minorHAnsi"/>
          <w:b/>
          <w:bCs/>
        </w:rPr>
        <w:t xml:space="preserve"> ---------------------------------------------------------------------------------------------------------------------------------------</w:t>
      </w:r>
    </w:p>
    <w:p w14:paraId="3D0167DA" w14:textId="77C0BCD1" w:rsidR="00945C4E" w:rsidRPr="00264B04" w:rsidRDefault="00945C4E" w:rsidP="00240016">
      <w:pPr>
        <w:spacing w:after="0" w:line="460" w:lineRule="exact"/>
        <w:jc w:val="both"/>
        <w:rPr>
          <w:rFonts w:asciiTheme="minorHAnsi" w:hAnsiTheme="minorHAnsi" w:cstheme="minorHAnsi"/>
          <w:b/>
        </w:rPr>
      </w:pPr>
      <w:r w:rsidRPr="00264B04">
        <w:rPr>
          <w:rFonts w:asciiTheme="minorHAnsi" w:hAnsiTheme="minorHAnsi" w:cstheme="minorHAnsi"/>
          <w:b/>
        </w:rPr>
        <w:t>CAPITULO II. LECTURA Y APROBACIÓN DEL ACTA DE LA SESIÓN ANTERIOR ---------------------------------------------</w:t>
      </w:r>
    </w:p>
    <w:p w14:paraId="7C4B3B56" w14:textId="1D4029AD" w:rsidR="00945C4E" w:rsidRPr="00264B04" w:rsidRDefault="00945C4E" w:rsidP="00240016">
      <w:pPr>
        <w:spacing w:after="0" w:line="460" w:lineRule="exact"/>
        <w:jc w:val="both"/>
        <w:rPr>
          <w:rFonts w:asciiTheme="minorHAnsi" w:eastAsia="Times New Roman" w:hAnsiTheme="minorHAnsi" w:cstheme="minorHAnsi"/>
          <w:bCs/>
        </w:rPr>
      </w:pPr>
      <w:r w:rsidRPr="00264B04">
        <w:rPr>
          <w:rFonts w:asciiTheme="minorHAnsi" w:hAnsiTheme="minorHAnsi" w:cstheme="minorHAnsi"/>
          <w:b/>
          <w:bCs/>
        </w:rPr>
        <w:t>ARTÍCULO 2</w:t>
      </w:r>
      <w:r w:rsidRPr="00264B04">
        <w:rPr>
          <w:rFonts w:asciiTheme="minorHAnsi" w:hAnsiTheme="minorHAnsi" w:cstheme="minorHAnsi"/>
          <w:bCs/>
        </w:rPr>
        <w:t>. Lectura, revisión y aprobación acta 10-2021 del 07 de diciembre de 2021.</w:t>
      </w:r>
      <w:r w:rsidR="00E6781F" w:rsidRPr="00264B04">
        <w:rPr>
          <w:rFonts w:asciiTheme="minorHAnsi" w:hAnsiTheme="minorHAnsi" w:cstheme="minorHAnsi"/>
          <w:bCs/>
        </w:rPr>
        <w:t>------------------------------</w:t>
      </w:r>
    </w:p>
    <w:p w14:paraId="421CD23C" w14:textId="139D1906" w:rsidR="003804D4" w:rsidRPr="00264B04" w:rsidRDefault="003804D4" w:rsidP="00240016">
      <w:pPr>
        <w:spacing w:after="0" w:line="460" w:lineRule="exact"/>
        <w:jc w:val="both"/>
        <w:rPr>
          <w:rFonts w:asciiTheme="minorHAnsi" w:eastAsia="Times New Roman" w:hAnsiTheme="minorHAnsi" w:cstheme="minorHAnsi"/>
          <w:bCs/>
        </w:rPr>
      </w:pPr>
      <w:r w:rsidRPr="00264B04">
        <w:rPr>
          <w:rFonts w:asciiTheme="minorHAnsi" w:hAnsiTheme="minorHAnsi" w:cstheme="minorHAnsi"/>
          <w:b/>
          <w:bCs/>
        </w:rPr>
        <w:t xml:space="preserve">ACUERDO </w:t>
      </w:r>
      <w:r w:rsidR="00945C4E" w:rsidRPr="00264B04">
        <w:rPr>
          <w:rFonts w:asciiTheme="minorHAnsi" w:hAnsiTheme="minorHAnsi" w:cstheme="minorHAnsi"/>
          <w:b/>
          <w:bCs/>
        </w:rPr>
        <w:t>2</w:t>
      </w:r>
      <w:r w:rsidRPr="00264B04">
        <w:rPr>
          <w:rFonts w:asciiTheme="minorHAnsi" w:hAnsiTheme="minorHAnsi" w:cstheme="minorHAnsi"/>
          <w:b/>
          <w:bCs/>
        </w:rPr>
        <w:t>.</w:t>
      </w:r>
      <w:r w:rsidR="00945C4E" w:rsidRPr="00264B04">
        <w:rPr>
          <w:rFonts w:asciiTheme="minorHAnsi" w:hAnsiTheme="minorHAnsi" w:cstheme="minorHAnsi"/>
          <w:b/>
          <w:bCs/>
        </w:rPr>
        <w:t xml:space="preserve"> </w:t>
      </w:r>
      <w:r w:rsidR="00945C4E" w:rsidRPr="00264B04">
        <w:rPr>
          <w:rStyle w:val="normaltextrun"/>
          <w:rFonts w:cs="Calibri"/>
          <w:color w:val="000000"/>
          <w:shd w:val="clear" w:color="auto" w:fill="FFFFFF"/>
        </w:rPr>
        <w:t>Se aprueba con correcciones el acta 10-2021 del día siete de diciembre de 2022.</w:t>
      </w:r>
      <w:r w:rsidRPr="00264B04">
        <w:rPr>
          <w:rFonts w:asciiTheme="minorHAnsi" w:hAnsiTheme="minorHAnsi" w:cstheme="minorHAnsi"/>
          <w:b/>
          <w:bCs/>
        </w:rPr>
        <w:t xml:space="preserve"> </w:t>
      </w:r>
      <w:r w:rsidRPr="00264B04">
        <w:rPr>
          <w:rFonts w:asciiTheme="minorHAnsi" w:hAnsiTheme="minorHAnsi" w:cstheme="minorHAnsi"/>
        </w:rPr>
        <w:t>---</w:t>
      </w:r>
      <w:r w:rsidR="00E92909" w:rsidRPr="00264B04">
        <w:rPr>
          <w:rFonts w:asciiTheme="minorHAnsi" w:hAnsiTheme="minorHAnsi" w:cstheme="minorHAnsi"/>
        </w:rPr>
        <w:t>------------------</w:t>
      </w:r>
      <w:r w:rsidR="00EC1977" w:rsidRPr="00264B04">
        <w:rPr>
          <w:rFonts w:asciiTheme="minorHAnsi" w:hAnsiTheme="minorHAnsi" w:cstheme="minorHAnsi"/>
        </w:rPr>
        <w:t>Se deja constancia de que la señora Mellany Otárola Sáenz se encuentra en licencia de maternidad, por ello el acta de la sesión 10-2021 se encontrará pendiente de firma hasta que se reincorpore a sus funciones.-----------</w:t>
      </w:r>
    </w:p>
    <w:p w14:paraId="04A55D5A" w14:textId="3C868BEC" w:rsidR="00945C4E" w:rsidRPr="00264B04" w:rsidRDefault="00945C4E" w:rsidP="00240016">
      <w:pPr>
        <w:spacing w:after="0" w:line="460" w:lineRule="exact"/>
        <w:rPr>
          <w:rFonts w:eastAsia="Times New Roman"/>
          <w:b/>
          <w:bCs/>
        </w:rPr>
      </w:pPr>
      <w:r w:rsidRPr="00264B04">
        <w:rPr>
          <w:b/>
          <w:bCs/>
        </w:rPr>
        <w:t>CAPITULO III.  RESOLUTIVOS ----------------------------------------------------------------------------------------------------------</w:t>
      </w:r>
    </w:p>
    <w:p w14:paraId="56FB0502" w14:textId="386DD7BC" w:rsidR="00945C4E" w:rsidRPr="00264B04" w:rsidRDefault="00945C4E" w:rsidP="00240016">
      <w:pPr>
        <w:pStyle w:val="Default"/>
        <w:spacing w:line="460" w:lineRule="exac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264B04">
        <w:rPr>
          <w:rFonts w:asciiTheme="minorHAnsi" w:hAnsiTheme="minorHAnsi" w:cstheme="minorHAnsi"/>
          <w:b/>
          <w:iCs/>
          <w:sz w:val="22"/>
          <w:szCs w:val="22"/>
        </w:rPr>
        <w:t>ARTÍCULO 3.</w:t>
      </w:r>
      <w:r w:rsidRPr="00264B04">
        <w:rPr>
          <w:rFonts w:eastAsia="Calibri"/>
          <w:iCs/>
          <w:sz w:val="20"/>
          <w:szCs w:val="22"/>
          <w:lang w:val="es-ES_tradnl"/>
        </w:rPr>
        <w:t xml:space="preserve"> </w:t>
      </w:r>
      <w:r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Elección de la persona que ocupará el puesto de Secretario de la Comisión de Descripción</w:t>
      </w:r>
      <w:r w:rsidR="00934937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.</w:t>
      </w:r>
      <w:r w:rsidR="00EA387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--------</w:t>
      </w:r>
    </w:p>
    <w:p w14:paraId="1B87037E" w14:textId="2BF20131" w:rsidR="001E7E48" w:rsidRPr="00264B04" w:rsidRDefault="001E7E48" w:rsidP="00240016">
      <w:pPr>
        <w:pStyle w:val="Default"/>
        <w:spacing w:line="460" w:lineRule="exact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La señora Rosibel</w:t>
      </w:r>
      <w:r w:rsidR="00EA387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Barboza comenta que se debe elegir  una persona que funja como </w:t>
      </w:r>
      <w:r w:rsidR="00E9199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secretaria de la Comisión,</w:t>
      </w:r>
      <w:r w:rsidR="00EA387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pues la señora Mellany Otárola Sáenz se encuentra en licencia de maternidad. T</w:t>
      </w:r>
      <w:r w:rsidR="00E9199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ambién menciona que si así l</w:t>
      </w:r>
      <w:r w:rsidR="00920C5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o deciden se puede nombrar a la</w:t>
      </w:r>
      <w:r w:rsidR="00E9199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secretaria hasta el mes de mayo, </w:t>
      </w:r>
      <w:r w:rsidR="00EA387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de esta forma</w:t>
      </w:r>
      <w:r w:rsidR="00E9199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cuando el señor Javier Gómez </w:t>
      </w:r>
      <w:r w:rsidR="00EA387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Jiménez, actual director del Archivo Nacional, </w:t>
      </w:r>
      <w:r w:rsidR="00E9199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regrese</w:t>
      </w:r>
      <w:r w:rsidR="00EA387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a la jefatura del Departamento Archivo Histórico y </w:t>
      </w:r>
      <w:r w:rsidR="00E9199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como Presiente de la Comisión</w:t>
      </w:r>
      <w:r w:rsidR="00EA387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,</w:t>
      </w:r>
      <w:r w:rsidR="00E9199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ella puede volver a sus funciones como secretaria si así lo deciden. También comenta que la persona que se </w:t>
      </w:r>
      <w:r w:rsidR="00EA387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elija</w:t>
      </w:r>
      <w:r w:rsidR="00E9199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como secretaria va a tener la </w:t>
      </w:r>
      <w:r w:rsidR="00EA387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>colaboración</w:t>
      </w:r>
      <w:r w:rsidR="00E9199C" w:rsidRPr="00264B04"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  <w:t xml:space="preserve"> de la señorita </w:t>
      </w:r>
      <w:r w:rsidR="00E9199C" w:rsidRPr="00264B04">
        <w:rPr>
          <w:rStyle w:val="normaltextrun"/>
          <w:rFonts w:asciiTheme="minorHAnsi" w:hAnsiTheme="minorHAnsi" w:cstheme="minorHAnsi"/>
          <w:sz w:val="22"/>
          <w:szCs w:val="22"/>
        </w:rPr>
        <w:t>Nicole Fajardo Sequeira, secretaria del Departamento Archivo Histórico</w:t>
      </w:r>
      <w:r w:rsidR="00EA387C" w:rsidRPr="00264B04">
        <w:rPr>
          <w:rStyle w:val="normaltextrun"/>
          <w:rFonts w:asciiTheme="minorHAnsi" w:hAnsiTheme="minorHAnsi" w:cstheme="minorHAnsi"/>
          <w:sz w:val="22"/>
          <w:szCs w:val="22"/>
        </w:rPr>
        <w:t xml:space="preserve"> y de ella</w:t>
      </w:r>
      <w:r w:rsidR="00E9199C" w:rsidRPr="00264B0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86C7B" w:rsidRPr="00264B04">
        <w:rPr>
          <w:rStyle w:val="normaltextrun"/>
          <w:rFonts w:asciiTheme="minorHAnsi" w:hAnsiTheme="minorHAnsi" w:cstheme="minorHAnsi"/>
          <w:sz w:val="22"/>
          <w:szCs w:val="22"/>
        </w:rPr>
        <w:t xml:space="preserve">en </w:t>
      </w:r>
      <w:r w:rsidR="00EA387C" w:rsidRPr="00264B04">
        <w:rPr>
          <w:rStyle w:val="normaltextrun"/>
          <w:rFonts w:asciiTheme="minorHAnsi" w:hAnsiTheme="minorHAnsi" w:cstheme="minorHAnsi"/>
          <w:sz w:val="22"/>
          <w:szCs w:val="22"/>
        </w:rPr>
        <w:t>el levantamiento de las actas</w:t>
      </w:r>
      <w:r w:rsidR="00E9199C" w:rsidRPr="00264B04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EA387C" w:rsidRPr="00264B04">
        <w:rPr>
          <w:rStyle w:val="normaltextrun"/>
          <w:rFonts w:asciiTheme="minorHAnsi" w:hAnsiTheme="minorHAnsi" w:cstheme="minorHAnsi"/>
          <w:sz w:val="22"/>
          <w:szCs w:val="22"/>
        </w:rPr>
        <w:t>---------------------------</w:t>
      </w:r>
      <w:r w:rsidR="00186C7B" w:rsidRPr="00264B04">
        <w:rPr>
          <w:rStyle w:val="normaltextrun"/>
          <w:rFonts w:asciiTheme="minorHAnsi" w:hAnsiTheme="minorHAnsi" w:cstheme="minorHAnsi"/>
          <w:sz w:val="22"/>
          <w:szCs w:val="22"/>
        </w:rPr>
        <w:t>-</w:t>
      </w:r>
    </w:p>
    <w:p w14:paraId="1080D96D" w14:textId="5C4A56EB" w:rsidR="00E9199C" w:rsidRPr="00264B04" w:rsidRDefault="00E9199C" w:rsidP="00240016">
      <w:pPr>
        <w:pStyle w:val="Default"/>
        <w:spacing w:line="460" w:lineRule="exact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264B04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La señora Ivannia Valverde comenta que, ella en este momento participa en muchas comisiones como lo es la Comisión Nacional</w:t>
      </w:r>
      <w:r w:rsidR="000449AF" w:rsidRPr="00264B04">
        <w:rPr>
          <w:rStyle w:val="normaltextrun"/>
          <w:rFonts w:asciiTheme="minorHAnsi" w:hAnsiTheme="minorHAnsi" w:cstheme="minorHAnsi"/>
          <w:sz w:val="22"/>
          <w:szCs w:val="22"/>
        </w:rPr>
        <w:t xml:space="preserve"> de Selección y Eliminación de Documentos </w:t>
      </w:r>
      <w:r w:rsidRPr="00264B04">
        <w:rPr>
          <w:rStyle w:val="normaltextrun"/>
          <w:rFonts w:asciiTheme="minorHAnsi" w:hAnsiTheme="minorHAnsi" w:cstheme="minorHAnsi"/>
          <w:sz w:val="22"/>
          <w:szCs w:val="22"/>
        </w:rPr>
        <w:t xml:space="preserve">y le </w:t>
      </w:r>
      <w:r w:rsidR="00920C5C" w:rsidRPr="00264B04">
        <w:rPr>
          <w:rStyle w:val="normaltextrun"/>
          <w:rFonts w:asciiTheme="minorHAnsi" w:hAnsiTheme="minorHAnsi" w:cstheme="minorHAnsi"/>
          <w:sz w:val="22"/>
          <w:szCs w:val="22"/>
        </w:rPr>
        <w:t>absorbe</w:t>
      </w:r>
      <w:r w:rsidRPr="00264B04">
        <w:rPr>
          <w:rStyle w:val="normaltextrun"/>
          <w:rFonts w:asciiTheme="minorHAnsi" w:hAnsiTheme="minorHAnsi" w:cstheme="minorHAnsi"/>
          <w:sz w:val="22"/>
          <w:szCs w:val="22"/>
        </w:rPr>
        <w:t xml:space="preserve"> mucho tiempo, por ello no se propone para ser la secretaria. -------------------------------</w:t>
      </w:r>
      <w:r w:rsidR="000449AF" w:rsidRPr="00264B04">
        <w:rPr>
          <w:rStyle w:val="normaltextrun"/>
          <w:rFonts w:asciiTheme="minorHAnsi" w:hAnsiTheme="minorHAnsi" w:cstheme="minorHAnsi"/>
          <w:sz w:val="22"/>
          <w:szCs w:val="22"/>
        </w:rPr>
        <w:t>--------------------</w:t>
      </w:r>
      <w:r w:rsidRPr="00264B04">
        <w:rPr>
          <w:rStyle w:val="normaltextrun"/>
          <w:rFonts w:asciiTheme="minorHAnsi" w:hAnsiTheme="minorHAnsi" w:cstheme="minorHAnsi"/>
          <w:sz w:val="22"/>
          <w:szCs w:val="22"/>
        </w:rPr>
        <w:t>-----------------------------------------------------</w:t>
      </w:r>
    </w:p>
    <w:p w14:paraId="134420B6" w14:textId="09B42831" w:rsidR="00E9199C" w:rsidRPr="00264B04" w:rsidRDefault="00E9199C" w:rsidP="00240016">
      <w:pPr>
        <w:pStyle w:val="Default"/>
        <w:spacing w:line="460" w:lineRule="exac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/>
        </w:rPr>
      </w:pPr>
      <w:r w:rsidRPr="00264B04">
        <w:rPr>
          <w:rStyle w:val="normaltextrun"/>
          <w:rFonts w:asciiTheme="minorHAnsi" w:hAnsiTheme="minorHAnsi" w:cstheme="minorHAnsi"/>
          <w:sz w:val="22"/>
          <w:szCs w:val="22"/>
        </w:rPr>
        <w:t>La señorita Sofia Irola menciona, que al igual que la señora Ivannia Valver</w:t>
      </w:r>
      <w:r w:rsidR="00920C5C" w:rsidRPr="00264B04">
        <w:rPr>
          <w:rStyle w:val="normaltextrun"/>
          <w:rFonts w:asciiTheme="minorHAnsi" w:hAnsiTheme="minorHAnsi" w:cstheme="minorHAnsi"/>
          <w:sz w:val="22"/>
          <w:szCs w:val="22"/>
        </w:rPr>
        <w:t>de participa en muchas comisiones sin embargo, puede ayudar hasta mayo con las funciones de secretaria de la Comisión. ------------------------------</w:t>
      </w:r>
    </w:p>
    <w:p w14:paraId="71D911D5" w14:textId="2AF566AA" w:rsidR="00934937" w:rsidRPr="00264B04" w:rsidRDefault="00934937" w:rsidP="00240016">
      <w:pPr>
        <w:pStyle w:val="Default"/>
        <w:spacing w:line="460" w:lineRule="exact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  <w:r w:rsidRPr="00264B04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 xml:space="preserve">ACUERDO </w:t>
      </w:r>
      <w:r w:rsidR="00240016" w:rsidRPr="00264B04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>3.</w:t>
      </w:r>
      <w:r w:rsidR="00750A53" w:rsidRPr="00264B04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 xml:space="preserve"> </w:t>
      </w:r>
      <w:r w:rsidR="00136FB5" w:rsidRPr="00264B04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 xml:space="preserve"> </w:t>
      </w:r>
      <w:r w:rsidR="00920C5C" w:rsidRPr="00264B04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Nombrar a la señorita Sofia Irola Rojas como secretaria de la Comisión hasta el mes de mayo de 2022. </w:t>
      </w:r>
      <w:r w:rsidR="00920C5C" w:rsidRPr="00264B04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>ACUERDO FIRME. --------------</w:t>
      </w:r>
      <w:r w:rsidR="000449AF" w:rsidRPr="00264B04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>-</w:t>
      </w:r>
      <w:r w:rsidR="00920C5C" w:rsidRPr="00264B04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>-------------------------------------------------------------------------------------------------</w:t>
      </w:r>
    </w:p>
    <w:p w14:paraId="76FC0A38" w14:textId="237053D0" w:rsidR="00945C4E" w:rsidRPr="00264B04" w:rsidRDefault="00240016" w:rsidP="00240016">
      <w:pPr>
        <w:pStyle w:val="Textoindependiente3"/>
        <w:spacing w:line="460" w:lineRule="exact"/>
        <w:rPr>
          <w:rFonts w:asciiTheme="minorHAnsi" w:hAnsiTheme="minorHAnsi" w:cstheme="minorHAnsi"/>
          <w:szCs w:val="22"/>
        </w:rPr>
      </w:pPr>
      <w:r w:rsidRPr="00264B04">
        <w:rPr>
          <w:rFonts w:asciiTheme="minorHAnsi" w:hAnsiTheme="minorHAnsi" w:cstheme="minorHAnsi"/>
          <w:b/>
          <w:bCs w:val="0"/>
          <w:iCs/>
          <w:color w:val="000000"/>
          <w:szCs w:val="22"/>
          <w:lang w:eastAsia="ja-JP"/>
        </w:rPr>
        <w:t>ARTÍCULO 4.</w:t>
      </w:r>
      <w:r w:rsidRPr="00264B04">
        <w:rPr>
          <w:rFonts w:ascii="Verdana" w:hAnsi="Verdana"/>
          <w:b/>
          <w:iCs/>
          <w:sz w:val="20"/>
          <w:szCs w:val="20"/>
        </w:rPr>
        <w:t xml:space="preserve"> </w:t>
      </w:r>
      <w:r w:rsidRPr="00264B04">
        <w:rPr>
          <w:rFonts w:asciiTheme="minorHAnsi" w:hAnsiTheme="minorHAnsi" w:cstheme="minorHAnsi"/>
          <w:szCs w:val="22"/>
        </w:rPr>
        <w:t>Propuesta metas PTA 2022 de la Comisión de Descripción.</w:t>
      </w:r>
      <w:r w:rsidR="000449AF" w:rsidRPr="00264B04">
        <w:rPr>
          <w:rFonts w:asciiTheme="minorHAnsi" w:hAnsiTheme="minorHAnsi" w:cstheme="minorHAnsi"/>
          <w:szCs w:val="22"/>
        </w:rPr>
        <w:t>--------------------------------------------------</w:t>
      </w:r>
    </w:p>
    <w:p w14:paraId="7F3DB64F" w14:textId="7C7D12D8" w:rsidR="00EC1977" w:rsidRPr="00264B04" w:rsidRDefault="00EC1977" w:rsidP="00240016">
      <w:pPr>
        <w:pStyle w:val="Textoindependiente3"/>
        <w:spacing w:line="460" w:lineRule="exact"/>
        <w:rPr>
          <w:rFonts w:asciiTheme="minorHAnsi" w:hAnsiTheme="minorHAnsi" w:cstheme="minorHAnsi"/>
          <w:szCs w:val="22"/>
        </w:rPr>
      </w:pPr>
      <w:r w:rsidRPr="00264B04">
        <w:rPr>
          <w:rFonts w:asciiTheme="minorHAnsi" w:hAnsiTheme="minorHAnsi" w:cstheme="minorHAnsi"/>
          <w:szCs w:val="22"/>
        </w:rPr>
        <w:t xml:space="preserve">La señora Rosibel Barboza Quirós comenta que se deben revisar las metas propuestas para el Plan de Trabajo para este año, con el fin de remitirlo a </w:t>
      </w:r>
      <w:r w:rsidR="004851BA" w:rsidRPr="00264B04">
        <w:rPr>
          <w:rFonts w:asciiTheme="minorHAnsi" w:hAnsiTheme="minorHAnsi" w:cstheme="minorHAnsi"/>
          <w:szCs w:val="22"/>
        </w:rPr>
        <w:t xml:space="preserve">la Subdirección General y la Unidad de </w:t>
      </w:r>
      <w:r w:rsidR="006F6796" w:rsidRPr="00264B04">
        <w:rPr>
          <w:rFonts w:asciiTheme="minorHAnsi" w:hAnsiTheme="minorHAnsi" w:cstheme="minorHAnsi"/>
          <w:szCs w:val="22"/>
        </w:rPr>
        <w:t xml:space="preserve">Planificación, recuerda </w:t>
      </w:r>
      <w:r w:rsidR="000449AF" w:rsidRPr="00264B04">
        <w:rPr>
          <w:rFonts w:asciiTheme="minorHAnsi" w:hAnsiTheme="minorHAnsi" w:cstheme="minorHAnsi"/>
          <w:szCs w:val="22"/>
        </w:rPr>
        <w:t xml:space="preserve">a las personas miembros </w:t>
      </w:r>
      <w:r w:rsidR="006F6796" w:rsidRPr="00264B04">
        <w:rPr>
          <w:rFonts w:asciiTheme="minorHAnsi" w:hAnsiTheme="minorHAnsi" w:cstheme="minorHAnsi"/>
          <w:szCs w:val="22"/>
        </w:rPr>
        <w:t>que las actividades de esta Comisión, se encuentran</w:t>
      </w:r>
      <w:r w:rsidR="000449AF" w:rsidRPr="00264B04">
        <w:rPr>
          <w:rFonts w:asciiTheme="minorHAnsi" w:hAnsiTheme="minorHAnsi" w:cstheme="minorHAnsi"/>
          <w:szCs w:val="22"/>
        </w:rPr>
        <w:t xml:space="preserve"> reflejadas</w:t>
      </w:r>
      <w:r w:rsidR="006F6796" w:rsidRPr="00264B04">
        <w:rPr>
          <w:rFonts w:asciiTheme="minorHAnsi" w:hAnsiTheme="minorHAnsi" w:cstheme="minorHAnsi"/>
          <w:szCs w:val="22"/>
        </w:rPr>
        <w:t xml:space="preserve"> en el Plan de Trabajo del Departamento Archivo Histórico. ---------------------------</w:t>
      </w:r>
      <w:r w:rsidR="000449AF" w:rsidRPr="00264B04">
        <w:rPr>
          <w:rFonts w:asciiTheme="minorHAnsi" w:hAnsiTheme="minorHAnsi" w:cstheme="minorHAnsi"/>
          <w:szCs w:val="22"/>
        </w:rPr>
        <w:t>----------------------------------</w:t>
      </w:r>
      <w:r w:rsidR="006F6796" w:rsidRPr="00264B04">
        <w:rPr>
          <w:rFonts w:asciiTheme="minorHAnsi" w:hAnsiTheme="minorHAnsi" w:cstheme="minorHAnsi"/>
          <w:szCs w:val="22"/>
        </w:rPr>
        <w:t>---------</w:t>
      </w:r>
      <w:r w:rsidR="000449AF" w:rsidRPr="00264B04">
        <w:rPr>
          <w:rFonts w:asciiTheme="minorHAnsi" w:hAnsiTheme="minorHAnsi" w:cstheme="minorHAnsi"/>
          <w:szCs w:val="22"/>
        </w:rPr>
        <w:t>-------------------------------</w:t>
      </w:r>
    </w:p>
    <w:p w14:paraId="1F6B3A3E" w14:textId="75B45E33" w:rsidR="006F6796" w:rsidRPr="00264B04" w:rsidRDefault="006F6796" w:rsidP="00240016">
      <w:pPr>
        <w:pStyle w:val="Textoindependiente3"/>
        <w:spacing w:line="460" w:lineRule="exact"/>
        <w:rPr>
          <w:rStyle w:val="eop"/>
          <w:rFonts w:asciiTheme="minorHAnsi" w:hAnsiTheme="minorHAnsi" w:cstheme="minorHAnsi"/>
          <w:color w:val="000000"/>
          <w:szCs w:val="22"/>
          <w:shd w:val="clear" w:color="auto" w:fill="FFFFFF"/>
        </w:rPr>
      </w:pPr>
      <w:r w:rsidRPr="00264B04">
        <w:rPr>
          <w:rStyle w:val="normaltextrun"/>
          <w:rFonts w:asciiTheme="minorHAnsi" w:eastAsia="Calibri" w:hAnsiTheme="minorHAnsi" w:cstheme="minorHAnsi"/>
          <w:color w:val="000000"/>
          <w:szCs w:val="22"/>
          <w:shd w:val="clear" w:color="auto" w:fill="FFFFFF"/>
        </w:rPr>
        <w:t xml:space="preserve">Por ello da lectura a las tres metas </w:t>
      </w:r>
      <w:r w:rsidR="000449AF" w:rsidRPr="00264B04">
        <w:rPr>
          <w:rStyle w:val="normaltextrun"/>
          <w:rFonts w:asciiTheme="minorHAnsi" w:eastAsia="Calibri" w:hAnsiTheme="minorHAnsi" w:cstheme="minorHAnsi"/>
          <w:color w:val="000000"/>
          <w:szCs w:val="22"/>
          <w:shd w:val="clear" w:color="auto" w:fill="FFFFFF"/>
        </w:rPr>
        <w:t>propuestas para el Plan de Trabajo Anual 2022 de la Comisión: --------</w:t>
      </w:r>
      <w:r w:rsidR="00C94892" w:rsidRPr="00264B04">
        <w:rPr>
          <w:rStyle w:val="normaltextrun"/>
          <w:rFonts w:asciiTheme="minorHAnsi" w:eastAsia="Calibri" w:hAnsiTheme="minorHAnsi" w:cstheme="minorHAnsi"/>
          <w:color w:val="000000"/>
          <w:szCs w:val="22"/>
          <w:shd w:val="clear" w:color="auto" w:fill="FFFFFF"/>
        </w:rPr>
        <w:t>-</w:t>
      </w:r>
      <w:r w:rsidR="000449AF" w:rsidRPr="00264B04">
        <w:rPr>
          <w:rStyle w:val="normaltextrun"/>
          <w:rFonts w:asciiTheme="minorHAnsi" w:eastAsia="Calibri" w:hAnsiTheme="minorHAnsi" w:cstheme="minorHAnsi"/>
          <w:color w:val="000000"/>
          <w:szCs w:val="22"/>
          <w:shd w:val="clear" w:color="auto" w:fill="FFFFFF"/>
        </w:rPr>
        <w:t>------</w:t>
      </w:r>
      <w:r w:rsidRPr="00264B04">
        <w:rPr>
          <w:rStyle w:val="eop"/>
          <w:rFonts w:asciiTheme="minorHAnsi" w:hAnsiTheme="minorHAnsi" w:cstheme="minorHAnsi"/>
          <w:color w:val="000000"/>
          <w:szCs w:val="22"/>
          <w:shd w:val="clear" w:color="auto" w:fill="FFFFFF"/>
        </w:rPr>
        <w:t> </w:t>
      </w:r>
    </w:p>
    <w:p w14:paraId="68A00CDE" w14:textId="7DE6FA30" w:rsidR="006F6796" w:rsidRPr="00264B04" w:rsidRDefault="006F6796" w:rsidP="006F6796">
      <w:pPr>
        <w:pStyle w:val="Textoindependiente3"/>
        <w:numPr>
          <w:ilvl w:val="0"/>
          <w:numId w:val="20"/>
        </w:numPr>
        <w:spacing w:line="460" w:lineRule="exact"/>
        <w:rPr>
          <w:rFonts w:asciiTheme="minorHAnsi" w:eastAsia="Calibri" w:hAnsiTheme="minorHAnsi" w:cstheme="minorHAnsi"/>
          <w:iCs/>
          <w:sz w:val="20"/>
          <w:szCs w:val="20"/>
        </w:rPr>
      </w:pPr>
      <w:r w:rsidRPr="00264B04">
        <w:rPr>
          <w:rFonts w:asciiTheme="minorHAnsi" w:hAnsiTheme="minorHAnsi" w:cstheme="minorHAnsi"/>
          <w:lang w:eastAsia="es-CR"/>
        </w:rPr>
        <w:t>Realizar las competencias establecidas en el artículo 47 del Reglamento de Organización y Servicios del Archivo Nacional (tales como: mantener actualizado los cuadros de clasificación de los distintos departamentos, aprobar acrónimos, revisar las descripciones de fondos del Archivo Nacional, seguimiento a la propuesta de codificación de acrónimos, consultas). ------------------------------------------</w:t>
      </w:r>
    </w:p>
    <w:p w14:paraId="2044791C" w14:textId="58ECFD04" w:rsidR="006F6796" w:rsidRPr="00264B04" w:rsidRDefault="006F6796" w:rsidP="006F6796">
      <w:pPr>
        <w:pStyle w:val="Textoindependiente3"/>
        <w:numPr>
          <w:ilvl w:val="0"/>
          <w:numId w:val="20"/>
        </w:numPr>
        <w:spacing w:line="460" w:lineRule="exact"/>
        <w:rPr>
          <w:rFonts w:asciiTheme="minorHAnsi" w:eastAsia="Calibri" w:hAnsiTheme="minorHAnsi" w:cstheme="minorHAnsi"/>
          <w:iCs/>
          <w:szCs w:val="22"/>
        </w:rPr>
      </w:pPr>
      <w:r w:rsidRPr="00264B04">
        <w:rPr>
          <w:rFonts w:asciiTheme="minorHAnsi" w:hAnsiTheme="minorHAnsi" w:cstheme="minorHAnsi"/>
          <w:szCs w:val="22"/>
          <w:lang w:eastAsia="es-CR"/>
        </w:rPr>
        <w:t>Dar seguimiento a la implementación de la Norma Nacional de Descripción en el Archivo Nacional, por medio de informes trimestrales solicitados a la coordinación del Archivo Central y remitir los resultados a la Dirección General para la toma de decisiones. --------------------------------------------------------------------</w:t>
      </w:r>
    </w:p>
    <w:p w14:paraId="7C9D8CF0" w14:textId="5D4C7337" w:rsidR="006F6796" w:rsidRPr="00264B04" w:rsidRDefault="006F6796" w:rsidP="006F6796">
      <w:pPr>
        <w:pStyle w:val="Textoindependiente3"/>
        <w:numPr>
          <w:ilvl w:val="0"/>
          <w:numId w:val="20"/>
        </w:numPr>
        <w:spacing w:line="460" w:lineRule="exact"/>
        <w:rPr>
          <w:rFonts w:ascii="Calibri" w:eastAsia="Calibri" w:hAnsi="Calibri" w:cs="Calibri"/>
          <w:iCs/>
          <w:szCs w:val="22"/>
        </w:rPr>
      </w:pPr>
      <w:r w:rsidRPr="00264B04">
        <w:rPr>
          <w:rFonts w:ascii="Calibri" w:hAnsi="Calibri" w:cs="Calibri"/>
          <w:szCs w:val="22"/>
          <w:lang w:eastAsia="es-CR"/>
        </w:rPr>
        <w:t>Dar seguimiento a la implementación de la Norma Nacional de Descripción en los fondos que custodia el Archivo Histórico. -----------------------------------------------------------------------------------------------------------</w:t>
      </w:r>
    </w:p>
    <w:p w14:paraId="7B913080" w14:textId="6C2BE56F" w:rsidR="00F30507" w:rsidRPr="00264B04" w:rsidRDefault="006F6796" w:rsidP="006F6796">
      <w:pPr>
        <w:pStyle w:val="Textoindependiente3"/>
        <w:spacing w:line="460" w:lineRule="exact"/>
        <w:rPr>
          <w:rFonts w:asciiTheme="minorHAnsi" w:eastAsia="Calibri" w:hAnsiTheme="minorHAnsi" w:cstheme="minorHAnsi"/>
          <w:iCs/>
          <w:szCs w:val="22"/>
        </w:rPr>
      </w:pPr>
      <w:r w:rsidRPr="00264B04">
        <w:rPr>
          <w:rFonts w:asciiTheme="minorHAnsi" w:eastAsia="Calibri" w:hAnsiTheme="minorHAnsi" w:cstheme="minorHAnsi"/>
          <w:iCs/>
          <w:szCs w:val="22"/>
        </w:rPr>
        <w:t>Con respecto a la segunda me</w:t>
      </w:r>
      <w:r w:rsidR="009A3B06" w:rsidRPr="00264B04">
        <w:rPr>
          <w:rFonts w:asciiTheme="minorHAnsi" w:eastAsia="Calibri" w:hAnsiTheme="minorHAnsi" w:cstheme="minorHAnsi"/>
          <w:iCs/>
          <w:szCs w:val="22"/>
        </w:rPr>
        <w:t>ta la señora Rosibel Barboza le consulta a la señorita Sofia Irola Rojas si se deja la meta como est</w:t>
      </w:r>
      <w:r w:rsidR="00F30507" w:rsidRPr="00264B04">
        <w:rPr>
          <w:rFonts w:asciiTheme="minorHAnsi" w:eastAsia="Calibri" w:hAnsiTheme="minorHAnsi" w:cstheme="minorHAnsi"/>
          <w:iCs/>
          <w:szCs w:val="22"/>
        </w:rPr>
        <w:t>á</w:t>
      </w:r>
      <w:r w:rsidR="001E7E48" w:rsidRPr="00264B04">
        <w:rPr>
          <w:rFonts w:asciiTheme="minorHAnsi" w:eastAsia="Calibri" w:hAnsiTheme="minorHAnsi" w:cstheme="minorHAnsi"/>
          <w:iCs/>
          <w:szCs w:val="22"/>
        </w:rPr>
        <w:t xml:space="preserve"> o le varían</w:t>
      </w:r>
      <w:r w:rsidR="009A3B06" w:rsidRPr="00264B04">
        <w:rPr>
          <w:rFonts w:asciiTheme="minorHAnsi" w:eastAsia="Calibri" w:hAnsiTheme="minorHAnsi" w:cstheme="minorHAnsi"/>
          <w:iCs/>
          <w:szCs w:val="22"/>
        </w:rPr>
        <w:t xml:space="preserve"> en la redacción.</w:t>
      </w:r>
      <w:r w:rsidR="001E7E48" w:rsidRPr="00264B04">
        <w:rPr>
          <w:rFonts w:asciiTheme="minorHAnsi" w:eastAsia="Calibri" w:hAnsiTheme="minorHAnsi" w:cstheme="minorHAnsi"/>
          <w:iCs/>
          <w:szCs w:val="22"/>
        </w:rPr>
        <w:t xml:space="preserve"> </w:t>
      </w:r>
      <w:r w:rsidR="009A3B06" w:rsidRPr="00264B04">
        <w:rPr>
          <w:rFonts w:asciiTheme="minorHAnsi" w:eastAsia="Calibri" w:hAnsiTheme="minorHAnsi" w:cstheme="minorHAnsi"/>
          <w:iCs/>
          <w:szCs w:val="22"/>
        </w:rPr>
        <w:t>A lo cual la señor</w:t>
      </w:r>
      <w:r w:rsidR="00752207" w:rsidRPr="00264B04">
        <w:rPr>
          <w:rFonts w:asciiTheme="minorHAnsi" w:eastAsia="Calibri" w:hAnsiTheme="minorHAnsi" w:cstheme="minorHAnsi"/>
          <w:iCs/>
          <w:szCs w:val="22"/>
        </w:rPr>
        <w:t>it</w:t>
      </w:r>
      <w:r w:rsidR="009A3B06" w:rsidRPr="00264B04">
        <w:rPr>
          <w:rFonts w:asciiTheme="minorHAnsi" w:eastAsia="Calibri" w:hAnsiTheme="minorHAnsi" w:cstheme="minorHAnsi"/>
          <w:iCs/>
          <w:szCs w:val="22"/>
        </w:rPr>
        <w:t xml:space="preserve">a Sofia Irola comenta que la meta se puede mantener ya que no se ha logrado avanzar con la implementación de las normas a la fecha, </w:t>
      </w:r>
      <w:r w:rsidR="00F30507" w:rsidRPr="00264B04">
        <w:rPr>
          <w:rFonts w:asciiTheme="minorHAnsi" w:eastAsia="Calibri" w:hAnsiTheme="minorHAnsi" w:cstheme="minorHAnsi"/>
          <w:iCs/>
          <w:szCs w:val="22"/>
        </w:rPr>
        <w:t xml:space="preserve">por ello propone dejar la meta para este año y </w:t>
      </w:r>
      <w:r w:rsidR="00186C7B" w:rsidRPr="00264B04">
        <w:rPr>
          <w:rFonts w:asciiTheme="minorHAnsi" w:eastAsia="Calibri" w:hAnsiTheme="minorHAnsi" w:cstheme="minorHAnsi"/>
          <w:iCs/>
          <w:szCs w:val="22"/>
        </w:rPr>
        <w:t>pero no necesariamente</w:t>
      </w:r>
      <w:r w:rsidR="00752207" w:rsidRPr="00264B04">
        <w:rPr>
          <w:rFonts w:asciiTheme="minorHAnsi" w:eastAsia="Calibri" w:hAnsiTheme="minorHAnsi" w:cstheme="minorHAnsi"/>
          <w:iCs/>
          <w:szCs w:val="22"/>
        </w:rPr>
        <w:t xml:space="preserve"> presentar informes trimestrales pues en ocasiones no hay avances y no hay información que presentar. -------------------------------------------------------------------------------</w:t>
      </w:r>
    </w:p>
    <w:p w14:paraId="01875C18" w14:textId="1576858D" w:rsidR="00F67D8A" w:rsidRPr="00264B04" w:rsidRDefault="009A3B06" w:rsidP="006F6796">
      <w:pPr>
        <w:pStyle w:val="Textoindependiente3"/>
        <w:spacing w:line="460" w:lineRule="exact"/>
        <w:rPr>
          <w:rFonts w:asciiTheme="minorHAnsi" w:eastAsia="Calibri" w:hAnsiTheme="minorHAnsi" w:cstheme="minorHAnsi"/>
          <w:i/>
          <w:iCs/>
          <w:szCs w:val="22"/>
        </w:rPr>
      </w:pPr>
      <w:r w:rsidRPr="00264B04">
        <w:rPr>
          <w:rFonts w:asciiTheme="minorHAnsi" w:eastAsia="Calibri" w:hAnsiTheme="minorHAnsi" w:cstheme="minorHAnsi"/>
          <w:iCs/>
          <w:szCs w:val="22"/>
        </w:rPr>
        <w:t>La señora Ana Lucia men</w:t>
      </w:r>
      <w:r w:rsidR="00752207" w:rsidRPr="00264B04">
        <w:rPr>
          <w:rFonts w:asciiTheme="minorHAnsi" w:eastAsia="Calibri" w:hAnsiTheme="minorHAnsi" w:cstheme="minorHAnsi"/>
          <w:iCs/>
          <w:szCs w:val="22"/>
        </w:rPr>
        <w:t>ciona que le preocupa no poner la presentación de informes con una frecuencia</w:t>
      </w:r>
      <w:r w:rsidRPr="00264B04">
        <w:rPr>
          <w:rFonts w:asciiTheme="minorHAnsi" w:eastAsia="Calibri" w:hAnsiTheme="minorHAnsi" w:cstheme="minorHAnsi"/>
          <w:iCs/>
          <w:szCs w:val="22"/>
        </w:rPr>
        <w:t xml:space="preserve"> en el cronograma ya que posiblemente </w:t>
      </w:r>
      <w:r w:rsidR="00752207" w:rsidRPr="00264B04">
        <w:rPr>
          <w:rFonts w:asciiTheme="minorHAnsi" w:eastAsia="Calibri" w:hAnsiTheme="minorHAnsi" w:cstheme="minorHAnsi"/>
          <w:iCs/>
          <w:szCs w:val="22"/>
        </w:rPr>
        <w:t>hayan olvidos</w:t>
      </w:r>
      <w:r w:rsidRPr="00264B04">
        <w:rPr>
          <w:rFonts w:asciiTheme="minorHAnsi" w:eastAsia="Calibri" w:hAnsiTheme="minorHAnsi" w:cstheme="minorHAnsi"/>
          <w:iCs/>
          <w:szCs w:val="22"/>
        </w:rPr>
        <w:t xml:space="preserve">, indica que se puede realizar el informe que le </w:t>
      </w:r>
      <w:r w:rsidR="00752207" w:rsidRPr="00264B04">
        <w:rPr>
          <w:rFonts w:asciiTheme="minorHAnsi" w:eastAsia="Calibri" w:hAnsiTheme="minorHAnsi" w:cstheme="minorHAnsi"/>
          <w:iCs/>
          <w:szCs w:val="22"/>
        </w:rPr>
        <w:t xml:space="preserve">dé la oportunidad a Sofia Irola de </w:t>
      </w:r>
      <w:r w:rsidRPr="00264B04">
        <w:rPr>
          <w:rFonts w:asciiTheme="minorHAnsi" w:eastAsia="Calibri" w:hAnsiTheme="minorHAnsi" w:cstheme="minorHAnsi"/>
          <w:iCs/>
          <w:szCs w:val="22"/>
        </w:rPr>
        <w:t>informar cuando haya una eventualidad importante</w:t>
      </w:r>
      <w:r w:rsidR="00F67D8A" w:rsidRPr="00264B04">
        <w:rPr>
          <w:rFonts w:asciiTheme="minorHAnsi" w:eastAsia="Calibri" w:hAnsiTheme="minorHAnsi" w:cstheme="minorHAnsi"/>
          <w:iCs/>
          <w:szCs w:val="22"/>
        </w:rPr>
        <w:t xml:space="preserve">, pero dejarlo sin el cronograma </w:t>
      </w:r>
      <w:r w:rsidR="00F30507" w:rsidRPr="00264B04">
        <w:rPr>
          <w:rFonts w:asciiTheme="minorHAnsi" w:eastAsia="Calibri" w:hAnsiTheme="minorHAnsi" w:cstheme="minorHAnsi"/>
          <w:iCs/>
          <w:szCs w:val="22"/>
        </w:rPr>
        <w:t>le</w:t>
      </w:r>
      <w:r w:rsidR="00F67D8A" w:rsidRPr="00264B04">
        <w:rPr>
          <w:rFonts w:asciiTheme="minorHAnsi" w:eastAsia="Calibri" w:hAnsiTheme="minorHAnsi" w:cstheme="minorHAnsi"/>
          <w:iCs/>
          <w:szCs w:val="22"/>
        </w:rPr>
        <w:t xml:space="preserve"> parece que no es lo más prudente.</w:t>
      </w:r>
      <w:r w:rsidR="00F30507" w:rsidRPr="00264B04">
        <w:rPr>
          <w:rFonts w:asciiTheme="minorHAnsi" w:eastAsia="Calibri" w:hAnsiTheme="minorHAnsi" w:cstheme="minorHAnsi"/>
          <w:iCs/>
          <w:szCs w:val="22"/>
        </w:rPr>
        <w:t xml:space="preserve"> </w:t>
      </w:r>
      <w:r w:rsidR="00F67D8A" w:rsidRPr="00264B04">
        <w:rPr>
          <w:rFonts w:asciiTheme="minorHAnsi" w:eastAsia="Calibri" w:hAnsiTheme="minorHAnsi" w:cstheme="minorHAnsi"/>
          <w:iCs/>
          <w:szCs w:val="22"/>
        </w:rPr>
        <w:t xml:space="preserve">Por ello comenta que se puede variar la redacción de la siguiente manera </w:t>
      </w:r>
      <w:r w:rsidR="00F67D8A" w:rsidRPr="00264B04">
        <w:rPr>
          <w:rFonts w:asciiTheme="minorHAnsi" w:eastAsia="Calibri" w:hAnsiTheme="minorHAnsi" w:cstheme="minorHAnsi"/>
          <w:i/>
          <w:iCs/>
          <w:szCs w:val="22"/>
        </w:rPr>
        <w:t>“</w:t>
      </w:r>
      <w:r w:rsidR="00F67D8A" w:rsidRPr="00264B04">
        <w:rPr>
          <w:rFonts w:asciiTheme="minorHAnsi" w:hAnsiTheme="minorHAnsi" w:cstheme="minorHAnsi"/>
          <w:i/>
          <w:szCs w:val="22"/>
          <w:lang w:eastAsia="es-CR"/>
        </w:rPr>
        <w:t>Recibir y analizar los asuntos importantes relacionados con la implementación de la Norma Nacional de Descripción en el Archivo Nacional, por medio de informes presentados por la coordinación del Archivo Central y remitir los resultados a la Dirección General para la toma de decisiones”</w:t>
      </w:r>
      <w:r w:rsidR="00F67D8A" w:rsidRPr="00264B04">
        <w:rPr>
          <w:rFonts w:cs="Calibri"/>
          <w:i/>
          <w:sz w:val="24"/>
          <w:lang w:eastAsia="es-CR"/>
        </w:rPr>
        <w:t>.</w:t>
      </w:r>
      <w:r w:rsidR="00F67D8A" w:rsidRPr="00264B04">
        <w:rPr>
          <w:rFonts w:asciiTheme="minorHAnsi" w:eastAsia="Calibri" w:hAnsiTheme="minorHAnsi" w:cstheme="minorHAnsi"/>
          <w:i/>
          <w:iCs/>
          <w:szCs w:val="22"/>
        </w:rPr>
        <w:t xml:space="preserve">  ------------------------</w:t>
      </w:r>
    </w:p>
    <w:p w14:paraId="1A0CF3EC" w14:textId="0C113873" w:rsidR="00F67D8A" w:rsidRPr="00264B04" w:rsidRDefault="00F67D8A" w:rsidP="006F6796">
      <w:pPr>
        <w:pStyle w:val="Textoindependiente3"/>
        <w:spacing w:line="460" w:lineRule="exact"/>
        <w:rPr>
          <w:rFonts w:asciiTheme="minorHAnsi" w:eastAsia="Calibri" w:hAnsiTheme="minorHAnsi" w:cstheme="minorHAnsi"/>
          <w:iCs/>
          <w:szCs w:val="22"/>
        </w:rPr>
      </w:pPr>
      <w:r w:rsidRPr="00264B04">
        <w:rPr>
          <w:rFonts w:asciiTheme="minorHAnsi" w:eastAsia="Calibri" w:hAnsiTheme="minorHAnsi" w:cstheme="minorHAnsi"/>
          <w:iCs/>
          <w:szCs w:val="22"/>
        </w:rPr>
        <w:lastRenderedPageBreak/>
        <w:t xml:space="preserve">La señora Rosibel </w:t>
      </w:r>
      <w:r w:rsidR="00752207" w:rsidRPr="00264B04">
        <w:rPr>
          <w:rFonts w:asciiTheme="minorHAnsi" w:eastAsia="Calibri" w:hAnsiTheme="minorHAnsi" w:cstheme="minorHAnsi"/>
          <w:iCs/>
          <w:szCs w:val="22"/>
        </w:rPr>
        <w:t xml:space="preserve">Barboza </w:t>
      </w:r>
      <w:r w:rsidRPr="00264B04">
        <w:rPr>
          <w:rFonts w:asciiTheme="minorHAnsi" w:eastAsia="Calibri" w:hAnsiTheme="minorHAnsi" w:cstheme="minorHAnsi"/>
          <w:iCs/>
          <w:szCs w:val="22"/>
        </w:rPr>
        <w:t>comenta que se puede dejar en el cronograma que se prese</w:t>
      </w:r>
      <w:r w:rsidR="00752207" w:rsidRPr="00264B04">
        <w:rPr>
          <w:rFonts w:asciiTheme="minorHAnsi" w:eastAsia="Calibri" w:hAnsiTheme="minorHAnsi" w:cstheme="minorHAnsi"/>
          <w:iCs/>
          <w:szCs w:val="22"/>
        </w:rPr>
        <w:t xml:space="preserve">nte la meta de manera semestral, de esta forma </w:t>
      </w:r>
      <w:r w:rsidRPr="00264B04">
        <w:rPr>
          <w:rFonts w:asciiTheme="minorHAnsi" w:eastAsia="Calibri" w:hAnsiTheme="minorHAnsi" w:cstheme="minorHAnsi"/>
          <w:iCs/>
          <w:szCs w:val="22"/>
        </w:rPr>
        <w:t>se presenta</w:t>
      </w:r>
      <w:r w:rsidR="00752207" w:rsidRPr="00264B04">
        <w:rPr>
          <w:rFonts w:asciiTheme="minorHAnsi" w:eastAsia="Calibri" w:hAnsiTheme="minorHAnsi" w:cstheme="minorHAnsi"/>
          <w:iCs/>
          <w:szCs w:val="22"/>
        </w:rPr>
        <w:t>ría</w:t>
      </w:r>
      <w:r w:rsidRPr="00264B04">
        <w:rPr>
          <w:rFonts w:asciiTheme="minorHAnsi" w:eastAsia="Calibri" w:hAnsiTheme="minorHAnsi" w:cstheme="minorHAnsi"/>
          <w:iCs/>
          <w:szCs w:val="22"/>
        </w:rPr>
        <w:t xml:space="preserve"> uno en junio y el otro a final de año</w:t>
      </w:r>
      <w:r w:rsidR="00752207" w:rsidRPr="00264B04">
        <w:rPr>
          <w:rFonts w:asciiTheme="minorHAnsi" w:eastAsia="Calibri" w:hAnsiTheme="minorHAnsi" w:cstheme="minorHAnsi"/>
          <w:iCs/>
          <w:szCs w:val="22"/>
        </w:rPr>
        <w:t xml:space="preserve">, dando más tiempo para informar avances. </w:t>
      </w:r>
      <w:r w:rsidRPr="00264B04">
        <w:rPr>
          <w:rFonts w:asciiTheme="minorHAnsi" w:eastAsia="Calibri" w:hAnsiTheme="minorHAnsi" w:cstheme="minorHAnsi"/>
          <w:iCs/>
          <w:szCs w:val="22"/>
        </w:rPr>
        <w:t>La señora</w:t>
      </w:r>
      <w:r w:rsidR="00186C7B" w:rsidRPr="00264B04">
        <w:rPr>
          <w:rFonts w:asciiTheme="minorHAnsi" w:eastAsia="Calibri" w:hAnsiTheme="minorHAnsi" w:cstheme="minorHAnsi"/>
          <w:iCs/>
          <w:szCs w:val="22"/>
        </w:rPr>
        <w:t xml:space="preserve"> Sofia Irola comenta que está de</w:t>
      </w:r>
      <w:r w:rsidRPr="00264B04">
        <w:rPr>
          <w:rFonts w:asciiTheme="minorHAnsi" w:eastAsia="Calibri" w:hAnsiTheme="minorHAnsi" w:cstheme="minorHAnsi"/>
          <w:iCs/>
          <w:szCs w:val="22"/>
        </w:rPr>
        <w:t xml:space="preserve"> acuerdo con la redacción y el cronograma de la meta. -----</w:t>
      </w:r>
    </w:p>
    <w:p w14:paraId="3E210725" w14:textId="6FF71462" w:rsidR="00945C4E" w:rsidRPr="00264B04" w:rsidRDefault="00945C4E" w:rsidP="00240016">
      <w:pPr>
        <w:pStyle w:val="Textoindependiente3"/>
        <w:spacing w:line="460" w:lineRule="exact"/>
        <w:rPr>
          <w:rFonts w:asciiTheme="minorHAnsi" w:hAnsiTheme="minorHAnsi" w:cstheme="minorHAnsi"/>
          <w:szCs w:val="22"/>
        </w:rPr>
      </w:pPr>
      <w:r w:rsidRPr="00264B04">
        <w:rPr>
          <w:rFonts w:asciiTheme="minorHAnsi" w:hAnsiTheme="minorHAnsi" w:cstheme="minorHAnsi"/>
          <w:b/>
          <w:bCs w:val="0"/>
          <w:iCs/>
          <w:color w:val="000000"/>
          <w:szCs w:val="22"/>
          <w:lang w:eastAsia="ja-JP"/>
        </w:rPr>
        <w:t>A</w:t>
      </w:r>
      <w:r w:rsidR="00240016" w:rsidRPr="00264B04">
        <w:rPr>
          <w:rFonts w:asciiTheme="minorHAnsi" w:hAnsiTheme="minorHAnsi" w:cstheme="minorHAnsi"/>
          <w:b/>
          <w:bCs w:val="0"/>
          <w:iCs/>
          <w:color w:val="000000"/>
          <w:szCs w:val="22"/>
          <w:lang w:eastAsia="ja-JP"/>
        </w:rPr>
        <w:t xml:space="preserve">CUERDO </w:t>
      </w:r>
      <w:r w:rsidRPr="00264B04">
        <w:rPr>
          <w:rFonts w:asciiTheme="minorHAnsi" w:hAnsiTheme="minorHAnsi" w:cstheme="minorHAnsi"/>
          <w:b/>
          <w:bCs w:val="0"/>
          <w:iCs/>
          <w:color w:val="000000"/>
          <w:szCs w:val="22"/>
          <w:lang w:eastAsia="ja-JP"/>
        </w:rPr>
        <w:t>4.</w:t>
      </w:r>
      <w:r w:rsidRPr="00264B04">
        <w:rPr>
          <w:rFonts w:ascii="Verdana" w:hAnsi="Verdana"/>
          <w:b/>
          <w:iCs/>
          <w:sz w:val="20"/>
          <w:szCs w:val="20"/>
        </w:rPr>
        <w:t xml:space="preserve"> </w:t>
      </w:r>
      <w:r w:rsidR="00934937" w:rsidRPr="00264B04">
        <w:rPr>
          <w:rFonts w:asciiTheme="minorHAnsi" w:hAnsiTheme="minorHAnsi" w:cstheme="minorHAnsi"/>
          <w:szCs w:val="22"/>
        </w:rPr>
        <w:t xml:space="preserve">Aprobar el </w:t>
      </w:r>
      <w:r w:rsidRPr="00264B04">
        <w:rPr>
          <w:rFonts w:asciiTheme="minorHAnsi" w:hAnsiTheme="minorHAnsi" w:cstheme="minorHAnsi"/>
          <w:szCs w:val="22"/>
        </w:rPr>
        <w:t>P</w:t>
      </w:r>
      <w:r w:rsidR="00934937" w:rsidRPr="00264B04">
        <w:rPr>
          <w:rFonts w:asciiTheme="minorHAnsi" w:hAnsiTheme="minorHAnsi" w:cstheme="minorHAnsi"/>
          <w:szCs w:val="22"/>
        </w:rPr>
        <w:t xml:space="preserve">lan de </w:t>
      </w:r>
      <w:r w:rsidRPr="00264B04">
        <w:rPr>
          <w:rFonts w:asciiTheme="minorHAnsi" w:hAnsiTheme="minorHAnsi" w:cstheme="minorHAnsi"/>
          <w:szCs w:val="22"/>
        </w:rPr>
        <w:t>T</w:t>
      </w:r>
      <w:r w:rsidR="00934937" w:rsidRPr="00264B04">
        <w:rPr>
          <w:rFonts w:asciiTheme="minorHAnsi" w:hAnsiTheme="minorHAnsi" w:cstheme="minorHAnsi"/>
          <w:szCs w:val="22"/>
        </w:rPr>
        <w:t xml:space="preserve">rabajo </w:t>
      </w:r>
      <w:r w:rsidRPr="00264B04">
        <w:rPr>
          <w:rFonts w:asciiTheme="minorHAnsi" w:hAnsiTheme="minorHAnsi" w:cstheme="minorHAnsi"/>
          <w:szCs w:val="22"/>
        </w:rPr>
        <w:t>A</w:t>
      </w:r>
      <w:r w:rsidR="00934937" w:rsidRPr="00264B04">
        <w:rPr>
          <w:rFonts w:asciiTheme="minorHAnsi" w:hAnsiTheme="minorHAnsi" w:cstheme="minorHAnsi"/>
          <w:szCs w:val="22"/>
        </w:rPr>
        <w:t>nual para la Comisión de descripción durante el año</w:t>
      </w:r>
      <w:r w:rsidRPr="00264B04">
        <w:rPr>
          <w:rFonts w:asciiTheme="minorHAnsi" w:hAnsiTheme="minorHAnsi" w:cstheme="minorHAnsi"/>
          <w:szCs w:val="22"/>
        </w:rPr>
        <w:t xml:space="preserve"> 2022</w:t>
      </w:r>
      <w:r w:rsidR="0032647C" w:rsidRPr="00264B04">
        <w:rPr>
          <w:rFonts w:asciiTheme="minorHAnsi" w:hAnsiTheme="minorHAnsi" w:cstheme="minorHAnsi"/>
          <w:szCs w:val="22"/>
        </w:rPr>
        <w:t xml:space="preserve"> y comunicarlo a la señora Melina Leal Ruiz, coordinadora de la Unidad de Planificación, así como a la señora Carmen Campos Ramírez, Subdirectora del Archivo Nacional </w:t>
      </w:r>
      <w:r w:rsidR="00EB167D" w:rsidRPr="00264B04">
        <w:rPr>
          <w:rFonts w:asciiTheme="minorHAnsi" w:hAnsiTheme="minorHAnsi" w:cstheme="minorHAnsi"/>
          <w:szCs w:val="22"/>
        </w:rPr>
        <w:t xml:space="preserve"> </w:t>
      </w:r>
      <w:r w:rsidR="00EB167D" w:rsidRPr="00264B04">
        <w:rPr>
          <w:rFonts w:asciiTheme="minorHAnsi" w:hAnsiTheme="minorHAnsi" w:cstheme="minorHAnsi"/>
          <w:b/>
          <w:szCs w:val="22"/>
        </w:rPr>
        <w:t>ACUERDO FIRME ----------------------------------------</w:t>
      </w:r>
    </w:p>
    <w:p w14:paraId="31DC850B" w14:textId="77777777" w:rsidR="00945C4E" w:rsidRPr="00264B04" w:rsidRDefault="00945C4E" w:rsidP="00945C4E">
      <w:pPr>
        <w:pStyle w:val="Textoindependiente3"/>
        <w:rPr>
          <w:rFonts w:ascii="Verdana" w:eastAsia="Calibri" w:hAnsi="Verdana"/>
          <w:iCs/>
          <w:sz w:val="20"/>
          <w:szCs w:val="20"/>
        </w:rPr>
      </w:pPr>
    </w:p>
    <w:tbl>
      <w:tblPr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709"/>
        <w:gridCol w:w="632"/>
        <w:gridCol w:w="785"/>
        <w:gridCol w:w="1134"/>
        <w:gridCol w:w="1296"/>
      </w:tblGrid>
      <w:tr w:rsidR="00240016" w:rsidRPr="00264B04" w14:paraId="3FD864AB" w14:textId="77777777" w:rsidTr="00240016">
        <w:trPr>
          <w:trHeight w:val="30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A5D5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  <w:t>Descripción de la Meta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C5BB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  <w:t>Unidad de medida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593F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  <w:t>Cronograma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9636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  <w:t xml:space="preserve">Unidad </w:t>
            </w:r>
            <w:r w:rsidRPr="00264B04"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  <w:br/>
              <w:t>Responsable</w:t>
            </w:r>
          </w:p>
        </w:tc>
      </w:tr>
      <w:tr w:rsidR="00240016" w:rsidRPr="00264B04" w14:paraId="32059507" w14:textId="77777777" w:rsidTr="00240016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BFCC" w14:textId="77777777" w:rsidR="00240016" w:rsidRPr="00264B04" w:rsidRDefault="00240016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E07C" w14:textId="77777777" w:rsidR="00240016" w:rsidRPr="00264B04" w:rsidRDefault="00240016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B3C3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  <w:t>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AF4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  <w:t>II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D7B0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34A2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FF73" w14:textId="77777777" w:rsidR="00240016" w:rsidRPr="00264B04" w:rsidRDefault="00240016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lang w:eastAsia="es-CR"/>
              </w:rPr>
            </w:pPr>
          </w:p>
        </w:tc>
      </w:tr>
      <w:tr w:rsidR="00240016" w:rsidRPr="00264B04" w14:paraId="53F8CDD2" w14:textId="77777777" w:rsidTr="00240016">
        <w:trPr>
          <w:trHeight w:val="9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2F481" w14:textId="77777777" w:rsidR="00240016" w:rsidRPr="00264B04" w:rsidRDefault="002400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Realizar las competencias establecidas en el artículo 47 del Reglamento de Organización y Servicios del Archivo Nacional (tales como: mantener actualizado los cuadros de clasificación de los distintos departamentos, aprobar acrónimos, revisar las descripciones de fondos del Archivo Nacional, seguimiento a la propuesta de codificación de acrónimos, consultas).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AACDE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Competencias atendidas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6765F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100%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7FD6B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100%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1C2B9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7E64F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B39E5" w14:textId="7777777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CD</w:t>
            </w:r>
          </w:p>
        </w:tc>
      </w:tr>
      <w:tr w:rsidR="00240016" w:rsidRPr="00264B04" w14:paraId="75360852" w14:textId="77777777" w:rsidTr="00240016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CE402" w14:textId="75CFD2E0" w:rsidR="00240016" w:rsidRPr="00264B04" w:rsidRDefault="00136FB5" w:rsidP="00136FB5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eastAsia="Times New Roman" w:cs="Calibri"/>
                <w:sz w:val="24"/>
                <w:szCs w:val="24"/>
                <w:lang w:eastAsia="es-CR"/>
              </w:rPr>
              <w:t xml:space="preserve">Recibir y analizar los asuntos importantes relacionados con la implementación </w:t>
            </w:r>
            <w:r w:rsidR="00240016" w:rsidRPr="00264B04">
              <w:rPr>
                <w:rFonts w:eastAsia="Times New Roman" w:cs="Calibri"/>
                <w:sz w:val="24"/>
                <w:szCs w:val="24"/>
                <w:lang w:eastAsia="es-CR"/>
              </w:rPr>
              <w:t xml:space="preserve">de la Norma Nacional de Descripción en el Archivo Nacional, por medio de informes </w:t>
            </w:r>
            <w:r w:rsidRPr="00264B04">
              <w:rPr>
                <w:rFonts w:eastAsia="Times New Roman" w:cs="Calibri"/>
                <w:sz w:val="24"/>
                <w:szCs w:val="24"/>
                <w:lang w:eastAsia="es-CR"/>
              </w:rPr>
              <w:t xml:space="preserve">presentados </w:t>
            </w:r>
            <w:r w:rsidR="00EB167D" w:rsidRPr="00264B04">
              <w:rPr>
                <w:rFonts w:eastAsia="Times New Roman" w:cs="Calibri"/>
                <w:sz w:val="24"/>
                <w:szCs w:val="24"/>
                <w:lang w:eastAsia="es-CR"/>
              </w:rPr>
              <w:t>por</w:t>
            </w:r>
            <w:r w:rsidR="00240016" w:rsidRPr="00264B04">
              <w:rPr>
                <w:rFonts w:eastAsia="Times New Roman" w:cs="Calibri"/>
                <w:sz w:val="24"/>
                <w:szCs w:val="24"/>
                <w:lang w:eastAsia="es-CR"/>
              </w:rPr>
              <w:t xml:space="preserve"> la coordinación del Archivo Central y remitir los resultados a la Dirección General para la toma de decisiones.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3D7BA" w14:textId="586DBA2C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eastAsia="Times New Roman" w:cs="Calibri"/>
                <w:sz w:val="24"/>
                <w:szCs w:val="24"/>
                <w:lang w:eastAsia="es-CR"/>
              </w:rPr>
              <w:t>Actividades de seguimiento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7BA7C" w14:textId="5B8D8993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9FE90" w14:textId="5DAA5945" w:rsidR="00240016" w:rsidRPr="00264B04" w:rsidRDefault="00EB16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100%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7BA25" w14:textId="6B2F99FC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D037F" w14:textId="04F86EE1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BE1E7" w14:textId="1722EA94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CD</w:t>
            </w: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br/>
            </w:r>
          </w:p>
        </w:tc>
      </w:tr>
      <w:tr w:rsidR="00240016" w:rsidRPr="00264B04" w14:paraId="42FC1479" w14:textId="77777777" w:rsidTr="00240016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A34D7" w14:textId="5E3B761A" w:rsidR="00240016" w:rsidRPr="00264B04" w:rsidRDefault="002400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eastAsia="Times New Roman" w:cs="Calibri"/>
                <w:sz w:val="24"/>
                <w:szCs w:val="24"/>
                <w:lang w:eastAsia="es-CR"/>
              </w:rPr>
              <w:t>Dar seguimiento a la implementación de la Norma Nacional de Descripción en los fondos que custodia el Archivo Histórico</w:t>
            </w:r>
            <w:r w:rsidR="00EB167D" w:rsidRPr="00264B04">
              <w:rPr>
                <w:rFonts w:eastAsia="Times New Roman" w:cs="Calibri"/>
                <w:sz w:val="24"/>
                <w:szCs w:val="24"/>
                <w:lang w:eastAsia="es-C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9EA1C" w14:textId="10A9611F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eastAsia="Times New Roman" w:cs="Calibri"/>
                <w:sz w:val="24"/>
                <w:szCs w:val="24"/>
                <w:lang w:eastAsia="es-CR"/>
              </w:rPr>
              <w:t>Actividades de seguimiento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6EB04" w14:textId="12B97300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 100%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2F728" w14:textId="0B16CE63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100%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0994B" w14:textId="723F8D26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58AF8" w14:textId="49C26915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100%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112D4" w14:textId="318DFEF7" w:rsidR="00240016" w:rsidRPr="00264B04" w:rsidRDefault="002400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R"/>
              </w:rPr>
            </w:pP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t>CD</w:t>
            </w:r>
            <w:r w:rsidRPr="00264B04">
              <w:rPr>
                <w:rFonts w:asciiTheme="minorHAnsi" w:eastAsia="Times New Roman" w:hAnsiTheme="minorHAnsi" w:cstheme="minorHAnsi"/>
                <w:lang w:eastAsia="es-CR"/>
              </w:rPr>
              <w:br/>
            </w:r>
          </w:p>
        </w:tc>
      </w:tr>
    </w:tbl>
    <w:p w14:paraId="57FCA7D9" w14:textId="35914A54" w:rsidR="00945C4E" w:rsidRPr="00264B04" w:rsidRDefault="00945C4E" w:rsidP="00240016">
      <w:pPr>
        <w:pStyle w:val="Textoindependiente3"/>
        <w:spacing w:line="460" w:lineRule="exact"/>
        <w:rPr>
          <w:rFonts w:asciiTheme="minorHAnsi" w:hAnsiTheme="minorHAnsi" w:cstheme="minorHAnsi"/>
          <w:iCs/>
          <w:color w:val="000000"/>
          <w:szCs w:val="22"/>
          <w:lang w:eastAsia="ja-JP"/>
        </w:rPr>
      </w:pPr>
      <w:r w:rsidRPr="00264B04">
        <w:rPr>
          <w:rFonts w:asciiTheme="minorHAnsi" w:hAnsiTheme="minorHAnsi" w:cstheme="minorHAnsi"/>
          <w:b/>
          <w:bCs w:val="0"/>
          <w:iCs/>
          <w:color w:val="000000"/>
          <w:szCs w:val="22"/>
          <w:lang w:eastAsia="ja-JP"/>
        </w:rPr>
        <w:t>ARTÍCULO 5.</w:t>
      </w:r>
      <w:r w:rsidRPr="00264B04">
        <w:rPr>
          <w:rFonts w:ascii="Verdana" w:hAnsi="Verdana"/>
          <w:b/>
          <w:iCs/>
          <w:sz w:val="20"/>
          <w:szCs w:val="20"/>
        </w:rPr>
        <w:t xml:space="preserve"> </w:t>
      </w:r>
      <w:r w:rsidRPr="00264B04">
        <w:rPr>
          <w:rFonts w:asciiTheme="minorHAnsi" w:hAnsiTheme="minorHAnsi" w:cstheme="minorHAnsi"/>
          <w:szCs w:val="22"/>
        </w:rPr>
        <w:t>Propuesta de calendario de reuniones de la Comisión de Descripción</w:t>
      </w:r>
      <w:r w:rsidRPr="00264B04">
        <w:rPr>
          <w:rFonts w:asciiTheme="minorHAnsi" w:hAnsiTheme="minorHAnsi" w:cstheme="minorHAnsi"/>
          <w:iCs/>
          <w:color w:val="000000"/>
          <w:szCs w:val="22"/>
          <w:lang w:eastAsia="ja-JP"/>
        </w:rPr>
        <w:t>.</w:t>
      </w:r>
      <w:r w:rsidR="0032647C" w:rsidRPr="00264B04">
        <w:rPr>
          <w:rFonts w:asciiTheme="minorHAnsi" w:hAnsiTheme="minorHAnsi" w:cstheme="minorHAnsi"/>
          <w:iCs/>
          <w:color w:val="000000"/>
          <w:szCs w:val="22"/>
          <w:lang w:eastAsia="ja-JP"/>
        </w:rPr>
        <w:t>-----------------------------------</w:t>
      </w:r>
      <w:r w:rsidR="00A35951" w:rsidRPr="00264B04">
        <w:rPr>
          <w:rFonts w:asciiTheme="minorHAnsi" w:hAnsiTheme="minorHAnsi" w:cstheme="minorHAnsi"/>
          <w:iCs/>
          <w:color w:val="000000"/>
          <w:szCs w:val="22"/>
          <w:lang w:eastAsia="ja-JP"/>
        </w:rPr>
        <w:t xml:space="preserve"> </w:t>
      </w:r>
    </w:p>
    <w:p w14:paraId="07DD0A98" w14:textId="2101B9C7" w:rsidR="00A35951" w:rsidRPr="00264B04" w:rsidRDefault="00A35951" w:rsidP="00240016">
      <w:pPr>
        <w:pStyle w:val="Textoindependiente3"/>
        <w:spacing w:line="460" w:lineRule="exact"/>
        <w:rPr>
          <w:rFonts w:asciiTheme="minorHAnsi" w:eastAsia="Calibri" w:hAnsiTheme="minorHAnsi" w:cstheme="minorHAnsi"/>
          <w:bCs w:val="0"/>
          <w:szCs w:val="22"/>
          <w:lang w:val="es-CR" w:eastAsia="en-US"/>
        </w:rPr>
      </w:pPr>
      <w:r w:rsidRPr="00264B04">
        <w:rPr>
          <w:rFonts w:asciiTheme="minorHAnsi" w:eastAsia="Calibri" w:hAnsiTheme="minorHAnsi" w:cstheme="minorHAnsi"/>
          <w:bCs w:val="0"/>
          <w:szCs w:val="22"/>
          <w:lang w:val="es-CR" w:eastAsia="en-US"/>
        </w:rPr>
        <w:t xml:space="preserve">La señora Rosibel Barboza Quirós, comenta que se presenta una propuesta de días para las reuniones </w:t>
      </w:r>
      <w:r w:rsidR="00473612" w:rsidRPr="00264B04">
        <w:rPr>
          <w:rFonts w:asciiTheme="minorHAnsi" w:eastAsia="Calibri" w:hAnsiTheme="minorHAnsi" w:cstheme="minorHAnsi"/>
          <w:bCs w:val="0"/>
          <w:szCs w:val="22"/>
          <w:lang w:val="es-CR" w:eastAsia="en-US"/>
        </w:rPr>
        <w:t xml:space="preserve">virtuales </w:t>
      </w:r>
      <w:r w:rsidRPr="00264B04">
        <w:rPr>
          <w:rFonts w:asciiTheme="minorHAnsi" w:eastAsia="Calibri" w:hAnsiTheme="minorHAnsi" w:cstheme="minorHAnsi"/>
          <w:bCs w:val="0"/>
          <w:szCs w:val="22"/>
          <w:lang w:val="es-CR" w:eastAsia="en-US"/>
        </w:rPr>
        <w:t>de la Comisión durante el año 2022, la cual consiste en los segundos martes de cada mes. --------------------------</w:t>
      </w:r>
    </w:p>
    <w:p w14:paraId="5616AF99" w14:textId="56D20C13" w:rsidR="009851F0" w:rsidRPr="00264B04" w:rsidRDefault="009851F0" w:rsidP="00240016">
      <w:pPr>
        <w:pStyle w:val="Textoindependiente3"/>
        <w:spacing w:line="460" w:lineRule="exact"/>
        <w:rPr>
          <w:rFonts w:ascii="Verdana" w:eastAsia="Calibri" w:hAnsi="Verdana"/>
          <w:iCs/>
          <w:sz w:val="20"/>
          <w:szCs w:val="20"/>
        </w:rPr>
      </w:pPr>
      <w:r w:rsidRPr="00264B04">
        <w:rPr>
          <w:rFonts w:asciiTheme="minorHAnsi" w:hAnsiTheme="minorHAnsi" w:cstheme="minorHAnsi"/>
          <w:b/>
        </w:rPr>
        <w:t xml:space="preserve">ACUERDO 5. </w:t>
      </w:r>
      <w:r w:rsidRPr="00264B04">
        <w:rPr>
          <w:rFonts w:asciiTheme="minorHAnsi" w:hAnsiTheme="minorHAnsi" w:cstheme="minorBidi"/>
        </w:rPr>
        <w:t xml:space="preserve">Aprobar la propuesta de calendario de reuniones </w:t>
      </w:r>
      <w:r w:rsidR="00473612" w:rsidRPr="00264B04">
        <w:rPr>
          <w:rFonts w:asciiTheme="minorHAnsi" w:eastAsia="Calibri" w:hAnsiTheme="minorHAnsi" w:cstheme="minorHAnsi"/>
          <w:bCs w:val="0"/>
          <w:szCs w:val="22"/>
          <w:lang w:val="es-CR" w:eastAsia="en-US"/>
        </w:rPr>
        <w:t xml:space="preserve">virtuales </w:t>
      </w:r>
      <w:r w:rsidRPr="00264B04">
        <w:rPr>
          <w:rFonts w:asciiTheme="minorHAnsi" w:hAnsiTheme="minorHAnsi" w:cstheme="minorBidi"/>
        </w:rPr>
        <w:t>de la Comisión de Descripción, quedando para los segundos martes de cad</w:t>
      </w:r>
      <w:r w:rsidR="00832E24" w:rsidRPr="00264B04">
        <w:rPr>
          <w:rFonts w:asciiTheme="minorHAnsi" w:hAnsiTheme="minorHAnsi" w:cstheme="minorBidi"/>
        </w:rPr>
        <w:t xml:space="preserve">a mes a las 8:30 am, es decir: </w:t>
      </w:r>
      <w:r w:rsidRPr="00264B04">
        <w:rPr>
          <w:rFonts w:asciiTheme="minorHAnsi" w:hAnsiTheme="minorHAnsi" w:cstheme="minorBidi"/>
        </w:rPr>
        <w:t>8</w:t>
      </w:r>
      <w:r w:rsidR="00136FB5" w:rsidRPr="00264B04">
        <w:rPr>
          <w:rFonts w:asciiTheme="minorHAnsi" w:hAnsiTheme="minorHAnsi" w:cstheme="minorBidi"/>
        </w:rPr>
        <w:t xml:space="preserve"> de marzo, 5</w:t>
      </w:r>
      <w:r w:rsidRPr="00264B04">
        <w:rPr>
          <w:rFonts w:asciiTheme="minorHAnsi" w:hAnsiTheme="minorHAnsi" w:cstheme="minorBidi"/>
        </w:rPr>
        <w:t xml:space="preserve"> de abril, 10 de mayo, 14 de junio, 12 de julio, 9 de agosto, 13 de setiembre, 11 de octubre, 8 de noviembre, 6 de diciembre</w:t>
      </w:r>
      <w:r w:rsidR="00473612" w:rsidRPr="00264B04">
        <w:rPr>
          <w:rFonts w:asciiTheme="minorHAnsi" w:hAnsiTheme="minorHAnsi" w:cstheme="minorBidi"/>
        </w:rPr>
        <w:t>, que serán programadas en el calendario de Outlook</w:t>
      </w:r>
      <w:r w:rsidRPr="00264B04">
        <w:rPr>
          <w:rFonts w:asciiTheme="minorHAnsi" w:hAnsiTheme="minorHAnsi" w:cstheme="minorBidi"/>
        </w:rPr>
        <w:t xml:space="preserve">. </w:t>
      </w:r>
      <w:r w:rsidRPr="00264B04">
        <w:rPr>
          <w:rFonts w:asciiTheme="minorHAnsi" w:hAnsiTheme="minorHAnsi" w:cstheme="minorBidi"/>
          <w:b/>
        </w:rPr>
        <w:t>ACUERDO FIRME</w:t>
      </w:r>
      <w:r w:rsidR="00A35951" w:rsidRPr="00264B04">
        <w:rPr>
          <w:rFonts w:asciiTheme="minorHAnsi" w:hAnsiTheme="minorHAnsi" w:cstheme="minorBidi"/>
          <w:b/>
        </w:rPr>
        <w:t>-------</w:t>
      </w:r>
      <w:r w:rsidR="00473612" w:rsidRPr="00264B04">
        <w:rPr>
          <w:rFonts w:asciiTheme="minorHAnsi" w:hAnsiTheme="minorHAnsi" w:cstheme="minorBidi"/>
          <w:b/>
        </w:rPr>
        <w:t>---------------------------------------------------</w:t>
      </w:r>
    </w:p>
    <w:p w14:paraId="12C00627" w14:textId="033BE29D" w:rsidR="00945C4E" w:rsidRPr="00264B04" w:rsidRDefault="00945C4E" w:rsidP="00240016">
      <w:pPr>
        <w:pStyle w:val="Default"/>
        <w:spacing w:line="460" w:lineRule="exac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64B04">
        <w:rPr>
          <w:rFonts w:asciiTheme="minorHAnsi" w:hAnsiTheme="minorHAnsi" w:cstheme="minorHAnsi"/>
          <w:b/>
          <w:iCs/>
          <w:sz w:val="22"/>
          <w:szCs w:val="22"/>
        </w:rPr>
        <w:t xml:space="preserve">ARTÍCULO 6. </w:t>
      </w:r>
      <w:r w:rsidRPr="00264B04">
        <w:rPr>
          <w:rFonts w:asciiTheme="minorHAnsi" w:hAnsiTheme="minorHAnsi" w:cstheme="minorHAnsi"/>
          <w:bCs/>
          <w:iCs/>
          <w:sz w:val="22"/>
          <w:szCs w:val="22"/>
        </w:rPr>
        <w:t xml:space="preserve">Lectura y revisión de oficio DGAN-DAH-OCD-007-2022 del 13 de enero de 2022, por medio del cual se solicitan acrónimos para el fondo Claudio Barrantes </w:t>
      </w:r>
      <w:proofErr w:type="spellStart"/>
      <w:r w:rsidRPr="00264B04">
        <w:rPr>
          <w:rFonts w:asciiTheme="minorHAnsi" w:hAnsiTheme="minorHAnsi" w:cstheme="minorHAnsi"/>
          <w:bCs/>
          <w:iCs/>
          <w:sz w:val="22"/>
          <w:szCs w:val="22"/>
        </w:rPr>
        <w:t>Cartín</w:t>
      </w:r>
      <w:proofErr w:type="spellEnd"/>
      <w:r w:rsidRPr="00264B04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136FB5" w:rsidRPr="00264B04">
        <w:rPr>
          <w:rFonts w:asciiTheme="minorHAnsi" w:hAnsiTheme="minorHAnsi" w:cstheme="minorHAnsi"/>
          <w:bCs/>
          <w:iCs/>
          <w:sz w:val="22"/>
          <w:szCs w:val="22"/>
        </w:rPr>
        <w:t xml:space="preserve"> ------------------------------------------------------</w:t>
      </w:r>
    </w:p>
    <w:p w14:paraId="4E2C5514" w14:textId="66C5B913" w:rsidR="009851F0" w:rsidRPr="00264B04" w:rsidRDefault="009851F0" w:rsidP="00240016">
      <w:pPr>
        <w:pStyle w:val="Default"/>
        <w:spacing w:line="460" w:lineRule="exac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64B04">
        <w:rPr>
          <w:rFonts w:asciiTheme="minorHAnsi" w:hAnsiTheme="minorHAnsi" w:cstheme="minorHAnsi"/>
          <w:bCs/>
          <w:iCs/>
          <w:sz w:val="22"/>
          <w:szCs w:val="22"/>
        </w:rPr>
        <w:t xml:space="preserve">La señora Rosibel Barboza Quirós, hace mención del oficio DGAN-DAH-OCD-007-2022 </w:t>
      </w:r>
      <w:r w:rsidR="005328B1" w:rsidRPr="00264B04">
        <w:rPr>
          <w:rFonts w:asciiTheme="minorHAnsi" w:hAnsiTheme="minorHAnsi" w:cstheme="minorHAnsi"/>
          <w:bCs/>
          <w:iCs/>
          <w:sz w:val="22"/>
          <w:szCs w:val="22"/>
        </w:rPr>
        <w:t xml:space="preserve">del 13 de enero de 2022, suscrito por la señora Evelyn Valerín Alvarado, profesional de la Unidad de Organización y Control de </w:t>
      </w:r>
      <w:r w:rsidR="004F790E" w:rsidRPr="00264B04">
        <w:rPr>
          <w:rFonts w:asciiTheme="minorHAnsi" w:hAnsiTheme="minorHAnsi" w:cstheme="minorHAnsi"/>
          <w:bCs/>
          <w:iCs/>
          <w:sz w:val="22"/>
          <w:szCs w:val="22"/>
        </w:rPr>
        <w:lastRenderedPageBreak/>
        <w:t>D</w:t>
      </w:r>
      <w:r w:rsidR="005328B1" w:rsidRPr="00264B04">
        <w:rPr>
          <w:rFonts w:asciiTheme="minorHAnsi" w:hAnsiTheme="minorHAnsi" w:cstheme="minorHAnsi"/>
          <w:bCs/>
          <w:iCs/>
          <w:sz w:val="22"/>
          <w:szCs w:val="22"/>
        </w:rPr>
        <w:t xml:space="preserve">ocumentos </w:t>
      </w:r>
      <w:r w:rsidR="00A35951" w:rsidRPr="00264B04">
        <w:rPr>
          <w:rFonts w:asciiTheme="minorHAnsi" w:hAnsiTheme="minorHAnsi" w:cstheme="minorHAnsi"/>
          <w:bCs/>
          <w:iCs/>
          <w:sz w:val="22"/>
          <w:szCs w:val="22"/>
        </w:rPr>
        <w:t>de</w:t>
      </w:r>
      <w:r w:rsidR="004F790E" w:rsidRPr="00264B04">
        <w:rPr>
          <w:rFonts w:asciiTheme="minorHAnsi" w:hAnsiTheme="minorHAnsi" w:cstheme="minorHAnsi"/>
          <w:bCs/>
          <w:iCs/>
          <w:sz w:val="22"/>
          <w:szCs w:val="22"/>
        </w:rPr>
        <w:t>l Departamento Archivo Histórico, donde solicita la inclusión de acrónimos para el fondo Claudi</w:t>
      </w:r>
      <w:r w:rsidR="00A35951" w:rsidRPr="00264B04">
        <w:rPr>
          <w:rFonts w:asciiTheme="minorHAnsi" w:hAnsiTheme="minorHAnsi" w:cstheme="minorHAnsi"/>
          <w:bCs/>
          <w:iCs/>
          <w:sz w:val="22"/>
          <w:szCs w:val="22"/>
        </w:rPr>
        <w:t>o</w:t>
      </w:r>
      <w:r w:rsidR="004F790E" w:rsidRPr="00264B04">
        <w:rPr>
          <w:rFonts w:asciiTheme="minorHAnsi" w:hAnsiTheme="minorHAnsi" w:cstheme="minorHAnsi"/>
          <w:bCs/>
          <w:iCs/>
          <w:sz w:val="22"/>
          <w:szCs w:val="22"/>
        </w:rPr>
        <w:t xml:space="preserve"> Barrantes </w:t>
      </w:r>
      <w:proofErr w:type="spellStart"/>
      <w:r w:rsidR="004F790E" w:rsidRPr="00264B04">
        <w:rPr>
          <w:rFonts w:asciiTheme="minorHAnsi" w:hAnsiTheme="minorHAnsi" w:cstheme="minorHAnsi"/>
          <w:bCs/>
          <w:iCs/>
          <w:sz w:val="22"/>
          <w:szCs w:val="22"/>
        </w:rPr>
        <w:t>Cartín</w:t>
      </w:r>
      <w:proofErr w:type="spellEnd"/>
      <w:r w:rsidR="004F790E" w:rsidRPr="00264B04">
        <w:rPr>
          <w:rFonts w:asciiTheme="minorHAnsi" w:hAnsiTheme="minorHAnsi" w:cstheme="minorHAnsi"/>
          <w:bCs/>
          <w:iCs/>
          <w:sz w:val="22"/>
          <w:szCs w:val="22"/>
        </w:rPr>
        <w:t>. ------------------------------------------------------------------------------------------------------------</w:t>
      </w:r>
    </w:p>
    <w:p w14:paraId="064D813D" w14:textId="79AD0510" w:rsidR="004F790E" w:rsidRPr="00264B04" w:rsidRDefault="004F790E" w:rsidP="00240016">
      <w:pPr>
        <w:pStyle w:val="Default"/>
        <w:spacing w:line="460" w:lineRule="exact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64B04">
        <w:rPr>
          <w:rFonts w:asciiTheme="minorHAnsi" w:hAnsiTheme="minorHAnsi" w:cstheme="minorHAnsi"/>
          <w:b/>
          <w:iCs/>
          <w:sz w:val="22"/>
          <w:szCs w:val="22"/>
        </w:rPr>
        <w:t xml:space="preserve">ACUERDO 6. </w:t>
      </w:r>
      <w:r w:rsidRPr="00264B0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264B0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Aprobar y comunicar los acrónimos para el fondo </w:t>
      </w:r>
      <w:r w:rsidRPr="00264B04">
        <w:rPr>
          <w:rFonts w:asciiTheme="minorHAnsi" w:hAnsiTheme="minorHAnsi" w:cstheme="minorHAnsi"/>
          <w:bCs/>
          <w:iCs/>
          <w:sz w:val="22"/>
          <w:szCs w:val="22"/>
        </w:rPr>
        <w:t>Claudia Barrantes Cartín</w:t>
      </w:r>
      <w:r w:rsidRPr="00264B0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 según solicitud presentada por medio del oficio</w:t>
      </w:r>
      <w:r w:rsidRPr="00264B04">
        <w:rPr>
          <w:rFonts w:asciiTheme="minorHAnsi" w:hAnsiTheme="minorHAnsi" w:cstheme="minorHAnsi"/>
          <w:bCs/>
          <w:iCs/>
          <w:sz w:val="22"/>
          <w:szCs w:val="22"/>
        </w:rPr>
        <w:t xml:space="preserve"> DGAN-DAH-OCD-007-2022 del 13 de enero de 2022, suscrito por la señora Evelyn Valerín Alvarado</w:t>
      </w:r>
      <w:r w:rsidRPr="00264B0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, Profesional de la Unidad de Organización y Control de Documentos del Departamento de Archivo Histórico, quedando de la siguiente manera. </w:t>
      </w:r>
      <w:r w:rsidRPr="00264B0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ACUERDO FIRME</w:t>
      </w:r>
      <w:r w:rsidRPr="00264B0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  ------------------</w:t>
      </w:r>
      <w:r w:rsidR="00750A53" w:rsidRPr="00264B0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----------------------------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1879"/>
      </w:tblGrid>
      <w:tr w:rsidR="00921AFD" w:rsidRPr="00264B04" w14:paraId="7FF1D083" w14:textId="77777777" w:rsidTr="00921AFD">
        <w:trPr>
          <w:trHeight w:val="271"/>
          <w:jc w:val="center"/>
        </w:trPr>
        <w:tc>
          <w:tcPr>
            <w:tcW w:w="3018" w:type="dxa"/>
          </w:tcPr>
          <w:p w14:paraId="33663147" w14:textId="77777777" w:rsidR="00921AFD" w:rsidRPr="00264B04" w:rsidRDefault="00921AFD" w:rsidP="005612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4B04">
              <w:rPr>
                <w:rFonts w:asciiTheme="minorHAnsi" w:hAnsiTheme="minorHAnsi" w:cstheme="minorHAnsi"/>
                <w:b/>
                <w:bCs/>
              </w:rPr>
              <w:t>FONDO NIVEL I</w:t>
            </w:r>
          </w:p>
        </w:tc>
        <w:tc>
          <w:tcPr>
            <w:tcW w:w="1879" w:type="dxa"/>
          </w:tcPr>
          <w:p w14:paraId="7BBD7DD7" w14:textId="77777777" w:rsidR="00921AFD" w:rsidRPr="00264B04" w:rsidRDefault="00921AFD" w:rsidP="005612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4B04">
              <w:rPr>
                <w:rFonts w:asciiTheme="minorHAnsi" w:hAnsiTheme="minorHAnsi" w:cstheme="minorHAnsi"/>
                <w:b/>
                <w:bCs/>
              </w:rPr>
              <w:t>SERIE</w:t>
            </w:r>
          </w:p>
        </w:tc>
      </w:tr>
      <w:tr w:rsidR="00921AFD" w:rsidRPr="00264B04" w14:paraId="08F348B7" w14:textId="77777777" w:rsidTr="00921AFD">
        <w:trPr>
          <w:jc w:val="center"/>
        </w:trPr>
        <w:tc>
          <w:tcPr>
            <w:tcW w:w="3018" w:type="dxa"/>
            <w:vMerge w:val="restart"/>
          </w:tcPr>
          <w:p w14:paraId="7AD91DEF" w14:textId="77777777" w:rsidR="00921AFD" w:rsidRPr="00264B04" w:rsidRDefault="00921AFD" w:rsidP="00561236">
            <w:pPr>
              <w:autoSpaceDE w:val="0"/>
              <w:autoSpaceDN w:val="0"/>
              <w:adjustRightInd w:val="0"/>
              <w:spacing w:line="240" w:lineRule="auto"/>
              <w:rPr>
                <w:rStyle w:val="normaltextrun"/>
                <w:rFonts w:eastAsia="Times New Roman" w:cs="Calibri"/>
                <w:color w:val="000000"/>
                <w:shd w:val="clear" w:color="auto" w:fill="FFFFFF"/>
                <w:lang w:val="es-ES" w:eastAsia="ja-JP"/>
              </w:rPr>
            </w:pPr>
            <w:r w:rsidRPr="00264B04">
              <w:rPr>
                <w:rStyle w:val="normaltextrun"/>
                <w:rFonts w:eastAsia="Times New Roman" w:cs="Calibri"/>
                <w:color w:val="000000"/>
                <w:shd w:val="clear" w:color="auto" w:fill="FFFFFF"/>
                <w:lang w:val="es-ES" w:eastAsia="ja-JP"/>
              </w:rPr>
              <w:t xml:space="preserve">Barrantes </w:t>
            </w:r>
            <w:proofErr w:type="spellStart"/>
            <w:r w:rsidRPr="00264B04">
              <w:rPr>
                <w:rStyle w:val="normaltextrun"/>
                <w:rFonts w:eastAsia="Times New Roman" w:cs="Calibri"/>
                <w:color w:val="000000"/>
                <w:shd w:val="clear" w:color="auto" w:fill="FFFFFF"/>
                <w:lang w:val="es-ES" w:eastAsia="ja-JP"/>
              </w:rPr>
              <w:t>Cartín</w:t>
            </w:r>
            <w:proofErr w:type="spellEnd"/>
            <w:r w:rsidRPr="00264B04">
              <w:rPr>
                <w:rStyle w:val="normaltextrun"/>
                <w:rFonts w:eastAsia="Times New Roman" w:cs="Calibri"/>
                <w:color w:val="000000"/>
                <w:shd w:val="clear" w:color="auto" w:fill="FFFFFF"/>
                <w:lang w:val="es-ES" w:eastAsia="ja-JP"/>
              </w:rPr>
              <w:t xml:space="preserve"> Claudio (CBC)</w:t>
            </w:r>
          </w:p>
        </w:tc>
        <w:tc>
          <w:tcPr>
            <w:tcW w:w="1879" w:type="dxa"/>
          </w:tcPr>
          <w:p w14:paraId="6C337A8E" w14:textId="77777777" w:rsidR="00921AFD" w:rsidRPr="00264B04" w:rsidRDefault="00921AFD" w:rsidP="00561236">
            <w:pPr>
              <w:autoSpaceDE w:val="0"/>
              <w:autoSpaceDN w:val="0"/>
              <w:adjustRightInd w:val="0"/>
              <w:spacing w:line="240" w:lineRule="auto"/>
              <w:rPr>
                <w:rStyle w:val="normaltextrun"/>
                <w:rFonts w:eastAsia="Times New Roman" w:cs="Calibri"/>
                <w:color w:val="000000"/>
                <w:shd w:val="clear" w:color="auto" w:fill="FFFFFF"/>
                <w:lang w:val="es-ES" w:eastAsia="ja-JP"/>
              </w:rPr>
            </w:pPr>
            <w:r w:rsidRPr="00264B04">
              <w:rPr>
                <w:rStyle w:val="normaltextrun"/>
                <w:rFonts w:eastAsia="Times New Roman" w:cs="Calibri"/>
                <w:color w:val="000000"/>
                <w:shd w:val="clear" w:color="auto" w:fill="FFFFFF"/>
                <w:lang w:val="es-ES" w:eastAsia="ja-JP"/>
              </w:rPr>
              <w:t>Libro (LI)</w:t>
            </w:r>
          </w:p>
        </w:tc>
      </w:tr>
      <w:tr w:rsidR="00921AFD" w:rsidRPr="00264B04" w14:paraId="30542E6A" w14:textId="77777777" w:rsidTr="00921AFD">
        <w:trPr>
          <w:jc w:val="center"/>
        </w:trPr>
        <w:tc>
          <w:tcPr>
            <w:tcW w:w="3018" w:type="dxa"/>
            <w:vMerge/>
          </w:tcPr>
          <w:p w14:paraId="78395943" w14:textId="77777777" w:rsidR="00921AFD" w:rsidRPr="00264B04" w:rsidRDefault="00921AFD" w:rsidP="00561236">
            <w:pPr>
              <w:autoSpaceDE w:val="0"/>
              <w:autoSpaceDN w:val="0"/>
              <w:adjustRightInd w:val="0"/>
              <w:spacing w:line="240" w:lineRule="auto"/>
              <w:rPr>
                <w:rStyle w:val="normaltextrun"/>
                <w:rFonts w:eastAsia="Times New Roman" w:cs="Calibri"/>
                <w:color w:val="000000"/>
                <w:shd w:val="clear" w:color="auto" w:fill="FFFFFF"/>
                <w:lang w:val="es-ES" w:eastAsia="ja-JP"/>
              </w:rPr>
            </w:pPr>
          </w:p>
        </w:tc>
        <w:tc>
          <w:tcPr>
            <w:tcW w:w="1879" w:type="dxa"/>
          </w:tcPr>
          <w:p w14:paraId="34514A19" w14:textId="77777777" w:rsidR="00921AFD" w:rsidRPr="00264B04" w:rsidRDefault="00921AFD" w:rsidP="00561236">
            <w:pPr>
              <w:autoSpaceDE w:val="0"/>
              <w:autoSpaceDN w:val="0"/>
              <w:adjustRightInd w:val="0"/>
              <w:spacing w:line="240" w:lineRule="auto"/>
              <w:rPr>
                <w:rStyle w:val="normaltextrun"/>
                <w:rFonts w:eastAsia="Times New Roman" w:cs="Calibri"/>
                <w:color w:val="000000"/>
                <w:shd w:val="clear" w:color="auto" w:fill="FFFFFF"/>
                <w:lang w:val="es-ES" w:eastAsia="ja-JP"/>
              </w:rPr>
            </w:pPr>
            <w:r w:rsidRPr="00264B04">
              <w:rPr>
                <w:rStyle w:val="normaltextrun"/>
                <w:rFonts w:eastAsia="Times New Roman" w:cs="Calibri"/>
                <w:color w:val="000000"/>
                <w:shd w:val="clear" w:color="auto" w:fill="FFFFFF"/>
                <w:lang w:val="es-ES" w:eastAsia="ja-JP"/>
              </w:rPr>
              <w:t>Fotografías (FO)</w:t>
            </w:r>
          </w:p>
        </w:tc>
      </w:tr>
    </w:tbl>
    <w:p w14:paraId="1210EFD6" w14:textId="03F8F8F1" w:rsidR="00640B30" w:rsidRPr="00264B04" w:rsidRDefault="00920C5C" w:rsidP="00920C5C">
      <w:pPr>
        <w:spacing w:after="0" w:line="460" w:lineRule="exact"/>
        <w:rPr>
          <w:rStyle w:val="normaltextrun"/>
          <w:rFonts w:cs="Calibri"/>
          <w:color w:val="000000"/>
          <w:shd w:val="clear" w:color="auto" w:fill="FFFFFF"/>
        </w:rPr>
      </w:pPr>
      <w:r w:rsidRPr="00264B04">
        <w:rPr>
          <w:rStyle w:val="normaltextrun"/>
          <w:rFonts w:cs="Calibri"/>
          <w:color w:val="000000"/>
          <w:shd w:val="clear" w:color="auto" w:fill="FFFFFF"/>
        </w:rPr>
        <w:t xml:space="preserve">Al ser las </w:t>
      </w:r>
      <w:r w:rsidRPr="00264B04"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ocho </w:t>
      </w:r>
      <w:r w:rsidRPr="00264B04">
        <w:rPr>
          <w:rStyle w:val="normaltextrun"/>
          <w:rFonts w:cs="Calibri"/>
          <w:color w:val="000000"/>
          <w:shd w:val="clear" w:color="auto" w:fill="FFFFFF"/>
        </w:rPr>
        <w:t>horas con</w:t>
      </w:r>
      <w:r w:rsidRPr="00264B04"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 cincuenta </w:t>
      </w:r>
      <w:r w:rsidRPr="00264B04">
        <w:rPr>
          <w:rStyle w:val="normaltextrun"/>
          <w:rFonts w:cs="Calibri"/>
          <w:color w:val="000000"/>
          <w:shd w:val="clear" w:color="auto" w:fill="FFFFFF"/>
        </w:rPr>
        <w:t>minutos se levanta la sesión.</w:t>
      </w:r>
    </w:p>
    <w:p w14:paraId="0172F791" w14:textId="77777777" w:rsidR="00920C5C" w:rsidRPr="00264B04" w:rsidRDefault="00920C5C" w:rsidP="00920C5C">
      <w:pPr>
        <w:spacing w:after="0" w:line="460" w:lineRule="exact"/>
        <w:rPr>
          <w:rFonts w:asciiTheme="minorHAnsi" w:hAnsiTheme="minorHAnsi" w:cstheme="minorHAnsi"/>
        </w:rPr>
      </w:pPr>
    </w:p>
    <w:p w14:paraId="67E630FE" w14:textId="77777777" w:rsidR="00921AFD" w:rsidRPr="00264B04" w:rsidRDefault="00921AFD" w:rsidP="00920C5C">
      <w:pPr>
        <w:spacing w:after="0" w:line="460" w:lineRule="exact"/>
        <w:rPr>
          <w:rFonts w:asciiTheme="minorHAnsi" w:hAnsiTheme="minorHAnsi" w:cstheme="minorHAnsi"/>
        </w:rPr>
      </w:pPr>
    </w:p>
    <w:p w14:paraId="04F275B1" w14:textId="77777777" w:rsidR="00921AFD" w:rsidRPr="00264B04" w:rsidRDefault="00921AFD" w:rsidP="00920C5C">
      <w:pPr>
        <w:spacing w:after="0" w:line="460" w:lineRule="exact"/>
        <w:rPr>
          <w:rFonts w:asciiTheme="minorHAnsi" w:hAnsiTheme="minorHAnsi" w:cstheme="minorHAnsi"/>
        </w:rPr>
      </w:pPr>
    </w:p>
    <w:p w14:paraId="3D1FA5A3" w14:textId="2347C3CD" w:rsidR="00502DB3" w:rsidRPr="00264B04" w:rsidRDefault="00502DB3" w:rsidP="00531C5D">
      <w:pPr>
        <w:spacing w:after="0" w:line="460" w:lineRule="exact"/>
        <w:jc w:val="center"/>
        <w:rPr>
          <w:rFonts w:asciiTheme="minorHAnsi" w:hAnsiTheme="minorHAnsi" w:cstheme="minorHAnsi"/>
        </w:rPr>
      </w:pPr>
      <w:r w:rsidRPr="00264B04">
        <w:rPr>
          <w:rFonts w:asciiTheme="minorHAnsi" w:hAnsiTheme="minorHAnsi" w:cstheme="minorHAnsi"/>
        </w:rPr>
        <w:t>________________________</w:t>
      </w:r>
      <w:r w:rsidRPr="00264B04">
        <w:rPr>
          <w:rFonts w:asciiTheme="minorHAnsi" w:hAnsiTheme="minorHAnsi" w:cstheme="minorHAnsi"/>
        </w:rPr>
        <w:tab/>
      </w:r>
      <w:r w:rsidRPr="00264B04">
        <w:rPr>
          <w:rFonts w:asciiTheme="minorHAnsi" w:hAnsiTheme="minorHAnsi" w:cstheme="minorHAnsi"/>
        </w:rPr>
        <w:tab/>
        <w:t xml:space="preserve">           </w:t>
      </w:r>
      <w:r w:rsidR="00DA7E35" w:rsidRPr="00264B04">
        <w:rPr>
          <w:rFonts w:asciiTheme="minorHAnsi" w:hAnsiTheme="minorHAnsi" w:cstheme="minorHAnsi"/>
        </w:rPr>
        <w:t xml:space="preserve">      </w:t>
      </w:r>
      <w:r w:rsidRPr="00264B04">
        <w:rPr>
          <w:rFonts w:asciiTheme="minorHAnsi" w:hAnsiTheme="minorHAnsi" w:cstheme="minorHAnsi"/>
        </w:rPr>
        <w:t xml:space="preserve"> _________________________</w:t>
      </w:r>
    </w:p>
    <w:p w14:paraId="1DB938DA" w14:textId="3A190999" w:rsidR="00DA7E35" w:rsidRPr="00264B04" w:rsidRDefault="008545E8" w:rsidP="00531C5D">
      <w:pPr>
        <w:spacing w:after="0" w:line="460" w:lineRule="exact"/>
        <w:rPr>
          <w:rFonts w:asciiTheme="minorHAnsi" w:hAnsiTheme="minorHAnsi" w:cstheme="minorHAnsi"/>
          <w:b/>
        </w:rPr>
      </w:pPr>
      <w:r w:rsidRPr="00264B04">
        <w:rPr>
          <w:rFonts w:asciiTheme="minorHAnsi" w:hAnsiTheme="minorHAnsi" w:cstheme="minorHAnsi"/>
          <w:b/>
        </w:rPr>
        <w:t xml:space="preserve">                             Rosibel Barboza Quirós</w:t>
      </w:r>
      <w:r w:rsidR="00502DB3" w:rsidRPr="00264B04">
        <w:rPr>
          <w:rFonts w:asciiTheme="minorHAnsi" w:hAnsiTheme="minorHAnsi" w:cstheme="minorHAnsi"/>
          <w:b/>
        </w:rPr>
        <w:tab/>
        <w:t xml:space="preserve">                              </w:t>
      </w:r>
      <w:r w:rsidR="00D42E7F" w:rsidRPr="00264B04">
        <w:rPr>
          <w:rFonts w:asciiTheme="minorHAnsi" w:hAnsiTheme="minorHAnsi" w:cstheme="minorHAnsi"/>
          <w:b/>
        </w:rPr>
        <w:t xml:space="preserve"> </w:t>
      </w:r>
      <w:r w:rsidR="009068BF">
        <w:rPr>
          <w:rFonts w:asciiTheme="minorHAnsi" w:hAnsiTheme="minorHAnsi" w:cstheme="minorHAnsi"/>
          <w:b/>
        </w:rPr>
        <w:t xml:space="preserve">   </w:t>
      </w:r>
      <w:r w:rsidR="00D42E7F" w:rsidRPr="00264B04">
        <w:rPr>
          <w:rFonts w:asciiTheme="minorHAnsi" w:hAnsiTheme="minorHAnsi" w:cstheme="minorHAnsi"/>
          <w:b/>
        </w:rPr>
        <w:t xml:space="preserve">      </w:t>
      </w:r>
      <w:r w:rsidR="00502DB3" w:rsidRPr="00264B04">
        <w:rPr>
          <w:rFonts w:asciiTheme="minorHAnsi" w:hAnsiTheme="minorHAnsi" w:cstheme="minorHAnsi"/>
          <w:b/>
        </w:rPr>
        <w:t xml:space="preserve">  </w:t>
      </w:r>
      <w:r w:rsidR="00EB167D" w:rsidRPr="00264B04">
        <w:rPr>
          <w:rFonts w:asciiTheme="minorHAnsi" w:hAnsiTheme="minorHAnsi" w:cstheme="minorHAnsi"/>
          <w:b/>
        </w:rPr>
        <w:t>Sofia Irola Rojas</w:t>
      </w:r>
    </w:p>
    <w:p w14:paraId="290843D9" w14:textId="429238B5" w:rsidR="00502DB3" w:rsidRDefault="0088120A" w:rsidP="00531C5D">
      <w:pPr>
        <w:spacing w:after="0" w:line="460" w:lineRule="exact"/>
        <w:jc w:val="center"/>
        <w:rPr>
          <w:rFonts w:asciiTheme="minorHAnsi" w:hAnsiTheme="minorHAnsi" w:cstheme="minorHAnsi"/>
        </w:rPr>
      </w:pPr>
      <w:r w:rsidRPr="00264B04">
        <w:rPr>
          <w:rFonts w:asciiTheme="minorHAnsi" w:hAnsiTheme="minorHAnsi" w:cstheme="minorHAnsi"/>
        </w:rPr>
        <w:t xml:space="preserve">Presidente                                                                        </w:t>
      </w:r>
      <w:r w:rsidR="00DA7E35" w:rsidRPr="00264B04">
        <w:rPr>
          <w:rFonts w:asciiTheme="minorHAnsi" w:hAnsiTheme="minorHAnsi" w:cstheme="minorHAnsi"/>
        </w:rPr>
        <w:t>Secretaria</w:t>
      </w:r>
    </w:p>
    <w:p w14:paraId="0B85DF3B" w14:textId="29D19F4B" w:rsidR="001F3B8F" w:rsidRDefault="001F3B8F" w:rsidP="00531C5D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98107A" w14:textId="77777777" w:rsidR="001F3B8F" w:rsidRPr="00AC342E" w:rsidRDefault="001F3B8F" w:rsidP="001F3B8F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CBCE366" w14:textId="77777777" w:rsidR="001F3B8F" w:rsidRPr="00AC342E" w:rsidRDefault="001F3B8F" w:rsidP="001F3B8F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6C9A0B" w14:textId="77777777" w:rsidR="001F3B8F" w:rsidRPr="00AC342E" w:rsidRDefault="001F3B8F" w:rsidP="001F3B8F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5E779B" w14:textId="77777777" w:rsidR="001F3B8F" w:rsidRPr="00AC342E" w:rsidRDefault="001F3B8F" w:rsidP="001F3B8F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D1F4675" w14:textId="77777777" w:rsidR="001F3B8F" w:rsidRPr="00AC342E" w:rsidRDefault="001F3B8F" w:rsidP="001F3B8F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3DEC57A" w14:textId="77777777" w:rsidR="001F3B8F" w:rsidRPr="00AC342E" w:rsidRDefault="001F3B8F" w:rsidP="001F3B8F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4AC465" w14:textId="77777777" w:rsidR="001F3B8F" w:rsidRPr="00AC342E" w:rsidRDefault="001F3B8F" w:rsidP="001F3B8F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5D1FD2" w14:textId="77777777" w:rsidR="001F3B8F" w:rsidRPr="00AC342E" w:rsidRDefault="001F3B8F" w:rsidP="001F3B8F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2DD0F" w14:textId="74F5D209" w:rsidR="001F3B8F" w:rsidRPr="00AC342E" w:rsidRDefault="001F3B8F" w:rsidP="001F3B8F">
      <w:pPr>
        <w:spacing w:after="0" w:line="46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1" w:name="_GoBack"/>
      <w:bookmarkEnd w:id="1"/>
    </w:p>
    <w:sectPr w:rsidR="001F3B8F" w:rsidRPr="00AC342E" w:rsidSect="00292DAB">
      <w:footerReference w:type="default" r:id="rId8"/>
      <w:pgSz w:w="12240" w:h="20160" w:code="5"/>
      <w:pgMar w:top="1440" w:right="1009" w:bottom="1440" w:left="1440" w:header="1984" w:footer="4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12EAB" w14:textId="77777777" w:rsidR="00323195" w:rsidRDefault="00323195">
      <w:pPr>
        <w:spacing w:after="0" w:line="240" w:lineRule="auto"/>
      </w:pPr>
      <w:r>
        <w:separator/>
      </w:r>
    </w:p>
  </w:endnote>
  <w:endnote w:type="continuationSeparator" w:id="0">
    <w:p w14:paraId="2178A526" w14:textId="77777777" w:rsidR="00323195" w:rsidRDefault="0032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A64E" w14:textId="77777777" w:rsidR="00CA6809" w:rsidRPr="00F2453C" w:rsidRDefault="00CA6809" w:rsidP="00EA12A2">
    <w:pPr>
      <w:pStyle w:val="Encabezado"/>
    </w:pPr>
  </w:p>
  <w:p w14:paraId="342DFD6A" w14:textId="77777777" w:rsidR="00CA6809" w:rsidRDefault="00CA6809" w:rsidP="00EA12A2"/>
  <w:p w14:paraId="635FA7BE" w14:textId="77777777" w:rsidR="00CA6809" w:rsidRDefault="00CA6809" w:rsidP="00EA12A2">
    <w:pPr>
      <w:pStyle w:val="Piedepgina"/>
    </w:pPr>
  </w:p>
  <w:p w14:paraId="67B314DD" w14:textId="77777777" w:rsidR="00CA6809" w:rsidRDefault="00CA6809" w:rsidP="00EA12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6EC0C" w14:textId="77777777" w:rsidR="00323195" w:rsidRDefault="00323195">
      <w:pPr>
        <w:spacing w:after="0" w:line="240" w:lineRule="auto"/>
      </w:pPr>
      <w:r>
        <w:separator/>
      </w:r>
    </w:p>
  </w:footnote>
  <w:footnote w:type="continuationSeparator" w:id="0">
    <w:p w14:paraId="3668F012" w14:textId="77777777" w:rsidR="00323195" w:rsidRDefault="0032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3D6E0C"/>
    <w:multiLevelType w:val="multilevel"/>
    <w:tmpl w:val="7BE0D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F6490"/>
    <w:multiLevelType w:val="multilevel"/>
    <w:tmpl w:val="77DA6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6B3762E"/>
    <w:multiLevelType w:val="multilevel"/>
    <w:tmpl w:val="3BB28F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6E15866"/>
    <w:multiLevelType w:val="hybridMultilevel"/>
    <w:tmpl w:val="E4B0CEB6"/>
    <w:lvl w:ilvl="0" w:tplc="0FF2004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1556"/>
    <w:multiLevelType w:val="multilevel"/>
    <w:tmpl w:val="8AB8175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sz w:val="22"/>
      </w:rPr>
    </w:lvl>
  </w:abstractNum>
  <w:abstractNum w:abstractNumId="6" w15:restartNumberingAfterBreak="0">
    <w:nsid w:val="1F6D53C7"/>
    <w:multiLevelType w:val="multilevel"/>
    <w:tmpl w:val="DDB63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6D625EA"/>
    <w:multiLevelType w:val="multilevel"/>
    <w:tmpl w:val="539CF9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7DE2815"/>
    <w:multiLevelType w:val="multilevel"/>
    <w:tmpl w:val="C652D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002603"/>
    <w:multiLevelType w:val="multilevel"/>
    <w:tmpl w:val="49C45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2D11D0F"/>
    <w:multiLevelType w:val="multilevel"/>
    <w:tmpl w:val="EF8EB8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9AE558A"/>
    <w:multiLevelType w:val="multilevel"/>
    <w:tmpl w:val="1A9EA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4A22390C"/>
    <w:multiLevelType w:val="multilevel"/>
    <w:tmpl w:val="C6C2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79B602BB"/>
    <w:multiLevelType w:val="multilevel"/>
    <w:tmpl w:val="00145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D946233"/>
    <w:multiLevelType w:val="multilevel"/>
    <w:tmpl w:val="3A843E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4"/>
  </w:num>
  <w:num w:numId="10">
    <w:abstractNumId w:val="11"/>
  </w:num>
  <w:num w:numId="11">
    <w:abstractNumId w:val="10"/>
  </w:num>
  <w:num w:numId="12">
    <w:abstractNumId w:val="16"/>
  </w:num>
  <w:num w:numId="13">
    <w:abstractNumId w:val="15"/>
  </w:num>
  <w:num w:numId="14">
    <w:abstractNumId w:val="9"/>
  </w:num>
  <w:num w:numId="15">
    <w:abstractNumId w:val="6"/>
  </w:num>
  <w:num w:numId="16">
    <w:abstractNumId w:val="3"/>
  </w:num>
  <w:num w:numId="17">
    <w:abstractNumId w:val="8"/>
  </w:num>
  <w:num w:numId="18">
    <w:abstractNumId w:val="1"/>
  </w:num>
  <w:num w:numId="19">
    <w:abstractNumId w:val="7"/>
  </w:num>
  <w:num w:numId="2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6" w:nlCheck="1" w:checkStyle="1"/>
  <w:activeWritingStyle w:appName="MSWord" w:lang="es-C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D3"/>
    <w:rsid w:val="0000044B"/>
    <w:rsid w:val="00000508"/>
    <w:rsid w:val="00000B83"/>
    <w:rsid w:val="00002FC7"/>
    <w:rsid w:val="00005158"/>
    <w:rsid w:val="00005453"/>
    <w:rsid w:val="00006CEA"/>
    <w:rsid w:val="00010D5D"/>
    <w:rsid w:val="00013DEE"/>
    <w:rsid w:val="00017B1A"/>
    <w:rsid w:val="00020DDC"/>
    <w:rsid w:val="0002264C"/>
    <w:rsid w:val="00023312"/>
    <w:rsid w:val="000246CD"/>
    <w:rsid w:val="00024883"/>
    <w:rsid w:val="000259AC"/>
    <w:rsid w:val="00026351"/>
    <w:rsid w:val="00026CCA"/>
    <w:rsid w:val="00027590"/>
    <w:rsid w:val="00030CE7"/>
    <w:rsid w:val="0003209B"/>
    <w:rsid w:val="00033E51"/>
    <w:rsid w:val="00036096"/>
    <w:rsid w:val="0003668C"/>
    <w:rsid w:val="0004064C"/>
    <w:rsid w:val="000422D3"/>
    <w:rsid w:val="0004466E"/>
    <w:rsid w:val="00044711"/>
    <w:rsid w:val="000449AF"/>
    <w:rsid w:val="00047A91"/>
    <w:rsid w:val="00047D53"/>
    <w:rsid w:val="000502CA"/>
    <w:rsid w:val="000523D2"/>
    <w:rsid w:val="00052BB5"/>
    <w:rsid w:val="0005551B"/>
    <w:rsid w:val="0005661B"/>
    <w:rsid w:val="00057197"/>
    <w:rsid w:val="000615B1"/>
    <w:rsid w:val="000640BA"/>
    <w:rsid w:val="00064476"/>
    <w:rsid w:val="00066D3A"/>
    <w:rsid w:val="00067921"/>
    <w:rsid w:val="000708F4"/>
    <w:rsid w:val="0007370A"/>
    <w:rsid w:val="00073835"/>
    <w:rsid w:val="00074073"/>
    <w:rsid w:val="00074540"/>
    <w:rsid w:val="00075A7A"/>
    <w:rsid w:val="00075A93"/>
    <w:rsid w:val="00076272"/>
    <w:rsid w:val="00077E04"/>
    <w:rsid w:val="00080AB4"/>
    <w:rsid w:val="00080D05"/>
    <w:rsid w:val="000845ED"/>
    <w:rsid w:val="00084BD0"/>
    <w:rsid w:val="00085C72"/>
    <w:rsid w:val="0008610C"/>
    <w:rsid w:val="00086409"/>
    <w:rsid w:val="00087BCB"/>
    <w:rsid w:val="000907D3"/>
    <w:rsid w:val="00093E1A"/>
    <w:rsid w:val="0009415C"/>
    <w:rsid w:val="00095CC0"/>
    <w:rsid w:val="00095DAF"/>
    <w:rsid w:val="00095EBF"/>
    <w:rsid w:val="000977BF"/>
    <w:rsid w:val="00097AC0"/>
    <w:rsid w:val="00097CD2"/>
    <w:rsid w:val="000A40B9"/>
    <w:rsid w:val="000A4A4E"/>
    <w:rsid w:val="000A4FFA"/>
    <w:rsid w:val="000A5657"/>
    <w:rsid w:val="000B3A51"/>
    <w:rsid w:val="000B3DDF"/>
    <w:rsid w:val="000B504E"/>
    <w:rsid w:val="000B5677"/>
    <w:rsid w:val="000B5AEB"/>
    <w:rsid w:val="000B6855"/>
    <w:rsid w:val="000C163E"/>
    <w:rsid w:val="000C1EE0"/>
    <w:rsid w:val="000C24E2"/>
    <w:rsid w:val="000C2B0F"/>
    <w:rsid w:val="000D01D1"/>
    <w:rsid w:val="000D0551"/>
    <w:rsid w:val="000D0745"/>
    <w:rsid w:val="000D1F7E"/>
    <w:rsid w:val="000D2FD5"/>
    <w:rsid w:val="000D3A03"/>
    <w:rsid w:val="000D3E7D"/>
    <w:rsid w:val="000D493F"/>
    <w:rsid w:val="000D5D61"/>
    <w:rsid w:val="000D63FB"/>
    <w:rsid w:val="000D6736"/>
    <w:rsid w:val="000D6E64"/>
    <w:rsid w:val="000D7A4D"/>
    <w:rsid w:val="000E38D7"/>
    <w:rsid w:val="000E4070"/>
    <w:rsid w:val="000E4CFD"/>
    <w:rsid w:val="000E4D65"/>
    <w:rsid w:val="000E6BD9"/>
    <w:rsid w:val="000E7102"/>
    <w:rsid w:val="000E78A9"/>
    <w:rsid w:val="000E7F22"/>
    <w:rsid w:val="000F19BB"/>
    <w:rsid w:val="000F3206"/>
    <w:rsid w:val="000F50F9"/>
    <w:rsid w:val="000F5DAD"/>
    <w:rsid w:val="00100D5D"/>
    <w:rsid w:val="0010175E"/>
    <w:rsid w:val="00102E84"/>
    <w:rsid w:val="00104EDC"/>
    <w:rsid w:val="00105EE0"/>
    <w:rsid w:val="00106FDC"/>
    <w:rsid w:val="00107985"/>
    <w:rsid w:val="00113D2F"/>
    <w:rsid w:val="0011420E"/>
    <w:rsid w:val="001169F1"/>
    <w:rsid w:val="001176C0"/>
    <w:rsid w:val="00117AEB"/>
    <w:rsid w:val="00120082"/>
    <w:rsid w:val="0012044D"/>
    <w:rsid w:val="00120758"/>
    <w:rsid w:val="0012193F"/>
    <w:rsid w:val="00123C59"/>
    <w:rsid w:val="001251AA"/>
    <w:rsid w:val="00130E4F"/>
    <w:rsid w:val="001310A2"/>
    <w:rsid w:val="00131451"/>
    <w:rsid w:val="00131894"/>
    <w:rsid w:val="001319C2"/>
    <w:rsid w:val="00131E63"/>
    <w:rsid w:val="00132888"/>
    <w:rsid w:val="00133AF8"/>
    <w:rsid w:val="00133E8B"/>
    <w:rsid w:val="00134049"/>
    <w:rsid w:val="00134AB2"/>
    <w:rsid w:val="001364BB"/>
    <w:rsid w:val="00136C7E"/>
    <w:rsid w:val="00136FB5"/>
    <w:rsid w:val="00140A3E"/>
    <w:rsid w:val="00141262"/>
    <w:rsid w:val="00144E61"/>
    <w:rsid w:val="00145FFD"/>
    <w:rsid w:val="00146A27"/>
    <w:rsid w:val="00146C07"/>
    <w:rsid w:val="00146F50"/>
    <w:rsid w:val="001472A5"/>
    <w:rsid w:val="0015091C"/>
    <w:rsid w:val="00150F7F"/>
    <w:rsid w:val="00151DFF"/>
    <w:rsid w:val="00152056"/>
    <w:rsid w:val="00153CBA"/>
    <w:rsid w:val="00154F57"/>
    <w:rsid w:val="00155AC9"/>
    <w:rsid w:val="00156693"/>
    <w:rsid w:val="00156A5E"/>
    <w:rsid w:val="00157CC6"/>
    <w:rsid w:val="00160273"/>
    <w:rsid w:val="00161EFC"/>
    <w:rsid w:val="001626FA"/>
    <w:rsid w:val="00166967"/>
    <w:rsid w:val="001670E9"/>
    <w:rsid w:val="00173A84"/>
    <w:rsid w:val="0017718D"/>
    <w:rsid w:val="00182064"/>
    <w:rsid w:val="001833B0"/>
    <w:rsid w:val="00184A1C"/>
    <w:rsid w:val="00184F04"/>
    <w:rsid w:val="00185AFD"/>
    <w:rsid w:val="001868F3"/>
    <w:rsid w:val="00186C7B"/>
    <w:rsid w:val="00187593"/>
    <w:rsid w:val="00187AD0"/>
    <w:rsid w:val="0019020D"/>
    <w:rsid w:val="00190A4F"/>
    <w:rsid w:val="00191A4C"/>
    <w:rsid w:val="0019296C"/>
    <w:rsid w:val="00193ECD"/>
    <w:rsid w:val="0019541D"/>
    <w:rsid w:val="00195EBC"/>
    <w:rsid w:val="001965FE"/>
    <w:rsid w:val="0019687E"/>
    <w:rsid w:val="00197D36"/>
    <w:rsid w:val="00197E36"/>
    <w:rsid w:val="001A0383"/>
    <w:rsid w:val="001A1115"/>
    <w:rsid w:val="001A180A"/>
    <w:rsid w:val="001A1A43"/>
    <w:rsid w:val="001A1FCA"/>
    <w:rsid w:val="001A2674"/>
    <w:rsid w:val="001A383C"/>
    <w:rsid w:val="001A6BA9"/>
    <w:rsid w:val="001B00D7"/>
    <w:rsid w:val="001B05F7"/>
    <w:rsid w:val="001B1847"/>
    <w:rsid w:val="001B1913"/>
    <w:rsid w:val="001B307F"/>
    <w:rsid w:val="001B3930"/>
    <w:rsid w:val="001B65CA"/>
    <w:rsid w:val="001C02B9"/>
    <w:rsid w:val="001C1CE5"/>
    <w:rsid w:val="001C201F"/>
    <w:rsid w:val="001C2D41"/>
    <w:rsid w:val="001D0169"/>
    <w:rsid w:val="001D076B"/>
    <w:rsid w:val="001D1E70"/>
    <w:rsid w:val="001D6BC6"/>
    <w:rsid w:val="001E0795"/>
    <w:rsid w:val="001E286B"/>
    <w:rsid w:val="001E43B0"/>
    <w:rsid w:val="001E65CA"/>
    <w:rsid w:val="001E6B80"/>
    <w:rsid w:val="001E6F54"/>
    <w:rsid w:val="001E743D"/>
    <w:rsid w:val="001E7E48"/>
    <w:rsid w:val="001F0D94"/>
    <w:rsid w:val="001F1381"/>
    <w:rsid w:val="001F2684"/>
    <w:rsid w:val="001F3B8F"/>
    <w:rsid w:val="001F4D80"/>
    <w:rsid w:val="001F5B1E"/>
    <w:rsid w:val="001F5DD5"/>
    <w:rsid w:val="001F5DF6"/>
    <w:rsid w:val="001F6002"/>
    <w:rsid w:val="001F76A7"/>
    <w:rsid w:val="00200804"/>
    <w:rsid w:val="002011D0"/>
    <w:rsid w:val="0020244C"/>
    <w:rsid w:val="00202E48"/>
    <w:rsid w:val="00203DD6"/>
    <w:rsid w:val="00205D3A"/>
    <w:rsid w:val="00206292"/>
    <w:rsid w:val="00206F87"/>
    <w:rsid w:val="0020705C"/>
    <w:rsid w:val="0020728F"/>
    <w:rsid w:val="002074E4"/>
    <w:rsid w:val="00212238"/>
    <w:rsid w:val="00214656"/>
    <w:rsid w:val="00214768"/>
    <w:rsid w:val="002203CB"/>
    <w:rsid w:val="0022107D"/>
    <w:rsid w:val="0022365A"/>
    <w:rsid w:val="00225469"/>
    <w:rsid w:val="0022574D"/>
    <w:rsid w:val="00230438"/>
    <w:rsid w:val="002316FF"/>
    <w:rsid w:val="0023249C"/>
    <w:rsid w:val="0023270D"/>
    <w:rsid w:val="00232893"/>
    <w:rsid w:val="00234617"/>
    <w:rsid w:val="0023572A"/>
    <w:rsid w:val="0023721E"/>
    <w:rsid w:val="00240016"/>
    <w:rsid w:val="00240918"/>
    <w:rsid w:val="00241939"/>
    <w:rsid w:val="002438E4"/>
    <w:rsid w:val="00245924"/>
    <w:rsid w:val="00245EBF"/>
    <w:rsid w:val="00247450"/>
    <w:rsid w:val="002516FD"/>
    <w:rsid w:val="00251B9B"/>
    <w:rsid w:val="00254515"/>
    <w:rsid w:val="002546B1"/>
    <w:rsid w:val="00257DB1"/>
    <w:rsid w:val="002609A6"/>
    <w:rsid w:val="00263E27"/>
    <w:rsid w:val="00264B04"/>
    <w:rsid w:val="0026594C"/>
    <w:rsid w:val="00265F0C"/>
    <w:rsid w:val="00266A29"/>
    <w:rsid w:val="00266C85"/>
    <w:rsid w:val="0027219D"/>
    <w:rsid w:val="002725C2"/>
    <w:rsid w:val="00273447"/>
    <w:rsid w:val="002739BB"/>
    <w:rsid w:val="00275436"/>
    <w:rsid w:val="0027570C"/>
    <w:rsid w:val="00275C8A"/>
    <w:rsid w:val="0027798F"/>
    <w:rsid w:val="00277FCE"/>
    <w:rsid w:val="002818CE"/>
    <w:rsid w:val="00282C35"/>
    <w:rsid w:val="00283602"/>
    <w:rsid w:val="0028366C"/>
    <w:rsid w:val="0028449E"/>
    <w:rsid w:val="00285E61"/>
    <w:rsid w:val="00286C4B"/>
    <w:rsid w:val="00287D15"/>
    <w:rsid w:val="002920C6"/>
    <w:rsid w:val="00292DAB"/>
    <w:rsid w:val="002941AB"/>
    <w:rsid w:val="0029429F"/>
    <w:rsid w:val="00294391"/>
    <w:rsid w:val="00296672"/>
    <w:rsid w:val="002A062F"/>
    <w:rsid w:val="002A0B0B"/>
    <w:rsid w:val="002A1D19"/>
    <w:rsid w:val="002A1EA8"/>
    <w:rsid w:val="002A5309"/>
    <w:rsid w:val="002A76DF"/>
    <w:rsid w:val="002B0704"/>
    <w:rsid w:val="002B15D0"/>
    <w:rsid w:val="002B16EF"/>
    <w:rsid w:val="002B2B9E"/>
    <w:rsid w:val="002B5359"/>
    <w:rsid w:val="002B5F03"/>
    <w:rsid w:val="002B6AAE"/>
    <w:rsid w:val="002B7AA9"/>
    <w:rsid w:val="002B7CE0"/>
    <w:rsid w:val="002C518C"/>
    <w:rsid w:val="002C69DE"/>
    <w:rsid w:val="002C7EBB"/>
    <w:rsid w:val="002D0033"/>
    <w:rsid w:val="002D10C5"/>
    <w:rsid w:val="002D1607"/>
    <w:rsid w:val="002D66C3"/>
    <w:rsid w:val="002D72C2"/>
    <w:rsid w:val="002E094F"/>
    <w:rsid w:val="002E0E6A"/>
    <w:rsid w:val="002E10A6"/>
    <w:rsid w:val="002E2269"/>
    <w:rsid w:val="002E3F49"/>
    <w:rsid w:val="002E7809"/>
    <w:rsid w:val="002F080E"/>
    <w:rsid w:val="002F0A24"/>
    <w:rsid w:val="002F3197"/>
    <w:rsid w:val="002F38CC"/>
    <w:rsid w:val="002F40B1"/>
    <w:rsid w:val="002F40B5"/>
    <w:rsid w:val="002F47C2"/>
    <w:rsid w:val="002F69BD"/>
    <w:rsid w:val="002F6BC9"/>
    <w:rsid w:val="003002E9"/>
    <w:rsid w:val="00300A55"/>
    <w:rsid w:val="00303BFF"/>
    <w:rsid w:val="00304B7E"/>
    <w:rsid w:val="00304E85"/>
    <w:rsid w:val="0030554E"/>
    <w:rsid w:val="00307DDD"/>
    <w:rsid w:val="003135B6"/>
    <w:rsid w:val="00313AEE"/>
    <w:rsid w:val="00320709"/>
    <w:rsid w:val="00320A58"/>
    <w:rsid w:val="00322C0E"/>
    <w:rsid w:val="00323195"/>
    <w:rsid w:val="003240E6"/>
    <w:rsid w:val="003249A3"/>
    <w:rsid w:val="00324C45"/>
    <w:rsid w:val="00325584"/>
    <w:rsid w:val="0032647C"/>
    <w:rsid w:val="00326892"/>
    <w:rsid w:val="00332B93"/>
    <w:rsid w:val="003359DD"/>
    <w:rsid w:val="0033642B"/>
    <w:rsid w:val="003403AB"/>
    <w:rsid w:val="00341B5D"/>
    <w:rsid w:val="00342A18"/>
    <w:rsid w:val="0034341A"/>
    <w:rsid w:val="0034387E"/>
    <w:rsid w:val="00345656"/>
    <w:rsid w:val="00345D26"/>
    <w:rsid w:val="003528EA"/>
    <w:rsid w:val="00352E02"/>
    <w:rsid w:val="00354708"/>
    <w:rsid w:val="00356517"/>
    <w:rsid w:val="00356618"/>
    <w:rsid w:val="00356AD4"/>
    <w:rsid w:val="00360031"/>
    <w:rsid w:val="003602C2"/>
    <w:rsid w:val="0036123B"/>
    <w:rsid w:val="003625C5"/>
    <w:rsid w:val="00362EEB"/>
    <w:rsid w:val="00364676"/>
    <w:rsid w:val="00364A00"/>
    <w:rsid w:val="0036507A"/>
    <w:rsid w:val="00365808"/>
    <w:rsid w:val="00366DC4"/>
    <w:rsid w:val="0037181B"/>
    <w:rsid w:val="0037231C"/>
    <w:rsid w:val="00373800"/>
    <w:rsid w:val="0037406C"/>
    <w:rsid w:val="00375531"/>
    <w:rsid w:val="00375D4D"/>
    <w:rsid w:val="003763B1"/>
    <w:rsid w:val="0037649E"/>
    <w:rsid w:val="003804D4"/>
    <w:rsid w:val="00380543"/>
    <w:rsid w:val="003818E0"/>
    <w:rsid w:val="00381B7D"/>
    <w:rsid w:val="00381D04"/>
    <w:rsid w:val="00381E1B"/>
    <w:rsid w:val="00387F44"/>
    <w:rsid w:val="00390ACE"/>
    <w:rsid w:val="00390BB8"/>
    <w:rsid w:val="00390BEE"/>
    <w:rsid w:val="00390D3F"/>
    <w:rsid w:val="00392115"/>
    <w:rsid w:val="00393799"/>
    <w:rsid w:val="00395FEE"/>
    <w:rsid w:val="003970C7"/>
    <w:rsid w:val="003A0147"/>
    <w:rsid w:val="003A1FB4"/>
    <w:rsid w:val="003A25E8"/>
    <w:rsid w:val="003A4E6D"/>
    <w:rsid w:val="003A57CE"/>
    <w:rsid w:val="003A5A67"/>
    <w:rsid w:val="003A61BD"/>
    <w:rsid w:val="003A6445"/>
    <w:rsid w:val="003A6F31"/>
    <w:rsid w:val="003B0986"/>
    <w:rsid w:val="003B15FF"/>
    <w:rsid w:val="003B27BC"/>
    <w:rsid w:val="003B2B14"/>
    <w:rsid w:val="003B3114"/>
    <w:rsid w:val="003B39F6"/>
    <w:rsid w:val="003B4510"/>
    <w:rsid w:val="003B6527"/>
    <w:rsid w:val="003B66C7"/>
    <w:rsid w:val="003B725E"/>
    <w:rsid w:val="003C1A93"/>
    <w:rsid w:val="003C4460"/>
    <w:rsid w:val="003C478C"/>
    <w:rsid w:val="003C4DB7"/>
    <w:rsid w:val="003C50CC"/>
    <w:rsid w:val="003D0630"/>
    <w:rsid w:val="003D1592"/>
    <w:rsid w:val="003D18BB"/>
    <w:rsid w:val="003D2F73"/>
    <w:rsid w:val="003D3263"/>
    <w:rsid w:val="003D33FD"/>
    <w:rsid w:val="003D6111"/>
    <w:rsid w:val="003D6B49"/>
    <w:rsid w:val="003E11DE"/>
    <w:rsid w:val="003E2AEF"/>
    <w:rsid w:val="003E42EE"/>
    <w:rsid w:val="003E47D1"/>
    <w:rsid w:val="003E4B7B"/>
    <w:rsid w:val="003E633C"/>
    <w:rsid w:val="003E6505"/>
    <w:rsid w:val="003E6AC3"/>
    <w:rsid w:val="003E7DC7"/>
    <w:rsid w:val="003F0DFA"/>
    <w:rsid w:val="003F19D5"/>
    <w:rsid w:val="003F28B8"/>
    <w:rsid w:val="003F419C"/>
    <w:rsid w:val="003F42A5"/>
    <w:rsid w:val="003F5BF8"/>
    <w:rsid w:val="003F707C"/>
    <w:rsid w:val="00400B60"/>
    <w:rsid w:val="00401F18"/>
    <w:rsid w:val="00402194"/>
    <w:rsid w:val="00402CCB"/>
    <w:rsid w:val="00403317"/>
    <w:rsid w:val="00403773"/>
    <w:rsid w:val="00403A97"/>
    <w:rsid w:val="004040E3"/>
    <w:rsid w:val="004068E5"/>
    <w:rsid w:val="004070D3"/>
    <w:rsid w:val="0041271E"/>
    <w:rsid w:val="00412B79"/>
    <w:rsid w:val="00413364"/>
    <w:rsid w:val="0041411D"/>
    <w:rsid w:val="004149F2"/>
    <w:rsid w:val="00417A2B"/>
    <w:rsid w:val="00420211"/>
    <w:rsid w:val="00420BB8"/>
    <w:rsid w:val="004219C0"/>
    <w:rsid w:val="00422D34"/>
    <w:rsid w:val="004233D0"/>
    <w:rsid w:val="004242D9"/>
    <w:rsid w:val="00425005"/>
    <w:rsid w:val="004253CA"/>
    <w:rsid w:val="0042541B"/>
    <w:rsid w:val="00425729"/>
    <w:rsid w:val="004264CD"/>
    <w:rsid w:val="004267B9"/>
    <w:rsid w:val="004269E4"/>
    <w:rsid w:val="00427947"/>
    <w:rsid w:val="00427EFF"/>
    <w:rsid w:val="00431E9B"/>
    <w:rsid w:val="0043300D"/>
    <w:rsid w:val="00433395"/>
    <w:rsid w:val="004371B5"/>
    <w:rsid w:val="00437EEA"/>
    <w:rsid w:val="00440235"/>
    <w:rsid w:val="00441E9C"/>
    <w:rsid w:val="0044252D"/>
    <w:rsid w:val="00443D54"/>
    <w:rsid w:val="00444130"/>
    <w:rsid w:val="004460CF"/>
    <w:rsid w:val="0044735A"/>
    <w:rsid w:val="0045308B"/>
    <w:rsid w:val="00453C15"/>
    <w:rsid w:val="00457ACB"/>
    <w:rsid w:val="00457E47"/>
    <w:rsid w:val="00460F5D"/>
    <w:rsid w:val="0046382F"/>
    <w:rsid w:val="00463D48"/>
    <w:rsid w:val="00467E9B"/>
    <w:rsid w:val="004703EE"/>
    <w:rsid w:val="004710C1"/>
    <w:rsid w:val="004718CE"/>
    <w:rsid w:val="00471F62"/>
    <w:rsid w:val="00472AFD"/>
    <w:rsid w:val="00472F4F"/>
    <w:rsid w:val="00473612"/>
    <w:rsid w:val="00473674"/>
    <w:rsid w:val="004738E2"/>
    <w:rsid w:val="00474C22"/>
    <w:rsid w:val="00474CA3"/>
    <w:rsid w:val="00474EAB"/>
    <w:rsid w:val="00474F5D"/>
    <w:rsid w:val="00480462"/>
    <w:rsid w:val="0048090C"/>
    <w:rsid w:val="00480AFE"/>
    <w:rsid w:val="00482D15"/>
    <w:rsid w:val="00483355"/>
    <w:rsid w:val="004851BA"/>
    <w:rsid w:val="00486924"/>
    <w:rsid w:val="00487FED"/>
    <w:rsid w:val="00491321"/>
    <w:rsid w:val="00491814"/>
    <w:rsid w:val="0049402E"/>
    <w:rsid w:val="00494068"/>
    <w:rsid w:val="004947E3"/>
    <w:rsid w:val="00496EBC"/>
    <w:rsid w:val="004970D3"/>
    <w:rsid w:val="004A0202"/>
    <w:rsid w:val="004A028D"/>
    <w:rsid w:val="004A03B8"/>
    <w:rsid w:val="004A07FE"/>
    <w:rsid w:val="004A1706"/>
    <w:rsid w:val="004A18E3"/>
    <w:rsid w:val="004A2503"/>
    <w:rsid w:val="004A2E12"/>
    <w:rsid w:val="004A2F79"/>
    <w:rsid w:val="004A39C9"/>
    <w:rsid w:val="004A3A21"/>
    <w:rsid w:val="004A4A7F"/>
    <w:rsid w:val="004A4FBF"/>
    <w:rsid w:val="004A52DA"/>
    <w:rsid w:val="004A54D1"/>
    <w:rsid w:val="004A6252"/>
    <w:rsid w:val="004A67C4"/>
    <w:rsid w:val="004A72AA"/>
    <w:rsid w:val="004A7603"/>
    <w:rsid w:val="004B066D"/>
    <w:rsid w:val="004B24C5"/>
    <w:rsid w:val="004B4F17"/>
    <w:rsid w:val="004B5D68"/>
    <w:rsid w:val="004B6C2F"/>
    <w:rsid w:val="004B7071"/>
    <w:rsid w:val="004C3DB0"/>
    <w:rsid w:val="004C44CE"/>
    <w:rsid w:val="004C4964"/>
    <w:rsid w:val="004C67C4"/>
    <w:rsid w:val="004C7FBD"/>
    <w:rsid w:val="004D08A0"/>
    <w:rsid w:val="004D0B24"/>
    <w:rsid w:val="004D1CAF"/>
    <w:rsid w:val="004D3B35"/>
    <w:rsid w:val="004D4C7F"/>
    <w:rsid w:val="004D4C84"/>
    <w:rsid w:val="004D5B25"/>
    <w:rsid w:val="004E35DE"/>
    <w:rsid w:val="004E4510"/>
    <w:rsid w:val="004E6446"/>
    <w:rsid w:val="004F2452"/>
    <w:rsid w:val="004F2C77"/>
    <w:rsid w:val="004F5254"/>
    <w:rsid w:val="004F5974"/>
    <w:rsid w:val="004F7711"/>
    <w:rsid w:val="004F790E"/>
    <w:rsid w:val="004F7CC5"/>
    <w:rsid w:val="005004B2"/>
    <w:rsid w:val="00500D77"/>
    <w:rsid w:val="00502AE1"/>
    <w:rsid w:val="00502DB3"/>
    <w:rsid w:val="005049CE"/>
    <w:rsid w:val="0050539E"/>
    <w:rsid w:val="00505966"/>
    <w:rsid w:val="00510658"/>
    <w:rsid w:val="00511481"/>
    <w:rsid w:val="00514046"/>
    <w:rsid w:val="00514712"/>
    <w:rsid w:val="005211DB"/>
    <w:rsid w:val="00521A72"/>
    <w:rsid w:val="00521AC9"/>
    <w:rsid w:val="00521BEA"/>
    <w:rsid w:val="00522C81"/>
    <w:rsid w:val="0052467A"/>
    <w:rsid w:val="00524B83"/>
    <w:rsid w:val="005250BA"/>
    <w:rsid w:val="005254B3"/>
    <w:rsid w:val="005269BB"/>
    <w:rsid w:val="00526C18"/>
    <w:rsid w:val="00526E9B"/>
    <w:rsid w:val="00527DDE"/>
    <w:rsid w:val="00530217"/>
    <w:rsid w:val="0053090E"/>
    <w:rsid w:val="005317E6"/>
    <w:rsid w:val="00531C5D"/>
    <w:rsid w:val="00531E33"/>
    <w:rsid w:val="005328B1"/>
    <w:rsid w:val="00534875"/>
    <w:rsid w:val="00535382"/>
    <w:rsid w:val="005353AC"/>
    <w:rsid w:val="005353D2"/>
    <w:rsid w:val="0053698C"/>
    <w:rsid w:val="00537566"/>
    <w:rsid w:val="0054206B"/>
    <w:rsid w:val="00542E70"/>
    <w:rsid w:val="005430EE"/>
    <w:rsid w:val="00543775"/>
    <w:rsid w:val="005444EE"/>
    <w:rsid w:val="00544EF3"/>
    <w:rsid w:val="0054520E"/>
    <w:rsid w:val="00545F6F"/>
    <w:rsid w:val="00547257"/>
    <w:rsid w:val="00551592"/>
    <w:rsid w:val="0055225E"/>
    <w:rsid w:val="00552A65"/>
    <w:rsid w:val="00553D37"/>
    <w:rsid w:val="00553D4F"/>
    <w:rsid w:val="005565BA"/>
    <w:rsid w:val="00560251"/>
    <w:rsid w:val="005602D6"/>
    <w:rsid w:val="00564EA1"/>
    <w:rsid w:val="00566CB6"/>
    <w:rsid w:val="005676DF"/>
    <w:rsid w:val="00572059"/>
    <w:rsid w:val="00572A3D"/>
    <w:rsid w:val="00574065"/>
    <w:rsid w:val="005757AE"/>
    <w:rsid w:val="005763C7"/>
    <w:rsid w:val="00577A7E"/>
    <w:rsid w:val="005802F5"/>
    <w:rsid w:val="00581531"/>
    <w:rsid w:val="00582637"/>
    <w:rsid w:val="0058313D"/>
    <w:rsid w:val="0058335F"/>
    <w:rsid w:val="005837B8"/>
    <w:rsid w:val="005840F2"/>
    <w:rsid w:val="00584C68"/>
    <w:rsid w:val="00585797"/>
    <w:rsid w:val="00585EA7"/>
    <w:rsid w:val="0058602A"/>
    <w:rsid w:val="005861AE"/>
    <w:rsid w:val="0059452D"/>
    <w:rsid w:val="00595EAA"/>
    <w:rsid w:val="00596922"/>
    <w:rsid w:val="005976A1"/>
    <w:rsid w:val="00597AF5"/>
    <w:rsid w:val="005A0B0E"/>
    <w:rsid w:val="005A0EA1"/>
    <w:rsid w:val="005A35CD"/>
    <w:rsid w:val="005A37A4"/>
    <w:rsid w:val="005A4356"/>
    <w:rsid w:val="005A4D95"/>
    <w:rsid w:val="005A6467"/>
    <w:rsid w:val="005B0478"/>
    <w:rsid w:val="005B2052"/>
    <w:rsid w:val="005B22C9"/>
    <w:rsid w:val="005B3883"/>
    <w:rsid w:val="005C34C0"/>
    <w:rsid w:val="005C4DDD"/>
    <w:rsid w:val="005C7C9E"/>
    <w:rsid w:val="005D1C90"/>
    <w:rsid w:val="005D67F4"/>
    <w:rsid w:val="005E105F"/>
    <w:rsid w:val="005E14CE"/>
    <w:rsid w:val="005E1F62"/>
    <w:rsid w:val="005E35C8"/>
    <w:rsid w:val="005E4248"/>
    <w:rsid w:val="005E513A"/>
    <w:rsid w:val="005E63D3"/>
    <w:rsid w:val="005F020A"/>
    <w:rsid w:val="005F22FC"/>
    <w:rsid w:val="005F3816"/>
    <w:rsid w:val="005F5A57"/>
    <w:rsid w:val="0060103F"/>
    <w:rsid w:val="006016DA"/>
    <w:rsid w:val="006017BF"/>
    <w:rsid w:val="00602CEF"/>
    <w:rsid w:val="00604A79"/>
    <w:rsid w:val="0060580B"/>
    <w:rsid w:val="006068F6"/>
    <w:rsid w:val="0060788A"/>
    <w:rsid w:val="006100F1"/>
    <w:rsid w:val="0061046D"/>
    <w:rsid w:val="00610C75"/>
    <w:rsid w:val="006116BB"/>
    <w:rsid w:val="00613081"/>
    <w:rsid w:val="00613A53"/>
    <w:rsid w:val="00613EAC"/>
    <w:rsid w:val="006157FF"/>
    <w:rsid w:val="00617D6F"/>
    <w:rsid w:val="00620ADB"/>
    <w:rsid w:val="0062603C"/>
    <w:rsid w:val="00630AA2"/>
    <w:rsid w:val="006329D9"/>
    <w:rsid w:val="006329F7"/>
    <w:rsid w:val="00633571"/>
    <w:rsid w:val="00633AEA"/>
    <w:rsid w:val="0063460D"/>
    <w:rsid w:val="00635BED"/>
    <w:rsid w:val="006364D8"/>
    <w:rsid w:val="006370B4"/>
    <w:rsid w:val="00637BF4"/>
    <w:rsid w:val="00640918"/>
    <w:rsid w:val="00640B30"/>
    <w:rsid w:val="00640CCB"/>
    <w:rsid w:val="00640E66"/>
    <w:rsid w:val="0064188D"/>
    <w:rsid w:val="0064315A"/>
    <w:rsid w:val="00643276"/>
    <w:rsid w:val="0064327A"/>
    <w:rsid w:val="00643548"/>
    <w:rsid w:val="00643ABF"/>
    <w:rsid w:val="00643BBB"/>
    <w:rsid w:val="00644461"/>
    <w:rsid w:val="006445B4"/>
    <w:rsid w:val="0064541F"/>
    <w:rsid w:val="00645C41"/>
    <w:rsid w:val="00645E8C"/>
    <w:rsid w:val="00647A21"/>
    <w:rsid w:val="00651E9F"/>
    <w:rsid w:val="006526B3"/>
    <w:rsid w:val="0065303E"/>
    <w:rsid w:val="00653D9F"/>
    <w:rsid w:val="006555F0"/>
    <w:rsid w:val="006557F8"/>
    <w:rsid w:val="00655C4B"/>
    <w:rsid w:val="00657C6D"/>
    <w:rsid w:val="00660FB5"/>
    <w:rsid w:val="0066172B"/>
    <w:rsid w:val="00662612"/>
    <w:rsid w:val="00665547"/>
    <w:rsid w:val="006705BC"/>
    <w:rsid w:val="00671273"/>
    <w:rsid w:val="006725DA"/>
    <w:rsid w:val="00673FDA"/>
    <w:rsid w:val="006772AD"/>
    <w:rsid w:val="00677A07"/>
    <w:rsid w:val="00677CC9"/>
    <w:rsid w:val="00680CE5"/>
    <w:rsid w:val="00683995"/>
    <w:rsid w:val="00683AF5"/>
    <w:rsid w:val="006840B2"/>
    <w:rsid w:val="006862A5"/>
    <w:rsid w:val="0068659A"/>
    <w:rsid w:val="006876F4"/>
    <w:rsid w:val="006878E5"/>
    <w:rsid w:val="00687F7E"/>
    <w:rsid w:val="0069030E"/>
    <w:rsid w:val="006904FE"/>
    <w:rsid w:val="00692F9A"/>
    <w:rsid w:val="006930E7"/>
    <w:rsid w:val="006938D3"/>
    <w:rsid w:val="00693A43"/>
    <w:rsid w:val="00693C20"/>
    <w:rsid w:val="00694FCE"/>
    <w:rsid w:val="006953E5"/>
    <w:rsid w:val="006958AE"/>
    <w:rsid w:val="00696E66"/>
    <w:rsid w:val="00697B46"/>
    <w:rsid w:val="006A0A0C"/>
    <w:rsid w:val="006A1462"/>
    <w:rsid w:val="006A177A"/>
    <w:rsid w:val="006A3585"/>
    <w:rsid w:val="006A5F02"/>
    <w:rsid w:val="006A7FEB"/>
    <w:rsid w:val="006B0121"/>
    <w:rsid w:val="006B091F"/>
    <w:rsid w:val="006B1577"/>
    <w:rsid w:val="006B47CC"/>
    <w:rsid w:val="006C0B4D"/>
    <w:rsid w:val="006C11F8"/>
    <w:rsid w:val="006C194A"/>
    <w:rsid w:val="006C4D64"/>
    <w:rsid w:val="006C7099"/>
    <w:rsid w:val="006D0286"/>
    <w:rsid w:val="006D1974"/>
    <w:rsid w:val="006D28BA"/>
    <w:rsid w:val="006D59E4"/>
    <w:rsid w:val="006D6418"/>
    <w:rsid w:val="006D6F9B"/>
    <w:rsid w:val="006D783D"/>
    <w:rsid w:val="006E04C0"/>
    <w:rsid w:val="006E121D"/>
    <w:rsid w:val="006E15B7"/>
    <w:rsid w:val="006E18B3"/>
    <w:rsid w:val="006E3389"/>
    <w:rsid w:val="006E3BCD"/>
    <w:rsid w:val="006E6B39"/>
    <w:rsid w:val="006E7404"/>
    <w:rsid w:val="006F1C5B"/>
    <w:rsid w:val="006F3D1C"/>
    <w:rsid w:val="006F49A6"/>
    <w:rsid w:val="006F49BE"/>
    <w:rsid w:val="006F575A"/>
    <w:rsid w:val="006F5889"/>
    <w:rsid w:val="006F6796"/>
    <w:rsid w:val="006F70A4"/>
    <w:rsid w:val="00700AAF"/>
    <w:rsid w:val="007036D1"/>
    <w:rsid w:val="007039DB"/>
    <w:rsid w:val="0070441C"/>
    <w:rsid w:val="00704AA5"/>
    <w:rsid w:val="007067D7"/>
    <w:rsid w:val="00710F1B"/>
    <w:rsid w:val="00715507"/>
    <w:rsid w:val="00715D80"/>
    <w:rsid w:val="0071610B"/>
    <w:rsid w:val="00717594"/>
    <w:rsid w:val="00717BD7"/>
    <w:rsid w:val="00717D67"/>
    <w:rsid w:val="00724145"/>
    <w:rsid w:val="00724198"/>
    <w:rsid w:val="0072784F"/>
    <w:rsid w:val="0073271F"/>
    <w:rsid w:val="007339BB"/>
    <w:rsid w:val="007351A8"/>
    <w:rsid w:val="00735275"/>
    <w:rsid w:val="00735279"/>
    <w:rsid w:val="007368C4"/>
    <w:rsid w:val="00740511"/>
    <w:rsid w:val="00743449"/>
    <w:rsid w:val="007435FB"/>
    <w:rsid w:val="0074382B"/>
    <w:rsid w:val="00745419"/>
    <w:rsid w:val="0074556E"/>
    <w:rsid w:val="007460B7"/>
    <w:rsid w:val="00750A53"/>
    <w:rsid w:val="00750EF9"/>
    <w:rsid w:val="007513B3"/>
    <w:rsid w:val="007519E7"/>
    <w:rsid w:val="00752207"/>
    <w:rsid w:val="00752456"/>
    <w:rsid w:val="00752D3A"/>
    <w:rsid w:val="0075354A"/>
    <w:rsid w:val="00754A78"/>
    <w:rsid w:val="00755899"/>
    <w:rsid w:val="00756670"/>
    <w:rsid w:val="00761764"/>
    <w:rsid w:val="007651F2"/>
    <w:rsid w:val="00767573"/>
    <w:rsid w:val="0076774C"/>
    <w:rsid w:val="00767E99"/>
    <w:rsid w:val="007711F9"/>
    <w:rsid w:val="00772236"/>
    <w:rsid w:val="00773D79"/>
    <w:rsid w:val="00774525"/>
    <w:rsid w:val="007763AF"/>
    <w:rsid w:val="007775C3"/>
    <w:rsid w:val="00777F62"/>
    <w:rsid w:val="00777F7B"/>
    <w:rsid w:val="0078105C"/>
    <w:rsid w:val="00781DBB"/>
    <w:rsid w:val="007822FE"/>
    <w:rsid w:val="0078281D"/>
    <w:rsid w:val="00785A25"/>
    <w:rsid w:val="00786762"/>
    <w:rsid w:val="00786F7F"/>
    <w:rsid w:val="00787A95"/>
    <w:rsid w:val="00790870"/>
    <w:rsid w:val="00793350"/>
    <w:rsid w:val="007947BF"/>
    <w:rsid w:val="00795037"/>
    <w:rsid w:val="00795DAD"/>
    <w:rsid w:val="00797CEF"/>
    <w:rsid w:val="007A0F55"/>
    <w:rsid w:val="007A1489"/>
    <w:rsid w:val="007A16EC"/>
    <w:rsid w:val="007A23FA"/>
    <w:rsid w:val="007A275C"/>
    <w:rsid w:val="007A2872"/>
    <w:rsid w:val="007A4E95"/>
    <w:rsid w:val="007A54D4"/>
    <w:rsid w:val="007A601E"/>
    <w:rsid w:val="007A7093"/>
    <w:rsid w:val="007B0037"/>
    <w:rsid w:val="007B0F43"/>
    <w:rsid w:val="007B515F"/>
    <w:rsid w:val="007B6234"/>
    <w:rsid w:val="007B6B95"/>
    <w:rsid w:val="007C17A1"/>
    <w:rsid w:val="007C1F29"/>
    <w:rsid w:val="007C21DC"/>
    <w:rsid w:val="007C242A"/>
    <w:rsid w:val="007C2C85"/>
    <w:rsid w:val="007C2EED"/>
    <w:rsid w:val="007C5573"/>
    <w:rsid w:val="007C5F35"/>
    <w:rsid w:val="007D27DF"/>
    <w:rsid w:val="007D317C"/>
    <w:rsid w:val="007D4A44"/>
    <w:rsid w:val="007D68B8"/>
    <w:rsid w:val="007E0F94"/>
    <w:rsid w:val="007E2E98"/>
    <w:rsid w:val="007E34A2"/>
    <w:rsid w:val="007E3CE4"/>
    <w:rsid w:val="007E3E07"/>
    <w:rsid w:val="007E486A"/>
    <w:rsid w:val="007E4A8B"/>
    <w:rsid w:val="007E4E4E"/>
    <w:rsid w:val="007F0768"/>
    <w:rsid w:val="007F0CAE"/>
    <w:rsid w:val="007F1319"/>
    <w:rsid w:val="007F1D3D"/>
    <w:rsid w:val="007F228B"/>
    <w:rsid w:val="007F28E0"/>
    <w:rsid w:val="007F6FA3"/>
    <w:rsid w:val="00801A6A"/>
    <w:rsid w:val="00801E9F"/>
    <w:rsid w:val="00802EA4"/>
    <w:rsid w:val="0080325F"/>
    <w:rsid w:val="00803BAF"/>
    <w:rsid w:val="00804A29"/>
    <w:rsid w:val="0080587B"/>
    <w:rsid w:val="008058A8"/>
    <w:rsid w:val="00806413"/>
    <w:rsid w:val="00810571"/>
    <w:rsid w:val="0081077D"/>
    <w:rsid w:val="00810960"/>
    <w:rsid w:val="00812AAA"/>
    <w:rsid w:val="00815B03"/>
    <w:rsid w:val="00816049"/>
    <w:rsid w:val="008166A3"/>
    <w:rsid w:val="0081741E"/>
    <w:rsid w:val="0082021A"/>
    <w:rsid w:val="008215FB"/>
    <w:rsid w:val="0082224F"/>
    <w:rsid w:val="0082430C"/>
    <w:rsid w:val="00825A33"/>
    <w:rsid w:val="008270D2"/>
    <w:rsid w:val="0082751D"/>
    <w:rsid w:val="008302A2"/>
    <w:rsid w:val="00832E24"/>
    <w:rsid w:val="0083444C"/>
    <w:rsid w:val="00834792"/>
    <w:rsid w:val="008356CF"/>
    <w:rsid w:val="008356E8"/>
    <w:rsid w:val="00836290"/>
    <w:rsid w:val="00836D1F"/>
    <w:rsid w:val="008377C2"/>
    <w:rsid w:val="00840C4D"/>
    <w:rsid w:val="00841E99"/>
    <w:rsid w:val="00843D89"/>
    <w:rsid w:val="0084444C"/>
    <w:rsid w:val="008453E7"/>
    <w:rsid w:val="00845F94"/>
    <w:rsid w:val="008460E6"/>
    <w:rsid w:val="008474D0"/>
    <w:rsid w:val="00847600"/>
    <w:rsid w:val="00847E4A"/>
    <w:rsid w:val="00850E76"/>
    <w:rsid w:val="00852DEB"/>
    <w:rsid w:val="008545E8"/>
    <w:rsid w:val="0085524E"/>
    <w:rsid w:val="00855445"/>
    <w:rsid w:val="008554CE"/>
    <w:rsid w:val="00855F94"/>
    <w:rsid w:val="00856D9C"/>
    <w:rsid w:val="00857772"/>
    <w:rsid w:val="00861AFF"/>
    <w:rsid w:val="0086453E"/>
    <w:rsid w:val="008647FB"/>
    <w:rsid w:val="00865E2A"/>
    <w:rsid w:val="00865F53"/>
    <w:rsid w:val="00865FE4"/>
    <w:rsid w:val="00866625"/>
    <w:rsid w:val="00866BBC"/>
    <w:rsid w:val="00870AB1"/>
    <w:rsid w:val="008715B1"/>
    <w:rsid w:val="00872030"/>
    <w:rsid w:val="008729A1"/>
    <w:rsid w:val="00872A50"/>
    <w:rsid w:val="0087367D"/>
    <w:rsid w:val="008736BC"/>
    <w:rsid w:val="00875526"/>
    <w:rsid w:val="0087698E"/>
    <w:rsid w:val="0088120A"/>
    <w:rsid w:val="008816F1"/>
    <w:rsid w:val="00883B07"/>
    <w:rsid w:val="0088424B"/>
    <w:rsid w:val="00891499"/>
    <w:rsid w:val="0089236D"/>
    <w:rsid w:val="00892590"/>
    <w:rsid w:val="008935E8"/>
    <w:rsid w:val="008937FE"/>
    <w:rsid w:val="00894510"/>
    <w:rsid w:val="00894C00"/>
    <w:rsid w:val="00897301"/>
    <w:rsid w:val="008975D3"/>
    <w:rsid w:val="008A0593"/>
    <w:rsid w:val="008A2758"/>
    <w:rsid w:val="008A33F1"/>
    <w:rsid w:val="008A4496"/>
    <w:rsid w:val="008A612C"/>
    <w:rsid w:val="008B2247"/>
    <w:rsid w:val="008B247C"/>
    <w:rsid w:val="008B2BBE"/>
    <w:rsid w:val="008B3057"/>
    <w:rsid w:val="008B37AF"/>
    <w:rsid w:val="008B3A6F"/>
    <w:rsid w:val="008B3B17"/>
    <w:rsid w:val="008B47D1"/>
    <w:rsid w:val="008B6F64"/>
    <w:rsid w:val="008C0DC7"/>
    <w:rsid w:val="008C17DC"/>
    <w:rsid w:val="008C1DE1"/>
    <w:rsid w:val="008C1F63"/>
    <w:rsid w:val="008C25B2"/>
    <w:rsid w:val="008C2606"/>
    <w:rsid w:val="008C3CBF"/>
    <w:rsid w:val="008C6131"/>
    <w:rsid w:val="008C6EE4"/>
    <w:rsid w:val="008D3CF1"/>
    <w:rsid w:val="008D5824"/>
    <w:rsid w:val="008D5D06"/>
    <w:rsid w:val="008D6875"/>
    <w:rsid w:val="008E11C5"/>
    <w:rsid w:val="008E1203"/>
    <w:rsid w:val="008E174F"/>
    <w:rsid w:val="008E3332"/>
    <w:rsid w:val="008E5130"/>
    <w:rsid w:val="008E5505"/>
    <w:rsid w:val="008E56EB"/>
    <w:rsid w:val="008E5F1F"/>
    <w:rsid w:val="008E69DC"/>
    <w:rsid w:val="008E78B7"/>
    <w:rsid w:val="008F22DE"/>
    <w:rsid w:val="008F3C1A"/>
    <w:rsid w:val="008F3D7E"/>
    <w:rsid w:val="008F43D4"/>
    <w:rsid w:val="008F558A"/>
    <w:rsid w:val="008F7093"/>
    <w:rsid w:val="008F7108"/>
    <w:rsid w:val="008F7E74"/>
    <w:rsid w:val="00902E3B"/>
    <w:rsid w:val="00904C7D"/>
    <w:rsid w:val="00904E33"/>
    <w:rsid w:val="00905204"/>
    <w:rsid w:val="009066D8"/>
    <w:rsid w:val="0090685B"/>
    <w:rsid w:val="009068BF"/>
    <w:rsid w:val="00907D56"/>
    <w:rsid w:val="00911ACA"/>
    <w:rsid w:val="009125A3"/>
    <w:rsid w:val="00912657"/>
    <w:rsid w:val="0091297C"/>
    <w:rsid w:val="0091433E"/>
    <w:rsid w:val="009155F0"/>
    <w:rsid w:val="00916213"/>
    <w:rsid w:val="00916540"/>
    <w:rsid w:val="00920341"/>
    <w:rsid w:val="00920C5C"/>
    <w:rsid w:val="00920F2F"/>
    <w:rsid w:val="00921346"/>
    <w:rsid w:val="00921AFD"/>
    <w:rsid w:val="00922CC6"/>
    <w:rsid w:val="00924634"/>
    <w:rsid w:val="009252DF"/>
    <w:rsid w:val="009272D7"/>
    <w:rsid w:val="00927431"/>
    <w:rsid w:val="009306EE"/>
    <w:rsid w:val="00930998"/>
    <w:rsid w:val="009345A8"/>
    <w:rsid w:val="00934937"/>
    <w:rsid w:val="00934F88"/>
    <w:rsid w:val="00936BDE"/>
    <w:rsid w:val="00937436"/>
    <w:rsid w:val="0094099F"/>
    <w:rsid w:val="00944604"/>
    <w:rsid w:val="00945BFF"/>
    <w:rsid w:val="00945C4E"/>
    <w:rsid w:val="0094640E"/>
    <w:rsid w:val="00950799"/>
    <w:rsid w:val="00952FB6"/>
    <w:rsid w:val="009533E6"/>
    <w:rsid w:val="00954457"/>
    <w:rsid w:val="009555BA"/>
    <w:rsid w:val="00957C47"/>
    <w:rsid w:val="00957F13"/>
    <w:rsid w:val="0096164D"/>
    <w:rsid w:val="00963AE6"/>
    <w:rsid w:val="00964882"/>
    <w:rsid w:val="009653D4"/>
    <w:rsid w:val="00966C4D"/>
    <w:rsid w:val="0097147B"/>
    <w:rsid w:val="00974338"/>
    <w:rsid w:val="009777B0"/>
    <w:rsid w:val="00981B32"/>
    <w:rsid w:val="00983745"/>
    <w:rsid w:val="00983C56"/>
    <w:rsid w:val="009840F0"/>
    <w:rsid w:val="00984574"/>
    <w:rsid w:val="009851F0"/>
    <w:rsid w:val="009866C8"/>
    <w:rsid w:val="00990260"/>
    <w:rsid w:val="0099068C"/>
    <w:rsid w:val="00990D03"/>
    <w:rsid w:val="009916B0"/>
    <w:rsid w:val="00992354"/>
    <w:rsid w:val="00993B6D"/>
    <w:rsid w:val="0099562E"/>
    <w:rsid w:val="00996496"/>
    <w:rsid w:val="009976DB"/>
    <w:rsid w:val="00997F14"/>
    <w:rsid w:val="009A1990"/>
    <w:rsid w:val="009A1AEF"/>
    <w:rsid w:val="009A3B06"/>
    <w:rsid w:val="009A43D2"/>
    <w:rsid w:val="009B0A0A"/>
    <w:rsid w:val="009B19B5"/>
    <w:rsid w:val="009B2035"/>
    <w:rsid w:val="009B6F6B"/>
    <w:rsid w:val="009B775B"/>
    <w:rsid w:val="009C0CF8"/>
    <w:rsid w:val="009C0FA3"/>
    <w:rsid w:val="009C4A4C"/>
    <w:rsid w:val="009C5BB1"/>
    <w:rsid w:val="009C63B0"/>
    <w:rsid w:val="009C686E"/>
    <w:rsid w:val="009C7C54"/>
    <w:rsid w:val="009D0F20"/>
    <w:rsid w:val="009D0FA8"/>
    <w:rsid w:val="009D1206"/>
    <w:rsid w:val="009D123D"/>
    <w:rsid w:val="009D1814"/>
    <w:rsid w:val="009D1829"/>
    <w:rsid w:val="009D264E"/>
    <w:rsid w:val="009D3366"/>
    <w:rsid w:val="009D45E0"/>
    <w:rsid w:val="009D4AC4"/>
    <w:rsid w:val="009D50E2"/>
    <w:rsid w:val="009D7769"/>
    <w:rsid w:val="009E1F09"/>
    <w:rsid w:val="009E2525"/>
    <w:rsid w:val="009E2AD7"/>
    <w:rsid w:val="009E2BAE"/>
    <w:rsid w:val="009E2C95"/>
    <w:rsid w:val="009E4C09"/>
    <w:rsid w:val="009E59B2"/>
    <w:rsid w:val="009E6523"/>
    <w:rsid w:val="009E723B"/>
    <w:rsid w:val="009F0984"/>
    <w:rsid w:val="009F3DFF"/>
    <w:rsid w:val="009F5DED"/>
    <w:rsid w:val="009F6947"/>
    <w:rsid w:val="009F7377"/>
    <w:rsid w:val="009F7B2A"/>
    <w:rsid w:val="00A01050"/>
    <w:rsid w:val="00A02229"/>
    <w:rsid w:val="00A041BA"/>
    <w:rsid w:val="00A068E8"/>
    <w:rsid w:val="00A107DE"/>
    <w:rsid w:val="00A1122A"/>
    <w:rsid w:val="00A113B5"/>
    <w:rsid w:val="00A12689"/>
    <w:rsid w:val="00A134A0"/>
    <w:rsid w:val="00A1661B"/>
    <w:rsid w:val="00A2258B"/>
    <w:rsid w:val="00A24276"/>
    <w:rsid w:val="00A24428"/>
    <w:rsid w:val="00A24B82"/>
    <w:rsid w:val="00A25283"/>
    <w:rsid w:val="00A25858"/>
    <w:rsid w:val="00A272AA"/>
    <w:rsid w:val="00A306D6"/>
    <w:rsid w:val="00A32288"/>
    <w:rsid w:val="00A322FB"/>
    <w:rsid w:val="00A3314F"/>
    <w:rsid w:val="00A340A4"/>
    <w:rsid w:val="00A34ABB"/>
    <w:rsid w:val="00A35951"/>
    <w:rsid w:val="00A35C7D"/>
    <w:rsid w:val="00A36886"/>
    <w:rsid w:val="00A36C00"/>
    <w:rsid w:val="00A400E2"/>
    <w:rsid w:val="00A4054B"/>
    <w:rsid w:val="00A41138"/>
    <w:rsid w:val="00A42399"/>
    <w:rsid w:val="00A4291E"/>
    <w:rsid w:val="00A4318C"/>
    <w:rsid w:val="00A43E4C"/>
    <w:rsid w:val="00A444C0"/>
    <w:rsid w:val="00A46590"/>
    <w:rsid w:val="00A46F43"/>
    <w:rsid w:val="00A47418"/>
    <w:rsid w:val="00A5016F"/>
    <w:rsid w:val="00A502CA"/>
    <w:rsid w:val="00A538C4"/>
    <w:rsid w:val="00A53C1C"/>
    <w:rsid w:val="00A549E1"/>
    <w:rsid w:val="00A55467"/>
    <w:rsid w:val="00A564C2"/>
    <w:rsid w:val="00A57355"/>
    <w:rsid w:val="00A60B8D"/>
    <w:rsid w:val="00A60D16"/>
    <w:rsid w:val="00A61DFA"/>
    <w:rsid w:val="00A62DFC"/>
    <w:rsid w:val="00A62FB3"/>
    <w:rsid w:val="00A653A7"/>
    <w:rsid w:val="00A654D2"/>
    <w:rsid w:val="00A65572"/>
    <w:rsid w:val="00A66BD8"/>
    <w:rsid w:val="00A702B9"/>
    <w:rsid w:val="00A70410"/>
    <w:rsid w:val="00A70AF2"/>
    <w:rsid w:val="00A729F3"/>
    <w:rsid w:val="00A72E77"/>
    <w:rsid w:val="00A73023"/>
    <w:rsid w:val="00A73175"/>
    <w:rsid w:val="00A73946"/>
    <w:rsid w:val="00A73F58"/>
    <w:rsid w:val="00A74411"/>
    <w:rsid w:val="00A75141"/>
    <w:rsid w:val="00A756FB"/>
    <w:rsid w:val="00A7583D"/>
    <w:rsid w:val="00A7598F"/>
    <w:rsid w:val="00A759FE"/>
    <w:rsid w:val="00A762DD"/>
    <w:rsid w:val="00A767BF"/>
    <w:rsid w:val="00A76BE0"/>
    <w:rsid w:val="00A7707D"/>
    <w:rsid w:val="00A770B5"/>
    <w:rsid w:val="00A77BB6"/>
    <w:rsid w:val="00A77DA4"/>
    <w:rsid w:val="00A80EAD"/>
    <w:rsid w:val="00A80F28"/>
    <w:rsid w:val="00A83F9E"/>
    <w:rsid w:val="00A840E9"/>
    <w:rsid w:val="00A85799"/>
    <w:rsid w:val="00A859FD"/>
    <w:rsid w:val="00A86777"/>
    <w:rsid w:val="00A87E0F"/>
    <w:rsid w:val="00A922DD"/>
    <w:rsid w:val="00A949EB"/>
    <w:rsid w:val="00A95761"/>
    <w:rsid w:val="00A961B9"/>
    <w:rsid w:val="00A96CAF"/>
    <w:rsid w:val="00AA24F8"/>
    <w:rsid w:val="00AA2BDD"/>
    <w:rsid w:val="00AA3742"/>
    <w:rsid w:val="00AA6180"/>
    <w:rsid w:val="00AB28B9"/>
    <w:rsid w:val="00AB407F"/>
    <w:rsid w:val="00AB4EC9"/>
    <w:rsid w:val="00AB5FC0"/>
    <w:rsid w:val="00AB6364"/>
    <w:rsid w:val="00AB6CDA"/>
    <w:rsid w:val="00AB6EF1"/>
    <w:rsid w:val="00AB7017"/>
    <w:rsid w:val="00AC3056"/>
    <w:rsid w:val="00AC342E"/>
    <w:rsid w:val="00AC38C5"/>
    <w:rsid w:val="00AC5EB8"/>
    <w:rsid w:val="00AC6AD2"/>
    <w:rsid w:val="00AC6ED1"/>
    <w:rsid w:val="00AD1510"/>
    <w:rsid w:val="00AD2484"/>
    <w:rsid w:val="00AD2BD0"/>
    <w:rsid w:val="00AD3DE2"/>
    <w:rsid w:val="00AD4F40"/>
    <w:rsid w:val="00AD670B"/>
    <w:rsid w:val="00AD697F"/>
    <w:rsid w:val="00AD7E7F"/>
    <w:rsid w:val="00AD7FBC"/>
    <w:rsid w:val="00AE0370"/>
    <w:rsid w:val="00AE0658"/>
    <w:rsid w:val="00AE1ADC"/>
    <w:rsid w:val="00AE2DA7"/>
    <w:rsid w:val="00AE43E4"/>
    <w:rsid w:val="00AE525E"/>
    <w:rsid w:val="00AE55AE"/>
    <w:rsid w:val="00AE57D5"/>
    <w:rsid w:val="00AE606A"/>
    <w:rsid w:val="00AE6FA7"/>
    <w:rsid w:val="00AF1914"/>
    <w:rsid w:val="00AF3BEA"/>
    <w:rsid w:val="00AF5958"/>
    <w:rsid w:val="00AF6532"/>
    <w:rsid w:val="00AF6BFF"/>
    <w:rsid w:val="00AF6E7E"/>
    <w:rsid w:val="00B00FB0"/>
    <w:rsid w:val="00B02726"/>
    <w:rsid w:val="00B02857"/>
    <w:rsid w:val="00B04120"/>
    <w:rsid w:val="00B041C6"/>
    <w:rsid w:val="00B04C50"/>
    <w:rsid w:val="00B0506A"/>
    <w:rsid w:val="00B05E67"/>
    <w:rsid w:val="00B11C77"/>
    <w:rsid w:val="00B1356B"/>
    <w:rsid w:val="00B14DB5"/>
    <w:rsid w:val="00B163F0"/>
    <w:rsid w:val="00B1657F"/>
    <w:rsid w:val="00B16858"/>
    <w:rsid w:val="00B17777"/>
    <w:rsid w:val="00B227F0"/>
    <w:rsid w:val="00B231C8"/>
    <w:rsid w:val="00B23C0E"/>
    <w:rsid w:val="00B2474A"/>
    <w:rsid w:val="00B25735"/>
    <w:rsid w:val="00B25B28"/>
    <w:rsid w:val="00B26708"/>
    <w:rsid w:val="00B26A47"/>
    <w:rsid w:val="00B27F1D"/>
    <w:rsid w:val="00B30B86"/>
    <w:rsid w:val="00B315EF"/>
    <w:rsid w:val="00B325FB"/>
    <w:rsid w:val="00B32E4B"/>
    <w:rsid w:val="00B34611"/>
    <w:rsid w:val="00B35110"/>
    <w:rsid w:val="00B3570F"/>
    <w:rsid w:val="00B36A8E"/>
    <w:rsid w:val="00B36CB8"/>
    <w:rsid w:val="00B37739"/>
    <w:rsid w:val="00B37D60"/>
    <w:rsid w:val="00B40554"/>
    <w:rsid w:val="00B427ED"/>
    <w:rsid w:val="00B42D02"/>
    <w:rsid w:val="00B43E8D"/>
    <w:rsid w:val="00B44EFF"/>
    <w:rsid w:val="00B45C2C"/>
    <w:rsid w:val="00B45F27"/>
    <w:rsid w:val="00B46DBA"/>
    <w:rsid w:val="00B46F41"/>
    <w:rsid w:val="00B50472"/>
    <w:rsid w:val="00B50D13"/>
    <w:rsid w:val="00B520DF"/>
    <w:rsid w:val="00B54901"/>
    <w:rsid w:val="00B549CE"/>
    <w:rsid w:val="00B54B1C"/>
    <w:rsid w:val="00B55532"/>
    <w:rsid w:val="00B56058"/>
    <w:rsid w:val="00B569A3"/>
    <w:rsid w:val="00B603A6"/>
    <w:rsid w:val="00B6058E"/>
    <w:rsid w:val="00B60CAD"/>
    <w:rsid w:val="00B62A72"/>
    <w:rsid w:val="00B634E0"/>
    <w:rsid w:val="00B64B34"/>
    <w:rsid w:val="00B64F5C"/>
    <w:rsid w:val="00B65573"/>
    <w:rsid w:val="00B65CB0"/>
    <w:rsid w:val="00B702A1"/>
    <w:rsid w:val="00B71A77"/>
    <w:rsid w:val="00B72724"/>
    <w:rsid w:val="00B73CC7"/>
    <w:rsid w:val="00B74A41"/>
    <w:rsid w:val="00B752AC"/>
    <w:rsid w:val="00B764EC"/>
    <w:rsid w:val="00B76E8B"/>
    <w:rsid w:val="00B77BA4"/>
    <w:rsid w:val="00B8012E"/>
    <w:rsid w:val="00B80B54"/>
    <w:rsid w:val="00B81124"/>
    <w:rsid w:val="00B831EF"/>
    <w:rsid w:val="00B86FEB"/>
    <w:rsid w:val="00B90B03"/>
    <w:rsid w:val="00B91EEA"/>
    <w:rsid w:val="00B91F83"/>
    <w:rsid w:val="00B94641"/>
    <w:rsid w:val="00B959B5"/>
    <w:rsid w:val="00B97ACE"/>
    <w:rsid w:val="00BA0D37"/>
    <w:rsid w:val="00BA335D"/>
    <w:rsid w:val="00BA4EC2"/>
    <w:rsid w:val="00BA6855"/>
    <w:rsid w:val="00BA7EAF"/>
    <w:rsid w:val="00BB0A81"/>
    <w:rsid w:val="00BB1190"/>
    <w:rsid w:val="00BB119F"/>
    <w:rsid w:val="00BB26D4"/>
    <w:rsid w:val="00BB3689"/>
    <w:rsid w:val="00BB56E3"/>
    <w:rsid w:val="00BB5C88"/>
    <w:rsid w:val="00BB61DA"/>
    <w:rsid w:val="00BB7E9A"/>
    <w:rsid w:val="00BC1771"/>
    <w:rsid w:val="00BC18AB"/>
    <w:rsid w:val="00BC1C12"/>
    <w:rsid w:val="00BC1D4E"/>
    <w:rsid w:val="00BC253D"/>
    <w:rsid w:val="00BC2D22"/>
    <w:rsid w:val="00BD011D"/>
    <w:rsid w:val="00BD1AF0"/>
    <w:rsid w:val="00BD1D2E"/>
    <w:rsid w:val="00BD20DC"/>
    <w:rsid w:val="00BD27FE"/>
    <w:rsid w:val="00BD2D7F"/>
    <w:rsid w:val="00BD2DE5"/>
    <w:rsid w:val="00BD36D5"/>
    <w:rsid w:val="00BD4CCA"/>
    <w:rsid w:val="00BD511D"/>
    <w:rsid w:val="00BD53BD"/>
    <w:rsid w:val="00BD7331"/>
    <w:rsid w:val="00BE1695"/>
    <w:rsid w:val="00BE1A18"/>
    <w:rsid w:val="00BE1E43"/>
    <w:rsid w:val="00BE2E98"/>
    <w:rsid w:val="00BE3152"/>
    <w:rsid w:val="00BE33D4"/>
    <w:rsid w:val="00BE3CBE"/>
    <w:rsid w:val="00BE475A"/>
    <w:rsid w:val="00BE5DA3"/>
    <w:rsid w:val="00BE60F2"/>
    <w:rsid w:val="00BE61A0"/>
    <w:rsid w:val="00BE7DAC"/>
    <w:rsid w:val="00BF24B5"/>
    <w:rsid w:val="00BF3E7B"/>
    <w:rsid w:val="00BF461B"/>
    <w:rsid w:val="00BF46F0"/>
    <w:rsid w:val="00BF6291"/>
    <w:rsid w:val="00C00D65"/>
    <w:rsid w:val="00C01477"/>
    <w:rsid w:val="00C02734"/>
    <w:rsid w:val="00C0382A"/>
    <w:rsid w:val="00C03FB5"/>
    <w:rsid w:val="00C05DF5"/>
    <w:rsid w:val="00C0643A"/>
    <w:rsid w:val="00C110DE"/>
    <w:rsid w:val="00C11955"/>
    <w:rsid w:val="00C11E94"/>
    <w:rsid w:val="00C11FEF"/>
    <w:rsid w:val="00C12D6E"/>
    <w:rsid w:val="00C13CFD"/>
    <w:rsid w:val="00C1527A"/>
    <w:rsid w:val="00C2053D"/>
    <w:rsid w:val="00C20AB8"/>
    <w:rsid w:val="00C20B08"/>
    <w:rsid w:val="00C21EE7"/>
    <w:rsid w:val="00C26D02"/>
    <w:rsid w:val="00C26E8F"/>
    <w:rsid w:val="00C27737"/>
    <w:rsid w:val="00C30C9A"/>
    <w:rsid w:val="00C30FB1"/>
    <w:rsid w:val="00C31FC2"/>
    <w:rsid w:val="00C3224C"/>
    <w:rsid w:val="00C33B95"/>
    <w:rsid w:val="00C33DBA"/>
    <w:rsid w:val="00C35183"/>
    <w:rsid w:val="00C35C3F"/>
    <w:rsid w:val="00C3624C"/>
    <w:rsid w:val="00C37F7A"/>
    <w:rsid w:val="00C406CE"/>
    <w:rsid w:val="00C407F5"/>
    <w:rsid w:val="00C41AD8"/>
    <w:rsid w:val="00C42F62"/>
    <w:rsid w:val="00C4320B"/>
    <w:rsid w:val="00C50298"/>
    <w:rsid w:val="00C50CE9"/>
    <w:rsid w:val="00C512F1"/>
    <w:rsid w:val="00C516F6"/>
    <w:rsid w:val="00C521DD"/>
    <w:rsid w:val="00C52579"/>
    <w:rsid w:val="00C527CF"/>
    <w:rsid w:val="00C5372D"/>
    <w:rsid w:val="00C54558"/>
    <w:rsid w:val="00C54C25"/>
    <w:rsid w:val="00C54D67"/>
    <w:rsid w:val="00C54ECD"/>
    <w:rsid w:val="00C57964"/>
    <w:rsid w:val="00C6123D"/>
    <w:rsid w:val="00C6197A"/>
    <w:rsid w:val="00C621E9"/>
    <w:rsid w:val="00C628A2"/>
    <w:rsid w:val="00C655C0"/>
    <w:rsid w:val="00C7175D"/>
    <w:rsid w:val="00C71A3A"/>
    <w:rsid w:val="00C73016"/>
    <w:rsid w:val="00C75681"/>
    <w:rsid w:val="00C761CE"/>
    <w:rsid w:val="00C84619"/>
    <w:rsid w:val="00C84653"/>
    <w:rsid w:val="00C849F1"/>
    <w:rsid w:val="00C84BF6"/>
    <w:rsid w:val="00C8556D"/>
    <w:rsid w:val="00C870BC"/>
    <w:rsid w:val="00C90A82"/>
    <w:rsid w:val="00C91027"/>
    <w:rsid w:val="00C91C03"/>
    <w:rsid w:val="00C92BF6"/>
    <w:rsid w:val="00C93430"/>
    <w:rsid w:val="00C94892"/>
    <w:rsid w:val="00C9539B"/>
    <w:rsid w:val="00C97267"/>
    <w:rsid w:val="00C97825"/>
    <w:rsid w:val="00CA0416"/>
    <w:rsid w:val="00CA3622"/>
    <w:rsid w:val="00CA4CBA"/>
    <w:rsid w:val="00CA6809"/>
    <w:rsid w:val="00CB007C"/>
    <w:rsid w:val="00CB09B5"/>
    <w:rsid w:val="00CB226C"/>
    <w:rsid w:val="00CB2DAE"/>
    <w:rsid w:val="00CB6179"/>
    <w:rsid w:val="00CC0099"/>
    <w:rsid w:val="00CC1034"/>
    <w:rsid w:val="00CC388B"/>
    <w:rsid w:val="00CC48CF"/>
    <w:rsid w:val="00CC4A0F"/>
    <w:rsid w:val="00CC5014"/>
    <w:rsid w:val="00CC528A"/>
    <w:rsid w:val="00CC545F"/>
    <w:rsid w:val="00CC59FA"/>
    <w:rsid w:val="00CC6A30"/>
    <w:rsid w:val="00CC7F8C"/>
    <w:rsid w:val="00CD017C"/>
    <w:rsid w:val="00CD0604"/>
    <w:rsid w:val="00CD2407"/>
    <w:rsid w:val="00CD2B41"/>
    <w:rsid w:val="00CD3860"/>
    <w:rsid w:val="00CD3B91"/>
    <w:rsid w:val="00CD55CA"/>
    <w:rsid w:val="00CD6975"/>
    <w:rsid w:val="00CE028F"/>
    <w:rsid w:val="00CE0897"/>
    <w:rsid w:val="00CE1539"/>
    <w:rsid w:val="00CE43B5"/>
    <w:rsid w:val="00CE7D87"/>
    <w:rsid w:val="00CE7D89"/>
    <w:rsid w:val="00CF189F"/>
    <w:rsid w:val="00CF1E0A"/>
    <w:rsid w:val="00CF214A"/>
    <w:rsid w:val="00CF2195"/>
    <w:rsid w:val="00CF2965"/>
    <w:rsid w:val="00CF29BE"/>
    <w:rsid w:val="00CF2C7F"/>
    <w:rsid w:val="00CF2F75"/>
    <w:rsid w:val="00CF3083"/>
    <w:rsid w:val="00CF4A29"/>
    <w:rsid w:val="00CF5E3C"/>
    <w:rsid w:val="00D0140D"/>
    <w:rsid w:val="00D036FF"/>
    <w:rsid w:val="00D04496"/>
    <w:rsid w:val="00D06C08"/>
    <w:rsid w:val="00D071C5"/>
    <w:rsid w:val="00D108D0"/>
    <w:rsid w:val="00D111F2"/>
    <w:rsid w:val="00D12736"/>
    <w:rsid w:val="00D130F4"/>
    <w:rsid w:val="00D13C7D"/>
    <w:rsid w:val="00D14445"/>
    <w:rsid w:val="00D14BCE"/>
    <w:rsid w:val="00D156DF"/>
    <w:rsid w:val="00D17C4F"/>
    <w:rsid w:val="00D2058C"/>
    <w:rsid w:val="00D20948"/>
    <w:rsid w:val="00D214CB"/>
    <w:rsid w:val="00D21C31"/>
    <w:rsid w:val="00D222C3"/>
    <w:rsid w:val="00D23C45"/>
    <w:rsid w:val="00D23E48"/>
    <w:rsid w:val="00D24848"/>
    <w:rsid w:val="00D2484D"/>
    <w:rsid w:val="00D24E7E"/>
    <w:rsid w:val="00D256CB"/>
    <w:rsid w:val="00D26F0E"/>
    <w:rsid w:val="00D272F1"/>
    <w:rsid w:val="00D337CE"/>
    <w:rsid w:val="00D33A80"/>
    <w:rsid w:val="00D3487D"/>
    <w:rsid w:val="00D37974"/>
    <w:rsid w:val="00D37D0B"/>
    <w:rsid w:val="00D41A8E"/>
    <w:rsid w:val="00D42E7F"/>
    <w:rsid w:val="00D44E0B"/>
    <w:rsid w:val="00D457C0"/>
    <w:rsid w:val="00D51CD2"/>
    <w:rsid w:val="00D54A65"/>
    <w:rsid w:val="00D56CCB"/>
    <w:rsid w:val="00D57962"/>
    <w:rsid w:val="00D637F1"/>
    <w:rsid w:val="00D66CF5"/>
    <w:rsid w:val="00D67811"/>
    <w:rsid w:val="00D72456"/>
    <w:rsid w:val="00D737A4"/>
    <w:rsid w:val="00D74730"/>
    <w:rsid w:val="00D75DC7"/>
    <w:rsid w:val="00D76035"/>
    <w:rsid w:val="00D766D8"/>
    <w:rsid w:val="00D76C4A"/>
    <w:rsid w:val="00D76CF7"/>
    <w:rsid w:val="00D80AD2"/>
    <w:rsid w:val="00D81090"/>
    <w:rsid w:val="00D81107"/>
    <w:rsid w:val="00D81222"/>
    <w:rsid w:val="00D819D0"/>
    <w:rsid w:val="00D8319C"/>
    <w:rsid w:val="00D83C61"/>
    <w:rsid w:val="00D84284"/>
    <w:rsid w:val="00D851B5"/>
    <w:rsid w:val="00D85BA8"/>
    <w:rsid w:val="00D86445"/>
    <w:rsid w:val="00D87D35"/>
    <w:rsid w:val="00D91635"/>
    <w:rsid w:val="00D916BB"/>
    <w:rsid w:val="00D917C6"/>
    <w:rsid w:val="00D91944"/>
    <w:rsid w:val="00D93283"/>
    <w:rsid w:val="00D969BB"/>
    <w:rsid w:val="00D96AC9"/>
    <w:rsid w:val="00D97A22"/>
    <w:rsid w:val="00DA041C"/>
    <w:rsid w:val="00DA1C57"/>
    <w:rsid w:val="00DA27D8"/>
    <w:rsid w:val="00DA2950"/>
    <w:rsid w:val="00DA3711"/>
    <w:rsid w:val="00DA42FB"/>
    <w:rsid w:val="00DA538D"/>
    <w:rsid w:val="00DA54B3"/>
    <w:rsid w:val="00DA7AC1"/>
    <w:rsid w:val="00DA7E35"/>
    <w:rsid w:val="00DB0002"/>
    <w:rsid w:val="00DB070D"/>
    <w:rsid w:val="00DB12E0"/>
    <w:rsid w:val="00DB1CA6"/>
    <w:rsid w:val="00DB2331"/>
    <w:rsid w:val="00DB2628"/>
    <w:rsid w:val="00DB3CD5"/>
    <w:rsid w:val="00DB52AF"/>
    <w:rsid w:val="00DB5985"/>
    <w:rsid w:val="00DB7A3B"/>
    <w:rsid w:val="00DB7B87"/>
    <w:rsid w:val="00DC12E3"/>
    <w:rsid w:val="00DC1D44"/>
    <w:rsid w:val="00DC32A4"/>
    <w:rsid w:val="00DC3990"/>
    <w:rsid w:val="00DC4470"/>
    <w:rsid w:val="00DC533C"/>
    <w:rsid w:val="00DC5A18"/>
    <w:rsid w:val="00DC6E5A"/>
    <w:rsid w:val="00DC7328"/>
    <w:rsid w:val="00DC769C"/>
    <w:rsid w:val="00DD05C9"/>
    <w:rsid w:val="00DD0681"/>
    <w:rsid w:val="00DD2045"/>
    <w:rsid w:val="00DD2317"/>
    <w:rsid w:val="00DD236E"/>
    <w:rsid w:val="00DD26FB"/>
    <w:rsid w:val="00DD3059"/>
    <w:rsid w:val="00DD445E"/>
    <w:rsid w:val="00DD5722"/>
    <w:rsid w:val="00DD58E7"/>
    <w:rsid w:val="00DD6091"/>
    <w:rsid w:val="00DD6FC1"/>
    <w:rsid w:val="00DD7FFE"/>
    <w:rsid w:val="00DE45C7"/>
    <w:rsid w:val="00DE5AD7"/>
    <w:rsid w:val="00DE6952"/>
    <w:rsid w:val="00DE714E"/>
    <w:rsid w:val="00DF1457"/>
    <w:rsid w:val="00DF1E63"/>
    <w:rsid w:val="00DF1FA3"/>
    <w:rsid w:val="00DF2F22"/>
    <w:rsid w:val="00DF3A25"/>
    <w:rsid w:val="00DF3EBA"/>
    <w:rsid w:val="00DF6A44"/>
    <w:rsid w:val="00E00B21"/>
    <w:rsid w:val="00E03A9B"/>
    <w:rsid w:val="00E03EC7"/>
    <w:rsid w:val="00E043DA"/>
    <w:rsid w:val="00E05D25"/>
    <w:rsid w:val="00E06503"/>
    <w:rsid w:val="00E078F2"/>
    <w:rsid w:val="00E10DBA"/>
    <w:rsid w:val="00E11741"/>
    <w:rsid w:val="00E122BB"/>
    <w:rsid w:val="00E125BA"/>
    <w:rsid w:val="00E12A1B"/>
    <w:rsid w:val="00E14504"/>
    <w:rsid w:val="00E14CCC"/>
    <w:rsid w:val="00E15599"/>
    <w:rsid w:val="00E21219"/>
    <w:rsid w:val="00E212BB"/>
    <w:rsid w:val="00E219E3"/>
    <w:rsid w:val="00E230D9"/>
    <w:rsid w:val="00E240B6"/>
    <w:rsid w:val="00E25418"/>
    <w:rsid w:val="00E26706"/>
    <w:rsid w:val="00E304D1"/>
    <w:rsid w:val="00E31934"/>
    <w:rsid w:val="00E33A08"/>
    <w:rsid w:val="00E3489F"/>
    <w:rsid w:val="00E35986"/>
    <w:rsid w:val="00E37035"/>
    <w:rsid w:val="00E37A06"/>
    <w:rsid w:val="00E40985"/>
    <w:rsid w:val="00E41DD4"/>
    <w:rsid w:val="00E43F85"/>
    <w:rsid w:val="00E450B1"/>
    <w:rsid w:val="00E465BF"/>
    <w:rsid w:val="00E4726E"/>
    <w:rsid w:val="00E47CCF"/>
    <w:rsid w:val="00E47D48"/>
    <w:rsid w:val="00E503B8"/>
    <w:rsid w:val="00E53063"/>
    <w:rsid w:val="00E556E7"/>
    <w:rsid w:val="00E575D6"/>
    <w:rsid w:val="00E60A1D"/>
    <w:rsid w:val="00E60E84"/>
    <w:rsid w:val="00E62BA1"/>
    <w:rsid w:val="00E62E75"/>
    <w:rsid w:val="00E634FB"/>
    <w:rsid w:val="00E63CE0"/>
    <w:rsid w:val="00E6781F"/>
    <w:rsid w:val="00E7355C"/>
    <w:rsid w:val="00E749F5"/>
    <w:rsid w:val="00E754D2"/>
    <w:rsid w:val="00E76C84"/>
    <w:rsid w:val="00E800F4"/>
    <w:rsid w:val="00E83B08"/>
    <w:rsid w:val="00E85A14"/>
    <w:rsid w:val="00E87BDC"/>
    <w:rsid w:val="00E90926"/>
    <w:rsid w:val="00E9199C"/>
    <w:rsid w:val="00E923FE"/>
    <w:rsid w:val="00E92909"/>
    <w:rsid w:val="00E960AE"/>
    <w:rsid w:val="00E97552"/>
    <w:rsid w:val="00E977FF"/>
    <w:rsid w:val="00E97E7E"/>
    <w:rsid w:val="00EA12A2"/>
    <w:rsid w:val="00EA2AA6"/>
    <w:rsid w:val="00EA387C"/>
    <w:rsid w:val="00EA5B6F"/>
    <w:rsid w:val="00EA6651"/>
    <w:rsid w:val="00EA6CBC"/>
    <w:rsid w:val="00EA718D"/>
    <w:rsid w:val="00EA7B32"/>
    <w:rsid w:val="00EB1398"/>
    <w:rsid w:val="00EB167D"/>
    <w:rsid w:val="00EB213E"/>
    <w:rsid w:val="00EB385E"/>
    <w:rsid w:val="00EB5E3D"/>
    <w:rsid w:val="00EB67AE"/>
    <w:rsid w:val="00EB7825"/>
    <w:rsid w:val="00EC1330"/>
    <w:rsid w:val="00EC1977"/>
    <w:rsid w:val="00EC2A9A"/>
    <w:rsid w:val="00EC2E1E"/>
    <w:rsid w:val="00EC43D6"/>
    <w:rsid w:val="00EC49E6"/>
    <w:rsid w:val="00EC4AD4"/>
    <w:rsid w:val="00ED2057"/>
    <w:rsid w:val="00ED2C85"/>
    <w:rsid w:val="00ED3A52"/>
    <w:rsid w:val="00ED440D"/>
    <w:rsid w:val="00ED502C"/>
    <w:rsid w:val="00ED52EB"/>
    <w:rsid w:val="00ED5CFD"/>
    <w:rsid w:val="00ED63B0"/>
    <w:rsid w:val="00ED6603"/>
    <w:rsid w:val="00ED7946"/>
    <w:rsid w:val="00ED7CE5"/>
    <w:rsid w:val="00EE0E4C"/>
    <w:rsid w:val="00EE1648"/>
    <w:rsid w:val="00EE1820"/>
    <w:rsid w:val="00EE2440"/>
    <w:rsid w:val="00EE2E96"/>
    <w:rsid w:val="00EE2FAA"/>
    <w:rsid w:val="00EE35E3"/>
    <w:rsid w:val="00EE3D25"/>
    <w:rsid w:val="00EE3FE5"/>
    <w:rsid w:val="00EE4345"/>
    <w:rsid w:val="00EE4DBD"/>
    <w:rsid w:val="00EE65CD"/>
    <w:rsid w:val="00EE6F33"/>
    <w:rsid w:val="00EE70C1"/>
    <w:rsid w:val="00EF1134"/>
    <w:rsid w:val="00EF2036"/>
    <w:rsid w:val="00EF2709"/>
    <w:rsid w:val="00EF3CB6"/>
    <w:rsid w:val="00F01265"/>
    <w:rsid w:val="00F02898"/>
    <w:rsid w:val="00F0449D"/>
    <w:rsid w:val="00F0553E"/>
    <w:rsid w:val="00F05DF4"/>
    <w:rsid w:val="00F06245"/>
    <w:rsid w:val="00F06C09"/>
    <w:rsid w:val="00F07B27"/>
    <w:rsid w:val="00F10A47"/>
    <w:rsid w:val="00F13165"/>
    <w:rsid w:val="00F13967"/>
    <w:rsid w:val="00F13E3A"/>
    <w:rsid w:val="00F17998"/>
    <w:rsid w:val="00F20750"/>
    <w:rsid w:val="00F21BED"/>
    <w:rsid w:val="00F21D11"/>
    <w:rsid w:val="00F232F7"/>
    <w:rsid w:val="00F2360D"/>
    <w:rsid w:val="00F255FC"/>
    <w:rsid w:val="00F25D9A"/>
    <w:rsid w:val="00F276C4"/>
    <w:rsid w:val="00F277BD"/>
    <w:rsid w:val="00F30225"/>
    <w:rsid w:val="00F30507"/>
    <w:rsid w:val="00F30574"/>
    <w:rsid w:val="00F30D52"/>
    <w:rsid w:val="00F30EB8"/>
    <w:rsid w:val="00F3151C"/>
    <w:rsid w:val="00F34D1E"/>
    <w:rsid w:val="00F3708A"/>
    <w:rsid w:val="00F373E2"/>
    <w:rsid w:val="00F4085F"/>
    <w:rsid w:val="00F40C65"/>
    <w:rsid w:val="00F4232E"/>
    <w:rsid w:val="00F43B4B"/>
    <w:rsid w:val="00F443A0"/>
    <w:rsid w:val="00F44487"/>
    <w:rsid w:val="00F4597C"/>
    <w:rsid w:val="00F4654E"/>
    <w:rsid w:val="00F4779F"/>
    <w:rsid w:val="00F50918"/>
    <w:rsid w:val="00F50CEC"/>
    <w:rsid w:val="00F51038"/>
    <w:rsid w:val="00F530D3"/>
    <w:rsid w:val="00F54404"/>
    <w:rsid w:val="00F544F9"/>
    <w:rsid w:val="00F54F20"/>
    <w:rsid w:val="00F56C0C"/>
    <w:rsid w:val="00F571B2"/>
    <w:rsid w:val="00F6140F"/>
    <w:rsid w:val="00F61D2C"/>
    <w:rsid w:val="00F63630"/>
    <w:rsid w:val="00F63FFE"/>
    <w:rsid w:val="00F64A06"/>
    <w:rsid w:val="00F64BC7"/>
    <w:rsid w:val="00F66181"/>
    <w:rsid w:val="00F67D8A"/>
    <w:rsid w:val="00F70409"/>
    <w:rsid w:val="00F713DB"/>
    <w:rsid w:val="00F71CC3"/>
    <w:rsid w:val="00F73B0E"/>
    <w:rsid w:val="00F810A9"/>
    <w:rsid w:val="00F87851"/>
    <w:rsid w:val="00F87946"/>
    <w:rsid w:val="00F90083"/>
    <w:rsid w:val="00F9017E"/>
    <w:rsid w:val="00F9052D"/>
    <w:rsid w:val="00F90CB4"/>
    <w:rsid w:val="00F90EF9"/>
    <w:rsid w:val="00F92A79"/>
    <w:rsid w:val="00F961B6"/>
    <w:rsid w:val="00F97380"/>
    <w:rsid w:val="00F97804"/>
    <w:rsid w:val="00FA06E5"/>
    <w:rsid w:val="00FA1C87"/>
    <w:rsid w:val="00FA2BD6"/>
    <w:rsid w:val="00FA32F5"/>
    <w:rsid w:val="00FA3AC5"/>
    <w:rsid w:val="00FA6584"/>
    <w:rsid w:val="00FA6B4F"/>
    <w:rsid w:val="00FA6C30"/>
    <w:rsid w:val="00FA7F9A"/>
    <w:rsid w:val="00FB0A23"/>
    <w:rsid w:val="00FB3662"/>
    <w:rsid w:val="00FB4044"/>
    <w:rsid w:val="00FB47A0"/>
    <w:rsid w:val="00FB4CE0"/>
    <w:rsid w:val="00FB4FA8"/>
    <w:rsid w:val="00FB5B61"/>
    <w:rsid w:val="00FB65DF"/>
    <w:rsid w:val="00FC6163"/>
    <w:rsid w:val="00FC6B1A"/>
    <w:rsid w:val="00FD5601"/>
    <w:rsid w:val="00FE02C1"/>
    <w:rsid w:val="00FE075E"/>
    <w:rsid w:val="00FE085F"/>
    <w:rsid w:val="00FE2F5A"/>
    <w:rsid w:val="00FE3DE2"/>
    <w:rsid w:val="00FE7382"/>
    <w:rsid w:val="00FF0084"/>
    <w:rsid w:val="00FF010A"/>
    <w:rsid w:val="00FF096B"/>
    <w:rsid w:val="00FF2186"/>
    <w:rsid w:val="00FF3E88"/>
    <w:rsid w:val="00FF4646"/>
    <w:rsid w:val="00FF4C30"/>
    <w:rsid w:val="00FF689B"/>
    <w:rsid w:val="00FF725F"/>
    <w:rsid w:val="01B06A2F"/>
    <w:rsid w:val="05DBCFFC"/>
    <w:rsid w:val="08551FEB"/>
    <w:rsid w:val="0F9A9BDD"/>
    <w:rsid w:val="11EDE097"/>
    <w:rsid w:val="12837017"/>
    <w:rsid w:val="13BE16D6"/>
    <w:rsid w:val="14F0647B"/>
    <w:rsid w:val="22B420A3"/>
    <w:rsid w:val="256177E1"/>
    <w:rsid w:val="293BDE98"/>
    <w:rsid w:val="2C53F372"/>
    <w:rsid w:val="35AD58BD"/>
    <w:rsid w:val="36C19520"/>
    <w:rsid w:val="36C83095"/>
    <w:rsid w:val="3A2189FE"/>
    <w:rsid w:val="40DFE393"/>
    <w:rsid w:val="47D21842"/>
    <w:rsid w:val="538949D2"/>
    <w:rsid w:val="5ACB0F3E"/>
    <w:rsid w:val="6F42191D"/>
    <w:rsid w:val="7199C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76547"/>
  <w15:docId w15:val="{A4889638-16DE-487A-BB2A-386B3DFA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3B0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64F5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3289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3F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7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7D3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B6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AE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540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5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5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5B7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5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5B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80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qFormat/>
    <w:rsid w:val="00D80AD2"/>
  </w:style>
  <w:style w:type="character" w:customStyle="1" w:styleId="eop">
    <w:name w:val="eop"/>
    <w:basedOn w:val="Fuentedeprrafopredeter"/>
    <w:rsid w:val="00D80AD2"/>
  </w:style>
  <w:style w:type="character" w:customStyle="1" w:styleId="Ttulo2Car">
    <w:name w:val="Título 2 Car"/>
    <w:basedOn w:val="Fuentedeprrafopredeter"/>
    <w:link w:val="Ttulo2"/>
    <w:uiPriority w:val="9"/>
    <w:semiHidden/>
    <w:rsid w:val="002328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semiHidden/>
    <w:rsid w:val="00232893"/>
    <w:pPr>
      <w:suppressAutoHyphens/>
      <w:spacing w:after="0" w:line="240" w:lineRule="auto"/>
      <w:jc w:val="both"/>
    </w:pPr>
    <w:rPr>
      <w:rFonts w:ascii="Arial" w:eastAsia="Times New Roman" w:hAnsi="Arial"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32893"/>
    <w:rPr>
      <w:rFonts w:ascii="Arial" w:eastAsia="Times New Roman" w:hAnsi="Arial" w:cs="Arial"/>
      <w:bCs/>
      <w:szCs w:val="24"/>
      <w:lang w:val="es-ES" w:eastAsia="ar-SA"/>
    </w:rPr>
  </w:style>
  <w:style w:type="paragraph" w:customStyle="1" w:styleId="Default">
    <w:name w:val="Default"/>
    <w:rsid w:val="0023289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ja-JP"/>
    </w:rPr>
  </w:style>
  <w:style w:type="character" w:customStyle="1" w:styleId="Ttulo4Car">
    <w:name w:val="Título 4 Car"/>
    <w:basedOn w:val="Fuentedeprrafopredeter"/>
    <w:link w:val="Ttulo4"/>
    <w:rsid w:val="00673F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is">
    <w:name w:val="Emphasis"/>
    <w:basedOn w:val="Fuentedeprrafopredeter"/>
    <w:uiPriority w:val="20"/>
    <w:qFormat/>
    <w:rsid w:val="00902E3B"/>
    <w:rPr>
      <w:i/>
      <w:iCs/>
    </w:rPr>
  </w:style>
  <w:style w:type="paragraph" w:styleId="Sinespaciado">
    <w:name w:val="No Spacing"/>
    <w:uiPriority w:val="1"/>
    <w:qFormat/>
    <w:rsid w:val="007D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D68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7D68B8"/>
  </w:style>
  <w:style w:type="character" w:styleId="Hipervnculo">
    <w:name w:val="Hyperlink"/>
    <w:basedOn w:val="Fuentedeprrafopredeter"/>
    <w:uiPriority w:val="99"/>
    <w:unhideWhenUsed/>
    <w:rsid w:val="007D68B8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BE2E9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2E98"/>
    <w:rPr>
      <w:rFonts w:ascii="Calibri" w:eastAsia="Calibri" w:hAnsi="Calibri" w:cs="Times New Roman"/>
    </w:rPr>
  </w:style>
  <w:style w:type="paragraph" w:customStyle="1" w:styleId="Style3">
    <w:name w:val="Style 3"/>
    <w:rsid w:val="00BE2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NormalWeb">
    <w:name w:val="Normal (Web)"/>
    <w:basedOn w:val="Normal"/>
    <w:uiPriority w:val="99"/>
    <w:unhideWhenUsed/>
    <w:rsid w:val="0086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customStyle="1" w:styleId="p4">
    <w:name w:val="p4"/>
    <w:basedOn w:val="Normal"/>
    <w:rsid w:val="0013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customStyle="1" w:styleId="p6">
    <w:name w:val="p6"/>
    <w:basedOn w:val="Normal"/>
    <w:rsid w:val="001364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C1C12"/>
    <w:rPr>
      <w:b/>
      <w:bCs/>
    </w:rPr>
  </w:style>
  <w:style w:type="paragraph" w:customStyle="1" w:styleId="has-text-align-justify">
    <w:name w:val="has-text-align-justify"/>
    <w:basedOn w:val="Normal"/>
    <w:rsid w:val="00BC1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5F84-56BD-4A51-A4C2-8B5D9730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2222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Rosibel Barboza Quirós</dc:creator>
  <cp:keywords/>
  <dc:description/>
  <cp:lastModifiedBy>Rosibel Barboza Quirós</cp:lastModifiedBy>
  <cp:revision>20</cp:revision>
  <cp:lastPrinted>2019-12-12T15:20:00Z</cp:lastPrinted>
  <dcterms:created xsi:type="dcterms:W3CDTF">2022-02-08T16:34:00Z</dcterms:created>
  <dcterms:modified xsi:type="dcterms:W3CDTF">2022-04-19T20:22:00Z</dcterms:modified>
</cp:coreProperties>
</file>