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4BF" w:rsidRPr="00F3602E" w:rsidRDefault="002774BF" w:rsidP="002774BF">
      <w:pPr>
        <w:spacing w:after="0" w:line="480" w:lineRule="auto"/>
        <w:jc w:val="both"/>
        <w:rPr>
          <w:rFonts w:ascii="Arial" w:hAnsi="Arial" w:cs="Arial"/>
        </w:rPr>
      </w:pPr>
      <w:r w:rsidRPr="00F3602E">
        <w:rPr>
          <w:rFonts w:ascii="Arial" w:hAnsi="Arial" w:cs="Arial"/>
          <w:b/>
        </w:rPr>
        <w:t>A</w:t>
      </w:r>
      <w:r w:rsidR="009C20E8" w:rsidRPr="00F3602E">
        <w:rPr>
          <w:rFonts w:ascii="Arial" w:hAnsi="Arial" w:cs="Arial"/>
          <w:b/>
        </w:rPr>
        <w:t>CTA</w:t>
      </w:r>
      <w:r w:rsidRPr="00F3602E">
        <w:rPr>
          <w:rFonts w:ascii="Arial" w:hAnsi="Arial" w:cs="Arial"/>
          <w:b/>
        </w:rPr>
        <w:t xml:space="preserve"> </w:t>
      </w:r>
      <w:r w:rsidR="007E5811" w:rsidRPr="00F3602E">
        <w:rPr>
          <w:rFonts w:ascii="Arial" w:hAnsi="Arial" w:cs="Arial"/>
          <w:b/>
        </w:rPr>
        <w:t>5</w:t>
      </w:r>
      <w:r w:rsidR="00CD70F5" w:rsidRPr="00F3602E">
        <w:rPr>
          <w:rFonts w:ascii="Arial" w:hAnsi="Arial" w:cs="Arial"/>
          <w:b/>
        </w:rPr>
        <w:t>-202</w:t>
      </w:r>
      <w:r w:rsidR="00B125E6" w:rsidRPr="00F3602E">
        <w:rPr>
          <w:rFonts w:ascii="Arial" w:hAnsi="Arial" w:cs="Arial"/>
          <w:b/>
        </w:rPr>
        <w:t>2</w:t>
      </w:r>
      <w:r w:rsidRPr="00F3602E">
        <w:rPr>
          <w:rFonts w:ascii="Arial" w:hAnsi="Arial" w:cs="Arial"/>
        </w:rPr>
        <w:t xml:space="preserve"> de la sesión ordinaria de la Comisión Auxiliar de Teletrabajo del Archivo Nacional, </w:t>
      </w:r>
      <w:r w:rsidR="00717F56" w:rsidRPr="00F3602E">
        <w:rPr>
          <w:rFonts w:ascii="Arial" w:hAnsi="Arial" w:cs="Arial"/>
        </w:rPr>
        <w:t xml:space="preserve">efectuada por videoconferencia, a partir de las </w:t>
      </w:r>
      <w:r w:rsidR="007E5811" w:rsidRPr="00F3602E">
        <w:rPr>
          <w:rFonts w:ascii="Arial" w:hAnsi="Arial" w:cs="Arial"/>
        </w:rPr>
        <w:t>diez horas</w:t>
      </w:r>
      <w:r w:rsidR="00717F56" w:rsidRPr="00F3602E">
        <w:rPr>
          <w:rFonts w:ascii="Arial" w:hAnsi="Arial" w:cs="Arial"/>
        </w:rPr>
        <w:t xml:space="preserve"> </w:t>
      </w:r>
      <w:r w:rsidR="0061657E" w:rsidRPr="00F3602E">
        <w:rPr>
          <w:rFonts w:ascii="Arial" w:hAnsi="Arial" w:cs="Arial"/>
        </w:rPr>
        <w:t>veinticinco</w:t>
      </w:r>
      <w:r w:rsidR="00931688" w:rsidRPr="00F3602E">
        <w:rPr>
          <w:rFonts w:ascii="Arial" w:hAnsi="Arial" w:cs="Arial"/>
        </w:rPr>
        <w:t xml:space="preserve"> minutos </w:t>
      </w:r>
      <w:r w:rsidR="00717F56" w:rsidRPr="00F3602E">
        <w:rPr>
          <w:rFonts w:ascii="Arial" w:hAnsi="Arial" w:cs="Arial"/>
        </w:rPr>
        <w:t xml:space="preserve">del </w:t>
      </w:r>
      <w:r w:rsidR="00324E11" w:rsidRPr="00F3602E">
        <w:rPr>
          <w:rFonts w:ascii="Arial" w:hAnsi="Arial" w:cs="Arial"/>
        </w:rPr>
        <w:t>veintiséis</w:t>
      </w:r>
      <w:r w:rsidR="001754BD" w:rsidRPr="00F3602E">
        <w:rPr>
          <w:rFonts w:ascii="Arial" w:hAnsi="Arial" w:cs="Arial"/>
        </w:rPr>
        <w:t xml:space="preserve"> de </w:t>
      </w:r>
      <w:r w:rsidR="007E5811" w:rsidRPr="00F3602E">
        <w:rPr>
          <w:rFonts w:ascii="Arial" w:hAnsi="Arial" w:cs="Arial"/>
        </w:rPr>
        <w:t>mayo</w:t>
      </w:r>
      <w:r w:rsidR="00B71215" w:rsidRPr="00F3602E">
        <w:rPr>
          <w:rFonts w:ascii="Arial" w:hAnsi="Arial" w:cs="Arial"/>
        </w:rPr>
        <w:t xml:space="preserve"> del </w:t>
      </w:r>
      <w:r w:rsidR="00717F56" w:rsidRPr="00F3602E">
        <w:rPr>
          <w:rFonts w:ascii="Arial" w:hAnsi="Arial" w:cs="Arial"/>
        </w:rPr>
        <w:t xml:space="preserve">dos mil </w:t>
      </w:r>
      <w:r w:rsidR="00B125E6" w:rsidRPr="00F3602E">
        <w:rPr>
          <w:rFonts w:ascii="Arial" w:hAnsi="Arial" w:cs="Arial"/>
        </w:rPr>
        <w:t>veintidós</w:t>
      </w:r>
      <w:r w:rsidR="00717F56" w:rsidRPr="00F3602E">
        <w:rPr>
          <w:rFonts w:ascii="Arial" w:hAnsi="Arial" w:cs="Arial"/>
        </w:rPr>
        <w:t>, con la asistencia de las siguientes personas:</w:t>
      </w:r>
      <w:r w:rsidR="0052520C" w:rsidRPr="00F3602E">
        <w:rPr>
          <w:rFonts w:ascii="Arial" w:hAnsi="Arial" w:cs="Arial"/>
        </w:rPr>
        <w:t xml:space="preserve"> </w:t>
      </w:r>
      <w:r w:rsidR="005A746F" w:rsidRPr="00F3602E">
        <w:rPr>
          <w:rFonts w:ascii="Arial" w:hAnsi="Arial" w:cs="Arial"/>
        </w:rPr>
        <w:t xml:space="preserve">Carmen Elena Campos Ramírez, Subdirectora General, presidenta; </w:t>
      </w:r>
      <w:r w:rsidR="0052520C" w:rsidRPr="00F3602E">
        <w:rPr>
          <w:rFonts w:ascii="Arial" w:hAnsi="Arial" w:cs="Arial"/>
        </w:rPr>
        <w:t>Guiselle Mora Durán, Coordinadora de la Unidad Asesoría Jurídica</w:t>
      </w:r>
      <w:r w:rsidR="00717F56" w:rsidRPr="00F3602E">
        <w:rPr>
          <w:rFonts w:ascii="Arial" w:hAnsi="Arial" w:cs="Arial"/>
        </w:rPr>
        <w:t>;</w:t>
      </w:r>
      <w:r w:rsidR="005A746F" w:rsidRPr="00F3602E">
        <w:rPr>
          <w:rFonts w:ascii="Arial" w:hAnsi="Arial" w:cs="Arial"/>
        </w:rPr>
        <w:t xml:space="preserve"> </w:t>
      </w:r>
      <w:r w:rsidR="00A653E8" w:rsidRPr="00F3602E">
        <w:rPr>
          <w:rFonts w:ascii="Arial" w:hAnsi="Arial" w:cs="Arial"/>
        </w:rPr>
        <w:t>Melina Leal Ruiz, Coordinadora de la Unidad Planificación Institucional</w:t>
      </w:r>
      <w:r w:rsidR="00B125E6" w:rsidRPr="00F3602E">
        <w:rPr>
          <w:rFonts w:ascii="Arial" w:hAnsi="Arial" w:cs="Arial"/>
        </w:rPr>
        <w:t xml:space="preserve">; Helen Barquero Durán, Coordinadora de la Oficina Auxiliar de Gestión Institucional de Recursos Humanos; </w:t>
      </w:r>
      <w:r w:rsidR="00F82140" w:rsidRPr="00F3602E">
        <w:rPr>
          <w:rFonts w:ascii="Arial" w:hAnsi="Arial" w:cs="Arial"/>
        </w:rPr>
        <w:t xml:space="preserve">Rodrigo </w:t>
      </w:r>
      <w:r w:rsidR="005A746F" w:rsidRPr="00F3602E">
        <w:rPr>
          <w:rFonts w:ascii="Arial" w:hAnsi="Arial" w:cs="Arial"/>
        </w:rPr>
        <w:t>González García, Profesional del Departamento Tecnologías de Información</w:t>
      </w:r>
      <w:r w:rsidR="00B125E6" w:rsidRPr="00F3602E">
        <w:rPr>
          <w:rFonts w:ascii="Arial" w:hAnsi="Arial" w:cs="Arial"/>
        </w:rPr>
        <w:t xml:space="preserve"> y Evelyn Aguilar Sandí, Coordinadora de la Unidad Gestión y Control de Documentos del Departamento Archivo Notarial y secretaria de la comisión</w:t>
      </w:r>
      <w:r w:rsidR="00292BB4" w:rsidRPr="00F3602E">
        <w:rPr>
          <w:rFonts w:ascii="Arial" w:hAnsi="Arial" w:cs="Arial"/>
        </w:rPr>
        <w:t>.</w:t>
      </w:r>
      <w:r w:rsidR="00B125E6" w:rsidRPr="00F3602E">
        <w:rPr>
          <w:rFonts w:ascii="Arial" w:hAnsi="Arial" w:cs="Arial"/>
        </w:rPr>
        <w:t xml:space="preserve"> </w:t>
      </w:r>
      <w:r w:rsidR="00792F21" w:rsidRPr="00F3602E">
        <w:rPr>
          <w:rFonts w:ascii="Arial" w:hAnsi="Arial" w:cs="Arial"/>
        </w:rPr>
        <w:t>Se deja constancia que la</w:t>
      </w:r>
      <w:r w:rsidR="006B026D" w:rsidRPr="00F3602E">
        <w:rPr>
          <w:rFonts w:ascii="Arial" w:hAnsi="Arial" w:cs="Arial"/>
        </w:rPr>
        <w:t xml:space="preserve"> sesión se realiza por medio de videoconferencia</w:t>
      </w:r>
      <w:r w:rsidR="00792F21" w:rsidRPr="00F3602E">
        <w:rPr>
          <w:rFonts w:ascii="Arial" w:hAnsi="Arial" w:cs="Arial"/>
        </w:rPr>
        <w:t>,</w:t>
      </w:r>
      <w:r w:rsidR="006B026D" w:rsidRPr="00F3602E">
        <w:rPr>
          <w:rFonts w:ascii="Arial" w:hAnsi="Arial" w:cs="Arial"/>
        </w:rPr>
        <w:t xml:space="preserve"> </w:t>
      </w:r>
      <w:r w:rsidR="00434DC7" w:rsidRPr="00F3602E">
        <w:rPr>
          <w:rFonts w:ascii="Arial" w:hAnsi="Arial" w:cs="Arial"/>
        </w:rPr>
        <w:t xml:space="preserve">todos desde sus lugares de </w:t>
      </w:r>
      <w:r w:rsidR="007E5811" w:rsidRPr="00F3602E">
        <w:rPr>
          <w:rFonts w:ascii="Arial" w:hAnsi="Arial" w:cs="Arial"/>
        </w:rPr>
        <w:t>trabajo</w:t>
      </w:r>
      <w:r w:rsidR="009A7BDF" w:rsidRPr="00F3602E">
        <w:rPr>
          <w:rFonts w:ascii="Arial" w:hAnsi="Arial" w:cs="Arial"/>
        </w:rPr>
        <w:t xml:space="preserve">, excepto </w:t>
      </w:r>
      <w:r w:rsidR="007E5811" w:rsidRPr="00F3602E">
        <w:rPr>
          <w:rFonts w:ascii="Arial" w:hAnsi="Arial" w:cs="Arial"/>
        </w:rPr>
        <w:t>la señora Leal Ruiz</w:t>
      </w:r>
      <w:r w:rsidR="009A7BDF" w:rsidRPr="00F3602E">
        <w:rPr>
          <w:rFonts w:ascii="Arial" w:hAnsi="Arial" w:cs="Arial"/>
        </w:rPr>
        <w:t xml:space="preserve"> desde </w:t>
      </w:r>
      <w:r w:rsidR="007E5811" w:rsidRPr="00F3602E">
        <w:rPr>
          <w:rFonts w:ascii="Arial" w:hAnsi="Arial" w:cs="Arial"/>
        </w:rPr>
        <w:t>su lugar de residencia</w:t>
      </w:r>
      <w:r w:rsidR="009A7BDF" w:rsidRPr="00F3602E">
        <w:rPr>
          <w:rFonts w:ascii="Arial" w:hAnsi="Arial" w:cs="Arial"/>
        </w:rPr>
        <w:t xml:space="preserve">. En </w:t>
      </w:r>
      <w:r w:rsidR="004F411C" w:rsidRPr="00F3602E">
        <w:rPr>
          <w:rFonts w:ascii="Arial" w:hAnsi="Arial" w:cs="Arial"/>
        </w:rPr>
        <w:t>el caso de la</w:t>
      </w:r>
      <w:r w:rsidR="00A73499" w:rsidRPr="00F3602E">
        <w:rPr>
          <w:rFonts w:ascii="Arial" w:hAnsi="Arial" w:cs="Arial"/>
        </w:rPr>
        <w:t>s</w:t>
      </w:r>
      <w:r w:rsidR="004F411C" w:rsidRPr="00F3602E">
        <w:rPr>
          <w:rFonts w:ascii="Arial" w:hAnsi="Arial" w:cs="Arial"/>
        </w:rPr>
        <w:t xml:space="preserve"> señora</w:t>
      </w:r>
      <w:r w:rsidR="00A73499" w:rsidRPr="00F3602E">
        <w:rPr>
          <w:rFonts w:ascii="Arial" w:hAnsi="Arial" w:cs="Arial"/>
        </w:rPr>
        <w:t>s</w:t>
      </w:r>
      <w:r w:rsidR="004F411C" w:rsidRPr="00F3602E">
        <w:rPr>
          <w:rFonts w:ascii="Arial" w:hAnsi="Arial" w:cs="Arial"/>
        </w:rPr>
        <w:t xml:space="preserve"> Leal Ruiz </w:t>
      </w:r>
      <w:r w:rsidR="00A73499" w:rsidRPr="00F3602E">
        <w:rPr>
          <w:rFonts w:ascii="Arial" w:hAnsi="Arial" w:cs="Arial"/>
        </w:rPr>
        <w:t xml:space="preserve">y Barquero Durán </w:t>
      </w:r>
      <w:r w:rsidR="004F411C" w:rsidRPr="00F3602E">
        <w:rPr>
          <w:rFonts w:ascii="Arial" w:hAnsi="Arial" w:cs="Arial"/>
        </w:rPr>
        <w:t>estuv</w:t>
      </w:r>
      <w:r w:rsidR="00A73499" w:rsidRPr="00F3602E">
        <w:rPr>
          <w:rFonts w:ascii="Arial" w:hAnsi="Arial" w:cs="Arial"/>
        </w:rPr>
        <w:t>ieron</w:t>
      </w:r>
      <w:r w:rsidR="004F411C" w:rsidRPr="00F3602E">
        <w:rPr>
          <w:rFonts w:ascii="Arial" w:hAnsi="Arial" w:cs="Arial"/>
        </w:rPr>
        <w:t xml:space="preserve"> presente</w:t>
      </w:r>
      <w:r w:rsidR="00A73499" w:rsidRPr="00F3602E">
        <w:rPr>
          <w:rFonts w:ascii="Arial" w:hAnsi="Arial" w:cs="Arial"/>
        </w:rPr>
        <w:t>s</w:t>
      </w:r>
      <w:r w:rsidR="004F411C" w:rsidRPr="00F3602E">
        <w:rPr>
          <w:rFonts w:ascii="Arial" w:hAnsi="Arial" w:cs="Arial"/>
        </w:rPr>
        <w:t xml:space="preserve"> por medio de audio ya que la cámara presentó problemas técnicos. L</w:t>
      </w:r>
      <w:r w:rsidR="00792F21" w:rsidRPr="00F3602E">
        <w:rPr>
          <w:rFonts w:ascii="Arial" w:hAnsi="Arial" w:cs="Arial"/>
        </w:rPr>
        <w:t>a grabación se mantiene en el expediente digital</w:t>
      </w:r>
      <w:r w:rsidR="00527F68" w:rsidRPr="00F3602E">
        <w:rPr>
          <w:rFonts w:ascii="Arial" w:hAnsi="Arial" w:cs="Arial"/>
        </w:rPr>
        <w:t xml:space="preserve"> de esta sesión.</w:t>
      </w:r>
      <w:r w:rsidR="00792F21" w:rsidRPr="00F3602E">
        <w:rPr>
          <w:rFonts w:ascii="Arial" w:hAnsi="Arial" w:cs="Arial"/>
        </w:rPr>
        <w:t xml:space="preserve"> </w:t>
      </w:r>
      <w:r w:rsidR="00E06F30" w:rsidRPr="00F3602E">
        <w:rPr>
          <w:rFonts w:ascii="Arial" w:hAnsi="Arial" w:cs="Arial"/>
        </w:rPr>
        <w:t>-</w:t>
      </w:r>
      <w:r w:rsidR="00A653E8" w:rsidRPr="00F3602E">
        <w:rPr>
          <w:rFonts w:ascii="Arial" w:hAnsi="Arial" w:cs="Arial"/>
        </w:rPr>
        <w:t>--</w:t>
      </w:r>
      <w:r w:rsidR="00A73499" w:rsidRPr="00F3602E">
        <w:rPr>
          <w:rFonts w:ascii="Arial" w:hAnsi="Arial" w:cs="Arial"/>
        </w:rPr>
        <w:t>-------------------------------------------------------------</w:t>
      </w:r>
      <w:r w:rsidR="0061657E" w:rsidRPr="00F3602E">
        <w:rPr>
          <w:rFonts w:ascii="Arial" w:hAnsi="Arial" w:cs="Arial"/>
        </w:rPr>
        <w:t>-------------------</w:t>
      </w:r>
      <w:r w:rsidR="00A73499" w:rsidRPr="00F3602E">
        <w:rPr>
          <w:rFonts w:ascii="Arial" w:hAnsi="Arial" w:cs="Arial"/>
        </w:rPr>
        <w:t>---------------------------------------</w:t>
      </w:r>
      <w:r w:rsidR="00A653E8" w:rsidRPr="00F3602E">
        <w:rPr>
          <w:rFonts w:ascii="Arial" w:hAnsi="Arial" w:cs="Arial"/>
        </w:rPr>
        <w:t>-</w:t>
      </w:r>
    </w:p>
    <w:p w:rsidR="002774BF" w:rsidRPr="00F3602E" w:rsidRDefault="001731FA" w:rsidP="002774BF">
      <w:pPr>
        <w:tabs>
          <w:tab w:val="center" w:pos="360"/>
          <w:tab w:val="center" w:pos="4419"/>
          <w:tab w:val="right" w:pos="8838"/>
        </w:tabs>
        <w:spacing w:after="0" w:line="480" w:lineRule="auto"/>
        <w:jc w:val="both"/>
        <w:rPr>
          <w:rFonts w:ascii="Arial" w:hAnsi="Arial" w:cs="Arial"/>
          <w:b/>
        </w:rPr>
      </w:pPr>
      <w:r w:rsidRPr="00F3602E">
        <w:rPr>
          <w:rFonts w:ascii="Arial" w:hAnsi="Arial" w:cs="Arial"/>
          <w:b/>
        </w:rPr>
        <w:t>CAPITULO I</w:t>
      </w:r>
      <w:r w:rsidR="005C0BCB" w:rsidRPr="00F3602E">
        <w:rPr>
          <w:rFonts w:ascii="Arial" w:hAnsi="Arial" w:cs="Arial"/>
          <w:b/>
        </w:rPr>
        <w:t xml:space="preserve">: </w:t>
      </w:r>
      <w:r w:rsidR="002774BF" w:rsidRPr="00F3602E">
        <w:rPr>
          <w:rFonts w:ascii="Arial" w:hAnsi="Arial" w:cs="Arial"/>
          <w:b/>
        </w:rPr>
        <w:t>REVISIÓN Y</w:t>
      </w:r>
      <w:r w:rsidR="00C538A2" w:rsidRPr="00F3602E">
        <w:rPr>
          <w:rFonts w:ascii="Arial" w:hAnsi="Arial" w:cs="Arial"/>
          <w:b/>
        </w:rPr>
        <w:t xml:space="preserve"> APROBACIÓN DEL ORDEN DEL DÍA Y DEL</w:t>
      </w:r>
      <w:r w:rsidR="002774BF" w:rsidRPr="00F3602E">
        <w:rPr>
          <w:rFonts w:ascii="Arial" w:hAnsi="Arial" w:cs="Arial"/>
          <w:b/>
        </w:rPr>
        <w:t xml:space="preserve"> ACTA</w:t>
      </w:r>
      <w:r w:rsidR="00D53426" w:rsidRPr="00F3602E">
        <w:rPr>
          <w:rFonts w:ascii="Arial" w:hAnsi="Arial" w:cs="Arial"/>
          <w:b/>
        </w:rPr>
        <w:t xml:space="preserve"> </w:t>
      </w:r>
      <w:r w:rsidR="00A73499" w:rsidRPr="00F3602E">
        <w:rPr>
          <w:rFonts w:ascii="Arial" w:hAnsi="Arial" w:cs="Arial"/>
          <w:b/>
        </w:rPr>
        <w:t>2</w:t>
      </w:r>
      <w:r w:rsidR="005B4736" w:rsidRPr="00F3602E">
        <w:rPr>
          <w:rFonts w:ascii="Arial" w:hAnsi="Arial" w:cs="Arial"/>
          <w:b/>
        </w:rPr>
        <w:t xml:space="preserve"> </w:t>
      </w:r>
      <w:r w:rsidR="00E13DC7" w:rsidRPr="00F3602E">
        <w:rPr>
          <w:rFonts w:ascii="Arial" w:hAnsi="Arial" w:cs="Arial"/>
          <w:b/>
        </w:rPr>
        <w:t xml:space="preserve">DEL </w:t>
      </w:r>
      <w:r w:rsidR="00A73499" w:rsidRPr="00F3602E">
        <w:rPr>
          <w:rFonts w:ascii="Arial" w:hAnsi="Arial" w:cs="Arial"/>
          <w:b/>
        </w:rPr>
        <w:t>28</w:t>
      </w:r>
      <w:r w:rsidR="00071F9E" w:rsidRPr="00F3602E">
        <w:rPr>
          <w:rFonts w:ascii="Arial" w:hAnsi="Arial" w:cs="Arial"/>
          <w:b/>
        </w:rPr>
        <w:t xml:space="preserve"> DE </w:t>
      </w:r>
      <w:r w:rsidR="00A73499" w:rsidRPr="00F3602E">
        <w:rPr>
          <w:rFonts w:ascii="Arial" w:hAnsi="Arial" w:cs="Arial"/>
          <w:b/>
        </w:rPr>
        <w:t>ABRIL</w:t>
      </w:r>
      <w:r w:rsidR="00D53426" w:rsidRPr="00F3602E">
        <w:rPr>
          <w:rFonts w:ascii="Arial" w:hAnsi="Arial" w:cs="Arial"/>
          <w:b/>
        </w:rPr>
        <w:t xml:space="preserve"> DE </w:t>
      </w:r>
      <w:r w:rsidR="007F3EBE" w:rsidRPr="00F3602E">
        <w:rPr>
          <w:rFonts w:ascii="Arial" w:hAnsi="Arial" w:cs="Arial"/>
          <w:b/>
        </w:rPr>
        <w:t>202</w:t>
      </w:r>
      <w:r w:rsidR="002B621E" w:rsidRPr="00F3602E">
        <w:rPr>
          <w:rFonts w:ascii="Arial" w:hAnsi="Arial" w:cs="Arial"/>
          <w:b/>
        </w:rPr>
        <w:t>2</w:t>
      </w:r>
      <w:r w:rsidR="00D013E5" w:rsidRPr="00F3602E">
        <w:rPr>
          <w:rFonts w:ascii="Arial" w:hAnsi="Arial" w:cs="Arial"/>
          <w:b/>
        </w:rPr>
        <w:t xml:space="preserve">. </w:t>
      </w:r>
      <w:r w:rsidR="00930D07" w:rsidRPr="00F3602E">
        <w:rPr>
          <w:rFonts w:ascii="Arial" w:hAnsi="Arial" w:cs="Arial"/>
          <w:b/>
        </w:rPr>
        <w:t>--------------</w:t>
      </w:r>
      <w:r w:rsidR="00E13DC7" w:rsidRPr="00F3602E">
        <w:rPr>
          <w:rFonts w:ascii="Arial" w:hAnsi="Arial" w:cs="Arial"/>
          <w:b/>
        </w:rPr>
        <w:t>-------</w:t>
      </w:r>
      <w:r w:rsidR="00C538A2" w:rsidRPr="00F3602E">
        <w:rPr>
          <w:rFonts w:ascii="Arial" w:hAnsi="Arial" w:cs="Arial"/>
          <w:b/>
        </w:rPr>
        <w:t>-------</w:t>
      </w:r>
      <w:r w:rsidR="00167BC8" w:rsidRPr="00F3602E">
        <w:rPr>
          <w:rFonts w:ascii="Arial" w:hAnsi="Arial" w:cs="Arial"/>
          <w:b/>
        </w:rPr>
        <w:t>--</w:t>
      </w:r>
      <w:r w:rsidR="00C538A2" w:rsidRPr="00F3602E">
        <w:rPr>
          <w:rFonts w:ascii="Arial" w:hAnsi="Arial" w:cs="Arial"/>
          <w:b/>
        </w:rPr>
        <w:t>------</w:t>
      </w:r>
      <w:r w:rsidR="007F3EBE" w:rsidRPr="00F3602E">
        <w:rPr>
          <w:rFonts w:ascii="Arial" w:hAnsi="Arial" w:cs="Arial"/>
          <w:b/>
        </w:rPr>
        <w:t>----</w:t>
      </w:r>
      <w:r w:rsidR="00C538A2" w:rsidRPr="00F3602E">
        <w:rPr>
          <w:rFonts w:ascii="Arial" w:hAnsi="Arial" w:cs="Arial"/>
          <w:b/>
        </w:rPr>
        <w:t>----</w:t>
      </w:r>
      <w:r w:rsidR="00E13DC7" w:rsidRPr="00F3602E">
        <w:rPr>
          <w:rFonts w:ascii="Arial" w:hAnsi="Arial" w:cs="Arial"/>
          <w:b/>
        </w:rPr>
        <w:t>------------------------</w:t>
      </w:r>
      <w:r w:rsidR="002B621E" w:rsidRPr="00F3602E">
        <w:rPr>
          <w:rFonts w:ascii="Arial" w:hAnsi="Arial" w:cs="Arial"/>
          <w:b/>
        </w:rPr>
        <w:t>------</w:t>
      </w:r>
      <w:r w:rsidR="00E13DC7" w:rsidRPr="00F3602E">
        <w:rPr>
          <w:rFonts w:ascii="Arial" w:hAnsi="Arial" w:cs="Arial"/>
          <w:b/>
        </w:rPr>
        <w:t>--------</w:t>
      </w:r>
      <w:r w:rsidR="00930D07" w:rsidRPr="00F3602E">
        <w:rPr>
          <w:rFonts w:ascii="Arial" w:hAnsi="Arial" w:cs="Arial"/>
          <w:b/>
        </w:rPr>
        <w:t>-</w:t>
      </w:r>
      <w:r w:rsidR="00071F9E" w:rsidRPr="00F3602E">
        <w:rPr>
          <w:rFonts w:ascii="Arial" w:hAnsi="Arial" w:cs="Arial"/>
          <w:b/>
        </w:rPr>
        <w:t>--</w:t>
      </w:r>
      <w:r w:rsidR="00930D07" w:rsidRPr="00F3602E">
        <w:rPr>
          <w:rFonts w:ascii="Arial" w:hAnsi="Arial" w:cs="Arial"/>
          <w:b/>
        </w:rPr>
        <w:t>-</w:t>
      </w:r>
      <w:r w:rsidR="00D013E5" w:rsidRPr="00F3602E">
        <w:rPr>
          <w:rFonts w:ascii="Arial" w:hAnsi="Arial" w:cs="Arial"/>
          <w:b/>
        </w:rPr>
        <w:t>--------------</w:t>
      </w:r>
      <w:r w:rsidR="00830A89" w:rsidRPr="00F3602E">
        <w:rPr>
          <w:rFonts w:ascii="Arial" w:hAnsi="Arial" w:cs="Arial"/>
          <w:b/>
        </w:rPr>
        <w:t>-</w:t>
      </w:r>
      <w:r w:rsidR="002D2305" w:rsidRPr="00F3602E">
        <w:rPr>
          <w:rFonts w:ascii="Arial" w:hAnsi="Arial" w:cs="Arial"/>
          <w:b/>
        </w:rPr>
        <w:t>------------</w:t>
      </w:r>
      <w:r w:rsidR="00D013E5" w:rsidRPr="00F3602E">
        <w:rPr>
          <w:rFonts w:ascii="Arial" w:hAnsi="Arial" w:cs="Arial"/>
          <w:b/>
        </w:rPr>
        <w:t>------</w:t>
      </w:r>
    </w:p>
    <w:p w:rsidR="00A943D4" w:rsidRPr="00F3602E" w:rsidRDefault="004854EE" w:rsidP="002774BF">
      <w:pPr>
        <w:tabs>
          <w:tab w:val="center" w:pos="360"/>
          <w:tab w:val="center" w:pos="4419"/>
          <w:tab w:val="right" w:pos="8838"/>
        </w:tabs>
        <w:spacing w:after="0" w:line="480" w:lineRule="auto"/>
        <w:jc w:val="both"/>
        <w:rPr>
          <w:rFonts w:ascii="Arial" w:hAnsi="Arial" w:cs="Arial"/>
        </w:rPr>
      </w:pPr>
      <w:r w:rsidRPr="00F3602E">
        <w:rPr>
          <w:rFonts w:ascii="Arial" w:hAnsi="Arial" w:cs="Arial"/>
          <w:b/>
        </w:rPr>
        <w:t>Artículo 1</w:t>
      </w:r>
      <w:r w:rsidR="002774BF" w:rsidRPr="00F3602E">
        <w:rPr>
          <w:rFonts w:ascii="Arial" w:hAnsi="Arial" w:cs="Arial"/>
          <w:b/>
        </w:rPr>
        <w:t>:</w:t>
      </w:r>
      <w:r w:rsidR="002774BF" w:rsidRPr="00F3602E">
        <w:rPr>
          <w:rFonts w:ascii="Arial" w:hAnsi="Arial" w:cs="Arial"/>
        </w:rPr>
        <w:t xml:space="preserve"> Lectura y aprobación del orden del día para </w:t>
      </w:r>
      <w:r w:rsidR="00596F6F" w:rsidRPr="00F3602E">
        <w:rPr>
          <w:rFonts w:ascii="Arial" w:hAnsi="Arial" w:cs="Arial"/>
        </w:rPr>
        <w:t>la</w:t>
      </w:r>
      <w:r w:rsidR="002774BF" w:rsidRPr="00F3602E">
        <w:rPr>
          <w:rFonts w:ascii="Arial" w:hAnsi="Arial" w:cs="Arial"/>
        </w:rPr>
        <w:t xml:space="preserve"> sesión ordinaria </w:t>
      </w:r>
      <w:r w:rsidR="006878D0" w:rsidRPr="00F3602E">
        <w:rPr>
          <w:rFonts w:ascii="Arial" w:hAnsi="Arial" w:cs="Arial"/>
        </w:rPr>
        <w:t>5</w:t>
      </w:r>
      <w:r w:rsidR="002774BF" w:rsidRPr="00F3602E">
        <w:rPr>
          <w:rFonts w:ascii="Arial" w:hAnsi="Arial" w:cs="Arial"/>
        </w:rPr>
        <w:t xml:space="preserve"> del </w:t>
      </w:r>
      <w:r w:rsidR="006878D0" w:rsidRPr="00F3602E">
        <w:rPr>
          <w:rFonts w:ascii="Arial" w:hAnsi="Arial" w:cs="Arial"/>
        </w:rPr>
        <w:t>26 de mayo</w:t>
      </w:r>
      <w:r w:rsidR="00C538A2" w:rsidRPr="00F3602E">
        <w:rPr>
          <w:rFonts w:ascii="Arial" w:hAnsi="Arial" w:cs="Arial"/>
        </w:rPr>
        <w:t xml:space="preserve"> </w:t>
      </w:r>
      <w:r w:rsidR="002774BF" w:rsidRPr="00F3602E">
        <w:rPr>
          <w:rFonts w:ascii="Arial" w:hAnsi="Arial" w:cs="Arial"/>
        </w:rPr>
        <w:t>del 202</w:t>
      </w:r>
      <w:r w:rsidR="00A140D4" w:rsidRPr="00F3602E">
        <w:rPr>
          <w:rFonts w:ascii="Arial" w:hAnsi="Arial" w:cs="Arial"/>
        </w:rPr>
        <w:t>2</w:t>
      </w:r>
      <w:r w:rsidR="00167BC8" w:rsidRPr="00F3602E">
        <w:rPr>
          <w:rFonts w:ascii="Arial" w:hAnsi="Arial" w:cs="Arial"/>
        </w:rPr>
        <w:t>.</w:t>
      </w:r>
      <w:r w:rsidR="00BA517A" w:rsidRPr="00F3602E">
        <w:rPr>
          <w:rFonts w:ascii="Arial" w:hAnsi="Arial" w:cs="Arial"/>
        </w:rPr>
        <w:t xml:space="preserve"> </w:t>
      </w:r>
      <w:r w:rsidR="006878D0" w:rsidRPr="00F3602E">
        <w:rPr>
          <w:rFonts w:ascii="Arial" w:hAnsi="Arial" w:cs="Arial"/>
        </w:rPr>
        <w:t xml:space="preserve">La señora Campos Ramírez explica que dada las dos sesiones extraordinarias que fue necesario realizar el 24 y 25 del mes en curso, para atender las circulares emitidas por </w:t>
      </w:r>
      <w:r w:rsidR="00F3602E" w:rsidRPr="00683438">
        <w:rPr>
          <w:rFonts w:ascii="Arial" w:hAnsi="Arial" w:cs="Arial"/>
        </w:rPr>
        <w:t>el Ministerio</w:t>
      </w:r>
      <w:r w:rsidR="006878D0" w:rsidRPr="00F3602E">
        <w:rPr>
          <w:rFonts w:ascii="Arial" w:hAnsi="Arial" w:cs="Arial"/>
          <w:color w:val="FF0000"/>
        </w:rPr>
        <w:t xml:space="preserve"> </w:t>
      </w:r>
      <w:r w:rsidR="006878D0" w:rsidRPr="00F3602E">
        <w:rPr>
          <w:rFonts w:ascii="Arial" w:hAnsi="Arial" w:cs="Arial"/>
        </w:rPr>
        <w:t xml:space="preserve">de Cultura y Juventud sobre </w:t>
      </w:r>
      <w:r w:rsidR="002D2305" w:rsidRPr="00F3602E">
        <w:rPr>
          <w:rFonts w:ascii="Arial" w:hAnsi="Arial" w:cs="Arial"/>
        </w:rPr>
        <w:t>el regreso a la presencialidad</w:t>
      </w:r>
      <w:r w:rsidR="006878D0" w:rsidRPr="00F3602E">
        <w:rPr>
          <w:rFonts w:ascii="Arial" w:hAnsi="Arial" w:cs="Arial"/>
        </w:rPr>
        <w:t xml:space="preserve">, así </w:t>
      </w:r>
      <w:r w:rsidR="00F3602E" w:rsidRPr="00683438">
        <w:rPr>
          <w:rFonts w:ascii="Arial" w:hAnsi="Arial" w:cs="Arial"/>
        </w:rPr>
        <w:t>como</w:t>
      </w:r>
      <w:r w:rsidR="00F3602E" w:rsidRPr="00F3602E">
        <w:rPr>
          <w:rFonts w:ascii="Arial" w:hAnsi="Arial" w:cs="Arial"/>
          <w:color w:val="FF0000"/>
        </w:rPr>
        <w:t xml:space="preserve"> </w:t>
      </w:r>
      <w:r w:rsidR="006878D0" w:rsidRPr="00F3602E">
        <w:rPr>
          <w:rFonts w:ascii="Arial" w:hAnsi="Arial" w:cs="Arial"/>
        </w:rPr>
        <w:t xml:space="preserve">para dar prioridad a las propuestas de roles de teletrabajo que presentaron las jefaturas de los departamentos; no fue </w:t>
      </w:r>
      <w:r w:rsidR="00F3602E" w:rsidRPr="00683438">
        <w:rPr>
          <w:rFonts w:ascii="Arial" w:hAnsi="Arial" w:cs="Arial"/>
        </w:rPr>
        <w:t xml:space="preserve">posible </w:t>
      </w:r>
      <w:r w:rsidR="006878D0" w:rsidRPr="00F3602E">
        <w:rPr>
          <w:rFonts w:ascii="Arial" w:hAnsi="Arial" w:cs="Arial"/>
        </w:rPr>
        <w:t>concluir el orden del día para hoy, dejando por fuera las declaraciones juradas presentadas por el personal del Departamento Archivo Histórico, correspondientes a mayo y de un colaborador del Departamento Archivo Notarial, por lo que propone incorporarlas en el desarrollo de la sesión</w:t>
      </w:r>
      <w:r w:rsidR="002E5CB8" w:rsidRPr="00F3602E">
        <w:rPr>
          <w:rFonts w:ascii="Arial" w:hAnsi="Arial" w:cs="Arial"/>
        </w:rPr>
        <w:t>, si el tiempo lo permite</w:t>
      </w:r>
      <w:r w:rsidR="006C0877" w:rsidRPr="00F3602E">
        <w:rPr>
          <w:rFonts w:ascii="Arial" w:hAnsi="Arial" w:cs="Arial"/>
        </w:rPr>
        <w:t>.</w:t>
      </w:r>
      <w:r w:rsidR="00A943D4" w:rsidRPr="00F3602E">
        <w:rPr>
          <w:rFonts w:ascii="Arial" w:hAnsi="Arial" w:cs="Arial"/>
        </w:rPr>
        <w:t>-</w:t>
      </w:r>
    </w:p>
    <w:p w:rsidR="00CD605B" w:rsidRPr="00F3602E" w:rsidRDefault="002774BF" w:rsidP="002774BF">
      <w:pPr>
        <w:tabs>
          <w:tab w:val="center" w:pos="360"/>
          <w:tab w:val="center" w:pos="4419"/>
          <w:tab w:val="right" w:pos="8838"/>
        </w:tabs>
        <w:spacing w:after="0" w:line="480" w:lineRule="auto"/>
        <w:jc w:val="both"/>
        <w:rPr>
          <w:rFonts w:ascii="Arial" w:hAnsi="Arial" w:cs="Arial"/>
        </w:rPr>
      </w:pPr>
      <w:r w:rsidRPr="00F3602E">
        <w:rPr>
          <w:rFonts w:ascii="Arial" w:hAnsi="Arial" w:cs="Arial"/>
          <w:b/>
        </w:rPr>
        <w:t>ACUERDO 1</w:t>
      </w:r>
      <w:r w:rsidR="00AF514D" w:rsidRPr="00F3602E">
        <w:rPr>
          <w:rFonts w:ascii="Arial" w:hAnsi="Arial" w:cs="Arial"/>
          <w:b/>
        </w:rPr>
        <w:t>.</w:t>
      </w:r>
      <w:r w:rsidR="00AF514D" w:rsidRPr="00F3602E">
        <w:rPr>
          <w:rFonts w:ascii="Arial" w:hAnsi="Arial" w:cs="Arial"/>
        </w:rPr>
        <w:t xml:space="preserve"> Se acuerda en forma unánime aprobar el orden del día propuesto para esta sesión</w:t>
      </w:r>
      <w:r w:rsidR="002B621E" w:rsidRPr="00F3602E">
        <w:rPr>
          <w:rFonts w:ascii="Arial" w:hAnsi="Arial" w:cs="Arial"/>
        </w:rPr>
        <w:t xml:space="preserve"> con la adición </w:t>
      </w:r>
      <w:r w:rsidR="006878D0" w:rsidRPr="00F3602E">
        <w:rPr>
          <w:rFonts w:ascii="Arial" w:hAnsi="Arial" w:cs="Arial"/>
        </w:rPr>
        <w:t>de las declaraciones juradas de los departamentos Archivo Histórico y Archivo Notarial</w:t>
      </w:r>
      <w:r w:rsidR="00AF514D" w:rsidRPr="00F3602E">
        <w:rPr>
          <w:rFonts w:ascii="Arial" w:hAnsi="Arial" w:cs="Arial"/>
        </w:rPr>
        <w:t>.</w:t>
      </w:r>
      <w:r w:rsidR="00AF514D" w:rsidRPr="00F3602E">
        <w:rPr>
          <w:rFonts w:ascii="Arial" w:hAnsi="Arial" w:cs="Arial"/>
          <w:b/>
        </w:rPr>
        <w:t xml:space="preserve"> </w:t>
      </w:r>
      <w:r w:rsidR="00CD605B" w:rsidRPr="00F3602E">
        <w:rPr>
          <w:rFonts w:ascii="Arial" w:hAnsi="Arial" w:cs="Arial"/>
          <w:b/>
        </w:rPr>
        <w:t>ACUERDO FIRME</w:t>
      </w:r>
      <w:r w:rsidR="00CD605B" w:rsidRPr="00F3602E">
        <w:rPr>
          <w:rFonts w:ascii="Arial" w:hAnsi="Arial" w:cs="Arial"/>
        </w:rPr>
        <w:t>.</w:t>
      </w:r>
      <w:r w:rsidR="0095430F" w:rsidRPr="00F3602E">
        <w:rPr>
          <w:rFonts w:ascii="Arial" w:hAnsi="Arial" w:cs="Arial"/>
        </w:rPr>
        <w:t>-----------------------------------------------</w:t>
      </w:r>
      <w:r w:rsidR="00AF514D" w:rsidRPr="00F3602E">
        <w:rPr>
          <w:rFonts w:ascii="Arial" w:hAnsi="Arial" w:cs="Arial"/>
        </w:rPr>
        <w:t>----------------------------------</w:t>
      </w:r>
      <w:r w:rsidR="002B621E" w:rsidRPr="00F3602E">
        <w:rPr>
          <w:rFonts w:ascii="Arial" w:hAnsi="Arial" w:cs="Arial"/>
        </w:rPr>
        <w:t>----------------</w:t>
      </w:r>
      <w:r w:rsidR="00AF514D" w:rsidRPr="00F3602E">
        <w:rPr>
          <w:rFonts w:ascii="Arial" w:hAnsi="Arial" w:cs="Arial"/>
        </w:rPr>
        <w:t>------</w:t>
      </w:r>
      <w:r w:rsidR="00C40EFD" w:rsidRPr="00F3602E">
        <w:rPr>
          <w:rFonts w:ascii="Arial" w:hAnsi="Arial" w:cs="Arial"/>
        </w:rPr>
        <w:t>-</w:t>
      </w:r>
      <w:r w:rsidR="00AF514D" w:rsidRPr="00F3602E">
        <w:rPr>
          <w:rFonts w:ascii="Arial" w:hAnsi="Arial" w:cs="Arial"/>
        </w:rPr>
        <w:t>---</w:t>
      </w:r>
    </w:p>
    <w:p w:rsidR="006878D0" w:rsidRPr="00F3602E" w:rsidRDefault="00AF514D" w:rsidP="002774BF">
      <w:pPr>
        <w:spacing w:after="0" w:line="480" w:lineRule="auto"/>
        <w:jc w:val="both"/>
        <w:rPr>
          <w:rFonts w:ascii="Arial" w:hAnsi="Arial" w:cs="Arial"/>
        </w:rPr>
      </w:pPr>
      <w:r w:rsidRPr="00F3602E">
        <w:rPr>
          <w:rFonts w:ascii="Arial" w:hAnsi="Arial" w:cs="Arial"/>
          <w:b/>
        </w:rPr>
        <w:t>Artículo 2</w:t>
      </w:r>
      <w:r w:rsidR="002774BF" w:rsidRPr="00F3602E">
        <w:rPr>
          <w:rFonts w:ascii="Arial" w:hAnsi="Arial" w:cs="Arial"/>
          <w:b/>
        </w:rPr>
        <w:t>:</w:t>
      </w:r>
      <w:r w:rsidR="002774BF" w:rsidRPr="00F3602E">
        <w:rPr>
          <w:rFonts w:ascii="Arial" w:hAnsi="Arial" w:cs="Arial"/>
        </w:rPr>
        <w:t xml:space="preserve"> Revisión y aprobación </w:t>
      </w:r>
      <w:r w:rsidR="00124C9F" w:rsidRPr="00F3602E">
        <w:rPr>
          <w:rFonts w:ascii="Arial" w:hAnsi="Arial" w:cs="Arial"/>
        </w:rPr>
        <w:t xml:space="preserve">del acta </w:t>
      </w:r>
      <w:r w:rsidR="00C77AD6" w:rsidRPr="00F3602E">
        <w:rPr>
          <w:rFonts w:ascii="Arial" w:hAnsi="Arial" w:cs="Arial"/>
        </w:rPr>
        <w:t>de</w:t>
      </w:r>
      <w:r w:rsidR="0073756B" w:rsidRPr="00F3602E">
        <w:rPr>
          <w:rFonts w:ascii="Arial" w:hAnsi="Arial" w:cs="Arial"/>
        </w:rPr>
        <w:t xml:space="preserve"> </w:t>
      </w:r>
      <w:r w:rsidR="00C77AD6" w:rsidRPr="00F3602E">
        <w:rPr>
          <w:rFonts w:ascii="Arial" w:hAnsi="Arial" w:cs="Arial"/>
        </w:rPr>
        <w:t>l</w:t>
      </w:r>
      <w:r w:rsidR="00BD6677" w:rsidRPr="00F3602E">
        <w:rPr>
          <w:rFonts w:ascii="Arial" w:hAnsi="Arial" w:cs="Arial"/>
        </w:rPr>
        <w:t xml:space="preserve">a </w:t>
      </w:r>
      <w:r w:rsidR="00CD605B" w:rsidRPr="00F3602E">
        <w:rPr>
          <w:rFonts w:ascii="Arial" w:hAnsi="Arial" w:cs="Arial"/>
        </w:rPr>
        <w:t xml:space="preserve">sesión ordinaria </w:t>
      </w:r>
      <w:r w:rsidR="006878D0" w:rsidRPr="00F3602E">
        <w:rPr>
          <w:rFonts w:ascii="Arial" w:hAnsi="Arial" w:cs="Arial"/>
        </w:rPr>
        <w:t>2</w:t>
      </w:r>
      <w:r w:rsidR="00CD605B" w:rsidRPr="00F3602E">
        <w:rPr>
          <w:rFonts w:ascii="Arial" w:hAnsi="Arial" w:cs="Arial"/>
        </w:rPr>
        <w:t xml:space="preserve"> del </w:t>
      </w:r>
      <w:r w:rsidR="00D573BF" w:rsidRPr="00F3602E">
        <w:rPr>
          <w:rFonts w:ascii="Arial" w:hAnsi="Arial" w:cs="Arial"/>
        </w:rPr>
        <w:t>2</w:t>
      </w:r>
      <w:r w:rsidR="006878D0" w:rsidRPr="00F3602E">
        <w:rPr>
          <w:rFonts w:ascii="Arial" w:hAnsi="Arial" w:cs="Arial"/>
        </w:rPr>
        <w:t>8</w:t>
      </w:r>
      <w:r w:rsidR="00D573BF" w:rsidRPr="00F3602E">
        <w:rPr>
          <w:rFonts w:ascii="Arial" w:hAnsi="Arial" w:cs="Arial"/>
        </w:rPr>
        <w:t xml:space="preserve"> de </w:t>
      </w:r>
      <w:r w:rsidR="006878D0" w:rsidRPr="00F3602E">
        <w:rPr>
          <w:rFonts w:ascii="Arial" w:hAnsi="Arial" w:cs="Arial"/>
        </w:rPr>
        <w:t>abril</w:t>
      </w:r>
      <w:r w:rsidR="00CD605B" w:rsidRPr="00F3602E">
        <w:rPr>
          <w:rFonts w:ascii="Arial" w:hAnsi="Arial" w:cs="Arial"/>
        </w:rPr>
        <w:t xml:space="preserve"> del 202</w:t>
      </w:r>
      <w:r w:rsidR="00D573BF" w:rsidRPr="00F3602E">
        <w:rPr>
          <w:rFonts w:ascii="Arial" w:hAnsi="Arial" w:cs="Arial"/>
        </w:rPr>
        <w:t>2</w:t>
      </w:r>
      <w:r w:rsidR="00CD605B" w:rsidRPr="00F3602E">
        <w:rPr>
          <w:rFonts w:ascii="Arial" w:hAnsi="Arial" w:cs="Arial"/>
        </w:rPr>
        <w:t xml:space="preserve">. </w:t>
      </w:r>
      <w:r w:rsidR="006878D0" w:rsidRPr="00F3602E">
        <w:rPr>
          <w:rFonts w:ascii="Arial" w:hAnsi="Arial" w:cs="Arial"/>
        </w:rPr>
        <w:t>-----------</w:t>
      </w:r>
    </w:p>
    <w:p w:rsidR="002774BF" w:rsidRPr="00F3602E" w:rsidRDefault="005B4736" w:rsidP="002774BF">
      <w:pPr>
        <w:spacing w:after="0" w:line="480" w:lineRule="auto"/>
        <w:jc w:val="both"/>
        <w:rPr>
          <w:rFonts w:ascii="Arial" w:hAnsi="Arial" w:cs="Arial"/>
        </w:rPr>
      </w:pPr>
      <w:r w:rsidRPr="00F3602E">
        <w:rPr>
          <w:rFonts w:ascii="Arial" w:hAnsi="Arial" w:cs="Arial"/>
          <w:b/>
        </w:rPr>
        <w:lastRenderedPageBreak/>
        <w:t>ACUERDO 2</w:t>
      </w:r>
      <w:r w:rsidR="0037247C" w:rsidRPr="00F3602E">
        <w:rPr>
          <w:rFonts w:ascii="Arial" w:hAnsi="Arial" w:cs="Arial"/>
          <w:b/>
        </w:rPr>
        <w:t>:</w:t>
      </w:r>
      <w:r w:rsidR="002774BF" w:rsidRPr="00F3602E">
        <w:rPr>
          <w:rFonts w:ascii="Arial" w:hAnsi="Arial" w:cs="Arial"/>
        </w:rPr>
        <w:t xml:space="preserve"> Se acuerda </w:t>
      </w:r>
      <w:r w:rsidR="0037247C" w:rsidRPr="00F3602E">
        <w:rPr>
          <w:rFonts w:ascii="Arial" w:hAnsi="Arial" w:cs="Arial"/>
        </w:rPr>
        <w:t xml:space="preserve">aprobar el </w:t>
      </w:r>
      <w:r w:rsidR="00CD605B" w:rsidRPr="00F3602E">
        <w:rPr>
          <w:rFonts w:ascii="Arial" w:hAnsi="Arial" w:cs="Arial"/>
        </w:rPr>
        <w:t xml:space="preserve">acta de la sesión ordinaria número </w:t>
      </w:r>
      <w:r w:rsidR="006878D0" w:rsidRPr="00F3602E">
        <w:rPr>
          <w:rFonts w:ascii="Arial" w:hAnsi="Arial" w:cs="Arial"/>
        </w:rPr>
        <w:t>2</w:t>
      </w:r>
      <w:r w:rsidR="00CD605B" w:rsidRPr="00F3602E">
        <w:rPr>
          <w:rFonts w:ascii="Arial" w:hAnsi="Arial" w:cs="Arial"/>
        </w:rPr>
        <w:t xml:space="preserve"> del </w:t>
      </w:r>
      <w:r w:rsidR="00BF73EC" w:rsidRPr="00F3602E">
        <w:rPr>
          <w:rFonts w:ascii="Arial" w:hAnsi="Arial" w:cs="Arial"/>
        </w:rPr>
        <w:t>2</w:t>
      </w:r>
      <w:r w:rsidR="006878D0" w:rsidRPr="00F3602E">
        <w:rPr>
          <w:rFonts w:ascii="Arial" w:hAnsi="Arial" w:cs="Arial"/>
        </w:rPr>
        <w:t>8</w:t>
      </w:r>
      <w:r w:rsidR="00BF73EC" w:rsidRPr="00F3602E">
        <w:rPr>
          <w:rFonts w:ascii="Arial" w:hAnsi="Arial" w:cs="Arial"/>
        </w:rPr>
        <w:t xml:space="preserve"> de </w:t>
      </w:r>
      <w:r w:rsidR="006878D0" w:rsidRPr="00F3602E">
        <w:rPr>
          <w:rFonts w:ascii="Arial" w:hAnsi="Arial" w:cs="Arial"/>
        </w:rPr>
        <w:t>abril</w:t>
      </w:r>
      <w:r w:rsidR="00BF73EC" w:rsidRPr="00F3602E">
        <w:rPr>
          <w:rFonts w:ascii="Arial" w:hAnsi="Arial" w:cs="Arial"/>
        </w:rPr>
        <w:t xml:space="preserve"> del 2022</w:t>
      </w:r>
      <w:r w:rsidR="00F65262" w:rsidRPr="00F3602E">
        <w:rPr>
          <w:rFonts w:ascii="Arial" w:hAnsi="Arial" w:cs="Arial"/>
        </w:rPr>
        <w:t>.</w:t>
      </w:r>
      <w:r w:rsidR="008E7E86" w:rsidRPr="00F3602E">
        <w:rPr>
          <w:rFonts w:ascii="Arial" w:hAnsi="Arial" w:cs="Arial"/>
        </w:rPr>
        <w:t xml:space="preserve"> </w:t>
      </w:r>
      <w:r w:rsidR="002E3BD7" w:rsidRPr="00F3602E">
        <w:rPr>
          <w:rFonts w:ascii="Arial" w:hAnsi="Arial" w:cs="Arial"/>
        </w:rPr>
        <w:t>Se abstiene de votar el acta la señora</w:t>
      </w:r>
      <w:r w:rsidR="004B649F" w:rsidRPr="00F3602E">
        <w:rPr>
          <w:rFonts w:ascii="Arial" w:hAnsi="Arial" w:cs="Arial"/>
        </w:rPr>
        <w:t xml:space="preserve"> </w:t>
      </w:r>
      <w:r w:rsidR="002E3BD7" w:rsidRPr="00F3602E">
        <w:rPr>
          <w:rFonts w:ascii="Arial" w:hAnsi="Arial" w:cs="Arial"/>
        </w:rPr>
        <w:t xml:space="preserve">Aguilar Sandí por estar </w:t>
      </w:r>
      <w:r w:rsidR="00F3602E" w:rsidRPr="00F3602E">
        <w:rPr>
          <w:rFonts w:ascii="Arial" w:hAnsi="Arial" w:cs="Arial"/>
        </w:rPr>
        <w:t xml:space="preserve">ausente en </w:t>
      </w:r>
      <w:r w:rsidR="00F3602E" w:rsidRPr="00683438">
        <w:rPr>
          <w:rFonts w:ascii="Arial" w:hAnsi="Arial" w:cs="Arial"/>
        </w:rPr>
        <w:t>es</w:t>
      </w:r>
      <w:r w:rsidR="002E3BD7" w:rsidRPr="00683438">
        <w:rPr>
          <w:rFonts w:ascii="Arial" w:hAnsi="Arial" w:cs="Arial"/>
        </w:rPr>
        <w:t>a</w:t>
      </w:r>
      <w:r w:rsidR="002E3BD7" w:rsidRPr="00F3602E">
        <w:rPr>
          <w:rFonts w:ascii="Arial" w:hAnsi="Arial" w:cs="Arial"/>
          <w:color w:val="FF0000"/>
        </w:rPr>
        <w:t xml:space="preserve"> </w:t>
      </w:r>
      <w:r w:rsidR="002E3BD7" w:rsidRPr="00F3602E">
        <w:rPr>
          <w:rFonts w:ascii="Arial" w:hAnsi="Arial" w:cs="Arial"/>
        </w:rPr>
        <w:t>sesión.</w:t>
      </w:r>
      <w:r w:rsidR="002E3BD7" w:rsidRPr="00F3602E">
        <w:rPr>
          <w:rFonts w:ascii="Arial" w:hAnsi="Arial" w:cs="Arial"/>
          <w:b/>
        </w:rPr>
        <w:t xml:space="preserve"> </w:t>
      </w:r>
      <w:r w:rsidR="001731FA" w:rsidRPr="00F3602E">
        <w:rPr>
          <w:rFonts w:ascii="Arial" w:hAnsi="Arial" w:cs="Arial"/>
          <w:b/>
        </w:rPr>
        <w:t>ACUERDO FIRME.</w:t>
      </w:r>
      <w:r w:rsidR="001731FA" w:rsidRPr="00F3602E">
        <w:rPr>
          <w:rFonts w:ascii="Arial" w:hAnsi="Arial" w:cs="Arial"/>
        </w:rPr>
        <w:t xml:space="preserve"> </w:t>
      </w:r>
      <w:r w:rsidR="00AF514D" w:rsidRPr="00F3602E">
        <w:rPr>
          <w:rFonts w:ascii="Arial" w:hAnsi="Arial" w:cs="Arial"/>
        </w:rPr>
        <w:t>--</w:t>
      </w:r>
      <w:r w:rsidR="00B36B06" w:rsidRPr="00F3602E">
        <w:rPr>
          <w:rFonts w:ascii="Arial" w:hAnsi="Arial" w:cs="Arial"/>
        </w:rPr>
        <w:t>----------------------------------------</w:t>
      </w:r>
      <w:r w:rsidR="00CF59E7" w:rsidRPr="00F3602E">
        <w:rPr>
          <w:rFonts w:ascii="Arial" w:hAnsi="Arial" w:cs="Arial"/>
        </w:rPr>
        <w:t>-</w:t>
      </w:r>
      <w:r w:rsidR="00B36B06" w:rsidRPr="00F3602E">
        <w:rPr>
          <w:rFonts w:ascii="Arial" w:hAnsi="Arial" w:cs="Arial"/>
        </w:rPr>
        <w:t>--------------</w:t>
      </w:r>
      <w:r w:rsidR="008E7E86" w:rsidRPr="00F3602E">
        <w:rPr>
          <w:rFonts w:ascii="Arial" w:hAnsi="Arial" w:cs="Arial"/>
        </w:rPr>
        <w:t>---------</w:t>
      </w:r>
      <w:r w:rsidR="00BF73EC" w:rsidRPr="00F3602E">
        <w:rPr>
          <w:rFonts w:ascii="Arial" w:hAnsi="Arial" w:cs="Arial"/>
        </w:rPr>
        <w:t>---------</w:t>
      </w:r>
      <w:r w:rsidR="008E7E86" w:rsidRPr="00F3602E">
        <w:rPr>
          <w:rFonts w:ascii="Arial" w:hAnsi="Arial" w:cs="Arial"/>
        </w:rPr>
        <w:t>---------------------</w:t>
      </w:r>
      <w:r w:rsidR="004B649F" w:rsidRPr="00F3602E">
        <w:rPr>
          <w:rFonts w:ascii="Arial" w:hAnsi="Arial" w:cs="Arial"/>
        </w:rPr>
        <w:t>----------------</w:t>
      </w:r>
      <w:r w:rsidR="008E7E86" w:rsidRPr="00F3602E">
        <w:rPr>
          <w:rFonts w:ascii="Arial" w:hAnsi="Arial" w:cs="Arial"/>
        </w:rPr>
        <w:t>--</w:t>
      </w:r>
      <w:r w:rsidR="00B36B06" w:rsidRPr="00F3602E">
        <w:rPr>
          <w:rFonts w:ascii="Arial" w:hAnsi="Arial" w:cs="Arial"/>
        </w:rPr>
        <w:t>--------</w:t>
      </w:r>
      <w:r w:rsidR="00F243A9" w:rsidRPr="00F3602E">
        <w:rPr>
          <w:rFonts w:ascii="Arial" w:hAnsi="Arial" w:cs="Arial"/>
        </w:rPr>
        <w:t xml:space="preserve"> </w:t>
      </w:r>
    </w:p>
    <w:p w:rsidR="002774BF" w:rsidRPr="00F3602E" w:rsidRDefault="001731FA" w:rsidP="002774BF">
      <w:pPr>
        <w:spacing w:after="0" w:line="480" w:lineRule="auto"/>
        <w:jc w:val="both"/>
        <w:rPr>
          <w:rFonts w:ascii="Arial" w:hAnsi="Arial" w:cs="Arial"/>
        </w:rPr>
      </w:pPr>
      <w:r w:rsidRPr="00F3602E">
        <w:rPr>
          <w:rFonts w:ascii="Arial" w:hAnsi="Arial" w:cs="Arial"/>
          <w:b/>
        </w:rPr>
        <w:t>CAPÍTULO II</w:t>
      </w:r>
      <w:r w:rsidR="002774BF" w:rsidRPr="00F3602E">
        <w:rPr>
          <w:rFonts w:ascii="Arial" w:hAnsi="Arial" w:cs="Arial"/>
          <w:b/>
        </w:rPr>
        <w:t xml:space="preserve">: ASUNTOS RESOLUTIVOS </w:t>
      </w:r>
      <w:r w:rsidR="002774BF" w:rsidRPr="00F3602E">
        <w:rPr>
          <w:rFonts w:ascii="Arial" w:hAnsi="Arial" w:cs="Arial"/>
        </w:rPr>
        <w:t>---------------------------------------------------------------------------</w:t>
      </w:r>
      <w:r w:rsidR="00865571" w:rsidRPr="00F3602E">
        <w:rPr>
          <w:rFonts w:ascii="Arial" w:hAnsi="Arial" w:cs="Arial"/>
        </w:rPr>
        <w:t>-</w:t>
      </w:r>
    </w:p>
    <w:p w:rsidR="00D60A59" w:rsidRPr="00F3602E" w:rsidRDefault="00D60A59" w:rsidP="00D60A59">
      <w:pPr>
        <w:spacing w:after="0" w:line="480" w:lineRule="auto"/>
        <w:jc w:val="both"/>
        <w:rPr>
          <w:rFonts w:ascii="Arial" w:hAnsi="Arial" w:cs="Arial"/>
        </w:rPr>
      </w:pPr>
      <w:r w:rsidRPr="00F3602E">
        <w:rPr>
          <w:rFonts w:ascii="Arial" w:hAnsi="Arial" w:cs="Arial"/>
          <w:b/>
        </w:rPr>
        <w:t>Artículo 3.a:</w:t>
      </w:r>
      <w:r w:rsidRPr="00F3602E">
        <w:rPr>
          <w:rFonts w:ascii="Arial" w:hAnsi="Arial" w:cs="Arial"/>
        </w:rPr>
        <w:t xml:space="preserve"> Comunicado por correo electrónico del 25 de mayo de 2022 de la señora Carmen Campos Ramírez, Subdirectora General y presidenta de la comisión, dirigido a las jefaturas y coordinadores de unidades del Archivo Nacional, por medio del que solicita nuevamente las propuestas para implementar la Circular N° DM-012-2022 del 24 de mayo de 2022, suscrita por la señora Nayuribe Guadamuz Rosales, Ministra de Cultura y Juventud, referente a la directriz para el regreso a la presencialidad en los centros de trabajo. --------------------------------------------------------------</w:t>
      </w:r>
    </w:p>
    <w:p w:rsidR="00E430B3" w:rsidRPr="00F3602E" w:rsidRDefault="00D60A59" w:rsidP="00D60A59">
      <w:pPr>
        <w:spacing w:after="0" w:line="480" w:lineRule="auto"/>
        <w:jc w:val="both"/>
        <w:rPr>
          <w:rFonts w:ascii="Arial" w:hAnsi="Arial" w:cs="Arial"/>
        </w:rPr>
      </w:pPr>
      <w:r w:rsidRPr="00F3602E">
        <w:rPr>
          <w:rFonts w:ascii="Arial" w:hAnsi="Arial" w:cs="Arial"/>
          <w:b/>
        </w:rPr>
        <w:t>Artículo 3.b</w:t>
      </w:r>
      <w:r w:rsidRPr="00F3602E">
        <w:rPr>
          <w:rFonts w:ascii="Arial" w:hAnsi="Arial" w:cs="Arial"/>
        </w:rPr>
        <w:t>: Comunicado por correo electrónico del 25 de mayo de 2022 del</w:t>
      </w:r>
      <w:r w:rsidR="008143D4" w:rsidRPr="00F3602E">
        <w:rPr>
          <w:rFonts w:ascii="Arial" w:hAnsi="Arial" w:cs="Arial"/>
        </w:rPr>
        <w:t xml:space="preserve"> señor Adolfo Barquero Picado, J</w:t>
      </w:r>
      <w:r w:rsidRPr="00F3602E">
        <w:rPr>
          <w:rFonts w:ascii="Arial" w:hAnsi="Arial" w:cs="Arial"/>
        </w:rPr>
        <w:t xml:space="preserve">efe del Departamento Tecnologías de Información, por medio del que </w:t>
      </w:r>
      <w:r w:rsidR="00E445E6" w:rsidRPr="00F3602E">
        <w:rPr>
          <w:rFonts w:ascii="Arial" w:hAnsi="Arial" w:cs="Arial"/>
        </w:rPr>
        <w:t>hace llegar</w:t>
      </w:r>
      <w:r w:rsidRPr="00F3602E">
        <w:rPr>
          <w:rFonts w:ascii="Arial" w:hAnsi="Arial" w:cs="Arial"/>
        </w:rPr>
        <w:t xml:space="preserve"> </w:t>
      </w:r>
      <w:r w:rsidR="008143D4" w:rsidRPr="00F3602E">
        <w:rPr>
          <w:rFonts w:ascii="Arial" w:hAnsi="Arial" w:cs="Arial"/>
        </w:rPr>
        <w:t>la</w:t>
      </w:r>
      <w:r w:rsidRPr="00F3602E">
        <w:rPr>
          <w:rFonts w:ascii="Arial" w:hAnsi="Arial" w:cs="Arial"/>
        </w:rPr>
        <w:t xml:space="preserve"> propuesta de presencialidad: </w:t>
      </w:r>
      <w:r w:rsidR="004F4076" w:rsidRPr="00F3602E">
        <w:rPr>
          <w:rFonts w:ascii="Arial" w:hAnsi="Arial" w:cs="Arial"/>
        </w:rPr>
        <w:t>-------------------------------------------------</w:t>
      </w:r>
      <w:r w:rsidRPr="00F3602E">
        <w:rPr>
          <w:rFonts w:ascii="Arial" w:hAnsi="Arial" w:cs="Arial"/>
        </w:rPr>
        <w:t>------------------------------------------</w:t>
      </w:r>
      <w:r w:rsidR="004F4076" w:rsidRPr="00F3602E">
        <w:rPr>
          <w:rFonts w:ascii="Arial" w:hAnsi="Arial" w:cs="Arial"/>
        </w:rPr>
        <w:t>---</w:t>
      </w:r>
    </w:p>
    <w:p w:rsidR="0011654C" w:rsidRPr="00F3602E" w:rsidRDefault="008A1F2A" w:rsidP="00340ACF">
      <w:pPr>
        <w:spacing w:after="0" w:line="480" w:lineRule="auto"/>
        <w:jc w:val="both"/>
        <w:rPr>
          <w:rFonts w:ascii="Arial" w:hAnsi="Arial" w:cs="Arial"/>
        </w:rPr>
      </w:pPr>
      <w:r w:rsidRPr="00F3602E">
        <w:rPr>
          <w:rFonts w:ascii="Arial" w:hAnsi="Arial" w:cs="Arial"/>
          <w:b/>
        </w:rPr>
        <w:t>ACUERDO 3</w:t>
      </w:r>
      <w:r w:rsidR="004F4076" w:rsidRPr="00F3602E">
        <w:rPr>
          <w:rFonts w:ascii="Arial" w:hAnsi="Arial" w:cs="Arial"/>
          <w:b/>
        </w:rPr>
        <w:t>.1</w:t>
      </w:r>
      <w:r w:rsidRPr="00F3602E">
        <w:rPr>
          <w:rFonts w:ascii="Arial" w:hAnsi="Arial" w:cs="Arial"/>
          <w:b/>
        </w:rPr>
        <w:t xml:space="preserve">: </w:t>
      </w:r>
      <w:r w:rsidRPr="00F3602E">
        <w:rPr>
          <w:rFonts w:ascii="Arial" w:hAnsi="Arial" w:cs="Arial"/>
        </w:rPr>
        <w:t xml:space="preserve">Se acuerda en forma unánime </w:t>
      </w:r>
      <w:r w:rsidR="00907EAF" w:rsidRPr="00F3602E">
        <w:rPr>
          <w:rFonts w:ascii="Arial" w:hAnsi="Arial" w:cs="Arial"/>
        </w:rPr>
        <w:t>comunicar a la señora Helen Barquero Durán, Coordinadora de la Oficina Auxiliar de Gestión Institucional de Recursos Humanos, que esta comisión conoció el comunicado por correo electrónico del 25 de mayo de 2022 del señor Adolfo Barquero Picado, Jefe del Departamento Tecnologías de Información</w:t>
      </w:r>
      <w:r w:rsidR="00D9343C" w:rsidRPr="00F3602E">
        <w:rPr>
          <w:rFonts w:ascii="Arial" w:hAnsi="Arial" w:cs="Arial"/>
        </w:rPr>
        <w:t xml:space="preserve"> (DTI)</w:t>
      </w:r>
      <w:r w:rsidR="00907EAF" w:rsidRPr="00F3602E">
        <w:rPr>
          <w:rFonts w:ascii="Arial" w:hAnsi="Arial" w:cs="Arial"/>
        </w:rPr>
        <w:t xml:space="preserve">, con la propuesta de regreso a la presencialidad. Una vez analizada la propuesta se confirma que cumple con las disposiciones </w:t>
      </w:r>
      <w:r w:rsidR="00BD2BD1" w:rsidRPr="00F3602E">
        <w:rPr>
          <w:rFonts w:ascii="Arial" w:hAnsi="Arial" w:cs="Arial"/>
        </w:rPr>
        <w:t xml:space="preserve">contenidas en la </w:t>
      </w:r>
      <w:r w:rsidR="00907EAF" w:rsidRPr="00F3602E">
        <w:rPr>
          <w:rFonts w:ascii="Arial" w:hAnsi="Arial" w:cs="Arial"/>
        </w:rPr>
        <w:t xml:space="preserve"> </w:t>
      </w:r>
      <w:r w:rsidR="00BD2BD1" w:rsidRPr="00F3602E">
        <w:rPr>
          <w:rFonts w:ascii="Arial" w:hAnsi="Arial" w:cs="Arial"/>
        </w:rPr>
        <w:t xml:space="preserve">Circular N° DM-012-2022 del 24 de mayo de 2022, suscrita </w:t>
      </w:r>
      <w:r w:rsidR="00907EAF" w:rsidRPr="00F3602E">
        <w:rPr>
          <w:rFonts w:ascii="Arial" w:hAnsi="Arial" w:cs="Arial"/>
        </w:rPr>
        <w:t>por la señora Nayuribe Guadamuz Rosales, Ministra de C</w:t>
      </w:r>
      <w:r w:rsidR="00BD2BD1" w:rsidRPr="00F3602E">
        <w:rPr>
          <w:rFonts w:ascii="Arial" w:hAnsi="Arial" w:cs="Arial"/>
        </w:rPr>
        <w:t xml:space="preserve">ultura y Juventud; </w:t>
      </w:r>
      <w:r w:rsidR="00D9343C" w:rsidRPr="00F3602E">
        <w:rPr>
          <w:rFonts w:ascii="Arial" w:hAnsi="Arial" w:cs="Arial"/>
        </w:rPr>
        <w:t>la que</w:t>
      </w:r>
      <w:r w:rsidR="00BD2BD1" w:rsidRPr="00F3602E">
        <w:rPr>
          <w:rFonts w:ascii="Arial" w:hAnsi="Arial" w:cs="Arial"/>
        </w:rPr>
        <w:t xml:space="preserve"> se</w:t>
      </w:r>
      <w:r w:rsidR="0011654C" w:rsidRPr="00F3602E">
        <w:rPr>
          <w:rFonts w:ascii="Arial" w:hAnsi="Arial" w:cs="Arial"/>
        </w:rPr>
        <w:t xml:space="preserve"> implementará a partir del lunes 30 de mayo</w:t>
      </w:r>
      <w:r w:rsidR="009711C6" w:rsidRPr="00F3602E">
        <w:rPr>
          <w:rFonts w:ascii="Arial" w:hAnsi="Arial" w:cs="Arial"/>
        </w:rPr>
        <w:t xml:space="preserve"> de 2022</w:t>
      </w:r>
      <w:r w:rsidR="0011654C" w:rsidRPr="00F3602E">
        <w:rPr>
          <w:rFonts w:ascii="Arial" w:hAnsi="Arial" w:cs="Arial"/>
        </w:rPr>
        <w:t xml:space="preserve">. Se solicita al señor Barquero Picado que </w:t>
      </w:r>
      <w:r w:rsidR="00BD2BD1" w:rsidRPr="00F3602E">
        <w:rPr>
          <w:rFonts w:ascii="Arial" w:hAnsi="Arial" w:cs="Arial"/>
        </w:rPr>
        <w:t>presente en</w:t>
      </w:r>
      <w:r w:rsidR="0011654C" w:rsidRPr="00F3602E">
        <w:rPr>
          <w:rFonts w:ascii="Arial" w:hAnsi="Arial" w:cs="Arial"/>
        </w:rPr>
        <w:t xml:space="preserve"> esa semana las declaraciones juradas </w:t>
      </w:r>
      <w:r w:rsidR="00BD2BD1" w:rsidRPr="00F3602E">
        <w:rPr>
          <w:rFonts w:ascii="Arial" w:hAnsi="Arial" w:cs="Arial"/>
        </w:rPr>
        <w:t>a esta comisión</w:t>
      </w:r>
      <w:r w:rsidR="009711C6" w:rsidRPr="00F3602E">
        <w:rPr>
          <w:rFonts w:ascii="Arial" w:hAnsi="Arial" w:cs="Arial"/>
        </w:rPr>
        <w:t xml:space="preserve"> que formalizan este cambio </w:t>
      </w:r>
      <w:r w:rsidR="0011654C" w:rsidRPr="00F3602E">
        <w:rPr>
          <w:rFonts w:ascii="Arial" w:hAnsi="Arial" w:cs="Arial"/>
        </w:rPr>
        <w:t>y se documente en el expediente respectivo. A continuación se detalla la organización del teletrabajo y la presencialidad en el DTI: ----------------------</w:t>
      </w:r>
    </w:p>
    <w:tbl>
      <w:tblPr>
        <w:tblStyle w:val="Tablaconcuadrcula"/>
        <w:tblW w:w="5000" w:type="pct"/>
        <w:tblLook w:val="04A0" w:firstRow="1" w:lastRow="0" w:firstColumn="1" w:lastColumn="0" w:noHBand="0" w:noVBand="1"/>
      </w:tblPr>
      <w:tblGrid>
        <w:gridCol w:w="3199"/>
        <w:gridCol w:w="1317"/>
        <w:gridCol w:w="1317"/>
        <w:gridCol w:w="1317"/>
        <w:gridCol w:w="1317"/>
        <w:gridCol w:w="1317"/>
      </w:tblGrid>
      <w:tr w:rsidR="0011654C" w:rsidRPr="00F3602E" w:rsidTr="0011654C">
        <w:trPr>
          <w:tblHeader/>
        </w:trPr>
        <w:tc>
          <w:tcPr>
            <w:tcW w:w="2248" w:type="pct"/>
          </w:tcPr>
          <w:p w:rsidR="0011654C" w:rsidRPr="00F3602E" w:rsidRDefault="0011654C" w:rsidP="00E30ED8">
            <w:pPr>
              <w:jc w:val="center"/>
              <w:rPr>
                <w:rFonts w:ascii="Arial" w:hAnsi="Arial" w:cs="Arial"/>
                <w:b/>
              </w:rPr>
            </w:pPr>
            <w:r w:rsidRPr="00F3602E">
              <w:rPr>
                <w:rFonts w:ascii="Arial" w:hAnsi="Arial" w:cs="Arial"/>
                <w:b/>
              </w:rPr>
              <w:t>Persona funcionaria</w:t>
            </w:r>
          </w:p>
        </w:tc>
        <w:tc>
          <w:tcPr>
            <w:tcW w:w="479" w:type="pct"/>
          </w:tcPr>
          <w:p w:rsidR="0011654C" w:rsidRPr="00F3602E" w:rsidRDefault="0011654C" w:rsidP="00E30ED8">
            <w:pPr>
              <w:jc w:val="center"/>
              <w:rPr>
                <w:rFonts w:ascii="Arial" w:hAnsi="Arial" w:cs="Arial"/>
                <w:b/>
              </w:rPr>
            </w:pPr>
            <w:r w:rsidRPr="00F3602E">
              <w:rPr>
                <w:rFonts w:ascii="Arial" w:hAnsi="Arial" w:cs="Arial"/>
                <w:b/>
              </w:rPr>
              <w:t>Lunes</w:t>
            </w:r>
          </w:p>
        </w:tc>
        <w:tc>
          <w:tcPr>
            <w:tcW w:w="527" w:type="pct"/>
          </w:tcPr>
          <w:p w:rsidR="0011654C" w:rsidRPr="00F3602E" w:rsidRDefault="0011654C" w:rsidP="00E30ED8">
            <w:pPr>
              <w:jc w:val="center"/>
              <w:rPr>
                <w:rFonts w:ascii="Arial" w:hAnsi="Arial" w:cs="Arial"/>
                <w:b/>
              </w:rPr>
            </w:pPr>
            <w:r w:rsidRPr="00F3602E">
              <w:rPr>
                <w:rFonts w:ascii="Arial" w:hAnsi="Arial" w:cs="Arial"/>
                <w:b/>
              </w:rPr>
              <w:t>Martes</w:t>
            </w:r>
          </w:p>
        </w:tc>
        <w:tc>
          <w:tcPr>
            <w:tcW w:w="670" w:type="pct"/>
          </w:tcPr>
          <w:p w:rsidR="0011654C" w:rsidRPr="00F3602E" w:rsidRDefault="0011654C" w:rsidP="00E30ED8">
            <w:pPr>
              <w:jc w:val="center"/>
              <w:rPr>
                <w:rFonts w:ascii="Arial" w:hAnsi="Arial" w:cs="Arial"/>
                <w:b/>
              </w:rPr>
            </w:pPr>
            <w:r w:rsidRPr="00F3602E">
              <w:rPr>
                <w:rFonts w:ascii="Arial" w:hAnsi="Arial" w:cs="Arial"/>
                <w:b/>
              </w:rPr>
              <w:t>Miércoles</w:t>
            </w:r>
          </w:p>
        </w:tc>
        <w:tc>
          <w:tcPr>
            <w:tcW w:w="527" w:type="pct"/>
          </w:tcPr>
          <w:p w:rsidR="0011654C" w:rsidRPr="00F3602E" w:rsidRDefault="0011654C" w:rsidP="00E30ED8">
            <w:pPr>
              <w:jc w:val="center"/>
              <w:rPr>
                <w:rFonts w:ascii="Arial" w:hAnsi="Arial" w:cs="Arial"/>
                <w:b/>
              </w:rPr>
            </w:pPr>
            <w:r w:rsidRPr="00F3602E">
              <w:rPr>
                <w:rFonts w:ascii="Arial" w:hAnsi="Arial" w:cs="Arial"/>
                <w:b/>
              </w:rPr>
              <w:t>Jueves</w:t>
            </w:r>
          </w:p>
        </w:tc>
        <w:tc>
          <w:tcPr>
            <w:tcW w:w="549" w:type="pct"/>
          </w:tcPr>
          <w:p w:rsidR="0011654C" w:rsidRPr="00F3602E" w:rsidRDefault="0011654C" w:rsidP="00E30ED8">
            <w:pPr>
              <w:jc w:val="center"/>
              <w:rPr>
                <w:rFonts w:ascii="Arial" w:hAnsi="Arial" w:cs="Arial"/>
                <w:b/>
              </w:rPr>
            </w:pPr>
            <w:r w:rsidRPr="00F3602E">
              <w:rPr>
                <w:rFonts w:ascii="Arial" w:hAnsi="Arial" w:cs="Arial"/>
                <w:b/>
              </w:rPr>
              <w:t>Viernes</w:t>
            </w:r>
          </w:p>
        </w:tc>
      </w:tr>
      <w:tr w:rsidR="0011654C" w:rsidRPr="00F3602E" w:rsidTr="0011654C">
        <w:tc>
          <w:tcPr>
            <w:tcW w:w="2248" w:type="pct"/>
          </w:tcPr>
          <w:p w:rsidR="0011654C" w:rsidRPr="00F3602E" w:rsidRDefault="0011654C" w:rsidP="00E30ED8">
            <w:pPr>
              <w:jc w:val="both"/>
              <w:rPr>
                <w:rFonts w:ascii="Arial" w:hAnsi="Arial" w:cs="Arial"/>
              </w:rPr>
            </w:pPr>
            <w:r w:rsidRPr="00F3602E">
              <w:rPr>
                <w:rFonts w:ascii="Arial" w:hAnsi="Arial" w:cs="Arial"/>
              </w:rPr>
              <w:t>Jorge Luis Zeledón Solano</w:t>
            </w:r>
          </w:p>
        </w:tc>
        <w:tc>
          <w:tcPr>
            <w:tcW w:w="479" w:type="pct"/>
          </w:tcPr>
          <w:p w:rsidR="0011654C" w:rsidRPr="00F3602E" w:rsidRDefault="0011654C" w:rsidP="00E30ED8">
            <w:pPr>
              <w:jc w:val="center"/>
              <w:rPr>
                <w:rFonts w:ascii="Arial" w:hAnsi="Arial" w:cs="Arial"/>
              </w:rPr>
            </w:pPr>
            <w:r w:rsidRPr="00F3602E">
              <w:rPr>
                <w:rFonts w:ascii="Arial" w:hAnsi="Arial" w:cs="Arial"/>
              </w:rPr>
              <w:t>Teletrabajo</w:t>
            </w:r>
          </w:p>
        </w:tc>
        <w:tc>
          <w:tcPr>
            <w:tcW w:w="527" w:type="pct"/>
          </w:tcPr>
          <w:p w:rsidR="0011654C" w:rsidRPr="00F3602E" w:rsidRDefault="0011654C" w:rsidP="00E30ED8">
            <w:pPr>
              <w:jc w:val="center"/>
              <w:rPr>
                <w:rFonts w:ascii="Arial" w:hAnsi="Arial" w:cs="Arial"/>
              </w:rPr>
            </w:pPr>
            <w:r w:rsidRPr="00F3602E">
              <w:rPr>
                <w:rFonts w:ascii="Arial" w:hAnsi="Arial" w:cs="Arial"/>
              </w:rPr>
              <w:t>Presencial</w:t>
            </w:r>
          </w:p>
        </w:tc>
        <w:tc>
          <w:tcPr>
            <w:tcW w:w="670" w:type="pct"/>
          </w:tcPr>
          <w:p w:rsidR="0011654C" w:rsidRPr="00F3602E" w:rsidRDefault="0011654C" w:rsidP="00E30ED8">
            <w:pPr>
              <w:jc w:val="center"/>
              <w:rPr>
                <w:rFonts w:ascii="Arial" w:hAnsi="Arial" w:cs="Arial"/>
              </w:rPr>
            </w:pPr>
            <w:r w:rsidRPr="00F3602E">
              <w:rPr>
                <w:rFonts w:ascii="Arial" w:hAnsi="Arial" w:cs="Arial"/>
              </w:rPr>
              <w:t>Presencial</w:t>
            </w:r>
          </w:p>
        </w:tc>
        <w:tc>
          <w:tcPr>
            <w:tcW w:w="527" w:type="pct"/>
          </w:tcPr>
          <w:p w:rsidR="0011654C" w:rsidRPr="00F3602E" w:rsidRDefault="0011654C" w:rsidP="00E30ED8">
            <w:pPr>
              <w:jc w:val="center"/>
              <w:rPr>
                <w:rFonts w:ascii="Arial" w:hAnsi="Arial" w:cs="Arial"/>
              </w:rPr>
            </w:pPr>
            <w:r w:rsidRPr="00F3602E">
              <w:rPr>
                <w:rFonts w:ascii="Arial" w:hAnsi="Arial" w:cs="Arial"/>
              </w:rPr>
              <w:t>Teletrabajo</w:t>
            </w:r>
          </w:p>
        </w:tc>
        <w:tc>
          <w:tcPr>
            <w:tcW w:w="549" w:type="pct"/>
          </w:tcPr>
          <w:p w:rsidR="0011654C" w:rsidRPr="00F3602E" w:rsidRDefault="0011654C" w:rsidP="00E30ED8">
            <w:pPr>
              <w:jc w:val="center"/>
              <w:rPr>
                <w:rFonts w:ascii="Arial" w:hAnsi="Arial" w:cs="Arial"/>
              </w:rPr>
            </w:pPr>
            <w:r w:rsidRPr="00F3602E">
              <w:rPr>
                <w:rFonts w:ascii="Arial" w:hAnsi="Arial" w:cs="Arial"/>
              </w:rPr>
              <w:t>Presencial</w:t>
            </w:r>
          </w:p>
        </w:tc>
      </w:tr>
      <w:tr w:rsidR="0011654C" w:rsidRPr="00F3602E" w:rsidTr="0011654C">
        <w:tc>
          <w:tcPr>
            <w:tcW w:w="2248" w:type="pct"/>
          </w:tcPr>
          <w:p w:rsidR="0011654C" w:rsidRPr="00F3602E" w:rsidRDefault="0011654C" w:rsidP="00E30ED8">
            <w:pPr>
              <w:jc w:val="both"/>
              <w:rPr>
                <w:rFonts w:ascii="Arial" w:hAnsi="Arial" w:cs="Arial"/>
              </w:rPr>
            </w:pPr>
            <w:r w:rsidRPr="00F3602E">
              <w:rPr>
                <w:rFonts w:ascii="Arial" w:hAnsi="Arial" w:cs="Arial"/>
              </w:rPr>
              <w:t>Jorge Arturo Arias Eduarte</w:t>
            </w:r>
          </w:p>
        </w:tc>
        <w:tc>
          <w:tcPr>
            <w:tcW w:w="479" w:type="pct"/>
          </w:tcPr>
          <w:p w:rsidR="0011654C" w:rsidRPr="00F3602E" w:rsidRDefault="0011654C" w:rsidP="00E30ED8">
            <w:pPr>
              <w:jc w:val="center"/>
              <w:rPr>
                <w:rFonts w:ascii="Arial" w:hAnsi="Arial" w:cs="Arial"/>
              </w:rPr>
            </w:pPr>
            <w:r w:rsidRPr="00F3602E">
              <w:rPr>
                <w:rFonts w:ascii="Arial" w:hAnsi="Arial" w:cs="Arial"/>
              </w:rPr>
              <w:t>Presencial</w:t>
            </w:r>
          </w:p>
        </w:tc>
        <w:tc>
          <w:tcPr>
            <w:tcW w:w="527" w:type="pct"/>
          </w:tcPr>
          <w:p w:rsidR="0011654C" w:rsidRPr="00F3602E" w:rsidRDefault="0011654C" w:rsidP="00E30ED8">
            <w:pPr>
              <w:jc w:val="center"/>
              <w:rPr>
                <w:rFonts w:ascii="Arial" w:hAnsi="Arial" w:cs="Arial"/>
              </w:rPr>
            </w:pPr>
            <w:r w:rsidRPr="00F3602E">
              <w:rPr>
                <w:rFonts w:ascii="Arial" w:hAnsi="Arial" w:cs="Arial"/>
              </w:rPr>
              <w:t>Teletrabajo</w:t>
            </w:r>
          </w:p>
        </w:tc>
        <w:tc>
          <w:tcPr>
            <w:tcW w:w="670" w:type="pct"/>
          </w:tcPr>
          <w:p w:rsidR="0011654C" w:rsidRPr="00F3602E" w:rsidRDefault="0011654C" w:rsidP="00E30ED8">
            <w:pPr>
              <w:jc w:val="center"/>
              <w:rPr>
                <w:rFonts w:ascii="Arial" w:hAnsi="Arial" w:cs="Arial"/>
              </w:rPr>
            </w:pPr>
            <w:r w:rsidRPr="00F3602E">
              <w:rPr>
                <w:rFonts w:ascii="Arial" w:hAnsi="Arial" w:cs="Arial"/>
              </w:rPr>
              <w:t>Teletrabajo</w:t>
            </w:r>
          </w:p>
        </w:tc>
        <w:tc>
          <w:tcPr>
            <w:tcW w:w="527" w:type="pct"/>
          </w:tcPr>
          <w:p w:rsidR="0011654C" w:rsidRPr="00F3602E" w:rsidRDefault="0011654C" w:rsidP="00E30ED8">
            <w:pPr>
              <w:jc w:val="center"/>
              <w:rPr>
                <w:rFonts w:ascii="Arial" w:hAnsi="Arial" w:cs="Arial"/>
              </w:rPr>
            </w:pPr>
            <w:r w:rsidRPr="00F3602E">
              <w:rPr>
                <w:rFonts w:ascii="Arial" w:hAnsi="Arial" w:cs="Arial"/>
              </w:rPr>
              <w:t>Presencial</w:t>
            </w:r>
          </w:p>
        </w:tc>
        <w:tc>
          <w:tcPr>
            <w:tcW w:w="549" w:type="pct"/>
          </w:tcPr>
          <w:p w:rsidR="0011654C" w:rsidRPr="00F3602E" w:rsidRDefault="0011654C" w:rsidP="00E30ED8">
            <w:pPr>
              <w:jc w:val="center"/>
              <w:rPr>
                <w:rFonts w:ascii="Arial" w:hAnsi="Arial" w:cs="Arial"/>
              </w:rPr>
            </w:pPr>
            <w:r w:rsidRPr="00F3602E">
              <w:rPr>
                <w:rFonts w:ascii="Arial" w:hAnsi="Arial" w:cs="Arial"/>
              </w:rPr>
              <w:t>Presencial</w:t>
            </w:r>
          </w:p>
        </w:tc>
      </w:tr>
      <w:tr w:rsidR="0011654C" w:rsidRPr="00F3602E" w:rsidTr="0011654C">
        <w:tc>
          <w:tcPr>
            <w:tcW w:w="2248" w:type="pct"/>
          </w:tcPr>
          <w:p w:rsidR="0011654C" w:rsidRPr="00F3602E" w:rsidRDefault="0011654C" w:rsidP="00E30ED8">
            <w:pPr>
              <w:jc w:val="both"/>
              <w:rPr>
                <w:rFonts w:ascii="Arial" w:hAnsi="Arial" w:cs="Arial"/>
              </w:rPr>
            </w:pPr>
            <w:r w:rsidRPr="00F3602E">
              <w:rPr>
                <w:rFonts w:ascii="Arial" w:hAnsi="Arial" w:cs="Arial"/>
              </w:rPr>
              <w:t>Esteban Pineda Bolaños</w:t>
            </w:r>
          </w:p>
        </w:tc>
        <w:tc>
          <w:tcPr>
            <w:tcW w:w="479" w:type="pct"/>
          </w:tcPr>
          <w:p w:rsidR="0011654C" w:rsidRPr="00F3602E" w:rsidRDefault="0011654C" w:rsidP="00E30ED8">
            <w:pPr>
              <w:jc w:val="center"/>
              <w:rPr>
                <w:rFonts w:ascii="Arial" w:hAnsi="Arial" w:cs="Arial"/>
              </w:rPr>
            </w:pPr>
            <w:r w:rsidRPr="00F3602E">
              <w:rPr>
                <w:rFonts w:ascii="Arial" w:hAnsi="Arial" w:cs="Arial"/>
              </w:rPr>
              <w:t>Teletrabajo</w:t>
            </w:r>
          </w:p>
        </w:tc>
        <w:tc>
          <w:tcPr>
            <w:tcW w:w="527" w:type="pct"/>
          </w:tcPr>
          <w:p w:rsidR="0011654C" w:rsidRPr="00F3602E" w:rsidRDefault="0011654C" w:rsidP="00E30ED8">
            <w:pPr>
              <w:jc w:val="center"/>
              <w:rPr>
                <w:rFonts w:ascii="Arial" w:hAnsi="Arial" w:cs="Arial"/>
              </w:rPr>
            </w:pPr>
            <w:r w:rsidRPr="00F3602E">
              <w:rPr>
                <w:rFonts w:ascii="Arial" w:hAnsi="Arial" w:cs="Arial"/>
              </w:rPr>
              <w:t>Presencial</w:t>
            </w:r>
          </w:p>
        </w:tc>
        <w:tc>
          <w:tcPr>
            <w:tcW w:w="670" w:type="pct"/>
          </w:tcPr>
          <w:p w:rsidR="0011654C" w:rsidRPr="00F3602E" w:rsidRDefault="0011654C" w:rsidP="00E30ED8">
            <w:pPr>
              <w:jc w:val="center"/>
              <w:rPr>
                <w:rFonts w:ascii="Arial" w:hAnsi="Arial" w:cs="Arial"/>
              </w:rPr>
            </w:pPr>
            <w:r w:rsidRPr="00F3602E">
              <w:rPr>
                <w:rFonts w:ascii="Arial" w:hAnsi="Arial" w:cs="Arial"/>
              </w:rPr>
              <w:t>Presencial</w:t>
            </w:r>
          </w:p>
        </w:tc>
        <w:tc>
          <w:tcPr>
            <w:tcW w:w="527" w:type="pct"/>
          </w:tcPr>
          <w:p w:rsidR="0011654C" w:rsidRPr="00F3602E" w:rsidRDefault="0011654C" w:rsidP="00E30ED8">
            <w:pPr>
              <w:jc w:val="center"/>
              <w:rPr>
                <w:rFonts w:ascii="Arial" w:hAnsi="Arial" w:cs="Arial"/>
              </w:rPr>
            </w:pPr>
            <w:r w:rsidRPr="00F3602E">
              <w:rPr>
                <w:rFonts w:ascii="Arial" w:hAnsi="Arial" w:cs="Arial"/>
              </w:rPr>
              <w:t>Presencial</w:t>
            </w:r>
          </w:p>
        </w:tc>
        <w:tc>
          <w:tcPr>
            <w:tcW w:w="549" w:type="pct"/>
          </w:tcPr>
          <w:p w:rsidR="0011654C" w:rsidRPr="00F3602E" w:rsidRDefault="0011654C" w:rsidP="00E30ED8">
            <w:pPr>
              <w:jc w:val="center"/>
              <w:rPr>
                <w:rFonts w:ascii="Arial" w:hAnsi="Arial" w:cs="Arial"/>
              </w:rPr>
            </w:pPr>
            <w:r w:rsidRPr="00F3602E">
              <w:rPr>
                <w:rFonts w:ascii="Arial" w:hAnsi="Arial" w:cs="Arial"/>
              </w:rPr>
              <w:t>Teletrabajo</w:t>
            </w:r>
          </w:p>
        </w:tc>
      </w:tr>
      <w:tr w:rsidR="0011654C" w:rsidRPr="00F3602E" w:rsidTr="0011654C">
        <w:tc>
          <w:tcPr>
            <w:tcW w:w="2248" w:type="pct"/>
          </w:tcPr>
          <w:p w:rsidR="0011654C" w:rsidRPr="00F3602E" w:rsidRDefault="0011654C" w:rsidP="00E30ED8">
            <w:pPr>
              <w:jc w:val="both"/>
              <w:rPr>
                <w:rFonts w:ascii="Arial" w:hAnsi="Arial" w:cs="Arial"/>
              </w:rPr>
            </w:pPr>
            <w:r w:rsidRPr="00F3602E">
              <w:rPr>
                <w:rFonts w:ascii="Arial" w:hAnsi="Arial" w:cs="Arial"/>
              </w:rPr>
              <w:t>Bady Ramírez Campos</w:t>
            </w:r>
          </w:p>
        </w:tc>
        <w:tc>
          <w:tcPr>
            <w:tcW w:w="479" w:type="pct"/>
          </w:tcPr>
          <w:p w:rsidR="0011654C" w:rsidRPr="00F3602E" w:rsidRDefault="0011654C" w:rsidP="00E30ED8">
            <w:pPr>
              <w:jc w:val="center"/>
              <w:rPr>
                <w:rFonts w:ascii="Arial" w:hAnsi="Arial" w:cs="Arial"/>
              </w:rPr>
            </w:pPr>
            <w:r w:rsidRPr="00F3602E">
              <w:rPr>
                <w:rFonts w:ascii="Arial" w:hAnsi="Arial" w:cs="Arial"/>
              </w:rPr>
              <w:t>Teletrabajo</w:t>
            </w:r>
          </w:p>
        </w:tc>
        <w:tc>
          <w:tcPr>
            <w:tcW w:w="527" w:type="pct"/>
          </w:tcPr>
          <w:p w:rsidR="0011654C" w:rsidRPr="00F3602E" w:rsidRDefault="0011654C" w:rsidP="00E30ED8">
            <w:pPr>
              <w:jc w:val="center"/>
              <w:rPr>
                <w:rFonts w:ascii="Arial" w:hAnsi="Arial" w:cs="Arial"/>
              </w:rPr>
            </w:pPr>
            <w:r w:rsidRPr="00F3602E">
              <w:rPr>
                <w:rFonts w:ascii="Arial" w:hAnsi="Arial" w:cs="Arial"/>
              </w:rPr>
              <w:t>Teletrabajo</w:t>
            </w:r>
          </w:p>
        </w:tc>
        <w:tc>
          <w:tcPr>
            <w:tcW w:w="670" w:type="pct"/>
          </w:tcPr>
          <w:p w:rsidR="0011654C" w:rsidRPr="00F3602E" w:rsidRDefault="0011654C" w:rsidP="00E30ED8">
            <w:pPr>
              <w:jc w:val="center"/>
              <w:rPr>
                <w:rFonts w:ascii="Arial" w:hAnsi="Arial" w:cs="Arial"/>
              </w:rPr>
            </w:pPr>
            <w:r w:rsidRPr="00F3602E">
              <w:rPr>
                <w:rFonts w:ascii="Arial" w:hAnsi="Arial" w:cs="Arial"/>
              </w:rPr>
              <w:t>Presencial</w:t>
            </w:r>
          </w:p>
        </w:tc>
        <w:tc>
          <w:tcPr>
            <w:tcW w:w="527" w:type="pct"/>
          </w:tcPr>
          <w:p w:rsidR="0011654C" w:rsidRPr="00F3602E" w:rsidRDefault="0011654C" w:rsidP="00E30ED8">
            <w:pPr>
              <w:jc w:val="center"/>
              <w:rPr>
                <w:rFonts w:ascii="Arial" w:hAnsi="Arial" w:cs="Arial"/>
              </w:rPr>
            </w:pPr>
            <w:r w:rsidRPr="00F3602E">
              <w:rPr>
                <w:rFonts w:ascii="Arial" w:hAnsi="Arial" w:cs="Arial"/>
              </w:rPr>
              <w:t>Presencial</w:t>
            </w:r>
          </w:p>
        </w:tc>
        <w:tc>
          <w:tcPr>
            <w:tcW w:w="549" w:type="pct"/>
          </w:tcPr>
          <w:p w:rsidR="0011654C" w:rsidRPr="00F3602E" w:rsidRDefault="0011654C" w:rsidP="00E30ED8">
            <w:pPr>
              <w:jc w:val="center"/>
              <w:rPr>
                <w:rFonts w:ascii="Arial" w:hAnsi="Arial" w:cs="Arial"/>
              </w:rPr>
            </w:pPr>
            <w:r w:rsidRPr="00F3602E">
              <w:rPr>
                <w:rFonts w:ascii="Arial" w:hAnsi="Arial" w:cs="Arial"/>
              </w:rPr>
              <w:t>Presencial</w:t>
            </w:r>
          </w:p>
        </w:tc>
      </w:tr>
      <w:tr w:rsidR="0011654C" w:rsidRPr="00F3602E" w:rsidTr="0011654C">
        <w:tc>
          <w:tcPr>
            <w:tcW w:w="2248" w:type="pct"/>
          </w:tcPr>
          <w:p w:rsidR="0011654C" w:rsidRPr="00F3602E" w:rsidRDefault="0011654C" w:rsidP="00E30ED8">
            <w:pPr>
              <w:jc w:val="both"/>
              <w:rPr>
                <w:rFonts w:ascii="Arial" w:hAnsi="Arial" w:cs="Arial"/>
              </w:rPr>
            </w:pPr>
            <w:r w:rsidRPr="00F3602E">
              <w:rPr>
                <w:rFonts w:ascii="Arial" w:hAnsi="Arial" w:cs="Arial"/>
              </w:rPr>
              <w:t>Rodrigo González García</w:t>
            </w:r>
          </w:p>
        </w:tc>
        <w:tc>
          <w:tcPr>
            <w:tcW w:w="479" w:type="pct"/>
          </w:tcPr>
          <w:p w:rsidR="0011654C" w:rsidRPr="00F3602E" w:rsidRDefault="0011654C" w:rsidP="00E30ED8">
            <w:pPr>
              <w:jc w:val="center"/>
              <w:rPr>
                <w:rFonts w:ascii="Arial" w:hAnsi="Arial" w:cs="Arial"/>
              </w:rPr>
            </w:pPr>
            <w:r w:rsidRPr="00F3602E">
              <w:rPr>
                <w:rFonts w:ascii="Arial" w:hAnsi="Arial" w:cs="Arial"/>
              </w:rPr>
              <w:t>Presencial</w:t>
            </w:r>
          </w:p>
        </w:tc>
        <w:tc>
          <w:tcPr>
            <w:tcW w:w="527" w:type="pct"/>
          </w:tcPr>
          <w:p w:rsidR="0011654C" w:rsidRPr="00F3602E" w:rsidRDefault="0011654C" w:rsidP="00E30ED8">
            <w:pPr>
              <w:jc w:val="center"/>
              <w:rPr>
                <w:rFonts w:ascii="Arial" w:hAnsi="Arial" w:cs="Arial"/>
              </w:rPr>
            </w:pPr>
            <w:r w:rsidRPr="00F3602E">
              <w:rPr>
                <w:rFonts w:ascii="Arial" w:hAnsi="Arial" w:cs="Arial"/>
              </w:rPr>
              <w:t>Presencial</w:t>
            </w:r>
          </w:p>
        </w:tc>
        <w:tc>
          <w:tcPr>
            <w:tcW w:w="670" w:type="pct"/>
          </w:tcPr>
          <w:p w:rsidR="0011654C" w:rsidRPr="00F3602E" w:rsidRDefault="0011654C" w:rsidP="00E30ED8">
            <w:pPr>
              <w:jc w:val="center"/>
              <w:rPr>
                <w:rFonts w:ascii="Arial" w:hAnsi="Arial" w:cs="Arial"/>
              </w:rPr>
            </w:pPr>
            <w:r w:rsidRPr="00F3602E">
              <w:rPr>
                <w:rFonts w:ascii="Arial" w:hAnsi="Arial" w:cs="Arial"/>
              </w:rPr>
              <w:t>Presencial</w:t>
            </w:r>
          </w:p>
        </w:tc>
        <w:tc>
          <w:tcPr>
            <w:tcW w:w="527" w:type="pct"/>
          </w:tcPr>
          <w:p w:rsidR="0011654C" w:rsidRPr="00F3602E" w:rsidRDefault="0011654C" w:rsidP="00E30ED8">
            <w:pPr>
              <w:jc w:val="center"/>
              <w:rPr>
                <w:rFonts w:ascii="Arial" w:hAnsi="Arial" w:cs="Arial"/>
              </w:rPr>
            </w:pPr>
            <w:r w:rsidRPr="00F3602E">
              <w:rPr>
                <w:rFonts w:ascii="Arial" w:hAnsi="Arial" w:cs="Arial"/>
              </w:rPr>
              <w:t>Teletrabajo</w:t>
            </w:r>
          </w:p>
        </w:tc>
        <w:tc>
          <w:tcPr>
            <w:tcW w:w="549" w:type="pct"/>
          </w:tcPr>
          <w:p w:rsidR="0011654C" w:rsidRPr="00F3602E" w:rsidRDefault="0011654C" w:rsidP="00E30ED8">
            <w:pPr>
              <w:jc w:val="center"/>
              <w:rPr>
                <w:rFonts w:ascii="Arial" w:hAnsi="Arial" w:cs="Arial"/>
              </w:rPr>
            </w:pPr>
            <w:r w:rsidRPr="00F3602E">
              <w:rPr>
                <w:rFonts w:ascii="Arial" w:hAnsi="Arial" w:cs="Arial"/>
              </w:rPr>
              <w:t>Teletrabajo</w:t>
            </w:r>
          </w:p>
        </w:tc>
      </w:tr>
      <w:tr w:rsidR="0011654C" w:rsidRPr="00F3602E" w:rsidTr="0011654C">
        <w:tc>
          <w:tcPr>
            <w:tcW w:w="2248" w:type="pct"/>
          </w:tcPr>
          <w:p w:rsidR="0011654C" w:rsidRPr="00F3602E" w:rsidRDefault="0011654C" w:rsidP="00E30ED8">
            <w:pPr>
              <w:jc w:val="both"/>
              <w:rPr>
                <w:rFonts w:ascii="Arial" w:hAnsi="Arial" w:cs="Arial"/>
              </w:rPr>
            </w:pPr>
            <w:r w:rsidRPr="00F3602E">
              <w:rPr>
                <w:rFonts w:ascii="Arial" w:hAnsi="Arial" w:cs="Arial"/>
              </w:rPr>
              <w:t>Adolfo Barquero Picado</w:t>
            </w:r>
          </w:p>
        </w:tc>
        <w:tc>
          <w:tcPr>
            <w:tcW w:w="479" w:type="pct"/>
          </w:tcPr>
          <w:p w:rsidR="0011654C" w:rsidRPr="00F3602E" w:rsidRDefault="0011654C" w:rsidP="00E30ED8">
            <w:pPr>
              <w:jc w:val="center"/>
              <w:rPr>
                <w:rFonts w:ascii="Arial" w:hAnsi="Arial" w:cs="Arial"/>
              </w:rPr>
            </w:pPr>
            <w:r w:rsidRPr="00F3602E">
              <w:rPr>
                <w:rFonts w:ascii="Arial" w:hAnsi="Arial" w:cs="Arial"/>
              </w:rPr>
              <w:t>Presencial</w:t>
            </w:r>
          </w:p>
        </w:tc>
        <w:tc>
          <w:tcPr>
            <w:tcW w:w="527" w:type="pct"/>
          </w:tcPr>
          <w:p w:rsidR="0011654C" w:rsidRPr="00F3602E" w:rsidRDefault="0011654C" w:rsidP="00E30ED8">
            <w:pPr>
              <w:jc w:val="center"/>
              <w:rPr>
                <w:rFonts w:ascii="Arial" w:hAnsi="Arial" w:cs="Arial"/>
              </w:rPr>
            </w:pPr>
            <w:r w:rsidRPr="00F3602E">
              <w:rPr>
                <w:rFonts w:ascii="Arial" w:hAnsi="Arial" w:cs="Arial"/>
              </w:rPr>
              <w:t>Presencial</w:t>
            </w:r>
          </w:p>
        </w:tc>
        <w:tc>
          <w:tcPr>
            <w:tcW w:w="670" w:type="pct"/>
          </w:tcPr>
          <w:p w:rsidR="0011654C" w:rsidRPr="00F3602E" w:rsidRDefault="0011654C" w:rsidP="00E30ED8">
            <w:pPr>
              <w:jc w:val="center"/>
              <w:rPr>
                <w:rFonts w:ascii="Arial" w:hAnsi="Arial" w:cs="Arial"/>
              </w:rPr>
            </w:pPr>
            <w:r w:rsidRPr="00F3602E">
              <w:rPr>
                <w:rFonts w:ascii="Arial" w:hAnsi="Arial" w:cs="Arial"/>
              </w:rPr>
              <w:t>Presencial</w:t>
            </w:r>
          </w:p>
        </w:tc>
        <w:tc>
          <w:tcPr>
            <w:tcW w:w="527" w:type="pct"/>
          </w:tcPr>
          <w:p w:rsidR="0011654C" w:rsidRPr="00F3602E" w:rsidRDefault="0011654C" w:rsidP="00E30ED8">
            <w:pPr>
              <w:jc w:val="center"/>
              <w:rPr>
                <w:rFonts w:ascii="Arial" w:hAnsi="Arial" w:cs="Arial"/>
              </w:rPr>
            </w:pPr>
            <w:r w:rsidRPr="00F3602E">
              <w:rPr>
                <w:rFonts w:ascii="Arial" w:hAnsi="Arial" w:cs="Arial"/>
              </w:rPr>
              <w:t>Presencial</w:t>
            </w:r>
          </w:p>
        </w:tc>
        <w:tc>
          <w:tcPr>
            <w:tcW w:w="549" w:type="pct"/>
          </w:tcPr>
          <w:p w:rsidR="0011654C" w:rsidRPr="00F3602E" w:rsidRDefault="0011654C" w:rsidP="00E30ED8">
            <w:pPr>
              <w:jc w:val="center"/>
              <w:rPr>
                <w:rFonts w:ascii="Arial" w:hAnsi="Arial" w:cs="Arial"/>
              </w:rPr>
            </w:pPr>
            <w:r w:rsidRPr="00F3602E">
              <w:rPr>
                <w:rFonts w:ascii="Arial" w:hAnsi="Arial" w:cs="Arial"/>
              </w:rPr>
              <w:t>Presencial</w:t>
            </w:r>
          </w:p>
        </w:tc>
      </w:tr>
      <w:tr w:rsidR="0011654C" w:rsidRPr="00F3602E" w:rsidTr="0011654C">
        <w:tc>
          <w:tcPr>
            <w:tcW w:w="2248" w:type="pct"/>
          </w:tcPr>
          <w:p w:rsidR="0011654C" w:rsidRPr="00F3602E" w:rsidRDefault="0011654C" w:rsidP="00E30ED8">
            <w:pPr>
              <w:jc w:val="both"/>
              <w:rPr>
                <w:rFonts w:ascii="Arial" w:hAnsi="Arial" w:cs="Arial"/>
                <w:b/>
              </w:rPr>
            </w:pPr>
            <w:r w:rsidRPr="00F3602E">
              <w:rPr>
                <w:rFonts w:ascii="Arial" w:hAnsi="Arial" w:cs="Arial"/>
                <w:b/>
              </w:rPr>
              <w:lastRenderedPageBreak/>
              <w:t>Total de personal en presencialidad</w:t>
            </w:r>
          </w:p>
        </w:tc>
        <w:tc>
          <w:tcPr>
            <w:tcW w:w="479" w:type="pct"/>
          </w:tcPr>
          <w:p w:rsidR="0011654C" w:rsidRPr="00F3602E" w:rsidRDefault="0011654C" w:rsidP="00E30ED8">
            <w:pPr>
              <w:jc w:val="center"/>
              <w:rPr>
                <w:rFonts w:ascii="Arial" w:hAnsi="Arial" w:cs="Arial"/>
                <w:b/>
              </w:rPr>
            </w:pPr>
            <w:r w:rsidRPr="00F3602E">
              <w:rPr>
                <w:rFonts w:ascii="Arial" w:hAnsi="Arial" w:cs="Arial"/>
                <w:b/>
              </w:rPr>
              <w:t>3</w:t>
            </w:r>
          </w:p>
        </w:tc>
        <w:tc>
          <w:tcPr>
            <w:tcW w:w="527" w:type="pct"/>
          </w:tcPr>
          <w:p w:rsidR="0011654C" w:rsidRPr="00F3602E" w:rsidRDefault="0011654C" w:rsidP="00E30ED8">
            <w:pPr>
              <w:jc w:val="center"/>
              <w:rPr>
                <w:rFonts w:ascii="Arial" w:hAnsi="Arial" w:cs="Arial"/>
                <w:b/>
              </w:rPr>
            </w:pPr>
            <w:r w:rsidRPr="00F3602E">
              <w:rPr>
                <w:rFonts w:ascii="Arial" w:hAnsi="Arial" w:cs="Arial"/>
                <w:b/>
              </w:rPr>
              <w:t>4</w:t>
            </w:r>
          </w:p>
        </w:tc>
        <w:tc>
          <w:tcPr>
            <w:tcW w:w="670" w:type="pct"/>
          </w:tcPr>
          <w:p w:rsidR="0011654C" w:rsidRPr="00F3602E" w:rsidRDefault="0011654C" w:rsidP="00E30ED8">
            <w:pPr>
              <w:jc w:val="center"/>
              <w:rPr>
                <w:rFonts w:ascii="Arial" w:hAnsi="Arial" w:cs="Arial"/>
                <w:b/>
              </w:rPr>
            </w:pPr>
            <w:r w:rsidRPr="00F3602E">
              <w:rPr>
                <w:rFonts w:ascii="Arial" w:hAnsi="Arial" w:cs="Arial"/>
                <w:b/>
              </w:rPr>
              <w:t>5</w:t>
            </w:r>
          </w:p>
        </w:tc>
        <w:tc>
          <w:tcPr>
            <w:tcW w:w="527" w:type="pct"/>
          </w:tcPr>
          <w:p w:rsidR="0011654C" w:rsidRPr="00F3602E" w:rsidRDefault="0011654C" w:rsidP="00E30ED8">
            <w:pPr>
              <w:jc w:val="center"/>
              <w:rPr>
                <w:rFonts w:ascii="Arial" w:hAnsi="Arial" w:cs="Arial"/>
                <w:b/>
              </w:rPr>
            </w:pPr>
            <w:r w:rsidRPr="00F3602E">
              <w:rPr>
                <w:rFonts w:ascii="Arial" w:hAnsi="Arial" w:cs="Arial"/>
                <w:b/>
              </w:rPr>
              <w:t>4</w:t>
            </w:r>
          </w:p>
        </w:tc>
        <w:tc>
          <w:tcPr>
            <w:tcW w:w="549" w:type="pct"/>
          </w:tcPr>
          <w:p w:rsidR="0011654C" w:rsidRPr="00F3602E" w:rsidRDefault="0011654C" w:rsidP="00E30ED8">
            <w:pPr>
              <w:jc w:val="center"/>
              <w:rPr>
                <w:rFonts w:ascii="Arial" w:hAnsi="Arial" w:cs="Arial"/>
                <w:b/>
              </w:rPr>
            </w:pPr>
            <w:r w:rsidRPr="00F3602E">
              <w:rPr>
                <w:rFonts w:ascii="Arial" w:hAnsi="Arial" w:cs="Arial"/>
                <w:b/>
              </w:rPr>
              <w:t>4</w:t>
            </w:r>
          </w:p>
        </w:tc>
      </w:tr>
    </w:tbl>
    <w:p w:rsidR="00D9343C" w:rsidRPr="00F3602E" w:rsidRDefault="00D9343C" w:rsidP="00340ACF">
      <w:pPr>
        <w:spacing w:after="0" w:line="480" w:lineRule="auto"/>
        <w:jc w:val="both"/>
        <w:rPr>
          <w:rFonts w:ascii="Arial" w:hAnsi="Arial" w:cs="Arial"/>
        </w:rPr>
      </w:pPr>
    </w:p>
    <w:p w:rsidR="008A1F2A" w:rsidRPr="00F3602E" w:rsidRDefault="00550054" w:rsidP="00340ACF">
      <w:pPr>
        <w:spacing w:after="0" w:line="480" w:lineRule="auto"/>
        <w:jc w:val="both"/>
        <w:rPr>
          <w:rFonts w:ascii="Arial" w:hAnsi="Arial" w:cs="Arial"/>
        </w:rPr>
      </w:pPr>
      <w:r w:rsidRPr="00F3602E">
        <w:rPr>
          <w:rFonts w:ascii="Arial" w:hAnsi="Arial" w:cs="Arial"/>
        </w:rPr>
        <w:t xml:space="preserve">Enviar copia de este acuerdo </w:t>
      </w:r>
      <w:r w:rsidR="00CF16BB" w:rsidRPr="00F3602E">
        <w:rPr>
          <w:rFonts w:ascii="Arial" w:hAnsi="Arial" w:cs="Arial"/>
        </w:rPr>
        <w:t>a los señores</w:t>
      </w:r>
      <w:r w:rsidRPr="00F3602E">
        <w:rPr>
          <w:rFonts w:ascii="Arial" w:hAnsi="Arial" w:cs="Arial"/>
        </w:rPr>
        <w:t xml:space="preserve"> </w:t>
      </w:r>
      <w:r w:rsidR="0011654C" w:rsidRPr="00F3602E">
        <w:rPr>
          <w:rFonts w:ascii="Arial" w:hAnsi="Arial" w:cs="Arial"/>
        </w:rPr>
        <w:t>Set Durán Carrión</w:t>
      </w:r>
      <w:r w:rsidR="006D7B2F" w:rsidRPr="00F3602E">
        <w:rPr>
          <w:rFonts w:ascii="Arial" w:hAnsi="Arial" w:cs="Arial"/>
        </w:rPr>
        <w:t xml:space="preserve">, Director General, </w:t>
      </w:r>
      <w:r w:rsidR="0011654C" w:rsidRPr="00F3602E">
        <w:rPr>
          <w:rFonts w:ascii="Arial" w:hAnsi="Arial" w:cs="Arial"/>
        </w:rPr>
        <w:t>Víctor Murillo Quirós, J</w:t>
      </w:r>
      <w:r w:rsidRPr="00F3602E">
        <w:rPr>
          <w:rFonts w:ascii="Arial" w:hAnsi="Arial" w:cs="Arial"/>
        </w:rPr>
        <w:t>efe del Departamento Administrativo Financiero,</w:t>
      </w:r>
      <w:r w:rsidR="0011654C" w:rsidRPr="00F3602E">
        <w:rPr>
          <w:rFonts w:ascii="Arial" w:hAnsi="Arial" w:cs="Arial"/>
        </w:rPr>
        <w:t xml:space="preserve"> Adolfo Barquero Picado, Jefe del Departamento Tecnologías de Información y </w:t>
      </w:r>
      <w:r w:rsidR="006D7B2F" w:rsidRPr="00F3602E">
        <w:rPr>
          <w:rFonts w:ascii="Arial" w:hAnsi="Arial" w:cs="Arial"/>
        </w:rPr>
        <w:t>la señora</w:t>
      </w:r>
      <w:r w:rsidRPr="00F3602E">
        <w:rPr>
          <w:rFonts w:ascii="Arial" w:hAnsi="Arial" w:cs="Arial"/>
        </w:rPr>
        <w:t xml:space="preserve"> Carmen Campos Ramírez, Subdirectora General. </w:t>
      </w:r>
      <w:r w:rsidRPr="00F3602E">
        <w:rPr>
          <w:rFonts w:ascii="Arial" w:hAnsi="Arial" w:cs="Arial"/>
          <w:b/>
        </w:rPr>
        <w:t xml:space="preserve">ACUERDO FIRME </w:t>
      </w:r>
      <w:r w:rsidRPr="00F3602E">
        <w:rPr>
          <w:rFonts w:ascii="Arial" w:hAnsi="Arial" w:cs="Arial"/>
        </w:rPr>
        <w:t>-----</w:t>
      </w:r>
      <w:r w:rsidR="006D7B2F" w:rsidRPr="00F3602E">
        <w:rPr>
          <w:rFonts w:ascii="Arial" w:hAnsi="Arial" w:cs="Arial"/>
        </w:rPr>
        <w:t>----------</w:t>
      </w:r>
      <w:r w:rsidR="003F7445" w:rsidRPr="00F3602E">
        <w:rPr>
          <w:rFonts w:ascii="Arial" w:hAnsi="Arial" w:cs="Arial"/>
        </w:rPr>
        <w:t>------------------------</w:t>
      </w:r>
      <w:r w:rsidR="0011654C" w:rsidRPr="00F3602E">
        <w:rPr>
          <w:rFonts w:ascii="Arial" w:hAnsi="Arial" w:cs="Arial"/>
        </w:rPr>
        <w:t>----------------------------------------------------------------------------</w:t>
      </w:r>
      <w:r w:rsidR="003F7445" w:rsidRPr="00F3602E">
        <w:rPr>
          <w:rFonts w:ascii="Arial" w:hAnsi="Arial" w:cs="Arial"/>
        </w:rPr>
        <w:t>----</w:t>
      </w:r>
      <w:r w:rsidR="006D7B2F" w:rsidRPr="00F3602E">
        <w:rPr>
          <w:rFonts w:ascii="Arial" w:hAnsi="Arial" w:cs="Arial"/>
        </w:rPr>
        <w:t>----</w:t>
      </w:r>
    </w:p>
    <w:p w:rsidR="00052735" w:rsidRPr="00F3602E" w:rsidRDefault="00052735" w:rsidP="00052735">
      <w:pPr>
        <w:spacing w:after="0" w:line="480" w:lineRule="auto"/>
        <w:jc w:val="both"/>
        <w:rPr>
          <w:rFonts w:ascii="Arial" w:hAnsi="Arial" w:cs="Arial"/>
        </w:rPr>
      </w:pPr>
      <w:r w:rsidRPr="00F3602E">
        <w:rPr>
          <w:rFonts w:ascii="Arial" w:hAnsi="Arial" w:cs="Arial"/>
          <w:b/>
        </w:rPr>
        <w:t>Artículo 3.c:</w:t>
      </w:r>
      <w:r w:rsidRPr="00F3602E">
        <w:rPr>
          <w:rFonts w:ascii="Arial" w:hAnsi="Arial" w:cs="Arial"/>
        </w:rPr>
        <w:t xml:space="preserve"> Comunicado por correo electrónico del 25 de mayo de 2022 de la señor</w:t>
      </w:r>
      <w:r w:rsidR="002765A8" w:rsidRPr="00F3602E">
        <w:rPr>
          <w:rFonts w:ascii="Arial" w:hAnsi="Arial" w:cs="Arial"/>
        </w:rPr>
        <w:t>it</w:t>
      </w:r>
      <w:r w:rsidR="00F24450" w:rsidRPr="00F3602E">
        <w:rPr>
          <w:rFonts w:ascii="Arial" w:hAnsi="Arial" w:cs="Arial"/>
        </w:rPr>
        <w:t xml:space="preserve">a Rosibel Barboza Quirós, </w:t>
      </w:r>
      <w:r w:rsidRPr="00F3602E">
        <w:rPr>
          <w:rFonts w:ascii="Arial" w:hAnsi="Arial" w:cs="Arial"/>
        </w:rPr>
        <w:t xml:space="preserve">Coordinadora de la Unidad Organización y Control de Documentos del Departamento Archivo Histórico (DAH), quien con el visto bueno del señor Javier Gómez Jiménez, jefe del DAH, </w:t>
      </w:r>
      <w:r w:rsidR="00F24450" w:rsidRPr="00F3602E">
        <w:rPr>
          <w:rFonts w:ascii="Arial" w:hAnsi="Arial" w:cs="Arial"/>
        </w:rPr>
        <w:t>hace llegar</w:t>
      </w:r>
      <w:r w:rsidRPr="00F3602E">
        <w:rPr>
          <w:rFonts w:ascii="Arial" w:hAnsi="Arial" w:cs="Arial"/>
        </w:rPr>
        <w:t xml:space="preserve"> </w:t>
      </w:r>
      <w:r w:rsidR="008143D4" w:rsidRPr="00F3602E">
        <w:rPr>
          <w:rFonts w:ascii="Arial" w:hAnsi="Arial" w:cs="Arial"/>
        </w:rPr>
        <w:t>la</w:t>
      </w:r>
      <w:r w:rsidRPr="00F3602E">
        <w:rPr>
          <w:rFonts w:ascii="Arial" w:hAnsi="Arial" w:cs="Arial"/>
        </w:rPr>
        <w:t xml:space="preserve"> propuesta de presencialidad.</w:t>
      </w:r>
      <w:r w:rsidR="008143D4" w:rsidRPr="00F3602E">
        <w:rPr>
          <w:rFonts w:ascii="Arial" w:hAnsi="Arial" w:cs="Arial"/>
        </w:rPr>
        <w:t xml:space="preserve"> E</w:t>
      </w:r>
      <w:r w:rsidR="00473E58" w:rsidRPr="00F3602E">
        <w:rPr>
          <w:rFonts w:ascii="Arial" w:hAnsi="Arial" w:cs="Arial"/>
        </w:rPr>
        <w:t>sta comisión toma nota que el DAH tiene cuatro personas que laboran de manera presencial: Jafeth Campos Ramírez, Mariano Sánchez Solano, G</w:t>
      </w:r>
      <w:r w:rsidR="00F3602E" w:rsidRPr="00F3602E">
        <w:rPr>
          <w:rFonts w:ascii="Arial" w:hAnsi="Arial" w:cs="Arial"/>
        </w:rPr>
        <w:t>ustavo González Bermúdez y Jos</w:t>
      </w:r>
      <w:r w:rsidR="00F3602E" w:rsidRPr="00D111AC">
        <w:rPr>
          <w:rFonts w:ascii="Arial" w:hAnsi="Arial" w:cs="Arial"/>
        </w:rPr>
        <w:t>ué</w:t>
      </w:r>
      <w:r w:rsidR="00473E58" w:rsidRPr="00F3602E">
        <w:rPr>
          <w:rFonts w:ascii="Arial" w:hAnsi="Arial" w:cs="Arial"/>
          <w:color w:val="FF0000"/>
        </w:rPr>
        <w:t xml:space="preserve"> </w:t>
      </w:r>
      <w:r w:rsidR="00473E58" w:rsidRPr="00F3602E">
        <w:rPr>
          <w:rFonts w:ascii="Arial" w:hAnsi="Arial" w:cs="Arial"/>
        </w:rPr>
        <w:t xml:space="preserve">Mena Acuña, todos </w:t>
      </w:r>
      <w:r w:rsidR="00BD3D0D" w:rsidRPr="00F3602E">
        <w:rPr>
          <w:rFonts w:ascii="Arial" w:hAnsi="Arial" w:cs="Arial"/>
        </w:rPr>
        <w:t>en</w:t>
      </w:r>
      <w:r w:rsidR="00473E58" w:rsidRPr="00F3602E">
        <w:rPr>
          <w:rFonts w:ascii="Arial" w:hAnsi="Arial" w:cs="Arial"/>
        </w:rPr>
        <w:t xml:space="preserve"> la Sala de Consulta. </w:t>
      </w:r>
      <w:r w:rsidRPr="00F3602E">
        <w:rPr>
          <w:rFonts w:ascii="Arial" w:hAnsi="Arial" w:cs="Arial"/>
        </w:rPr>
        <w:t>-------------</w:t>
      </w:r>
    </w:p>
    <w:p w:rsidR="00052735" w:rsidRPr="00F3602E" w:rsidRDefault="00052735" w:rsidP="00052735">
      <w:pPr>
        <w:spacing w:after="0" w:line="480" w:lineRule="auto"/>
        <w:jc w:val="both"/>
        <w:rPr>
          <w:rFonts w:ascii="Arial" w:hAnsi="Arial" w:cs="Arial"/>
        </w:rPr>
      </w:pPr>
      <w:r w:rsidRPr="00F3602E">
        <w:rPr>
          <w:rFonts w:ascii="Arial" w:hAnsi="Arial" w:cs="Arial"/>
          <w:b/>
        </w:rPr>
        <w:t xml:space="preserve">ACUERDO 3.2: </w:t>
      </w:r>
      <w:r w:rsidRPr="00F3602E">
        <w:rPr>
          <w:rFonts w:ascii="Arial" w:hAnsi="Arial" w:cs="Arial"/>
        </w:rPr>
        <w:t>Se acuerda en forma unánime comunicar a la señora Helen Barquero Durán, Coordinadora de la Oficina Auxiliar de Gestión Institucional de Recursos Humanos, que esta comisión conoció el comunicado por correo electrónico del 25 de mayo de 2022 de la señor</w:t>
      </w:r>
      <w:r w:rsidR="002765A8" w:rsidRPr="00F3602E">
        <w:rPr>
          <w:rFonts w:ascii="Arial" w:hAnsi="Arial" w:cs="Arial"/>
        </w:rPr>
        <w:t>it</w:t>
      </w:r>
      <w:r w:rsidRPr="00F3602E">
        <w:rPr>
          <w:rFonts w:ascii="Arial" w:hAnsi="Arial" w:cs="Arial"/>
        </w:rPr>
        <w:t xml:space="preserve">a Rosibel Barboza Quirós, Coordinadora de la Unidad Organización y Control de Documentos del Departamento Archivo Histórico (DAH), con el visto bueno del señor Javier Gómez Jiménez, jefe de ese departamento, </w:t>
      </w:r>
      <w:r w:rsidR="005B3B85" w:rsidRPr="00F3602E">
        <w:rPr>
          <w:rFonts w:ascii="Arial" w:hAnsi="Arial" w:cs="Arial"/>
        </w:rPr>
        <w:t>con</w:t>
      </w:r>
      <w:r w:rsidRPr="00F3602E">
        <w:rPr>
          <w:rFonts w:ascii="Arial" w:hAnsi="Arial" w:cs="Arial"/>
        </w:rPr>
        <w:t xml:space="preserve"> la propuesta de regreso a la presencialidad. Una vez analizada la propuesta se confirma que cumple con las disposiciones contenidas en la Circular N° DM-012-2022 del 24 de mayo de 2022, suscrita por la señora Nayuribe Guadamuz Rosales, Ministra de Cultura y Juventud; la que se implementará a partir del lunes 30 de mayo de 2022. Se solicita al señor Gómez Jiménez que presente en esa semana las declaraciones juradas a esta comisión que formalizan este cambio y se documente en el expediente respectivo. A continuación se detalla la organización del teletrabajo y la presencialidad en el DAH: ----------------------------------------------------------------------------------------</w:t>
      </w:r>
      <w:r w:rsidR="006D5274" w:rsidRPr="00F3602E">
        <w:rPr>
          <w:rFonts w:ascii="Arial" w:hAnsi="Arial" w:cs="Arial"/>
        </w:rPr>
        <w:t>------------------------</w:t>
      </w:r>
      <w:r w:rsidRPr="00F3602E">
        <w:rPr>
          <w:rFonts w:ascii="Arial" w:hAnsi="Arial" w:cs="Arial"/>
        </w:rPr>
        <w:t>----------</w:t>
      </w:r>
    </w:p>
    <w:tbl>
      <w:tblPr>
        <w:tblStyle w:val="Tablaconcuadrcula"/>
        <w:tblW w:w="0" w:type="auto"/>
        <w:tblLook w:val="04A0" w:firstRow="1" w:lastRow="0" w:firstColumn="1" w:lastColumn="0" w:noHBand="0" w:noVBand="1"/>
      </w:tblPr>
      <w:tblGrid>
        <w:gridCol w:w="3199"/>
        <w:gridCol w:w="1317"/>
        <w:gridCol w:w="1317"/>
        <w:gridCol w:w="1317"/>
        <w:gridCol w:w="1317"/>
        <w:gridCol w:w="1317"/>
      </w:tblGrid>
      <w:tr w:rsidR="007E55B2" w:rsidRPr="00F3602E" w:rsidTr="007E55B2">
        <w:trPr>
          <w:tblHeader/>
        </w:trPr>
        <w:tc>
          <w:tcPr>
            <w:tcW w:w="3664" w:type="dxa"/>
          </w:tcPr>
          <w:p w:rsidR="00052735" w:rsidRPr="00F3602E" w:rsidRDefault="00052735" w:rsidP="00E30ED8">
            <w:pPr>
              <w:jc w:val="center"/>
              <w:rPr>
                <w:rFonts w:ascii="Arial" w:hAnsi="Arial" w:cs="Arial"/>
                <w:b/>
              </w:rPr>
            </w:pPr>
            <w:r w:rsidRPr="00F3602E">
              <w:rPr>
                <w:rFonts w:ascii="Arial" w:hAnsi="Arial" w:cs="Arial"/>
                <w:b/>
              </w:rPr>
              <w:t>Persona funcionaria</w:t>
            </w:r>
          </w:p>
        </w:tc>
        <w:tc>
          <w:tcPr>
            <w:tcW w:w="1217" w:type="dxa"/>
          </w:tcPr>
          <w:p w:rsidR="00052735" w:rsidRPr="00F3602E" w:rsidRDefault="00052735" w:rsidP="00E30ED8">
            <w:pPr>
              <w:jc w:val="center"/>
              <w:rPr>
                <w:rFonts w:ascii="Arial" w:hAnsi="Arial" w:cs="Arial"/>
                <w:b/>
              </w:rPr>
            </w:pPr>
            <w:r w:rsidRPr="00F3602E">
              <w:rPr>
                <w:rFonts w:ascii="Arial" w:hAnsi="Arial" w:cs="Arial"/>
                <w:b/>
              </w:rPr>
              <w:t>Lunes</w:t>
            </w:r>
          </w:p>
        </w:tc>
        <w:tc>
          <w:tcPr>
            <w:tcW w:w="1217" w:type="dxa"/>
          </w:tcPr>
          <w:p w:rsidR="00052735" w:rsidRPr="00F3602E" w:rsidRDefault="00052735" w:rsidP="00E30ED8">
            <w:pPr>
              <w:jc w:val="center"/>
              <w:rPr>
                <w:rFonts w:ascii="Arial" w:hAnsi="Arial" w:cs="Arial"/>
                <w:b/>
              </w:rPr>
            </w:pPr>
            <w:r w:rsidRPr="00F3602E">
              <w:rPr>
                <w:rFonts w:ascii="Arial" w:hAnsi="Arial" w:cs="Arial"/>
                <w:b/>
              </w:rPr>
              <w:t>Martes</w:t>
            </w:r>
          </w:p>
        </w:tc>
        <w:tc>
          <w:tcPr>
            <w:tcW w:w="1252" w:type="dxa"/>
          </w:tcPr>
          <w:p w:rsidR="00052735" w:rsidRPr="00F3602E" w:rsidRDefault="00052735" w:rsidP="00E30ED8">
            <w:pPr>
              <w:jc w:val="center"/>
              <w:rPr>
                <w:rFonts w:ascii="Arial" w:hAnsi="Arial" w:cs="Arial"/>
                <w:b/>
              </w:rPr>
            </w:pPr>
            <w:r w:rsidRPr="00F3602E">
              <w:rPr>
                <w:rFonts w:ascii="Arial" w:hAnsi="Arial" w:cs="Arial"/>
                <w:b/>
              </w:rPr>
              <w:t>Miércoles</w:t>
            </w:r>
          </w:p>
        </w:tc>
        <w:tc>
          <w:tcPr>
            <w:tcW w:w="1217" w:type="dxa"/>
          </w:tcPr>
          <w:p w:rsidR="00052735" w:rsidRPr="00F3602E" w:rsidRDefault="00052735" w:rsidP="00E30ED8">
            <w:pPr>
              <w:jc w:val="center"/>
              <w:rPr>
                <w:rFonts w:ascii="Arial" w:hAnsi="Arial" w:cs="Arial"/>
                <w:b/>
              </w:rPr>
            </w:pPr>
            <w:r w:rsidRPr="00F3602E">
              <w:rPr>
                <w:rFonts w:ascii="Arial" w:hAnsi="Arial" w:cs="Arial"/>
                <w:b/>
              </w:rPr>
              <w:t>Jueves</w:t>
            </w:r>
          </w:p>
        </w:tc>
        <w:tc>
          <w:tcPr>
            <w:tcW w:w="1217" w:type="dxa"/>
          </w:tcPr>
          <w:p w:rsidR="00052735" w:rsidRPr="00F3602E" w:rsidRDefault="00052735" w:rsidP="00E30ED8">
            <w:pPr>
              <w:jc w:val="center"/>
              <w:rPr>
                <w:rFonts w:ascii="Arial" w:hAnsi="Arial" w:cs="Arial"/>
                <w:b/>
              </w:rPr>
            </w:pPr>
            <w:r w:rsidRPr="00F3602E">
              <w:rPr>
                <w:rFonts w:ascii="Arial" w:hAnsi="Arial" w:cs="Arial"/>
                <w:b/>
              </w:rPr>
              <w:t>Viernes</w:t>
            </w:r>
          </w:p>
        </w:tc>
      </w:tr>
      <w:tr w:rsidR="007E55B2" w:rsidRPr="00F3602E" w:rsidTr="007E55B2">
        <w:tc>
          <w:tcPr>
            <w:tcW w:w="3664" w:type="dxa"/>
            <w:vAlign w:val="bottom"/>
          </w:tcPr>
          <w:p w:rsidR="00052735" w:rsidRPr="00F3602E" w:rsidRDefault="00052735" w:rsidP="00E30ED8">
            <w:pPr>
              <w:jc w:val="both"/>
              <w:rPr>
                <w:rFonts w:ascii="Arial" w:hAnsi="Arial" w:cs="Arial"/>
              </w:rPr>
            </w:pPr>
            <w:r w:rsidRPr="00F3602E">
              <w:rPr>
                <w:rFonts w:ascii="Arial" w:hAnsi="Arial" w:cs="Arial"/>
              </w:rPr>
              <w:t>Omar Rivera Fallas</w:t>
            </w:r>
          </w:p>
        </w:tc>
        <w:tc>
          <w:tcPr>
            <w:tcW w:w="1217" w:type="dxa"/>
          </w:tcPr>
          <w:p w:rsidR="00052735" w:rsidRPr="00F3602E" w:rsidRDefault="00052735" w:rsidP="00E30ED8">
            <w:pPr>
              <w:jc w:val="center"/>
              <w:rPr>
                <w:rFonts w:ascii="Arial" w:hAnsi="Arial" w:cs="Arial"/>
              </w:rPr>
            </w:pPr>
            <w:r w:rsidRPr="00F3602E">
              <w:rPr>
                <w:rFonts w:ascii="Arial" w:hAnsi="Arial" w:cs="Arial"/>
              </w:rPr>
              <w:t>Presencial</w:t>
            </w:r>
          </w:p>
        </w:tc>
        <w:tc>
          <w:tcPr>
            <w:tcW w:w="1217" w:type="dxa"/>
          </w:tcPr>
          <w:p w:rsidR="00052735" w:rsidRPr="00F3602E" w:rsidRDefault="00052735" w:rsidP="00E30ED8">
            <w:pPr>
              <w:jc w:val="center"/>
              <w:rPr>
                <w:rFonts w:ascii="Arial" w:hAnsi="Arial" w:cs="Arial"/>
              </w:rPr>
            </w:pPr>
            <w:r w:rsidRPr="00F3602E">
              <w:rPr>
                <w:rFonts w:ascii="Arial" w:hAnsi="Arial" w:cs="Arial"/>
              </w:rPr>
              <w:t>Teletrabajo</w:t>
            </w:r>
          </w:p>
        </w:tc>
        <w:tc>
          <w:tcPr>
            <w:tcW w:w="1252" w:type="dxa"/>
          </w:tcPr>
          <w:p w:rsidR="00052735" w:rsidRPr="00F3602E" w:rsidRDefault="00052735" w:rsidP="00E30ED8">
            <w:pPr>
              <w:jc w:val="center"/>
              <w:rPr>
                <w:rFonts w:ascii="Arial" w:hAnsi="Arial" w:cs="Arial"/>
              </w:rPr>
            </w:pPr>
            <w:r w:rsidRPr="00F3602E">
              <w:rPr>
                <w:rFonts w:ascii="Arial" w:hAnsi="Arial" w:cs="Arial"/>
              </w:rPr>
              <w:t>Presencial</w:t>
            </w:r>
          </w:p>
        </w:tc>
        <w:tc>
          <w:tcPr>
            <w:tcW w:w="1217" w:type="dxa"/>
          </w:tcPr>
          <w:p w:rsidR="00052735" w:rsidRPr="00F3602E" w:rsidRDefault="00052735" w:rsidP="00E30ED8">
            <w:pPr>
              <w:jc w:val="center"/>
              <w:rPr>
                <w:rFonts w:ascii="Arial" w:hAnsi="Arial" w:cs="Arial"/>
              </w:rPr>
            </w:pPr>
            <w:r w:rsidRPr="00F3602E">
              <w:rPr>
                <w:rFonts w:ascii="Arial" w:hAnsi="Arial" w:cs="Arial"/>
              </w:rPr>
              <w:t>Teletrabajo</w:t>
            </w:r>
          </w:p>
        </w:tc>
        <w:tc>
          <w:tcPr>
            <w:tcW w:w="1217" w:type="dxa"/>
          </w:tcPr>
          <w:p w:rsidR="00052735" w:rsidRPr="00F3602E" w:rsidRDefault="00052735" w:rsidP="00E30ED8">
            <w:pPr>
              <w:jc w:val="center"/>
              <w:rPr>
                <w:rFonts w:ascii="Arial" w:hAnsi="Arial" w:cs="Arial"/>
              </w:rPr>
            </w:pPr>
            <w:r w:rsidRPr="00F3602E">
              <w:rPr>
                <w:rFonts w:ascii="Arial" w:hAnsi="Arial" w:cs="Arial"/>
              </w:rPr>
              <w:t>Presencial</w:t>
            </w:r>
          </w:p>
        </w:tc>
      </w:tr>
      <w:tr w:rsidR="007E55B2" w:rsidRPr="00F3602E" w:rsidTr="007E55B2">
        <w:tc>
          <w:tcPr>
            <w:tcW w:w="3664" w:type="dxa"/>
            <w:vAlign w:val="bottom"/>
          </w:tcPr>
          <w:p w:rsidR="00052735" w:rsidRPr="00F3602E" w:rsidRDefault="00052735" w:rsidP="00E30ED8">
            <w:pPr>
              <w:jc w:val="both"/>
              <w:rPr>
                <w:rFonts w:ascii="Arial" w:hAnsi="Arial" w:cs="Arial"/>
              </w:rPr>
            </w:pPr>
            <w:r w:rsidRPr="00F3602E">
              <w:rPr>
                <w:rFonts w:ascii="Arial" w:hAnsi="Arial" w:cs="Arial"/>
              </w:rPr>
              <w:t>Carolina Marín Chacón</w:t>
            </w:r>
          </w:p>
        </w:tc>
        <w:tc>
          <w:tcPr>
            <w:tcW w:w="1217" w:type="dxa"/>
          </w:tcPr>
          <w:p w:rsidR="00052735" w:rsidRPr="00F3602E" w:rsidRDefault="00052735" w:rsidP="00E30ED8">
            <w:pPr>
              <w:jc w:val="center"/>
              <w:rPr>
                <w:rFonts w:ascii="Arial" w:hAnsi="Arial" w:cs="Arial"/>
              </w:rPr>
            </w:pPr>
            <w:r w:rsidRPr="00F3602E">
              <w:rPr>
                <w:rFonts w:ascii="Arial" w:hAnsi="Arial" w:cs="Arial"/>
              </w:rPr>
              <w:t>Presencial</w:t>
            </w:r>
          </w:p>
        </w:tc>
        <w:tc>
          <w:tcPr>
            <w:tcW w:w="1217" w:type="dxa"/>
          </w:tcPr>
          <w:p w:rsidR="00052735" w:rsidRPr="00F3602E" w:rsidRDefault="00052735" w:rsidP="00E30ED8">
            <w:pPr>
              <w:jc w:val="center"/>
              <w:rPr>
                <w:rFonts w:ascii="Arial" w:hAnsi="Arial" w:cs="Arial"/>
              </w:rPr>
            </w:pPr>
            <w:r w:rsidRPr="00F3602E">
              <w:rPr>
                <w:rFonts w:ascii="Arial" w:hAnsi="Arial" w:cs="Arial"/>
              </w:rPr>
              <w:t>Teletrabajo</w:t>
            </w:r>
          </w:p>
        </w:tc>
        <w:tc>
          <w:tcPr>
            <w:tcW w:w="1252" w:type="dxa"/>
          </w:tcPr>
          <w:p w:rsidR="00052735" w:rsidRPr="00F3602E" w:rsidRDefault="00052735" w:rsidP="00E30ED8">
            <w:pPr>
              <w:jc w:val="center"/>
              <w:rPr>
                <w:rFonts w:ascii="Arial" w:hAnsi="Arial" w:cs="Arial"/>
              </w:rPr>
            </w:pPr>
            <w:r w:rsidRPr="00F3602E">
              <w:rPr>
                <w:rFonts w:ascii="Arial" w:hAnsi="Arial" w:cs="Arial"/>
              </w:rPr>
              <w:t>Presencial</w:t>
            </w:r>
          </w:p>
        </w:tc>
        <w:tc>
          <w:tcPr>
            <w:tcW w:w="1217" w:type="dxa"/>
          </w:tcPr>
          <w:p w:rsidR="00052735" w:rsidRPr="00F3602E" w:rsidRDefault="00052735" w:rsidP="00E30ED8">
            <w:pPr>
              <w:jc w:val="center"/>
              <w:rPr>
                <w:rFonts w:ascii="Arial" w:hAnsi="Arial" w:cs="Arial"/>
              </w:rPr>
            </w:pPr>
            <w:r w:rsidRPr="00F3602E">
              <w:rPr>
                <w:rFonts w:ascii="Arial" w:hAnsi="Arial" w:cs="Arial"/>
              </w:rPr>
              <w:t>Teletrabajo</w:t>
            </w:r>
          </w:p>
        </w:tc>
        <w:tc>
          <w:tcPr>
            <w:tcW w:w="1217" w:type="dxa"/>
          </w:tcPr>
          <w:p w:rsidR="00052735" w:rsidRPr="00F3602E" w:rsidRDefault="00052735" w:rsidP="00E30ED8">
            <w:pPr>
              <w:jc w:val="center"/>
              <w:rPr>
                <w:rFonts w:ascii="Arial" w:hAnsi="Arial" w:cs="Arial"/>
              </w:rPr>
            </w:pPr>
            <w:r w:rsidRPr="00F3602E">
              <w:rPr>
                <w:rFonts w:ascii="Arial" w:hAnsi="Arial" w:cs="Arial"/>
              </w:rPr>
              <w:t>Presencial</w:t>
            </w:r>
          </w:p>
        </w:tc>
      </w:tr>
      <w:tr w:rsidR="007E55B2" w:rsidRPr="00F3602E" w:rsidTr="007E55B2">
        <w:tc>
          <w:tcPr>
            <w:tcW w:w="3664" w:type="dxa"/>
            <w:vAlign w:val="bottom"/>
          </w:tcPr>
          <w:p w:rsidR="00052735" w:rsidRPr="00F3602E" w:rsidRDefault="00052735" w:rsidP="00E30ED8">
            <w:pPr>
              <w:jc w:val="both"/>
              <w:rPr>
                <w:rFonts w:ascii="Arial" w:hAnsi="Arial" w:cs="Arial"/>
              </w:rPr>
            </w:pPr>
            <w:r w:rsidRPr="00F3602E">
              <w:rPr>
                <w:rFonts w:ascii="Arial" w:hAnsi="Arial" w:cs="Arial"/>
              </w:rPr>
              <w:t>Gabriela Moya Jiménez</w:t>
            </w:r>
          </w:p>
        </w:tc>
        <w:tc>
          <w:tcPr>
            <w:tcW w:w="1217" w:type="dxa"/>
          </w:tcPr>
          <w:p w:rsidR="00052735" w:rsidRPr="00F3602E" w:rsidRDefault="00052735" w:rsidP="00E30ED8">
            <w:pPr>
              <w:jc w:val="center"/>
              <w:rPr>
                <w:rFonts w:ascii="Arial" w:hAnsi="Arial" w:cs="Arial"/>
              </w:rPr>
            </w:pPr>
            <w:r w:rsidRPr="00F3602E">
              <w:rPr>
                <w:rFonts w:ascii="Arial" w:hAnsi="Arial" w:cs="Arial"/>
              </w:rPr>
              <w:t>Presencial</w:t>
            </w:r>
          </w:p>
        </w:tc>
        <w:tc>
          <w:tcPr>
            <w:tcW w:w="1217" w:type="dxa"/>
          </w:tcPr>
          <w:p w:rsidR="00052735" w:rsidRPr="00F3602E" w:rsidRDefault="00052735" w:rsidP="00E30ED8">
            <w:pPr>
              <w:jc w:val="center"/>
              <w:rPr>
                <w:rFonts w:ascii="Arial" w:hAnsi="Arial" w:cs="Arial"/>
              </w:rPr>
            </w:pPr>
            <w:r w:rsidRPr="00F3602E">
              <w:rPr>
                <w:rFonts w:ascii="Arial" w:hAnsi="Arial" w:cs="Arial"/>
              </w:rPr>
              <w:t>Presencial</w:t>
            </w:r>
          </w:p>
        </w:tc>
        <w:tc>
          <w:tcPr>
            <w:tcW w:w="1252" w:type="dxa"/>
          </w:tcPr>
          <w:p w:rsidR="00052735" w:rsidRPr="00F3602E" w:rsidRDefault="00052735" w:rsidP="00E30ED8">
            <w:pPr>
              <w:jc w:val="center"/>
              <w:rPr>
                <w:rFonts w:ascii="Arial" w:hAnsi="Arial" w:cs="Arial"/>
              </w:rPr>
            </w:pPr>
            <w:r w:rsidRPr="00F3602E">
              <w:rPr>
                <w:rFonts w:ascii="Arial" w:hAnsi="Arial" w:cs="Arial"/>
              </w:rPr>
              <w:t>Presencial</w:t>
            </w:r>
          </w:p>
        </w:tc>
        <w:tc>
          <w:tcPr>
            <w:tcW w:w="1217" w:type="dxa"/>
          </w:tcPr>
          <w:p w:rsidR="00052735" w:rsidRPr="00F3602E" w:rsidRDefault="00052735" w:rsidP="00E30ED8">
            <w:pPr>
              <w:jc w:val="center"/>
              <w:rPr>
                <w:rFonts w:ascii="Arial" w:hAnsi="Arial" w:cs="Arial"/>
              </w:rPr>
            </w:pPr>
            <w:r w:rsidRPr="00F3602E">
              <w:rPr>
                <w:rFonts w:ascii="Arial" w:hAnsi="Arial" w:cs="Arial"/>
              </w:rPr>
              <w:t>Teletrabajo</w:t>
            </w:r>
          </w:p>
        </w:tc>
        <w:tc>
          <w:tcPr>
            <w:tcW w:w="1217" w:type="dxa"/>
          </w:tcPr>
          <w:p w:rsidR="00052735" w:rsidRPr="00F3602E" w:rsidRDefault="00052735" w:rsidP="00E30ED8">
            <w:pPr>
              <w:jc w:val="center"/>
              <w:rPr>
                <w:rFonts w:ascii="Arial" w:hAnsi="Arial" w:cs="Arial"/>
              </w:rPr>
            </w:pPr>
            <w:r w:rsidRPr="00F3602E">
              <w:rPr>
                <w:rFonts w:ascii="Arial" w:hAnsi="Arial" w:cs="Arial"/>
              </w:rPr>
              <w:t>Teletrabajo</w:t>
            </w:r>
          </w:p>
        </w:tc>
      </w:tr>
      <w:tr w:rsidR="007E55B2" w:rsidRPr="00F3602E" w:rsidTr="007E55B2">
        <w:tc>
          <w:tcPr>
            <w:tcW w:w="3664" w:type="dxa"/>
            <w:vAlign w:val="bottom"/>
          </w:tcPr>
          <w:p w:rsidR="00052735" w:rsidRPr="00F3602E" w:rsidRDefault="00052735" w:rsidP="00E30ED8">
            <w:pPr>
              <w:jc w:val="both"/>
              <w:rPr>
                <w:rFonts w:ascii="Arial" w:hAnsi="Arial" w:cs="Arial"/>
              </w:rPr>
            </w:pPr>
            <w:r w:rsidRPr="00F3602E">
              <w:rPr>
                <w:rFonts w:ascii="Arial" w:hAnsi="Arial" w:cs="Arial"/>
              </w:rPr>
              <w:lastRenderedPageBreak/>
              <w:t>Alejandra Chavarría Alvarado</w:t>
            </w:r>
          </w:p>
        </w:tc>
        <w:tc>
          <w:tcPr>
            <w:tcW w:w="1217" w:type="dxa"/>
          </w:tcPr>
          <w:p w:rsidR="00052735" w:rsidRPr="00F3602E" w:rsidRDefault="00052735" w:rsidP="00E30ED8">
            <w:pPr>
              <w:jc w:val="center"/>
              <w:rPr>
                <w:rFonts w:ascii="Arial" w:hAnsi="Arial" w:cs="Arial"/>
              </w:rPr>
            </w:pPr>
            <w:r w:rsidRPr="00F3602E">
              <w:rPr>
                <w:rFonts w:ascii="Arial" w:hAnsi="Arial" w:cs="Arial"/>
              </w:rPr>
              <w:t>Teletrabajo</w:t>
            </w:r>
          </w:p>
        </w:tc>
        <w:tc>
          <w:tcPr>
            <w:tcW w:w="1217" w:type="dxa"/>
          </w:tcPr>
          <w:p w:rsidR="00052735" w:rsidRPr="00F3602E" w:rsidRDefault="00052735" w:rsidP="00E30ED8">
            <w:pPr>
              <w:jc w:val="center"/>
              <w:rPr>
                <w:rFonts w:ascii="Arial" w:hAnsi="Arial" w:cs="Arial"/>
              </w:rPr>
            </w:pPr>
            <w:r w:rsidRPr="00F3602E">
              <w:rPr>
                <w:rFonts w:ascii="Arial" w:hAnsi="Arial" w:cs="Arial"/>
              </w:rPr>
              <w:t>Teletrabajo</w:t>
            </w:r>
          </w:p>
        </w:tc>
        <w:tc>
          <w:tcPr>
            <w:tcW w:w="1252" w:type="dxa"/>
          </w:tcPr>
          <w:p w:rsidR="00052735" w:rsidRPr="00F3602E" w:rsidRDefault="00052735" w:rsidP="00E30ED8">
            <w:pPr>
              <w:jc w:val="center"/>
              <w:rPr>
                <w:rFonts w:ascii="Arial" w:hAnsi="Arial" w:cs="Arial"/>
              </w:rPr>
            </w:pPr>
            <w:r w:rsidRPr="00F3602E">
              <w:rPr>
                <w:rFonts w:ascii="Arial" w:hAnsi="Arial" w:cs="Arial"/>
              </w:rPr>
              <w:t>Presencial</w:t>
            </w:r>
          </w:p>
        </w:tc>
        <w:tc>
          <w:tcPr>
            <w:tcW w:w="1217" w:type="dxa"/>
          </w:tcPr>
          <w:p w:rsidR="00052735" w:rsidRPr="00F3602E" w:rsidRDefault="00052735" w:rsidP="00E30ED8">
            <w:pPr>
              <w:jc w:val="center"/>
              <w:rPr>
                <w:rFonts w:ascii="Arial" w:hAnsi="Arial" w:cs="Arial"/>
              </w:rPr>
            </w:pPr>
            <w:r w:rsidRPr="00F3602E">
              <w:rPr>
                <w:rFonts w:ascii="Arial" w:hAnsi="Arial" w:cs="Arial"/>
              </w:rPr>
              <w:t>Presencial</w:t>
            </w:r>
          </w:p>
        </w:tc>
        <w:tc>
          <w:tcPr>
            <w:tcW w:w="1217" w:type="dxa"/>
          </w:tcPr>
          <w:p w:rsidR="00052735" w:rsidRPr="00F3602E" w:rsidRDefault="00052735" w:rsidP="00E30ED8">
            <w:pPr>
              <w:jc w:val="center"/>
              <w:rPr>
                <w:rFonts w:ascii="Arial" w:hAnsi="Arial" w:cs="Arial"/>
              </w:rPr>
            </w:pPr>
            <w:r w:rsidRPr="00F3602E">
              <w:rPr>
                <w:rFonts w:ascii="Arial" w:hAnsi="Arial" w:cs="Arial"/>
              </w:rPr>
              <w:t>Presencial</w:t>
            </w:r>
          </w:p>
        </w:tc>
      </w:tr>
      <w:tr w:rsidR="007E55B2" w:rsidRPr="00F3602E" w:rsidTr="007E55B2">
        <w:tc>
          <w:tcPr>
            <w:tcW w:w="3664" w:type="dxa"/>
            <w:vAlign w:val="bottom"/>
          </w:tcPr>
          <w:p w:rsidR="00052735" w:rsidRPr="00F3602E" w:rsidRDefault="00052735" w:rsidP="00E30ED8">
            <w:pPr>
              <w:jc w:val="both"/>
              <w:rPr>
                <w:rFonts w:ascii="Arial" w:hAnsi="Arial" w:cs="Arial"/>
              </w:rPr>
            </w:pPr>
            <w:r w:rsidRPr="00F3602E">
              <w:rPr>
                <w:rFonts w:ascii="Arial" w:hAnsi="Arial" w:cs="Arial"/>
              </w:rPr>
              <w:t>Franklin Alvarado Quesada</w:t>
            </w:r>
          </w:p>
        </w:tc>
        <w:tc>
          <w:tcPr>
            <w:tcW w:w="1217" w:type="dxa"/>
          </w:tcPr>
          <w:p w:rsidR="00052735" w:rsidRPr="00F3602E" w:rsidRDefault="00052735" w:rsidP="00E30ED8">
            <w:pPr>
              <w:jc w:val="center"/>
              <w:rPr>
                <w:rFonts w:ascii="Arial" w:hAnsi="Arial" w:cs="Arial"/>
              </w:rPr>
            </w:pPr>
            <w:r w:rsidRPr="00F3602E">
              <w:rPr>
                <w:rFonts w:ascii="Arial" w:hAnsi="Arial" w:cs="Arial"/>
              </w:rPr>
              <w:t>Presencial</w:t>
            </w:r>
          </w:p>
        </w:tc>
        <w:tc>
          <w:tcPr>
            <w:tcW w:w="1217" w:type="dxa"/>
          </w:tcPr>
          <w:p w:rsidR="00052735" w:rsidRPr="00F3602E" w:rsidRDefault="00052735" w:rsidP="00E30ED8">
            <w:pPr>
              <w:jc w:val="center"/>
              <w:rPr>
                <w:rFonts w:ascii="Arial" w:hAnsi="Arial" w:cs="Arial"/>
              </w:rPr>
            </w:pPr>
            <w:r w:rsidRPr="00F3602E">
              <w:rPr>
                <w:rFonts w:ascii="Arial" w:hAnsi="Arial" w:cs="Arial"/>
              </w:rPr>
              <w:t>Presencial</w:t>
            </w:r>
          </w:p>
        </w:tc>
        <w:tc>
          <w:tcPr>
            <w:tcW w:w="1252" w:type="dxa"/>
          </w:tcPr>
          <w:p w:rsidR="00052735" w:rsidRPr="00F3602E" w:rsidRDefault="00052735" w:rsidP="00E30ED8">
            <w:pPr>
              <w:jc w:val="center"/>
              <w:rPr>
                <w:rFonts w:ascii="Arial" w:hAnsi="Arial" w:cs="Arial"/>
              </w:rPr>
            </w:pPr>
            <w:r w:rsidRPr="00F3602E">
              <w:rPr>
                <w:rFonts w:ascii="Arial" w:hAnsi="Arial" w:cs="Arial"/>
              </w:rPr>
              <w:t>Teletrabajo</w:t>
            </w:r>
          </w:p>
        </w:tc>
        <w:tc>
          <w:tcPr>
            <w:tcW w:w="1217" w:type="dxa"/>
          </w:tcPr>
          <w:p w:rsidR="00052735" w:rsidRPr="00F3602E" w:rsidRDefault="00052735" w:rsidP="00E30ED8">
            <w:pPr>
              <w:jc w:val="center"/>
              <w:rPr>
                <w:rFonts w:ascii="Arial" w:hAnsi="Arial" w:cs="Arial"/>
              </w:rPr>
            </w:pPr>
            <w:r w:rsidRPr="00F3602E">
              <w:rPr>
                <w:rFonts w:ascii="Arial" w:hAnsi="Arial" w:cs="Arial"/>
              </w:rPr>
              <w:t>Presencial</w:t>
            </w:r>
          </w:p>
        </w:tc>
        <w:tc>
          <w:tcPr>
            <w:tcW w:w="1217" w:type="dxa"/>
          </w:tcPr>
          <w:p w:rsidR="00052735" w:rsidRPr="00F3602E" w:rsidRDefault="00052735" w:rsidP="00E30ED8">
            <w:pPr>
              <w:jc w:val="center"/>
              <w:rPr>
                <w:rFonts w:ascii="Arial" w:hAnsi="Arial" w:cs="Arial"/>
              </w:rPr>
            </w:pPr>
            <w:r w:rsidRPr="00F3602E">
              <w:rPr>
                <w:rFonts w:ascii="Arial" w:hAnsi="Arial" w:cs="Arial"/>
              </w:rPr>
              <w:t>Teletrabajo</w:t>
            </w:r>
          </w:p>
        </w:tc>
      </w:tr>
      <w:tr w:rsidR="007E55B2" w:rsidRPr="00F3602E" w:rsidTr="007E55B2">
        <w:tc>
          <w:tcPr>
            <w:tcW w:w="3664" w:type="dxa"/>
            <w:vAlign w:val="bottom"/>
          </w:tcPr>
          <w:p w:rsidR="00052735" w:rsidRPr="00F3602E" w:rsidRDefault="00052735" w:rsidP="00E30ED8">
            <w:pPr>
              <w:jc w:val="both"/>
              <w:rPr>
                <w:rFonts w:ascii="Arial" w:hAnsi="Arial" w:cs="Arial"/>
              </w:rPr>
            </w:pPr>
            <w:r w:rsidRPr="00F3602E">
              <w:rPr>
                <w:rFonts w:ascii="Arial" w:hAnsi="Arial" w:cs="Arial"/>
              </w:rPr>
              <w:t>Evelyn Valerín Alvarado</w:t>
            </w:r>
          </w:p>
        </w:tc>
        <w:tc>
          <w:tcPr>
            <w:tcW w:w="1217" w:type="dxa"/>
          </w:tcPr>
          <w:p w:rsidR="00052735" w:rsidRPr="00F3602E" w:rsidRDefault="00052735" w:rsidP="00E30ED8">
            <w:pPr>
              <w:jc w:val="center"/>
              <w:rPr>
                <w:rFonts w:ascii="Arial" w:hAnsi="Arial" w:cs="Arial"/>
              </w:rPr>
            </w:pPr>
            <w:r w:rsidRPr="00F3602E">
              <w:rPr>
                <w:rFonts w:ascii="Arial" w:hAnsi="Arial" w:cs="Arial"/>
              </w:rPr>
              <w:t>Teletrabajo</w:t>
            </w:r>
          </w:p>
        </w:tc>
        <w:tc>
          <w:tcPr>
            <w:tcW w:w="1217" w:type="dxa"/>
          </w:tcPr>
          <w:p w:rsidR="00052735" w:rsidRPr="00F3602E" w:rsidRDefault="00052735" w:rsidP="00E30ED8">
            <w:pPr>
              <w:jc w:val="center"/>
              <w:rPr>
                <w:rFonts w:ascii="Arial" w:hAnsi="Arial" w:cs="Arial"/>
              </w:rPr>
            </w:pPr>
            <w:r w:rsidRPr="00F3602E">
              <w:rPr>
                <w:rFonts w:ascii="Arial" w:hAnsi="Arial" w:cs="Arial"/>
              </w:rPr>
              <w:t>Presencial</w:t>
            </w:r>
          </w:p>
        </w:tc>
        <w:tc>
          <w:tcPr>
            <w:tcW w:w="1252" w:type="dxa"/>
          </w:tcPr>
          <w:p w:rsidR="00052735" w:rsidRPr="00F3602E" w:rsidRDefault="00052735" w:rsidP="00E30ED8">
            <w:pPr>
              <w:jc w:val="center"/>
              <w:rPr>
                <w:rFonts w:ascii="Arial" w:hAnsi="Arial" w:cs="Arial"/>
              </w:rPr>
            </w:pPr>
            <w:r w:rsidRPr="00F3602E">
              <w:rPr>
                <w:rFonts w:ascii="Arial" w:hAnsi="Arial" w:cs="Arial"/>
              </w:rPr>
              <w:t>Teletrabajo</w:t>
            </w:r>
          </w:p>
        </w:tc>
        <w:tc>
          <w:tcPr>
            <w:tcW w:w="1217" w:type="dxa"/>
          </w:tcPr>
          <w:p w:rsidR="00052735" w:rsidRPr="00F3602E" w:rsidRDefault="00052735" w:rsidP="00E30ED8">
            <w:pPr>
              <w:jc w:val="center"/>
              <w:rPr>
                <w:rFonts w:ascii="Arial" w:hAnsi="Arial" w:cs="Arial"/>
              </w:rPr>
            </w:pPr>
            <w:r w:rsidRPr="00F3602E">
              <w:rPr>
                <w:rFonts w:ascii="Arial" w:hAnsi="Arial" w:cs="Arial"/>
              </w:rPr>
              <w:t>Presencial</w:t>
            </w:r>
          </w:p>
        </w:tc>
        <w:tc>
          <w:tcPr>
            <w:tcW w:w="1217" w:type="dxa"/>
          </w:tcPr>
          <w:p w:rsidR="00052735" w:rsidRPr="00F3602E" w:rsidRDefault="00052735" w:rsidP="00E30ED8">
            <w:pPr>
              <w:jc w:val="center"/>
              <w:rPr>
                <w:rFonts w:ascii="Arial" w:hAnsi="Arial" w:cs="Arial"/>
              </w:rPr>
            </w:pPr>
            <w:r w:rsidRPr="00F3602E">
              <w:rPr>
                <w:rFonts w:ascii="Arial" w:hAnsi="Arial" w:cs="Arial"/>
              </w:rPr>
              <w:t>Presencial</w:t>
            </w:r>
          </w:p>
        </w:tc>
      </w:tr>
      <w:tr w:rsidR="007E55B2" w:rsidRPr="00F3602E" w:rsidTr="007E55B2">
        <w:tc>
          <w:tcPr>
            <w:tcW w:w="3664" w:type="dxa"/>
            <w:vAlign w:val="bottom"/>
          </w:tcPr>
          <w:p w:rsidR="00052735" w:rsidRPr="00F3602E" w:rsidRDefault="00052735" w:rsidP="00E30ED8">
            <w:pPr>
              <w:jc w:val="both"/>
              <w:rPr>
                <w:rFonts w:ascii="Arial" w:hAnsi="Arial" w:cs="Arial"/>
              </w:rPr>
            </w:pPr>
            <w:r w:rsidRPr="00F3602E">
              <w:rPr>
                <w:rFonts w:ascii="Arial" w:hAnsi="Arial" w:cs="Arial"/>
              </w:rPr>
              <w:t>Yuliana Arrones Angulo</w:t>
            </w:r>
          </w:p>
        </w:tc>
        <w:tc>
          <w:tcPr>
            <w:tcW w:w="1217" w:type="dxa"/>
          </w:tcPr>
          <w:p w:rsidR="00052735" w:rsidRPr="00F3602E" w:rsidRDefault="00052735" w:rsidP="00E30ED8">
            <w:pPr>
              <w:jc w:val="center"/>
              <w:rPr>
                <w:rFonts w:ascii="Arial" w:hAnsi="Arial" w:cs="Arial"/>
              </w:rPr>
            </w:pPr>
            <w:r w:rsidRPr="00F3602E">
              <w:rPr>
                <w:rFonts w:ascii="Arial" w:hAnsi="Arial" w:cs="Arial"/>
              </w:rPr>
              <w:t>Presencial</w:t>
            </w:r>
          </w:p>
        </w:tc>
        <w:tc>
          <w:tcPr>
            <w:tcW w:w="1217" w:type="dxa"/>
          </w:tcPr>
          <w:p w:rsidR="00052735" w:rsidRPr="00F3602E" w:rsidRDefault="00052735" w:rsidP="00E30ED8">
            <w:pPr>
              <w:jc w:val="center"/>
              <w:rPr>
                <w:rFonts w:ascii="Arial" w:hAnsi="Arial" w:cs="Arial"/>
              </w:rPr>
            </w:pPr>
            <w:r w:rsidRPr="00F3602E">
              <w:rPr>
                <w:rFonts w:ascii="Arial" w:hAnsi="Arial" w:cs="Arial"/>
              </w:rPr>
              <w:t>Presencial</w:t>
            </w:r>
          </w:p>
        </w:tc>
        <w:tc>
          <w:tcPr>
            <w:tcW w:w="1252" w:type="dxa"/>
          </w:tcPr>
          <w:p w:rsidR="00052735" w:rsidRPr="00F3602E" w:rsidRDefault="00052735" w:rsidP="00E30ED8">
            <w:pPr>
              <w:jc w:val="center"/>
              <w:rPr>
                <w:rFonts w:ascii="Arial" w:hAnsi="Arial" w:cs="Arial"/>
              </w:rPr>
            </w:pPr>
            <w:r w:rsidRPr="00F3602E">
              <w:rPr>
                <w:rFonts w:ascii="Arial" w:hAnsi="Arial" w:cs="Arial"/>
              </w:rPr>
              <w:t>Teletrabajo</w:t>
            </w:r>
          </w:p>
        </w:tc>
        <w:tc>
          <w:tcPr>
            <w:tcW w:w="1217" w:type="dxa"/>
          </w:tcPr>
          <w:p w:rsidR="00052735" w:rsidRPr="00F3602E" w:rsidRDefault="00052735" w:rsidP="00E30ED8">
            <w:pPr>
              <w:jc w:val="center"/>
              <w:rPr>
                <w:rFonts w:ascii="Arial" w:hAnsi="Arial" w:cs="Arial"/>
              </w:rPr>
            </w:pPr>
            <w:r w:rsidRPr="00F3602E">
              <w:rPr>
                <w:rFonts w:ascii="Arial" w:hAnsi="Arial" w:cs="Arial"/>
              </w:rPr>
              <w:t>Presencial</w:t>
            </w:r>
          </w:p>
        </w:tc>
        <w:tc>
          <w:tcPr>
            <w:tcW w:w="1217" w:type="dxa"/>
          </w:tcPr>
          <w:p w:rsidR="00052735" w:rsidRPr="00F3602E" w:rsidRDefault="007E55B2" w:rsidP="00E30ED8">
            <w:pPr>
              <w:jc w:val="center"/>
              <w:rPr>
                <w:rFonts w:ascii="Arial" w:hAnsi="Arial" w:cs="Arial"/>
              </w:rPr>
            </w:pPr>
            <w:r w:rsidRPr="00F3602E">
              <w:rPr>
                <w:rFonts w:ascii="Arial" w:hAnsi="Arial" w:cs="Arial"/>
              </w:rPr>
              <w:t>Teletrabajo</w:t>
            </w:r>
          </w:p>
        </w:tc>
      </w:tr>
      <w:tr w:rsidR="007E55B2" w:rsidRPr="00F3602E" w:rsidTr="007E55B2">
        <w:tc>
          <w:tcPr>
            <w:tcW w:w="3664" w:type="dxa"/>
            <w:vAlign w:val="bottom"/>
          </w:tcPr>
          <w:p w:rsidR="007E55B2" w:rsidRPr="00F3602E" w:rsidRDefault="007E55B2" w:rsidP="007E55B2">
            <w:pPr>
              <w:jc w:val="both"/>
              <w:rPr>
                <w:rFonts w:ascii="Arial" w:hAnsi="Arial" w:cs="Arial"/>
              </w:rPr>
            </w:pPr>
            <w:r w:rsidRPr="00F3602E">
              <w:rPr>
                <w:rFonts w:ascii="Arial" w:hAnsi="Arial" w:cs="Arial"/>
              </w:rPr>
              <w:t>Rosibel Barboza Quirós</w:t>
            </w:r>
          </w:p>
        </w:tc>
        <w:tc>
          <w:tcPr>
            <w:tcW w:w="1217" w:type="dxa"/>
          </w:tcPr>
          <w:p w:rsidR="007E55B2" w:rsidRPr="00F3602E" w:rsidRDefault="007E55B2" w:rsidP="007E55B2">
            <w:pPr>
              <w:jc w:val="center"/>
              <w:rPr>
                <w:rFonts w:ascii="Arial" w:hAnsi="Arial" w:cs="Arial"/>
              </w:rPr>
            </w:pPr>
            <w:r w:rsidRPr="00F3602E">
              <w:rPr>
                <w:rFonts w:ascii="Arial" w:hAnsi="Arial" w:cs="Arial"/>
              </w:rPr>
              <w:t>Presencial</w:t>
            </w:r>
          </w:p>
        </w:tc>
        <w:tc>
          <w:tcPr>
            <w:tcW w:w="1217" w:type="dxa"/>
          </w:tcPr>
          <w:p w:rsidR="007E55B2" w:rsidRPr="00F3602E" w:rsidRDefault="007E55B2" w:rsidP="007E55B2">
            <w:pPr>
              <w:rPr>
                <w:rFonts w:ascii="Arial" w:hAnsi="Arial" w:cs="Arial"/>
              </w:rPr>
            </w:pPr>
            <w:r w:rsidRPr="00F3602E">
              <w:rPr>
                <w:rFonts w:ascii="Arial" w:hAnsi="Arial" w:cs="Arial"/>
              </w:rPr>
              <w:t>Presencial</w:t>
            </w:r>
          </w:p>
        </w:tc>
        <w:tc>
          <w:tcPr>
            <w:tcW w:w="1252" w:type="dxa"/>
          </w:tcPr>
          <w:p w:rsidR="007E55B2" w:rsidRPr="00F3602E" w:rsidRDefault="007E55B2" w:rsidP="007E55B2">
            <w:pPr>
              <w:rPr>
                <w:rFonts w:ascii="Arial" w:hAnsi="Arial" w:cs="Arial"/>
              </w:rPr>
            </w:pPr>
            <w:r w:rsidRPr="00F3602E">
              <w:rPr>
                <w:rFonts w:ascii="Arial" w:hAnsi="Arial" w:cs="Arial"/>
              </w:rPr>
              <w:t>Presencial</w:t>
            </w:r>
          </w:p>
        </w:tc>
        <w:tc>
          <w:tcPr>
            <w:tcW w:w="1217" w:type="dxa"/>
          </w:tcPr>
          <w:p w:rsidR="007E55B2" w:rsidRPr="00F3602E" w:rsidRDefault="007E55B2" w:rsidP="007E55B2">
            <w:pPr>
              <w:rPr>
                <w:rFonts w:ascii="Arial" w:hAnsi="Arial" w:cs="Arial"/>
              </w:rPr>
            </w:pPr>
            <w:r w:rsidRPr="00F3602E">
              <w:rPr>
                <w:rFonts w:ascii="Arial" w:hAnsi="Arial" w:cs="Arial"/>
              </w:rPr>
              <w:t>Presencial</w:t>
            </w:r>
          </w:p>
        </w:tc>
        <w:tc>
          <w:tcPr>
            <w:tcW w:w="1217" w:type="dxa"/>
          </w:tcPr>
          <w:p w:rsidR="007E55B2" w:rsidRPr="00F3602E" w:rsidRDefault="007E55B2" w:rsidP="007E55B2">
            <w:pPr>
              <w:rPr>
                <w:rFonts w:ascii="Arial" w:hAnsi="Arial" w:cs="Arial"/>
              </w:rPr>
            </w:pPr>
            <w:r w:rsidRPr="00F3602E">
              <w:rPr>
                <w:rFonts w:ascii="Arial" w:hAnsi="Arial" w:cs="Arial"/>
              </w:rPr>
              <w:t>Presencial</w:t>
            </w:r>
          </w:p>
        </w:tc>
      </w:tr>
      <w:tr w:rsidR="007E55B2" w:rsidRPr="00F3602E" w:rsidTr="007E55B2">
        <w:tc>
          <w:tcPr>
            <w:tcW w:w="3664" w:type="dxa"/>
            <w:vAlign w:val="bottom"/>
          </w:tcPr>
          <w:p w:rsidR="007E55B2" w:rsidRPr="00F3602E" w:rsidRDefault="007E55B2" w:rsidP="007E55B2">
            <w:pPr>
              <w:jc w:val="both"/>
              <w:rPr>
                <w:rFonts w:ascii="Arial" w:hAnsi="Arial" w:cs="Arial"/>
              </w:rPr>
            </w:pPr>
            <w:r w:rsidRPr="00F3602E">
              <w:rPr>
                <w:rFonts w:ascii="Arial" w:hAnsi="Arial" w:cs="Arial"/>
              </w:rPr>
              <w:t>Javier Gómez Jiménez</w:t>
            </w:r>
          </w:p>
        </w:tc>
        <w:tc>
          <w:tcPr>
            <w:tcW w:w="1217" w:type="dxa"/>
          </w:tcPr>
          <w:p w:rsidR="007E55B2" w:rsidRPr="00F3602E" w:rsidRDefault="007E55B2" w:rsidP="007E55B2">
            <w:pPr>
              <w:jc w:val="center"/>
              <w:rPr>
                <w:rFonts w:ascii="Arial" w:hAnsi="Arial" w:cs="Arial"/>
              </w:rPr>
            </w:pPr>
            <w:r w:rsidRPr="00F3602E">
              <w:rPr>
                <w:rFonts w:ascii="Arial" w:hAnsi="Arial" w:cs="Arial"/>
              </w:rPr>
              <w:t>Presencial</w:t>
            </w:r>
          </w:p>
        </w:tc>
        <w:tc>
          <w:tcPr>
            <w:tcW w:w="1217" w:type="dxa"/>
          </w:tcPr>
          <w:p w:rsidR="007E55B2" w:rsidRPr="00F3602E" w:rsidRDefault="007E55B2" w:rsidP="007E55B2">
            <w:pPr>
              <w:rPr>
                <w:rFonts w:ascii="Arial" w:hAnsi="Arial" w:cs="Arial"/>
              </w:rPr>
            </w:pPr>
            <w:r w:rsidRPr="00F3602E">
              <w:rPr>
                <w:rFonts w:ascii="Arial" w:hAnsi="Arial" w:cs="Arial"/>
              </w:rPr>
              <w:t>Presencial</w:t>
            </w:r>
          </w:p>
        </w:tc>
        <w:tc>
          <w:tcPr>
            <w:tcW w:w="1252" w:type="dxa"/>
          </w:tcPr>
          <w:p w:rsidR="007E55B2" w:rsidRPr="00F3602E" w:rsidRDefault="007E55B2" w:rsidP="007E55B2">
            <w:pPr>
              <w:rPr>
                <w:rFonts w:ascii="Arial" w:hAnsi="Arial" w:cs="Arial"/>
              </w:rPr>
            </w:pPr>
            <w:r w:rsidRPr="00F3602E">
              <w:rPr>
                <w:rFonts w:ascii="Arial" w:hAnsi="Arial" w:cs="Arial"/>
              </w:rPr>
              <w:t>Presencial</w:t>
            </w:r>
          </w:p>
        </w:tc>
        <w:tc>
          <w:tcPr>
            <w:tcW w:w="1217" w:type="dxa"/>
          </w:tcPr>
          <w:p w:rsidR="007E55B2" w:rsidRPr="00F3602E" w:rsidRDefault="007E55B2" w:rsidP="007E55B2">
            <w:pPr>
              <w:rPr>
                <w:rFonts w:ascii="Arial" w:hAnsi="Arial" w:cs="Arial"/>
              </w:rPr>
            </w:pPr>
            <w:r w:rsidRPr="00F3602E">
              <w:rPr>
                <w:rFonts w:ascii="Arial" w:hAnsi="Arial" w:cs="Arial"/>
              </w:rPr>
              <w:t>Presencial</w:t>
            </w:r>
          </w:p>
        </w:tc>
        <w:tc>
          <w:tcPr>
            <w:tcW w:w="1217" w:type="dxa"/>
          </w:tcPr>
          <w:p w:rsidR="007E55B2" w:rsidRPr="00F3602E" w:rsidRDefault="007E55B2" w:rsidP="007E55B2">
            <w:pPr>
              <w:rPr>
                <w:rFonts w:ascii="Arial" w:hAnsi="Arial" w:cs="Arial"/>
              </w:rPr>
            </w:pPr>
            <w:r w:rsidRPr="00F3602E">
              <w:rPr>
                <w:rFonts w:ascii="Arial" w:hAnsi="Arial" w:cs="Arial"/>
              </w:rPr>
              <w:t>Presencial</w:t>
            </w:r>
          </w:p>
        </w:tc>
      </w:tr>
      <w:tr w:rsidR="007E55B2" w:rsidRPr="00F3602E" w:rsidTr="007E55B2">
        <w:tc>
          <w:tcPr>
            <w:tcW w:w="3664" w:type="dxa"/>
            <w:vAlign w:val="bottom"/>
          </w:tcPr>
          <w:p w:rsidR="007E55B2" w:rsidRPr="00F3602E" w:rsidRDefault="007E55B2" w:rsidP="007E55B2">
            <w:pPr>
              <w:jc w:val="both"/>
              <w:rPr>
                <w:rFonts w:ascii="Arial" w:hAnsi="Arial" w:cs="Arial"/>
              </w:rPr>
            </w:pPr>
            <w:r w:rsidRPr="00F3602E">
              <w:rPr>
                <w:rFonts w:ascii="Arial" w:hAnsi="Arial" w:cs="Arial"/>
              </w:rPr>
              <w:t>Nicole Fajardo Sequeira</w:t>
            </w:r>
          </w:p>
        </w:tc>
        <w:tc>
          <w:tcPr>
            <w:tcW w:w="1217" w:type="dxa"/>
          </w:tcPr>
          <w:p w:rsidR="007E55B2" w:rsidRPr="00F3602E" w:rsidRDefault="007E55B2" w:rsidP="007E55B2">
            <w:pPr>
              <w:jc w:val="center"/>
              <w:rPr>
                <w:rFonts w:ascii="Arial" w:hAnsi="Arial" w:cs="Arial"/>
              </w:rPr>
            </w:pPr>
            <w:r w:rsidRPr="00F3602E">
              <w:rPr>
                <w:rFonts w:ascii="Arial" w:hAnsi="Arial" w:cs="Arial"/>
              </w:rPr>
              <w:t>Presencial</w:t>
            </w:r>
          </w:p>
        </w:tc>
        <w:tc>
          <w:tcPr>
            <w:tcW w:w="1217" w:type="dxa"/>
          </w:tcPr>
          <w:p w:rsidR="007E55B2" w:rsidRPr="00F3602E" w:rsidRDefault="007E55B2" w:rsidP="007E55B2">
            <w:pPr>
              <w:rPr>
                <w:rFonts w:ascii="Arial" w:hAnsi="Arial" w:cs="Arial"/>
              </w:rPr>
            </w:pPr>
            <w:r w:rsidRPr="00F3602E">
              <w:rPr>
                <w:rFonts w:ascii="Arial" w:hAnsi="Arial" w:cs="Arial"/>
              </w:rPr>
              <w:t>Presencial</w:t>
            </w:r>
          </w:p>
        </w:tc>
        <w:tc>
          <w:tcPr>
            <w:tcW w:w="1252" w:type="dxa"/>
          </w:tcPr>
          <w:p w:rsidR="007E55B2" w:rsidRPr="00F3602E" w:rsidRDefault="007E55B2" w:rsidP="007E55B2">
            <w:pPr>
              <w:rPr>
                <w:rFonts w:ascii="Arial" w:hAnsi="Arial" w:cs="Arial"/>
              </w:rPr>
            </w:pPr>
            <w:r w:rsidRPr="00F3602E">
              <w:rPr>
                <w:rFonts w:ascii="Arial" w:hAnsi="Arial" w:cs="Arial"/>
              </w:rPr>
              <w:t>Presencial</w:t>
            </w:r>
          </w:p>
        </w:tc>
        <w:tc>
          <w:tcPr>
            <w:tcW w:w="1217" w:type="dxa"/>
          </w:tcPr>
          <w:p w:rsidR="007E55B2" w:rsidRPr="00F3602E" w:rsidRDefault="007E55B2" w:rsidP="007E55B2">
            <w:pPr>
              <w:rPr>
                <w:rFonts w:ascii="Arial" w:hAnsi="Arial" w:cs="Arial"/>
              </w:rPr>
            </w:pPr>
            <w:r w:rsidRPr="00F3602E">
              <w:rPr>
                <w:rFonts w:ascii="Arial" w:hAnsi="Arial" w:cs="Arial"/>
              </w:rPr>
              <w:t>Presencial</w:t>
            </w:r>
          </w:p>
        </w:tc>
        <w:tc>
          <w:tcPr>
            <w:tcW w:w="1217" w:type="dxa"/>
          </w:tcPr>
          <w:p w:rsidR="007E55B2" w:rsidRPr="00F3602E" w:rsidRDefault="007E55B2" w:rsidP="007E55B2">
            <w:pPr>
              <w:rPr>
                <w:rFonts w:ascii="Arial" w:hAnsi="Arial" w:cs="Arial"/>
              </w:rPr>
            </w:pPr>
            <w:r w:rsidRPr="00F3602E">
              <w:rPr>
                <w:rFonts w:ascii="Arial" w:hAnsi="Arial" w:cs="Arial"/>
              </w:rPr>
              <w:t>Presencial</w:t>
            </w:r>
          </w:p>
        </w:tc>
      </w:tr>
      <w:tr w:rsidR="007E55B2" w:rsidRPr="00F3602E" w:rsidTr="007E55B2">
        <w:tc>
          <w:tcPr>
            <w:tcW w:w="3664" w:type="dxa"/>
          </w:tcPr>
          <w:p w:rsidR="00052735" w:rsidRPr="00F3602E" w:rsidRDefault="007E55B2" w:rsidP="008143D4">
            <w:pPr>
              <w:jc w:val="both"/>
              <w:rPr>
                <w:rFonts w:ascii="Arial" w:hAnsi="Arial" w:cs="Arial"/>
                <w:b/>
              </w:rPr>
            </w:pPr>
            <w:r w:rsidRPr="00F3602E">
              <w:rPr>
                <w:rFonts w:ascii="Arial" w:hAnsi="Arial" w:cs="Arial"/>
                <w:b/>
              </w:rPr>
              <w:t>Total persona</w:t>
            </w:r>
            <w:r w:rsidR="008143D4" w:rsidRPr="00F3602E">
              <w:rPr>
                <w:rFonts w:ascii="Arial" w:hAnsi="Arial" w:cs="Arial"/>
                <w:b/>
              </w:rPr>
              <w:t>s</w:t>
            </w:r>
            <w:r w:rsidRPr="00F3602E">
              <w:rPr>
                <w:rFonts w:ascii="Arial" w:hAnsi="Arial" w:cs="Arial"/>
                <w:b/>
              </w:rPr>
              <w:t xml:space="preserve"> en presencialidad</w:t>
            </w:r>
          </w:p>
        </w:tc>
        <w:tc>
          <w:tcPr>
            <w:tcW w:w="1217" w:type="dxa"/>
          </w:tcPr>
          <w:p w:rsidR="00052735" w:rsidRPr="00F3602E" w:rsidRDefault="00052735" w:rsidP="00E30ED8">
            <w:pPr>
              <w:jc w:val="center"/>
              <w:rPr>
                <w:rFonts w:ascii="Arial" w:hAnsi="Arial" w:cs="Arial"/>
                <w:b/>
              </w:rPr>
            </w:pPr>
            <w:r w:rsidRPr="00F3602E">
              <w:rPr>
                <w:rFonts w:ascii="Arial" w:hAnsi="Arial" w:cs="Arial"/>
                <w:b/>
              </w:rPr>
              <w:t>8</w:t>
            </w:r>
          </w:p>
        </w:tc>
        <w:tc>
          <w:tcPr>
            <w:tcW w:w="1217" w:type="dxa"/>
          </w:tcPr>
          <w:p w:rsidR="00052735" w:rsidRPr="00F3602E" w:rsidRDefault="00052735" w:rsidP="00E30ED8">
            <w:pPr>
              <w:jc w:val="center"/>
              <w:rPr>
                <w:rFonts w:ascii="Arial" w:hAnsi="Arial" w:cs="Arial"/>
                <w:b/>
              </w:rPr>
            </w:pPr>
            <w:r w:rsidRPr="00F3602E">
              <w:rPr>
                <w:rFonts w:ascii="Arial" w:hAnsi="Arial" w:cs="Arial"/>
                <w:b/>
              </w:rPr>
              <w:t>7</w:t>
            </w:r>
          </w:p>
        </w:tc>
        <w:tc>
          <w:tcPr>
            <w:tcW w:w="1252" w:type="dxa"/>
          </w:tcPr>
          <w:p w:rsidR="00052735" w:rsidRPr="00F3602E" w:rsidRDefault="00052735" w:rsidP="00E30ED8">
            <w:pPr>
              <w:jc w:val="center"/>
              <w:rPr>
                <w:rFonts w:ascii="Arial" w:hAnsi="Arial" w:cs="Arial"/>
                <w:b/>
              </w:rPr>
            </w:pPr>
            <w:r w:rsidRPr="00F3602E">
              <w:rPr>
                <w:rFonts w:ascii="Arial" w:hAnsi="Arial" w:cs="Arial"/>
                <w:b/>
              </w:rPr>
              <w:t>7</w:t>
            </w:r>
          </w:p>
        </w:tc>
        <w:tc>
          <w:tcPr>
            <w:tcW w:w="1217" w:type="dxa"/>
          </w:tcPr>
          <w:p w:rsidR="00052735" w:rsidRPr="00F3602E" w:rsidRDefault="00052735" w:rsidP="00E30ED8">
            <w:pPr>
              <w:jc w:val="center"/>
              <w:rPr>
                <w:rFonts w:ascii="Arial" w:hAnsi="Arial" w:cs="Arial"/>
                <w:b/>
              </w:rPr>
            </w:pPr>
            <w:r w:rsidRPr="00F3602E">
              <w:rPr>
                <w:rFonts w:ascii="Arial" w:hAnsi="Arial" w:cs="Arial"/>
                <w:b/>
              </w:rPr>
              <w:t>7</w:t>
            </w:r>
          </w:p>
        </w:tc>
        <w:tc>
          <w:tcPr>
            <w:tcW w:w="1217" w:type="dxa"/>
          </w:tcPr>
          <w:p w:rsidR="00052735" w:rsidRPr="00F3602E" w:rsidRDefault="00052735" w:rsidP="00E30ED8">
            <w:pPr>
              <w:jc w:val="center"/>
              <w:rPr>
                <w:rFonts w:ascii="Arial" w:hAnsi="Arial" w:cs="Arial"/>
                <w:b/>
              </w:rPr>
            </w:pPr>
            <w:r w:rsidRPr="00F3602E">
              <w:rPr>
                <w:rFonts w:ascii="Arial" w:hAnsi="Arial" w:cs="Arial"/>
                <w:b/>
              </w:rPr>
              <w:t>7</w:t>
            </w:r>
          </w:p>
        </w:tc>
      </w:tr>
    </w:tbl>
    <w:p w:rsidR="007E55B2" w:rsidRPr="00F3602E" w:rsidRDefault="007E55B2" w:rsidP="00052735">
      <w:pPr>
        <w:jc w:val="both"/>
        <w:rPr>
          <w:rFonts w:ascii="Arial" w:hAnsi="Arial" w:cs="Arial"/>
        </w:rPr>
      </w:pPr>
    </w:p>
    <w:p w:rsidR="00052735" w:rsidRPr="00F3602E" w:rsidRDefault="008143D4" w:rsidP="00647164">
      <w:pPr>
        <w:spacing w:after="0" w:line="480" w:lineRule="auto"/>
        <w:jc w:val="both"/>
        <w:rPr>
          <w:rFonts w:ascii="Arial" w:hAnsi="Arial" w:cs="Arial"/>
        </w:rPr>
      </w:pPr>
      <w:r w:rsidRPr="00F3602E">
        <w:rPr>
          <w:rFonts w:ascii="Arial" w:hAnsi="Arial" w:cs="Arial"/>
        </w:rPr>
        <w:t>Debe tomarse en cuenta que además de las personas funcionarias contempladas en el cuadro anterior, las siguientes personas laboran de manera presencial:</w:t>
      </w:r>
      <w:r w:rsidR="00647164" w:rsidRPr="00F3602E">
        <w:rPr>
          <w:rFonts w:ascii="Arial" w:hAnsi="Arial" w:cs="Arial"/>
        </w:rPr>
        <w:t xml:space="preserve"> Jafeth Campos Ramírez, Mariano Sánchez Solano, G</w:t>
      </w:r>
      <w:r w:rsidR="00F3602E" w:rsidRPr="00F3602E">
        <w:rPr>
          <w:rFonts w:ascii="Arial" w:hAnsi="Arial" w:cs="Arial"/>
        </w:rPr>
        <w:t>ustavo González Bermúdez y Jos</w:t>
      </w:r>
      <w:r w:rsidR="00F3602E" w:rsidRPr="00D111AC">
        <w:rPr>
          <w:rFonts w:ascii="Arial" w:hAnsi="Arial" w:cs="Arial"/>
        </w:rPr>
        <w:t>ué</w:t>
      </w:r>
      <w:r w:rsidR="00647164" w:rsidRPr="00D111AC">
        <w:rPr>
          <w:rFonts w:ascii="Arial" w:hAnsi="Arial" w:cs="Arial"/>
        </w:rPr>
        <w:t xml:space="preserve"> </w:t>
      </w:r>
      <w:r w:rsidR="00647164" w:rsidRPr="00F3602E">
        <w:rPr>
          <w:rFonts w:ascii="Arial" w:hAnsi="Arial" w:cs="Arial"/>
        </w:rPr>
        <w:t xml:space="preserve">Mena Acuña, todos </w:t>
      </w:r>
      <w:r w:rsidR="006D5274" w:rsidRPr="00F3602E">
        <w:rPr>
          <w:rFonts w:ascii="Arial" w:hAnsi="Arial" w:cs="Arial"/>
        </w:rPr>
        <w:t>en</w:t>
      </w:r>
      <w:r w:rsidR="00647164" w:rsidRPr="00F3602E">
        <w:rPr>
          <w:rFonts w:ascii="Arial" w:hAnsi="Arial" w:cs="Arial"/>
        </w:rPr>
        <w:t xml:space="preserve"> la Sala de Consulta e Investigación. Enviar copia de este acuerdo a los señores Set Durán Carrión, Director General, Víctor Murillo Quirós, Jefe del Departamento Administrativo Financiero, Javier Gómez Jiménez, Jefe del Departamento Archivo Histórico y la señora Carmen Campos Ramírez, Subdirectora General. </w:t>
      </w:r>
      <w:r w:rsidR="00647164" w:rsidRPr="00F3602E">
        <w:rPr>
          <w:rFonts w:ascii="Arial" w:hAnsi="Arial" w:cs="Arial"/>
          <w:b/>
        </w:rPr>
        <w:t>ACUERDO FIRME</w:t>
      </w:r>
      <w:r w:rsidR="00647164" w:rsidRPr="00F3602E">
        <w:rPr>
          <w:rFonts w:ascii="Arial" w:hAnsi="Arial" w:cs="Arial"/>
        </w:rPr>
        <w:t xml:space="preserve"> -------------------------------------------------------------</w:t>
      </w:r>
      <w:r w:rsidR="00605343" w:rsidRPr="00F3602E">
        <w:rPr>
          <w:rFonts w:ascii="Arial" w:hAnsi="Arial" w:cs="Arial"/>
        </w:rPr>
        <w:t>-----------------------------</w:t>
      </w:r>
      <w:r w:rsidR="00647164" w:rsidRPr="00F3602E">
        <w:rPr>
          <w:rFonts w:ascii="Arial" w:hAnsi="Arial" w:cs="Arial"/>
        </w:rPr>
        <w:t>----------------</w:t>
      </w:r>
    </w:p>
    <w:p w:rsidR="00B262AB" w:rsidRPr="00F3602E" w:rsidRDefault="00B262AB" w:rsidP="00B262AB">
      <w:pPr>
        <w:spacing w:after="0" w:line="480" w:lineRule="auto"/>
        <w:jc w:val="both"/>
        <w:rPr>
          <w:rFonts w:ascii="Arial" w:hAnsi="Arial" w:cs="Arial"/>
        </w:rPr>
      </w:pPr>
      <w:r w:rsidRPr="00F3602E">
        <w:rPr>
          <w:rFonts w:ascii="Arial" w:hAnsi="Arial" w:cs="Arial"/>
          <w:b/>
        </w:rPr>
        <w:t>Artículo 3.d:</w:t>
      </w:r>
      <w:r w:rsidRPr="00F3602E">
        <w:rPr>
          <w:rFonts w:ascii="Arial" w:hAnsi="Arial" w:cs="Arial"/>
        </w:rPr>
        <w:t xml:space="preserve"> Comunicado por correo electrónico del 25 de mayo de 2022 de la señora Ivannia Valverde Guevara, Jefe del Departamento Servicios Archivísticos Externos (DSAE), por medio del que </w:t>
      </w:r>
      <w:r w:rsidR="00F76136" w:rsidRPr="00F3602E">
        <w:rPr>
          <w:rFonts w:ascii="Arial" w:hAnsi="Arial" w:cs="Arial"/>
        </w:rPr>
        <w:t>hace llegar</w:t>
      </w:r>
      <w:r w:rsidRPr="00F3602E">
        <w:rPr>
          <w:rFonts w:ascii="Arial" w:hAnsi="Arial" w:cs="Arial"/>
        </w:rPr>
        <w:t xml:space="preserve"> la propuesta de presencialidad. Esta comisión toma nota que el DSAE tiene dos personas que laboran de manera presencial: Francisco Vargas Gamboa y Armando Delgado Araya, ambos de la Unidad Archivo Intermedio. -------------------------------------------------------------------------------</w:t>
      </w:r>
    </w:p>
    <w:p w:rsidR="00B262AB" w:rsidRPr="00F3602E" w:rsidRDefault="00B262AB" w:rsidP="00B262AB">
      <w:pPr>
        <w:spacing w:after="0" w:line="480" w:lineRule="auto"/>
        <w:jc w:val="both"/>
        <w:rPr>
          <w:rFonts w:ascii="Arial" w:hAnsi="Arial" w:cs="Arial"/>
        </w:rPr>
      </w:pPr>
      <w:r w:rsidRPr="00F3602E">
        <w:rPr>
          <w:rFonts w:ascii="Arial" w:hAnsi="Arial" w:cs="Arial"/>
          <w:b/>
        </w:rPr>
        <w:t xml:space="preserve">ACUERDO 3.3: </w:t>
      </w:r>
      <w:r w:rsidRPr="00F3602E">
        <w:rPr>
          <w:rFonts w:ascii="Arial" w:hAnsi="Arial" w:cs="Arial"/>
        </w:rPr>
        <w:t xml:space="preserve">Se acuerda en forma unánime comunicar a la señora Helen Barquero Durán, Coordinadora de la Oficina Auxiliar de Gestión Institucional de Recursos Humanos, que esta comisión conoció el comunicado por correo electrónico del 25 de mayo de 2022 de la señora Ivannia Valverde Guevara, Jefe del Departamento </w:t>
      </w:r>
      <w:r w:rsidR="000D639B" w:rsidRPr="00F3602E">
        <w:rPr>
          <w:rFonts w:ascii="Arial" w:hAnsi="Arial" w:cs="Arial"/>
        </w:rPr>
        <w:t>Servicios Archivísticos Externos</w:t>
      </w:r>
      <w:r w:rsidRPr="00F3602E">
        <w:rPr>
          <w:rFonts w:ascii="Arial" w:hAnsi="Arial" w:cs="Arial"/>
        </w:rPr>
        <w:t xml:space="preserve"> (D</w:t>
      </w:r>
      <w:r w:rsidR="000D639B" w:rsidRPr="00F3602E">
        <w:rPr>
          <w:rFonts w:ascii="Arial" w:hAnsi="Arial" w:cs="Arial"/>
        </w:rPr>
        <w:t>SAE</w:t>
      </w:r>
      <w:r w:rsidRPr="00F3602E">
        <w:rPr>
          <w:rFonts w:ascii="Arial" w:hAnsi="Arial" w:cs="Arial"/>
        </w:rPr>
        <w:t xml:space="preserve">), </w:t>
      </w:r>
      <w:r w:rsidR="000D639B" w:rsidRPr="00F3602E">
        <w:rPr>
          <w:rFonts w:ascii="Arial" w:hAnsi="Arial" w:cs="Arial"/>
        </w:rPr>
        <w:t xml:space="preserve">con la </w:t>
      </w:r>
      <w:r w:rsidRPr="00F3602E">
        <w:rPr>
          <w:rFonts w:ascii="Arial" w:hAnsi="Arial" w:cs="Arial"/>
        </w:rPr>
        <w:t xml:space="preserve">propuesta de regreso a la presencialidad. Una vez analizada la propuesta se confirma que cumple con las disposiciones contenidas en la Circular N° DM-012-2022 del 24 de mayo de 2022, suscrita por la señora Nayuribe Guadamuz Rosales, Ministra de Cultura y Juventud; la que se implementará a partir del lunes 30 de mayo de 2022. Se solicita </w:t>
      </w:r>
      <w:r w:rsidR="000D639B" w:rsidRPr="00F3602E">
        <w:rPr>
          <w:rFonts w:ascii="Arial" w:hAnsi="Arial" w:cs="Arial"/>
        </w:rPr>
        <w:t>a la señora Valverde Guevara</w:t>
      </w:r>
      <w:r w:rsidRPr="00F3602E">
        <w:rPr>
          <w:rFonts w:ascii="Arial" w:hAnsi="Arial" w:cs="Arial"/>
        </w:rPr>
        <w:t xml:space="preserve"> que presente en esa semana </w:t>
      </w:r>
      <w:r w:rsidRPr="00F3602E">
        <w:rPr>
          <w:rFonts w:ascii="Arial" w:hAnsi="Arial" w:cs="Arial"/>
        </w:rPr>
        <w:lastRenderedPageBreak/>
        <w:t>las declaraciones juradas a esta comisión que formalizan este cambio y se documente en el expediente respectivo. A continuación se detalla la organización del teletra</w:t>
      </w:r>
      <w:r w:rsidR="000D639B" w:rsidRPr="00F3602E">
        <w:rPr>
          <w:rFonts w:ascii="Arial" w:hAnsi="Arial" w:cs="Arial"/>
        </w:rPr>
        <w:t>bajo y la presencialidad en el DSAE: ------------------------------------------------------------------------------------------------------------------------</w:t>
      </w:r>
    </w:p>
    <w:tbl>
      <w:tblPr>
        <w:tblStyle w:val="Tablaconcuadrcula"/>
        <w:tblW w:w="0" w:type="auto"/>
        <w:tblLook w:val="04A0" w:firstRow="1" w:lastRow="0" w:firstColumn="1" w:lastColumn="0" w:noHBand="0" w:noVBand="1"/>
      </w:tblPr>
      <w:tblGrid>
        <w:gridCol w:w="3199"/>
        <w:gridCol w:w="1317"/>
        <w:gridCol w:w="1317"/>
        <w:gridCol w:w="1317"/>
        <w:gridCol w:w="1317"/>
        <w:gridCol w:w="1317"/>
      </w:tblGrid>
      <w:tr w:rsidR="00C43E89" w:rsidRPr="00F3602E" w:rsidTr="00C43E89">
        <w:trPr>
          <w:tblHeader/>
        </w:trPr>
        <w:tc>
          <w:tcPr>
            <w:tcW w:w="3664" w:type="dxa"/>
          </w:tcPr>
          <w:p w:rsidR="00B262AB" w:rsidRPr="00F3602E" w:rsidRDefault="00B262AB" w:rsidP="00E30ED8">
            <w:pPr>
              <w:jc w:val="center"/>
              <w:rPr>
                <w:rFonts w:ascii="Arial" w:hAnsi="Arial" w:cs="Arial"/>
                <w:b/>
              </w:rPr>
            </w:pPr>
            <w:r w:rsidRPr="00F3602E">
              <w:rPr>
                <w:rFonts w:ascii="Arial" w:hAnsi="Arial" w:cs="Arial"/>
                <w:b/>
              </w:rPr>
              <w:t>Persona funcionaria</w:t>
            </w:r>
          </w:p>
        </w:tc>
        <w:tc>
          <w:tcPr>
            <w:tcW w:w="1217" w:type="dxa"/>
          </w:tcPr>
          <w:p w:rsidR="00B262AB" w:rsidRPr="00F3602E" w:rsidRDefault="00B262AB" w:rsidP="00E30ED8">
            <w:pPr>
              <w:jc w:val="center"/>
              <w:rPr>
                <w:rFonts w:ascii="Arial" w:hAnsi="Arial" w:cs="Arial"/>
                <w:b/>
              </w:rPr>
            </w:pPr>
            <w:r w:rsidRPr="00F3602E">
              <w:rPr>
                <w:rFonts w:ascii="Arial" w:hAnsi="Arial" w:cs="Arial"/>
                <w:b/>
              </w:rPr>
              <w:t>Lunes</w:t>
            </w:r>
          </w:p>
        </w:tc>
        <w:tc>
          <w:tcPr>
            <w:tcW w:w="1217" w:type="dxa"/>
          </w:tcPr>
          <w:p w:rsidR="00B262AB" w:rsidRPr="00F3602E" w:rsidRDefault="00B262AB" w:rsidP="00E30ED8">
            <w:pPr>
              <w:jc w:val="center"/>
              <w:rPr>
                <w:rFonts w:ascii="Arial" w:hAnsi="Arial" w:cs="Arial"/>
                <w:b/>
              </w:rPr>
            </w:pPr>
            <w:r w:rsidRPr="00F3602E">
              <w:rPr>
                <w:rFonts w:ascii="Arial" w:hAnsi="Arial" w:cs="Arial"/>
                <w:b/>
              </w:rPr>
              <w:t>Martes</w:t>
            </w:r>
          </w:p>
        </w:tc>
        <w:tc>
          <w:tcPr>
            <w:tcW w:w="1252" w:type="dxa"/>
          </w:tcPr>
          <w:p w:rsidR="00B262AB" w:rsidRPr="00F3602E" w:rsidRDefault="00B262AB" w:rsidP="00E30ED8">
            <w:pPr>
              <w:jc w:val="center"/>
              <w:rPr>
                <w:rFonts w:ascii="Arial" w:hAnsi="Arial" w:cs="Arial"/>
                <w:b/>
              </w:rPr>
            </w:pPr>
            <w:r w:rsidRPr="00F3602E">
              <w:rPr>
                <w:rFonts w:ascii="Arial" w:hAnsi="Arial" w:cs="Arial"/>
                <w:b/>
              </w:rPr>
              <w:t>Miércoles</w:t>
            </w:r>
          </w:p>
        </w:tc>
        <w:tc>
          <w:tcPr>
            <w:tcW w:w="1217" w:type="dxa"/>
          </w:tcPr>
          <w:p w:rsidR="00B262AB" w:rsidRPr="00F3602E" w:rsidRDefault="00B262AB" w:rsidP="00E30ED8">
            <w:pPr>
              <w:jc w:val="center"/>
              <w:rPr>
                <w:rFonts w:ascii="Arial" w:hAnsi="Arial" w:cs="Arial"/>
                <w:b/>
              </w:rPr>
            </w:pPr>
            <w:r w:rsidRPr="00F3602E">
              <w:rPr>
                <w:rFonts w:ascii="Arial" w:hAnsi="Arial" w:cs="Arial"/>
                <w:b/>
              </w:rPr>
              <w:t>Jueves</w:t>
            </w:r>
          </w:p>
        </w:tc>
        <w:tc>
          <w:tcPr>
            <w:tcW w:w="1217" w:type="dxa"/>
          </w:tcPr>
          <w:p w:rsidR="00B262AB" w:rsidRPr="00F3602E" w:rsidRDefault="00B262AB" w:rsidP="00E30ED8">
            <w:pPr>
              <w:jc w:val="center"/>
              <w:rPr>
                <w:rFonts w:ascii="Arial" w:hAnsi="Arial" w:cs="Arial"/>
                <w:b/>
              </w:rPr>
            </w:pPr>
            <w:r w:rsidRPr="00F3602E">
              <w:rPr>
                <w:rFonts w:ascii="Arial" w:hAnsi="Arial" w:cs="Arial"/>
                <w:b/>
              </w:rPr>
              <w:t>Viernes</w:t>
            </w:r>
          </w:p>
        </w:tc>
      </w:tr>
      <w:tr w:rsidR="00C43E89" w:rsidRPr="00F3602E" w:rsidTr="00C43E89">
        <w:tc>
          <w:tcPr>
            <w:tcW w:w="3664" w:type="dxa"/>
          </w:tcPr>
          <w:p w:rsidR="00B262AB" w:rsidRPr="00F3602E" w:rsidRDefault="00B262AB" w:rsidP="00E30ED8">
            <w:pPr>
              <w:jc w:val="both"/>
              <w:rPr>
                <w:rFonts w:ascii="Arial" w:hAnsi="Arial" w:cs="Arial"/>
              </w:rPr>
            </w:pPr>
            <w:r w:rsidRPr="00F3602E">
              <w:rPr>
                <w:rFonts w:ascii="Arial" w:hAnsi="Arial" w:cs="Arial"/>
              </w:rPr>
              <w:t>Camila Carreras Herrero</w:t>
            </w:r>
          </w:p>
        </w:tc>
        <w:tc>
          <w:tcPr>
            <w:tcW w:w="1217" w:type="dxa"/>
          </w:tcPr>
          <w:p w:rsidR="00B262AB" w:rsidRPr="00F3602E" w:rsidRDefault="00B262AB" w:rsidP="00E30ED8">
            <w:pPr>
              <w:jc w:val="center"/>
              <w:rPr>
                <w:rFonts w:ascii="Arial" w:hAnsi="Arial" w:cs="Arial"/>
              </w:rPr>
            </w:pPr>
            <w:r w:rsidRPr="00F3602E">
              <w:rPr>
                <w:rFonts w:ascii="Arial" w:hAnsi="Arial" w:cs="Arial"/>
              </w:rPr>
              <w:t>P</w:t>
            </w:r>
            <w:r w:rsidR="00C43E89" w:rsidRPr="00F3602E">
              <w:rPr>
                <w:rFonts w:ascii="Arial" w:hAnsi="Arial" w:cs="Arial"/>
              </w:rPr>
              <w:t>resencial</w:t>
            </w:r>
          </w:p>
        </w:tc>
        <w:tc>
          <w:tcPr>
            <w:tcW w:w="1217" w:type="dxa"/>
          </w:tcPr>
          <w:p w:rsidR="00B262AB" w:rsidRPr="00F3602E" w:rsidRDefault="00B262AB" w:rsidP="00E30ED8">
            <w:pPr>
              <w:jc w:val="center"/>
              <w:rPr>
                <w:rFonts w:ascii="Arial" w:hAnsi="Arial" w:cs="Arial"/>
              </w:rPr>
            </w:pPr>
            <w:r w:rsidRPr="00F3602E">
              <w:rPr>
                <w:rFonts w:ascii="Arial" w:hAnsi="Arial" w:cs="Arial"/>
              </w:rPr>
              <w:t>P</w:t>
            </w:r>
            <w:r w:rsidR="00C43E89" w:rsidRPr="00F3602E">
              <w:rPr>
                <w:rFonts w:ascii="Arial" w:hAnsi="Arial" w:cs="Arial"/>
              </w:rPr>
              <w:t>resencial</w:t>
            </w:r>
          </w:p>
        </w:tc>
        <w:tc>
          <w:tcPr>
            <w:tcW w:w="1252" w:type="dxa"/>
          </w:tcPr>
          <w:p w:rsidR="00B262AB" w:rsidRPr="00F3602E" w:rsidRDefault="00C43E89" w:rsidP="00E30ED8">
            <w:pPr>
              <w:jc w:val="center"/>
              <w:rPr>
                <w:rFonts w:ascii="Arial" w:hAnsi="Arial" w:cs="Arial"/>
              </w:rPr>
            </w:pPr>
            <w:r w:rsidRPr="00F3602E">
              <w:rPr>
                <w:rFonts w:ascii="Arial" w:hAnsi="Arial" w:cs="Arial"/>
              </w:rPr>
              <w:t>Teletrabajo</w:t>
            </w:r>
          </w:p>
        </w:tc>
        <w:tc>
          <w:tcPr>
            <w:tcW w:w="1217" w:type="dxa"/>
          </w:tcPr>
          <w:p w:rsidR="00B262AB" w:rsidRPr="00F3602E" w:rsidRDefault="00C43E89" w:rsidP="00E30ED8">
            <w:pPr>
              <w:jc w:val="center"/>
              <w:rPr>
                <w:rFonts w:ascii="Arial" w:hAnsi="Arial" w:cs="Arial"/>
              </w:rPr>
            </w:pPr>
            <w:r w:rsidRPr="00F3602E">
              <w:rPr>
                <w:rFonts w:ascii="Arial" w:hAnsi="Arial" w:cs="Arial"/>
              </w:rPr>
              <w:t>Teletrabajo</w:t>
            </w:r>
          </w:p>
        </w:tc>
        <w:tc>
          <w:tcPr>
            <w:tcW w:w="1217" w:type="dxa"/>
          </w:tcPr>
          <w:p w:rsidR="00B262AB" w:rsidRPr="00F3602E" w:rsidRDefault="00B262AB" w:rsidP="00E30ED8">
            <w:pPr>
              <w:jc w:val="center"/>
              <w:rPr>
                <w:rFonts w:ascii="Arial" w:hAnsi="Arial" w:cs="Arial"/>
              </w:rPr>
            </w:pPr>
            <w:r w:rsidRPr="00F3602E">
              <w:rPr>
                <w:rFonts w:ascii="Arial" w:hAnsi="Arial" w:cs="Arial"/>
              </w:rPr>
              <w:t>P</w:t>
            </w:r>
            <w:r w:rsidR="00C43E89" w:rsidRPr="00F3602E">
              <w:rPr>
                <w:rFonts w:ascii="Arial" w:hAnsi="Arial" w:cs="Arial"/>
              </w:rPr>
              <w:t>resencial</w:t>
            </w:r>
          </w:p>
        </w:tc>
      </w:tr>
      <w:tr w:rsidR="00C43E89" w:rsidRPr="00F3602E" w:rsidTr="00C43E89">
        <w:tc>
          <w:tcPr>
            <w:tcW w:w="3664" w:type="dxa"/>
          </w:tcPr>
          <w:p w:rsidR="00B262AB" w:rsidRPr="00F3602E" w:rsidRDefault="00B262AB" w:rsidP="00E30ED8">
            <w:pPr>
              <w:jc w:val="both"/>
              <w:rPr>
                <w:rFonts w:ascii="Arial" w:hAnsi="Arial" w:cs="Arial"/>
              </w:rPr>
            </w:pPr>
            <w:r w:rsidRPr="00F3602E">
              <w:rPr>
                <w:rFonts w:ascii="Arial" w:hAnsi="Arial" w:cs="Arial"/>
              </w:rPr>
              <w:t>Estrellita Cabrera Ramírez</w:t>
            </w:r>
          </w:p>
        </w:tc>
        <w:tc>
          <w:tcPr>
            <w:tcW w:w="1217" w:type="dxa"/>
          </w:tcPr>
          <w:p w:rsidR="00B262AB" w:rsidRPr="00F3602E" w:rsidRDefault="00B262AB" w:rsidP="00E30ED8">
            <w:pPr>
              <w:jc w:val="center"/>
              <w:rPr>
                <w:rFonts w:ascii="Arial" w:hAnsi="Arial" w:cs="Arial"/>
              </w:rPr>
            </w:pPr>
            <w:r w:rsidRPr="00F3602E">
              <w:rPr>
                <w:rFonts w:ascii="Arial" w:hAnsi="Arial" w:cs="Arial"/>
              </w:rPr>
              <w:t>P</w:t>
            </w:r>
            <w:r w:rsidR="00C43E89" w:rsidRPr="00F3602E">
              <w:rPr>
                <w:rFonts w:ascii="Arial" w:hAnsi="Arial" w:cs="Arial"/>
              </w:rPr>
              <w:t>resencial</w:t>
            </w:r>
          </w:p>
        </w:tc>
        <w:tc>
          <w:tcPr>
            <w:tcW w:w="1217" w:type="dxa"/>
          </w:tcPr>
          <w:p w:rsidR="00B262AB" w:rsidRPr="00F3602E" w:rsidRDefault="00B262AB" w:rsidP="00E30ED8">
            <w:pPr>
              <w:jc w:val="center"/>
              <w:rPr>
                <w:rFonts w:ascii="Arial" w:hAnsi="Arial" w:cs="Arial"/>
              </w:rPr>
            </w:pPr>
            <w:r w:rsidRPr="00F3602E">
              <w:rPr>
                <w:rFonts w:ascii="Arial" w:hAnsi="Arial" w:cs="Arial"/>
              </w:rPr>
              <w:t>P</w:t>
            </w:r>
            <w:r w:rsidR="00C43E89" w:rsidRPr="00F3602E">
              <w:rPr>
                <w:rFonts w:ascii="Arial" w:hAnsi="Arial" w:cs="Arial"/>
              </w:rPr>
              <w:t>resencial</w:t>
            </w:r>
          </w:p>
        </w:tc>
        <w:tc>
          <w:tcPr>
            <w:tcW w:w="1252" w:type="dxa"/>
          </w:tcPr>
          <w:p w:rsidR="00B262AB" w:rsidRPr="00F3602E" w:rsidRDefault="00C43E89" w:rsidP="00E30ED8">
            <w:pPr>
              <w:jc w:val="center"/>
              <w:rPr>
                <w:rFonts w:ascii="Arial" w:hAnsi="Arial" w:cs="Arial"/>
              </w:rPr>
            </w:pPr>
            <w:r w:rsidRPr="00F3602E">
              <w:rPr>
                <w:rFonts w:ascii="Arial" w:hAnsi="Arial" w:cs="Arial"/>
              </w:rPr>
              <w:t>Teletrabajo</w:t>
            </w:r>
          </w:p>
        </w:tc>
        <w:tc>
          <w:tcPr>
            <w:tcW w:w="1217" w:type="dxa"/>
          </w:tcPr>
          <w:p w:rsidR="00B262AB" w:rsidRPr="00F3602E" w:rsidRDefault="00B262AB" w:rsidP="00E30ED8">
            <w:pPr>
              <w:jc w:val="center"/>
              <w:rPr>
                <w:rFonts w:ascii="Arial" w:hAnsi="Arial" w:cs="Arial"/>
              </w:rPr>
            </w:pPr>
            <w:r w:rsidRPr="00F3602E">
              <w:rPr>
                <w:rFonts w:ascii="Arial" w:hAnsi="Arial" w:cs="Arial"/>
              </w:rPr>
              <w:t>P</w:t>
            </w:r>
            <w:r w:rsidR="00C43E89" w:rsidRPr="00F3602E">
              <w:rPr>
                <w:rFonts w:ascii="Arial" w:hAnsi="Arial" w:cs="Arial"/>
              </w:rPr>
              <w:t>resencial</w:t>
            </w:r>
          </w:p>
        </w:tc>
        <w:tc>
          <w:tcPr>
            <w:tcW w:w="1217" w:type="dxa"/>
          </w:tcPr>
          <w:p w:rsidR="00B262AB" w:rsidRPr="00F3602E" w:rsidRDefault="00C43E89" w:rsidP="00E30ED8">
            <w:pPr>
              <w:jc w:val="center"/>
              <w:rPr>
                <w:rFonts w:ascii="Arial" w:hAnsi="Arial" w:cs="Arial"/>
              </w:rPr>
            </w:pPr>
            <w:r w:rsidRPr="00F3602E">
              <w:rPr>
                <w:rFonts w:ascii="Arial" w:hAnsi="Arial" w:cs="Arial"/>
              </w:rPr>
              <w:t>Teletrabajo</w:t>
            </w:r>
          </w:p>
        </w:tc>
      </w:tr>
      <w:tr w:rsidR="00C43E89" w:rsidRPr="00F3602E" w:rsidTr="00C43E89">
        <w:tc>
          <w:tcPr>
            <w:tcW w:w="3664" w:type="dxa"/>
          </w:tcPr>
          <w:p w:rsidR="00B262AB" w:rsidRPr="00F3602E" w:rsidRDefault="00B262AB" w:rsidP="00E30ED8">
            <w:pPr>
              <w:jc w:val="both"/>
              <w:rPr>
                <w:rFonts w:ascii="Arial" w:hAnsi="Arial" w:cs="Arial"/>
              </w:rPr>
            </w:pPr>
            <w:r w:rsidRPr="00F3602E">
              <w:rPr>
                <w:rFonts w:ascii="Arial" w:hAnsi="Arial" w:cs="Arial"/>
              </w:rPr>
              <w:t>Luis Carlo Rojas Mora</w:t>
            </w:r>
          </w:p>
        </w:tc>
        <w:tc>
          <w:tcPr>
            <w:tcW w:w="1217" w:type="dxa"/>
          </w:tcPr>
          <w:p w:rsidR="00B262AB" w:rsidRPr="00F3602E" w:rsidRDefault="00C43E89" w:rsidP="00E30ED8">
            <w:pPr>
              <w:jc w:val="center"/>
              <w:rPr>
                <w:rFonts w:ascii="Arial" w:hAnsi="Arial" w:cs="Arial"/>
              </w:rPr>
            </w:pPr>
            <w:r w:rsidRPr="00F3602E">
              <w:rPr>
                <w:rFonts w:ascii="Arial" w:hAnsi="Arial" w:cs="Arial"/>
              </w:rPr>
              <w:t>Teletrabajo</w:t>
            </w:r>
          </w:p>
        </w:tc>
        <w:tc>
          <w:tcPr>
            <w:tcW w:w="1217" w:type="dxa"/>
          </w:tcPr>
          <w:p w:rsidR="00B262AB" w:rsidRPr="00F3602E" w:rsidRDefault="00C43E89" w:rsidP="00E30ED8">
            <w:pPr>
              <w:jc w:val="center"/>
              <w:rPr>
                <w:rFonts w:ascii="Arial" w:hAnsi="Arial" w:cs="Arial"/>
              </w:rPr>
            </w:pPr>
            <w:r w:rsidRPr="00F3602E">
              <w:rPr>
                <w:rFonts w:ascii="Arial" w:hAnsi="Arial" w:cs="Arial"/>
              </w:rPr>
              <w:t>Teletrabajo</w:t>
            </w:r>
          </w:p>
        </w:tc>
        <w:tc>
          <w:tcPr>
            <w:tcW w:w="1252" w:type="dxa"/>
          </w:tcPr>
          <w:p w:rsidR="00B262AB" w:rsidRPr="00F3602E" w:rsidRDefault="00B262AB" w:rsidP="00E30ED8">
            <w:pPr>
              <w:jc w:val="center"/>
              <w:rPr>
                <w:rFonts w:ascii="Arial" w:hAnsi="Arial" w:cs="Arial"/>
              </w:rPr>
            </w:pPr>
            <w:r w:rsidRPr="00F3602E">
              <w:rPr>
                <w:rFonts w:ascii="Arial" w:hAnsi="Arial" w:cs="Arial"/>
              </w:rPr>
              <w:t>P</w:t>
            </w:r>
            <w:r w:rsidR="00C43E89" w:rsidRPr="00F3602E">
              <w:rPr>
                <w:rFonts w:ascii="Arial" w:hAnsi="Arial" w:cs="Arial"/>
              </w:rPr>
              <w:t>resencial</w:t>
            </w:r>
          </w:p>
        </w:tc>
        <w:tc>
          <w:tcPr>
            <w:tcW w:w="1217" w:type="dxa"/>
          </w:tcPr>
          <w:p w:rsidR="00B262AB" w:rsidRPr="00F3602E" w:rsidRDefault="00B262AB" w:rsidP="00E30ED8">
            <w:pPr>
              <w:jc w:val="center"/>
              <w:rPr>
                <w:rFonts w:ascii="Arial" w:hAnsi="Arial" w:cs="Arial"/>
              </w:rPr>
            </w:pPr>
            <w:r w:rsidRPr="00F3602E">
              <w:rPr>
                <w:rFonts w:ascii="Arial" w:hAnsi="Arial" w:cs="Arial"/>
              </w:rPr>
              <w:t>P</w:t>
            </w:r>
            <w:r w:rsidR="00C43E89" w:rsidRPr="00F3602E">
              <w:rPr>
                <w:rFonts w:ascii="Arial" w:hAnsi="Arial" w:cs="Arial"/>
              </w:rPr>
              <w:t>resencial</w:t>
            </w:r>
          </w:p>
        </w:tc>
        <w:tc>
          <w:tcPr>
            <w:tcW w:w="1217" w:type="dxa"/>
          </w:tcPr>
          <w:p w:rsidR="00B262AB" w:rsidRPr="00F3602E" w:rsidRDefault="00B262AB" w:rsidP="00E30ED8">
            <w:pPr>
              <w:jc w:val="center"/>
              <w:rPr>
                <w:rFonts w:ascii="Arial" w:hAnsi="Arial" w:cs="Arial"/>
              </w:rPr>
            </w:pPr>
            <w:r w:rsidRPr="00F3602E">
              <w:rPr>
                <w:rFonts w:ascii="Arial" w:hAnsi="Arial" w:cs="Arial"/>
              </w:rPr>
              <w:t>P</w:t>
            </w:r>
            <w:r w:rsidR="00C43E89" w:rsidRPr="00F3602E">
              <w:rPr>
                <w:rFonts w:ascii="Arial" w:hAnsi="Arial" w:cs="Arial"/>
              </w:rPr>
              <w:t>resencial</w:t>
            </w:r>
          </w:p>
        </w:tc>
      </w:tr>
      <w:tr w:rsidR="00C43E89" w:rsidRPr="00F3602E" w:rsidTr="00C43E89">
        <w:tc>
          <w:tcPr>
            <w:tcW w:w="3664" w:type="dxa"/>
          </w:tcPr>
          <w:p w:rsidR="00B262AB" w:rsidRPr="00F3602E" w:rsidRDefault="00B262AB" w:rsidP="00E30ED8">
            <w:pPr>
              <w:jc w:val="both"/>
              <w:rPr>
                <w:rFonts w:ascii="Arial" w:hAnsi="Arial" w:cs="Arial"/>
              </w:rPr>
            </w:pPr>
            <w:r w:rsidRPr="00F3602E">
              <w:rPr>
                <w:rFonts w:ascii="Arial" w:hAnsi="Arial" w:cs="Arial"/>
              </w:rPr>
              <w:t>María Virginia Méndez Argüello</w:t>
            </w:r>
          </w:p>
        </w:tc>
        <w:tc>
          <w:tcPr>
            <w:tcW w:w="1217" w:type="dxa"/>
          </w:tcPr>
          <w:p w:rsidR="00B262AB" w:rsidRPr="00F3602E" w:rsidRDefault="00C43E89" w:rsidP="00E30ED8">
            <w:pPr>
              <w:jc w:val="center"/>
              <w:rPr>
                <w:rFonts w:ascii="Arial" w:hAnsi="Arial" w:cs="Arial"/>
              </w:rPr>
            </w:pPr>
            <w:r w:rsidRPr="00F3602E">
              <w:rPr>
                <w:rFonts w:ascii="Arial" w:hAnsi="Arial" w:cs="Arial"/>
              </w:rPr>
              <w:t>Teletrabajo</w:t>
            </w:r>
          </w:p>
        </w:tc>
        <w:tc>
          <w:tcPr>
            <w:tcW w:w="1217" w:type="dxa"/>
          </w:tcPr>
          <w:p w:rsidR="00B262AB" w:rsidRPr="00F3602E" w:rsidRDefault="00C43E89" w:rsidP="00E30ED8">
            <w:pPr>
              <w:jc w:val="center"/>
              <w:rPr>
                <w:rFonts w:ascii="Arial" w:hAnsi="Arial" w:cs="Arial"/>
              </w:rPr>
            </w:pPr>
            <w:r w:rsidRPr="00F3602E">
              <w:rPr>
                <w:rFonts w:ascii="Arial" w:hAnsi="Arial" w:cs="Arial"/>
              </w:rPr>
              <w:t>Teletrabajo</w:t>
            </w:r>
          </w:p>
        </w:tc>
        <w:tc>
          <w:tcPr>
            <w:tcW w:w="1252" w:type="dxa"/>
          </w:tcPr>
          <w:p w:rsidR="00B262AB" w:rsidRPr="00F3602E" w:rsidRDefault="00B262AB" w:rsidP="00E30ED8">
            <w:pPr>
              <w:jc w:val="center"/>
              <w:rPr>
                <w:rFonts w:ascii="Arial" w:hAnsi="Arial" w:cs="Arial"/>
              </w:rPr>
            </w:pPr>
            <w:r w:rsidRPr="00F3602E">
              <w:rPr>
                <w:rFonts w:ascii="Arial" w:hAnsi="Arial" w:cs="Arial"/>
              </w:rPr>
              <w:t>P</w:t>
            </w:r>
            <w:r w:rsidR="00C43E89" w:rsidRPr="00F3602E">
              <w:rPr>
                <w:rFonts w:ascii="Arial" w:hAnsi="Arial" w:cs="Arial"/>
              </w:rPr>
              <w:t>resencial</w:t>
            </w:r>
          </w:p>
        </w:tc>
        <w:tc>
          <w:tcPr>
            <w:tcW w:w="1217" w:type="dxa"/>
          </w:tcPr>
          <w:p w:rsidR="00B262AB" w:rsidRPr="00F3602E" w:rsidRDefault="00B262AB" w:rsidP="00E30ED8">
            <w:pPr>
              <w:jc w:val="center"/>
              <w:rPr>
                <w:rFonts w:ascii="Arial" w:hAnsi="Arial" w:cs="Arial"/>
              </w:rPr>
            </w:pPr>
            <w:r w:rsidRPr="00F3602E">
              <w:rPr>
                <w:rFonts w:ascii="Arial" w:hAnsi="Arial" w:cs="Arial"/>
              </w:rPr>
              <w:t>P</w:t>
            </w:r>
            <w:r w:rsidR="00C43E89" w:rsidRPr="00F3602E">
              <w:rPr>
                <w:rFonts w:ascii="Arial" w:hAnsi="Arial" w:cs="Arial"/>
              </w:rPr>
              <w:t>resencial</w:t>
            </w:r>
          </w:p>
        </w:tc>
        <w:tc>
          <w:tcPr>
            <w:tcW w:w="1217" w:type="dxa"/>
          </w:tcPr>
          <w:p w:rsidR="00B262AB" w:rsidRPr="00F3602E" w:rsidRDefault="00B262AB" w:rsidP="00E30ED8">
            <w:pPr>
              <w:jc w:val="center"/>
              <w:rPr>
                <w:rFonts w:ascii="Arial" w:hAnsi="Arial" w:cs="Arial"/>
              </w:rPr>
            </w:pPr>
            <w:r w:rsidRPr="00F3602E">
              <w:rPr>
                <w:rFonts w:ascii="Arial" w:hAnsi="Arial" w:cs="Arial"/>
              </w:rPr>
              <w:t>P</w:t>
            </w:r>
            <w:r w:rsidR="00C43E89" w:rsidRPr="00F3602E">
              <w:rPr>
                <w:rFonts w:ascii="Arial" w:hAnsi="Arial" w:cs="Arial"/>
              </w:rPr>
              <w:t>resencial</w:t>
            </w:r>
          </w:p>
        </w:tc>
      </w:tr>
      <w:tr w:rsidR="00C43E89" w:rsidRPr="00F3602E" w:rsidTr="00C43E89">
        <w:tc>
          <w:tcPr>
            <w:tcW w:w="3664" w:type="dxa"/>
          </w:tcPr>
          <w:p w:rsidR="00B262AB" w:rsidRPr="00F3602E" w:rsidRDefault="00B262AB" w:rsidP="00E30ED8">
            <w:pPr>
              <w:jc w:val="both"/>
              <w:rPr>
                <w:rFonts w:ascii="Arial" w:hAnsi="Arial" w:cs="Arial"/>
              </w:rPr>
            </w:pPr>
            <w:r w:rsidRPr="00F3602E">
              <w:rPr>
                <w:rFonts w:ascii="Arial" w:hAnsi="Arial" w:cs="Arial"/>
              </w:rPr>
              <w:t>Pablo Ballestero Rodríguez</w:t>
            </w:r>
          </w:p>
        </w:tc>
        <w:tc>
          <w:tcPr>
            <w:tcW w:w="1217" w:type="dxa"/>
          </w:tcPr>
          <w:p w:rsidR="00B262AB" w:rsidRPr="00F3602E" w:rsidRDefault="00B262AB" w:rsidP="00E30ED8">
            <w:pPr>
              <w:jc w:val="center"/>
              <w:rPr>
                <w:rFonts w:ascii="Arial" w:hAnsi="Arial" w:cs="Arial"/>
              </w:rPr>
            </w:pPr>
            <w:r w:rsidRPr="00F3602E">
              <w:rPr>
                <w:rFonts w:ascii="Arial" w:hAnsi="Arial" w:cs="Arial"/>
              </w:rPr>
              <w:t>P</w:t>
            </w:r>
            <w:r w:rsidR="00C43E89" w:rsidRPr="00F3602E">
              <w:rPr>
                <w:rFonts w:ascii="Arial" w:hAnsi="Arial" w:cs="Arial"/>
              </w:rPr>
              <w:t>resencial</w:t>
            </w:r>
          </w:p>
        </w:tc>
        <w:tc>
          <w:tcPr>
            <w:tcW w:w="1217" w:type="dxa"/>
          </w:tcPr>
          <w:p w:rsidR="00B262AB" w:rsidRPr="00F3602E" w:rsidRDefault="00B262AB" w:rsidP="00E30ED8">
            <w:pPr>
              <w:jc w:val="center"/>
              <w:rPr>
                <w:rFonts w:ascii="Arial" w:hAnsi="Arial" w:cs="Arial"/>
              </w:rPr>
            </w:pPr>
            <w:r w:rsidRPr="00F3602E">
              <w:rPr>
                <w:rFonts w:ascii="Arial" w:hAnsi="Arial" w:cs="Arial"/>
              </w:rPr>
              <w:t>P</w:t>
            </w:r>
            <w:r w:rsidR="00C43E89" w:rsidRPr="00F3602E">
              <w:rPr>
                <w:rFonts w:ascii="Arial" w:hAnsi="Arial" w:cs="Arial"/>
              </w:rPr>
              <w:t>resencial</w:t>
            </w:r>
          </w:p>
        </w:tc>
        <w:tc>
          <w:tcPr>
            <w:tcW w:w="1252" w:type="dxa"/>
          </w:tcPr>
          <w:p w:rsidR="00B262AB" w:rsidRPr="00F3602E" w:rsidRDefault="00B262AB" w:rsidP="00E30ED8">
            <w:pPr>
              <w:jc w:val="center"/>
              <w:rPr>
                <w:rFonts w:ascii="Arial" w:hAnsi="Arial" w:cs="Arial"/>
              </w:rPr>
            </w:pPr>
            <w:r w:rsidRPr="00F3602E">
              <w:rPr>
                <w:rFonts w:ascii="Arial" w:hAnsi="Arial" w:cs="Arial"/>
              </w:rPr>
              <w:t>P</w:t>
            </w:r>
            <w:r w:rsidR="00C43E89" w:rsidRPr="00F3602E">
              <w:rPr>
                <w:rFonts w:ascii="Arial" w:hAnsi="Arial" w:cs="Arial"/>
              </w:rPr>
              <w:t>resencial</w:t>
            </w:r>
          </w:p>
        </w:tc>
        <w:tc>
          <w:tcPr>
            <w:tcW w:w="1217" w:type="dxa"/>
          </w:tcPr>
          <w:p w:rsidR="00B262AB" w:rsidRPr="00F3602E" w:rsidRDefault="00C43E89" w:rsidP="00E30ED8">
            <w:pPr>
              <w:jc w:val="center"/>
              <w:rPr>
                <w:rFonts w:ascii="Arial" w:hAnsi="Arial" w:cs="Arial"/>
              </w:rPr>
            </w:pPr>
            <w:r w:rsidRPr="00F3602E">
              <w:rPr>
                <w:rFonts w:ascii="Arial" w:hAnsi="Arial" w:cs="Arial"/>
              </w:rPr>
              <w:t>Teletrabajo</w:t>
            </w:r>
          </w:p>
        </w:tc>
        <w:tc>
          <w:tcPr>
            <w:tcW w:w="1217" w:type="dxa"/>
          </w:tcPr>
          <w:p w:rsidR="00B262AB" w:rsidRPr="00F3602E" w:rsidRDefault="00C43E89" w:rsidP="00E30ED8">
            <w:pPr>
              <w:jc w:val="center"/>
              <w:rPr>
                <w:rFonts w:ascii="Arial" w:hAnsi="Arial" w:cs="Arial"/>
              </w:rPr>
            </w:pPr>
            <w:r w:rsidRPr="00F3602E">
              <w:rPr>
                <w:rFonts w:ascii="Arial" w:hAnsi="Arial" w:cs="Arial"/>
              </w:rPr>
              <w:t>Teletrabajo</w:t>
            </w:r>
          </w:p>
        </w:tc>
      </w:tr>
      <w:tr w:rsidR="00C43E89" w:rsidRPr="00F3602E" w:rsidTr="00C43E89">
        <w:tc>
          <w:tcPr>
            <w:tcW w:w="3664" w:type="dxa"/>
          </w:tcPr>
          <w:p w:rsidR="00B262AB" w:rsidRPr="00F3602E" w:rsidRDefault="00B262AB" w:rsidP="00E30ED8">
            <w:pPr>
              <w:jc w:val="both"/>
              <w:rPr>
                <w:rFonts w:ascii="Arial" w:hAnsi="Arial" w:cs="Arial"/>
              </w:rPr>
            </w:pPr>
            <w:r w:rsidRPr="00F3602E">
              <w:rPr>
                <w:rFonts w:ascii="Arial" w:hAnsi="Arial" w:cs="Arial"/>
              </w:rPr>
              <w:t>Lilliana González Jiménez</w:t>
            </w:r>
          </w:p>
        </w:tc>
        <w:tc>
          <w:tcPr>
            <w:tcW w:w="1217" w:type="dxa"/>
          </w:tcPr>
          <w:p w:rsidR="00B262AB" w:rsidRPr="00F3602E" w:rsidRDefault="00B262AB" w:rsidP="00E30ED8">
            <w:pPr>
              <w:jc w:val="center"/>
              <w:rPr>
                <w:rFonts w:ascii="Arial" w:hAnsi="Arial" w:cs="Arial"/>
              </w:rPr>
            </w:pPr>
            <w:r w:rsidRPr="00F3602E">
              <w:rPr>
                <w:rFonts w:ascii="Arial" w:hAnsi="Arial" w:cs="Arial"/>
              </w:rPr>
              <w:t>P</w:t>
            </w:r>
            <w:r w:rsidR="00C43E89" w:rsidRPr="00F3602E">
              <w:rPr>
                <w:rFonts w:ascii="Arial" w:hAnsi="Arial" w:cs="Arial"/>
              </w:rPr>
              <w:t>resencial</w:t>
            </w:r>
          </w:p>
        </w:tc>
        <w:tc>
          <w:tcPr>
            <w:tcW w:w="1217" w:type="dxa"/>
          </w:tcPr>
          <w:p w:rsidR="00B262AB" w:rsidRPr="00F3602E" w:rsidRDefault="00C43E89" w:rsidP="00E30ED8">
            <w:pPr>
              <w:jc w:val="center"/>
              <w:rPr>
                <w:rFonts w:ascii="Arial" w:hAnsi="Arial" w:cs="Arial"/>
              </w:rPr>
            </w:pPr>
            <w:r w:rsidRPr="00F3602E">
              <w:rPr>
                <w:rFonts w:ascii="Arial" w:hAnsi="Arial" w:cs="Arial"/>
              </w:rPr>
              <w:t>Teletrabajo</w:t>
            </w:r>
          </w:p>
        </w:tc>
        <w:tc>
          <w:tcPr>
            <w:tcW w:w="1252" w:type="dxa"/>
          </w:tcPr>
          <w:p w:rsidR="00B262AB" w:rsidRPr="00F3602E" w:rsidRDefault="00B262AB" w:rsidP="00E30ED8">
            <w:pPr>
              <w:jc w:val="center"/>
              <w:rPr>
                <w:rFonts w:ascii="Arial" w:hAnsi="Arial" w:cs="Arial"/>
              </w:rPr>
            </w:pPr>
            <w:r w:rsidRPr="00F3602E">
              <w:rPr>
                <w:rFonts w:ascii="Arial" w:hAnsi="Arial" w:cs="Arial"/>
              </w:rPr>
              <w:t>P</w:t>
            </w:r>
            <w:r w:rsidR="00C43E89" w:rsidRPr="00F3602E">
              <w:rPr>
                <w:rFonts w:ascii="Arial" w:hAnsi="Arial" w:cs="Arial"/>
              </w:rPr>
              <w:t>resencial</w:t>
            </w:r>
          </w:p>
        </w:tc>
        <w:tc>
          <w:tcPr>
            <w:tcW w:w="1217" w:type="dxa"/>
          </w:tcPr>
          <w:p w:rsidR="00B262AB" w:rsidRPr="00F3602E" w:rsidRDefault="00C43E89" w:rsidP="00E30ED8">
            <w:pPr>
              <w:jc w:val="center"/>
              <w:rPr>
                <w:rFonts w:ascii="Arial" w:hAnsi="Arial" w:cs="Arial"/>
              </w:rPr>
            </w:pPr>
            <w:r w:rsidRPr="00F3602E">
              <w:rPr>
                <w:rFonts w:ascii="Arial" w:hAnsi="Arial" w:cs="Arial"/>
              </w:rPr>
              <w:t>Teletrabajo</w:t>
            </w:r>
          </w:p>
        </w:tc>
        <w:tc>
          <w:tcPr>
            <w:tcW w:w="1217" w:type="dxa"/>
          </w:tcPr>
          <w:p w:rsidR="00B262AB" w:rsidRPr="00F3602E" w:rsidRDefault="00B262AB" w:rsidP="00E30ED8">
            <w:pPr>
              <w:jc w:val="center"/>
              <w:rPr>
                <w:rFonts w:ascii="Arial" w:hAnsi="Arial" w:cs="Arial"/>
              </w:rPr>
            </w:pPr>
            <w:r w:rsidRPr="00F3602E">
              <w:rPr>
                <w:rFonts w:ascii="Arial" w:hAnsi="Arial" w:cs="Arial"/>
              </w:rPr>
              <w:t>P</w:t>
            </w:r>
            <w:r w:rsidR="00C43E89" w:rsidRPr="00F3602E">
              <w:rPr>
                <w:rFonts w:ascii="Arial" w:hAnsi="Arial" w:cs="Arial"/>
              </w:rPr>
              <w:t>resencial</w:t>
            </w:r>
          </w:p>
        </w:tc>
      </w:tr>
      <w:tr w:rsidR="00C43E89" w:rsidRPr="00F3602E" w:rsidTr="00C43E89">
        <w:tc>
          <w:tcPr>
            <w:tcW w:w="3664" w:type="dxa"/>
          </w:tcPr>
          <w:p w:rsidR="00B262AB" w:rsidRPr="00F3602E" w:rsidRDefault="00B262AB" w:rsidP="00E30ED8">
            <w:pPr>
              <w:jc w:val="both"/>
              <w:rPr>
                <w:rFonts w:ascii="Arial" w:hAnsi="Arial" w:cs="Arial"/>
              </w:rPr>
            </w:pPr>
            <w:r w:rsidRPr="00F3602E">
              <w:rPr>
                <w:rFonts w:ascii="Arial" w:hAnsi="Arial" w:cs="Arial"/>
              </w:rPr>
              <w:t>Tania Núñez Ramírez</w:t>
            </w:r>
          </w:p>
        </w:tc>
        <w:tc>
          <w:tcPr>
            <w:tcW w:w="1217" w:type="dxa"/>
          </w:tcPr>
          <w:p w:rsidR="00B262AB" w:rsidRPr="00F3602E" w:rsidRDefault="00C43E89" w:rsidP="00E30ED8">
            <w:pPr>
              <w:jc w:val="center"/>
              <w:rPr>
                <w:rFonts w:ascii="Arial" w:hAnsi="Arial" w:cs="Arial"/>
              </w:rPr>
            </w:pPr>
            <w:r w:rsidRPr="00F3602E">
              <w:rPr>
                <w:rFonts w:ascii="Arial" w:hAnsi="Arial" w:cs="Arial"/>
              </w:rPr>
              <w:t>Teletrabajo</w:t>
            </w:r>
          </w:p>
        </w:tc>
        <w:tc>
          <w:tcPr>
            <w:tcW w:w="1217" w:type="dxa"/>
          </w:tcPr>
          <w:p w:rsidR="00B262AB" w:rsidRPr="00F3602E" w:rsidRDefault="00B262AB" w:rsidP="00E30ED8">
            <w:pPr>
              <w:jc w:val="center"/>
              <w:rPr>
                <w:rFonts w:ascii="Arial" w:hAnsi="Arial" w:cs="Arial"/>
              </w:rPr>
            </w:pPr>
            <w:r w:rsidRPr="00F3602E">
              <w:rPr>
                <w:rFonts w:ascii="Arial" w:hAnsi="Arial" w:cs="Arial"/>
              </w:rPr>
              <w:t>P</w:t>
            </w:r>
            <w:r w:rsidR="00C43E89" w:rsidRPr="00F3602E">
              <w:rPr>
                <w:rFonts w:ascii="Arial" w:hAnsi="Arial" w:cs="Arial"/>
              </w:rPr>
              <w:t>resencial</w:t>
            </w:r>
          </w:p>
        </w:tc>
        <w:tc>
          <w:tcPr>
            <w:tcW w:w="1252" w:type="dxa"/>
          </w:tcPr>
          <w:p w:rsidR="00B262AB" w:rsidRPr="00F3602E" w:rsidRDefault="00B262AB" w:rsidP="00E30ED8">
            <w:pPr>
              <w:jc w:val="center"/>
              <w:rPr>
                <w:rFonts w:ascii="Arial" w:hAnsi="Arial" w:cs="Arial"/>
              </w:rPr>
            </w:pPr>
            <w:r w:rsidRPr="00F3602E">
              <w:rPr>
                <w:rFonts w:ascii="Arial" w:hAnsi="Arial" w:cs="Arial"/>
              </w:rPr>
              <w:t>P</w:t>
            </w:r>
            <w:r w:rsidR="00C43E89" w:rsidRPr="00F3602E">
              <w:rPr>
                <w:rFonts w:ascii="Arial" w:hAnsi="Arial" w:cs="Arial"/>
              </w:rPr>
              <w:t>resencial</w:t>
            </w:r>
          </w:p>
        </w:tc>
        <w:tc>
          <w:tcPr>
            <w:tcW w:w="1217" w:type="dxa"/>
          </w:tcPr>
          <w:p w:rsidR="00B262AB" w:rsidRPr="00F3602E" w:rsidRDefault="00B262AB" w:rsidP="00E30ED8">
            <w:pPr>
              <w:jc w:val="center"/>
              <w:rPr>
                <w:rFonts w:ascii="Arial" w:hAnsi="Arial" w:cs="Arial"/>
              </w:rPr>
            </w:pPr>
            <w:r w:rsidRPr="00F3602E">
              <w:rPr>
                <w:rFonts w:ascii="Arial" w:hAnsi="Arial" w:cs="Arial"/>
              </w:rPr>
              <w:t>P</w:t>
            </w:r>
            <w:r w:rsidR="00C43E89" w:rsidRPr="00F3602E">
              <w:rPr>
                <w:rFonts w:ascii="Arial" w:hAnsi="Arial" w:cs="Arial"/>
              </w:rPr>
              <w:t>resencial</w:t>
            </w:r>
          </w:p>
        </w:tc>
        <w:tc>
          <w:tcPr>
            <w:tcW w:w="1217" w:type="dxa"/>
          </w:tcPr>
          <w:p w:rsidR="00B262AB" w:rsidRPr="00F3602E" w:rsidRDefault="00C43E89" w:rsidP="00E30ED8">
            <w:pPr>
              <w:jc w:val="center"/>
              <w:rPr>
                <w:rFonts w:ascii="Arial" w:hAnsi="Arial" w:cs="Arial"/>
              </w:rPr>
            </w:pPr>
            <w:r w:rsidRPr="00F3602E">
              <w:rPr>
                <w:rFonts w:ascii="Arial" w:hAnsi="Arial" w:cs="Arial"/>
              </w:rPr>
              <w:t>Teletrabajo</w:t>
            </w:r>
          </w:p>
        </w:tc>
      </w:tr>
      <w:tr w:rsidR="00C43E89" w:rsidRPr="00F3602E" w:rsidTr="00C43E89">
        <w:tc>
          <w:tcPr>
            <w:tcW w:w="3664" w:type="dxa"/>
          </w:tcPr>
          <w:p w:rsidR="00B262AB" w:rsidRPr="00F3602E" w:rsidRDefault="00B262AB" w:rsidP="00E30ED8">
            <w:pPr>
              <w:jc w:val="both"/>
              <w:rPr>
                <w:rFonts w:ascii="Arial" w:hAnsi="Arial" w:cs="Arial"/>
              </w:rPr>
            </w:pPr>
            <w:r w:rsidRPr="00F3602E">
              <w:rPr>
                <w:rFonts w:ascii="Arial" w:hAnsi="Arial" w:cs="Arial"/>
              </w:rPr>
              <w:t>Natalia Cantillano Mora</w:t>
            </w:r>
          </w:p>
        </w:tc>
        <w:tc>
          <w:tcPr>
            <w:tcW w:w="1217" w:type="dxa"/>
          </w:tcPr>
          <w:p w:rsidR="00B262AB" w:rsidRPr="00F3602E" w:rsidRDefault="00B262AB" w:rsidP="00E30ED8">
            <w:pPr>
              <w:jc w:val="center"/>
              <w:rPr>
                <w:rFonts w:ascii="Arial" w:hAnsi="Arial" w:cs="Arial"/>
              </w:rPr>
            </w:pPr>
            <w:r w:rsidRPr="00F3602E">
              <w:rPr>
                <w:rFonts w:ascii="Arial" w:hAnsi="Arial" w:cs="Arial"/>
              </w:rPr>
              <w:t>P</w:t>
            </w:r>
            <w:r w:rsidR="00C43E89" w:rsidRPr="00F3602E">
              <w:rPr>
                <w:rFonts w:ascii="Arial" w:hAnsi="Arial" w:cs="Arial"/>
              </w:rPr>
              <w:t>resencial</w:t>
            </w:r>
          </w:p>
        </w:tc>
        <w:tc>
          <w:tcPr>
            <w:tcW w:w="1217" w:type="dxa"/>
          </w:tcPr>
          <w:p w:rsidR="00B262AB" w:rsidRPr="00F3602E" w:rsidRDefault="00B262AB" w:rsidP="00E30ED8">
            <w:pPr>
              <w:jc w:val="center"/>
              <w:rPr>
                <w:rFonts w:ascii="Arial" w:hAnsi="Arial" w:cs="Arial"/>
              </w:rPr>
            </w:pPr>
            <w:r w:rsidRPr="00F3602E">
              <w:rPr>
                <w:rFonts w:ascii="Arial" w:hAnsi="Arial" w:cs="Arial"/>
              </w:rPr>
              <w:t>P</w:t>
            </w:r>
            <w:r w:rsidR="00C43E89" w:rsidRPr="00F3602E">
              <w:rPr>
                <w:rFonts w:ascii="Arial" w:hAnsi="Arial" w:cs="Arial"/>
              </w:rPr>
              <w:t>resencial</w:t>
            </w:r>
          </w:p>
        </w:tc>
        <w:tc>
          <w:tcPr>
            <w:tcW w:w="1252" w:type="dxa"/>
          </w:tcPr>
          <w:p w:rsidR="00B262AB" w:rsidRPr="00F3602E" w:rsidRDefault="00B262AB" w:rsidP="00E30ED8">
            <w:pPr>
              <w:jc w:val="center"/>
              <w:rPr>
                <w:rFonts w:ascii="Arial" w:hAnsi="Arial" w:cs="Arial"/>
              </w:rPr>
            </w:pPr>
            <w:r w:rsidRPr="00F3602E">
              <w:rPr>
                <w:rFonts w:ascii="Arial" w:hAnsi="Arial" w:cs="Arial"/>
              </w:rPr>
              <w:t>P</w:t>
            </w:r>
            <w:r w:rsidR="00C43E89" w:rsidRPr="00F3602E">
              <w:rPr>
                <w:rFonts w:ascii="Arial" w:hAnsi="Arial" w:cs="Arial"/>
              </w:rPr>
              <w:t>resencial</w:t>
            </w:r>
          </w:p>
        </w:tc>
        <w:tc>
          <w:tcPr>
            <w:tcW w:w="1217" w:type="dxa"/>
          </w:tcPr>
          <w:p w:rsidR="00B262AB" w:rsidRPr="00F3602E" w:rsidRDefault="00B262AB" w:rsidP="00E30ED8">
            <w:pPr>
              <w:jc w:val="center"/>
              <w:rPr>
                <w:rFonts w:ascii="Arial" w:hAnsi="Arial" w:cs="Arial"/>
              </w:rPr>
            </w:pPr>
            <w:r w:rsidRPr="00F3602E">
              <w:rPr>
                <w:rFonts w:ascii="Arial" w:hAnsi="Arial" w:cs="Arial"/>
              </w:rPr>
              <w:t>P</w:t>
            </w:r>
            <w:r w:rsidR="00C43E89" w:rsidRPr="00F3602E">
              <w:rPr>
                <w:rFonts w:ascii="Arial" w:hAnsi="Arial" w:cs="Arial"/>
              </w:rPr>
              <w:t>resencial</w:t>
            </w:r>
          </w:p>
        </w:tc>
        <w:tc>
          <w:tcPr>
            <w:tcW w:w="1217" w:type="dxa"/>
          </w:tcPr>
          <w:p w:rsidR="00B262AB" w:rsidRPr="00F3602E" w:rsidRDefault="00B262AB" w:rsidP="00E30ED8">
            <w:pPr>
              <w:jc w:val="center"/>
              <w:rPr>
                <w:rFonts w:ascii="Arial" w:hAnsi="Arial" w:cs="Arial"/>
              </w:rPr>
            </w:pPr>
            <w:r w:rsidRPr="00F3602E">
              <w:rPr>
                <w:rFonts w:ascii="Arial" w:hAnsi="Arial" w:cs="Arial"/>
              </w:rPr>
              <w:t>P</w:t>
            </w:r>
            <w:r w:rsidR="00C43E89" w:rsidRPr="00F3602E">
              <w:rPr>
                <w:rFonts w:ascii="Arial" w:hAnsi="Arial" w:cs="Arial"/>
              </w:rPr>
              <w:t>resencial</w:t>
            </w:r>
          </w:p>
        </w:tc>
      </w:tr>
      <w:tr w:rsidR="00C43E89" w:rsidRPr="00F3602E" w:rsidTr="00C43E89">
        <w:tc>
          <w:tcPr>
            <w:tcW w:w="3664" w:type="dxa"/>
          </w:tcPr>
          <w:p w:rsidR="00C43E89" w:rsidRPr="00F3602E" w:rsidRDefault="00C43E89" w:rsidP="00C43E89">
            <w:pPr>
              <w:jc w:val="both"/>
              <w:rPr>
                <w:rFonts w:ascii="Arial" w:hAnsi="Arial" w:cs="Arial"/>
              </w:rPr>
            </w:pPr>
            <w:r w:rsidRPr="00F3602E">
              <w:rPr>
                <w:rFonts w:ascii="Arial" w:hAnsi="Arial" w:cs="Arial"/>
              </w:rPr>
              <w:t>Denise Calvo López</w:t>
            </w:r>
          </w:p>
        </w:tc>
        <w:tc>
          <w:tcPr>
            <w:tcW w:w="1217" w:type="dxa"/>
          </w:tcPr>
          <w:p w:rsidR="00C43E89" w:rsidRPr="00F3602E" w:rsidRDefault="00C43E89" w:rsidP="00C43E89">
            <w:pPr>
              <w:jc w:val="center"/>
              <w:rPr>
                <w:rFonts w:ascii="Arial" w:hAnsi="Arial" w:cs="Arial"/>
              </w:rPr>
            </w:pPr>
            <w:r w:rsidRPr="00F3602E">
              <w:rPr>
                <w:rFonts w:ascii="Arial" w:hAnsi="Arial" w:cs="Arial"/>
              </w:rPr>
              <w:t>Presencial</w:t>
            </w:r>
          </w:p>
        </w:tc>
        <w:tc>
          <w:tcPr>
            <w:tcW w:w="1217" w:type="dxa"/>
          </w:tcPr>
          <w:p w:rsidR="00C43E89" w:rsidRPr="00F3602E" w:rsidRDefault="00C43E89" w:rsidP="00C43E89">
            <w:pPr>
              <w:jc w:val="center"/>
              <w:rPr>
                <w:rFonts w:ascii="Arial" w:hAnsi="Arial" w:cs="Arial"/>
              </w:rPr>
            </w:pPr>
            <w:r w:rsidRPr="00F3602E">
              <w:rPr>
                <w:rFonts w:ascii="Arial" w:hAnsi="Arial" w:cs="Arial"/>
              </w:rPr>
              <w:t>Presencial</w:t>
            </w:r>
          </w:p>
        </w:tc>
        <w:tc>
          <w:tcPr>
            <w:tcW w:w="1252" w:type="dxa"/>
          </w:tcPr>
          <w:p w:rsidR="00C43E89" w:rsidRPr="00F3602E" w:rsidRDefault="00C43E89" w:rsidP="00C43E89">
            <w:pPr>
              <w:jc w:val="center"/>
              <w:rPr>
                <w:rFonts w:ascii="Arial" w:hAnsi="Arial" w:cs="Arial"/>
              </w:rPr>
            </w:pPr>
            <w:r w:rsidRPr="00F3602E">
              <w:rPr>
                <w:rFonts w:ascii="Arial" w:hAnsi="Arial" w:cs="Arial"/>
              </w:rPr>
              <w:t>Presencial</w:t>
            </w:r>
          </w:p>
        </w:tc>
        <w:tc>
          <w:tcPr>
            <w:tcW w:w="1217" w:type="dxa"/>
          </w:tcPr>
          <w:p w:rsidR="00C43E89" w:rsidRPr="00F3602E" w:rsidRDefault="00C43E89" w:rsidP="00C43E89">
            <w:pPr>
              <w:jc w:val="center"/>
              <w:rPr>
                <w:rFonts w:ascii="Arial" w:hAnsi="Arial" w:cs="Arial"/>
              </w:rPr>
            </w:pPr>
            <w:r w:rsidRPr="00F3602E">
              <w:rPr>
                <w:rFonts w:ascii="Arial" w:hAnsi="Arial" w:cs="Arial"/>
              </w:rPr>
              <w:t>Presencial</w:t>
            </w:r>
          </w:p>
        </w:tc>
        <w:tc>
          <w:tcPr>
            <w:tcW w:w="1217" w:type="dxa"/>
          </w:tcPr>
          <w:p w:rsidR="00C43E89" w:rsidRPr="00F3602E" w:rsidRDefault="00C43E89" w:rsidP="00C43E89">
            <w:pPr>
              <w:jc w:val="center"/>
              <w:rPr>
                <w:rFonts w:ascii="Arial" w:hAnsi="Arial" w:cs="Arial"/>
              </w:rPr>
            </w:pPr>
            <w:r w:rsidRPr="00F3602E">
              <w:rPr>
                <w:rFonts w:ascii="Arial" w:hAnsi="Arial" w:cs="Arial"/>
              </w:rPr>
              <w:t>Presencial</w:t>
            </w:r>
          </w:p>
        </w:tc>
      </w:tr>
      <w:tr w:rsidR="00C43E89" w:rsidRPr="00F3602E" w:rsidTr="00C43E89">
        <w:tc>
          <w:tcPr>
            <w:tcW w:w="3664" w:type="dxa"/>
          </w:tcPr>
          <w:p w:rsidR="00C43E89" w:rsidRPr="00F3602E" w:rsidRDefault="00C43E89" w:rsidP="00C43E89">
            <w:pPr>
              <w:jc w:val="both"/>
              <w:rPr>
                <w:rFonts w:ascii="Arial" w:hAnsi="Arial" w:cs="Arial"/>
              </w:rPr>
            </w:pPr>
            <w:r w:rsidRPr="00F3602E">
              <w:rPr>
                <w:rFonts w:ascii="Arial" w:hAnsi="Arial" w:cs="Arial"/>
              </w:rPr>
              <w:t>Ivannia Valverde Guevara</w:t>
            </w:r>
          </w:p>
        </w:tc>
        <w:tc>
          <w:tcPr>
            <w:tcW w:w="1217" w:type="dxa"/>
          </w:tcPr>
          <w:p w:rsidR="00C43E89" w:rsidRPr="00F3602E" w:rsidRDefault="00C43E89" w:rsidP="00C43E89">
            <w:pPr>
              <w:jc w:val="center"/>
              <w:rPr>
                <w:rFonts w:ascii="Arial" w:hAnsi="Arial" w:cs="Arial"/>
              </w:rPr>
            </w:pPr>
            <w:r w:rsidRPr="00F3602E">
              <w:rPr>
                <w:rFonts w:ascii="Arial" w:hAnsi="Arial" w:cs="Arial"/>
              </w:rPr>
              <w:t>Presencial</w:t>
            </w:r>
          </w:p>
        </w:tc>
        <w:tc>
          <w:tcPr>
            <w:tcW w:w="1217" w:type="dxa"/>
          </w:tcPr>
          <w:p w:rsidR="00C43E89" w:rsidRPr="00F3602E" w:rsidRDefault="00C43E89" w:rsidP="00C43E89">
            <w:pPr>
              <w:jc w:val="center"/>
              <w:rPr>
                <w:rFonts w:ascii="Arial" w:hAnsi="Arial" w:cs="Arial"/>
              </w:rPr>
            </w:pPr>
            <w:r w:rsidRPr="00F3602E">
              <w:rPr>
                <w:rFonts w:ascii="Arial" w:hAnsi="Arial" w:cs="Arial"/>
              </w:rPr>
              <w:t>Presencial</w:t>
            </w:r>
          </w:p>
        </w:tc>
        <w:tc>
          <w:tcPr>
            <w:tcW w:w="1252" w:type="dxa"/>
          </w:tcPr>
          <w:p w:rsidR="00C43E89" w:rsidRPr="00F3602E" w:rsidRDefault="00C43E89" w:rsidP="00C43E89">
            <w:pPr>
              <w:jc w:val="center"/>
              <w:rPr>
                <w:rFonts w:ascii="Arial" w:hAnsi="Arial" w:cs="Arial"/>
              </w:rPr>
            </w:pPr>
            <w:r w:rsidRPr="00F3602E">
              <w:rPr>
                <w:rFonts w:ascii="Arial" w:hAnsi="Arial" w:cs="Arial"/>
              </w:rPr>
              <w:t>Presencial</w:t>
            </w:r>
          </w:p>
        </w:tc>
        <w:tc>
          <w:tcPr>
            <w:tcW w:w="1217" w:type="dxa"/>
          </w:tcPr>
          <w:p w:rsidR="00C43E89" w:rsidRPr="00F3602E" w:rsidRDefault="00C43E89" w:rsidP="00C43E89">
            <w:pPr>
              <w:jc w:val="center"/>
              <w:rPr>
                <w:rFonts w:ascii="Arial" w:hAnsi="Arial" w:cs="Arial"/>
              </w:rPr>
            </w:pPr>
            <w:r w:rsidRPr="00F3602E">
              <w:rPr>
                <w:rFonts w:ascii="Arial" w:hAnsi="Arial" w:cs="Arial"/>
              </w:rPr>
              <w:t>Presencial</w:t>
            </w:r>
          </w:p>
        </w:tc>
        <w:tc>
          <w:tcPr>
            <w:tcW w:w="1217" w:type="dxa"/>
          </w:tcPr>
          <w:p w:rsidR="00C43E89" w:rsidRPr="00F3602E" w:rsidRDefault="00C43E89" w:rsidP="00C43E89">
            <w:pPr>
              <w:jc w:val="center"/>
              <w:rPr>
                <w:rFonts w:ascii="Arial" w:hAnsi="Arial" w:cs="Arial"/>
              </w:rPr>
            </w:pPr>
            <w:r w:rsidRPr="00F3602E">
              <w:rPr>
                <w:rFonts w:ascii="Arial" w:hAnsi="Arial" w:cs="Arial"/>
              </w:rPr>
              <w:t>Presencial</w:t>
            </w:r>
          </w:p>
        </w:tc>
      </w:tr>
      <w:tr w:rsidR="00C43E89" w:rsidRPr="00F3602E" w:rsidTr="00C43E89">
        <w:tc>
          <w:tcPr>
            <w:tcW w:w="3664" w:type="dxa"/>
          </w:tcPr>
          <w:p w:rsidR="00B262AB" w:rsidRPr="00F3602E" w:rsidRDefault="00C43E89" w:rsidP="00E30ED8">
            <w:pPr>
              <w:jc w:val="both"/>
              <w:rPr>
                <w:rFonts w:ascii="Arial" w:hAnsi="Arial" w:cs="Arial"/>
                <w:b/>
              </w:rPr>
            </w:pPr>
            <w:r w:rsidRPr="00F3602E">
              <w:rPr>
                <w:rFonts w:ascii="Arial" w:hAnsi="Arial" w:cs="Arial"/>
                <w:b/>
              </w:rPr>
              <w:t>Total personas en presencialidad</w:t>
            </w:r>
          </w:p>
        </w:tc>
        <w:tc>
          <w:tcPr>
            <w:tcW w:w="1217" w:type="dxa"/>
          </w:tcPr>
          <w:p w:rsidR="00B262AB" w:rsidRPr="00F3602E" w:rsidRDefault="00B262AB" w:rsidP="00E30ED8">
            <w:pPr>
              <w:jc w:val="center"/>
              <w:rPr>
                <w:rFonts w:ascii="Arial" w:hAnsi="Arial" w:cs="Arial"/>
                <w:b/>
              </w:rPr>
            </w:pPr>
            <w:r w:rsidRPr="00F3602E">
              <w:rPr>
                <w:rFonts w:ascii="Arial" w:hAnsi="Arial" w:cs="Arial"/>
                <w:b/>
              </w:rPr>
              <w:t>7</w:t>
            </w:r>
          </w:p>
        </w:tc>
        <w:tc>
          <w:tcPr>
            <w:tcW w:w="1217" w:type="dxa"/>
          </w:tcPr>
          <w:p w:rsidR="00B262AB" w:rsidRPr="00F3602E" w:rsidRDefault="00B262AB" w:rsidP="00E30ED8">
            <w:pPr>
              <w:jc w:val="center"/>
              <w:rPr>
                <w:rFonts w:ascii="Arial" w:hAnsi="Arial" w:cs="Arial"/>
                <w:b/>
              </w:rPr>
            </w:pPr>
            <w:r w:rsidRPr="00F3602E">
              <w:rPr>
                <w:rFonts w:ascii="Arial" w:hAnsi="Arial" w:cs="Arial"/>
                <w:b/>
              </w:rPr>
              <w:t>7</w:t>
            </w:r>
          </w:p>
        </w:tc>
        <w:tc>
          <w:tcPr>
            <w:tcW w:w="1252" w:type="dxa"/>
          </w:tcPr>
          <w:p w:rsidR="00B262AB" w:rsidRPr="00F3602E" w:rsidRDefault="00B262AB" w:rsidP="00E30ED8">
            <w:pPr>
              <w:jc w:val="center"/>
              <w:rPr>
                <w:rFonts w:ascii="Arial" w:hAnsi="Arial" w:cs="Arial"/>
                <w:b/>
              </w:rPr>
            </w:pPr>
            <w:r w:rsidRPr="00F3602E">
              <w:rPr>
                <w:rFonts w:ascii="Arial" w:hAnsi="Arial" w:cs="Arial"/>
                <w:b/>
              </w:rPr>
              <w:t>8</w:t>
            </w:r>
          </w:p>
        </w:tc>
        <w:tc>
          <w:tcPr>
            <w:tcW w:w="1217" w:type="dxa"/>
          </w:tcPr>
          <w:p w:rsidR="00B262AB" w:rsidRPr="00F3602E" w:rsidRDefault="00B262AB" w:rsidP="00E30ED8">
            <w:pPr>
              <w:jc w:val="center"/>
              <w:rPr>
                <w:rFonts w:ascii="Arial" w:hAnsi="Arial" w:cs="Arial"/>
                <w:b/>
              </w:rPr>
            </w:pPr>
            <w:r w:rsidRPr="00F3602E">
              <w:rPr>
                <w:rFonts w:ascii="Arial" w:hAnsi="Arial" w:cs="Arial"/>
                <w:b/>
              </w:rPr>
              <w:t>7</w:t>
            </w:r>
          </w:p>
        </w:tc>
        <w:tc>
          <w:tcPr>
            <w:tcW w:w="1217" w:type="dxa"/>
          </w:tcPr>
          <w:p w:rsidR="00B262AB" w:rsidRPr="00F3602E" w:rsidRDefault="00B262AB" w:rsidP="00E30ED8">
            <w:pPr>
              <w:jc w:val="center"/>
              <w:rPr>
                <w:rFonts w:ascii="Arial" w:hAnsi="Arial" w:cs="Arial"/>
                <w:b/>
              </w:rPr>
            </w:pPr>
            <w:r w:rsidRPr="00F3602E">
              <w:rPr>
                <w:rFonts w:ascii="Arial" w:hAnsi="Arial" w:cs="Arial"/>
                <w:b/>
              </w:rPr>
              <w:t>8</w:t>
            </w:r>
          </w:p>
        </w:tc>
      </w:tr>
    </w:tbl>
    <w:p w:rsidR="00B262AB" w:rsidRPr="00F3602E" w:rsidRDefault="00B262AB" w:rsidP="00B262AB">
      <w:pPr>
        <w:jc w:val="both"/>
        <w:rPr>
          <w:rFonts w:ascii="Arial" w:hAnsi="Arial" w:cs="Arial"/>
        </w:rPr>
      </w:pPr>
    </w:p>
    <w:p w:rsidR="00052735" w:rsidRPr="00F3602E" w:rsidRDefault="001E3001" w:rsidP="00765815">
      <w:pPr>
        <w:pStyle w:val="Default"/>
        <w:spacing w:line="480" w:lineRule="auto"/>
        <w:jc w:val="both"/>
        <w:rPr>
          <w:rFonts w:ascii="Arial" w:hAnsi="Arial" w:cs="Arial"/>
          <w:sz w:val="22"/>
          <w:szCs w:val="22"/>
        </w:rPr>
      </w:pPr>
      <w:r w:rsidRPr="00F3602E">
        <w:rPr>
          <w:rFonts w:ascii="Arial" w:hAnsi="Arial" w:cs="Arial"/>
          <w:sz w:val="22"/>
          <w:szCs w:val="22"/>
        </w:rPr>
        <w:t xml:space="preserve">Debe tomarse en cuenta que además de las personas funcionarias contempladas en el cuadro anterior, las siguientes personas laboran de manera presencial: </w:t>
      </w:r>
      <w:r w:rsidR="00D8223F" w:rsidRPr="00F3602E">
        <w:rPr>
          <w:rFonts w:ascii="Arial" w:hAnsi="Arial" w:cs="Arial"/>
          <w:sz w:val="22"/>
          <w:szCs w:val="22"/>
        </w:rPr>
        <w:t>Francisco Vargas Gamboa y Armando Delgado Araya, ambos de la Unidad Archivo Intermedio</w:t>
      </w:r>
      <w:r w:rsidRPr="00F3602E">
        <w:rPr>
          <w:rFonts w:ascii="Arial" w:hAnsi="Arial" w:cs="Arial"/>
          <w:sz w:val="22"/>
          <w:szCs w:val="22"/>
        </w:rPr>
        <w:t>. Enviar copia de este acuerdo a los señores Set Durán Carrión, Director General, Víctor Murillo Quirós, Jefe del Departamento Administrativo Financiero</w:t>
      </w:r>
      <w:r w:rsidR="00D8223F" w:rsidRPr="00F3602E">
        <w:rPr>
          <w:rFonts w:ascii="Arial" w:hAnsi="Arial" w:cs="Arial"/>
          <w:sz w:val="22"/>
          <w:szCs w:val="22"/>
        </w:rPr>
        <w:t xml:space="preserve">, </w:t>
      </w:r>
      <w:r w:rsidRPr="00F3602E">
        <w:rPr>
          <w:rFonts w:ascii="Arial" w:hAnsi="Arial" w:cs="Arial"/>
          <w:sz w:val="22"/>
          <w:szCs w:val="22"/>
        </w:rPr>
        <w:t>la</w:t>
      </w:r>
      <w:r w:rsidR="00D8223F" w:rsidRPr="00F3602E">
        <w:rPr>
          <w:rFonts w:ascii="Arial" w:hAnsi="Arial" w:cs="Arial"/>
          <w:sz w:val="22"/>
          <w:szCs w:val="22"/>
        </w:rPr>
        <w:t>s</w:t>
      </w:r>
      <w:r w:rsidRPr="00F3602E">
        <w:rPr>
          <w:rFonts w:ascii="Arial" w:hAnsi="Arial" w:cs="Arial"/>
          <w:sz w:val="22"/>
          <w:szCs w:val="22"/>
        </w:rPr>
        <w:t xml:space="preserve"> señora</w:t>
      </w:r>
      <w:r w:rsidR="00D8223F" w:rsidRPr="00F3602E">
        <w:rPr>
          <w:rFonts w:ascii="Arial" w:hAnsi="Arial" w:cs="Arial"/>
          <w:sz w:val="22"/>
          <w:szCs w:val="22"/>
        </w:rPr>
        <w:t>s</w:t>
      </w:r>
      <w:r w:rsidRPr="00F3602E">
        <w:rPr>
          <w:rFonts w:ascii="Arial" w:hAnsi="Arial" w:cs="Arial"/>
          <w:sz w:val="22"/>
          <w:szCs w:val="22"/>
        </w:rPr>
        <w:t xml:space="preserve"> Carmen Campos Ramírez, Subdirectora General</w:t>
      </w:r>
      <w:r w:rsidR="00D8223F" w:rsidRPr="00F3602E">
        <w:rPr>
          <w:rFonts w:ascii="Arial" w:hAnsi="Arial" w:cs="Arial"/>
          <w:sz w:val="22"/>
          <w:szCs w:val="22"/>
        </w:rPr>
        <w:t xml:space="preserve"> e Ivannia Valverde Guevara, Jefe del Departamento Servicios Archivísticos Externos.</w:t>
      </w:r>
      <w:r w:rsidRPr="00F3602E">
        <w:rPr>
          <w:rFonts w:ascii="Arial" w:hAnsi="Arial" w:cs="Arial"/>
          <w:sz w:val="22"/>
          <w:szCs w:val="22"/>
        </w:rPr>
        <w:t xml:space="preserve"> </w:t>
      </w:r>
      <w:r w:rsidRPr="00F3602E">
        <w:rPr>
          <w:rFonts w:ascii="Arial" w:hAnsi="Arial" w:cs="Arial"/>
          <w:b/>
          <w:sz w:val="22"/>
          <w:szCs w:val="22"/>
        </w:rPr>
        <w:t>ACUERDO FIRME</w:t>
      </w:r>
      <w:r w:rsidR="00D8223F" w:rsidRPr="00F3602E">
        <w:rPr>
          <w:rFonts w:ascii="Arial" w:hAnsi="Arial" w:cs="Arial"/>
          <w:b/>
          <w:sz w:val="22"/>
          <w:szCs w:val="22"/>
        </w:rPr>
        <w:t xml:space="preserve"> </w:t>
      </w:r>
      <w:r w:rsidR="00D8223F" w:rsidRPr="00F3602E">
        <w:rPr>
          <w:rFonts w:ascii="Arial" w:hAnsi="Arial" w:cs="Arial"/>
          <w:sz w:val="22"/>
          <w:szCs w:val="22"/>
        </w:rPr>
        <w:t>------</w:t>
      </w:r>
    </w:p>
    <w:p w:rsidR="00E30ED8" w:rsidRPr="00F3602E" w:rsidRDefault="00E30ED8" w:rsidP="00F3602E">
      <w:pPr>
        <w:spacing w:after="0" w:line="480" w:lineRule="auto"/>
        <w:jc w:val="both"/>
        <w:rPr>
          <w:rFonts w:ascii="Arial" w:hAnsi="Arial" w:cs="Arial"/>
        </w:rPr>
      </w:pPr>
      <w:r w:rsidRPr="00F3602E">
        <w:rPr>
          <w:rFonts w:ascii="Arial" w:hAnsi="Arial" w:cs="Arial"/>
          <w:b/>
        </w:rPr>
        <w:t>Artículo 3.e</w:t>
      </w:r>
      <w:r w:rsidRPr="00F3602E">
        <w:rPr>
          <w:rFonts w:ascii="Arial" w:hAnsi="Arial" w:cs="Arial"/>
        </w:rPr>
        <w:t>: Comunicado por correo electrónico del 26 de mayo de 2022 del señor Víctor Murillo Quirós, Jefe del Departamento Administrativo Financiero</w:t>
      </w:r>
      <w:r w:rsidR="00EB6A08" w:rsidRPr="00F3602E">
        <w:rPr>
          <w:rFonts w:ascii="Arial" w:hAnsi="Arial" w:cs="Arial"/>
        </w:rPr>
        <w:t xml:space="preserve"> (DAF)</w:t>
      </w:r>
      <w:r w:rsidRPr="00F3602E">
        <w:rPr>
          <w:rFonts w:ascii="Arial" w:hAnsi="Arial" w:cs="Arial"/>
        </w:rPr>
        <w:t xml:space="preserve">, por medio del que </w:t>
      </w:r>
      <w:r w:rsidR="000E6434" w:rsidRPr="00F3602E">
        <w:rPr>
          <w:rFonts w:ascii="Arial" w:hAnsi="Arial" w:cs="Arial"/>
        </w:rPr>
        <w:t>hace llegar</w:t>
      </w:r>
      <w:r w:rsidRPr="00F3602E">
        <w:rPr>
          <w:rFonts w:ascii="Arial" w:hAnsi="Arial" w:cs="Arial"/>
        </w:rPr>
        <w:t xml:space="preserve"> la propuesta de presencialidad. Esta comisión toma nota que el DAF tiene </w:t>
      </w:r>
      <w:r w:rsidR="00237E41" w:rsidRPr="00F3602E">
        <w:rPr>
          <w:rFonts w:ascii="Arial" w:hAnsi="Arial" w:cs="Arial"/>
        </w:rPr>
        <w:t>once</w:t>
      </w:r>
      <w:r w:rsidRPr="00F3602E">
        <w:rPr>
          <w:rFonts w:ascii="Arial" w:hAnsi="Arial" w:cs="Arial"/>
        </w:rPr>
        <w:t xml:space="preserve"> personas que laboran de manera presencial: Danilo Sanabria Vargas, Kattia Leiva Acuña, Luis Chaverri Centeno, Daniel Aguilar Rojas, Lisandro Aguilar Soto, Alvaro Mora</w:t>
      </w:r>
      <w:r w:rsidR="009873EC" w:rsidRPr="00F3602E">
        <w:rPr>
          <w:rFonts w:ascii="Arial" w:hAnsi="Arial" w:cs="Arial"/>
        </w:rPr>
        <w:t xml:space="preserve"> Arce</w:t>
      </w:r>
      <w:r w:rsidRPr="00F3602E">
        <w:rPr>
          <w:rFonts w:ascii="Arial" w:hAnsi="Arial" w:cs="Arial"/>
        </w:rPr>
        <w:t>, Marco Segura</w:t>
      </w:r>
      <w:r w:rsidR="009873EC" w:rsidRPr="00F3602E">
        <w:rPr>
          <w:rFonts w:ascii="Arial" w:hAnsi="Arial" w:cs="Arial"/>
        </w:rPr>
        <w:t xml:space="preserve"> Herrera</w:t>
      </w:r>
      <w:r w:rsidRPr="00F3602E">
        <w:rPr>
          <w:rFonts w:ascii="Arial" w:hAnsi="Arial" w:cs="Arial"/>
        </w:rPr>
        <w:t>, Marco Tulio Jiménez</w:t>
      </w:r>
      <w:r w:rsidR="009873EC" w:rsidRPr="00F3602E">
        <w:rPr>
          <w:rFonts w:ascii="Arial" w:hAnsi="Arial" w:cs="Arial"/>
        </w:rPr>
        <w:t xml:space="preserve"> Amador</w:t>
      </w:r>
      <w:r w:rsidRPr="00F3602E">
        <w:rPr>
          <w:rFonts w:ascii="Arial" w:hAnsi="Arial" w:cs="Arial"/>
        </w:rPr>
        <w:t xml:space="preserve">, Julio Castillo Ramírez, </w:t>
      </w:r>
      <w:r w:rsidR="00293562" w:rsidRPr="00F3602E">
        <w:rPr>
          <w:rFonts w:ascii="Arial" w:hAnsi="Arial" w:cs="Arial"/>
        </w:rPr>
        <w:t>Héctor Umaña Espinoza</w:t>
      </w:r>
      <w:r w:rsidR="00237E41" w:rsidRPr="00F3602E">
        <w:rPr>
          <w:rFonts w:ascii="Arial" w:hAnsi="Arial" w:cs="Arial"/>
        </w:rPr>
        <w:t xml:space="preserve"> y</w:t>
      </w:r>
      <w:r w:rsidR="00293562" w:rsidRPr="00F3602E">
        <w:rPr>
          <w:rFonts w:ascii="Arial" w:hAnsi="Arial" w:cs="Arial"/>
        </w:rPr>
        <w:t xml:space="preserve"> </w:t>
      </w:r>
      <w:r w:rsidRPr="00F3602E">
        <w:rPr>
          <w:rFonts w:ascii="Arial" w:hAnsi="Arial" w:cs="Arial"/>
        </w:rPr>
        <w:t>Helga Agüero Castro</w:t>
      </w:r>
      <w:r w:rsidR="00237E41" w:rsidRPr="00F3602E">
        <w:rPr>
          <w:rFonts w:ascii="Arial" w:hAnsi="Arial" w:cs="Arial"/>
        </w:rPr>
        <w:t xml:space="preserve">. Se recibe el oficio DGAN-DAF-MED-005-2022 del 25 de mayo de 2022, suscrito por la señora Marilia Barrantes Trivelato, Médico, quien justifica por motivos de salud la continuidad del teletrabajo para los cinco </w:t>
      </w:r>
      <w:r w:rsidR="00237E41" w:rsidRPr="00F3602E">
        <w:rPr>
          <w:rFonts w:ascii="Arial" w:hAnsi="Arial" w:cs="Arial"/>
        </w:rPr>
        <w:lastRenderedPageBreak/>
        <w:t xml:space="preserve">días de la semana del señor </w:t>
      </w:r>
      <w:r w:rsidRPr="00F3602E">
        <w:rPr>
          <w:rFonts w:ascii="Arial" w:hAnsi="Arial" w:cs="Arial"/>
        </w:rPr>
        <w:t>William Jiménez Vargas, profesional de la Un</w:t>
      </w:r>
      <w:r w:rsidR="00237E41" w:rsidRPr="00F3602E">
        <w:rPr>
          <w:rFonts w:ascii="Arial" w:hAnsi="Arial" w:cs="Arial"/>
        </w:rPr>
        <w:t>idad Proveeduría Institucional.</w:t>
      </w:r>
      <w:r w:rsidR="00B15221" w:rsidRPr="00F3602E">
        <w:rPr>
          <w:rFonts w:ascii="Arial" w:hAnsi="Arial" w:cs="Arial"/>
        </w:rPr>
        <w:t xml:space="preserve"> --------------------------------------------------------------------------------------------------------------------</w:t>
      </w:r>
    </w:p>
    <w:p w:rsidR="00E30ED8" w:rsidRPr="00F3602E" w:rsidRDefault="00E30ED8" w:rsidP="00765815">
      <w:pPr>
        <w:pStyle w:val="Default"/>
        <w:spacing w:line="480" w:lineRule="auto"/>
        <w:jc w:val="both"/>
        <w:rPr>
          <w:rFonts w:ascii="Arial" w:hAnsi="Arial" w:cs="Arial"/>
          <w:sz w:val="22"/>
          <w:szCs w:val="22"/>
        </w:rPr>
      </w:pPr>
      <w:r w:rsidRPr="00F3602E">
        <w:rPr>
          <w:rFonts w:ascii="Arial" w:hAnsi="Arial" w:cs="Arial"/>
          <w:b/>
          <w:sz w:val="22"/>
          <w:szCs w:val="22"/>
        </w:rPr>
        <w:t xml:space="preserve">ACUERDO 3.4: </w:t>
      </w:r>
      <w:r w:rsidRPr="00F3602E">
        <w:rPr>
          <w:rFonts w:ascii="Arial" w:hAnsi="Arial" w:cs="Arial"/>
          <w:sz w:val="22"/>
          <w:szCs w:val="22"/>
        </w:rPr>
        <w:t>Se acuerda en forma unánime comunicar a la señora Helen Barquero Durán, Coordinadora de la Oficina Auxiliar de Gestión Institucional de Recursos Humanos, que esta comisión conoció el comunicado por correo electrónico del 26 de mayo de 2022 del señor Víctor Murillo Quirós, Jefe del Departamento Administrativo Financiero (DAF</w:t>
      </w:r>
      <w:r w:rsidR="00AE0FA9" w:rsidRPr="00F3602E">
        <w:rPr>
          <w:rFonts w:ascii="Arial" w:hAnsi="Arial" w:cs="Arial"/>
          <w:sz w:val="22"/>
          <w:szCs w:val="22"/>
        </w:rPr>
        <w:t xml:space="preserve">), </w:t>
      </w:r>
      <w:r w:rsidRPr="00F3602E">
        <w:rPr>
          <w:rFonts w:ascii="Arial" w:hAnsi="Arial" w:cs="Arial"/>
          <w:sz w:val="22"/>
          <w:szCs w:val="22"/>
        </w:rPr>
        <w:t>con la propuesta de regreso a la presencialidad. Una vez analizada la propuesta se confirma que cumple con las disposiciones contenidas en la Circular N° DM-012-2022 del 24 de mayo de 2022, suscrita por la señora Nayuribe Guadamuz Rosales, Ministra de Cultura y Juventud; la que se implementará a partir del lunes 30 de mayo de 2022. Se solicita al señor Murillo Quirós que presente en esa semana las declaraciones juradas a esta comisión que formalizan este cambio y se documente en el expediente respectivo. A continuación se detalla la organización del teletrabajo y la presencialidad en el DAF:</w:t>
      </w:r>
      <w:r w:rsidR="00AE0FA9" w:rsidRPr="00F3602E">
        <w:rPr>
          <w:rFonts w:ascii="Arial" w:hAnsi="Arial" w:cs="Arial"/>
          <w:sz w:val="22"/>
          <w:szCs w:val="22"/>
        </w:rPr>
        <w:t xml:space="preserve"> ---------------------</w:t>
      </w:r>
    </w:p>
    <w:tbl>
      <w:tblPr>
        <w:tblStyle w:val="Tablaconcuadrcula"/>
        <w:tblW w:w="0" w:type="auto"/>
        <w:tblLook w:val="04A0" w:firstRow="1" w:lastRow="0" w:firstColumn="1" w:lastColumn="0" w:noHBand="0" w:noVBand="1"/>
      </w:tblPr>
      <w:tblGrid>
        <w:gridCol w:w="3199"/>
        <w:gridCol w:w="1317"/>
        <w:gridCol w:w="1317"/>
        <w:gridCol w:w="1317"/>
        <w:gridCol w:w="1317"/>
        <w:gridCol w:w="1317"/>
      </w:tblGrid>
      <w:tr w:rsidR="00E30ED8" w:rsidRPr="00F3602E" w:rsidTr="00FF5DE2">
        <w:trPr>
          <w:tblHeader/>
        </w:trPr>
        <w:tc>
          <w:tcPr>
            <w:tcW w:w="3664" w:type="dxa"/>
          </w:tcPr>
          <w:p w:rsidR="00E30ED8" w:rsidRPr="00F3602E" w:rsidRDefault="00E30ED8" w:rsidP="00E30ED8">
            <w:pPr>
              <w:jc w:val="center"/>
              <w:rPr>
                <w:rFonts w:ascii="Arial" w:hAnsi="Arial" w:cs="Arial"/>
                <w:b/>
              </w:rPr>
            </w:pPr>
            <w:r w:rsidRPr="00F3602E">
              <w:rPr>
                <w:rFonts w:ascii="Arial" w:hAnsi="Arial" w:cs="Arial"/>
                <w:b/>
              </w:rPr>
              <w:t>Persona funcionaria</w:t>
            </w:r>
          </w:p>
        </w:tc>
        <w:tc>
          <w:tcPr>
            <w:tcW w:w="1217" w:type="dxa"/>
          </w:tcPr>
          <w:p w:rsidR="00E30ED8" w:rsidRPr="00F3602E" w:rsidRDefault="00E30ED8" w:rsidP="00E30ED8">
            <w:pPr>
              <w:jc w:val="center"/>
              <w:rPr>
                <w:rFonts w:ascii="Arial" w:hAnsi="Arial" w:cs="Arial"/>
                <w:b/>
              </w:rPr>
            </w:pPr>
            <w:r w:rsidRPr="00F3602E">
              <w:rPr>
                <w:rFonts w:ascii="Arial" w:hAnsi="Arial" w:cs="Arial"/>
                <w:b/>
              </w:rPr>
              <w:t>Lunes</w:t>
            </w:r>
          </w:p>
        </w:tc>
        <w:tc>
          <w:tcPr>
            <w:tcW w:w="1217" w:type="dxa"/>
          </w:tcPr>
          <w:p w:rsidR="00E30ED8" w:rsidRPr="00F3602E" w:rsidRDefault="00E30ED8" w:rsidP="00E30ED8">
            <w:pPr>
              <w:jc w:val="center"/>
              <w:rPr>
                <w:rFonts w:ascii="Arial" w:hAnsi="Arial" w:cs="Arial"/>
                <w:b/>
              </w:rPr>
            </w:pPr>
            <w:r w:rsidRPr="00F3602E">
              <w:rPr>
                <w:rFonts w:ascii="Arial" w:hAnsi="Arial" w:cs="Arial"/>
                <w:b/>
              </w:rPr>
              <w:t>Martes</w:t>
            </w:r>
          </w:p>
        </w:tc>
        <w:tc>
          <w:tcPr>
            <w:tcW w:w="1252" w:type="dxa"/>
          </w:tcPr>
          <w:p w:rsidR="00E30ED8" w:rsidRPr="00F3602E" w:rsidRDefault="00E30ED8" w:rsidP="00E30ED8">
            <w:pPr>
              <w:jc w:val="center"/>
              <w:rPr>
                <w:rFonts w:ascii="Arial" w:hAnsi="Arial" w:cs="Arial"/>
                <w:b/>
              </w:rPr>
            </w:pPr>
            <w:r w:rsidRPr="00F3602E">
              <w:rPr>
                <w:rFonts w:ascii="Arial" w:hAnsi="Arial" w:cs="Arial"/>
                <w:b/>
              </w:rPr>
              <w:t>Miércoles</w:t>
            </w:r>
          </w:p>
        </w:tc>
        <w:tc>
          <w:tcPr>
            <w:tcW w:w="1217" w:type="dxa"/>
          </w:tcPr>
          <w:p w:rsidR="00E30ED8" w:rsidRPr="00F3602E" w:rsidRDefault="00E30ED8" w:rsidP="00E30ED8">
            <w:pPr>
              <w:jc w:val="center"/>
              <w:rPr>
                <w:rFonts w:ascii="Arial" w:hAnsi="Arial" w:cs="Arial"/>
                <w:b/>
              </w:rPr>
            </w:pPr>
            <w:r w:rsidRPr="00F3602E">
              <w:rPr>
                <w:rFonts w:ascii="Arial" w:hAnsi="Arial" w:cs="Arial"/>
                <w:b/>
              </w:rPr>
              <w:t>Jueves</w:t>
            </w:r>
          </w:p>
        </w:tc>
        <w:tc>
          <w:tcPr>
            <w:tcW w:w="1217" w:type="dxa"/>
          </w:tcPr>
          <w:p w:rsidR="00E30ED8" w:rsidRPr="00F3602E" w:rsidRDefault="00E30ED8" w:rsidP="00E30ED8">
            <w:pPr>
              <w:jc w:val="center"/>
              <w:rPr>
                <w:rFonts w:ascii="Arial" w:hAnsi="Arial" w:cs="Arial"/>
                <w:b/>
              </w:rPr>
            </w:pPr>
            <w:r w:rsidRPr="00F3602E">
              <w:rPr>
                <w:rFonts w:ascii="Arial" w:hAnsi="Arial" w:cs="Arial"/>
                <w:b/>
              </w:rPr>
              <w:t>Viernes</w:t>
            </w:r>
          </w:p>
        </w:tc>
      </w:tr>
      <w:tr w:rsidR="00E30ED8" w:rsidRPr="00F3602E" w:rsidTr="00FF5DE2">
        <w:tc>
          <w:tcPr>
            <w:tcW w:w="3664" w:type="dxa"/>
          </w:tcPr>
          <w:p w:rsidR="00E30ED8" w:rsidRPr="00F3602E" w:rsidRDefault="00E30ED8" w:rsidP="00E30ED8">
            <w:pPr>
              <w:jc w:val="both"/>
              <w:rPr>
                <w:rFonts w:ascii="Arial" w:hAnsi="Arial" w:cs="Arial"/>
                <w:i/>
              </w:rPr>
            </w:pPr>
            <w:r w:rsidRPr="00F3602E">
              <w:rPr>
                <w:rFonts w:ascii="Arial" w:hAnsi="Arial" w:cs="Arial"/>
                <w:i/>
              </w:rPr>
              <w:t>Unidad Financiero Contable</w:t>
            </w:r>
          </w:p>
        </w:tc>
        <w:tc>
          <w:tcPr>
            <w:tcW w:w="1217" w:type="dxa"/>
          </w:tcPr>
          <w:p w:rsidR="00E30ED8" w:rsidRPr="00F3602E" w:rsidRDefault="00E30ED8" w:rsidP="00E30ED8">
            <w:pPr>
              <w:jc w:val="both"/>
              <w:rPr>
                <w:rFonts w:ascii="Arial" w:hAnsi="Arial" w:cs="Arial"/>
              </w:rPr>
            </w:pPr>
          </w:p>
        </w:tc>
        <w:tc>
          <w:tcPr>
            <w:tcW w:w="1217" w:type="dxa"/>
          </w:tcPr>
          <w:p w:rsidR="00E30ED8" w:rsidRPr="00F3602E" w:rsidRDefault="00E30ED8" w:rsidP="00E30ED8">
            <w:pPr>
              <w:jc w:val="both"/>
              <w:rPr>
                <w:rFonts w:ascii="Arial" w:hAnsi="Arial" w:cs="Arial"/>
              </w:rPr>
            </w:pPr>
          </w:p>
        </w:tc>
        <w:tc>
          <w:tcPr>
            <w:tcW w:w="1252" w:type="dxa"/>
          </w:tcPr>
          <w:p w:rsidR="00E30ED8" w:rsidRPr="00F3602E" w:rsidRDefault="00E30ED8" w:rsidP="00E30ED8">
            <w:pPr>
              <w:jc w:val="both"/>
              <w:rPr>
                <w:rFonts w:ascii="Arial" w:hAnsi="Arial" w:cs="Arial"/>
              </w:rPr>
            </w:pPr>
          </w:p>
        </w:tc>
        <w:tc>
          <w:tcPr>
            <w:tcW w:w="1217" w:type="dxa"/>
          </w:tcPr>
          <w:p w:rsidR="00E30ED8" w:rsidRPr="00F3602E" w:rsidRDefault="00E30ED8" w:rsidP="00E30ED8">
            <w:pPr>
              <w:jc w:val="both"/>
              <w:rPr>
                <w:rFonts w:ascii="Arial" w:hAnsi="Arial" w:cs="Arial"/>
              </w:rPr>
            </w:pPr>
          </w:p>
        </w:tc>
        <w:tc>
          <w:tcPr>
            <w:tcW w:w="1217" w:type="dxa"/>
          </w:tcPr>
          <w:p w:rsidR="00E30ED8" w:rsidRPr="00F3602E" w:rsidRDefault="00E30ED8" w:rsidP="00E30ED8">
            <w:pPr>
              <w:jc w:val="both"/>
              <w:rPr>
                <w:rFonts w:ascii="Arial" w:hAnsi="Arial" w:cs="Arial"/>
              </w:rPr>
            </w:pPr>
          </w:p>
        </w:tc>
      </w:tr>
      <w:tr w:rsidR="00E30ED8" w:rsidRPr="00F3602E" w:rsidTr="00FF5DE2">
        <w:tc>
          <w:tcPr>
            <w:tcW w:w="3664" w:type="dxa"/>
          </w:tcPr>
          <w:p w:rsidR="00E30ED8" w:rsidRPr="00F3602E" w:rsidRDefault="00E30ED8" w:rsidP="00E30ED8">
            <w:pPr>
              <w:jc w:val="both"/>
              <w:rPr>
                <w:rFonts w:ascii="Arial" w:hAnsi="Arial" w:cs="Arial"/>
              </w:rPr>
            </w:pPr>
            <w:r w:rsidRPr="00F3602E">
              <w:rPr>
                <w:rFonts w:ascii="Arial" w:hAnsi="Arial" w:cs="Arial"/>
              </w:rPr>
              <w:t>Marisol Urbina Aguirre</w:t>
            </w:r>
          </w:p>
        </w:tc>
        <w:tc>
          <w:tcPr>
            <w:tcW w:w="1217" w:type="dxa"/>
          </w:tcPr>
          <w:p w:rsidR="00E30ED8" w:rsidRPr="00F3602E" w:rsidRDefault="00FF5DE2" w:rsidP="00E30ED8">
            <w:pPr>
              <w:jc w:val="center"/>
              <w:rPr>
                <w:rFonts w:ascii="Arial" w:hAnsi="Arial" w:cs="Arial"/>
              </w:rPr>
            </w:pPr>
            <w:r w:rsidRPr="00F3602E">
              <w:rPr>
                <w:rFonts w:ascii="Arial" w:hAnsi="Arial" w:cs="Arial"/>
              </w:rPr>
              <w:t>Teletrabajo</w:t>
            </w:r>
          </w:p>
        </w:tc>
        <w:tc>
          <w:tcPr>
            <w:tcW w:w="1217" w:type="dxa"/>
          </w:tcPr>
          <w:p w:rsidR="00E30ED8" w:rsidRPr="00F3602E" w:rsidRDefault="00E30ED8" w:rsidP="00E30ED8">
            <w:pPr>
              <w:jc w:val="center"/>
              <w:rPr>
                <w:rFonts w:ascii="Arial" w:hAnsi="Arial" w:cs="Arial"/>
              </w:rPr>
            </w:pPr>
            <w:r w:rsidRPr="00F3602E">
              <w:rPr>
                <w:rFonts w:ascii="Arial" w:hAnsi="Arial" w:cs="Arial"/>
              </w:rPr>
              <w:t>P</w:t>
            </w:r>
            <w:r w:rsidR="00FF5DE2" w:rsidRPr="00F3602E">
              <w:rPr>
                <w:rFonts w:ascii="Arial" w:hAnsi="Arial" w:cs="Arial"/>
              </w:rPr>
              <w:t>resencial</w:t>
            </w:r>
          </w:p>
        </w:tc>
        <w:tc>
          <w:tcPr>
            <w:tcW w:w="1252" w:type="dxa"/>
          </w:tcPr>
          <w:p w:rsidR="00E30ED8" w:rsidRPr="00F3602E" w:rsidRDefault="00E30ED8" w:rsidP="00E30ED8">
            <w:pPr>
              <w:jc w:val="center"/>
              <w:rPr>
                <w:rFonts w:ascii="Arial" w:hAnsi="Arial" w:cs="Arial"/>
              </w:rPr>
            </w:pPr>
            <w:r w:rsidRPr="00F3602E">
              <w:rPr>
                <w:rFonts w:ascii="Arial" w:hAnsi="Arial" w:cs="Arial"/>
              </w:rPr>
              <w:t>P</w:t>
            </w:r>
            <w:r w:rsidR="00FF5DE2" w:rsidRPr="00F3602E">
              <w:rPr>
                <w:rFonts w:ascii="Arial" w:hAnsi="Arial" w:cs="Arial"/>
              </w:rPr>
              <w:t>resencial</w:t>
            </w:r>
          </w:p>
        </w:tc>
        <w:tc>
          <w:tcPr>
            <w:tcW w:w="1217" w:type="dxa"/>
          </w:tcPr>
          <w:p w:rsidR="00E30ED8" w:rsidRPr="00F3602E" w:rsidRDefault="00316CFE" w:rsidP="00E30ED8">
            <w:pPr>
              <w:jc w:val="center"/>
              <w:rPr>
                <w:rFonts w:ascii="Arial" w:hAnsi="Arial" w:cs="Arial"/>
              </w:rPr>
            </w:pPr>
            <w:r w:rsidRPr="00F3602E">
              <w:rPr>
                <w:rFonts w:ascii="Arial" w:hAnsi="Arial" w:cs="Arial"/>
              </w:rPr>
              <w:t>Presencial</w:t>
            </w:r>
          </w:p>
        </w:tc>
        <w:tc>
          <w:tcPr>
            <w:tcW w:w="1217" w:type="dxa"/>
          </w:tcPr>
          <w:p w:rsidR="00E30ED8" w:rsidRPr="00F3602E" w:rsidRDefault="00316CFE" w:rsidP="00E30ED8">
            <w:pPr>
              <w:jc w:val="center"/>
              <w:rPr>
                <w:rFonts w:ascii="Arial" w:hAnsi="Arial" w:cs="Arial"/>
              </w:rPr>
            </w:pPr>
            <w:r w:rsidRPr="00F3602E">
              <w:rPr>
                <w:rFonts w:ascii="Arial" w:hAnsi="Arial" w:cs="Arial"/>
              </w:rPr>
              <w:t>Teletrabajo</w:t>
            </w:r>
          </w:p>
        </w:tc>
      </w:tr>
      <w:tr w:rsidR="00E30ED8" w:rsidRPr="00F3602E" w:rsidTr="00FF5DE2">
        <w:tc>
          <w:tcPr>
            <w:tcW w:w="3664" w:type="dxa"/>
          </w:tcPr>
          <w:p w:rsidR="00E30ED8" w:rsidRPr="00F3602E" w:rsidRDefault="00E30ED8" w:rsidP="00E30ED8">
            <w:pPr>
              <w:jc w:val="both"/>
              <w:rPr>
                <w:rFonts w:ascii="Arial" w:hAnsi="Arial" w:cs="Arial"/>
              </w:rPr>
            </w:pPr>
            <w:r w:rsidRPr="00F3602E">
              <w:rPr>
                <w:rFonts w:ascii="Arial" w:hAnsi="Arial" w:cs="Arial"/>
              </w:rPr>
              <w:t>Maricela Cordero Vega</w:t>
            </w:r>
          </w:p>
        </w:tc>
        <w:tc>
          <w:tcPr>
            <w:tcW w:w="1217" w:type="dxa"/>
          </w:tcPr>
          <w:p w:rsidR="00E30ED8" w:rsidRPr="00F3602E" w:rsidRDefault="00E30ED8" w:rsidP="00E30ED8">
            <w:pPr>
              <w:jc w:val="center"/>
              <w:rPr>
                <w:rFonts w:ascii="Arial" w:hAnsi="Arial" w:cs="Arial"/>
              </w:rPr>
            </w:pPr>
            <w:r w:rsidRPr="00F3602E">
              <w:rPr>
                <w:rFonts w:ascii="Arial" w:hAnsi="Arial" w:cs="Arial"/>
              </w:rPr>
              <w:t>P</w:t>
            </w:r>
            <w:r w:rsidR="00FF5DE2" w:rsidRPr="00F3602E">
              <w:rPr>
                <w:rFonts w:ascii="Arial" w:hAnsi="Arial" w:cs="Arial"/>
              </w:rPr>
              <w:t>resencial</w:t>
            </w:r>
          </w:p>
        </w:tc>
        <w:tc>
          <w:tcPr>
            <w:tcW w:w="1217" w:type="dxa"/>
          </w:tcPr>
          <w:p w:rsidR="00E30ED8" w:rsidRPr="00F3602E" w:rsidRDefault="00FF5DE2" w:rsidP="00E30ED8">
            <w:pPr>
              <w:jc w:val="center"/>
              <w:rPr>
                <w:rFonts w:ascii="Arial" w:hAnsi="Arial" w:cs="Arial"/>
              </w:rPr>
            </w:pPr>
            <w:r w:rsidRPr="00F3602E">
              <w:rPr>
                <w:rFonts w:ascii="Arial" w:hAnsi="Arial" w:cs="Arial"/>
              </w:rPr>
              <w:t>Teletrabajo</w:t>
            </w:r>
          </w:p>
        </w:tc>
        <w:tc>
          <w:tcPr>
            <w:tcW w:w="1252" w:type="dxa"/>
          </w:tcPr>
          <w:p w:rsidR="00E30ED8" w:rsidRPr="00F3602E" w:rsidRDefault="00FF5DE2" w:rsidP="00E30ED8">
            <w:pPr>
              <w:jc w:val="center"/>
              <w:rPr>
                <w:rFonts w:ascii="Arial" w:hAnsi="Arial" w:cs="Arial"/>
              </w:rPr>
            </w:pPr>
            <w:r w:rsidRPr="00F3602E">
              <w:rPr>
                <w:rFonts w:ascii="Arial" w:hAnsi="Arial" w:cs="Arial"/>
              </w:rPr>
              <w:t>Teletrabajo</w:t>
            </w:r>
          </w:p>
        </w:tc>
        <w:tc>
          <w:tcPr>
            <w:tcW w:w="1217" w:type="dxa"/>
          </w:tcPr>
          <w:p w:rsidR="00E30ED8" w:rsidRPr="00F3602E" w:rsidRDefault="00E30ED8" w:rsidP="00E30ED8">
            <w:pPr>
              <w:jc w:val="center"/>
              <w:rPr>
                <w:rFonts w:ascii="Arial" w:hAnsi="Arial" w:cs="Arial"/>
              </w:rPr>
            </w:pPr>
            <w:r w:rsidRPr="00F3602E">
              <w:rPr>
                <w:rFonts w:ascii="Arial" w:hAnsi="Arial" w:cs="Arial"/>
              </w:rPr>
              <w:t>P</w:t>
            </w:r>
            <w:r w:rsidR="00FF5DE2" w:rsidRPr="00F3602E">
              <w:rPr>
                <w:rFonts w:ascii="Arial" w:hAnsi="Arial" w:cs="Arial"/>
              </w:rPr>
              <w:t>resencial</w:t>
            </w:r>
          </w:p>
        </w:tc>
        <w:tc>
          <w:tcPr>
            <w:tcW w:w="1217" w:type="dxa"/>
          </w:tcPr>
          <w:p w:rsidR="00E30ED8" w:rsidRPr="00F3602E" w:rsidRDefault="00E30ED8" w:rsidP="00E30ED8">
            <w:pPr>
              <w:jc w:val="center"/>
              <w:rPr>
                <w:rFonts w:ascii="Arial" w:hAnsi="Arial" w:cs="Arial"/>
              </w:rPr>
            </w:pPr>
            <w:r w:rsidRPr="00F3602E">
              <w:rPr>
                <w:rFonts w:ascii="Arial" w:hAnsi="Arial" w:cs="Arial"/>
              </w:rPr>
              <w:t>P</w:t>
            </w:r>
            <w:r w:rsidR="00FF5DE2" w:rsidRPr="00F3602E">
              <w:rPr>
                <w:rFonts w:ascii="Arial" w:hAnsi="Arial" w:cs="Arial"/>
              </w:rPr>
              <w:t>resencial</w:t>
            </w:r>
          </w:p>
        </w:tc>
      </w:tr>
      <w:tr w:rsidR="00E30ED8" w:rsidRPr="00F3602E" w:rsidTr="00FF5DE2">
        <w:tc>
          <w:tcPr>
            <w:tcW w:w="3664" w:type="dxa"/>
          </w:tcPr>
          <w:p w:rsidR="00E30ED8" w:rsidRPr="00F3602E" w:rsidRDefault="00E30ED8" w:rsidP="00E30ED8">
            <w:pPr>
              <w:jc w:val="both"/>
              <w:rPr>
                <w:rFonts w:ascii="Arial" w:hAnsi="Arial" w:cs="Arial"/>
              </w:rPr>
            </w:pPr>
            <w:r w:rsidRPr="00F3602E">
              <w:rPr>
                <w:rFonts w:ascii="Arial" w:hAnsi="Arial" w:cs="Arial"/>
              </w:rPr>
              <w:t>Nancy Blanco Borbón</w:t>
            </w:r>
          </w:p>
        </w:tc>
        <w:tc>
          <w:tcPr>
            <w:tcW w:w="1217" w:type="dxa"/>
          </w:tcPr>
          <w:p w:rsidR="00E30ED8" w:rsidRPr="00F3602E" w:rsidRDefault="00E30ED8" w:rsidP="00E30ED8">
            <w:pPr>
              <w:jc w:val="center"/>
              <w:rPr>
                <w:rFonts w:ascii="Arial" w:hAnsi="Arial" w:cs="Arial"/>
              </w:rPr>
            </w:pPr>
            <w:r w:rsidRPr="00F3602E">
              <w:rPr>
                <w:rFonts w:ascii="Arial" w:hAnsi="Arial" w:cs="Arial"/>
              </w:rPr>
              <w:t>P</w:t>
            </w:r>
            <w:r w:rsidR="00FF5DE2" w:rsidRPr="00F3602E">
              <w:rPr>
                <w:rFonts w:ascii="Arial" w:hAnsi="Arial" w:cs="Arial"/>
              </w:rPr>
              <w:t>resencial</w:t>
            </w:r>
          </w:p>
        </w:tc>
        <w:tc>
          <w:tcPr>
            <w:tcW w:w="1217" w:type="dxa"/>
          </w:tcPr>
          <w:p w:rsidR="00E30ED8" w:rsidRPr="00F3602E" w:rsidRDefault="00E30ED8" w:rsidP="00E30ED8">
            <w:pPr>
              <w:jc w:val="center"/>
              <w:rPr>
                <w:rFonts w:ascii="Arial" w:hAnsi="Arial" w:cs="Arial"/>
              </w:rPr>
            </w:pPr>
            <w:r w:rsidRPr="00F3602E">
              <w:rPr>
                <w:rFonts w:ascii="Arial" w:hAnsi="Arial" w:cs="Arial"/>
              </w:rPr>
              <w:t>P</w:t>
            </w:r>
            <w:r w:rsidR="00FF5DE2" w:rsidRPr="00F3602E">
              <w:rPr>
                <w:rFonts w:ascii="Arial" w:hAnsi="Arial" w:cs="Arial"/>
              </w:rPr>
              <w:t>resencial</w:t>
            </w:r>
          </w:p>
        </w:tc>
        <w:tc>
          <w:tcPr>
            <w:tcW w:w="1252" w:type="dxa"/>
          </w:tcPr>
          <w:p w:rsidR="00E30ED8" w:rsidRPr="00F3602E" w:rsidRDefault="00FF5DE2" w:rsidP="00E30ED8">
            <w:pPr>
              <w:jc w:val="center"/>
              <w:rPr>
                <w:rFonts w:ascii="Arial" w:hAnsi="Arial" w:cs="Arial"/>
              </w:rPr>
            </w:pPr>
            <w:r w:rsidRPr="00F3602E">
              <w:rPr>
                <w:rFonts w:ascii="Arial" w:hAnsi="Arial" w:cs="Arial"/>
              </w:rPr>
              <w:t>Teletrabajo</w:t>
            </w:r>
          </w:p>
        </w:tc>
        <w:tc>
          <w:tcPr>
            <w:tcW w:w="1217" w:type="dxa"/>
          </w:tcPr>
          <w:p w:rsidR="00E30ED8" w:rsidRPr="00F3602E" w:rsidRDefault="00E30ED8" w:rsidP="00E30ED8">
            <w:pPr>
              <w:jc w:val="center"/>
              <w:rPr>
                <w:rFonts w:ascii="Arial" w:hAnsi="Arial" w:cs="Arial"/>
              </w:rPr>
            </w:pPr>
            <w:r w:rsidRPr="00F3602E">
              <w:rPr>
                <w:rFonts w:ascii="Arial" w:hAnsi="Arial" w:cs="Arial"/>
              </w:rPr>
              <w:t>P</w:t>
            </w:r>
            <w:r w:rsidR="00FF5DE2" w:rsidRPr="00F3602E">
              <w:rPr>
                <w:rFonts w:ascii="Arial" w:hAnsi="Arial" w:cs="Arial"/>
              </w:rPr>
              <w:t>resencial</w:t>
            </w:r>
          </w:p>
        </w:tc>
        <w:tc>
          <w:tcPr>
            <w:tcW w:w="1217" w:type="dxa"/>
          </w:tcPr>
          <w:p w:rsidR="00E30ED8" w:rsidRPr="00F3602E" w:rsidRDefault="00FF5DE2" w:rsidP="00E30ED8">
            <w:pPr>
              <w:jc w:val="center"/>
              <w:rPr>
                <w:rFonts w:ascii="Arial" w:hAnsi="Arial" w:cs="Arial"/>
              </w:rPr>
            </w:pPr>
            <w:r w:rsidRPr="00F3602E">
              <w:rPr>
                <w:rFonts w:ascii="Arial" w:hAnsi="Arial" w:cs="Arial"/>
              </w:rPr>
              <w:t>Teletrabajo</w:t>
            </w:r>
          </w:p>
        </w:tc>
      </w:tr>
      <w:tr w:rsidR="00E30ED8" w:rsidRPr="00F3602E" w:rsidTr="00FF5DE2">
        <w:tc>
          <w:tcPr>
            <w:tcW w:w="3664" w:type="dxa"/>
          </w:tcPr>
          <w:p w:rsidR="00E30ED8" w:rsidRPr="00F3602E" w:rsidRDefault="00E30ED8" w:rsidP="00E30ED8">
            <w:pPr>
              <w:jc w:val="both"/>
              <w:rPr>
                <w:rFonts w:ascii="Arial" w:hAnsi="Arial" w:cs="Arial"/>
                <w:i/>
              </w:rPr>
            </w:pPr>
            <w:r w:rsidRPr="00F3602E">
              <w:rPr>
                <w:rFonts w:ascii="Arial" w:hAnsi="Arial" w:cs="Arial"/>
                <w:i/>
              </w:rPr>
              <w:t>Unidad Proveeduría Institucional</w:t>
            </w:r>
          </w:p>
        </w:tc>
        <w:tc>
          <w:tcPr>
            <w:tcW w:w="1217" w:type="dxa"/>
          </w:tcPr>
          <w:p w:rsidR="00E30ED8" w:rsidRPr="00F3602E" w:rsidRDefault="00E30ED8" w:rsidP="00E30ED8">
            <w:pPr>
              <w:jc w:val="center"/>
              <w:rPr>
                <w:rFonts w:ascii="Arial" w:hAnsi="Arial" w:cs="Arial"/>
              </w:rPr>
            </w:pPr>
          </w:p>
        </w:tc>
        <w:tc>
          <w:tcPr>
            <w:tcW w:w="1217" w:type="dxa"/>
          </w:tcPr>
          <w:p w:rsidR="00E30ED8" w:rsidRPr="00F3602E" w:rsidRDefault="00E30ED8" w:rsidP="00E30ED8">
            <w:pPr>
              <w:jc w:val="center"/>
              <w:rPr>
                <w:rFonts w:ascii="Arial" w:hAnsi="Arial" w:cs="Arial"/>
              </w:rPr>
            </w:pPr>
          </w:p>
        </w:tc>
        <w:tc>
          <w:tcPr>
            <w:tcW w:w="1252" w:type="dxa"/>
          </w:tcPr>
          <w:p w:rsidR="00E30ED8" w:rsidRPr="00F3602E" w:rsidRDefault="00E30ED8" w:rsidP="00E30ED8">
            <w:pPr>
              <w:jc w:val="center"/>
              <w:rPr>
                <w:rFonts w:ascii="Arial" w:hAnsi="Arial" w:cs="Arial"/>
              </w:rPr>
            </w:pPr>
          </w:p>
        </w:tc>
        <w:tc>
          <w:tcPr>
            <w:tcW w:w="1217" w:type="dxa"/>
          </w:tcPr>
          <w:p w:rsidR="00E30ED8" w:rsidRPr="00F3602E" w:rsidRDefault="00E30ED8" w:rsidP="00E30ED8">
            <w:pPr>
              <w:jc w:val="center"/>
              <w:rPr>
                <w:rFonts w:ascii="Arial" w:hAnsi="Arial" w:cs="Arial"/>
              </w:rPr>
            </w:pPr>
          </w:p>
        </w:tc>
        <w:tc>
          <w:tcPr>
            <w:tcW w:w="1217" w:type="dxa"/>
          </w:tcPr>
          <w:p w:rsidR="00E30ED8" w:rsidRPr="00F3602E" w:rsidRDefault="00E30ED8" w:rsidP="00E30ED8">
            <w:pPr>
              <w:jc w:val="center"/>
              <w:rPr>
                <w:rFonts w:ascii="Arial" w:hAnsi="Arial" w:cs="Arial"/>
              </w:rPr>
            </w:pPr>
          </w:p>
        </w:tc>
      </w:tr>
      <w:tr w:rsidR="00E30ED8" w:rsidRPr="00F3602E" w:rsidTr="00FF5DE2">
        <w:tc>
          <w:tcPr>
            <w:tcW w:w="3664" w:type="dxa"/>
          </w:tcPr>
          <w:p w:rsidR="00E30ED8" w:rsidRPr="00F3602E" w:rsidRDefault="00E30ED8" w:rsidP="00E30ED8">
            <w:pPr>
              <w:jc w:val="both"/>
              <w:rPr>
                <w:rFonts w:ascii="Arial" w:hAnsi="Arial" w:cs="Arial"/>
              </w:rPr>
            </w:pPr>
            <w:r w:rsidRPr="00F3602E">
              <w:rPr>
                <w:rFonts w:ascii="Arial" w:hAnsi="Arial" w:cs="Arial"/>
              </w:rPr>
              <w:t>María Fernanda Guzmán Calderón</w:t>
            </w:r>
          </w:p>
        </w:tc>
        <w:tc>
          <w:tcPr>
            <w:tcW w:w="1217" w:type="dxa"/>
          </w:tcPr>
          <w:p w:rsidR="00E30ED8" w:rsidRPr="00F3602E" w:rsidRDefault="00FF5DE2" w:rsidP="00E30ED8">
            <w:pPr>
              <w:jc w:val="center"/>
              <w:rPr>
                <w:rFonts w:ascii="Arial" w:hAnsi="Arial" w:cs="Arial"/>
              </w:rPr>
            </w:pPr>
            <w:r w:rsidRPr="00F3602E">
              <w:rPr>
                <w:rFonts w:ascii="Arial" w:hAnsi="Arial" w:cs="Arial"/>
              </w:rPr>
              <w:t>Teletrabajo</w:t>
            </w:r>
          </w:p>
        </w:tc>
        <w:tc>
          <w:tcPr>
            <w:tcW w:w="1217" w:type="dxa"/>
          </w:tcPr>
          <w:p w:rsidR="00E30ED8" w:rsidRPr="00F3602E" w:rsidRDefault="00FF5DE2" w:rsidP="00E30ED8">
            <w:pPr>
              <w:jc w:val="center"/>
              <w:rPr>
                <w:rFonts w:ascii="Arial" w:hAnsi="Arial" w:cs="Arial"/>
              </w:rPr>
            </w:pPr>
            <w:r w:rsidRPr="00F3602E">
              <w:rPr>
                <w:rFonts w:ascii="Arial" w:hAnsi="Arial" w:cs="Arial"/>
              </w:rPr>
              <w:t>Teletrabajo</w:t>
            </w:r>
          </w:p>
        </w:tc>
        <w:tc>
          <w:tcPr>
            <w:tcW w:w="1252" w:type="dxa"/>
          </w:tcPr>
          <w:p w:rsidR="00E30ED8" w:rsidRPr="00F3602E" w:rsidRDefault="00E30ED8" w:rsidP="00E30ED8">
            <w:pPr>
              <w:jc w:val="center"/>
              <w:rPr>
                <w:rFonts w:ascii="Arial" w:hAnsi="Arial" w:cs="Arial"/>
              </w:rPr>
            </w:pPr>
            <w:r w:rsidRPr="00F3602E">
              <w:rPr>
                <w:rFonts w:ascii="Arial" w:hAnsi="Arial" w:cs="Arial"/>
              </w:rPr>
              <w:t>P</w:t>
            </w:r>
            <w:r w:rsidR="00FF5DE2" w:rsidRPr="00F3602E">
              <w:rPr>
                <w:rFonts w:ascii="Arial" w:hAnsi="Arial" w:cs="Arial"/>
              </w:rPr>
              <w:t>resencial</w:t>
            </w:r>
          </w:p>
        </w:tc>
        <w:tc>
          <w:tcPr>
            <w:tcW w:w="1217" w:type="dxa"/>
          </w:tcPr>
          <w:p w:rsidR="00E30ED8" w:rsidRPr="00F3602E" w:rsidRDefault="00E30ED8" w:rsidP="00E30ED8">
            <w:pPr>
              <w:jc w:val="center"/>
              <w:rPr>
                <w:rFonts w:ascii="Arial" w:hAnsi="Arial" w:cs="Arial"/>
              </w:rPr>
            </w:pPr>
            <w:r w:rsidRPr="00F3602E">
              <w:rPr>
                <w:rFonts w:ascii="Arial" w:hAnsi="Arial" w:cs="Arial"/>
              </w:rPr>
              <w:t>P</w:t>
            </w:r>
            <w:r w:rsidR="00FF5DE2" w:rsidRPr="00F3602E">
              <w:rPr>
                <w:rFonts w:ascii="Arial" w:hAnsi="Arial" w:cs="Arial"/>
              </w:rPr>
              <w:t>resencial</w:t>
            </w:r>
          </w:p>
        </w:tc>
        <w:tc>
          <w:tcPr>
            <w:tcW w:w="1217" w:type="dxa"/>
          </w:tcPr>
          <w:p w:rsidR="00E30ED8" w:rsidRPr="00F3602E" w:rsidRDefault="00E30ED8" w:rsidP="00E30ED8">
            <w:pPr>
              <w:jc w:val="center"/>
              <w:rPr>
                <w:rFonts w:ascii="Arial" w:hAnsi="Arial" w:cs="Arial"/>
              </w:rPr>
            </w:pPr>
            <w:r w:rsidRPr="00F3602E">
              <w:rPr>
                <w:rFonts w:ascii="Arial" w:hAnsi="Arial" w:cs="Arial"/>
              </w:rPr>
              <w:t>P</w:t>
            </w:r>
            <w:r w:rsidR="00FF5DE2" w:rsidRPr="00F3602E">
              <w:rPr>
                <w:rFonts w:ascii="Arial" w:hAnsi="Arial" w:cs="Arial"/>
              </w:rPr>
              <w:t>resencial</w:t>
            </w:r>
          </w:p>
        </w:tc>
      </w:tr>
      <w:tr w:rsidR="00E30ED8" w:rsidRPr="00F3602E" w:rsidTr="00FF5DE2">
        <w:tc>
          <w:tcPr>
            <w:tcW w:w="3664" w:type="dxa"/>
          </w:tcPr>
          <w:p w:rsidR="00E30ED8" w:rsidRPr="00F3602E" w:rsidRDefault="00E30ED8" w:rsidP="00E30ED8">
            <w:pPr>
              <w:jc w:val="both"/>
              <w:rPr>
                <w:rFonts w:ascii="Arial" w:hAnsi="Arial" w:cs="Arial"/>
              </w:rPr>
            </w:pPr>
            <w:r w:rsidRPr="00F3602E">
              <w:rPr>
                <w:rFonts w:ascii="Arial" w:hAnsi="Arial" w:cs="Arial"/>
              </w:rPr>
              <w:t>José Mario Vargas</w:t>
            </w:r>
            <w:r w:rsidR="00C949E3">
              <w:rPr>
                <w:rFonts w:ascii="Arial" w:hAnsi="Arial" w:cs="Arial"/>
              </w:rPr>
              <w:t xml:space="preserve"> </w:t>
            </w:r>
            <w:r w:rsidR="00C949E3" w:rsidRPr="003D06C1">
              <w:rPr>
                <w:rFonts w:ascii="Arial" w:hAnsi="Arial" w:cs="Arial"/>
              </w:rPr>
              <w:t>Campos</w:t>
            </w:r>
          </w:p>
        </w:tc>
        <w:tc>
          <w:tcPr>
            <w:tcW w:w="1217" w:type="dxa"/>
          </w:tcPr>
          <w:p w:rsidR="00E30ED8" w:rsidRPr="00F3602E" w:rsidRDefault="00FF5DE2" w:rsidP="00E30ED8">
            <w:pPr>
              <w:jc w:val="center"/>
              <w:rPr>
                <w:rFonts w:ascii="Arial" w:hAnsi="Arial" w:cs="Arial"/>
              </w:rPr>
            </w:pPr>
            <w:r w:rsidRPr="00F3602E">
              <w:rPr>
                <w:rFonts w:ascii="Arial" w:hAnsi="Arial" w:cs="Arial"/>
              </w:rPr>
              <w:t>Teletrabajo</w:t>
            </w:r>
          </w:p>
        </w:tc>
        <w:tc>
          <w:tcPr>
            <w:tcW w:w="1217" w:type="dxa"/>
          </w:tcPr>
          <w:p w:rsidR="00E30ED8" w:rsidRPr="00F3602E" w:rsidRDefault="00E30ED8" w:rsidP="00E30ED8">
            <w:pPr>
              <w:jc w:val="center"/>
              <w:rPr>
                <w:rFonts w:ascii="Arial" w:hAnsi="Arial" w:cs="Arial"/>
              </w:rPr>
            </w:pPr>
            <w:r w:rsidRPr="00F3602E">
              <w:rPr>
                <w:rFonts w:ascii="Arial" w:hAnsi="Arial" w:cs="Arial"/>
              </w:rPr>
              <w:t>P</w:t>
            </w:r>
            <w:r w:rsidR="00FF5DE2" w:rsidRPr="00F3602E">
              <w:rPr>
                <w:rFonts w:ascii="Arial" w:hAnsi="Arial" w:cs="Arial"/>
              </w:rPr>
              <w:t>resencial</w:t>
            </w:r>
          </w:p>
        </w:tc>
        <w:tc>
          <w:tcPr>
            <w:tcW w:w="1252" w:type="dxa"/>
          </w:tcPr>
          <w:p w:rsidR="00E30ED8" w:rsidRPr="00F3602E" w:rsidRDefault="00E30ED8" w:rsidP="00E30ED8">
            <w:pPr>
              <w:jc w:val="center"/>
              <w:rPr>
                <w:rFonts w:ascii="Arial" w:hAnsi="Arial" w:cs="Arial"/>
              </w:rPr>
            </w:pPr>
            <w:r w:rsidRPr="00F3602E">
              <w:rPr>
                <w:rFonts w:ascii="Arial" w:hAnsi="Arial" w:cs="Arial"/>
              </w:rPr>
              <w:t>P</w:t>
            </w:r>
            <w:r w:rsidR="00FF5DE2" w:rsidRPr="00F3602E">
              <w:rPr>
                <w:rFonts w:ascii="Arial" w:hAnsi="Arial" w:cs="Arial"/>
              </w:rPr>
              <w:t>resencial</w:t>
            </w:r>
          </w:p>
        </w:tc>
        <w:tc>
          <w:tcPr>
            <w:tcW w:w="1217" w:type="dxa"/>
          </w:tcPr>
          <w:p w:rsidR="00E30ED8" w:rsidRPr="00F3602E" w:rsidRDefault="00E30ED8" w:rsidP="00E30ED8">
            <w:pPr>
              <w:jc w:val="center"/>
              <w:rPr>
                <w:rFonts w:ascii="Arial" w:hAnsi="Arial" w:cs="Arial"/>
              </w:rPr>
            </w:pPr>
            <w:r w:rsidRPr="00F3602E">
              <w:rPr>
                <w:rFonts w:ascii="Arial" w:hAnsi="Arial" w:cs="Arial"/>
              </w:rPr>
              <w:t>P</w:t>
            </w:r>
            <w:r w:rsidR="00FF5DE2" w:rsidRPr="00F3602E">
              <w:rPr>
                <w:rFonts w:ascii="Arial" w:hAnsi="Arial" w:cs="Arial"/>
              </w:rPr>
              <w:t>resencial</w:t>
            </w:r>
          </w:p>
        </w:tc>
        <w:tc>
          <w:tcPr>
            <w:tcW w:w="1217" w:type="dxa"/>
          </w:tcPr>
          <w:p w:rsidR="00E30ED8" w:rsidRPr="00F3602E" w:rsidRDefault="00FF5DE2" w:rsidP="00E30ED8">
            <w:pPr>
              <w:jc w:val="center"/>
              <w:rPr>
                <w:rFonts w:ascii="Arial" w:hAnsi="Arial" w:cs="Arial"/>
              </w:rPr>
            </w:pPr>
            <w:r w:rsidRPr="00F3602E">
              <w:rPr>
                <w:rFonts w:ascii="Arial" w:hAnsi="Arial" w:cs="Arial"/>
              </w:rPr>
              <w:t>Teletrabajo</w:t>
            </w:r>
          </w:p>
        </w:tc>
      </w:tr>
      <w:tr w:rsidR="00E30ED8" w:rsidRPr="00F3602E" w:rsidTr="00FF5DE2">
        <w:tc>
          <w:tcPr>
            <w:tcW w:w="3664" w:type="dxa"/>
          </w:tcPr>
          <w:p w:rsidR="00E30ED8" w:rsidRPr="00F3602E" w:rsidRDefault="00E30ED8" w:rsidP="00E30ED8">
            <w:pPr>
              <w:jc w:val="both"/>
              <w:rPr>
                <w:rFonts w:ascii="Arial" w:hAnsi="Arial" w:cs="Arial"/>
              </w:rPr>
            </w:pPr>
            <w:r w:rsidRPr="00F3602E">
              <w:rPr>
                <w:rFonts w:ascii="Arial" w:hAnsi="Arial" w:cs="Arial"/>
              </w:rPr>
              <w:t>Elías Vega Morales</w:t>
            </w:r>
          </w:p>
        </w:tc>
        <w:tc>
          <w:tcPr>
            <w:tcW w:w="1217" w:type="dxa"/>
          </w:tcPr>
          <w:p w:rsidR="00E30ED8" w:rsidRPr="00F3602E" w:rsidRDefault="00E30ED8" w:rsidP="00E30ED8">
            <w:pPr>
              <w:jc w:val="center"/>
              <w:rPr>
                <w:rFonts w:ascii="Arial" w:hAnsi="Arial" w:cs="Arial"/>
              </w:rPr>
            </w:pPr>
            <w:r w:rsidRPr="00F3602E">
              <w:rPr>
                <w:rFonts w:ascii="Arial" w:hAnsi="Arial" w:cs="Arial"/>
              </w:rPr>
              <w:t>P</w:t>
            </w:r>
            <w:r w:rsidR="00FF5DE2" w:rsidRPr="00F3602E">
              <w:rPr>
                <w:rFonts w:ascii="Arial" w:hAnsi="Arial" w:cs="Arial"/>
              </w:rPr>
              <w:t>resencial</w:t>
            </w:r>
          </w:p>
        </w:tc>
        <w:tc>
          <w:tcPr>
            <w:tcW w:w="1217" w:type="dxa"/>
          </w:tcPr>
          <w:p w:rsidR="00E30ED8" w:rsidRPr="00F3602E" w:rsidRDefault="00E30ED8" w:rsidP="00E30ED8">
            <w:pPr>
              <w:jc w:val="center"/>
              <w:rPr>
                <w:rFonts w:ascii="Arial" w:hAnsi="Arial" w:cs="Arial"/>
              </w:rPr>
            </w:pPr>
            <w:r w:rsidRPr="00F3602E">
              <w:rPr>
                <w:rFonts w:ascii="Arial" w:hAnsi="Arial" w:cs="Arial"/>
              </w:rPr>
              <w:t>P</w:t>
            </w:r>
            <w:r w:rsidR="00FF5DE2" w:rsidRPr="00F3602E">
              <w:rPr>
                <w:rFonts w:ascii="Arial" w:hAnsi="Arial" w:cs="Arial"/>
              </w:rPr>
              <w:t>resencial</w:t>
            </w:r>
          </w:p>
        </w:tc>
        <w:tc>
          <w:tcPr>
            <w:tcW w:w="1252" w:type="dxa"/>
          </w:tcPr>
          <w:p w:rsidR="00E30ED8" w:rsidRPr="00F3602E" w:rsidRDefault="00E30ED8" w:rsidP="00E30ED8">
            <w:pPr>
              <w:jc w:val="center"/>
              <w:rPr>
                <w:rFonts w:ascii="Arial" w:hAnsi="Arial" w:cs="Arial"/>
              </w:rPr>
            </w:pPr>
            <w:r w:rsidRPr="00F3602E">
              <w:rPr>
                <w:rFonts w:ascii="Arial" w:hAnsi="Arial" w:cs="Arial"/>
              </w:rPr>
              <w:t>P</w:t>
            </w:r>
            <w:r w:rsidR="00FF5DE2" w:rsidRPr="00F3602E">
              <w:rPr>
                <w:rFonts w:ascii="Arial" w:hAnsi="Arial" w:cs="Arial"/>
              </w:rPr>
              <w:t>resencial</w:t>
            </w:r>
          </w:p>
        </w:tc>
        <w:tc>
          <w:tcPr>
            <w:tcW w:w="1217" w:type="dxa"/>
          </w:tcPr>
          <w:p w:rsidR="00E30ED8" w:rsidRPr="00F3602E" w:rsidRDefault="00E30ED8" w:rsidP="00E30ED8">
            <w:pPr>
              <w:jc w:val="center"/>
              <w:rPr>
                <w:rFonts w:ascii="Arial" w:hAnsi="Arial" w:cs="Arial"/>
              </w:rPr>
            </w:pPr>
            <w:r w:rsidRPr="00F3602E">
              <w:rPr>
                <w:rFonts w:ascii="Arial" w:hAnsi="Arial" w:cs="Arial"/>
              </w:rPr>
              <w:t>P</w:t>
            </w:r>
            <w:r w:rsidR="00FF5DE2" w:rsidRPr="00F3602E">
              <w:rPr>
                <w:rFonts w:ascii="Arial" w:hAnsi="Arial" w:cs="Arial"/>
              </w:rPr>
              <w:t>resencial</w:t>
            </w:r>
          </w:p>
        </w:tc>
        <w:tc>
          <w:tcPr>
            <w:tcW w:w="1217" w:type="dxa"/>
          </w:tcPr>
          <w:p w:rsidR="00E30ED8" w:rsidRPr="00F3602E" w:rsidRDefault="00E30ED8" w:rsidP="00E30ED8">
            <w:pPr>
              <w:jc w:val="center"/>
              <w:rPr>
                <w:rFonts w:ascii="Arial" w:hAnsi="Arial" w:cs="Arial"/>
              </w:rPr>
            </w:pPr>
            <w:r w:rsidRPr="00F3602E">
              <w:rPr>
                <w:rFonts w:ascii="Arial" w:hAnsi="Arial" w:cs="Arial"/>
              </w:rPr>
              <w:t>P</w:t>
            </w:r>
            <w:r w:rsidR="00FF5DE2" w:rsidRPr="00F3602E">
              <w:rPr>
                <w:rFonts w:ascii="Arial" w:hAnsi="Arial" w:cs="Arial"/>
              </w:rPr>
              <w:t>resencial</w:t>
            </w:r>
          </w:p>
        </w:tc>
      </w:tr>
      <w:tr w:rsidR="00E30ED8" w:rsidRPr="00F3602E" w:rsidTr="00FF5DE2">
        <w:tc>
          <w:tcPr>
            <w:tcW w:w="3664" w:type="dxa"/>
          </w:tcPr>
          <w:p w:rsidR="00E30ED8" w:rsidRPr="00F3602E" w:rsidRDefault="00E30ED8" w:rsidP="00E30ED8">
            <w:pPr>
              <w:jc w:val="both"/>
              <w:rPr>
                <w:rFonts w:ascii="Arial" w:hAnsi="Arial" w:cs="Arial"/>
                <w:i/>
              </w:rPr>
            </w:pPr>
            <w:r w:rsidRPr="00F3602E">
              <w:rPr>
                <w:rFonts w:ascii="Arial" w:hAnsi="Arial" w:cs="Arial"/>
                <w:i/>
              </w:rPr>
              <w:t>OAGIRH</w:t>
            </w:r>
          </w:p>
        </w:tc>
        <w:tc>
          <w:tcPr>
            <w:tcW w:w="1217" w:type="dxa"/>
          </w:tcPr>
          <w:p w:rsidR="00E30ED8" w:rsidRPr="00F3602E" w:rsidRDefault="00E30ED8" w:rsidP="00E30ED8">
            <w:pPr>
              <w:jc w:val="center"/>
              <w:rPr>
                <w:rFonts w:ascii="Arial" w:hAnsi="Arial" w:cs="Arial"/>
              </w:rPr>
            </w:pPr>
          </w:p>
        </w:tc>
        <w:tc>
          <w:tcPr>
            <w:tcW w:w="1217" w:type="dxa"/>
          </w:tcPr>
          <w:p w:rsidR="00E30ED8" w:rsidRPr="00F3602E" w:rsidRDefault="00E30ED8" w:rsidP="00E30ED8">
            <w:pPr>
              <w:jc w:val="center"/>
              <w:rPr>
                <w:rFonts w:ascii="Arial" w:hAnsi="Arial" w:cs="Arial"/>
              </w:rPr>
            </w:pPr>
          </w:p>
        </w:tc>
        <w:tc>
          <w:tcPr>
            <w:tcW w:w="1252" w:type="dxa"/>
          </w:tcPr>
          <w:p w:rsidR="00E30ED8" w:rsidRPr="00F3602E" w:rsidRDefault="00E30ED8" w:rsidP="00E30ED8">
            <w:pPr>
              <w:jc w:val="center"/>
              <w:rPr>
                <w:rFonts w:ascii="Arial" w:hAnsi="Arial" w:cs="Arial"/>
              </w:rPr>
            </w:pPr>
          </w:p>
        </w:tc>
        <w:tc>
          <w:tcPr>
            <w:tcW w:w="1217" w:type="dxa"/>
          </w:tcPr>
          <w:p w:rsidR="00E30ED8" w:rsidRPr="00F3602E" w:rsidRDefault="00E30ED8" w:rsidP="00E30ED8">
            <w:pPr>
              <w:jc w:val="center"/>
              <w:rPr>
                <w:rFonts w:ascii="Arial" w:hAnsi="Arial" w:cs="Arial"/>
              </w:rPr>
            </w:pPr>
          </w:p>
        </w:tc>
        <w:tc>
          <w:tcPr>
            <w:tcW w:w="1217" w:type="dxa"/>
          </w:tcPr>
          <w:p w:rsidR="00E30ED8" w:rsidRPr="00F3602E" w:rsidRDefault="00E30ED8" w:rsidP="00E30ED8">
            <w:pPr>
              <w:jc w:val="center"/>
              <w:rPr>
                <w:rFonts w:ascii="Arial" w:hAnsi="Arial" w:cs="Arial"/>
              </w:rPr>
            </w:pPr>
          </w:p>
        </w:tc>
      </w:tr>
      <w:tr w:rsidR="00E30ED8" w:rsidRPr="00F3602E" w:rsidTr="00FF5DE2">
        <w:tc>
          <w:tcPr>
            <w:tcW w:w="3664" w:type="dxa"/>
          </w:tcPr>
          <w:p w:rsidR="00E30ED8" w:rsidRPr="00F3602E" w:rsidRDefault="00E30ED8" w:rsidP="00E30ED8">
            <w:pPr>
              <w:jc w:val="both"/>
              <w:rPr>
                <w:rFonts w:ascii="Arial" w:hAnsi="Arial" w:cs="Arial"/>
              </w:rPr>
            </w:pPr>
            <w:r w:rsidRPr="00F3602E">
              <w:rPr>
                <w:rFonts w:ascii="Arial" w:hAnsi="Arial" w:cs="Arial"/>
              </w:rPr>
              <w:t>Marilyn Alfaro Gutiérrez</w:t>
            </w:r>
          </w:p>
        </w:tc>
        <w:tc>
          <w:tcPr>
            <w:tcW w:w="1217" w:type="dxa"/>
          </w:tcPr>
          <w:p w:rsidR="00E30ED8" w:rsidRPr="00F3602E" w:rsidRDefault="00FF5DE2" w:rsidP="00E30ED8">
            <w:pPr>
              <w:jc w:val="center"/>
              <w:rPr>
                <w:rFonts w:ascii="Arial" w:hAnsi="Arial" w:cs="Arial"/>
              </w:rPr>
            </w:pPr>
            <w:r w:rsidRPr="00F3602E">
              <w:rPr>
                <w:rFonts w:ascii="Arial" w:hAnsi="Arial" w:cs="Arial"/>
              </w:rPr>
              <w:t>Teletrabajo</w:t>
            </w:r>
          </w:p>
        </w:tc>
        <w:tc>
          <w:tcPr>
            <w:tcW w:w="1217" w:type="dxa"/>
          </w:tcPr>
          <w:p w:rsidR="00E30ED8" w:rsidRPr="00F3602E" w:rsidRDefault="00E30ED8" w:rsidP="00E30ED8">
            <w:pPr>
              <w:jc w:val="center"/>
              <w:rPr>
                <w:rFonts w:ascii="Arial" w:hAnsi="Arial" w:cs="Arial"/>
              </w:rPr>
            </w:pPr>
            <w:r w:rsidRPr="00F3602E">
              <w:rPr>
                <w:rFonts w:ascii="Arial" w:hAnsi="Arial" w:cs="Arial"/>
              </w:rPr>
              <w:t>P</w:t>
            </w:r>
            <w:r w:rsidR="00FF5DE2" w:rsidRPr="00F3602E">
              <w:rPr>
                <w:rFonts w:ascii="Arial" w:hAnsi="Arial" w:cs="Arial"/>
              </w:rPr>
              <w:t>resencial</w:t>
            </w:r>
          </w:p>
        </w:tc>
        <w:tc>
          <w:tcPr>
            <w:tcW w:w="1252" w:type="dxa"/>
          </w:tcPr>
          <w:p w:rsidR="00E30ED8" w:rsidRPr="00F3602E" w:rsidRDefault="00E30ED8" w:rsidP="00E30ED8">
            <w:pPr>
              <w:jc w:val="center"/>
              <w:rPr>
                <w:rFonts w:ascii="Arial" w:hAnsi="Arial" w:cs="Arial"/>
              </w:rPr>
            </w:pPr>
            <w:r w:rsidRPr="00F3602E">
              <w:rPr>
                <w:rFonts w:ascii="Arial" w:hAnsi="Arial" w:cs="Arial"/>
              </w:rPr>
              <w:t>P</w:t>
            </w:r>
            <w:r w:rsidR="00FF5DE2" w:rsidRPr="00F3602E">
              <w:rPr>
                <w:rFonts w:ascii="Arial" w:hAnsi="Arial" w:cs="Arial"/>
              </w:rPr>
              <w:t>resencial</w:t>
            </w:r>
          </w:p>
        </w:tc>
        <w:tc>
          <w:tcPr>
            <w:tcW w:w="1217" w:type="dxa"/>
          </w:tcPr>
          <w:p w:rsidR="00E30ED8" w:rsidRPr="00F3602E" w:rsidRDefault="00FF5DE2" w:rsidP="00E30ED8">
            <w:pPr>
              <w:jc w:val="center"/>
              <w:rPr>
                <w:rFonts w:ascii="Arial" w:hAnsi="Arial" w:cs="Arial"/>
              </w:rPr>
            </w:pPr>
            <w:r w:rsidRPr="00F3602E">
              <w:rPr>
                <w:rFonts w:ascii="Arial" w:hAnsi="Arial" w:cs="Arial"/>
              </w:rPr>
              <w:t>Teletrabajo</w:t>
            </w:r>
          </w:p>
        </w:tc>
        <w:tc>
          <w:tcPr>
            <w:tcW w:w="1217" w:type="dxa"/>
          </w:tcPr>
          <w:p w:rsidR="00E30ED8" w:rsidRPr="00F3602E" w:rsidRDefault="00E30ED8" w:rsidP="00E30ED8">
            <w:pPr>
              <w:jc w:val="center"/>
              <w:rPr>
                <w:rFonts w:ascii="Arial" w:hAnsi="Arial" w:cs="Arial"/>
              </w:rPr>
            </w:pPr>
            <w:r w:rsidRPr="00F3602E">
              <w:rPr>
                <w:rFonts w:ascii="Arial" w:hAnsi="Arial" w:cs="Arial"/>
              </w:rPr>
              <w:t>P</w:t>
            </w:r>
            <w:r w:rsidR="00FF5DE2" w:rsidRPr="00F3602E">
              <w:rPr>
                <w:rFonts w:ascii="Arial" w:hAnsi="Arial" w:cs="Arial"/>
              </w:rPr>
              <w:t>resencial</w:t>
            </w:r>
          </w:p>
        </w:tc>
      </w:tr>
      <w:tr w:rsidR="00E30ED8" w:rsidRPr="00F3602E" w:rsidTr="00FF5DE2">
        <w:tc>
          <w:tcPr>
            <w:tcW w:w="3664" w:type="dxa"/>
          </w:tcPr>
          <w:p w:rsidR="00E30ED8" w:rsidRPr="00F3602E" w:rsidRDefault="00E30ED8" w:rsidP="00E30ED8">
            <w:pPr>
              <w:jc w:val="both"/>
              <w:rPr>
                <w:rFonts w:ascii="Arial" w:hAnsi="Arial" w:cs="Arial"/>
              </w:rPr>
            </w:pPr>
            <w:r w:rsidRPr="00F3602E">
              <w:rPr>
                <w:rFonts w:ascii="Arial" w:hAnsi="Arial" w:cs="Arial"/>
              </w:rPr>
              <w:t>Sonia Patricia Arrones Cordero</w:t>
            </w:r>
          </w:p>
        </w:tc>
        <w:tc>
          <w:tcPr>
            <w:tcW w:w="1217" w:type="dxa"/>
          </w:tcPr>
          <w:p w:rsidR="00E30ED8" w:rsidRPr="00F3602E" w:rsidRDefault="00E30ED8" w:rsidP="00E30ED8">
            <w:pPr>
              <w:jc w:val="center"/>
              <w:rPr>
                <w:rFonts w:ascii="Arial" w:hAnsi="Arial" w:cs="Arial"/>
              </w:rPr>
            </w:pPr>
            <w:r w:rsidRPr="00F3602E">
              <w:rPr>
                <w:rFonts w:ascii="Arial" w:hAnsi="Arial" w:cs="Arial"/>
              </w:rPr>
              <w:t>P</w:t>
            </w:r>
            <w:r w:rsidR="00FF5DE2" w:rsidRPr="00F3602E">
              <w:rPr>
                <w:rFonts w:ascii="Arial" w:hAnsi="Arial" w:cs="Arial"/>
              </w:rPr>
              <w:t>resencial</w:t>
            </w:r>
          </w:p>
        </w:tc>
        <w:tc>
          <w:tcPr>
            <w:tcW w:w="1217" w:type="dxa"/>
          </w:tcPr>
          <w:p w:rsidR="00E30ED8" w:rsidRPr="00F3602E" w:rsidRDefault="00FF5DE2" w:rsidP="00E30ED8">
            <w:pPr>
              <w:jc w:val="center"/>
              <w:rPr>
                <w:rFonts w:ascii="Arial" w:hAnsi="Arial" w:cs="Arial"/>
              </w:rPr>
            </w:pPr>
            <w:r w:rsidRPr="00F3602E">
              <w:rPr>
                <w:rFonts w:ascii="Arial" w:hAnsi="Arial" w:cs="Arial"/>
              </w:rPr>
              <w:t>Teletrabajo</w:t>
            </w:r>
          </w:p>
        </w:tc>
        <w:tc>
          <w:tcPr>
            <w:tcW w:w="1252" w:type="dxa"/>
          </w:tcPr>
          <w:p w:rsidR="00E30ED8" w:rsidRPr="00F3602E" w:rsidRDefault="00FF5DE2" w:rsidP="00E30ED8">
            <w:pPr>
              <w:jc w:val="center"/>
              <w:rPr>
                <w:rFonts w:ascii="Arial" w:hAnsi="Arial" w:cs="Arial"/>
              </w:rPr>
            </w:pPr>
            <w:r w:rsidRPr="00F3602E">
              <w:rPr>
                <w:rFonts w:ascii="Arial" w:hAnsi="Arial" w:cs="Arial"/>
              </w:rPr>
              <w:t>Teletrabajo</w:t>
            </w:r>
          </w:p>
        </w:tc>
        <w:tc>
          <w:tcPr>
            <w:tcW w:w="1217" w:type="dxa"/>
          </w:tcPr>
          <w:p w:rsidR="00E30ED8" w:rsidRPr="00F3602E" w:rsidRDefault="00E30ED8" w:rsidP="00E30ED8">
            <w:pPr>
              <w:jc w:val="center"/>
              <w:rPr>
                <w:rFonts w:ascii="Arial" w:hAnsi="Arial" w:cs="Arial"/>
              </w:rPr>
            </w:pPr>
            <w:r w:rsidRPr="00F3602E">
              <w:rPr>
                <w:rFonts w:ascii="Arial" w:hAnsi="Arial" w:cs="Arial"/>
              </w:rPr>
              <w:t>P</w:t>
            </w:r>
            <w:r w:rsidR="00FF5DE2" w:rsidRPr="00F3602E">
              <w:rPr>
                <w:rFonts w:ascii="Arial" w:hAnsi="Arial" w:cs="Arial"/>
              </w:rPr>
              <w:t>resencial</w:t>
            </w:r>
          </w:p>
        </w:tc>
        <w:tc>
          <w:tcPr>
            <w:tcW w:w="1217" w:type="dxa"/>
          </w:tcPr>
          <w:p w:rsidR="00E30ED8" w:rsidRPr="00F3602E" w:rsidRDefault="00E30ED8" w:rsidP="00E30ED8">
            <w:pPr>
              <w:jc w:val="center"/>
              <w:rPr>
                <w:rFonts w:ascii="Arial" w:hAnsi="Arial" w:cs="Arial"/>
              </w:rPr>
            </w:pPr>
            <w:r w:rsidRPr="00F3602E">
              <w:rPr>
                <w:rFonts w:ascii="Arial" w:hAnsi="Arial" w:cs="Arial"/>
              </w:rPr>
              <w:t>P</w:t>
            </w:r>
            <w:r w:rsidR="00FF5DE2" w:rsidRPr="00F3602E">
              <w:rPr>
                <w:rFonts w:ascii="Arial" w:hAnsi="Arial" w:cs="Arial"/>
              </w:rPr>
              <w:t>resencial</w:t>
            </w:r>
          </w:p>
        </w:tc>
      </w:tr>
      <w:tr w:rsidR="00E30ED8" w:rsidRPr="00F3602E" w:rsidTr="00FF5DE2">
        <w:tc>
          <w:tcPr>
            <w:tcW w:w="3664" w:type="dxa"/>
          </w:tcPr>
          <w:p w:rsidR="00E30ED8" w:rsidRPr="00F3602E" w:rsidRDefault="00E30ED8" w:rsidP="00E30ED8">
            <w:pPr>
              <w:jc w:val="both"/>
              <w:rPr>
                <w:rFonts w:ascii="Arial" w:hAnsi="Arial" w:cs="Arial"/>
              </w:rPr>
            </w:pPr>
            <w:r w:rsidRPr="00F3602E">
              <w:rPr>
                <w:rFonts w:ascii="Arial" w:hAnsi="Arial" w:cs="Arial"/>
              </w:rPr>
              <w:t>Andrea Torres Hernández</w:t>
            </w:r>
          </w:p>
        </w:tc>
        <w:tc>
          <w:tcPr>
            <w:tcW w:w="1217" w:type="dxa"/>
          </w:tcPr>
          <w:p w:rsidR="00E30ED8" w:rsidRPr="00F3602E" w:rsidRDefault="00E30ED8" w:rsidP="00E30ED8">
            <w:pPr>
              <w:jc w:val="center"/>
              <w:rPr>
                <w:rFonts w:ascii="Arial" w:hAnsi="Arial" w:cs="Arial"/>
              </w:rPr>
            </w:pPr>
            <w:r w:rsidRPr="00F3602E">
              <w:rPr>
                <w:rFonts w:ascii="Arial" w:hAnsi="Arial" w:cs="Arial"/>
              </w:rPr>
              <w:t>P</w:t>
            </w:r>
            <w:r w:rsidR="00FF5DE2" w:rsidRPr="00F3602E">
              <w:rPr>
                <w:rFonts w:ascii="Arial" w:hAnsi="Arial" w:cs="Arial"/>
              </w:rPr>
              <w:t>resencial</w:t>
            </w:r>
          </w:p>
        </w:tc>
        <w:tc>
          <w:tcPr>
            <w:tcW w:w="1217" w:type="dxa"/>
          </w:tcPr>
          <w:p w:rsidR="00E30ED8" w:rsidRPr="00F3602E" w:rsidRDefault="00E30ED8" w:rsidP="00E30ED8">
            <w:pPr>
              <w:jc w:val="center"/>
              <w:rPr>
                <w:rFonts w:ascii="Arial" w:hAnsi="Arial" w:cs="Arial"/>
              </w:rPr>
            </w:pPr>
            <w:r w:rsidRPr="00F3602E">
              <w:rPr>
                <w:rFonts w:ascii="Arial" w:hAnsi="Arial" w:cs="Arial"/>
              </w:rPr>
              <w:t>P</w:t>
            </w:r>
            <w:r w:rsidR="00FF5DE2" w:rsidRPr="00F3602E">
              <w:rPr>
                <w:rFonts w:ascii="Arial" w:hAnsi="Arial" w:cs="Arial"/>
              </w:rPr>
              <w:t>resencial</w:t>
            </w:r>
          </w:p>
        </w:tc>
        <w:tc>
          <w:tcPr>
            <w:tcW w:w="1252" w:type="dxa"/>
          </w:tcPr>
          <w:p w:rsidR="00E30ED8" w:rsidRPr="00F3602E" w:rsidRDefault="00E30ED8" w:rsidP="00E30ED8">
            <w:pPr>
              <w:jc w:val="center"/>
              <w:rPr>
                <w:rFonts w:ascii="Arial" w:hAnsi="Arial" w:cs="Arial"/>
              </w:rPr>
            </w:pPr>
            <w:r w:rsidRPr="00F3602E">
              <w:rPr>
                <w:rFonts w:ascii="Arial" w:hAnsi="Arial" w:cs="Arial"/>
              </w:rPr>
              <w:t>P</w:t>
            </w:r>
            <w:r w:rsidR="00FF5DE2" w:rsidRPr="00F3602E">
              <w:rPr>
                <w:rFonts w:ascii="Arial" w:hAnsi="Arial" w:cs="Arial"/>
              </w:rPr>
              <w:t>resencial</w:t>
            </w:r>
          </w:p>
        </w:tc>
        <w:tc>
          <w:tcPr>
            <w:tcW w:w="1217" w:type="dxa"/>
          </w:tcPr>
          <w:p w:rsidR="00E30ED8" w:rsidRPr="00F3602E" w:rsidRDefault="00FF5DE2" w:rsidP="00E30ED8">
            <w:pPr>
              <w:jc w:val="center"/>
              <w:rPr>
                <w:rFonts w:ascii="Arial" w:hAnsi="Arial" w:cs="Arial"/>
              </w:rPr>
            </w:pPr>
            <w:r w:rsidRPr="00F3602E">
              <w:rPr>
                <w:rFonts w:ascii="Arial" w:hAnsi="Arial" w:cs="Arial"/>
              </w:rPr>
              <w:t>Teletrabajo</w:t>
            </w:r>
          </w:p>
        </w:tc>
        <w:tc>
          <w:tcPr>
            <w:tcW w:w="1217" w:type="dxa"/>
          </w:tcPr>
          <w:p w:rsidR="00E30ED8" w:rsidRPr="00F3602E" w:rsidRDefault="00FF5DE2" w:rsidP="00E30ED8">
            <w:pPr>
              <w:jc w:val="center"/>
              <w:rPr>
                <w:rFonts w:ascii="Arial" w:hAnsi="Arial" w:cs="Arial"/>
              </w:rPr>
            </w:pPr>
            <w:r w:rsidRPr="00F3602E">
              <w:rPr>
                <w:rFonts w:ascii="Arial" w:hAnsi="Arial" w:cs="Arial"/>
              </w:rPr>
              <w:t>Teletrabajo</w:t>
            </w:r>
          </w:p>
        </w:tc>
      </w:tr>
      <w:tr w:rsidR="00FF5DE2" w:rsidRPr="00F3602E" w:rsidTr="00FF5DE2">
        <w:tc>
          <w:tcPr>
            <w:tcW w:w="3664" w:type="dxa"/>
          </w:tcPr>
          <w:p w:rsidR="00FF5DE2" w:rsidRPr="00F3602E" w:rsidRDefault="00FF5DE2" w:rsidP="00FF5DE2">
            <w:pPr>
              <w:jc w:val="both"/>
              <w:rPr>
                <w:rFonts w:ascii="Arial" w:hAnsi="Arial" w:cs="Arial"/>
              </w:rPr>
            </w:pPr>
            <w:r w:rsidRPr="00F3602E">
              <w:rPr>
                <w:rFonts w:ascii="Arial" w:hAnsi="Arial" w:cs="Arial"/>
              </w:rPr>
              <w:t>Helen Barquero Durán</w:t>
            </w:r>
          </w:p>
        </w:tc>
        <w:tc>
          <w:tcPr>
            <w:tcW w:w="1217" w:type="dxa"/>
          </w:tcPr>
          <w:p w:rsidR="00FF5DE2" w:rsidRPr="00F3602E" w:rsidRDefault="00FF5DE2" w:rsidP="00FF5DE2">
            <w:pPr>
              <w:jc w:val="center"/>
              <w:rPr>
                <w:rFonts w:ascii="Arial" w:hAnsi="Arial" w:cs="Arial"/>
              </w:rPr>
            </w:pPr>
            <w:r w:rsidRPr="00F3602E">
              <w:rPr>
                <w:rFonts w:ascii="Arial" w:hAnsi="Arial" w:cs="Arial"/>
              </w:rPr>
              <w:t>Presencial</w:t>
            </w:r>
          </w:p>
        </w:tc>
        <w:tc>
          <w:tcPr>
            <w:tcW w:w="1217" w:type="dxa"/>
          </w:tcPr>
          <w:p w:rsidR="00FF5DE2" w:rsidRPr="00F3602E" w:rsidRDefault="00FF5DE2" w:rsidP="00FF5DE2">
            <w:pPr>
              <w:jc w:val="center"/>
              <w:rPr>
                <w:rFonts w:ascii="Arial" w:hAnsi="Arial" w:cs="Arial"/>
              </w:rPr>
            </w:pPr>
            <w:r w:rsidRPr="00F3602E">
              <w:rPr>
                <w:rFonts w:ascii="Arial" w:hAnsi="Arial" w:cs="Arial"/>
              </w:rPr>
              <w:t>Presencial</w:t>
            </w:r>
          </w:p>
        </w:tc>
        <w:tc>
          <w:tcPr>
            <w:tcW w:w="1252" w:type="dxa"/>
          </w:tcPr>
          <w:p w:rsidR="00FF5DE2" w:rsidRPr="00F3602E" w:rsidRDefault="00FF5DE2" w:rsidP="00FF5DE2">
            <w:pPr>
              <w:jc w:val="center"/>
              <w:rPr>
                <w:rFonts w:ascii="Arial" w:hAnsi="Arial" w:cs="Arial"/>
              </w:rPr>
            </w:pPr>
            <w:r w:rsidRPr="00F3602E">
              <w:rPr>
                <w:rFonts w:ascii="Arial" w:hAnsi="Arial" w:cs="Arial"/>
              </w:rPr>
              <w:t>Presencial</w:t>
            </w:r>
          </w:p>
        </w:tc>
        <w:tc>
          <w:tcPr>
            <w:tcW w:w="1217" w:type="dxa"/>
          </w:tcPr>
          <w:p w:rsidR="00FF5DE2" w:rsidRPr="00F3602E" w:rsidRDefault="00FF5DE2" w:rsidP="00FF5DE2">
            <w:pPr>
              <w:jc w:val="center"/>
              <w:rPr>
                <w:rFonts w:ascii="Arial" w:hAnsi="Arial" w:cs="Arial"/>
              </w:rPr>
            </w:pPr>
            <w:r w:rsidRPr="00F3602E">
              <w:rPr>
                <w:rFonts w:ascii="Arial" w:hAnsi="Arial" w:cs="Arial"/>
              </w:rPr>
              <w:t>Presencial</w:t>
            </w:r>
          </w:p>
        </w:tc>
        <w:tc>
          <w:tcPr>
            <w:tcW w:w="1217" w:type="dxa"/>
          </w:tcPr>
          <w:p w:rsidR="00FF5DE2" w:rsidRPr="00F3602E" w:rsidRDefault="00FF5DE2" w:rsidP="00FF5DE2">
            <w:pPr>
              <w:jc w:val="center"/>
              <w:rPr>
                <w:rFonts w:ascii="Arial" w:hAnsi="Arial" w:cs="Arial"/>
              </w:rPr>
            </w:pPr>
            <w:r w:rsidRPr="00F3602E">
              <w:rPr>
                <w:rFonts w:ascii="Arial" w:hAnsi="Arial" w:cs="Arial"/>
              </w:rPr>
              <w:t>Presencial</w:t>
            </w:r>
          </w:p>
        </w:tc>
      </w:tr>
      <w:tr w:rsidR="00E30ED8" w:rsidRPr="00F3602E" w:rsidTr="00FF5DE2">
        <w:tc>
          <w:tcPr>
            <w:tcW w:w="3664" w:type="dxa"/>
          </w:tcPr>
          <w:p w:rsidR="00E30ED8" w:rsidRPr="00F3602E" w:rsidRDefault="00E30ED8" w:rsidP="00E30ED8">
            <w:pPr>
              <w:jc w:val="both"/>
              <w:rPr>
                <w:rFonts w:ascii="Arial" w:hAnsi="Arial" w:cs="Arial"/>
                <w:i/>
              </w:rPr>
            </w:pPr>
            <w:r w:rsidRPr="00F3602E">
              <w:rPr>
                <w:rFonts w:ascii="Arial" w:hAnsi="Arial" w:cs="Arial"/>
                <w:i/>
              </w:rPr>
              <w:t>Unidad Servicios Generales</w:t>
            </w:r>
          </w:p>
        </w:tc>
        <w:tc>
          <w:tcPr>
            <w:tcW w:w="1217" w:type="dxa"/>
          </w:tcPr>
          <w:p w:rsidR="00E30ED8" w:rsidRPr="00F3602E" w:rsidRDefault="00E30ED8" w:rsidP="00E30ED8">
            <w:pPr>
              <w:jc w:val="center"/>
              <w:rPr>
                <w:rFonts w:ascii="Arial" w:hAnsi="Arial" w:cs="Arial"/>
                <w:i/>
              </w:rPr>
            </w:pPr>
          </w:p>
        </w:tc>
        <w:tc>
          <w:tcPr>
            <w:tcW w:w="1217" w:type="dxa"/>
          </w:tcPr>
          <w:p w:rsidR="00E30ED8" w:rsidRPr="00F3602E" w:rsidRDefault="00E30ED8" w:rsidP="00E30ED8">
            <w:pPr>
              <w:jc w:val="center"/>
              <w:rPr>
                <w:rFonts w:ascii="Arial" w:hAnsi="Arial" w:cs="Arial"/>
                <w:i/>
              </w:rPr>
            </w:pPr>
          </w:p>
        </w:tc>
        <w:tc>
          <w:tcPr>
            <w:tcW w:w="1252" w:type="dxa"/>
          </w:tcPr>
          <w:p w:rsidR="00E30ED8" w:rsidRPr="00F3602E" w:rsidRDefault="00E30ED8" w:rsidP="00E30ED8">
            <w:pPr>
              <w:jc w:val="center"/>
              <w:rPr>
                <w:rFonts w:ascii="Arial" w:hAnsi="Arial" w:cs="Arial"/>
                <w:i/>
              </w:rPr>
            </w:pPr>
          </w:p>
        </w:tc>
        <w:tc>
          <w:tcPr>
            <w:tcW w:w="1217" w:type="dxa"/>
          </w:tcPr>
          <w:p w:rsidR="00E30ED8" w:rsidRPr="00F3602E" w:rsidRDefault="00E30ED8" w:rsidP="00E30ED8">
            <w:pPr>
              <w:jc w:val="center"/>
              <w:rPr>
                <w:rFonts w:ascii="Arial" w:hAnsi="Arial" w:cs="Arial"/>
                <w:i/>
              </w:rPr>
            </w:pPr>
          </w:p>
        </w:tc>
        <w:tc>
          <w:tcPr>
            <w:tcW w:w="1217" w:type="dxa"/>
          </w:tcPr>
          <w:p w:rsidR="00E30ED8" w:rsidRPr="00F3602E" w:rsidRDefault="00E30ED8" w:rsidP="00E30ED8">
            <w:pPr>
              <w:jc w:val="center"/>
              <w:rPr>
                <w:rFonts w:ascii="Arial" w:hAnsi="Arial" w:cs="Arial"/>
                <w:i/>
              </w:rPr>
            </w:pPr>
          </w:p>
        </w:tc>
      </w:tr>
      <w:tr w:rsidR="00E30ED8" w:rsidRPr="00F3602E" w:rsidTr="00FF5DE2">
        <w:tc>
          <w:tcPr>
            <w:tcW w:w="3664" w:type="dxa"/>
          </w:tcPr>
          <w:p w:rsidR="00E30ED8" w:rsidRPr="00F3602E" w:rsidRDefault="00E30ED8" w:rsidP="00E30ED8">
            <w:pPr>
              <w:jc w:val="both"/>
              <w:rPr>
                <w:rFonts w:ascii="Arial" w:hAnsi="Arial" w:cs="Arial"/>
              </w:rPr>
            </w:pPr>
            <w:r w:rsidRPr="00F3602E">
              <w:rPr>
                <w:rFonts w:ascii="Arial" w:hAnsi="Arial" w:cs="Arial"/>
              </w:rPr>
              <w:t>Michael Acuña Cedeño</w:t>
            </w:r>
          </w:p>
        </w:tc>
        <w:tc>
          <w:tcPr>
            <w:tcW w:w="1217" w:type="dxa"/>
          </w:tcPr>
          <w:p w:rsidR="00E30ED8" w:rsidRPr="00F3602E" w:rsidRDefault="00AD0785" w:rsidP="00E30ED8">
            <w:pPr>
              <w:jc w:val="center"/>
              <w:rPr>
                <w:rFonts w:ascii="Arial" w:hAnsi="Arial" w:cs="Arial"/>
              </w:rPr>
            </w:pPr>
            <w:r w:rsidRPr="00F3602E">
              <w:rPr>
                <w:rFonts w:ascii="Arial" w:hAnsi="Arial" w:cs="Arial"/>
              </w:rPr>
              <w:t>Teletrabajo</w:t>
            </w:r>
          </w:p>
        </w:tc>
        <w:tc>
          <w:tcPr>
            <w:tcW w:w="1217" w:type="dxa"/>
          </w:tcPr>
          <w:p w:rsidR="00E30ED8" w:rsidRPr="00F3602E" w:rsidRDefault="00E30ED8" w:rsidP="00E30ED8">
            <w:pPr>
              <w:jc w:val="center"/>
              <w:rPr>
                <w:rFonts w:ascii="Arial" w:hAnsi="Arial" w:cs="Arial"/>
              </w:rPr>
            </w:pPr>
            <w:r w:rsidRPr="00F3602E">
              <w:rPr>
                <w:rFonts w:ascii="Arial" w:hAnsi="Arial" w:cs="Arial"/>
              </w:rPr>
              <w:t>P</w:t>
            </w:r>
            <w:r w:rsidR="00FF5DE2" w:rsidRPr="00F3602E">
              <w:rPr>
                <w:rFonts w:ascii="Arial" w:hAnsi="Arial" w:cs="Arial"/>
              </w:rPr>
              <w:t>resencial</w:t>
            </w:r>
          </w:p>
        </w:tc>
        <w:tc>
          <w:tcPr>
            <w:tcW w:w="1252" w:type="dxa"/>
          </w:tcPr>
          <w:p w:rsidR="00E30ED8" w:rsidRPr="00F3602E" w:rsidRDefault="00AD0785" w:rsidP="00E30ED8">
            <w:pPr>
              <w:jc w:val="center"/>
              <w:rPr>
                <w:rFonts w:ascii="Arial" w:hAnsi="Arial" w:cs="Arial"/>
              </w:rPr>
            </w:pPr>
            <w:r w:rsidRPr="00F3602E">
              <w:rPr>
                <w:rFonts w:ascii="Arial" w:hAnsi="Arial" w:cs="Arial"/>
              </w:rPr>
              <w:t>Presencial</w:t>
            </w:r>
          </w:p>
        </w:tc>
        <w:tc>
          <w:tcPr>
            <w:tcW w:w="1217" w:type="dxa"/>
          </w:tcPr>
          <w:p w:rsidR="00E30ED8" w:rsidRPr="00F3602E" w:rsidRDefault="00E30ED8" w:rsidP="00E30ED8">
            <w:pPr>
              <w:jc w:val="center"/>
              <w:rPr>
                <w:rFonts w:ascii="Arial" w:hAnsi="Arial" w:cs="Arial"/>
              </w:rPr>
            </w:pPr>
            <w:r w:rsidRPr="00F3602E">
              <w:rPr>
                <w:rFonts w:ascii="Arial" w:hAnsi="Arial" w:cs="Arial"/>
              </w:rPr>
              <w:t>P</w:t>
            </w:r>
            <w:r w:rsidR="00FF5DE2" w:rsidRPr="00F3602E">
              <w:rPr>
                <w:rFonts w:ascii="Arial" w:hAnsi="Arial" w:cs="Arial"/>
              </w:rPr>
              <w:t>resencial</w:t>
            </w:r>
          </w:p>
        </w:tc>
        <w:tc>
          <w:tcPr>
            <w:tcW w:w="1217" w:type="dxa"/>
          </w:tcPr>
          <w:p w:rsidR="00E30ED8" w:rsidRPr="00F3602E" w:rsidRDefault="00E30ED8" w:rsidP="00E30ED8">
            <w:pPr>
              <w:jc w:val="center"/>
              <w:rPr>
                <w:rFonts w:ascii="Arial" w:hAnsi="Arial" w:cs="Arial"/>
              </w:rPr>
            </w:pPr>
            <w:r w:rsidRPr="00F3602E">
              <w:rPr>
                <w:rFonts w:ascii="Arial" w:hAnsi="Arial" w:cs="Arial"/>
              </w:rPr>
              <w:t>P</w:t>
            </w:r>
            <w:r w:rsidR="00FF5DE2" w:rsidRPr="00F3602E">
              <w:rPr>
                <w:rFonts w:ascii="Arial" w:hAnsi="Arial" w:cs="Arial"/>
              </w:rPr>
              <w:t>resencial</w:t>
            </w:r>
          </w:p>
        </w:tc>
      </w:tr>
      <w:tr w:rsidR="00FF5DE2" w:rsidRPr="00F3602E" w:rsidTr="00FF5DE2">
        <w:tc>
          <w:tcPr>
            <w:tcW w:w="3664" w:type="dxa"/>
          </w:tcPr>
          <w:p w:rsidR="00FF5DE2" w:rsidRPr="00F3602E" w:rsidRDefault="00FF5DE2" w:rsidP="00FF5DE2">
            <w:pPr>
              <w:jc w:val="both"/>
              <w:rPr>
                <w:rFonts w:ascii="Arial" w:hAnsi="Arial" w:cs="Arial"/>
              </w:rPr>
            </w:pPr>
            <w:r w:rsidRPr="00F3602E">
              <w:rPr>
                <w:rFonts w:ascii="Arial" w:hAnsi="Arial" w:cs="Arial"/>
              </w:rPr>
              <w:t>Jordi Sancho Luna</w:t>
            </w:r>
          </w:p>
        </w:tc>
        <w:tc>
          <w:tcPr>
            <w:tcW w:w="1217" w:type="dxa"/>
          </w:tcPr>
          <w:p w:rsidR="00FF5DE2" w:rsidRPr="00F3602E" w:rsidRDefault="00FF5DE2" w:rsidP="00FF5DE2">
            <w:pPr>
              <w:jc w:val="center"/>
              <w:rPr>
                <w:rFonts w:ascii="Arial" w:hAnsi="Arial" w:cs="Arial"/>
              </w:rPr>
            </w:pPr>
            <w:r w:rsidRPr="00F3602E">
              <w:rPr>
                <w:rFonts w:ascii="Arial" w:hAnsi="Arial" w:cs="Arial"/>
              </w:rPr>
              <w:t>Presencial</w:t>
            </w:r>
          </w:p>
        </w:tc>
        <w:tc>
          <w:tcPr>
            <w:tcW w:w="1217" w:type="dxa"/>
          </w:tcPr>
          <w:p w:rsidR="00FF5DE2" w:rsidRPr="00F3602E" w:rsidRDefault="00FF5DE2" w:rsidP="00FF5DE2">
            <w:pPr>
              <w:jc w:val="center"/>
              <w:rPr>
                <w:rFonts w:ascii="Arial" w:hAnsi="Arial" w:cs="Arial"/>
              </w:rPr>
            </w:pPr>
            <w:r w:rsidRPr="00F3602E">
              <w:rPr>
                <w:rFonts w:ascii="Arial" w:hAnsi="Arial" w:cs="Arial"/>
              </w:rPr>
              <w:t>Presencial</w:t>
            </w:r>
          </w:p>
        </w:tc>
        <w:tc>
          <w:tcPr>
            <w:tcW w:w="1252" w:type="dxa"/>
          </w:tcPr>
          <w:p w:rsidR="00FF5DE2" w:rsidRPr="00F3602E" w:rsidRDefault="00FF5DE2" w:rsidP="00FF5DE2">
            <w:pPr>
              <w:jc w:val="center"/>
              <w:rPr>
                <w:rFonts w:ascii="Arial" w:hAnsi="Arial" w:cs="Arial"/>
              </w:rPr>
            </w:pPr>
            <w:r w:rsidRPr="00F3602E">
              <w:rPr>
                <w:rFonts w:ascii="Arial" w:hAnsi="Arial" w:cs="Arial"/>
              </w:rPr>
              <w:t>Presencial</w:t>
            </w:r>
          </w:p>
        </w:tc>
        <w:tc>
          <w:tcPr>
            <w:tcW w:w="1217" w:type="dxa"/>
          </w:tcPr>
          <w:p w:rsidR="00FF5DE2" w:rsidRPr="00F3602E" w:rsidRDefault="00FF5DE2" w:rsidP="00FF5DE2">
            <w:pPr>
              <w:jc w:val="center"/>
              <w:rPr>
                <w:rFonts w:ascii="Arial" w:hAnsi="Arial" w:cs="Arial"/>
              </w:rPr>
            </w:pPr>
            <w:r w:rsidRPr="00F3602E">
              <w:rPr>
                <w:rFonts w:ascii="Arial" w:hAnsi="Arial" w:cs="Arial"/>
              </w:rPr>
              <w:t>Presencial</w:t>
            </w:r>
          </w:p>
        </w:tc>
        <w:tc>
          <w:tcPr>
            <w:tcW w:w="1217" w:type="dxa"/>
          </w:tcPr>
          <w:p w:rsidR="00FF5DE2" w:rsidRPr="00F3602E" w:rsidRDefault="00FF5DE2" w:rsidP="00FF5DE2">
            <w:pPr>
              <w:jc w:val="center"/>
              <w:rPr>
                <w:rFonts w:ascii="Arial" w:hAnsi="Arial" w:cs="Arial"/>
              </w:rPr>
            </w:pPr>
            <w:r w:rsidRPr="00F3602E">
              <w:rPr>
                <w:rFonts w:ascii="Arial" w:hAnsi="Arial" w:cs="Arial"/>
              </w:rPr>
              <w:t>Presencial</w:t>
            </w:r>
          </w:p>
        </w:tc>
      </w:tr>
      <w:tr w:rsidR="00E30ED8" w:rsidRPr="00F3602E" w:rsidTr="00FF5DE2">
        <w:tc>
          <w:tcPr>
            <w:tcW w:w="3664" w:type="dxa"/>
          </w:tcPr>
          <w:p w:rsidR="00E30ED8" w:rsidRPr="00F3602E" w:rsidRDefault="00E30ED8" w:rsidP="00E30ED8">
            <w:pPr>
              <w:jc w:val="both"/>
              <w:rPr>
                <w:rFonts w:ascii="Arial" w:hAnsi="Arial" w:cs="Arial"/>
                <w:i/>
              </w:rPr>
            </w:pPr>
            <w:r w:rsidRPr="00F3602E">
              <w:rPr>
                <w:rFonts w:ascii="Arial" w:hAnsi="Arial" w:cs="Arial"/>
                <w:i/>
              </w:rPr>
              <w:lastRenderedPageBreak/>
              <w:t>Unidad Consultorio Médico</w:t>
            </w:r>
          </w:p>
        </w:tc>
        <w:tc>
          <w:tcPr>
            <w:tcW w:w="1217" w:type="dxa"/>
          </w:tcPr>
          <w:p w:rsidR="00E30ED8" w:rsidRPr="00F3602E" w:rsidRDefault="00E30ED8" w:rsidP="00E30ED8">
            <w:pPr>
              <w:jc w:val="center"/>
              <w:rPr>
                <w:rFonts w:ascii="Arial" w:hAnsi="Arial" w:cs="Arial"/>
              </w:rPr>
            </w:pPr>
          </w:p>
        </w:tc>
        <w:tc>
          <w:tcPr>
            <w:tcW w:w="1217" w:type="dxa"/>
          </w:tcPr>
          <w:p w:rsidR="00E30ED8" w:rsidRPr="00F3602E" w:rsidRDefault="00E30ED8" w:rsidP="00E30ED8">
            <w:pPr>
              <w:jc w:val="center"/>
              <w:rPr>
                <w:rFonts w:ascii="Arial" w:hAnsi="Arial" w:cs="Arial"/>
              </w:rPr>
            </w:pPr>
          </w:p>
        </w:tc>
        <w:tc>
          <w:tcPr>
            <w:tcW w:w="1252" w:type="dxa"/>
          </w:tcPr>
          <w:p w:rsidR="00E30ED8" w:rsidRPr="00F3602E" w:rsidRDefault="00E30ED8" w:rsidP="00E30ED8">
            <w:pPr>
              <w:jc w:val="center"/>
              <w:rPr>
                <w:rFonts w:ascii="Arial" w:hAnsi="Arial" w:cs="Arial"/>
              </w:rPr>
            </w:pPr>
          </w:p>
        </w:tc>
        <w:tc>
          <w:tcPr>
            <w:tcW w:w="1217" w:type="dxa"/>
          </w:tcPr>
          <w:p w:rsidR="00E30ED8" w:rsidRPr="00F3602E" w:rsidRDefault="00E30ED8" w:rsidP="00E30ED8">
            <w:pPr>
              <w:jc w:val="center"/>
              <w:rPr>
                <w:rFonts w:ascii="Arial" w:hAnsi="Arial" w:cs="Arial"/>
              </w:rPr>
            </w:pPr>
          </w:p>
        </w:tc>
        <w:tc>
          <w:tcPr>
            <w:tcW w:w="1217" w:type="dxa"/>
          </w:tcPr>
          <w:p w:rsidR="00E30ED8" w:rsidRPr="00F3602E" w:rsidRDefault="00E30ED8" w:rsidP="00E30ED8">
            <w:pPr>
              <w:jc w:val="center"/>
              <w:rPr>
                <w:rFonts w:ascii="Arial" w:hAnsi="Arial" w:cs="Arial"/>
              </w:rPr>
            </w:pPr>
          </w:p>
        </w:tc>
      </w:tr>
      <w:tr w:rsidR="00FF5DE2" w:rsidRPr="00F3602E" w:rsidTr="00FF5DE2">
        <w:tc>
          <w:tcPr>
            <w:tcW w:w="3664" w:type="dxa"/>
          </w:tcPr>
          <w:p w:rsidR="00FF5DE2" w:rsidRPr="00F3602E" w:rsidRDefault="00FF5DE2" w:rsidP="00FF5DE2">
            <w:pPr>
              <w:jc w:val="both"/>
              <w:rPr>
                <w:rFonts w:ascii="Arial" w:hAnsi="Arial" w:cs="Arial"/>
              </w:rPr>
            </w:pPr>
            <w:r w:rsidRPr="00F3602E">
              <w:rPr>
                <w:rFonts w:ascii="Arial" w:hAnsi="Arial" w:cs="Arial"/>
              </w:rPr>
              <w:t>Marilia Barrantes Trivelato</w:t>
            </w:r>
          </w:p>
        </w:tc>
        <w:tc>
          <w:tcPr>
            <w:tcW w:w="1217" w:type="dxa"/>
          </w:tcPr>
          <w:p w:rsidR="00FF5DE2" w:rsidRPr="00F3602E" w:rsidRDefault="00FF5DE2" w:rsidP="00FF5DE2">
            <w:pPr>
              <w:jc w:val="center"/>
              <w:rPr>
                <w:rFonts w:ascii="Arial" w:hAnsi="Arial" w:cs="Arial"/>
              </w:rPr>
            </w:pPr>
            <w:r w:rsidRPr="00F3602E">
              <w:rPr>
                <w:rFonts w:ascii="Arial" w:hAnsi="Arial" w:cs="Arial"/>
              </w:rPr>
              <w:t>Presencial</w:t>
            </w:r>
          </w:p>
        </w:tc>
        <w:tc>
          <w:tcPr>
            <w:tcW w:w="1217" w:type="dxa"/>
          </w:tcPr>
          <w:p w:rsidR="00FF5DE2" w:rsidRPr="00F3602E" w:rsidRDefault="00FF5DE2" w:rsidP="00FF5DE2">
            <w:pPr>
              <w:jc w:val="center"/>
              <w:rPr>
                <w:rFonts w:ascii="Arial" w:hAnsi="Arial" w:cs="Arial"/>
              </w:rPr>
            </w:pPr>
            <w:r w:rsidRPr="00F3602E">
              <w:rPr>
                <w:rFonts w:ascii="Arial" w:hAnsi="Arial" w:cs="Arial"/>
              </w:rPr>
              <w:t>Presencial</w:t>
            </w:r>
          </w:p>
        </w:tc>
        <w:tc>
          <w:tcPr>
            <w:tcW w:w="1252" w:type="dxa"/>
          </w:tcPr>
          <w:p w:rsidR="00FF5DE2" w:rsidRPr="00F3602E" w:rsidRDefault="00FF5DE2" w:rsidP="00FF5DE2">
            <w:pPr>
              <w:jc w:val="center"/>
              <w:rPr>
                <w:rFonts w:ascii="Arial" w:hAnsi="Arial" w:cs="Arial"/>
              </w:rPr>
            </w:pPr>
            <w:r w:rsidRPr="00F3602E">
              <w:rPr>
                <w:rFonts w:ascii="Arial" w:hAnsi="Arial" w:cs="Arial"/>
              </w:rPr>
              <w:t>Presencial</w:t>
            </w:r>
          </w:p>
        </w:tc>
        <w:tc>
          <w:tcPr>
            <w:tcW w:w="1217" w:type="dxa"/>
          </w:tcPr>
          <w:p w:rsidR="00FF5DE2" w:rsidRPr="00F3602E" w:rsidRDefault="00FF5DE2" w:rsidP="00FF5DE2">
            <w:pPr>
              <w:jc w:val="center"/>
              <w:rPr>
                <w:rFonts w:ascii="Arial" w:hAnsi="Arial" w:cs="Arial"/>
              </w:rPr>
            </w:pPr>
            <w:r w:rsidRPr="00F3602E">
              <w:rPr>
                <w:rFonts w:ascii="Arial" w:hAnsi="Arial" w:cs="Arial"/>
              </w:rPr>
              <w:t>Presencial</w:t>
            </w:r>
          </w:p>
        </w:tc>
        <w:tc>
          <w:tcPr>
            <w:tcW w:w="1217" w:type="dxa"/>
          </w:tcPr>
          <w:p w:rsidR="00FF5DE2" w:rsidRPr="00F3602E" w:rsidRDefault="00FF5DE2" w:rsidP="00FF5DE2">
            <w:pPr>
              <w:jc w:val="center"/>
              <w:rPr>
                <w:rFonts w:ascii="Arial" w:hAnsi="Arial" w:cs="Arial"/>
              </w:rPr>
            </w:pPr>
            <w:r w:rsidRPr="00F3602E">
              <w:rPr>
                <w:rFonts w:ascii="Arial" w:hAnsi="Arial" w:cs="Arial"/>
              </w:rPr>
              <w:t>Presencial</w:t>
            </w:r>
          </w:p>
        </w:tc>
      </w:tr>
      <w:tr w:rsidR="00E30ED8" w:rsidRPr="00F3602E" w:rsidTr="00FF5DE2">
        <w:tc>
          <w:tcPr>
            <w:tcW w:w="3664" w:type="dxa"/>
          </w:tcPr>
          <w:p w:rsidR="00E30ED8" w:rsidRPr="00F3602E" w:rsidRDefault="00E30ED8" w:rsidP="00E30ED8">
            <w:pPr>
              <w:jc w:val="both"/>
              <w:rPr>
                <w:rFonts w:ascii="Arial" w:hAnsi="Arial" w:cs="Arial"/>
                <w:i/>
              </w:rPr>
            </w:pPr>
            <w:r w:rsidRPr="00F3602E">
              <w:rPr>
                <w:rFonts w:ascii="Arial" w:hAnsi="Arial" w:cs="Arial"/>
                <w:i/>
              </w:rPr>
              <w:t>Unidad Archivo Central</w:t>
            </w:r>
          </w:p>
        </w:tc>
        <w:tc>
          <w:tcPr>
            <w:tcW w:w="1217" w:type="dxa"/>
          </w:tcPr>
          <w:p w:rsidR="00E30ED8" w:rsidRPr="00F3602E" w:rsidRDefault="00E30ED8" w:rsidP="00E30ED8">
            <w:pPr>
              <w:jc w:val="center"/>
              <w:rPr>
                <w:rFonts w:ascii="Arial" w:hAnsi="Arial" w:cs="Arial"/>
              </w:rPr>
            </w:pPr>
          </w:p>
        </w:tc>
        <w:tc>
          <w:tcPr>
            <w:tcW w:w="1217" w:type="dxa"/>
          </w:tcPr>
          <w:p w:rsidR="00E30ED8" w:rsidRPr="00F3602E" w:rsidRDefault="00E30ED8" w:rsidP="00E30ED8">
            <w:pPr>
              <w:jc w:val="center"/>
              <w:rPr>
                <w:rFonts w:ascii="Arial" w:hAnsi="Arial" w:cs="Arial"/>
              </w:rPr>
            </w:pPr>
          </w:p>
        </w:tc>
        <w:tc>
          <w:tcPr>
            <w:tcW w:w="1252" w:type="dxa"/>
          </w:tcPr>
          <w:p w:rsidR="00E30ED8" w:rsidRPr="00F3602E" w:rsidRDefault="00E30ED8" w:rsidP="00E30ED8">
            <w:pPr>
              <w:jc w:val="center"/>
              <w:rPr>
                <w:rFonts w:ascii="Arial" w:hAnsi="Arial" w:cs="Arial"/>
              </w:rPr>
            </w:pPr>
          </w:p>
        </w:tc>
        <w:tc>
          <w:tcPr>
            <w:tcW w:w="1217" w:type="dxa"/>
          </w:tcPr>
          <w:p w:rsidR="00E30ED8" w:rsidRPr="00F3602E" w:rsidRDefault="00E30ED8" w:rsidP="00E30ED8">
            <w:pPr>
              <w:jc w:val="center"/>
              <w:rPr>
                <w:rFonts w:ascii="Arial" w:hAnsi="Arial" w:cs="Arial"/>
              </w:rPr>
            </w:pPr>
          </w:p>
        </w:tc>
        <w:tc>
          <w:tcPr>
            <w:tcW w:w="1217" w:type="dxa"/>
          </w:tcPr>
          <w:p w:rsidR="00E30ED8" w:rsidRPr="00F3602E" w:rsidRDefault="00E30ED8" w:rsidP="00E30ED8">
            <w:pPr>
              <w:jc w:val="center"/>
              <w:rPr>
                <w:rFonts w:ascii="Arial" w:hAnsi="Arial" w:cs="Arial"/>
              </w:rPr>
            </w:pPr>
          </w:p>
        </w:tc>
      </w:tr>
      <w:tr w:rsidR="00FF5DE2" w:rsidRPr="00F3602E" w:rsidTr="00FF5DE2">
        <w:tc>
          <w:tcPr>
            <w:tcW w:w="3664" w:type="dxa"/>
          </w:tcPr>
          <w:p w:rsidR="00FF5DE2" w:rsidRPr="00F3602E" w:rsidRDefault="00FF5DE2" w:rsidP="00FF5DE2">
            <w:pPr>
              <w:jc w:val="both"/>
              <w:rPr>
                <w:rFonts w:ascii="Arial" w:hAnsi="Arial" w:cs="Arial"/>
              </w:rPr>
            </w:pPr>
            <w:r w:rsidRPr="00F3602E">
              <w:rPr>
                <w:rFonts w:ascii="Arial" w:hAnsi="Arial" w:cs="Arial"/>
              </w:rPr>
              <w:t>Sofía Irola Rojas</w:t>
            </w:r>
          </w:p>
        </w:tc>
        <w:tc>
          <w:tcPr>
            <w:tcW w:w="1217" w:type="dxa"/>
          </w:tcPr>
          <w:p w:rsidR="00FF5DE2" w:rsidRPr="00F3602E" w:rsidRDefault="00FF5DE2" w:rsidP="00FF5DE2">
            <w:pPr>
              <w:jc w:val="center"/>
              <w:rPr>
                <w:rFonts w:ascii="Arial" w:hAnsi="Arial" w:cs="Arial"/>
              </w:rPr>
            </w:pPr>
            <w:r w:rsidRPr="00F3602E">
              <w:rPr>
                <w:rFonts w:ascii="Arial" w:hAnsi="Arial" w:cs="Arial"/>
              </w:rPr>
              <w:t>Presencial</w:t>
            </w:r>
          </w:p>
        </w:tc>
        <w:tc>
          <w:tcPr>
            <w:tcW w:w="1217" w:type="dxa"/>
          </w:tcPr>
          <w:p w:rsidR="00FF5DE2" w:rsidRPr="00F3602E" w:rsidRDefault="00FF5DE2" w:rsidP="00FF5DE2">
            <w:pPr>
              <w:jc w:val="center"/>
              <w:rPr>
                <w:rFonts w:ascii="Arial" w:hAnsi="Arial" w:cs="Arial"/>
              </w:rPr>
            </w:pPr>
            <w:r w:rsidRPr="00F3602E">
              <w:rPr>
                <w:rFonts w:ascii="Arial" w:hAnsi="Arial" w:cs="Arial"/>
              </w:rPr>
              <w:t>Presencial</w:t>
            </w:r>
          </w:p>
        </w:tc>
        <w:tc>
          <w:tcPr>
            <w:tcW w:w="1252" w:type="dxa"/>
          </w:tcPr>
          <w:p w:rsidR="00FF5DE2" w:rsidRPr="00F3602E" w:rsidRDefault="00FF5DE2" w:rsidP="00FF5DE2">
            <w:pPr>
              <w:jc w:val="center"/>
              <w:rPr>
                <w:rFonts w:ascii="Arial" w:hAnsi="Arial" w:cs="Arial"/>
              </w:rPr>
            </w:pPr>
            <w:r w:rsidRPr="00F3602E">
              <w:rPr>
                <w:rFonts w:ascii="Arial" w:hAnsi="Arial" w:cs="Arial"/>
              </w:rPr>
              <w:t>Presencial</w:t>
            </w:r>
          </w:p>
        </w:tc>
        <w:tc>
          <w:tcPr>
            <w:tcW w:w="1217" w:type="dxa"/>
          </w:tcPr>
          <w:p w:rsidR="00FF5DE2" w:rsidRPr="00F3602E" w:rsidRDefault="00FF5DE2" w:rsidP="00FF5DE2">
            <w:pPr>
              <w:jc w:val="center"/>
              <w:rPr>
                <w:rFonts w:ascii="Arial" w:hAnsi="Arial" w:cs="Arial"/>
              </w:rPr>
            </w:pPr>
            <w:r w:rsidRPr="00F3602E">
              <w:rPr>
                <w:rFonts w:ascii="Arial" w:hAnsi="Arial" w:cs="Arial"/>
              </w:rPr>
              <w:t>Presencial</w:t>
            </w:r>
          </w:p>
        </w:tc>
        <w:tc>
          <w:tcPr>
            <w:tcW w:w="1217" w:type="dxa"/>
          </w:tcPr>
          <w:p w:rsidR="00FF5DE2" w:rsidRPr="00F3602E" w:rsidRDefault="00FF5DE2" w:rsidP="00FF5DE2">
            <w:pPr>
              <w:jc w:val="center"/>
              <w:rPr>
                <w:rFonts w:ascii="Arial" w:hAnsi="Arial" w:cs="Arial"/>
              </w:rPr>
            </w:pPr>
            <w:r w:rsidRPr="00F3602E">
              <w:rPr>
                <w:rFonts w:ascii="Arial" w:hAnsi="Arial" w:cs="Arial"/>
              </w:rPr>
              <w:t>Presencial</w:t>
            </w:r>
          </w:p>
        </w:tc>
      </w:tr>
      <w:tr w:rsidR="00FF5DE2" w:rsidRPr="00F3602E" w:rsidTr="00FF5DE2">
        <w:tc>
          <w:tcPr>
            <w:tcW w:w="3664" w:type="dxa"/>
          </w:tcPr>
          <w:p w:rsidR="00FF5DE2" w:rsidRPr="00F3602E" w:rsidRDefault="00FF5DE2" w:rsidP="00FF5DE2">
            <w:pPr>
              <w:jc w:val="both"/>
              <w:rPr>
                <w:rFonts w:ascii="Arial" w:hAnsi="Arial" w:cs="Arial"/>
              </w:rPr>
            </w:pPr>
            <w:r w:rsidRPr="00F3602E">
              <w:rPr>
                <w:rFonts w:ascii="Arial" w:hAnsi="Arial" w:cs="Arial"/>
              </w:rPr>
              <w:t>Carmen Lía Chacón Araya</w:t>
            </w:r>
          </w:p>
        </w:tc>
        <w:tc>
          <w:tcPr>
            <w:tcW w:w="1217" w:type="dxa"/>
          </w:tcPr>
          <w:p w:rsidR="00FF5DE2" w:rsidRPr="00F3602E" w:rsidRDefault="00FF5DE2" w:rsidP="00FF5DE2">
            <w:pPr>
              <w:jc w:val="center"/>
              <w:rPr>
                <w:rFonts w:ascii="Arial" w:hAnsi="Arial" w:cs="Arial"/>
              </w:rPr>
            </w:pPr>
            <w:r w:rsidRPr="00F3602E">
              <w:rPr>
                <w:rFonts w:ascii="Arial" w:hAnsi="Arial" w:cs="Arial"/>
              </w:rPr>
              <w:t>Presencial</w:t>
            </w:r>
          </w:p>
        </w:tc>
        <w:tc>
          <w:tcPr>
            <w:tcW w:w="1217" w:type="dxa"/>
          </w:tcPr>
          <w:p w:rsidR="00FF5DE2" w:rsidRPr="00F3602E" w:rsidRDefault="00FF5DE2" w:rsidP="00FF5DE2">
            <w:pPr>
              <w:jc w:val="center"/>
              <w:rPr>
                <w:rFonts w:ascii="Arial" w:hAnsi="Arial" w:cs="Arial"/>
              </w:rPr>
            </w:pPr>
            <w:r w:rsidRPr="00F3602E">
              <w:rPr>
                <w:rFonts w:ascii="Arial" w:hAnsi="Arial" w:cs="Arial"/>
              </w:rPr>
              <w:t>Presencial</w:t>
            </w:r>
          </w:p>
        </w:tc>
        <w:tc>
          <w:tcPr>
            <w:tcW w:w="1252" w:type="dxa"/>
          </w:tcPr>
          <w:p w:rsidR="00FF5DE2" w:rsidRPr="00F3602E" w:rsidRDefault="00FF5DE2" w:rsidP="00FF5DE2">
            <w:pPr>
              <w:jc w:val="center"/>
              <w:rPr>
                <w:rFonts w:ascii="Arial" w:hAnsi="Arial" w:cs="Arial"/>
              </w:rPr>
            </w:pPr>
            <w:r w:rsidRPr="00F3602E">
              <w:rPr>
                <w:rFonts w:ascii="Arial" w:hAnsi="Arial" w:cs="Arial"/>
              </w:rPr>
              <w:t>Presencial</w:t>
            </w:r>
          </w:p>
        </w:tc>
        <w:tc>
          <w:tcPr>
            <w:tcW w:w="1217" w:type="dxa"/>
          </w:tcPr>
          <w:p w:rsidR="00FF5DE2" w:rsidRPr="00F3602E" w:rsidRDefault="00FF5DE2" w:rsidP="00FF5DE2">
            <w:pPr>
              <w:jc w:val="center"/>
              <w:rPr>
                <w:rFonts w:ascii="Arial" w:hAnsi="Arial" w:cs="Arial"/>
              </w:rPr>
            </w:pPr>
            <w:r w:rsidRPr="00F3602E">
              <w:rPr>
                <w:rFonts w:ascii="Arial" w:hAnsi="Arial" w:cs="Arial"/>
              </w:rPr>
              <w:t>Presencial</w:t>
            </w:r>
          </w:p>
        </w:tc>
        <w:tc>
          <w:tcPr>
            <w:tcW w:w="1217" w:type="dxa"/>
          </w:tcPr>
          <w:p w:rsidR="00FF5DE2" w:rsidRPr="00F3602E" w:rsidRDefault="00FF5DE2" w:rsidP="00FF5DE2">
            <w:pPr>
              <w:jc w:val="center"/>
              <w:rPr>
                <w:rFonts w:ascii="Arial" w:hAnsi="Arial" w:cs="Arial"/>
              </w:rPr>
            </w:pPr>
            <w:r w:rsidRPr="00F3602E">
              <w:rPr>
                <w:rFonts w:ascii="Arial" w:hAnsi="Arial" w:cs="Arial"/>
              </w:rPr>
              <w:t>Presencial</w:t>
            </w:r>
          </w:p>
        </w:tc>
      </w:tr>
      <w:tr w:rsidR="00FF5DE2" w:rsidRPr="00F3602E" w:rsidTr="00FF5DE2">
        <w:tc>
          <w:tcPr>
            <w:tcW w:w="3664" w:type="dxa"/>
          </w:tcPr>
          <w:p w:rsidR="00FF5DE2" w:rsidRPr="00F3602E" w:rsidRDefault="00FF5DE2" w:rsidP="00FF5DE2">
            <w:pPr>
              <w:jc w:val="both"/>
              <w:rPr>
                <w:rFonts w:ascii="Arial" w:hAnsi="Arial" w:cs="Arial"/>
              </w:rPr>
            </w:pPr>
            <w:r w:rsidRPr="00F3602E">
              <w:rPr>
                <w:rFonts w:ascii="Arial" w:hAnsi="Arial" w:cs="Arial"/>
              </w:rPr>
              <w:t>Víctor Murillo Quirós</w:t>
            </w:r>
          </w:p>
        </w:tc>
        <w:tc>
          <w:tcPr>
            <w:tcW w:w="1217" w:type="dxa"/>
          </w:tcPr>
          <w:p w:rsidR="00FF5DE2" w:rsidRPr="00F3602E" w:rsidRDefault="00FF5DE2" w:rsidP="00FF5DE2">
            <w:pPr>
              <w:jc w:val="center"/>
              <w:rPr>
                <w:rFonts w:ascii="Arial" w:hAnsi="Arial" w:cs="Arial"/>
              </w:rPr>
            </w:pPr>
            <w:r w:rsidRPr="00F3602E">
              <w:rPr>
                <w:rFonts w:ascii="Arial" w:hAnsi="Arial" w:cs="Arial"/>
              </w:rPr>
              <w:t>Presencial</w:t>
            </w:r>
          </w:p>
        </w:tc>
        <w:tc>
          <w:tcPr>
            <w:tcW w:w="1217" w:type="dxa"/>
          </w:tcPr>
          <w:p w:rsidR="00FF5DE2" w:rsidRPr="00F3602E" w:rsidRDefault="00FF5DE2" w:rsidP="00FF5DE2">
            <w:pPr>
              <w:jc w:val="center"/>
              <w:rPr>
                <w:rFonts w:ascii="Arial" w:hAnsi="Arial" w:cs="Arial"/>
              </w:rPr>
            </w:pPr>
            <w:r w:rsidRPr="00F3602E">
              <w:rPr>
                <w:rFonts w:ascii="Arial" w:hAnsi="Arial" w:cs="Arial"/>
              </w:rPr>
              <w:t>Presencial</w:t>
            </w:r>
          </w:p>
        </w:tc>
        <w:tc>
          <w:tcPr>
            <w:tcW w:w="1252" w:type="dxa"/>
          </w:tcPr>
          <w:p w:rsidR="00FF5DE2" w:rsidRPr="00F3602E" w:rsidRDefault="00FF5DE2" w:rsidP="00FF5DE2">
            <w:pPr>
              <w:jc w:val="center"/>
              <w:rPr>
                <w:rFonts w:ascii="Arial" w:hAnsi="Arial" w:cs="Arial"/>
              </w:rPr>
            </w:pPr>
            <w:r w:rsidRPr="00F3602E">
              <w:rPr>
                <w:rFonts w:ascii="Arial" w:hAnsi="Arial" w:cs="Arial"/>
              </w:rPr>
              <w:t>Presencial</w:t>
            </w:r>
          </w:p>
        </w:tc>
        <w:tc>
          <w:tcPr>
            <w:tcW w:w="1217" w:type="dxa"/>
          </w:tcPr>
          <w:p w:rsidR="00FF5DE2" w:rsidRPr="00F3602E" w:rsidRDefault="00FF5DE2" w:rsidP="00FF5DE2">
            <w:pPr>
              <w:jc w:val="center"/>
              <w:rPr>
                <w:rFonts w:ascii="Arial" w:hAnsi="Arial" w:cs="Arial"/>
              </w:rPr>
            </w:pPr>
            <w:r w:rsidRPr="00F3602E">
              <w:rPr>
                <w:rFonts w:ascii="Arial" w:hAnsi="Arial" w:cs="Arial"/>
              </w:rPr>
              <w:t>Presencial</w:t>
            </w:r>
          </w:p>
        </w:tc>
        <w:tc>
          <w:tcPr>
            <w:tcW w:w="1217" w:type="dxa"/>
          </w:tcPr>
          <w:p w:rsidR="00FF5DE2" w:rsidRPr="00F3602E" w:rsidRDefault="00FF5DE2" w:rsidP="00FF5DE2">
            <w:pPr>
              <w:jc w:val="center"/>
              <w:rPr>
                <w:rFonts w:ascii="Arial" w:hAnsi="Arial" w:cs="Arial"/>
              </w:rPr>
            </w:pPr>
            <w:r w:rsidRPr="00F3602E">
              <w:rPr>
                <w:rFonts w:ascii="Arial" w:hAnsi="Arial" w:cs="Arial"/>
              </w:rPr>
              <w:t>Presencial</w:t>
            </w:r>
          </w:p>
        </w:tc>
      </w:tr>
      <w:tr w:rsidR="00E30ED8" w:rsidRPr="00F3602E" w:rsidTr="00FF5DE2">
        <w:tc>
          <w:tcPr>
            <w:tcW w:w="3664" w:type="dxa"/>
          </w:tcPr>
          <w:p w:rsidR="00E30ED8" w:rsidRPr="00F3602E" w:rsidRDefault="00FF5DE2" w:rsidP="00E30ED8">
            <w:pPr>
              <w:jc w:val="both"/>
              <w:rPr>
                <w:rFonts w:ascii="Arial" w:hAnsi="Arial" w:cs="Arial"/>
                <w:b/>
              </w:rPr>
            </w:pPr>
            <w:r w:rsidRPr="00F3602E">
              <w:rPr>
                <w:rFonts w:ascii="Arial" w:hAnsi="Arial" w:cs="Arial"/>
                <w:b/>
              </w:rPr>
              <w:t>Total personas con presencialidad</w:t>
            </w:r>
          </w:p>
        </w:tc>
        <w:tc>
          <w:tcPr>
            <w:tcW w:w="1217" w:type="dxa"/>
          </w:tcPr>
          <w:p w:rsidR="00E30ED8" w:rsidRPr="00F3602E" w:rsidRDefault="00E30ED8" w:rsidP="00E30ED8">
            <w:pPr>
              <w:jc w:val="center"/>
              <w:rPr>
                <w:rFonts w:ascii="Arial" w:hAnsi="Arial" w:cs="Arial"/>
                <w:b/>
              </w:rPr>
            </w:pPr>
            <w:r w:rsidRPr="00F3602E">
              <w:rPr>
                <w:rFonts w:ascii="Arial" w:hAnsi="Arial" w:cs="Arial"/>
                <w:b/>
              </w:rPr>
              <w:t>12</w:t>
            </w:r>
          </w:p>
        </w:tc>
        <w:tc>
          <w:tcPr>
            <w:tcW w:w="1217" w:type="dxa"/>
          </w:tcPr>
          <w:p w:rsidR="00E30ED8" w:rsidRPr="00F3602E" w:rsidRDefault="00E30ED8" w:rsidP="00E30ED8">
            <w:pPr>
              <w:jc w:val="center"/>
              <w:rPr>
                <w:rFonts w:ascii="Arial" w:hAnsi="Arial" w:cs="Arial"/>
                <w:b/>
              </w:rPr>
            </w:pPr>
            <w:r w:rsidRPr="00F3602E">
              <w:rPr>
                <w:rFonts w:ascii="Arial" w:hAnsi="Arial" w:cs="Arial"/>
                <w:b/>
              </w:rPr>
              <w:t>13</w:t>
            </w:r>
          </w:p>
        </w:tc>
        <w:tc>
          <w:tcPr>
            <w:tcW w:w="1252" w:type="dxa"/>
          </w:tcPr>
          <w:p w:rsidR="00E30ED8" w:rsidRPr="00F3602E" w:rsidRDefault="00E30ED8" w:rsidP="00E30ED8">
            <w:pPr>
              <w:jc w:val="center"/>
              <w:rPr>
                <w:rFonts w:ascii="Arial" w:hAnsi="Arial" w:cs="Arial"/>
                <w:b/>
              </w:rPr>
            </w:pPr>
            <w:r w:rsidRPr="00F3602E">
              <w:rPr>
                <w:rFonts w:ascii="Arial" w:hAnsi="Arial" w:cs="Arial"/>
                <w:b/>
              </w:rPr>
              <w:t>12</w:t>
            </w:r>
          </w:p>
        </w:tc>
        <w:tc>
          <w:tcPr>
            <w:tcW w:w="1217" w:type="dxa"/>
          </w:tcPr>
          <w:p w:rsidR="00E30ED8" w:rsidRPr="00F3602E" w:rsidRDefault="00E30ED8" w:rsidP="00E30ED8">
            <w:pPr>
              <w:jc w:val="center"/>
              <w:rPr>
                <w:rFonts w:ascii="Arial" w:hAnsi="Arial" w:cs="Arial"/>
                <w:b/>
              </w:rPr>
            </w:pPr>
            <w:r w:rsidRPr="00F3602E">
              <w:rPr>
                <w:rFonts w:ascii="Arial" w:hAnsi="Arial" w:cs="Arial"/>
                <w:b/>
              </w:rPr>
              <w:t>13</w:t>
            </w:r>
          </w:p>
        </w:tc>
        <w:tc>
          <w:tcPr>
            <w:tcW w:w="1217" w:type="dxa"/>
          </w:tcPr>
          <w:p w:rsidR="00E30ED8" w:rsidRPr="00F3602E" w:rsidRDefault="00E30ED8" w:rsidP="00E30ED8">
            <w:pPr>
              <w:jc w:val="center"/>
              <w:rPr>
                <w:rFonts w:ascii="Arial" w:hAnsi="Arial" w:cs="Arial"/>
                <w:b/>
              </w:rPr>
            </w:pPr>
            <w:r w:rsidRPr="00F3602E">
              <w:rPr>
                <w:rFonts w:ascii="Arial" w:hAnsi="Arial" w:cs="Arial"/>
                <w:b/>
              </w:rPr>
              <w:t>13</w:t>
            </w:r>
          </w:p>
        </w:tc>
      </w:tr>
    </w:tbl>
    <w:p w:rsidR="00367D80" w:rsidRPr="00F3602E" w:rsidRDefault="00367D80" w:rsidP="00765815">
      <w:pPr>
        <w:pStyle w:val="Default"/>
        <w:spacing w:line="480" w:lineRule="auto"/>
        <w:jc w:val="both"/>
        <w:rPr>
          <w:rFonts w:ascii="Arial" w:hAnsi="Arial" w:cs="Arial"/>
          <w:sz w:val="22"/>
          <w:szCs w:val="22"/>
        </w:rPr>
      </w:pPr>
    </w:p>
    <w:p w:rsidR="00367D80" w:rsidRPr="00F3602E" w:rsidRDefault="00367D80" w:rsidP="00765815">
      <w:pPr>
        <w:pStyle w:val="Default"/>
        <w:spacing w:line="480" w:lineRule="auto"/>
        <w:jc w:val="both"/>
        <w:rPr>
          <w:rFonts w:ascii="Arial" w:hAnsi="Arial" w:cs="Arial"/>
          <w:sz w:val="22"/>
          <w:szCs w:val="22"/>
        </w:rPr>
      </w:pPr>
      <w:r w:rsidRPr="00F3602E">
        <w:rPr>
          <w:rFonts w:ascii="Arial" w:hAnsi="Arial" w:cs="Arial"/>
          <w:sz w:val="22"/>
          <w:szCs w:val="22"/>
        </w:rPr>
        <w:t>Debe tomarse en cuenta que además de las personas funcionarias contempladas en el cuadro anterior, las siguientes personas laboran de manera presencial: Danilo Sanabria Vargas, Kattia Leiva Acuña, Luis Chaverri Centeno, Daniel Aguilar Rojas, Lisandro Aguilar Soto, Alvaro Mora Arce, Marco Segura Herrera, Marco Tulio Jiménez Amador, Julio Castillo Ramírez, Héctor Umaña Espinoza y Helga Agüero Castro. Se autoriza la continuidad del teletrabajo los cinco días de la semana del señor William Jiménez Vargas, profesional de la Unidad Proveeduría Institucional, de conformidad con el oficio DGAN-DAF-MED-005-2022 del 25 de mayo de 2022, suscrito por la señora Marilia Barrantes Trivelato, Médico. Enviar copia de este acuerdo a los señores Set Durán Carrión, Director General, Víctor Murillo Quirós, Jefe del Departamento Administrativo Financiero</w:t>
      </w:r>
      <w:r w:rsidR="003E7911" w:rsidRPr="00F3602E">
        <w:rPr>
          <w:rFonts w:ascii="Arial" w:hAnsi="Arial" w:cs="Arial"/>
          <w:sz w:val="22"/>
          <w:szCs w:val="22"/>
        </w:rPr>
        <w:t xml:space="preserve"> y</w:t>
      </w:r>
      <w:r w:rsidRPr="00F3602E">
        <w:rPr>
          <w:rFonts w:ascii="Arial" w:hAnsi="Arial" w:cs="Arial"/>
          <w:sz w:val="22"/>
          <w:szCs w:val="22"/>
        </w:rPr>
        <w:t xml:space="preserve"> la señora Carmen Campos Ramírez, Subdirectora General. </w:t>
      </w:r>
      <w:r w:rsidRPr="00F3602E">
        <w:rPr>
          <w:rFonts w:ascii="Arial" w:hAnsi="Arial" w:cs="Arial"/>
          <w:b/>
          <w:sz w:val="22"/>
          <w:szCs w:val="22"/>
        </w:rPr>
        <w:t>ACUERDO FIRME</w:t>
      </w:r>
      <w:r w:rsidR="003E7911" w:rsidRPr="00F3602E">
        <w:rPr>
          <w:rFonts w:ascii="Arial" w:hAnsi="Arial" w:cs="Arial"/>
          <w:b/>
          <w:sz w:val="22"/>
          <w:szCs w:val="22"/>
        </w:rPr>
        <w:t xml:space="preserve"> </w:t>
      </w:r>
      <w:r w:rsidR="003E7911" w:rsidRPr="00F3602E">
        <w:rPr>
          <w:rFonts w:ascii="Arial" w:hAnsi="Arial" w:cs="Arial"/>
          <w:sz w:val="22"/>
          <w:szCs w:val="22"/>
        </w:rPr>
        <w:t>----------------------------------------------------------------</w:t>
      </w:r>
    </w:p>
    <w:p w:rsidR="00134CFB" w:rsidRPr="00F3602E" w:rsidRDefault="00134CFB" w:rsidP="00134CFB">
      <w:pPr>
        <w:spacing w:after="0" w:line="480" w:lineRule="auto"/>
        <w:jc w:val="both"/>
        <w:rPr>
          <w:rFonts w:ascii="Arial" w:hAnsi="Arial" w:cs="Arial"/>
          <w:color w:val="000000"/>
          <w:lang w:eastAsia="es-CR"/>
        </w:rPr>
      </w:pPr>
      <w:r w:rsidRPr="00F3602E">
        <w:rPr>
          <w:rFonts w:ascii="Arial" w:hAnsi="Arial" w:cs="Arial"/>
          <w:b/>
          <w:color w:val="000000"/>
          <w:lang w:eastAsia="es-CR"/>
        </w:rPr>
        <w:t>Artículo 3.f:</w:t>
      </w:r>
      <w:r w:rsidRPr="00F3602E">
        <w:rPr>
          <w:rFonts w:ascii="Arial" w:hAnsi="Arial" w:cs="Arial"/>
          <w:color w:val="000000"/>
          <w:lang w:eastAsia="es-CR"/>
        </w:rPr>
        <w:t xml:space="preserve"> Comunicado por correo electrónico del 25 de mayo de 2022 del señor Marco Antonio Calderón Delgado, jefe del Departamento de Conservación</w:t>
      </w:r>
      <w:r w:rsidR="00D57CE5" w:rsidRPr="00F3602E">
        <w:rPr>
          <w:rFonts w:ascii="Arial" w:hAnsi="Arial" w:cs="Arial"/>
          <w:color w:val="000000"/>
          <w:lang w:eastAsia="es-CR"/>
        </w:rPr>
        <w:t xml:space="preserve"> (DCON)</w:t>
      </w:r>
      <w:r w:rsidRPr="00F3602E">
        <w:rPr>
          <w:rFonts w:ascii="Arial" w:hAnsi="Arial" w:cs="Arial"/>
          <w:color w:val="000000"/>
          <w:lang w:eastAsia="es-CR"/>
        </w:rPr>
        <w:t>, por medio del que informa que no tiene propuesta que presentar porque ninguno de sus colaboradores está teletrabajando, solo él, quien regresa a la presencialidad.</w:t>
      </w:r>
      <w:r w:rsidR="00D57CE5" w:rsidRPr="00F3602E">
        <w:rPr>
          <w:rFonts w:ascii="Arial" w:hAnsi="Arial" w:cs="Arial"/>
          <w:color w:val="000000"/>
          <w:lang w:eastAsia="es-CR"/>
        </w:rPr>
        <w:t xml:space="preserve"> </w:t>
      </w:r>
      <w:r w:rsidR="00D57CE5" w:rsidRPr="00F3602E">
        <w:rPr>
          <w:rFonts w:ascii="Arial" w:hAnsi="Arial" w:cs="Arial"/>
        </w:rPr>
        <w:t xml:space="preserve">Esta comisión toma nota que el DCON tiene </w:t>
      </w:r>
      <w:r w:rsidR="002A66B5" w:rsidRPr="00F3602E">
        <w:rPr>
          <w:rFonts w:ascii="Arial" w:hAnsi="Arial" w:cs="Arial"/>
        </w:rPr>
        <w:t xml:space="preserve">trece </w:t>
      </w:r>
      <w:r w:rsidR="00D57CE5" w:rsidRPr="00F3602E">
        <w:rPr>
          <w:rFonts w:ascii="Arial" w:hAnsi="Arial" w:cs="Arial"/>
        </w:rPr>
        <w:t xml:space="preserve">personas que laboran de manera presencial: </w:t>
      </w:r>
      <w:r w:rsidR="00E12C81" w:rsidRPr="00F3602E">
        <w:rPr>
          <w:rFonts w:ascii="Arial" w:hAnsi="Arial" w:cs="Arial"/>
        </w:rPr>
        <w:t>Max Zúñiga</w:t>
      </w:r>
      <w:r w:rsidR="00FB5C7F" w:rsidRPr="00F3602E">
        <w:rPr>
          <w:rFonts w:ascii="Arial" w:hAnsi="Arial" w:cs="Arial"/>
        </w:rPr>
        <w:t xml:space="preserve"> Fallas, Johnny Solano Castro, Jacqueline Rivera Meoño, Carlos Padilla Tencio, Carlos Pacheco Ureña, José Alberto Garro Zamora, José Manuel García Quirós, José Geiner Fallas Arrones, </w:t>
      </w:r>
      <w:r w:rsidR="002A66B5" w:rsidRPr="00F3602E">
        <w:rPr>
          <w:rFonts w:ascii="Arial" w:hAnsi="Arial" w:cs="Arial"/>
        </w:rPr>
        <w:t>José Pablo Cortés Montoro, José María Cordero Álvarez, Walter Chacón Bravo, Ivette Bolaños Narváez y Wendy Alfaro Chavarría. --------------------------------------------</w:t>
      </w:r>
    </w:p>
    <w:p w:rsidR="00134CFB" w:rsidRPr="00F3602E" w:rsidRDefault="00134CFB" w:rsidP="001C4EE5">
      <w:pPr>
        <w:spacing w:after="0" w:line="480" w:lineRule="auto"/>
        <w:jc w:val="both"/>
        <w:rPr>
          <w:rFonts w:ascii="Arial" w:hAnsi="Arial" w:cs="Arial"/>
        </w:rPr>
      </w:pPr>
      <w:r w:rsidRPr="00F3602E">
        <w:rPr>
          <w:rFonts w:ascii="Arial" w:hAnsi="Arial" w:cs="Arial"/>
          <w:b/>
          <w:color w:val="000000"/>
          <w:lang w:eastAsia="es-CR"/>
        </w:rPr>
        <w:t>ACUERDO 3</w:t>
      </w:r>
      <w:r w:rsidR="001C4EE5" w:rsidRPr="00F3602E">
        <w:rPr>
          <w:rFonts w:ascii="Arial" w:hAnsi="Arial" w:cs="Arial"/>
          <w:b/>
          <w:color w:val="000000"/>
          <w:lang w:eastAsia="es-CR"/>
        </w:rPr>
        <w:t>.5</w:t>
      </w:r>
      <w:r w:rsidRPr="00F3602E">
        <w:rPr>
          <w:rFonts w:ascii="Arial" w:hAnsi="Arial" w:cs="Arial"/>
          <w:color w:val="000000"/>
          <w:lang w:eastAsia="es-CR"/>
        </w:rPr>
        <w:t>: Se acuerda en forma unánime comunicar a la señora Helen Barquero Durán, Coordinadora de la Oficina Auxiliar de Gestión Institucional de Recursos Humanos, que esta comisión conoció el comunica</w:t>
      </w:r>
      <w:r w:rsidR="001C4EE5" w:rsidRPr="00F3602E">
        <w:rPr>
          <w:rFonts w:ascii="Arial" w:hAnsi="Arial" w:cs="Arial"/>
          <w:color w:val="000000"/>
          <w:lang w:eastAsia="es-CR"/>
        </w:rPr>
        <w:t>do por correo electrónico del 25</w:t>
      </w:r>
      <w:r w:rsidRPr="00F3602E">
        <w:rPr>
          <w:rFonts w:ascii="Arial" w:hAnsi="Arial" w:cs="Arial"/>
          <w:color w:val="000000"/>
          <w:lang w:eastAsia="es-CR"/>
        </w:rPr>
        <w:t xml:space="preserve"> de mayo de 2022 del señor </w:t>
      </w:r>
      <w:r w:rsidR="001C4EE5" w:rsidRPr="00F3602E">
        <w:rPr>
          <w:rFonts w:ascii="Arial" w:hAnsi="Arial" w:cs="Arial"/>
          <w:color w:val="000000"/>
          <w:lang w:eastAsia="es-CR"/>
        </w:rPr>
        <w:t xml:space="preserve">Marco Antonio </w:t>
      </w:r>
      <w:r w:rsidR="001C4EE5" w:rsidRPr="00F3602E">
        <w:rPr>
          <w:rFonts w:ascii="Arial" w:hAnsi="Arial" w:cs="Arial"/>
          <w:color w:val="000000"/>
          <w:lang w:eastAsia="es-CR"/>
        </w:rPr>
        <w:lastRenderedPageBreak/>
        <w:t>Calderón Delgado</w:t>
      </w:r>
      <w:r w:rsidRPr="00F3602E">
        <w:rPr>
          <w:rFonts w:ascii="Arial" w:hAnsi="Arial" w:cs="Arial"/>
          <w:color w:val="000000"/>
          <w:lang w:eastAsia="es-CR"/>
        </w:rPr>
        <w:t xml:space="preserve">, Jefe del Departamento </w:t>
      </w:r>
      <w:r w:rsidR="001C4EE5" w:rsidRPr="00F3602E">
        <w:rPr>
          <w:rFonts w:ascii="Arial" w:hAnsi="Arial" w:cs="Arial"/>
          <w:color w:val="000000"/>
          <w:lang w:eastAsia="es-CR"/>
        </w:rPr>
        <w:t>de Conservación</w:t>
      </w:r>
      <w:r w:rsidRPr="00F3602E">
        <w:rPr>
          <w:rFonts w:ascii="Arial" w:hAnsi="Arial" w:cs="Arial"/>
          <w:color w:val="000000"/>
          <w:lang w:eastAsia="es-CR"/>
        </w:rPr>
        <w:t xml:space="preserve"> (D</w:t>
      </w:r>
      <w:r w:rsidR="001C4EE5" w:rsidRPr="00F3602E">
        <w:rPr>
          <w:rFonts w:ascii="Arial" w:hAnsi="Arial" w:cs="Arial"/>
          <w:color w:val="000000"/>
          <w:lang w:eastAsia="es-CR"/>
        </w:rPr>
        <w:t>CON</w:t>
      </w:r>
      <w:r w:rsidRPr="00F3602E">
        <w:rPr>
          <w:rFonts w:ascii="Arial" w:hAnsi="Arial" w:cs="Arial"/>
          <w:color w:val="000000"/>
          <w:lang w:eastAsia="es-CR"/>
        </w:rPr>
        <w:t xml:space="preserve">), con la propuesta de </w:t>
      </w:r>
      <w:r w:rsidR="001C4EE5" w:rsidRPr="00F3602E">
        <w:rPr>
          <w:rFonts w:ascii="Arial" w:hAnsi="Arial" w:cs="Arial"/>
          <w:color w:val="000000"/>
          <w:lang w:eastAsia="es-CR"/>
        </w:rPr>
        <w:t xml:space="preserve">su </w:t>
      </w:r>
      <w:r w:rsidRPr="00F3602E">
        <w:rPr>
          <w:rFonts w:ascii="Arial" w:hAnsi="Arial" w:cs="Arial"/>
          <w:color w:val="000000"/>
          <w:lang w:eastAsia="es-CR"/>
        </w:rPr>
        <w:t>regreso a la presencialidad</w:t>
      </w:r>
      <w:r w:rsidR="001C4EE5" w:rsidRPr="00F3602E">
        <w:rPr>
          <w:rFonts w:ascii="Arial" w:hAnsi="Arial" w:cs="Arial"/>
          <w:color w:val="000000"/>
          <w:lang w:eastAsia="es-CR"/>
        </w:rPr>
        <w:t xml:space="preserve">, los cinco días de la semana, lo que es conforme con lo que establece </w:t>
      </w:r>
      <w:r w:rsidRPr="00F3602E">
        <w:rPr>
          <w:rFonts w:ascii="Arial" w:hAnsi="Arial" w:cs="Arial"/>
          <w:color w:val="000000"/>
          <w:lang w:eastAsia="es-CR"/>
        </w:rPr>
        <w:t>la Circular N° DM-012-2022 del 24 de mayo de 2022, suscrita por la señora Nayuribe Guadamuz Rosales, Ministra de Cultura y Juventud; la que se implement</w:t>
      </w:r>
      <w:r w:rsidR="001C4EE5" w:rsidRPr="00F3602E">
        <w:rPr>
          <w:rFonts w:ascii="Arial" w:hAnsi="Arial" w:cs="Arial"/>
          <w:color w:val="000000"/>
          <w:lang w:eastAsia="es-CR"/>
        </w:rPr>
        <w:t>ó</w:t>
      </w:r>
      <w:r w:rsidRPr="00F3602E">
        <w:rPr>
          <w:rFonts w:ascii="Arial" w:hAnsi="Arial" w:cs="Arial"/>
          <w:color w:val="000000"/>
          <w:lang w:eastAsia="es-CR"/>
        </w:rPr>
        <w:t xml:space="preserve"> </w:t>
      </w:r>
      <w:r w:rsidR="001C4EE5" w:rsidRPr="00F3602E">
        <w:rPr>
          <w:rFonts w:ascii="Arial" w:hAnsi="Arial" w:cs="Arial"/>
          <w:color w:val="000000"/>
          <w:lang w:eastAsia="es-CR"/>
        </w:rPr>
        <w:t xml:space="preserve">el lunes 23 </w:t>
      </w:r>
      <w:r w:rsidRPr="00F3602E">
        <w:rPr>
          <w:rFonts w:ascii="Arial" w:hAnsi="Arial" w:cs="Arial"/>
          <w:color w:val="000000"/>
          <w:lang w:eastAsia="es-CR"/>
        </w:rPr>
        <w:t xml:space="preserve">de mayo de 2022. </w:t>
      </w:r>
      <w:r w:rsidR="007A0CC6" w:rsidRPr="00F3602E">
        <w:rPr>
          <w:rFonts w:ascii="Arial" w:hAnsi="Arial" w:cs="Arial"/>
        </w:rPr>
        <w:t xml:space="preserve">Debe tomarse en cuenta que además del señor Calderón Delgado, las siguientes personas laboran de manera presencial: Max Zúñiga Fallas, Johnny Solano Castro, Jacqueline Rivera Meoño, Carlos Padilla Tencio, Carlos Pacheco Ureña, José Alberto Garro Zamora, José Manuel García Quirós, José Geiner Fallas Arrones, José Pablo Cortés Montoro, José María Cordero Álvarez, Walter Chacón Bravo, Ivette Bolaños Narváez y Wendy Alfaro Chavarría. Enviar copia de este acuerdo a los señores Set Durán Carrión, Director General, Víctor Murillo Quirós, Jefe del Departamento Administrativo Financiero, Marco Antonio Calderón Delgado y la señora Carmen Campos Ramírez, Subdirectora General. </w:t>
      </w:r>
      <w:r w:rsidR="007A0CC6" w:rsidRPr="00F3602E">
        <w:rPr>
          <w:rFonts w:ascii="Arial" w:hAnsi="Arial" w:cs="Arial"/>
          <w:b/>
        </w:rPr>
        <w:t xml:space="preserve">ACUERDO FIRME </w:t>
      </w:r>
      <w:r w:rsidR="007A0CC6" w:rsidRPr="00F3602E">
        <w:rPr>
          <w:rFonts w:ascii="Arial" w:hAnsi="Arial" w:cs="Arial"/>
        </w:rPr>
        <w:t>-----------------------------------------------------------------------------------------------------------</w:t>
      </w:r>
    </w:p>
    <w:p w:rsidR="00662ACF" w:rsidRPr="00F3602E" w:rsidRDefault="00662ACF" w:rsidP="00E14AE6">
      <w:pPr>
        <w:tabs>
          <w:tab w:val="left" w:pos="630"/>
        </w:tabs>
        <w:spacing w:after="0" w:line="480" w:lineRule="auto"/>
        <w:jc w:val="both"/>
        <w:rPr>
          <w:rFonts w:ascii="Arial" w:hAnsi="Arial" w:cs="Arial"/>
        </w:rPr>
      </w:pPr>
      <w:r w:rsidRPr="00F3602E">
        <w:rPr>
          <w:rFonts w:ascii="Arial" w:hAnsi="Arial" w:cs="Arial"/>
          <w:b/>
        </w:rPr>
        <w:t>Artículo 3.g</w:t>
      </w:r>
      <w:r w:rsidRPr="00F3602E">
        <w:rPr>
          <w:rFonts w:ascii="Arial" w:hAnsi="Arial" w:cs="Arial"/>
        </w:rPr>
        <w:t>: Comunicado por correo electrónico del 24 de mayo de 2022 de la s</w:t>
      </w:r>
      <w:r w:rsidR="00A66980" w:rsidRPr="00F3602E">
        <w:rPr>
          <w:rFonts w:ascii="Arial" w:hAnsi="Arial" w:cs="Arial"/>
        </w:rPr>
        <w:t>eñora Ana Lucía Jiménez Monge, Jefe</w:t>
      </w:r>
      <w:r w:rsidRPr="00F3602E">
        <w:rPr>
          <w:rFonts w:ascii="Arial" w:hAnsi="Arial" w:cs="Arial"/>
        </w:rPr>
        <w:t xml:space="preserve"> del Departamento Archivo Notarial</w:t>
      </w:r>
      <w:r w:rsidR="002F796D" w:rsidRPr="00F3602E">
        <w:rPr>
          <w:rFonts w:ascii="Arial" w:hAnsi="Arial" w:cs="Arial"/>
        </w:rPr>
        <w:t xml:space="preserve"> (DAN)</w:t>
      </w:r>
      <w:r w:rsidRPr="00F3602E">
        <w:rPr>
          <w:rFonts w:ascii="Arial" w:hAnsi="Arial" w:cs="Arial"/>
        </w:rPr>
        <w:t>, por medio del que informa que no tiene propuesta que hacer porque su departamento se encuentra en los rangos establecidos. Se toma nota a continuación de su cuadro actual, excluyendo los cargos que deb</w:t>
      </w:r>
      <w:r w:rsidR="002F796D" w:rsidRPr="00F3602E">
        <w:rPr>
          <w:rFonts w:ascii="Arial" w:hAnsi="Arial" w:cs="Arial"/>
        </w:rPr>
        <w:t xml:space="preserve">en regresar a la presencialidad. Esta comisión toma nota que el DAN tiene </w:t>
      </w:r>
      <w:r w:rsidR="00AF403A" w:rsidRPr="00F3602E">
        <w:rPr>
          <w:rFonts w:ascii="Arial" w:hAnsi="Arial" w:cs="Arial"/>
        </w:rPr>
        <w:t>doce</w:t>
      </w:r>
      <w:r w:rsidR="002F796D" w:rsidRPr="00F3602E">
        <w:rPr>
          <w:rFonts w:ascii="Arial" w:hAnsi="Arial" w:cs="Arial"/>
        </w:rPr>
        <w:t xml:space="preserve"> personas que laboran de manera presencial: Siria Aguilar Castro, Fabiola Brizuela Ovares, Wendy Carballo Ramírez, Laura Córdoba Camacho, Miguel Cortés Gutiérrez, Mónica Montero Chamorro, Ricardo Montero Fernández, Ingrid Mora Marín, David Naranjo Mora, Edwin Ramírez Chavarría, Jenny Ramírez Valerio</w:t>
      </w:r>
      <w:r w:rsidR="00AF403A" w:rsidRPr="00F3602E">
        <w:rPr>
          <w:rFonts w:ascii="Arial" w:hAnsi="Arial" w:cs="Arial"/>
        </w:rPr>
        <w:t xml:space="preserve"> y</w:t>
      </w:r>
      <w:r w:rsidR="002F796D" w:rsidRPr="00F3602E">
        <w:rPr>
          <w:rFonts w:ascii="Arial" w:hAnsi="Arial" w:cs="Arial"/>
        </w:rPr>
        <w:t xml:space="preserve"> Dafne Zeledón</w:t>
      </w:r>
      <w:r w:rsidR="00AF403A" w:rsidRPr="00F3602E">
        <w:rPr>
          <w:rFonts w:ascii="Arial" w:hAnsi="Arial" w:cs="Arial"/>
        </w:rPr>
        <w:t xml:space="preserve"> Monge. </w:t>
      </w:r>
      <w:r w:rsidR="00400B77" w:rsidRPr="00F3602E">
        <w:rPr>
          <w:rFonts w:ascii="Arial" w:hAnsi="Arial" w:cs="Arial"/>
        </w:rPr>
        <w:t xml:space="preserve">Se comenta que la señora Wendy Jiménez Serrano suspende el teletrabajo en periodo de entrega de índices notariales, o bien cuando se presenta alguna situación especial. </w:t>
      </w:r>
      <w:r w:rsidR="00AF403A" w:rsidRPr="00F3602E">
        <w:rPr>
          <w:rFonts w:ascii="Arial" w:hAnsi="Arial" w:cs="Arial"/>
        </w:rPr>
        <w:t>----------------------</w:t>
      </w:r>
    </w:p>
    <w:p w:rsidR="00E30ED8" w:rsidRPr="00F3602E" w:rsidRDefault="00AF403A" w:rsidP="00765815">
      <w:pPr>
        <w:pStyle w:val="Default"/>
        <w:spacing w:line="480" w:lineRule="auto"/>
        <w:jc w:val="both"/>
        <w:rPr>
          <w:rFonts w:ascii="Arial" w:hAnsi="Arial" w:cs="Arial"/>
          <w:sz w:val="22"/>
          <w:szCs w:val="22"/>
        </w:rPr>
      </w:pPr>
      <w:r w:rsidRPr="005471DA">
        <w:rPr>
          <w:rFonts w:ascii="Arial" w:hAnsi="Arial" w:cs="Arial"/>
          <w:b/>
          <w:sz w:val="22"/>
          <w:szCs w:val="22"/>
        </w:rPr>
        <w:t>ACUERDO 3.6:</w:t>
      </w:r>
      <w:r w:rsidRPr="00F3602E">
        <w:rPr>
          <w:rFonts w:ascii="Arial" w:hAnsi="Arial" w:cs="Arial"/>
          <w:b/>
          <w:sz w:val="22"/>
          <w:szCs w:val="22"/>
        </w:rPr>
        <w:t xml:space="preserve"> </w:t>
      </w:r>
      <w:r w:rsidRPr="00F3602E">
        <w:rPr>
          <w:rFonts w:ascii="Arial" w:hAnsi="Arial" w:cs="Arial"/>
          <w:sz w:val="22"/>
          <w:szCs w:val="22"/>
        </w:rPr>
        <w:t xml:space="preserve">Se acuerda en forma unánime comunicar a la señora Helen Barquero Durán, Coordinadora de la Oficina Auxiliar de Gestión Institucional de Recursos Humanos, que esta comisión conoció el comunicado por correo electrónico del 24 de mayo de 2022 de la señora Ana Lucía Jiménez Monge, Jefe del Departamento Archivo Notarial (DAN), donde indica que no es necesario elaborar una propuesta de regreso a la presencialidad, por cuanto su personal se ajusta a las nuevas disposiciones. Una vez analizada la situación del DAN se confirma que cumple con las disposiciones contenidas en la Circular N° DM-012-2022 del 24 de mayo de 2022, suscrita por la señora Nayuribe </w:t>
      </w:r>
      <w:r w:rsidRPr="00F3602E">
        <w:rPr>
          <w:rFonts w:ascii="Arial" w:hAnsi="Arial" w:cs="Arial"/>
          <w:sz w:val="22"/>
          <w:szCs w:val="22"/>
        </w:rPr>
        <w:lastRenderedPageBreak/>
        <w:t>Guadamuz Rosales, Ministra de Cultura y Juventud. A continuación se detalla la organización del teletrabajo y la presencialidad en el DAN:</w:t>
      </w:r>
      <w:r w:rsidR="00115A98" w:rsidRPr="00F3602E">
        <w:rPr>
          <w:rFonts w:ascii="Arial" w:hAnsi="Arial" w:cs="Arial"/>
          <w:sz w:val="22"/>
          <w:szCs w:val="22"/>
        </w:rPr>
        <w:t xml:space="preserve"> ------------------------------------------------------------------------------</w:t>
      </w:r>
    </w:p>
    <w:tbl>
      <w:tblPr>
        <w:tblStyle w:val="Tablaconcuadrcula"/>
        <w:tblW w:w="0" w:type="auto"/>
        <w:tblLook w:val="04A0" w:firstRow="1" w:lastRow="0" w:firstColumn="1" w:lastColumn="0" w:noHBand="0" w:noVBand="1"/>
      </w:tblPr>
      <w:tblGrid>
        <w:gridCol w:w="3272"/>
        <w:gridCol w:w="1317"/>
        <w:gridCol w:w="1244"/>
        <w:gridCol w:w="1317"/>
        <w:gridCol w:w="1317"/>
        <w:gridCol w:w="1317"/>
      </w:tblGrid>
      <w:tr w:rsidR="00D12221" w:rsidRPr="00F3602E" w:rsidTr="00D12221">
        <w:trPr>
          <w:tblHeader/>
        </w:trPr>
        <w:tc>
          <w:tcPr>
            <w:tcW w:w="3741" w:type="dxa"/>
          </w:tcPr>
          <w:p w:rsidR="00D12221" w:rsidRPr="00F3602E" w:rsidRDefault="00D12221" w:rsidP="00D12221">
            <w:pPr>
              <w:spacing w:after="0" w:line="480" w:lineRule="auto"/>
              <w:jc w:val="center"/>
              <w:rPr>
                <w:rFonts w:ascii="Arial" w:hAnsi="Arial" w:cs="Arial"/>
                <w:b/>
              </w:rPr>
            </w:pPr>
            <w:r w:rsidRPr="00F3602E">
              <w:rPr>
                <w:rFonts w:ascii="Arial" w:hAnsi="Arial" w:cs="Arial"/>
                <w:b/>
              </w:rPr>
              <w:t>Persona funcionaria</w:t>
            </w:r>
          </w:p>
        </w:tc>
        <w:tc>
          <w:tcPr>
            <w:tcW w:w="1217" w:type="dxa"/>
          </w:tcPr>
          <w:p w:rsidR="00D12221" w:rsidRPr="00F3602E" w:rsidRDefault="00D12221" w:rsidP="00D12221">
            <w:pPr>
              <w:spacing w:after="0" w:line="480" w:lineRule="auto"/>
              <w:jc w:val="center"/>
              <w:rPr>
                <w:rFonts w:ascii="Arial" w:hAnsi="Arial" w:cs="Arial"/>
                <w:b/>
              </w:rPr>
            </w:pPr>
            <w:r w:rsidRPr="00F3602E">
              <w:rPr>
                <w:rFonts w:ascii="Arial" w:hAnsi="Arial" w:cs="Arial"/>
                <w:b/>
              </w:rPr>
              <w:t>Lunes</w:t>
            </w:r>
          </w:p>
        </w:tc>
        <w:tc>
          <w:tcPr>
            <w:tcW w:w="1150" w:type="dxa"/>
          </w:tcPr>
          <w:p w:rsidR="00D12221" w:rsidRPr="00F3602E" w:rsidRDefault="00D12221" w:rsidP="00D12221">
            <w:pPr>
              <w:spacing w:after="0" w:line="480" w:lineRule="auto"/>
              <w:jc w:val="center"/>
              <w:rPr>
                <w:rFonts w:ascii="Arial" w:hAnsi="Arial" w:cs="Arial"/>
                <w:b/>
              </w:rPr>
            </w:pPr>
            <w:r w:rsidRPr="00F3602E">
              <w:rPr>
                <w:rFonts w:ascii="Arial" w:hAnsi="Arial" w:cs="Arial"/>
                <w:b/>
              </w:rPr>
              <w:t>Martes</w:t>
            </w:r>
          </w:p>
        </w:tc>
        <w:tc>
          <w:tcPr>
            <w:tcW w:w="1242" w:type="dxa"/>
          </w:tcPr>
          <w:p w:rsidR="00D12221" w:rsidRPr="00F3602E" w:rsidRDefault="00D12221" w:rsidP="00D12221">
            <w:pPr>
              <w:spacing w:after="0" w:line="480" w:lineRule="auto"/>
              <w:jc w:val="center"/>
              <w:rPr>
                <w:rFonts w:ascii="Arial" w:hAnsi="Arial" w:cs="Arial"/>
                <w:b/>
              </w:rPr>
            </w:pPr>
            <w:r w:rsidRPr="00F3602E">
              <w:rPr>
                <w:rFonts w:ascii="Arial" w:hAnsi="Arial" w:cs="Arial"/>
                <w:b/>
              </w:rPr>
              <w:t>Miércoles</w:t>
            </w:r>
          </w:p>
        </w:tc>
        <w:tc>
          <w:tcPr>
            <w:tcW w:w="1217" w:type="dxa"/>
          </w:tcPr>
          <w:p w:rsidR="00D12221" w:rsidRPr="00F3602E" w:rsidRDefault="00D12221" w:rsidP="00D12221">
            <w:pPr>
              <w:spacing w:after="0" w:line="480" w:lineRule="auto"/>
              <w:jc w:val="center"/>
              <w:rPr>
                <w:rFonts w:ascii="Arial" w:hAnsi="Arial" w:cs="Arial"/>
                <w:b/>
              </w:rPr>
            </w:pPr>
            <w:r w:rsidRPr="00F3602E">
              <w:rPr>
                <w:rFonts w:ascii="Arial" w:hAnsi="Arial" w:cs="Arial"/>
                <w:b/>
              </w:rPr>
              <w:t>Jueves</w:t>
            </w:r>
          </w:p>
        </w:tc>
        <w:tc>
          <w:tcPr>
            <w:tcW w:w="1217" w:type="dxa"/>
          </w:tcPr>
          <w:p w:rsidR="00D12221" w:rsidRPr="00F3602E" w:rsidRDefault="00D12221" w:rsidP="00D12221">
            <w:pPr>
              <w:spacing w:after="0" w:line="480" w:lineRule="auto"/>
              <w:jc w:val="center"/>
              <w:rPr>
                <w:rFonts w:ascii="Arial" w:hAnsi="Arial" w:cs="Arial"/>
                <w:b/>
              </w:rPr>
            </w:pPr>
            <w:r w:rsidRPr="00F3602E">
              <w:rPr>
                <w:rFonts w:ascii="Arial" w:hAnsi="Arial" w:cs="Arial"/>
                <w:b/>
              </w:rPr>
              <w:t>Viernes</w:t>
            </w:r>
          </w:p>
        </w:tc>
      </w:tr>
      <w:tr w:rsidR="00D12221" w:rsidRPr="00F3602E" w:rsidTr="00D12221">
        <w:tc>
          <w:tcPr>
            <w:tcW w:w="3741" w:type="dxa"/>
          </w:tcPr>
          <w:p w:rsidR="00D12221" w:rsidRPr="00F3602E" w:rsidRDefault="00D12221" w:rsidP="00D12221">
            <w:pPr>
              <w:spacing w:after="0" w:line="480" w:lineRule="auto"/>
              <w:jc w:val="both"/>
              <w:rPr>
                <w:rFonts w:ascii="Arial" w:hAnsi="Arial" w:cs="Arial"/>
              </w:rPr>
            </w:pPr>
            <w:r w:rsidRPr="00F3602E">
              <w:rPr>
                <w:rFonts w:ascii="Arial" w:hAnsi="Arial" w:cs="Arial"/>
              </w:rPr>
              <w:t>Kattia Hernández Ramírez</w:t>
            </w:r>
          </w:p>
        </w:tc>
        <w:tc>
          <w:tcPr>
            <w:tcW w:w="1217" w:type="dxa"/>
          </w:tcPr>
          <w:p w:rsidR="00D12221" w:rsidRPr="00F3602E" w:rsidRDefault="00D12221" w:rsidP="00D12221">
            <w:pPr>
              <w:spacing w:after="0" w:line="480" w:lineRule="auto"/>
              <w:jc w:val="center"/>
              <w:rPr>
                <w:rFonts w:ascii="Arial" w:hAnsi="Arial" w:cs="Arial"/>
              </w:rPr>
            </w:pPr>
            <w:r w:rsidRPr="00F3602E">
              <w:rPr>
                <w:rFonts w:ascii="Arial" w:hAnsi="Arial" w:cs="Arial"/>
              </w:rPr>
              <w:t>Presencial</w:t>
            </w:r>
          </w:p>
        </w:tc>
        <w:tc>
          <w:tcPr>
            <w:tcW w:w="1150" w:type="dxa"/>
          </w:tcPr>
          <w:p w:rsidR="00D12221" w:rsidRPr="00F3602E" w:rsidRDefault="00D12221" w:rsidP="00D12221">
            <w:pPr>
              <w:rPr>
                <w:rFonts w:ascii="Arial" w:hAnsi="Arial" w:cs="Arial"/>
              </w:rPr>
            </w:pPr>
            <w:r w:rsidRPr="00F3602E">
              <w:rPr>
                <w:rFonts w:ascii="Arial" w:hAnsi="Arial" w:cs="Arial"/>
              </w:rPr>
              <w:t>Presencial</w:t>
            </w:r>
          </w:p>
        </w:tc>
        <w:tc>
          <w:tcPr>
            <w:tcW w:w="1242" w:type="dxa"/>
          </w:tcPr>
          <w:p w:rsidR="00D12221" w:rsidRPr="00F3602E" w:rsidRDefault="00D12221" w:rsidP="00D12221">
            <w:pPr>
              <w:rPr>
                <w:rFonts w:ascii="Arial" w:hAnsi="Arial" w:cs="Arial"/>
              </w:rPr>
            </w:pPr>
            <w:r w:rsidRPr="00F3602E">
              <w:rPr>
                <w:rFonts w:ascii="Arial" w:hAnsi="Arial" w:cs="Arial"/>
              </w:rPr>
              <w:t>Presencial</w:t>
            </w:r>
          </w:p>
        </w:tc>
        <w:tc>
          <w:tcPr>
            <w:tcW w:w="1217" w:type="dxa"/>
          </w:tcPr>
          <w:p w:rsidR="00D12221" w:rsidRPr="00F3602E" w:rsidRDefault="00D12221" w:rsidP="00D12221">
            <w:pPr>
              <w:rPr>
                <w:rFonts w:ascii="Arial" w:hAnsi="Arial" w:cs="Arial"/>
              </w:rPr>
            </w:pPr>
            <w:r w:rsidRPr="00F3602E">
              <w:rPr>
                <w:rFonts w:ascii="Arial" w:hAnsi="Arial" w:cs="Arial"/>
              </w:rPr>
              <w:t>Presencial</w:t>
            </w:r>
          </w:p>
        </w:tc>
        <w:tc>
          <w:tcPr>
            <w:tcW w:w="1217" w:type="dxa"/>
          </w:tcPr>
          <w:p w:rsidR="00D12221" w:rsidRPr="00F3602E" w:rsidRDefault="00D12221" w:rsidP="00D12221">
            <w:pPr>
              <w:spacing w:after="0" w:line="480" w:lineRule="auto"/>
              <w:jc w:val="center"/>
              <w:rPr>
                <w:rFonts w:ascii="Arial" w:hAnsi="Arial" w:cs="Arial"/>
              </w:rPr>
            </w:pPr>
            <w:r w:rsidRPr="00F3602E">
              <w:rPr>
                <w:rFonts w:ascii="Arial" w:hAnsi="Arial" w:cs="Arial"/>
              </w:rPr>
              <w:t>Teletrabajo</w:t>
            </w:r>
          </w:p>
        </w:tc>
      </w:tr>
      <w:tr w:rsidR="00D12221" w:rsidRPr="00F3602E" w:rsidTr="00D12221">
        <w:tc>
          <w:tcPr>
            <w:tcW w:w="3741" w:type="dxa"/>
          </w:tcPr>
          <w:p w:rsidR="00D12221" w:rsidRPr="00F3602E" w:rsidRDefault="00D12221" w:rsidP="00D12221">
            <w:pPr>
              <w:spacing w:after="0" w:line="480" w:lineRule="auto"/>
              <w:jc w:val="both"/>
              <w:rPr>
                <w:rFonts w:ascii="Arial" w:hAnsi="Arial" w:cs="Arial"/>
              </w:rPr>
            </w:pPr>
            <w:r w:rsidRPr="00F3602E">
              <w:rPr>
                <w:rFonts w:ascii="Arial" w:hAnsi="Arial" w:cs="Arial"/>
              </w:rPr>
              <w:t>Jennifer Thomas Navarrete</w:t>
            </w:r>
          </w:p>
        </w:tc>
        <w:tc>
          <w:tcPr>
            <w:tcW w:w="1217" w:type="dxa"/>
          </w:tcPr>
          <w:p w:rsidR="00D12221" w:rsidRPr="00F3602E" w:rsidRDefault="00D12221" w:rsidP="00D12221">
            <w:pPr>
              <w:spacing w:after="0" w:line="480" w:lineRule="auto"/>
              <w:jc w:val="center"/>
              <w:rPr>
                <w:rFonts w:ascii="Arial" w:hAnsi="Arial" w:cs="Arial"/>
              </w:rPr>
            </w:pPr>
            <w:r w:rsidRPr="00F3602E">
              <w:rPr>
                <w:rFonts w:ascii="Arial" w:hAnsi="Arial" w:cs="Arial"/>
              </w:rPr>
              <w:t>Presencial</w:t>
            </w:r>
          </w:p>
        </w:tc>
        <w:tc>
          <w:tcPr>
            <w:tcW w:w="1150" w:type="dxa"/>
          </w:tcPr>
          <w:p w:rsidR="00D12221" w:rsidRPr="00F3602E" w:rsidRDefault="00D12221" w:rsidP="00D12221">
            <w:pPr>
              <w:rPr>
                <w:rFonts w:ascii="Arial" w:hAnsi="Arial" w:cs="Arial"/>
              </w:rPr>
            </w:pPr>
            <w:r w:rsidRPr="00F3602E">
              <w:rPr>
                <w:rFonts w:ascii="Arial" w:hAnsi="Arial" w:cs="Arial"/>
              </w:rPr>
              <w:t>Presencial</w:t>
            </w:r>
          </w:p>
        </w:tc>
        <w:tc>
          <w:tcPr>
            <w:tcW w:w="1242" w:type="dxa"/>
          </w:tcPr>
          <w:p w:rsidR="00D12221" w:rsidRPr="00F3602E" w:rsidRDefault="00D12221" w:rsidP="00D12221">
            <w:pPr>
              <w:rPr>
                <w:rFonts w:ascii="Arial" w:hAnsi="Arial" w:cs="Arial"/>
              </w:rPr>
            </w:pPr>
            <w:r w:rsidRPr="00F3602E">
              <w:rPr>
                <w:rFonts w:ascii="Arial" w:hAnsi="Arial" w:cs="Arial"/>
              </w:rPr>
              <w:t>Presencial</w:t>
            </w:r>
          </w:p>
        </w:tc>
        <w:tc>
          <w:tcPr>
            <w:tcW w:w="1217" w:type="dxa"/>
          </w:tcPr>
          <w:p w:rsidR="00D12221" w:rsidRPr="00F3602E" w:rsidRDefault="00D12221" w:rsidP="00D12221">
            <w:pPr>
              <w:spacing w:after="0" w:line="480" w:lineRule="auto"/>
              <w:jc w:val="center"/>
              <w:rPr>
                <w:rFonts w:ascii="Arial" w:hAnsi="Arial" w:cs="Arial"/>
              </w:rPr>
            </w:pPr>
            <w:r w:rsidRPr="00F3602E">
              <w:rPr>
                <w:rFonts w:ascii="Arial" w:hAnsi="Arial" w:cs="Arial"/>
              </w:rPr>
              <w:t>Teletrabajo</w:t>
            </w:r>
          </w:p>
        </w:tc>
        <w:tc>
          <w:tcPr>
            <w:tcW w:w="1217" w:type="dxa"/>
          </w:tcPr>
          <w:p w:rsidR="00D12221" w:rsidRPr="00F3602E" w:rsidRDefault="00D12221" w:rsidP="00D12221">
            <w:pPr>
              <w:spacing w:after="0" w:line="480" w:lineRule="auto"/>
              <w:jc w:val="center"/>
              <w:rPr>
                <w:rFonts w:ascii="Arial" w:hAnsi="Arial" w:cs="Arial"/>
              </w:rPr>
            </w:pPr>
            <w:r w:rsidRPr="00F3602E">
              <w:rPr>
                <w:rFonts w:ascii="Arial" w:hAnsi="Arial" w:cs="Arial"/>
              </w:rPr>
              <w:t>Presencial</w:t>
            </w:r>
          </w:p>
        </w:tc>
      </w:tr>
      <w:tr w:rsidR="00D12221" w:rsidRPr="00F3602E" w:rsidTr="00D12221">
        <w:tc>
          <w:tcPr>
            <w:tcW w:w="3741" w:type="dxa"/>
          </w:tcPr>
          <w:p w:rsidR="00D12221" w:rsidRPr="00F3602E" w:rsidRDefault="00D12221" w:rsidP="00D12221">
            <w:pPr>
              <w:spacing w:after="0" w:line="480" w:lineRule="auto"/>
              <w:jc w:val="both"/>
              <w:rPr>
                <w:rFonts w:ascii="Arial" w:hAnsi="Arial" w:cs="Arial"/>
              </w:rPr>
            </w:pPr>
            <w:r w:rsidRPr="00F3602E">
              <w:rPr>
                <w:rFonts w:ascii="Arial" w:hAnsi="Arial" w:cs="Arial"/>
              </w:rPr>
              <w:t>Wendy Jiménez Serrano</w:t>
            </w:r>
          </w:p>
        </w:tc>
        <w:tc>
          <w:tcPr>
            <w:tcW w:w="1217" w:type="dxa"/>
          </w:tcPr>
          <w:p w:rsidR="00D12221" w:rsidRPr="00F3602E" w:rsidRDefault="00D12221" w:rsidP="00D12221">
            <w:pPr>
              <w:spacing w:after="0" w:line="480" w:lineRule="auto"/>
              <w:jc w:val="center"/>
              <w:rPr>
                <w:rFonts w:ascii="Arial" w:hAnsi="Arial" w:cs="Arial"/>
              </w:rPr>
            </w:pPr>
            <w:r w:rsidRPr="00F3602E">
              <w:rPr>
                <w:rFonts w:ascii="Arial" w:hAnsi="Arial" w:cs="Arial"/>
              </w:rPr>
              <w:t>Teletrabajo</w:t>
            </w:r>
          </w:p>
        </w:tc>
        <w:tc>
          <w:tcPr>
            <w:tcW w:w="1150" w:type="dxa"/>
          </w:tcPr>
          <w:p w:rsidR="00D12221" w:rsidRPr="00F3602E" w:rsidRDefault="00D12221" w:rsidP="00D12221">
            <w:pPr>
              <w:rPr>
                <w:rFonts w:ascii="Arial" w:hAnsi="Arial" w:cs="Arial"/>
              </w:rPr>
            </w:pPr>
            <w:r w:rsidRPr="00F3602E">
              <w:rPr>
                <w:rFonts w:ascii="Arial" w:hAnsi="Arial" w:cs="Arial"/>
              </w:rPr>
              <w:t>Presencial</w:t>
            </w:r>
          </w:p>
        </w:tc>
        <w:tc>
          <w:tcPr>
            <w:tcW w:w="1242" w:type="dxa"/>
          </w:tcPr>
          <w:p w:rsidR="00D12221" w:rsidRPr="00F3602E" w:rsidRDefault="00D12221" w:rsidP="00D12221">
            <w:pPr>
              <w:rPr>
                <w:rFonts w:ascii="Arial" w:hAnsi="Arial" w:cs="Arial"/>
              </w:rPr>
            </w:pPr>
            <w:r w:rsidRPr="00F3602E">
              <w:rPr>
                <w:rFonts w:ascii="Arial" w:hAnsi="Arial" w:cs="Arial"/>
              </w:rPr>
              <w:t>Presencial</w:t>
            </w:r>
          </w:p>
        </w:tc>
        <w:tc>
          <w:tcPr>
            <w:tcW w:w="1217" w:type="dxa"/>
          </w:tcPr>
          <w:p w:rsidR="00D12221" w:rsidRPr="00F3602E" w:rsidRDefault="00D12221" w:rsidP="00D12221">
            <w:pPr>
              <w:spacing w:after="0" w:line="480" w:lineRule="auto"/>
              <w:jc w:val="center"/>
              <w:rPr>
                <w:rFonts w:ascii="Arial" w:hAnsi="Arial" w:cs="Arial"/>
              </w:rPr>
            </w:pPr>
            <w:r w:rsidRPr="00F3602E">
              <w:rPr>
                <w:rFonts w:ascii="Arial" w:hAnsi="Arial" w:cs="Arial"/>
              </w:rPr>
              <w:t>Teletrabajo</w:t>
            </w:r>
          </w:p>
        </w:tc>
        <w:tc>
          <w:tcPr>
            <w:tcW w:w="1217" w:type="dxa"/>
          </w:tcPr>
          <w:p w:rsidR="00D12221" w:rsidRPr="00F3602E" w:rsidRDefault="00D12221" w:rsidP="00D12221">
            <w:pPr>
              <w:spacing w:after="0" w:line="480" w:lineRule="auto"/>
              <w:jc w:val="center"/>
              <w:rPr>
                <w:rFonts w:ascii="Arial" w:hAnsi="Arial" w:cs="Arial"/>
              </w:rPr>
            </w:pPr>
            <w:r w:rsidRPr="00F3602E">
              <w:rPr>
                <w:rFonts w:ascii="Arial" w:hAnsi="Arial" w:cs="Arial"/>
              </w:rPr>
              <w:t>Presencial</w:t>
            </w:r>
          </w:p>
        </w:tc>
      </w:tr>
      <w:tr w:rsidR="00D12221" w:rsidRPr="00F3602E" w:rsidTr="00D12221">
        <w:tc>
          <w:tcPr>
            <w:tcW w:w="3741" w:type="dxa"/>
          </w:tcPr>
          <w:p w:rsidR="00D12221" w:rsidRPr="00F3602E" w:rsidRDefault="00D12221" w:rsidP="00D12221">
            <w:pPr>
              <w:spacing w:after="0" w:line="480" w:lineRule="auto"/>
              <w:jc w:val="both"/>
              <w:rPr>
                <w:rFonts w:ascii="Arial" w:hAnsi="Arial" w:cs="Arial"/>
              </w:rPr>
            </w:pPr>
            <w:r w:rsidRPr="00F3602E">
              <w:rPr>
                <w:rFonts w:ascii="Arial" w:hAnsi="Arial" w:cs="Arial"/>
              </w:rPr>
              <w:t>Debora Peña Segura</w:t>
            </w:r>
          </w:p>
        </w:tc>
        <w:tc>
          <w:tcPr>
            <w:tcW w:w="1217" w:type="dxa"/>
          </w:tcPr>
          <w:p w:rsidR="00D12221" w:rsidRPr="00F3602E" w:rsidRDefault="00D12221" w:rsidP="00D12221">
            <w:pPr>
              <w:spacing w:after="0" w:line="480" w:lineRule="auto"/>
              <w:jc w:val="center"/>
              <w:rPr>
                <w:rFonts w:ascii="Arial" w:hAnsi="Arial" w:cs="Arial"/>
              </w:rPr>
            </w:pPr>
            <w:r w:rsidRPr="00F3602E">
              <w:rPr>
                <w:rFonts w:ascii="Arial" w:hAnsi="Arial" w:cs="Arial"/>
              </w:rPr>
              <w:t>Presencial</w:t>
            </w:r>
          </w:p>
        </w:tc>
        <w:tc>
          <w:tcPr>
            <w:tcW w:w="1150" w:type="dxa"/>
          </w:tcPr>
          <w:p w:rsidR="00D12221" w:rsidRPr="00F3602E" w:rsidRDefault="00D12221" w:rsidP="00D12221">
            <w:pPr>
              <w:rPr>
                <w:rFonts w:ascii="Arial" w:hAnsi="Arial" w:cs="Arial"/>
              </w:rPr>
            </w:pPr>
            <w:r w:rsidRPr="00F3602E">
              <w:rPr>
                <w:rFonts w:ascii="Arial" w:hAnsi="Arial" w:cs="Arial"/>
              </w:rPr>
              <w:t>Presencial</w:t>
            </w:r>
          </w:p>
        </w:tc>
        <w:tc>
          <w:tcPr>
            <w:tcW w:w="1242" w:type="dxa"/>
          </w:tcPr>
          <w:p w:rsidR="00D12221" w:rsidRPr="00F3602E" w:rsidRDefault="00D12221" w:rsidP="00D12221">
            <w:pPr>
              <w:spacing w:after="0" w:line="480" w:lineRule="auto"/>
              <w:jc w:val="center"/>
              <w:rPr>
                <w:rFonts w:ascii="Arial" w:hAnsi="Arial" w:cs="Arial"/>
              </w:rPr>
            </w:pPr>
            <w:r w:rsidRPr="00F3602E">
              <w:rPr>
                <w:rFonts w:ascii="Arial" w:hAnsi="Arial" w:cs="Arial"/>
              </w:rPr>
              <w:t>Teletrabajo</w:t>
            </w:r>
          </w:p>
        </w:tc>
        <w:tc>
          <w:tcPr>
            <w:tcW w:w="1217" w:type="dxa"/>
          </w:tcPr>
          <w:p w:rsidR="00D12221" w:rsidRPr="00F3602E" w:rsidRDefault="00D12221" w:rsidP="00D12221">
            <w:pPr>
              <w:spacing w:after="0" w:line="480" w:lineRule="auto"/>
              <w:jc w:val="center"/>
              <w:rPr>
                <w:rFonts w:ascii="Arial" w:hAnsi="Arial" w:cs="Arial"/>
              </w:rPr>
            </w:pPr>
            <w:r w:rsidRPr="00F3602E">
              <w:rPr>
                <w:rFonts w:ascii="Arial" w:hAnsi="Arial" w:cs="Arial"/>
              </w:rPr>
              <w:t>Teletrabajo</w:t>
            </w:r>
          </w:p>
        </w:tc>
        <w:tc>
          <w:tcPr>
            <w:tcW w:w="1217" w:type="dxa"/>
          </w:tcPr>
          <w:p w:rsidR="00D12221" w:rsidRPr="00F3602E" w:rsidRDefault="00D12221" w:rsidP="00D12221">
            <w:pPr>
              <w:spacing w:after="0" w:line="480" w:lineRule="auto"/>
              <w:jc w:val="center"/>
              <w:rPr>
                <w:rFonts w:ascii="Arial" w:hAnsi="Arial" w:cs="Arial"/>
              </w:rPr>
            </w:pPr>
            <w:r w:rsidRPr="00F3602E">
              <w:rPr>
                <w:rFonts w:ascii="Arial" w:hAnsi="Arial" w:cs="Arial"/>
              </w:rPr>
              <w:t>Presencial</w:t>
            </w:r>
          </w:p>
        </w:tc>
      </w:tr>
      <w:tr w:rsidR="00D12221" w:rsidRPr="00F3602E" w:rsidTr="00D12221">
        <w:tc>
          <w:tcPr>
            <w:tcW w:w="3741" w:type="dxa"/>
          </w:tcPr>
          <w:p w:rsidR="00D12221" w:rsidRPr="00F3602E" w:rsidRDefault="00D12221" w:rsidP="00D12221">
            <w:pPr>
              <w:spacing w:after="0" w:line="480" w:lineRule="auto"/>
              <w:jc w:val="both"/>
              <w:rPr>
                <w:rFonts w:ascii="Arial" w:hAnsi="Arial" w:cs="Arial"/>
              </w:rPr>
            </w:pPr>
            <w:r w:rsidRPr="00F3602E">
              <w:rPr>
                <w:rFonts w:ascii="Arial" w:hAnsi="Arial" w:cs="Arial"/>
              </w:rPr>
              <w:t>Michael Rojas Rodríguez</w:t>
            </w:r>
          </w:p>
        </w:tc>
        <w:tc>
          <w:tcPr>
            <w:tcW w:w="1217" w:type="dxa"/>
          </w:tcPr>
          <w:p w:rsidR="00D12221" w:rsidRPr="00F3602E" w:rsidRDefault="00D12221" w:rsidP="00D12221">
            <w:pPr>
              <w:spacing w:after="0" w:line="480" w:lineRule="auto"/>
              <w:jc w:val="center"/>
              <w:rPr>
                <w:rFonts w:ascii="Arial" w:hAnsi="Arial" w:cs="Arial"/>
              </w:rPr>
            </w:pPr>
            <w:r w:rsidRPr="00F3602E">
              <w:rPr>
                <w:rFonts w:ascii="Arial" w:hAnsi="Arial" w:cs="Arial"/>
              </w:rPr>
              <w:t>Teletrabajo</w:t>
            </w:r>
          </w:p>
        </w:tc>
        <w:tc>
          <w:tcPr>
            <w:tcW w:w="1150" w:type="dxa"/>
          </w:tcPr>
          <w:p w:rsidR="00D12221" w:rsidRPr="00F3602E" w:rsidRDefault="00D12221" w:rsidP="00D12221">
            <w:pPr>
              <w:rPr>
                <w:rFonts w:ascii="Arial" w:hAnsi="Arial" w:cs="Arial"/>
              </w:rPr>
            </w:pPr>
            <w:r w:rsidRPr="00F3602E">
              <w:rPr>
                <w:rFonts w:ascii="Arial" w:hAnsi="Arial" w:cs="Arial"/>
              </w:rPr>
              <w:t>Presencial</w:t>
            </w:r>
          </w:p>
        </w:tc>
        <w:tc>
          <w:tcPr>
            <w:tcW w:w="1242" w:type="dxa"/>
          </w:tcPr>
          <w:p w:rsidR="00D12221" w:rsidRPr="00F3602E" w:rsidRDefault="00D12221" w:rsidP="00D12221">
            <w:pPr>
              <w:rPr>
                <w:rFonts w:ascii="Arial" w:hAnsi="Arial" w:cs="Arial"/>
              </w:rPr>
            </w:pPr>
            <w:r w:rsidRPr="00F3602E">
              <w:rPr>
                <w:rFonts w:ascii="Arial" w:hAnsi="Arial" w:cs="Arial"/>
              </w:rPr>
              <w:t>Presencial</w:t>
            </w:r>
          </w:p>
        </w:tc>
        <w:tc>
          <w:tcPr>
            <w:tcW w:w="1217" w:type="dxa"/>
          </w:tcPr>
          <w:p w:rsidR="00D12221" w:rsidRPr="00F3602E" w:rsidRDefault="00D12221" w:rsidP="00D12221">
            <w:pPr>
              <w:rPr>
                <w:rFonts w:ascii="Arial" w:hAnsi="Arial" w:cs="Arial"/>
              </w:rPr>
            </w:pPr>
            <w:r w:rsidRPr="00F3602E">
              <w:rPr>
                <w:rFonts w:ascii="Arial" w:hAnsi="Arial" w:cs="Arial"/>
              </w:rPr>
              <w:t>Presencial</w:t>
            </w:r>
          </w:p>
        </w:tc>
        <w:tc>
          <w:tcPr>
            <w:tcW w:w="1217" w:type="dxa"/>
          </w:tcPr>
          <w:p w:rsidR="00D12221" w:rsidRPr="00F3602E" w:rsidRDefault="00D12221" w:rsidP="00D12221">
            <w:pPr>
              <w:rPr>
                <w:rFonts w:ascii="Arial" w:hAnsi="Arial" w:cs="Arial"/>
              </w:rPr>
            </w:pPr>
            <w:r w:rsidRPr="00F3602E">
              <w:rPr>
                <w:rFonts w:ascii="Arial" w:hAnsi="Arial" w:cs="Arial"/>
              </w:rPr>
              <w:t>Presencial</w:t>
            </w:r>
          </w:p>
        </w:tc>
      </w:tr>
      <w:tr w:rsidR="00D12221" w:rsidRPr="00F3602E" w:rsidTr="00D12221">
        <w:tc>
          <w:tcPr>
            <w:tcW w:w="3741" w:type="dxa"/>
          </w:tcPr>
          <w:p w:rsidR="00D12221" w:rsidRPr="00F3602E" w:rsidRDefault="00D12221" w:rsidP="00D12221">
            <w:pPr>
              <w:spacing w:after="0" w:line="480" w:lineRule="auto"/>
              <w:jc w:val="both"/>
              <w:rPr>
                <w:rFonts w:ascii="Arial" w:hAnsi="Arial" w:cs="Arial"/>
              </w:rPr>
            </w:pPr>
            <w:r w:rsidRPr="00F3602E">
              <w:rPr>
                <w:rFonts w:ascii="Arial" w:hAnsi="Arial" w:cs="Arial"/>
              </w:rPr>
              <w:t>Paola Elizondo Castro</w:t>
            </w:r>
          </w:p>
        </w:tc>
        <w:tc>
          <w:tcPr>
            <w:tcW w:w="1217" w:type="dxa"/>
          </w:tcPr>
          <w:p w:rsidR="00D12221" w:rsidRPr="00F3602E" w:rsidRDefault="00D12221" w:rsidP="00D12221">
            <w:pPr>
              <w:rPr>
                <w:rFonts w:ascii="Arial" w:hAnsi="Arial" w:cs="Arial"/>
              </w:rPr>
            </w:pPr>
            <w:r w:rsidRPr="00F3602E">
              <w:rPr>
                <w:rFonts w:ascii="Arial" w:hAnsi="Arial" w:cs="Arial"/>
              </w:rPr>
              <w:t>Presencial</w:t>
            </w:r>
          </w:p>
        </w:tc>
        <w:tc>
          <w:tcPr>
            <w:tcW w:w="1150" w:type="dxa"/>
          </w:tcPr>
          <w:p w:rsidR="00D12221" w:rsidRPr="00F3602E" w:rsidRDefault="00D12221" w:rsidP="00D12221">
            <w:pPr>
              <w:rPr>
                <w:rFonts w:ascii="Arial" w:hAnsi="Arial" w:cs="Arial"/>
              </w:rPr>
            </w:pPr>
            <w:r w:rsidRPr="00F3602E">
              <w:rPr>
                <w:rFonts w:ascii="Arial" w:hAnsi="Arial" w:cs="Arial"/>
              </w:rPr>
              <w:t>Presencial</w:t>
            </w:r>
          </w:p>
        </w:tc>
        <w:tc>
          <w:tcPr>
            <w:tcW w:w="1242" w:type="dxa"/>
          </w:tcPr>
          <w:p w:rsidR="00D12221" w:rsidRPr="00F3602E" w:rsidRDefault="00D12221" w:rsidP="00D12221">
            <w:pPr>
              <w:rPr>
                <w:rFonts w:ascii="Arial" w:hAnsi="Arial" w:cs="Arial"/>
              </w:rPr>
            </w:pPr>
            <w:r w:rsidRPr="00F3602E">
              <w:rPr>
                <w:rFonts w:ascii="Arial" w:hAnsi="Arial" w:cs="Arial"/>
              </w:rPr>
              <w:t>Presencial</w:t>
            </w:r>
          </w:p>
        </w:tc>
        <w:tc>
          <w:tcPr>
            <w:tcW w:w="1217" w:type="dxa"/>
          </w:tcPr>
          <w:p w:rsidR="00D12221" w:rsidRPr="00F3602E" w:rsidRDefault="00D12221" w:rsidP="00D12221">
            <w:pPr>
              <w:rPr>
                <w:rFonts w:ascii="Arial" w:hAnsi="Arial" w:cs="Arial"/>
              </w:rPr>
            </w:pPr>
            <w:r w:rsidRPr="00F3602E">
              <w:rPr>
                <w:rFonts w:ascii="Arial" w:hAnsi="Arial" w:cs="Arial"/>
              </w:rPr>
              <w:t>Presencial</w:t>
            </w:r>
          </w:p>
        </w:tc>
        <w:tc>
          <w:tcPr>
            <w:tcW w:w="1217" w:type="dxa"/>
          </w:tcPr>
          <w:p w:rsidR="00D12221" w:rsidRPr="00F3602E" w:rsidRDefault="00D12221" w:rsidP="00D12221">
            <w:pPr>
              <w:rPr>
                <w:rFonts w:ascii="Arial" w:hAnsi="Arial" w:cs="Arial"/>
              </w:rPr>
            </w:pPr>
            <w:r w:rsidRPr="00F3602E">
              <w:rPr>
                <w:rFonts w:ascii="Arial" w:hAnsi="Arial" w:cs="Arial"/>
              </w:rPr>
              <w:t>Presencial</w:t>
            </w:r>
          </w:p>
        </w:tc>
      </w:tr>
      <w:tr w:rsidR="00D12221" w:rsidRPr="00F3602E" w:rsidTr="00D12221">
        <w:tc>
          <w:tcPr>
            <w:tcW w:w="3741" w:type="dxa"/>
          </w:tcPr>
          <w:p w:rsidR="00D12221" w:rsidRPr="00F3602E" w:rsidRDefault="00D12221" w:rsidP="00D12221">
            <w:pPr>
              <w:spacing w:after="0" w:line="480" w:lineRule="auto"/>
              <w:jc w:val="both"/>
              <w:rPr>
                <w:rFonts w:ascii="Arial" w:hAnsi="Arial" w:cs="Arial"/>
              </w:rPr>
            </w:pPr>
            <w:r w:rsidRPr="00F3602E">
              <w:rPr>
                <w:rFonts w:ascii="Arial" w:hAnsi="Arial" w:cs="Arial"/>
              </w:rPr>
              <w:t>Evelyn Aguilar Sandí</w:t>
            </w:r>
          </w:p>
        </w:tc>
        <w:tc>
          <w:tcPr>
            <w:tcW w:w="1217" w:type="dxa"/>
          </w:tcPr>
          <w:p w:rsidR="00D12221" w:rsidRPr="00F3602E" w:rsidRDefault="00D12221" w:rsidP="00D12221">
            <w:pPr>
              <w:rPr>
                <w:rFonts w:ascii="Arial" w:hAnsi="Arial" w:cs="Arial"/>
              </w:rPr>
            </w:pPr>
            <w:r w:rsidRPr="00F3602E">
              <w:rPr>
                <w:rFonts w:ascii="Arial" w:hAnsi="Arial" w:cs="Arial"/>
              </w:rPr>
              <w:t>Presencial</w:t>
            </w:r>
          </w:p>
        </w:tc>
        <w:tc>
          <w:tcPr>
            <w:tcW w:w="1150" w:type="dxa"/>
          </w:tcPr>
          <w:p w:rsidR="00D12221" w:rsidRPr="00F3602E" w:rsidRDefault="00D12221" w:rsidP="00D12221">
            <w:pPr>
              <w:rPr>
                <w:rFonts w:ascii="Arial" w:hAnsi="Arial" w:cs="Arial"/>
              </w:rPr>
            </w:pPr>
            <w:r w:rsidRPr="00F3602E">
              <w:rPr>
                <w:rFonts w:ascii="Arial" w:hAnsi="Arial" w:cs="Arial"/>
              </w:rPr>
              <w:t>Presencial</w:t>
            </w:r>
          </w:p>
        </w:tc>
        <w:tc>
          <w:tcPr>
            <w:tcW w:w="1242" w:type="dxa"/>
          </w:tcPr>
          <w:p w:rsidR="00D12221" w:rsidRPr="00F3602E" w:rsidRDefault="00D12221" w:rsidP="00D12221">
            <w:pPr>
              <w:rPr>
                <w:rFonts w:ascii="Arial" w:hAnsi="Arial" w:cs="Arial"/>
              </w:rPr>
            </w:pPr>
            <w:r w:rsidRPr="00F3602E">
              <w:rPr>
                <w:rFonts w:ascii="Arial" w:hAnsi="Arial" w:cs="Arial"/>
              </w:rPr>
              <w:t>Presencial</w:t>
            </w:r>
          </w:p>
        </w:tc>
        <w:tc>
          <w:tcPr>
            <w:tcW w:w="1217" w:type="dxa"/>
          </w:tcPr>
          <w:p w:rsidR="00D12221" w:rsidRPr="00F3602E" w:rsidRDefault="00D12221" w:rsidP="00D12221">
            <w:pPr>
              <w:rPr>
                <w:rFonts w:ascii="Arial" w:hAnsi="Arial" w:cs="Arial"/>
              </w:rPr>
            </w:pPr>
            <w:r w:rsidRPr="00F3602E">
              <w:rPr>
                <w:rFonts w:ascii="Arial" w:hAnsi="Arial" w:cs="Arial"/>
              </w:rPr>
              <w:t>Presencial</w:t>
            </w:r>
          </w:p>
        </w:tc>
        <w:tc>
          <w:tcPr>
            <w:tcW w:w="1217" w:type="dxa"/>
          </w:tcPr>
          <w:p w:rsidR="00D12221" w:rsidRPr="00F3602E" w:rsidRDefault="00D12221" w:rsidP="00D12221">
            <w:pPr>
              <w:rPr>
                <w:rFonts w:ascii="Arial" w:hAnsi="Arial" w:cs="Arial"/>
              </w:rPr>
            </w:pPr>
            <w:r w:rsidRPr="00F3602E">
              <w:rPr>
                <w:rFonts w:ascii="Arial" w:hAnsi="Arial" w:cs="Arial"/>
              </w:rPr>
              <w:t>Presencial</w:t>
            </w:r>
          </w:p>
        </w:tc>
      </w:tr>
      <w:tr w:rsidR="00D12221" w:rsidRPr="00F3602E" w:rsidTr="00D12221">
        <w:tc>
          <w:tcPr>
            <w:tcW w:w="3741" w:type="dxa"/>
          </w:tcPr>
          <w:p w:rsidR="00D12221" w:rsidRPr="00F3602E" w:rsidRDefault="00D12221" w:rsidP="00D12221">
            <w:pPr>
              <w:spacing w:after="0" w:line="480" w:lineRule="auto"/>
              <w:jc w:val="both"/>
              <w:rPr>
                <w:rFonts w:ascii="Arial" w:hAnsi="Arial" w:cs="Arial"/>
              </w:rPr>
            </w:pPr>
            <w:r w:rsidRPr="00F3602E">
              <w:rPr>
                <w:rFonts w:ascii="Arial" w:hAnsi="Arial" w:cs="Arial"/>
              </w:rPr>
              <w:t>Ana Lucía Jiménez Monge</w:t>
            </w:r>
          </w:p>
        </w:tc>
        <w:tc>
          <w:tcPr>
            <w:tcW w:w="1217" w:type="dxa"/>
          </w:tcPr>
          <w:p w:rsidR="00D12221" w:rsidRPr="00F3602E" w:rsidRDefault="00D12221" w:rsidP="00D12221">
            <w:pPr>
              <w:rPr>
                <w:rFonts w:ascii="Arial" w:hAnsi="Arial" w:cs="Arial"/>
              </w:rPr>
            </w:pPr>
            <w:r w:rsidRPr="00F3602E">
              <w:rPr>
                <w:rFonts w:ascii="Arial" w:hAnsi="Arial" w:cs="Arial"/>
              </w:rPr>
              <w:t>Presencial</w:t>
            </w:r>
          </w:p>
        </w:tc>
        <w:tc>
          <w:tcPr>
            <w:tcW w:w="1150" w:type="dxa"/>
          </w:tcPr>
          <w:p w:rsidR="00D12221" w:rsidRPr="00F3602E" w:rsidRDefault="00D12221" w:rsidP="00D12221">
            <w:pPr>
              <w:rPr>
                <w:rFonts w:ascii="Arial" w:hAnsi="Arial" w:cs="Arial"/>
              </w:rPr>
            </w:pPr>
            <w:r w:rsidRPr="00F3602E">
              <w:rPr>
                <w:rFonts w:ascii="Arial" w:hAnsi="Arial" w:cs="Arial"/>
              </w:rPr>
              <w:t>Presencial</w:t>
            </w:r>
          </w:p>
        </w:tc>
        <w:tc>
          <w:tcPr>
            <w:tcW w:w="1242" w:type="dxa"/>
          </w:tcPr>
          <w:p w:rsidR="00D12221" w:rsidRPr="00F3602E" w:rsidRDefault="00D12221" w:rsidP="00D12221">
            <w:pPr>
              <w:rPr>
                <w:rFonts w:ascii="Arial" w:hAnsi="Arial" w:cs="Arial"/>
              </w:rPr>
            </w:pPr>
            <w:r w:rsidRPr="00F3602E">
              <w:rPr>
                <w:rFonts w:ascii="Arial" w:hAnsi="Arial" w:cs="Arial"/>
              </w:rPr>
              <w:t>Presencial</w:t>
            </w:r>
          </w:p>
        </w:tc>
        <w:tc>
          <w:tcPr>
            <w:tcW w:w="1217" w:type="dxa"/>
          </w:tcPr>
          <w:p w:rsidR="00D12221" w:rsidRPr="00F3602E" w:rsidRDefault="00D12221" w:rsidP="00D12221">
            <w:pPr>
              <w:rPr>
                <w:rFonts w:ascii="Arial" w:hAnsi="Arial" w:cs="Arial"/>
              </w:rPr>
            </w:pPr>
            <w:r w:rsidRPr="00F3602E">
              <w:rPr>
                <w:rFonts w:ascii="Arial" w:hAnsi="Arial" w:cs="Arial"/>
              </w:rPr>
              <w:t>Presencial</w:t>
            </w:r>
          </w:p>
        </w:tc>
        <w:tc>
          <w:tcPr>
            <w:tcW w:w="1217" w:type="dxa"/>
          </w:tcPr>
          <w:p w:rsidR="00D12221" w:rsidRPr="00F3602E" w:rsidRDefault="00D12221" w:rsidP="00D12221">
            <w:pPr>
              <w:rPr>
                <w:rFonts w:ascii="Arial" w:hAnsi="Arial" w:cs="Arial"/>
              </w:rPr>
            </w:pPr>
            <w:r w:rsidRPr="00F3602E">
              <w:rPr>
                <w:rFonts w:ascii="Arial" w:hAnsi="Arial" w:cs="Arial"/>
              </w:rPr>
              <w:t>Presencial</w:t>
            </w:r>
          </w:p>
        </w:tc>
      </w:tr>
      <w:tr w:rsidR="00D12221" w:rsidRPr="00F3602E" w:rsidTr="00D12221">
        <w:tc>
          <w:tcPr>
            <w:tcW w:w="3741" w:type="dxa"/>
          </w:tcPr>
          <w:p w:rsidR="00D12221" w:rsidRPr="00F3602E" w:rsidRDefault="00D12221" w:rsidP="00D12221">
            <w:pPr>
              <w:spacing w:after="0" w:line="480" w:lineRule="auto"/>
              <w:jc w:val="both"/>
              <w:rPr>
                <w:rFonts w:ascii="Arial" w:hAnsi="Arial" w:cs="Arial"/>
                <w:b/>
              </w:rPr>
            </w:pPr>
            <w:r w:rsidRPr="00F3602E">
              <w:rPr>
                <w:rFonts w:ascii="Arial" w:hAnsi="Arial" w:cs="Arial"/>
                <w:b/>
              </w:rPr>
              <w:t>Total personas en presencialidad</w:t>
            </w:r>
          </w:p>
        </w:tc>
        <w:tc>
          <w:tcPr>
            <w:tcW w:w="1217" w:type="dxa"/>
          </w:tcPr>
          <w:p w:rsidR="00D12221" w:rsidRPr="00F3602E" w:rsidRDefault="00D12221" w:rsidP="00D12221">
            <w:pPr>
              <w:spacing w:after="0" w:line="480" w:lineRule="auto"/>
              <w:jc w:val="center"/>
              <w:rPr>
                <w:rFonts w:ascii="Arial" w:hAnsi="Arial" w:cs="Arial"/>
                <w:b/>
              </w:rPr>
            </w:pPr>
            <w:r w:rsidRPr="00F3602E">
              <w:rPr>
                <w:rFonts w:ascii="Arial" w:hAnsi="Arial" w:cs="Arial"/>
                <w:b/>
              </w:rPr>
              <w:t>6</w:t>
            </w:r>
          </w:p>
        </w:tc>
        <w:tc>
          <w:tcPr>
            <w:tcW w:w="1150" w:type="dxa"/>
          </w:tcPr>
          <w:p w:rsidR="00D12221" w:rsidRPr="00F3602E" w:rsidRDefault="00D12221" w:rsidP="00D12221">
            <w:pPr>
              <w:spacing w:after="0" w:line="480" w:lineRule="auto"/>
              <w:jc w:val="center"/>
              <w:rPr>
                <w:rFonts w:ascii="Arial" w:hAnsi="Arial" w:cs="Arial"/>
                <w:b/>
              </w:rPr>
            </w:pPr>
            <w:r w:rsidRPr="00F3602E">
              <w:rPr>
                <w:rFonts w:ascii="Arial" w:hAnsi="Arial" w:cs="Arial"/>
                <w:b/>
              </w:rPr>
              <w:t>8</w:t>
            </w:r>
          </w:p>
        </w:tc>
        <w:tc>
          <w:tcPr>
            <w:tcW w:w="1242" w:type="dxa"/>
          </w:tcPr>
          <w:p w:rsidR="00D12221" w:rsidRPr="00F3602E" w:rsidRDefault="00D12221" w:rsidP="00D12221">
            <w:pPr>
              <w:spacing w:after="0" w:line="480" w:lineRule="auto"/>
              <w:jc w:val="center"/>
              <w:rPr>
                <w:rFonts w:ascii="Arial" w:hAnsi="Arial" w:cs="Arial"/>
                <w:b/>
              </w:rPr>
            </w:pPr>
            <w:r w:rsidRPr="00F3602E">
              <w:rPr>
                <w:rFonts w:ascii="Arial" w:hAnsi="Arial" w:cs="Arial"/>
                <w:b/>
              </w:rPr>
              <w:t>7</w:t>
            </w:r>
          </w:p>
        </w:tc>
        <w:tc>
          <w:tcPr>
            <w:tcW w:w="1217" w:type="dxa"/>
          </w:tcPr>
          <w:p w:rsidR="00D12221" w:rsidRPr="00F3602E" w:rsidRDefault="00D12221" w:rsidP="00D12221">
            <w:pPr>
              <w:spacing w:after="0" w:line="480" w:lineRule="auto"/>
              <w:jc w:val="center"/>
              <w:rPr>
                <w:rFonts w:ascii="Arial" w:hAnsi="Arial" w:cs="Arial"/>
                <w:b/>
              </w:rPr>
            </w:pPr>
            <w:r w:rsidRPr="00F3602E">
              <w:rPr>
                <w:rFonts w:ascii="Arial" w:hAnsi="Arial" w:cs="Arial"/>
                <w:b/>
              </w:rPr>
              <w:t>5</w:t>
            </w:r>
          </w:p>
        </w:tc>
        <w:tc>
          <w:tcPr>
            <w:tcW w:w="1217" w:type="dxa"/>
          </w:tcPr>
          <w:p w:rsidR="00D12221" w:rsidRPr="00F3602E" w:rsidRDefault="00D12221" w:rsidP="00D12221">
            <w:pPr>
              <w:spacing w:after="0" w:line="480" w:lineRule="auto"/>
              <w:jc w:val="center"/>
              <w:rPr>
                <w:rFonts w:ascii="Arial" w:hAnsi="Arial" w:cs="Arial"/>
                <w:b/>
              </w:rPr>
            </w:pPr>
            <w:r w:rsidRPr="00F3602E">
              <w:rPr>
                <w:rFonts w:ascii="Arial" w:hAnsi="Arial" w:cs="Arial"/>
                <w:b/>
              </w:rPr>
              <w:t>7</w:t>
            </w:r>
          </w:p>
        </w:tc>
      </w:tr>
    </w:tbl>
    <w:p w:rsidR="00D12221" w:rsidRPr="00F3602E" w:rsidRDefault="00D12221" w:rsidP="00765815">
      <w:pPr>
        <w:pStyle w:val="Default"/>
        <w:spacing w:line="480" w:lineRule="auto"/>
        <w:jc w:val="both"/>
        <w:rPr>
          <w:rFonts w:ascii="Arial" w:hAnsi="Arial" w:cs="Arial"/>
          <w:b/>
          <w:sz w:val="22"/>
          <w:szCs w:val="22"/>
        </w:rPr>
      </w:pPr>
    </w:p>
    <w:p w:rsidR="00662ACF" w:rsidRPr="00F3602E" w:rsidRDefault="00711895" w:rsidP="00765815">
      <w:pPr>
        <w:pStyle w:val="Default"/>
        <w:spacing w:line="480" w:lineRule="auto"/>
        <w:jc w:val="both"/>
        <w:rPr>
          <w:rFonts w:ascii="Arial" w:hAnsi="Arial" w:cs="Arial"/>
          <w:sz w:val="22"/>
          <w:szCs w:val="22"/>
        </w:rPr>
      </w:pPr>
      <w:r w:rsidRPr="00F3602E">
        <w:rPr>
          <w:rFonts w:ascii="Arial" w:hAnsi="Arial" w:cs="Arial"/>
          <w:sz w:val="22"/>
          <w:szCs w:val="22"/>
        </w:rPr>
        <w:t>Debe tomarse en cuenta que además de las personas funcionarias contempladas en el cuadro anterior, las siguientes personas laboran de manera presencial: Siria Aguilar Castro, Fabiola Brizuela Ovares, Wendy Carballo Ramírez, Laura Córdoba Camacho, Miguel Cortés Gutiérrez, Mónica Montero Chamorro, Ricardo Montero Fernández, Ingrid Mora Marín, David Naranjo Mora, Edwin Ramírez Chavarría, Jenny Ramírez Valerio y Dafne Zeledón Monge. Enviar copia de este acuerdo a los señores Set Durán Carrión, Director General, Víctor Murillo Quirós, Jefe del Departamento Administrativo Financiero, la</w:t>
      </w:r>
      <w:r w:rsidR="00CF6047" w:rsidRPr="00F3602E">
        <w:rPr>
          <w:rFonts w:ascii="Arial" w:hAnsi="Arial" w:cs="Arial"/>
          <w:sz w:val="22"/>
          <w:szCs w:val="22"/>
        </w:rPr>
        <w:t>s</w:t>
      </w:r>
      <w:r w:rsidRPr="00F3602E">
        <w:rPr>
          <w:rFonts w:ascii="Arial" w:hAnsi="Arial" w:cs="Arial"/>
          <w:sz w:val="22"/>
          <w:szCs w:val="22"/>
        </w:rPr>
        <w:t xml:space="preserve"> señora</w:t>
      </w:r>
      <w:r w:rsidR="00CF6047" w:rsidRPr="00F3602E">
        <w:rPr>
          <w:rFonts w:ascii="Arial" w:hAnsi="Arial" w:cs="Arial"/>
          <w:sz w:val="22"/>
          <w:szCs w:val="22"/>
        </w:rPr>
        <w:t>s</w:t>
      </w:r>
      <w:r w:rsidRPr="00F3602E">
        <w:rPr>
          <w:rFonts w:ascii="Arial" w:hAnsi="Arial" w:cs="Arial"/>
          <w:sz w:val="22"/>
          <w:szCs w:val="22"/>
        </w:rPr>
        <w:t xml:space="preserve"> Carmen Campos Ramírez, Subdirectora General</w:t>
      </w:r>
      <w:r w:rsidR="00CF6047" w:rsidRPr="00F3602E">
        <w:rPr>
          <w:rFonts w:ascii="Arial" w:hAnsi="Arial" w:cs="Arial"/>
          <w:sz w:val="22"/>
          <w:szCs w:val="22"/>
        </w:rPr>
        <w:t xml:space="preserve"> y Ana Lucía Jiménez Monge, Jefe del Departamento Archivo Notarial</w:t>
      </w:r>
      <w:r w:rsidRPr="00F3602E">
        <w:rPr>
          <w:rFonts w:ascii="Arial" w:hAnsi="Arial" w:cs="Arial"/>
          <w:sz w:val="22"/>
          <w:szCs w:val="22"/>
        </w:rPr>
        <w:t xml:space="preserve">. </w:t>
      </w:r>
      <w:r w:rsidRPr="00F3602E">
        <w:rPr>
          <w:rFonts w:ascii="Arial" w:hAnsi="Arial" w:cs="Arial"/>
          <w:b/>
          <w:sz w:val="22"/>
          <w:szCs w:val="22"/>
        </w:rPr>
        <w:t>ACUERDO FIRME</w:t>
      </w:r>
      <w:r w:rsidR="00CF6047" w:rsidRPr="00F3602E">
        <w:rPr>
          <w:rFonts w:ascii="Arial" w:hAnsi="Arial" w:cs="Arial"/>
          <w:b/>
          <w:sz w:val="22"/>
          <w:szCs w:val="22"/>
        </w:rPr>
        <w:t xml:space="preserve"> </w:t>
      </w:r>
      <w:r w:rsidR="00CF6047" w:rsidRPr="00F3602E">
        <w:rPr>
          <w:rFonts w:ascii="Arial" w:hAnsi="Arial" w:cs="Arial"/>
          <w:sz w:val="22"/>
          <w:szCs w:val="22"/>
        </w:rPr>
        <w:t>------------------------------</w:t>
      </w:r>
    </w:p>
    <w:p w:rsidR="000910E7" w:rsidRPr="00F3602E" w:rsidRDefault="000910E7" w:rsidP="000910E7">
      <w:pPr>
        <w:spacing w:after="0" w:line="480" w:lineRule="auto"/>
        <w:jc w:val="both"/>
        <w:rPr>
          <w:rFonts w:ascii="Arial" w:hAnsi="Arial" w:cs="Arial"/>
          <w:color w:val="000000"/>
          <w:lang w:eastAsia="es-CR"/>
        </w:rPr>
      </w:pPr>
      <w:r w:rsidRPr="00F3602E">
        <w:rPr>
          <w:rFonts w:ascii="Arial" w:hAnsi="Arial" w:cs="Arial"/>
          <w:b/>
          <w:color w:val="000000"/>
          <w:lang w:eastAsia="es-CR"/>
        </w:rPr>
        <w:t>Artículo 3.h:</w:t>
      </w:r>
      <w:r w:rsidRPr="00F3602E">
        <w:rPr>
          <w:rFonts w:ascii="Arial" w:hAnsi="Arial" w:cs="Arial"/>
          <w:color w:val="000000"/>
          <w:lang w:eastAsia="es-CR"/>
        </w:rPr>
        <w:t xml:space="preserve"> Comunicado por correo electrónico del 26 de mayo de 2022 de la señora Maureen Herrera Brenes, Coordinadora de la Unidad Proyección Institucional, por medio del que </w:t>
      </w:r>
      <w:r w:rsidR="009E641C" w:rsidRPr="00F3602E">
        <w:rPr>
          <w:rFonts w:ascii="Arial" w:hAnsi="Arial" w:cs="Arial"/>
          <w:color w:val="000000"/>
          <w:lang w:eastAsia="es-CR"/>
        </w:rPr>
        <w:t>hace llegar</w:t>
      </w:r>
      <w:r w:rsidRPr="00F3602E">
        <w:rPr>
          <w:rFonts w:ascii="Arial" w:hAnsi="Arial" w:cs="Arial"/>
          <w:color w:val="000000"/>
          <w:lang w:eastAsia="es-CR"/>
        </w:rPr>
        <w:t xml:space="preserve"> la propuesta de presencialidad. -------------------------------------------------------------------------------------------</w:t>
      </w:r>
    </w:p>
    <w:p w:rsidR="000910E7" w:rsidRPr="00F3602E" w:rsidRDefault="000910E7" w:rsidP="000910E7">
      <w:pPr>
        <w:spacing w:after="0" w:line="480" w:lineRule="auto"/>
        <w:jc w:val="both"/>
        <w:rPr>
          <w:rFonts w:ascii="Arial" w:hAnsi="Arial" w:cs="Arial"/>
          <w:color w:val="000000"/>
          <w:lang w:eastAsia="es-CR"/>
        </w:rPr>
      </w:pPr>
      <w:r w:rsidRPr="00F3602E">
        <w:rPr>
          <w:rFonts w:ascii="Arial" w:hAnsi="Arial" w:cs="Arial"/>
          <w:b/>
          <w:color w:val="000000"/>
          <w:lang w:eastAsia="es-CR"/>
        </w:rPr>
        <w:t>Artículo 3.i:</w:t>
      </w:r>
      <w:r w:rsidRPr="00F3602E">
        <w:rPr>
          <w:rFonts w:ascii="Arial" w:hAnsi="Arial" w:cs="Arial"/>
          <w:color w:val="000000"/>
          <w:lang w:eastAsia="es-CR"/>
        </w:rPr>
        <w:t xml:space="preserve"> Comunicado por correo electrónico del 25 de mayo de 2022 de la señora Melina Leal Ruiz, Coordinadora de la Unidad Planificación Institucional, por medio del que </w:t>
      </w:r>
      <w:r w:rsidR="00EB0C7F" w:rsidRPr="00F3602E">
        <w:rPr>
          <w:rFonts w:ascii="Arial" w:hAnsi="Arial" w:cs="Arial"/>
          <w:color w:val="000000"/>
          <w:lang w:eastAsia="es-CR"/>
        </w:rPr>
        <w:t>hace llegar</w:t>
      </w:r>
      <w:r w:rsidRPr="00F3602E">
        <w:rPr>
          <w:rFonts w:ascii="Arial" w:hAnsi="Arial" w:cs="Arial"/>
          <w:color w:val="000000"/>
          <w:lang w:eastAsia="es-CR"/>
        </w:rPr>
        <w:t xml:space="preserve"> la propuesta de presencialidad. ------------------------------------------------------------------------------------------------------------</w:t>
      </w:r>
    </w:p>
    <w:p w:rsidR="000910E7" w:rsidRPr="00F3602E" w:rsidRDefault="000910E7" w:rsidP="000910E7">
      <w:pPr>
        <w:spacing w:after="0" w:line="480" w:lineRule="auto"/>
        <w:jc w:val="both"/>
        <w:rPr>
          <w:rFonts w:ascii="Arial" w:hAnsi="Arial" w:cs="Arial"/>
          <w:color w:val="000000"/>
          <w:lang w:eastAsia="es-CR"/>
        </w:rPr>
      </w:pPr>
      <w:r w:rsidRPr="00F3602E">
        <w:rPr>
          <w:rFonts w:ascii="Arial" w:hAnsi="Arial" w:cs="Arial"/>
          <w:b/>
          <w:color w:val="000000"/>
          <w:lang w:eastAsia="es-CR"/>
        </w:rPr>
        <w:lastRenderedPageBreak/>
        <w:t>Artículo 3.j:</w:t>
      </w:r>
      <w:r w:rsidRPr="00F3602E">
        <w:rPr>
          <w:rFonts w:ascii="Arial" w:hAnsi="Arial" w:cs="Arial"/>
          <w:color w:val="000000"/>
          <w:lang w:eastAsia="es-CR"/>
        </w:rPr>
        <w:t xml:space="preserve"> Comunicado por correo electrónico del 25 de mayo de 2022 de la señora Guiselle Mora Durán, Coordinadora de la Unidad Asesoría Jurídica, por medio del que </w:t>
      </w:r>
      <w:r w:rsidR="00AF09E9" w:rsidRPr="00F3602E">
        <w:rPr>
          <w:rFonts w:ascii="Arial" w:hAnsi="Arial" w:cs="Arial"/>
          <w:color w:val="000000"/>
          <w:lang w:eastAsia="es-CR"/>
        </w:rPr>
        <w:t>hace llegar</w:t>
      </w:r>
      <w:r w:rsidRPr="00F3602E">
        <w:rPr>
          <w:rFonts w:ascii="Arial" w:hAnsi="Arial" w:cs="Arial"/>
          <w:color w:val="000000"/>
          <w:lang w:eastAsia="es-CR"/>
        </w:rPr>
        <w:t xml:space="preserve"> la propuesta de presencialidad. ----------------------------------------------------------------------------------------------------------------</w:t>
      </w:r>
    </w:p>
    <w:p w:rsidR="005B4B88" w:rsidRPr="00F3602E" w:rsidRDefault="005B4B88" w:rsidP="000910E7">
      <w:pPr>
        <w:spacing w:after="0" w:line="480" w:lineRule="auto"/>
        <w:jc w:val="both"/>
        <w:rPr>
          <w:rFonts w:ascii="Arial" w:hAnsi="Arial" w:cs="Arial"/>
          <w:color w:val="000000"/>
          <w:lang w:eastAsia="es-CR"/>
        </w:rPr>
      </w:pPr>
      <w:r w:rsidRPr="00F3602E">
        <w:rPr>
          <w:rFonts w:ascii="Arial" w:hAnsi="Arial" w:cs="Arial"/>
        </w:rPr>
        <w:t>Se recibe el oficio DGAN-DAF-MED-005-2022 del 25 de mayo de 2022, suscrito por la señora Marilia Barrantes Trivelato, Médico, quien justifica por motivos de salud la continuidad del teletrabajo para los cinco días de la semana de las señoras Melina Leal Ruiz y Jacqueline Ulloa Mora, Coordinadoras de las unidades Planificación Institucional y Contraloría de Servicios respectivamente. ------------------</w:t>
      </w:r>
    </w:p>
    <w:p w:rsidR="00E30ED8" w:rsidRPr="00F3602E" w:rsidRDefault="001A52BD" w:rsidP="00765815">
      <w:pPr>
        <w:pStyle w:val="Default"/>
        <w:spacing w:line="480" w:lineRule="auto"/>
        <w:jc w:val="both"/>
        <w:rPr>
          <w:rFonts w:ascii="Arial" w:hAnsi="Arial" w:cs="Arial"/>
          <w:sz w:val="22"/>
          <w:szCs w:val="22"/>
        </w:rPr>
      </w:pPr>
      <w:r w:rsidRPr="00F3602E">
        <w:rPr>
          <w:rFonts w:ascii="Arial" w:hAnsi="Arial" w:cs="Arial"/>
          <w:b/>
          <w:sz w:val="22"/>
          <w:szCs w:val="22"/>
        </w:rPr>
        <w:t xml:space="preserve">ACUERDO 3.7: </w:t>
      </w:r>
      <w:r w:rsidRPr="00F3602E">
        <w:rPr>
          <w:rFonts w:ascii="Arial" w:hAnsi="Arial" w:cs="Arial"/>
          <w:sz w:val="22"/>
          <w:szCs w:val="22"/>
        </w:rPr>
        <w:t xml:space="preserve">Se acuerda en forma unánime comunicar a la señora Helen Barquero Durán, Coordinadora de la Oficina Auxiliar de Gestión Institucional de Recursos Humanos, que esta comisión conoció los comunicados por correo electrónico del 26 y 25 de mayo de 2022 de las señoras Maureen Herrera Brenes, Melina Leal Ruiz y Guiselle Mora </w:t>
      </w:r>
      <w:r w:rsidR="00574E89" w:rsidRPr="00F3602E">
        <w:rPr>
          <w:rFonts w:ascii="Arial" w:hAnsi="Arial" w:cs="Arial"/>
          <w:sz w:val="22"/>
          <w:szCs w:val="22"/>
        </w:rPr>
        <w:t>Durán, C</w:t>
      </w:r>
      <w:r w:rsidRPr="00F3602E">
        <w:rPr>
          <w:rFonts w:ascii="Arial" w:hAnsi="Arial" w:cs="Arial"/>
          <w:sz w:val="22"/>
          <w:szCs w:val="22"/>
        </w:rPr>
        <w:t xml:space="preserve">oordinadoras de la </w:t>
      </w:r>
      <w:r w:rsidR="00574E89" w:rsidRPr="00F3602E">
        <w:rPr>
          <w:rFonts w:ascii="Arial" w:hAnsi="Arial" w:cs="Arial"/>
          <w:sz w:val="22"/>
          <w:szCs w:val="22"/>
        </w:rPr>
        <w:t>Dirección</w:t>
      </w:r>
      <w:r w:rsidRPr="00F3602E">
        <w:rPr>
          <w:rFonts w:ascii="Arial" w:hAnsi="Arial" w:cs="Arial"/>
          <w:sz w:val="22"/>
          <w:szCs w:val="22"/>
        </w:rPr>
        <w:t xml:space="preserve"> General, así como la propuesta de la señora Carmen Campos Ramírez, Subdirectora General, </w:t>
      </w:r>
      <w:r w:rsidR="00574E89" w:rsidRPr="00F3602E">
        <w:rPr>
          <w:rFonts w:ascii="Arial" w:hAnsi="Arial" w:cs="Arial"/>
          <w:sz w:val="22"/>
          <w:szCs w:val="22"/>
        </w:rPr>
        <w:t xml:space="preserve">para el </w:t>
      </w:r>
      <w:r w:rsidRPr="00F3602E">
        <w:rPr>
          <w:rFonts w:ascii="Arial" w:hAnsi="Arial" w:cs="Arial"/>
          <w:sz w:val="22"/>
          <w:szCs w:val="22"/>
        </w:rPr>
        <w:t>regreso a la presencialidad. Una vez analizada</w:t>
      </w:r>
      <w:r w:rsidR="00574E89" w:rsidRPr="00F3602E">
        <w:rPr>
          <w:rFonts w:ascii="Arial" w:hAnsi="Arial" w:cs="Arial"/>
          <w:sz w:val="22"/>
          <w:szCs w:val="22"/>
        </w:rPr>
        <w:t>s</w:t>
      </w:r>
      <w:r w:rsidRPr="00F3602E">
        <w:rPr>
          <w:rFonts w:ascii="Arial" w:hAnsi="Arial" w:cs="Arial"/>
          <w:sz w:val="22"/>
          <w:szCs w:val="22"/>
        </w:rPr>
        <w:t xml:space="preserve"> la</w:t>
      </w:r>
      <w:r w:rsidR="00574E89" w:rsidRPr="00F3602E">
        <w:rPr>
          <w:rFonts w:ascii="Arial" w:hAnsi="Arial" w:cs="Arial"/>
          <w:sz w:val="22"/>
          <w:szCs w:val="22"/>
        </w:rPr>
        <w:t>s</w:t>
      </w:r>
      <w:r w:rsidRPr="00F3602E">
        <w:rPr>
          <w:rFonts w:ascii="Arial" w:hAnsi="Arial" w:cs="Arial"/>
          <w:sz w:val="22"/>
          <w:szCs w:val="22"/>
        </w:rPr>
        <w:t xml:space="preserve"> propuesta</w:t>
      </w:r>
      <w:r w:rsidR="00574E89" w:rsidRPr="00F3602E">
        <w:rPr>
          <w:rFonts w:ascii="Arial" w:hAnsi="Arial" w:cs="Arial"/>
          <w:sz w:val="22"/>
          <w:szCs w:val="22"/>
        </w:rPr>
        <w:t>s</w:t>
      </w:r>
      <w:r w:rsidRPr="00F3602E">
        <w:rPr>
          <w:rFonts w:ascii="Arial" w:hAnsi="Arial" w:cs="Arial"/>
          <w:sz w:val="22"/>
          <w:szCs w:val="22"/>
        </w:rPr>
        <w:t xml:space="preserve"> se confirma que cumple</w:t>
      </w:r>
      <w:r w:rsidR="00574E89" w:rsidRPr="00F3602E">
        <w:rPr>
          <w:rFonts w:ascii="Arial" w:hAnsi="Arial" w:cs="Arial"/>
          <w:sz w:val="22"/>
          <w:szCs w:val="22"/>
        </w:rPr>
        <w:t>n</w:t>
      </w:r>
      <w:r w:rsidRPr="00F3602E">
        <w:rPr>
          <w:rFonts w:ascii="Arial" w:hAnsi="Arial" w:cs="Arial"/>
          <w:sz w:val="22"/>
          <w:szCs w:val="22"/>
        </w:rPr>
        <w:t xml:space="preserve"> con las disposiciones contenidas en la Circular N° DM-012-2022 del 24 de mayo de 2022, suscrita por la señora Nayuribe Guadamuz Rosales, Ministra de Cultura y Juventud; la que se implementará a partir del lunes 30 de mayo de 2022. Se </w:t>
      </w:r>
      <w:r w:rsidR="005B0C16" w:rsidRPr="00F3602E">
        <w:rPr>
          <w:rFonts w:ascii="Arial" w:hAnsi="Arial" w:cs="Arial"/>
          <w:sz w:val="22"/>
          <w:szCs w:val="22"/>
        </w:rPr>
        <w:t xml:space="preserve">les </w:t>
      </w:r>
      <w:r w:rsidRPr="00F3602E">
        <w:rPr>
          <w:rFonts w:ascii="Arial" w:hAnsi="Arial" w:cs="Arial"/>
          <w:sz w:val="22"/>
          <w:szCs w:val="22"/>
        </w:rPr>
        <w:t>solicita que presente</w:t>
      </w:r>
      <w:r w:rsidR="005B0C16" w:rsidRPr="00F3602E">
        <w:rPr>
          <w:rFonts w:ascii="Arial" w:hAnsi="Arial" w:cs="Arial"/>
          <w:sz w:val="22"/>
          <w:szCs w:val="22"/>
        </w:rPr>
        <w:t>n</w:t>
      </w:r>
      <w:r w:rsidRPr="00F3602E">
        <w:rPr>
          <w:rFonts w:ascii="Arial" w:hAnsi="Arial" w:cs="Arial"/>
          <w:sz w:val="22"/>
          <w:szCs w:val="22"/>
        </w:rPr>
        <w:t xml:space="preserve"> en esa semana las declaraciones juradas a esta comisión que formalizan este cambio y se documente en el expediente respectivo. A continuación se detalla la organización del teletrabajo y la presencialidad en </w:t>
      </w:r>
      <w:r w:rsidR="005B0C16" w:rsidRPr="00F3602E">
        <w:rPr>
          <w:rFonts w:ascii="Arial" w:hAnsi="Arial" w:cs="Arial"/>
          <w:sz w:val="22"/>
          <w:szCs w:val="22"/>
        </w:rPr>
        <w:t>la Dirección General:</w:t>
      </w:r>
      <w:r w:rsidR="005627E9" w:rsidRPr="00F3602E">
        <w:rPr>
          <w:rFonts w:ascii="Arial" w:hAnsi="Arial" w:cs="Arial"/>
          <w:sz w:val="22"/>
          <w:szCs w:val="22"/>
        </w:rPr>
        <w:t xml:space="preserve"> -------------------------------------</w:t>
      </w:r>
    </w:p>
    <w:tbl>
      <w:tblPr>
        <w:tblStyle w:val="Tablaconcuadrcula"/>
        <w:tblW w:w="0" w:type="auto"/>
        <w:tblLook w:val="04A0" w:firstRow="1" w:lastRow="0" w:firstColumn="1" w:lastColumn="0" w:noHBand="0" w:noVBand="1"/>
      </w:tblPr>
      <w:tblGrid>
        <w:gridCol w:w="3199"/>
        <w:gridCol w:w="1317"/>
        <w:gridCol w:w="1317"/>
        <w:gridCol w:w="1317"/>
        <w:gridCol w:w="1317"/>
        <w:gridCol w:w="1317"/>
      </w:tblGrid>
      <w:tr w:rsidR="005B0C16" w:rsidRPr="00F3602E" w:rsidTr="00404E7F">
        <w:trPr>
          <w:tblHeader/>
        </w:trPr>
        <w:tc>
          <w:tcPr>
            <w:tcW w:w="3665" w:type="dxa"/>
          </w:tcPr>
          <w:p w:rsidR="005B0C16" w:rsidRPr="00F3602E" w:rsidRDefault="005B0C16" w:rsidP="00F6417A">
            <w:pPr>
              <w:jc w:val="center"/>
              <w:rPr>
                <w:rFonts w:ascii="Arial" w:hAnsi="Arial" w:cs="Arial"/>
                <w:b/>
              </w:rPr>
            </w:pPr>
            <w:r w:rsidRPr="00F3602E">
              <w:rPr>
                <w:rFonts w:ascii="Arial" w:hAnsi="Arial" w:cs="Arial"/>
                <w:b/>
              </w:rPr>
              <w:t>Persona funcionaria</w:t>
            </w:r>
          </w:p>
        </w:tc>
        <w:tc>
          <w:tcPr>
            <w:tcW w:w="1217" w:type="dxa"/>
          </w:tcPr>
          <w:p w:rsidR="005B0C16" w:rsidRPr="00F3602E" w:rsidRDefault="005B0C16" w:rsidP="00F6417A">
            <w:pPr>
              <w:jc w:val="center"/>
              <w:rPr>
                <w:rFonts w:ascii="Arial" w:hAnsi="Arial" w:cs="Arial"/>
                <w:b/>
              </w:rPr>
            </w:pPr>
            <w:r w:rsidRPr="00F3602E">
              <w:rPr>
                <w:rFonts w:ascii="Arial" w:hAnsi="Arial" w:cs="Arial"/>
                <w:b/>
              </w:rPr>
              <w:t>Lunes</w:t>
            </w:r>
          </w:p>
        </w:tc>
        <w:tc>
          <w:tcPr>
            <w:tcW w:w="1217" w:type="dxa"/>
          </w:tcPr>
          <w:p w:rsidR="005B0C16" w:rsidRPr="00F3602E" w:rsidRDefault="005B0C16" w:rsidP="00F6417A">
            <w:pPr>
              <w:jc w:val="center"/>
              <w:rPr>
                <w:rFonts w:ascii="Arial" w:hAnsi="Arial" w:cs="Arial"/>
                <w:b/>
              </w:rPr>
            </w:pPr>
            <w:r w:rsidRPr="00F3602E">
              <w:rPr>
                <w:rFonts w:ascii="Arial" w:hAnsi="Arial" w:cs="Arial"/>
                <w:b/>
              </w:rPr>
              <w:t>Martes</w:t>
            </w:r>
          </w:p>
        </w:tc>
        <w:tc>
          <w:tcPr>
            <w:tcW w:w="1251" w:type="dxa"/>
          </w:tcPr>
          <w:p w:rsidR="005B0C16" w:rsidRPr="00F3602E" w:rsidRDefault="005B0C16" w:rsidP="00F6417A">
            <w:pPr>
              <w:jc w:val="center"/>
              <w:rPr>
                <w:rFonts w:ascii="Arial" w:hAnsi="Arial" w:cs="Arial"/>
                <w:b/>
              </w:rPr>
            </w:pPr>
            <w:r w:rsidRPr="00F3602E">
              <w:rPr>
                <w:rFonts w:ascii="Arial" w:hAnsi="Arial" w:cs="Arial"/>
                <w:b/>
              </w:rPr>
              <w:t>Miércoles</w:t>
            </w:r>
          </w:p>
        </w:tc>
        <w:tc>
          <w:tcPr>
            <w:tcW w:w="1217" w:type="dxa"/>
          </w:tcPr>
          <w:p w:rsidR="005B0C16" w:rsidRPr="00F3602E" w:rsidRDefault="005B0C16" w:rsidP="00F6417A">
            <w:pPr>
              <w:jc w:val="center"/>
              <w:rPr>
                <w:rFonts w:ascii="Arial" w:hAnsi="Arial" w:cs="Arial"/>
                <w:b/>
              </w:rPr>
            </w:pPr>
            <w:r w:rsidRPr="00F3602E">
              <w:rPr>
                <w:rFonts w:ascii="Arial" w:hAnsi="Arial" w:cs="Arial"/>
                <w:b/>
              </w:rPr>
              <w:t>Jueves</w:t>
            </w:r>
          </w:p>
        </w:tc>
        <w:tc>
          <w:tcPr>
            <w:tcW w:w="1217" w:type="dxa"/>
          </w:tcPr>
          <w:p w:rsidR="005B0C16" w:rsidRPr="00F3602E" w:rsidRDefault="005B0C16" w:rsidP="00F6417A">
            <w:pPr>
              <w:jc w:val="center"/>
              <w:rPr>
                <w:rFonts w:ascii="Arial" w:hAnsi="Arial" w:cs="Arial"/>
                <w:b/>
              </w:rPr>
            </w:pPr>
            <w:r w:rsidRPr="00F3602E">
              <w:rPr>
                <w:rFonts w:ascii="Arial" w:hAnsi="Arial" w:cs="Arial"/>
                <w:b/>
              </w:rPr>
              <w:t>Viernes</w:t>
            </w:r>
          </w:p>
        </w:tc>
      </w:tr>
      <w:tr w:rsidR="005B0C16" w:rsidRPr="00F3602E" w:rsidTr="00404E7F">
        <w:tc>
          <w:tcPr>
            <w:tcW w:w="3665" w:type="dxa"/>
          </w:tcPr>
          <w:p w:rsidR="005B0C16" w:rsidRPr="00F3602E" w:rsidRDefault="005B0C16" w:rsidP="00F6417A">
            <w:pPr>
              <w:jc w:val="both"/>
              <w:rPr>
                <w:rFonts w:ascii="Arial" w:hAnsi="Arial" w:cs="Arial"/>
                <w:i/>
              </w:rPr>
            </w:pPr>
            <w:r w:rsidRPr="00F3602E">
              <w:rPr>
                <w:rFonts w:ascii="Arial" w:hAnsi="Arial" w:cs="Arial"/>
                <w:i/>
              </w:rPr>
              <w:t>Unidad Proyección Institucional</w:t>
            </w:r>
          </w:p>
        </w:tc>
        <w:tc>
          <w:tcPr>
            <w:tcW w:w="1217" w:type="dxa"/>
          </w:tcPr>
          <w:p w:rsidR="005B0C16" w:rsidRPr="00F3602E" w:rsidRDefault="005B0C16" w:rsidP="00F6417A">
            <w:pPr>
              <w:jc w:val="both"/>
              <w:rPr>
                <w:rFonts w:ascii="Arial" w:hAnsi="Arial" w:cs="Arial"/>
              </w:rPr>
            </w:pPr>
          </w:p>
        </w:tc>
        <w:tc>
          <w:tcPr>
            <w:tcW w:w="1217" w:type="dxa"/>
          </w:tcPr>
          <w:p w:rsidR="005B0C16" w:rsidRPr="00F3602E" w:rsidRDefault="005B0C16" w:rsidP="00F6417A">
            <w:pPr>
              <w:jc w:val="both"/>
              <w:rPr>
                <w:rFonts w:ascii="Arial" w:hAnsi="Arial" w:cs="Arial"/>
              </w:rPr>
            </w:pPr>
          </w:p>
        </w:tc>
        <w:tc>
          <w:tcPr>
            <w:tcW w:w="1251" w:type="dxa"/>
          </w:tcPr>
          <w:p w:rsidR="005B0C16" w:rsidRPr="00F3602E" w:rsidRDefault="005B0C16" w:rsidP="00F6417A">
            <w:pPr>
              <w:jc w:val="both"/>
              <w:rPr>
                <w:rFonts w:ascii="Arial" w:hAnsi="Arial" w:cs="Arial"/>
              </w:rPr>
            </w:pPr>
          </w:p>
        </w:tc>
        <w:tc>
          <w:tcPr>
            <w:tcW w:w="1217" w:type="dxa"/>
          </w:tcPr>
          <w:p w:rsidR="005B0C16" w:rsidRPr="00F3602E" w:rsidRDefault="005B0C16" w:rsidP="00F6417A">
            <w:pPr>
              <w:jc w:val="both"/>
              <w:rPr>
                <w:rFonts w:ascii="Arial" w:hAnsi="Arial" w:cs="Arial"/>
              </w:rPr>
            </w:pPr>
          </w:p>
        </w:tc>
        <w:tc>
          <w:tcPr>
            <w:tcW w:w="1217" w:type="dxa"/>
          </w:tcPr>
          <w:p w:rsidR="005B0C16" w:rsidRPr="00F3602E" w:rsidRDefault="005B0C16" w:rsidP="00F6417A">
            <w:pPr>
              <w:jc w:val="both"/>
              <w:rPr>
                <w:rFonts w:ascii="Arial" w:hAnsi="Arial" w:cs="Arial"/>
              </w:rPr>
            </w:pPr>
          </w:p>
        </w:tc>
      </w:tr>
      <w:tr w:rsidR="005B0C16" w:rsidRPr="00F3602E" w:rsidTr="00404E7F">
        <w:tc>
          <w:tcPr>
            <w:tcW w:w="3665" w:type="dxa"/>
          </w:tcPr>
          <w:p w:rsidR="005B0C16" w:rsidRPr="00F3602E" w:rsidRDefault="005B0C16" w:rsidP="00F6417A">
            <w:pPr>
              <w:jc w:val="both"/>
              <w:rPr>
                <w:rFonts w:ascii="Arial" w:hAnsi="Arial" w:cs="Arial"/>
              </w:rPr>
            </w:pPr>
            <w:r w:rsidRPr="00F3602E">
              <w:rPr>
                <w:rFonts w:ascii="Arial" w:hAnsi="Arial" w:cs="Arial"/>
              </w:rPr>
              <w:t>Catalina Zúñiga Porras</w:t>
            </w:r>
          </w:p>
        </w:tc>
        <w:tc>
          <w:tcPr>
            <w:tcW w:w="1217" w:type="dxa"/>
          </w:tcPr>
          <w:p w:rsidR="005B0C16" w:rsidRPr="00F3602E" w:rsidRDefault="005B0C16" w:rsidP="00F6417A">
            <w:pPr>
              <w:jc w:val="center"/>
              <w:rPr>
                <w:rFonts w:ascii="Arial" w:hAnsi="Arial" w:cs="Arial"/>
              </w:rPr>
            </w:pPr>
            <w:r w:rsidRPr="00F3602E">
              <w:rPr>
                <w:rFonts w:ascii="Arial" w:hAnsi="Arial" w:cs="Arial"/>
              </w:rPr>
              <w:t>Presencial</w:t>
            </w:r>
          </w:p>
        </w:tc>
        <w:tc>
          <w:tcPr>
            <w:tcW w:w="1217" w:type="dxa"/>
          </w:tcPr>
          <w:p w:rsidR="005B0C16" w:rsidRPr="00F3602E" w:rsidRDefault="005B0C16" w:rsidP="00F6417A">
            <w:pPr>
              <w:jc w:val="center"/>
              <w:rPr>
                <w:rFonts w:ascii="Arial" w:hAnsi="Arial" w:cs="Arial"/>
              </w:rPr>
            </w:pPr>
            <w:r w:rsidRPr="00F3602E">
              <w:rPr>
                <w:rFonts w:ascii="Arial" w:hAnsi="Arial" w:cs="Arial"/>
              </w:rPr>
              <w:t>Teletrabajo</w:t>
            </w:r>
          </w:p>
        </w:tc>
        <w:tc>
          <w:tcPr>
            <w:tcW w:w="1251" w:type="dxa"/>
          </w:tcPr>
          <w:p w:rsidR="005B0C16" w:rsidRPr="00F3602E" w:rsidRDefault="005B0C16" w:rsidP="00F6417A">
            <w:pPr>
              <w:jc w:val="center"/>
              <w:rPr>
                <w:rFonts w:ascii="Arial" w:hAnsi="Arial" w:cs="Arial"/>
              </w:rPr>
            </w:pPr>
            <w:r w:rsidRPr="00F3602E">
              <w:rPr>
                <w:rFonts w:ascii="Arial" w:hAnsi="Arial" w:cs="Arial"/>
              </w:rPr>
              <w:t>Teletrabajo</w:t>
            </w:r>
          </w:p>
        </w:tc>
        <w:tc>
          <w:tcPr>
            <w:tcW w:w="1217" w:type="dxa"/>
          </w:tcPr>
          <w:p w:rsidR="005B0C16" w:rsidRPr="00F3602E" w:rsidRDefault="005B0C16" w:rsidP="00F6417A">
            <w:pPr>
              <w:jc w:val="center"/>
              <w:rPr>
                <w:rFonts w:ascii="Arial" w:hAnsi="Arial" w:cs="Arial"/>
              </w:rPr>
            </w:pPr>
            <w:r w:rsidRPr="00F3602E">
              <w:rPr>
                <w:rFonts w:ascii="Arial" w:hAnsi="Arial" w:cs="Arial"/>
              </w:rPr>
              <w:t>Presencial</w:t>
            </w:r>
          </w:p>
        </w:tc>
        <w:tc>
          <w:tcPr>
            <w:tcW w:w="1217" w:type="dxa"/>
          </w:tcPr>
          <w:p w:rsidR="005B0C16" w:rsidRPr="00F3602E" w:rsidRDefault="005B0C16" w:rsidP="00F6417A">
            <w:pPr>
              <w:jc w:val="center"/>
              <w:rPr>
                <w:rFonts w:ascii="Arial" w:hAnsi="Arial" w:cs="Arial"/>
              </w:rPr>
            </w:pPr>
            <w:r w:rsidRPr="00F3602E">
              <w:rPr>
                <w:rFonts w:ascii="Arial" w:hAnsi="Arial" w:cs="Arial"/>
              </w:rPr>
              <w:t>Presencial</w:t>
            </w:r>
          </w:p>
        </w:tc>
      </w:tr>
      <w:tr w:rsidR="005B0C16" w:rsidRPr="00F3602E" w:rsidTr="00404E7F">
        <w:tc>
          <w:tcPr>
            <w:tcW w:w="3665" w:type="dxa"/>
          </w:tcPr>
          <w:p w:rsidR="005B0C16" w:rsidRPr="00F3602E" w:rsidRDefault="005B0C16" w:rsidP="00F6417A">
            <w:pPr>
              <w:jc w:val="both"/>
              <w:rPr>
                <w:rFonts w:ascii="Arial" w:hAnsi="Arial" w:cs="Arial"/>
              </w:rPr>
            </w:pPr>
            <w:r w:rsidRPr="00F3602E">
              <w:rPr>
                <w:rFonts w:ascii="Arial" w:hAnsi="Arial" w:cs="Arial"/>
              </w:rPr>
              <w:t>Gabriela Soto Grant</w:t>
            </w:r>
          </w:p>
        </w:tc>
        <w:tc>
          <w:tcPr>
            <w:tcW w:w="1217" w:type="dxa"/>
          </w:tcPr>
          <w:p w:rsidR="005B0C16" w:rsidRPr="00F3602E" w:rsidRDefault="005B0C16" w:rsidP="00F6417A">
            <w:pPr>
              <w:jc w:val="center"/>
              <w:rPr>
                <w:rFonts w:ascii="Arial" w:hAnsi="Arial" w:cs="Arial"/>
              </w:rPr>
            </w:pPr>
            <w:r w:rsidRPr="00F3602E">
              <w:rPr>
                <w:rFonts w:ascii="Arial" w:hAnsi="Arial" w:cs="Arial"/>
              </w:rPr>
              <w:t>Presencial</w:t>
            </w:r>
          </w:p>
        </w:tc>
        <w:tc>
          <w:tcPr>
            <w:tcW w:w="1217" w:type="dxa"/>
          </w:tcPr>
          <w:p w:rsidR="005B0C16" w:rsidRPr="00F3602E" w:rsidRDefault="005B0C16" w:rsidP="00F6417A">
            <w:pPr>
              <w:jc w:val="center"/>
              <w:rPr>
                <w:rFonts w:ascii="Arial" w:hAnsi="Arial" w:cs="Arial"/>
              </w:rPr>
            </w:pPr>
            <w:r w:rsidRPr="00F3602E">
              <w:rPr>
                <w:rFonts w:ascii="Arial" w:hAnsi="Arial" w:cs="Arial"/>
              </w:rPr>
              <w:t>Presencial</w:t>
            </w:r>
          </w:p>
        </w:tc>
        <w:tc>
          <w:tcPr>
            <w:tcW w:w="1251" w:type="dxa"/>
          </w:tcPr>
          <w:p w:rsidR="005B0C16" w:rsidRPr="00F3602E" w:rsidRDefault="005B0C16" w:rsidP="00F6417A">
            <w:pPr>
              <w:jc w:val="center"/>
              <w:rPr>
                <w:rFonts w:ascii="Arial" w:hAnsi="Arial" w:cs="Arial"/>
              </w:rPr>
            </w:pPr>
            <w:r w:rsidRPr="00F3602E">
              <w:rPr>
                <w:rFonts w:ascii="Arial" w:hAnsi="Arial" w:cs="Arial"/>
              </w:rPr>
              <w:t>Teletrabajo</w:t>
            </w:r>
          </w:p>
        </w:tc>
        <w:tc>
          <w:tcPr>
            <w:tcW w:w="1217" w:type="dxa"/>
          </w:tcPr>
          <w:p w:rsidR="005B0C16" w:rsidRPr="00F3602E" w:rsidRDefault="005B0C16" w:rsidP="00F6417A">
            <w:pPr>
              <w:jc w:val="center"/>
              <w:rPr>
                <w:rFonts w:ascii="Arial" w:hAnsi="Arial" w:cs="Arial"/>
              </w:rPr>
            </w:pPr>
            <w:r w:rsidRPr="00F3602E">
              <w:rPr>
                <w:rFonts w:ascii="Arial" w:hAnsi="Arial" w:cs="Arial"/>
              </w:rPr>
              <w:t>Teletrabajo</w:t>
            </w:r>
          </w:p>
        </w:tc>
        <w:tc>
          <w:tcPr>
            <w:tcW w:w="1217" w:type="dxa"/>
          </w:tcPr>
          <w:p w:rsidR="005B0C16" w:rsidRPr="00F3602E" w:rsidRDefault="005B0C16" w:rsidP="00F6417A">
            <w:pPr>
              <w:jc w:val="center"/>
              <w:rPr>
                <w:rFonts w:ascii="Arial" w:hAnsi="Arial" w:cs="Arial"/>
              </w:rPr>
            </w:pPr>
            <w:r w:rsidRPr="00F3602E">
              <w:rPr>
                <w:rFonts w:ascii="Arial" w:hAnsi="Arial" w:cs="Arial"/>
              </w:rPr>
              <w:t>Presencial</w:t>
            </w:r>
          </w:p>
        </w:tc>
      </w:tr>
      <w:tr w:rsidR="005B0C16" w:rsidRPr="00F3602E" w:rsidTr="00404E7F">
        <w:tc>
          <w:tcPr>
            <w:tcW w:w="3665" w:type="dxa"/>
          </w:tcPr>
          <w:p w:rsidR="005B0C16" w:rsidRPr="00F3602E" w:rsidRDefault="005B0C16" w:rsidP="005B0C16">
            <w:pPr>
              <w:jc w:val="both"/>
              <w:rPr>
                <w:rFonts w:ascii="Arial" w:hAnsi="Arial" w:cs="Arial"/>
              </w:rPr>
            </w:pPr>
            <w:r w:rsidRPr="00F3602E">
              <w:rPr>
                <w:rFonts w:ascii="Arial" w:hAnsi="Arial" w:cs="Arial"/>
              </w:rPr>
              <w:t>Maureen Herrera Brenes</w:t>
            </w:r>
          </w:p>
        </w:tc>
        <w:tc>
          <w:tcPr>
            <w:tcW w:w="1217" w:type="dxa"/>
          </w:tcPr>
          <w:p w:rsidR="005B0C16" w:rsidRPr="00F3602E" w:rsidRDefault="005B0C16" w:rsidP="005B0C16">
            <w:pPr>
              <w:rPr>
                <w:rFonts w:ascii="Arial" w:hAnsi="Arial" w:cs="Arial"/>
              </w:rPr>
            </w:pPr>
            <w:r w:rsidRPr="00F3602E">
              <w:rPr>
                <w:rFonts w:ascii="Arial" w:hAnsi="Arial" w:cs="Arial"/>
              </w:rPr>
              <w:t>Presencial</w:t>
            </w:r>
          </w:p>
        </w:tc>
        <w:tc>
          <w:tcPr>
            <w:tcW w:w="1217" w:type="dxa"/>
          </w:tcPr>
          <w:p w:rsidR="005B0C16" w:rsidRPr="00F3602E" w:rsidRDefault="005B0C16" w:rsidP="005B0C16">
            <w:pPr>
              <w:rPr>
                <w:rFonts w:ascii="Arial" w:hAnsi="Arial" w:cs="Arial"/>
              </w:rPr>
            </w:pPr>
            <w:r w:rsidRPr="00F3602E">
              <w:rPr>
                <w:rFonts w:ascii="Arial" w:hAnsi="Arial" w:cs="Arial"/>
              </w:rPr>
              <w:t>Presencial</w:t>
            </w:r>
          </w:p>
        </w:tc>
        <w:tc>
          <w:tcPr>
            <w:tcW w:w="1251" w:type="dxa"/>
          </w:tcPr>
          <w:p w:rsidR="005B0C16" w:rsidRPr="00F3602E" w:rsidRDefault="005B0C16" w:rsidP="005B0C16">
            <w:pPr>
              <w:rPr>
                <w:rFonts w:ascii="Arial" w:hAnsi="Arial" w:cs="Arial"/>
              </w:rPr>
            </w:pPr>
            <w:r w:rsidRPr="00F3602E">
              <w:rPr>
                <w:rFonts w:ascii="Arial" w:hAnsi="Arial" w:cs="Arial"/>
              </w:rPr>
              <w:t>Presencial</w:t>
            </w:r>
          </w:p>
        </w:tc>
        <w:tc>
          <w:tcPr>
            <w:tcW w:w="1217" w:type="dxa"/>
          </w:tcPr>
          <w:p w:rsidR="005B0C16" w:rsidRPr="00F3602E" w:rsidRDefault="005B0C16" w:rsidP="005B0C16">
            <w:pPr>
              <w:rPr>
                <w:rFonts w:ascii="Arial" w:hAnsi="Arial" w:cs="Arial"/>
              </w:rPr>
            </w:pPr>
            <w:r w:rsidRPr="00F3602E">
              <w:rPr>
                <w:rFonts w:ascii="Arial" w:hAnsi="Arial" w:cs="Arial"/>
              </w:rPr>
              <w:t>Presencial</w:t>
            </w:r>
          </w:p>
        </w:tc>
        <w:tc>
          <w:tcPr>
            <w:tcW w:w="1217" w:type="dxa"/>
          </w:tcPr>
          <w:p w:rsidR="005B0C16" w:rsidRPr="00F3602E" w:rsidRDefault="005B0C16" w:rsidP="005B0C16">
            <w:pPr>
              <w:rPr>
                <w:rFonts w:ascii="Arial" w:hAnsi="Arial" w:cs="Arial"/>
              </w:rPr>
            </w:pPr>
            <w:r w:rsidRPr="00F3602E">
              <w:rPr>
                <w:rFonts w:ascii="Arial" w:hAnsi="Arial" w:cs="Arial"/>
              </w:rPr>
              <w:t>Presencial</w:t>
            </w:r>
          </w:p>
        </w:tc>
      </w:tr>
      <w:tr w:rsidR="005B0C16" w:rsidRPr="00F3602E" w:rsidTr="00404E7F">
        <w:tc>
          <w:tcPr>
            <w:tcW w:w="3665" w:type="dxa"/>
          </w:tcPr>
          <w:p w:rsidR="005B0C16" w:rsidRPr="00F3602E" w:rsidRDefault="005B0C16" w:rsidP="00F6417A">
            <w:pPr>
              <w:jc w:val="both"/>
              <w:rPr>
                <w:rFonts w:ascii="Arial" w:hAnsi="Arial" w:cs="Arial"/>
                <w:i/>
              </w:rPr>
            </w:pPr>
            <w:r w:rsidRPr="00F3602E">
              <w:rPr>
                <w:rFonts w:ascii="Arial" w:hAnsi="Arial" w:cs="Arial"/>
                <w:i/>
              </w:rPr>
              <w:t>Unidad Planificación Institucional</w:t>
            </w:r>
          </w:p>
        </w:tc>
        <w:tc>
          <w:tcPr>
            <w:tcW w:w="1217" w:type="dxa"/>
          </w:tcPr>
          <w:p w:rsidR="005B0C16" w:rsidRPr="00F3602E" w:rsidRDefault="005B0C16" w:rsidP="00F6417A">
            <w:pPr>
              <w:jc w:val="center"/>
              <w:rPr>
                <w:rFonts w:ascii="Arial" w:hAnsi="Arial" w:cs="Arial"/>
              </w:rPr>
            </w:pPr>
          </w:p>
        </w:tc>
        <w:tc>
          <w:tcPr>
            <w:tcW w:w="1217" w:type="dxa"/>
          </w:tcPr>
          <w:p w:rsidR="005B0C16" w:rsidRPr="00F3602E" w:rsidRDefault="005B0C16" w:rsidP="00F6417A">
            <w:pPr>
              <w:jc w:val="center"/>
              <w:rPr>
                <w:rFonts w:ascii="Arial" w:hAnsi="Arial" w:cs="Arial"/>
              </w:rPr>
            </w:pPr>
          </w:p>
        </w:tc>
        <w:tc>
          <w:tcPr>
            <w:tcW w:w="1251" w:type="dxa"/>
          </w:tcPr>
          <w:p w:rsidR="005B0C16" w:rsidRPr="00F3602E" w:rsidRDefault="005B0C16" w:rsidP="00F6417A">
            <w:pPr>
              <w:jc w:val="center"/>
              <w:rPr>
                <w:rFonts w:ascii="Arial" w:hAnsi="Arial" w:cs="Arial"/>
              </w:rPr>
            </w:pPr>
          </w:p>
        </w:tc>
        <w:tc>
          <w:tcPr>
            <w:tcW w:w="1217" w:type="dxa"/>
          </w:tcPr>
          <w:p w:rsidR="005B0C16" w:rsidRPr="00F3602E" w:rsidRDefault="005B0C16" w:rsidP="00F6417A">
            <w:pPr>
              <w:jc w:val="center"/>
              <w:rPr>
                <w:rFonts w:ascii="Arial" w:hAnsi="Arial" w:cs="Arial"/>
              </w:rPr>
            </w:pPr>
          </w:p>
        </w:tc>
        <w:tc>
          <w:tcPr>
            <w:tcW w:w="1217" w:type="dxa"/>
          </w:tcPr>
          <w:p w:rsidR="005B0C16" w:rsidRPr="00F3602E" w:rsidRDefault="005B0C16" w:rsidP="00F6417A">
            <w:pPr>
              <w:jc w:val="center"/>
              <w:rPr>
                <w:rFonts w:ascii="Arial" w:hAnsi="Arial" w:cs="Arial"/>
              </w:rPr>
            </w:pPr>
          </w:p>
        </w:tc>
      </w:tr>
      <w:tr w:rsidR="005B0C16" w:rsidRPr="00F3602E" w:rsidTr="00404E7F">
        <w:tc>
          <w:tcPr>
            <w:tcW w:w="3665" w:type="dxa"/>
          </w:tcPr>
          <w:p w:rsidR="005B0C16" w:rsidRPr="00F3602E" w:rsidRDefault="005B0C16" w:rsidP="00F6417A">
            <w:pPr>
              <w:jc w:val="both"/>
              <w:rPr>
                <w:rFonts w:ascii="Arial" w:hAnsi="Arial" w:cs="Arial"/>
              </w:rPr>
            </w:pPr>
            <w:r w:rsidRPr="00F3602E">
              <w:rPr>
                <w:rFonts w:ascii="Arial" w:hAnsi="Arial" w:cs="Arial"/>
              </w:rPr>
              <w:t>Juan Armando Azofeifa Solís</w:t>
            </w:r>
          </w:p>
        </w:tc>
        <w:tc>
          <w:tcPr>
            <w:tcW w:w="1217" w:type="dxa"/>
          </w:tcPr>
          <w:p w:rsidR="005B0C16" w:rsidRPr="00F3602E" w:rsidRDefault="005B0C16" w:rsidP="00F6417A">
            <w:pPr>
              <w:jc w:val="center"/>
              <w:rPr>
                <w:rFonts w:ascii="Arial" w:hAnsi="Arial" w:cs="Arial"/>
              </w:rPr>
            </w:pPr>
            <w:r w:rsidRPr="00F3602E">
              <w:rPr>
                <w:rFonts w:ascii="Arial" w:hAnsi="Arial" w:cs="Arial"/>
              </w:rPr>
              <w:t>P</w:t>
            </w:r>
            <w:r w:rsidR="00404E7F" w:rsidRPr="00F3602E">
              <w:rPr>
                <w:rFonts w:ascii="Arial" w:hAnsi="Arial" w:cs="Arial"/>
              </w:rPr>
              <w:t>resencial</w:t>
            </w:r>
          </w:p>
        </w:tc>
        <w:tc>
          <w:tcPr>
            <w:tcW w:w="1217" w:type="dxa"/>
          </w:tcPr>
          <w:p w:rsidR="005B0C16" w:rsidRPr="00F3602E" w:rsidRDefault="00404E7F" w:rsidP="00F6417A">
            <w:pPr>
              <w:jc w:val="center"/>
              <w:rPr>
                <w:rFonts w:ascii="Arial" w:hAnsi="Arial" w:cs="Arial"/>
              </w:rPr>
            </w:pPr>
            <w:r w:rsidRPr="00F3602E">
              <w:rPr>
                <w:rFonts w:ascii="Arial" w:hAnsi="Arial" w:cs="Arial"/>
              </w:rPr>
              <w:t>Teletrabajo</w:t>
            </w:r>
          </w:p>
        </w:tc>
        <w:tc>
          <w:tcPr>
            <w:tcW w:w="1251" w:type="dxa"/>
          </w:tcPr>
          <w:p w:rsidR="005B0C16" w:rsidRPr="00F3602E" w:rsidRDefault="005B0C16" w:rsidP="00F6417A">
            <w:pPr>
              <w:jc w:val="center"/>
              <w:rPr>
                <w:rFonts w:ascii="Arial" w:hAnsi="Arial" w:cs="Arial"/>
              </w:rPr>
            </w:pPr>
            <w:r w:rsidRPr="00F3602E">
              <w:rPr>
                <w:rFonts w:ascii="Arial" w:hAnsi="Arial" w:cs="Arial"/>
              </w:rPr>
              <w:t>P</w:t>
            </w:r>
            <w:r w:rsidR="00404E7F" w:rsidRPr="00F3602E">
              <w:rPr>
                <w:rFonts w:ascii="Arial" w:hAnsi="Arial" w:cs="Arial"/>
              </w:rPr>
              <w:t>resencial</w:t>
            </w:r>
          </w:p>
        </w:tc>
        <w:tc>
          <w:tcPr>
            <w:tcW w:w="1217" w:type="dxa"/>
          </w:tcPr>
          <w:p w:rsidR="005B0C16" w:rsidRPr="00F3602E" w:rsidRDefault="005B0C16" w:rsidP="00F6417A">
            <w:pPr>
              <w:jc w:val="center"/>
              <w:rPr>
                <w:rFonts w:ascii="Arial" w:hAnsi="Arial" w:cs="Arial"/>
              </w:rPr>
            </w:pPr>
            <w:r w:rsidRPr="00F3602E">
              <w:rPr>
                <w:rFonts w:ascii="Arial" w:hAnsi="Arial" w:cs="Arial"/>
              </w:rPr>
              <w:t>P</w:t>
            </w:r>
            <w:r w:rsidR="00404E7F" w:rsidRPr="00F3602E">
              <w:rPr>
                <w:rFonts w:ascii="Arial" w:hAnsi="Arial" w:cs="Arial"/>
              </w:rPr>
              <w:t>resencial</w:t>
            </w:r>
          </w:p>
        </w:tc>
        <w:tc>
          <w:tcPr>
            <w:tcW w:w="1217" w:type="dxa"/>
          </w:tcPr>
          <w:p w:rsidR="005B0C16" w:rsidRPr="00F3602E" w:rsidRDefault="00404E7F" w:rsidP="00F6417A">
            <w:pPr>
              <w:jc w:val="center"/>
              <w:rPr>
                <w:rFonts w:ascii="Arial" w:hAnsi="Arial" w:cs="Arial"/>
              </w:rPr>
            </w:pPr>
            <w:r w:rsidRPr="00F3602E">
              <w:rPr>
                <w:rFonts w:ascii="Arial" w:hAnsi="Arial" w:cs="Arial"/>
              </w:rPr>
              <w:t>Teletrabajo</w:t>
            </w:r>
          </w:p>
        </w:tc>
      </w:tr>
      <w:tr w:rsidR="005B0C16" w:rsidRPr="00F3602E" w:rsidTr="00404E7F">
        <w:tc>
          <w:tcPr>
            <w:tcW w:w="3665" w:type="dxa"/>
          </w:tcPr>
          <w:p w:rsidR="005B0C16" w:rsidRPr="00F3602E" w:rsidRDefault="005B0C16" w:rsidP="00F6417A">
            <w:pPr>
              <w:jc w:val="both"/>
              <w:rPr>
                <w:rFonts w:ascii="Arial" w:hAnsi="Arial" w:cs="Arial"/>
                <w:i/>
              </w:rPr>
            </w:pPr>
            <w:r w:rsidRPr="00F3602E">
              <w:rPr>
                <w:rFonts w:ascii="Arial" w:hAnsi="Arial" w:cs="Arial"/>
                <w:i/>
              </w:rPr>
              <w:t>Unidad Asesoría Jurídica</w:t>
            </w:r>
          </w:p>
        </w:tc>
        <w:tc>
          <w:tcPr>
            <w:tcW w:w="1217" w:type="dxa"/>
          </w:tcPr>
          <w:p w:rsidR="005B0C16" w:rsidRPr="00F3602E" w:rsidRDefault="005B0C16" w:rsidP="00F6417A">
            <w:pPr>
              <w:jc w:val="center"/>
              <w:rPr>
                <w:rFonts w:ascii="Arial" w:hAnsi="Arial" w:cs="Arial"/>
              </w:rPr>
            </w:pPr>
          </w:p>
        </w:tc>
        <w:tc>
          <w:tcPr>
            <w:tcW w:w="1217" w:type="dxa"/>
          </w:tcPr>
          <w:p w:rsidR="005B0C16" w:rsidRPr="00F3602E" w:rsidRDefault="005B0C16" w:rsidP="00F6417A">
            <w:pPr>
              <w:jc w:val="center"/>
              <w:rPr>
                <w:rFonts w:ascii="Arial" w:hAnsi="Arial" w:cs="Arial"/>
              </w:rPr>
            </w:pPr>
          </w:p>
        </w:tc>
        <w:tc>
          <w:tcPr>
            <w:tcW w:w="1251" w:type="dxa"/>
          </w:tcPr>
          <w:p w:rsidR="005B0C16" w:rsidRPr="00F3602E" w:rsidRDefault="005B0C16" w:rsidP="00F6417A">
            <w:pPr>
              <w:jc w:val="center"/>
              <w:rPr>
                <w:rFonts w:ascii="Arial" w:hAnsi="Arial" w:cs="Arial"/>
              </w:rPr>
            </w:pPr>
          </w:p>
        </w:tc>
        <w:tc>
          <w:tcPr>
            <w:tcW w:w="1217" w:type="dxa"/>
          </w:tcPr>
          <w:p w:rsidR="005B0C16" w:rsidRPr="00F3602E" w:rsidRDefault="005B0C16" w:rsidP="00F6417A">
            <w:pPr>
              <w:jc w:val="center"/>
              <w:rPr>
                <w:rFonts w:ascii="Arial" w:hAnsi="Arial" w:cs="Arial"/>
              </w:rPr>
            </w:pPr>
          </w:p>
        </w:tc>
        <w:tc>
          <w:tcPr>
            <w:tcW w:w="1217" w:type="dxa"/>
          </w:tcPr>
          <w:p w:rsidR="005B0C16" w:rsidRPr="00F3602E" w:rsidRDefault="005B0C16" w:rsidP="00F6417A">
            <w:pPr>
              <w:jc w:val="center"/>
              <w:rPr>
                <w:rFonts w:ascii="Arial" w:hAnsi="Arial" w:cs="Arial"/>
              </w:rPr>
            </w:pPr>
          </w:p>
        </w:tc>
      </w:tr>
      <w:tr w:rsidR="005B0C16" w:rsidRPr="00F3602E" w:rsidTr="00404E7F">
        <w:tc>
          <w:tcPr>
            <w:tcW w:w="3665" w:type="dxa"/>
          </w:tcPr>
          <w:p w:rsidR="005B0C16" w:rsidRPr="00F3602E" w:rsidRDefault="005B0C16" w:rsidP="00F6417A">
            <w:pPr>
              <w:jc w:val="both"/>
              <w:rPr>
                <w:rFonts w:ascii="Arial" w:hAnsi="Arial" w:cs="Arial"/>
              </w:rPr>
            </w:pPr>
            <w:r w:rsidRPr="00F3602E">
              <w:rPr>
                <w:rFonts w:ascii="Arial" w:hAnsi="Arial" w:cs="Arial"/>
              </w:rPr>
              <w:t>Luis Humberto Calderón Pacheco</w:t>
            </w:r>
          </w:p>
        </w:tc>
        <w:tc>
          <w:tcPr>
            <w:tcW w:w="1217" w:type="dxa"/>
          </w:tcPr>
          <w:p w:rsidR="005B0C16" w:rsidRPr="00F3602E" w:rsidRDefault="00404E7F" w:rsidP="00F6417A">
            <w:pPr>
              <w:jc w:val="center"/>
              <w:rPr>
                <w:rFonts w:ascii="Arial" w:hAnsi="Arial" w:cs="Arial"/>
              </w:rPr>
            </w:pPr>
            <w:r w:rsidRPr="00F3602E">
              <w:rPr>
                <w:rFonts w:ascii="Arial" w:hAnsi="Arial" w:cs="Arial"/>
              </w:rPr>
              <w:t>Teletrabajo</w:t>
            </w:r>
          </w:p>
        </w:tc>
        <w:tc>
          <w:tcPr>
            <w:tcW w:w="1217" w:type="dxa"/>
          </w:tcPr>
          <w:p w:rsidR="005B0C16" w:rsidRPr="00F3602E" w:rsidRDefault="005B0C16" w:rsidP="00F6417A">
            <w:pPr>
              <w:jc w:val="center"/>
              <w:rPr>
                <w:rFonts w:ascii="Arial" w:hAnsi="Arial" w:cs="Arial"/>
              </w:rPr>
            </w:pPr>
            <w:r w:rsidRPr="00F3602E">
              <w:rPr>
                <w:rFonts w:ascii="Arial" w:hAnsi="Arial" w:cs="Arial"/>
              </w:rPr>
              <w:t>P</w:t>
            </w:r>
            <w:r w:rsidR="00404E7F" w:rsidRPr="00F3602E">
              <w:rPr>
                <w:rFonts w:ascii="Arial" w:hAnsi="Arial" w:cs="Arial"/>
              </w:rPr>
              <w:t>resencial</w:t>
            </w:r>
          </w:p>
        </w:tc>
        <w:tc>
          <w:tcPr>
            <w:tcW w:w="1251" w:type="dxa"/>
          </w:tcPr>
          <w:p w:rsidR="005B0C16" w:rsidRPr="00F3602E" w:rsidRDefault="005B0C16" w:rsidP="00F6417A">
            <w:pPr>
              <w:jc w:val="center"/>
              <w:rPr>
                <w:rFonts w:ascii="Arial" w:hAnsi="Arial" w:cs="Arial"/>
              </w:rPr>
            </w:pPr>
            <w:r w:rsidRPr="00F3602E">
              <w:rPr>
                <w:rFonts w:ascii="Arial" w:hAnsi="Arial" w:cs="Arial"/>
              </w:rPr>
              <w:t>P</w:t>
            </w:r>
            <w:r w:rsidR="00404E7F" w:rsidRPr="00F3602E">
              <w:rPr>
                <w:rFonts w:ascii="Arial" w:hAnsi="Arial" w:cs="Arial"/>
              </w:rPr>
              <w:t>resencial</w:t>
            </w:r>
          </w:p>
        </w:tc>
        <w:tc>
          <w:tcPr>
            <w:tcW w:w="1217" w:type="dxa"/>
          </w:tcPr>
          <w:p w:rsidR="005B0C16" w:rsidRPr="00F3602E" w:rsidRDefault="005B0C16" w:rsidP="00F6417A">
            <w:pPr>
              <w:jc w:val="center"/>
              <w:rPr>
                <w:rFonts w:ascii="Arial" w:hAnsi="Arial" w:cs="Arial"/>
              </w:rPr>
            </w:pPr>
            <w:r w:rsidRPr="00F3602E">
              <w:rPr>
                <w:rFonts w:ascii="Arial" w:hAnsi="Arial" w:cs="Arial"/>
              </w:rPr>
              <w:t>P</w:t>
            </w:r>
            <w:r w:rsidR="00404E7F" w:rsidRPr="00F3602E">
              <w:rPr>
                <w:rFonts w:ascii="Arial" w:hAnsi="Arial" w:cs="Arial"/>
              </w:rPr>
              <w:t>resencial</w:t>
            </w:r>
          </w:p>
        </w:tc>
        <w:tc>
          <w:tcPr>
            <w:tcW w:w="1217" w:type="dxa"/>
          </w:tcPr>
          <w:p w:rsidR="005B0C16" w:rsidRPr="00F3602E" w:rsidRDefault="00404E7F" w:rsidP="00F6417A">
            <w:pPr>
              <w:jc w:val="center"/>
              <w:rPr>
                <w:rFonts w:ascii="Arial" w:hAnsi="Arial" w:cs="Arial"/>
              </w:rPr>
            </w:pPr>
            <w:r w:rsidRPr="00F3602E">
              <w:rPr>
                <w:rFonts w:ascii="Arial" w:hAnsi="Arial" w:cs="Arial"/>
              </w:rPr>
              <w:t>Teletrabajo</w:t>
            </w:r>
          </w:p>
        </w:tc>
      </w:tr>
      <w:tr w:rsidR="00404E7F" w:rsidRPr="00F3602E" w:rsidTr="00404E7F">
        <w:tc>
          <w:tcPr>
            <w:tcW w:w="3665" w:type="dxa"/>
          </w:tcPr>
          <w:p w:rsidR="00404E7F" w:rsidRPr="00F3602E" w:rsidRDefault="00404E7F" w:rsidP="00404E7F">
            <w:pPr>
              <w:jc w:val="both"/>
              <w:rPr>
                <w:rFonts w:ascii="Arial" w:hAnsi="Arial" w:cs="Arial"/>
              </w:rPr>
            </w:pPr>
            <w:r w:rsidRPr="00F3602E">
              <w:rPr>
                <w:rFonts w:ascii="Arial" w:hAnsi="Arial" w:cs="Arial"/>
              </w:rPr>
              <w:t>Guiselle Mora Durán</w:t>
            </w:r>
          </w:p>
        </w:tc>
        <w:tc>
          <w:tcPr>
            <w:tcW w:w="1217" w:type="dxa"/>
          </w:tcPr>
          <w:p w:rsidR="00404E7F" w:rsidRPr="00F3602E" w:rsidRDefault="00404E7F" w:rsidP="00404E7F">
            <w:pPr>
              <w:rPr>
                <w:rFonts w:ascii="Arial" w:hAnsi="Arial" w:cs="Arial"/>
              </w:rPr>
            </w:pPr>
            <w:r w:rsidRPr="00F3602E">
              <w:rPr>
                <w:rFonts w:ascii="Arial" w:hAnsi="Arial" w:cs="Arial"/>
              </w:rPr>
              <w:t>Presencial</w:t>
            </w:r>
          </w:p>
        </w:tc>
        <w:tc>
          <w:tcPr>
            <w:tcW w:w="1217" w:type="dxa"/>
          </w:tcPr>
          <w:p w:rsidR="00404E7F" w:rsidRPr="00F3602E" w:rsidRDefault="00404E7F" w:rsidP="00404E7F">
            <w:pPr>
              <w:rPr>
                <w:rFonts w:ascii="Arial" w:hAnsi="Arial" w:cs="Arial"/>
              </w:rPr>
            </w:pPr>
            <w:r w:rsidRPr="00F3602E">
              <w:rPr>
                <w:rFonts w:ascii="Arial" w:hAnsi="Arial" w:cs="Arial"/>
              </w:rPr>
              <w:t>Presencial</w:t>
            </w:r>
          </w:p>
        </w:tc>
        <w:tc>
          <w:tcPr>
            <w:tcW w:w="1251" w:type="dxa"/>
          </w:tcPr>
          <w:p w:rsidR="00404E7F" w:rsidRPr="00F3602E" w:rsidRDefault="00404E7F" w:rsidP="00404E7F">
            <w:pPr>
              <w:rPr>
                <w:rFonts w:ascii="Arial" w:hAnsi="Arial" w:cs="Arial"/>
              </w:rPr>
            </w:pPr>
            <w:r w:rsidRPr="00F3602E">
              <w:rPr>
                <w:rFonts w:ascii="Arial" w:hAnsi="Arial" w:cs="Arial"/>
              </w:rPr>
              <w:t>Presencial</w:t>
            </w:r>
          </w:p>
        </w:tc>
        <w:tc>
          <w:tcPr>
            <w:tcW w:w="1217" w:type="dxa"/>
          </w:tcPr>
          <w:p w:rsidR="00404E7F" w:rsidRPr="00F3602E" w:rsidRDefault="00404E7F" w:rsidP="00404E7F">
            <w:pPr>
              <w:rPr>
                <w:rFonts w:ascii="Arial" w:hAnsi="Arial" w:cs="Arial"/>
              </w:rPr>
            </w:pPr>
            <w:r w:rsidRPr="00F3602E">
              <w:rPr>
                <w:rFonts w:ascii="Arial" w:hAnsi="Arial" w:cs="Arial"/>
              </w:rPr>
              <w:t>Presencial</w:t>
            </w:r>
          </w:p>
        </w:tc>
        <w:tc>
          <w:tcPr>
            <w:tcW w:w="1217" w:type="dxa"/>
          </w:tcPr>
          <w:p w:rsidR="00404E7F" w:rsidRPr="00F3602E" w:rsidRDefault="00404E7F" w:rsidP="00404E7F">
            <w:pPr>
              <w:rPr>
                <w:rFonts w:ascii="Arial" w:hAnsi="Arial" w:cs="Arial"/>
              </w:rPr>
            </w:pPr>
            <w:r w:rsidRPr="00F3602E">
              <w:rPr>
                <w:rFonts w:ascii="Arial" w:hAnsi="Arial" w:cs="Arial"/>
              </w:rPr>
              <w:t>Presencial</w:t>
            </w:r>
          </w:p>
        </w:tc>
      </w:tr>
      <w:tr w:rsidR="005B0C16" w:rsidRPr="00F3602E" w:rsidTr="00404E7F">
        <w:tc>
          <w:tcPr>
            <w:tcW w:w="3665" w:type="dxa"/>
          </w:tcPr>
          <w:p w:rsidR="005B0C16" w:rsidRPr="00F3602E" w:rsidRDefault="005B0C16" w:rsidP="00F6417A">
            <w:pPr>
              <w:jc w:val="both"/>
              <w:rPr>
                <w:rFonts w:ascii="Arial" w:hAnsi="Arial" w:cs="Arial"/>
                <w:i/>
              </w:rPr>
            </w:pPr>
            <w:r w:rsidRPr="00F3602E">
              <w:rPr>
                <w:rFonts w:ascii="Arial" w:hAnsi="Arial" w:cs="Arial"/>
                <w:i/>
              </w:rPr>
              <w:lastRenderedPageBreak/>
              <w:t>Biblioteca Especializada en Archivística y Ciencias Afines</w:t>
            </w:r>
          </w:p>
        </w:tc>
        <w:tc>
          <w:tcPr>
            <w:tcW w:w="1217" w:type="dxa"/>
          </w:tcPr>
          <w:p w:rsidR="005B0C16" w:rsidRPr="00F3602E" w:rsidRDefault="005B0C16" w:rsidP="00F6417A">
            <w:pPr>
              <w:jc w:val="center"/>
              <w:rPr>
                <w:rFonts w:ascii="Arial" w:hAnsi="Arial" w:cs="Arial"/>
              </w:rPr>
            </w:pPr>
          </w:p>
        </w:tc>
        <w:tc>
          <w:tcPr>
            <w:tcW w:w="1217" w:type="dxa"/>
          </w:tcPr>
          <w:p w:rsidR="005B0C16" w:rsidRPr="00F3602E" w:rsidRDefault="005B0C16" w:rsidP="00F6417A">
            <w:pPr>
              <w:jc w:val="center"/>
              <w:rPr>
                <w:rFonts w:ascii="Arial" w:hAnsi="Arial" w:cs="Arial"/>
              </w:rPr>
            </w:pPr>
          </w:p>
        </w:tc>
        <w:tc>
          <w:tcPr>
            <w:tcW w:w="1251" w:type="dxa"/>
          </w:tcPr>
          <w:p w:rsidR="005B0C16" w:rsidRPr="00F3602E" w:rsidRDefault="005B0C16" w:rsidP="00F6417A">
            <w:pPr>
              <w:jc w:val="center"/>
              <w:rPr>
                <w:rFonts w:ascii="Arial" w:hAnsi="Arial" w:cs="Arial"/>
              </w:rPr>
            </w:pPr>
          </w:p>
        </w:tc>
        <w:tc>
          <w:tcPr>
            <w:tcW w:w="1217" w:type="dxa"/>
          </w:tcPr>
          <w:p w:rsidR="005B0C16" w:rsidRPr="00F3602E" w:rsidRDefault="005B0C16" w:rsidP="00F6417A">
            <w:pPr>
              <w:jc w:val="center"/>
              <w:rPr>
                <w:rFonts w:ascii="Arial" w:hAnsi="Arial" w:cs="Arial"/>
              </w:rPr>
            </w:pPr>
          </w:p>
        </w:tc>
        <w:tc>
          <w:tcPr>
            <w:tcW w:w="1217" w:type="dxa"/>
          </w:tcPr>
          <w:p w:rsidR="005B0C16" w:rsidRPr="00F3602E" w:rsidRDefault="005B0C16" w:rsidP="00F6417A">
            <w:pPr>
              <w:jc w:val="center"/>
              <w:rPr>
                <w:rFonts w:ascii="Arial" w:hAnsi="Arial" w:cs="Arial"/>
              </w:rPr>
            </w:pPr>
          </w:p>
        </w:tc>
      </w:tr>
      <w:tr w:rsidR="00404E7F" w:rsidRPr="00F3602E" w:rsidTr="00404E7F">
        <w:tc>
          <w:tcPr>
            <w:tcW w:w="3665" w:type="dxa"/>
          </w:tcPr>
          <w:p w:rsidR="00404E7F" w:rsidRPr="00F3602E" w:rsidRDefault="00404E7F" w:rsidP="00404E7F">
            <w:pPr>
              <w:jc w:val="both"/>
              <w:rPr>
                <w:rFonts w:ascii="Arial" w:hAnsi="Arial" w:cs="Arial"/>
              </w:rPr>
            </w:pPr>
            <w:r w:rsidRPr="00F3602E">
              <w:rPr>
                <w:rFonts w:ascii="Arial" w:hAnsi="Arial" w:cs="Arial"/>
              </w:rPr>
              <w:t>Ana Elena Barquero Coto</w:t>
            </w:r>
          </w:p>
        </w:tc>
        <w:tc>
          <w:tcPr>
            <w:tcW w:w="1217" w:type="dxa"/>
          </w:tcPr>
          <w:p w:rsidR="00404E7F" w:rsidRPr="00F3602E" w:rsidRDefault="00404E7F" w:rsidP="00404E7F">
            <w:pPr>
              <w:rPr>
                <w:rFonts w:ascii="Arial" w:hAnsi="Arial" w:cs="Arial"/>
              </w:rPr>
            </w:pPr>
            <w:r w:rsidRPr="00F3602E">
              <w:rPr>
                <w:rFonts w:ascii="Arial" w:hAnsi="Arial" w:cs="Arial"/>
              </w:rPr>
              <w:t>Presencial</w:t>
            </w:r>
          </w:p>
        </w:tc>
        <w:tc>
          <w:tcPr>
            <w:tcW w:w="1217" w:type="dxa"/>
          </w:tcPr>
          <w:p w:rsidR="00404E7F" w:rsidRPr="00F3602E" w:rsidRDefault="00404E7F" w:rsidP="00404E7F">
            <w:pPr>
              <w:rPr>
                <w:rFonts w:ascii="Arial" w:hAnsi="Arial" w:cs="Arial"/>
              </w:rPr>
            </w:pPr>
            <w:r w:rsidRPr="00F3602E">
              <w:rPr>
                <w:rFonts w:ascii="Arial" w:hAnsi="Arial" w:cs="Arial"/>
              </w:rPr>
              <w:t>Presencial</w:t>
            </w:r>
          </w:p>
        </w:tc>
        <w:tc>
          <w:tcPr>
            <w:tcW w:w="1251" w:type="dxa"/>
          </w:tcPr>
          <w:p w:rsidR="00404E7F" w:rsidRPr="00F3602E" w:rsidRDefault="00404E7F" w:rsidP="00404E7F">
            <w:pPr>
              <w:rPr>
                <w:rFonts w:ascii="Arial" w:hAnsi="Arial" w:cs="Arial"/>
              </w:rPr>
            </w:pPr>
            <w:r w:rsidRPr="00F3602E">
              <w:rPr>
                <w:rFonts w:ascii="Arial" w:hAnsi="Arial" w:cs="Arial"/>
              </w:rPr>
              <w:t>Presencial</w:t>
            </w:r>
          </w:p>
        </w:tc>
        <w:tc>
          <w:tcPr>
            <w:tcW w:w="1217" w:type="dxa"/>
          </w:tcPr>
          <w:p w:rsidR="00404E7F" w:rsidRPr="00F3602E" w:rsidRDefault="00404E7F" w:rsidP="00404E7F">
            <w:pPr>
              <w:rPr>
                <w:rFonts w:ascii="Arial" w:hAnsi="Arial" w:cs="Arial"/>
              </w:rPr>
            </w:pPr>
            <w:r w:rsidRPr="00F3602E">
              <w:rPr>
                <w:rFonts w:ascii="Arial" w:hAnsi="Arial" w:cs="Arial"/>
              </w:rPr>
              <w:t>Presencial</w:t>
            </w:r>
          </w:p>
        </w:tc>
        <w:tc>
          <w:tcPr>
            <w:tcW w:w="1217" w:type="dxa"/>
          </w:tcPr>
          <w:p w:rsidR="00404E7F" w:rsidRPr="00F3602E" w:rsidRDefault="00404E7F" w:rsidP="00404E7F">
            <w:pPr>
              <w:rPr>
                <w:rFonts w:ascii="Arial" w:hAnsi="Arial" w:cs="Arial"/>
              </w:rPr>
            </w:pPr>
            <w:r w:rsidRPr="00F3602E">
              <w:rPr>
                <w:rFonts w:ascii="Arial" w:hAnsi="Arial" w:cs="Arial"/>
              </w:rPr>
              <w:t>Presencial</w:t>
            </w:r>
          </w:p>
        </w:tc>
      </w:tr>
      <w:tr w:rsidR="005B0C16" w:rsidRPr="00F3602E" w:rsidTr="00404E7F">
        <w:tc>
          <w:tcPr>
            <w:tcW w:w="3665" w:type="dxa"/>
          </w:tcPr>
          <w:p w:rsidR="005B0C16" w:rsidRPr="00F3602E" w:rsidRDefault="005B0C16" w:rsidP="00F6417A">
            <w:pPr>
              <w:jc w:val="both"/>
              <w:rPr>
                <w:rFonts w:ascii="Arial" w:hAnsi="Arial" w:cs="Arial"/>
                <w:i/>
              </w:rPr>
            </w:pPr>
            <w:r w:rsidRPr="00F3602E">
              <w:rPr>
                <w:rFonts w:ascii="Arial" w:hAnsi="Arial" w:cs="Arial"/>
                <w:i/>
              </w:rPr>
              <w:t>Subdirección General</w:t>
            </w:r>
          </w:p>
        </w:tc>
        <w:tc>
          <w:tcPr>
            <w:tcW w:w="1217" w:type="dxa"/>
          </w:tcPr>
          <w:p w:rsidR="005B0C16" w:rsidRPr="00F3602E" w:rsidRDefault="005B0C16" w:rsidP="00F6417A">
            <w:pPr>
              <w:jc w:val="center"/>
              <w:rPr>
                <w:rFonts w:ascii="Arial" w:hAnsi="Arial" w:cs="Arial"/>
              </w:rPr>
            </w:pPr>
          </w:p>
        </w:tc>
        <w:tc>
          <w:tcPr>
            <w:tcW w:w="1217" w:type="dxa"/>
          </w:tcPr>
          <w:p w:rsidR="005B0C16" w:rsidRPr="00F3602E" w:rsidRDefault="005B0C16" w:rsidP="00F6417A">
            <w:pPr>
              <w:jc w:val="center"/>
              <w:rPr>
                <w:rFonts w:ascii="Arial" w:hAnsi="Arial" w:cs="Arial"/>
              </w:rPr>
            </w:pPr>
          </w:p>
        </w:tc>
        <w:tc>
          <w:tcPr>
            <w:tcW w:w="1251" w:type="dxa"/>
          </w:tcPr>
          <w:p w:rsidR="005B0C16" w:rsidRPr="00F3602E" w:rsidRDefault="005B0C16" w:rsidP="00F6417A">
            <w:pPr>
              <w:jc w:val="center"/>
              <w:rPr>
                <w:rFonts w:ascii="Arial" w:hAnsi="Arial" w:cs="Arial"/>
              </w:rPr>
            </w:pPr>
          </w:p>
        </w:tc>
        <w:tc>
          <w:tcPr>
            <w:tcW w:w="1217" w:type="dxa"/>
          </w:tcPr>
          <w:p w:rsidR="005B0C16" w:rsidRPr="00F3602E" w:rsidRDefault="005B0C16" w:rsidP="00F6417A">
            <w:pPr>
              <w:jc w:val="center"/>
              <w:rPr>
                <w:rFonts w:ascii="Arial" w:hAnsi="Arial" w:cs="Arial"/>
              </w:rPr>
            </w:pPr>
          </w:p>
        </w:tc>
        <w:tc>
          <w:tcPr>
            <w:tcW w:w="1217" w:type="dxa"/>
          </w:tcPr>
          <w:p w:rsidR="005B0C16" w:rsidRPr="00F3602E" w:rsidRDefault="005B0C16" w:rsidP="00F6417A">
            <w:pPr>
              <w:jc w:val="center"/>
              <w:rPr>
                <w:rFonts w:ascii="Arial" w:hAnsi="Arial" w:cs="Arial"/>
              </w:rPr>
            </w:pPr>
          </w:p>
        </w:tc>
      </w:tr>
      <w:tr w:rsidR="00404E7F" w:rsidRPr="00F3602E" w:rsidTr="00404E7F">
        <w:tc>
          <w:tcPr>
            <w:tcW w:w="3665" w:type="dxa"/>
          </w:tcPr>
          <w:p w:rsidR="00404E7F" w:rsidRPr="00F3602E" w:rsidRDefault="00404E7F" w:rsidP="00404E7F">
            <w:pPr>
              <w:jc w:val="both"/>
              <w:rPr>
                <w:rFonts w:ascii="Arial" w:hAnsi="Arial" w:cs="Arial"/>
              </w:rPr>
            </w:pPr>
            <w:r w:rsidRPr="00F3602E">
              <w:rPr>
                <w:rFonts w:ascii="Arial" w:hAnsi="Arial" w:cs="Arial"/>
              </w:rPr>
              <w:t>Daniela Romero Solano</w:t>
            </w:r>
          </w:p>
        </w:tc>
        <w:tc>
          <w:tcPr>
            <w:tcW w:w="1217" w:type="dxa"/>
          </w:tcPr>
          <w:p w:rsidR="00404E7F" w:rsidRPr="00F3602E" w:rsidRDefault="00404E7F" w:rsidP="00404E7F">
            <w:pPr>
              <w:rPr>
                <w:rFonts w:ascii="Arial" w:hAnsi="Arial" w:cs="Arial"/>
              </w:rPr>
            </w:pPr>
            <w:r w:rsidRPr="00F3602E">
              <w:rPr>
                <w:rFonts w:ascii="Arial" w:hAnsi="Arial" w:cs="Arial"/>
              </w:rPr>
              <w:t>Presencial</w:t>
            </w:r>
          </w:p>
        </w:tc>
        <w:tc>
          <w:tcPr>
            <w:tcW w:w="1217" w:type="dxa"/>
          </w:tcPr>
          <w:p w:rsidR="00404E7F" w:rsidRPr="00F3602E" w:rsidRDefault="00404E7F" w:rsidP="00404E7F">
            <w:pPr>
              <w:rPr>
                <w:rFonts w:ascii="Arial" w:hAnsi="Arial" w:cs="Arial"/>
              </w:rPr>
            </w:pPr>
            <w:r w:rsidRPr="00F3602E">
              <w:rPr>
                <w:rFonts w:ascii="Arial" w:hAnsi="Arial" w:cs="Arial"/>
              </w:rPr>
              <w:t>Presencial</w:t>
            </w:r>
          </w:p>
        </w:tc>
        <w:tc>
          <w:tcPr>
            <w:tcW w:w="1251" w:type="dxa"/>
          </w:tcPr>
          <w:p w:rsidR="00404E7F" w:rsidRPr="00F3602E" w:rsidRDefault="00404E7F" w:rsidP="00404E7F">
            <w:pPr>
              <w:rPr>
                <w:rFonts w:ascii="Arial" w:hAnsi="Arial" w:cs="Arial"/>
              </w:rPr>
            </w:pPr>
            <w:r w:rsidRPr="00F3602E">
              <w:rPr>
                <w:rFonts w:ascii="Arial" w:hAnsi="Arial" w:cs="Arial"/>
              </w:rPr>
              <w:t>Presencial</w:t>
            </w:r>
          </w:p>
        </w:tc>
        <w:tc>
          <w:tcPr>
            <w:tcW w:w="1217" w:type="dxa"/>
          </w:tcPr>
          <w:p w:rsidR="00404E7F" w:rsidRPr="00F3602E" w:rsidRDefault="00404E7F" w:rsidP="00404E7F">
            <w:pPr>
              <w:rPr>
                <w:rFonts w:ascii="Arial" w:hAnsi="Arial" w:cs="Arial"/>
              </w:rPr>
            </w:pPr>
            <w:r w:rsidRPr="00F3602E">
              <w:rPr>
                <w:rFonts w:ascii="Arial" w:hAnsi="Arial" w:cs="Arial"/>
              </w:rPr>
              <w:t>Presencial</w:t>
            </w:r>
          </w:p>
        </w:tc>
        <w:tc>
          <w:tcPr>
            <w:tcW w:w="1217" w:type="dxa"/>
          </w:tcPr>
          <w:p w:rsidR="00404E7F" w:rsidRPr="00F3602E" w:rsidRDefault="00404E7F" w:rsidP="00404E7F">
            <w:pPr>
              <w:rPr>
                <w:rFonts w:ascii="Arial" w:hAnsi="Arial" w:cs="Arial"/>
              </w:rPr>
            </w:pPr>
            <w:r w:rsidRPr="00F3602E">
              <w:rPr>
                <w:rFonts w:ascii="Arial" w:hAnsi="Arial" w:cs="Arial"/>
              </w:rPr>
              <w:t>Presencial</w:t>
            </w:r>
          </w:p>
        </w:tc>
      </w:tr>
      <w:tr w:rsidR="00404E7F" w:rsidRPr="00F3602E" w:rsidTr="00404E7F">
        <w:tc>
          <w:tcPr>
            <w:tcW w:w="3665" w:type="dxa"/>
          </w:tcPr>
          <w:p w:rsidR="00404E7F" w:rsidRPr="00F3602E" w:rsidRDefault="00404E7F" w:rsidP="00404E7F">
            <w:pPr>
              <w:jc w:val="both"/>
              <w:rPr>
                <w:rFonts w:ascii="Arial" w:hAnsi="Arial" w:cs="Arial"/>
              </w:rPr>
            </w:pPr>
            <w:r w:rsidRPr="00F3602E">
              <w:rPr>
                <w:rFonts w:ascii="Arial" w:hAnsi="Arial" w:cs="Arial"/>
              </w:rPr>
              <w:t>Carmen Elena Campos Ramírez</w:t>
            </w:r>
          </w:p>
        </w:tc>
        <w:tc>
          <w:tcPr>
            <w:tcW w:w="1217" w:type="dxa"/>
          </w:tcPr>
          <w:p w:rsidR="00404E7F" w:rsidRPr="00F3602E" w:rsidRDefault="00404E7F" w:rsidP="00404E7F">
            <w:pPr>
              <w:rPr>
                <w:rFonts w:ascii="Arial" w:hAnsi="Arial" w:cs="Arial"/>
              </w:rPr>
            </w:pPr>
            <w:r w:rsidRPr="00F3602E">
              <w:rPr>
                <w:rFonts w:ascii="Arial" w:hAnsi="Arial" w:cs="Arial"/>
              </w:rPr>
              <w:t>Presencial</w:t>
            </w:r>
          </w:p>
        </w:tc>
        <w:tc>
          <w:tcPr>
            <w:tcW w:w="1217" w:type="dxa"/>
          </w:tcPr>
          <w:p w:rsidR="00404E7F" w:rsidRPr="00F3602E" w:rsidRDefault="00404E7F" w:rsidP="00404E7F">
            <w:pPr>
              <w:rPr>
                <w:rFonts w:ascii="Arial" w:hAnsi="Arial" w:cs="Arial"/>
              </w:rPr>
            </w:pPr>
            <w:r w:rsidRPr="00F3602E">
              <w:rPr>
                <w:rFonts w:ascii="Arial" w:hAnsi="Arial" w:cs="Arial"/>
              </w:rPr>
              <w:t>Presencial</w:t>
            </w:r>
          </w:p>
        </w:tc>
        <w:tc>
          <w:tcPr>
            <w:tcW w:w="1251" w:type="dxa"/>
          </w:tcPr>
          <w:p w:rsidR="00404E7F" w:rsidRPr="00F3602E" w:rsidRDefault="00404E7F" w:rsidP="00404E7F">
            <w:pPr>
              <w:rPr>
                <w:rFonts w:ascii="Arial" w:hAnsi="Arial" w:cs="Arial"/>
              </w:rPr>
            </w:pPr>
            <w:r w:rsidRPr="00F3602E">
              <w:rPr>
                <w:rFonts w:ascii="Arial" w:hAnsi="Arial" w:cs="Arial"/>
              </w:rPr>
              <w:t>Presencial</w:t>
            </w:r>
          </w:p>
        </w:tc>
        <w:tc>
          <w:tcPr>
            <w:tcW w:w="1217" w:type="dxa"/>
          </w:tcPr>
          <w:p w:rsidR="00404E7F" w:rsidRPr="00F3602E" w:rsidRDefault="00404E7F" w:rsidP="00404E7F">
            <w:pPr>
              <w:rPr>
                <w:rFonts w:ascii="Arial" w:hAnsi="Arial" w:cs="Arial"/>
              </w:rPr>
            </w:pPr>
            <w:r w:rsidRPr="00F3602E">
              <w:rPr>
                <w:rFonts w:ascii="Arial" w:hAnsi="Arial" w:cs="Arial"/>
              </w:rPr>
              <w:t>Presencial</w:t>
            </w:r>
          </w:p>
        </w:tc>
        <w:tc>
          <w:tcPr>
            <w:tcW w:w="1217" w:type="dxa"/>
          </w:tcPr>
          <w:p w:rsidR="00404E7F" w:rsidRPr="00F3602E" w:rsidRDefault="00404E7F" w:rsidP="00404E7F">
            <w:pPr>
              <w:rPr>
                <w:rFonts w:ascii="Arial" w:hAnsi="Arial" w:cs="Arial"/>
              </w:rPr>
            </w:pPr>
            <w:r w:rsidRPr="00F3602E">
              <w:rPr>
                <w:rFonts w:ascii="Arial" w:hAnsi="Arial" w:cs="Arial"/>
              </w:rPr>
              <w:t>Presencial</w:t>
            </w:r>
          </w:p>
        </w:tc>
      </w:tr>
      <w:tr w:rsidR="005B0C16" w:rsidRPr="00F3602E" w:rsidTr="00404E7F">
        <w:tc>
          <w:tcPr>
            <w:tcW w:w="3665" w:type="dxa"/>
          </w:tcPr>
          <w:p w:rsidR="005B0C16" w:rsidRPr="00F3602E" w:rsidRDefault="005B0C16" w:rsidP="00F6417A">
            <w:pPr>
              <w:jc w:val="both"/>
              <w:rPr>
                <w:rFonts w:ascii="Arial" w:hAnsi="Arial" w:cs="Arial"/>
                <w:i/>
              </w:rPr>
            </w:pPr>
            <w:r w:rsidRPr="00F3602E">
              <w:rPr>
                <w:rFonts w:ascii="Arial" w:hAnsi="Arial" w:cs="Arial"/>
                <w:i/>
              </w:rPr>
              <w:t>Dirección General</w:t>
            </w:r>
          </w:p>
        </w:tc>
        <w:tc>
          <w:tcPr>
            <w:tcW w:w="1217" w:type="dxa"/>
          </w:tcPr>
          <w:p w:rsidR="005B0C16" w:rsidRPr="00F3602E" w:rsidRDefault="005B0C16" w:rsidP="00F6417A">
            <w:pPr>
              <w:jc w:val="center"/>
              <w:rPr>
                <w:rFonts w:ascii="Arial" w:hAnsi="Arial" w:cs="Arial"/>
              </w:rPr>
            </w:pPr>
          </w:p>
        </w:tc>
        <w:tc>
          <w:tcPr>
            <w:tcW w:w="1217" w:type="dxa"/>
          </w:tcPr>
          <w:p w:rsidR="005B0C16" w:rsidRPr="00F3602E" w:rsidRDefault="005B0C16" w:rsidP="00F6417A">
            <w:pPr>
              <w:jc w:val="center"/>
              <w:rPr>
                <w:rFonts w:ascii="Arial" w:hAnsi="Arial" w:cs="Arial"/>
              </w:rPr>
            </w:pPr>
          </w:p>
        </w:tc>
        <w:tc>
          <w:tcPr>
            <w:tcW w:w="1251" w:type="dxa"/>
          </w:tcPr>
          <w:p w:rsidR="005B0C16" w:rsidRPr="00F3602E" w:rsidRDefault="005B0C16" w:rsidP="00F6417A">
            <w:pPr>
              <w:jc w:val="center"/>
              <w:rPr>
                <w:rFonts w:ascii="Arial" w:hAnsi="Arial" w:cs="Arial"/>
              </w:rPr>
            </w:pPr>
          </w:p>
        </w:tc>
        <w:tc>
          <w:tcPr>
            <w:tcW w:w="1217" w:type="dxa"/>
          </w:tcPr>
          <w:p w:rsidR="005B0C16" w:rsidRPr="00F3602E" w:rsidRDefault="005B0C16" w:rsidP="00F6417A">
            <w:pPr>
              <w:jc w:val="center"/>
              <w:rPr>
                <w:rFonts w:ascii="Arial" w:hAnsi="Arial" w:cs="Arial"/>
              </w:rPr>
            </w:pPr>
          </w:p>
        </w:tc>
        <w:tc>
          <w:tcPr>
            <w:tcW w:w="1217" w:type="dxa"/>
          </w:tcPr>
          <w:p w:rsidR="005B0C16" w:rsidRPr="00F3602E" w:rsidRDefault="005B0C16" w:rsidP="00F6417A">
            <w:pPr>
              <w:jc w:val="center"/>
              <w:rPr>
                <w:rFonts w:ascii="Arial" w:hAnsi="Arial" w:cs="Arial"/>
              </w:rPr>
            </w:pPr>
          </w:p>
        </w:tc>
      </w:tr>
      <w:tr w:rsidR="00404E7F" w:rsidRPr="00F3602E" w:rsidTr="00404E7F">
        <w:tc>
          <w:tcPr>
            <w:tcW w:w="3665" w:type="dxa"/>
          </w:tcPr>
          <w:p w:rsidR="00404E7F" w:rsidRPr="00F3602E" w:rsidRDefault="00404E7F" w:rsidP="00404E7F">
            <w:pPr>
              <w:jc w:val="both"/>
              <w:rPr>
                <w:rFonts w:ascii="Arial" w:hAnsi="Arial" w:cs="Arial"/>
              </w:rPr>
            </w:pPr>
            <w:r w:rsidRPr="00F3602E">
              <w:rPr>
                <w:rFonts w:ascii="Arial" w:hAnsi="Arial" w:cs="Arial"/>
              </w:rPr>
              <w:t>Dilcia Moya Hernández</w:t>
            </w:r>
          </w:p>
        </w:tc>
        <w:tc>
          <w:tcPr>
            <w:tcW w:w="1217" w:type="dxa"/>
          </w:tcPr>
          <w:p w:rsidR="00404E7F" w:rsidRPr="00F3602E" w:rsidRDefault="00404E7F" w:rsidP="00404E7F">
            <w:pPr>
              <w:rPr>
                <w:rFonts w:ascii="Arial" w:hAnsi="Arial" w:cs="Arial"/>
              </w:rPr>
            </w:pPr>
            <w:r w:rsidRPr="00F3602E">
              <w:rPr>
                <w:rFonts w:ascii="Arial" w:hAnsi="Arial" w:cs="Arial"/>
              </w:rPr>
              <w:t>Presencial</w:t>
            </w:r>
          </w:p>
        </w:tc>
        <w:tc>
          <w:tcPr>
            <w:tcW w:w="1217" w:type="dxa"/>
          </w:tcPr>
          <w:p w:rsidR="00404E7F" w:rsidRPr="00F3602E" w:rsidRDefault="00404E7F" w:rsidP="00404E7F">
            <w:pPr>
              <w:rPr>
                <w:rFonts w:ascii="Arial" w:hAnsi="Arial" w:cs="Arial"/>
              </w:rPr>
            </w:pPr>
            <w:r w:rsidRPr="00F3602E">
              <w:rPr>
                <w:rFonts w:ascii="Arial" w:hAnsi="Arial" w:cs="Arial"/>
              </w:rPr>
              <w:t>Presencial</w:t>
            </w:r>
          </w:p>
        </w:tc>
        <w:tc>
          <w:tcPr>
            <w:tcW w:w="1251" w:type="dxa"/>
          </w:tcPr>
          <w:p w:rsidR="00404E7F" w:rsidRPr="00F3602E" w:rsidRDefault="00404E7F" w:rsidP="00404E7F">
            <w:pPr>
              <w:rPr>
                <w:rFonts w:ascii="Arial" w:hAnsi="Arial" w:cs="Arial"/>
              </w:rPr>
            </w:pPr>
            <w:r w:rsidRPr="00F3602E">
              <w:rPr>
                <w:rFonts w:ascii="Arial" w:hAnsi="Arial" w:cs="Arial"/>
              </w:rPr>
              <w:t>Presencial</w:t>
            </w:r>
          </w:p>
        </w:tc>
        <w:tc>
          <w:tcPr>
            <w:tcW w:w="1217" w:type="dxa"/>
          </w:tcPr>
          <w:p w:rsidR="00404E7F" w:rsidRPr="00F3602E" w:rsidRDefault="00404E7F" w:rsidP="00404E7F">
            <w:pPr>
              <w:rPr>
                <w:rFonts w:ascii="Arial" w:hAnsi="Arial" w:cs="Arial"/>
              </w:rPr>
            </w:pPr>
            <w:r w:rsidRPr="00F3602E">
              <w:rPr>
                <w:rFonts w:ascii="Arial" w:hAnsi="Arial" w:cs="Arial"/>
              </w:rPr>
              <w:t>Presencial</w:t>
            </w:r>
          </w:p>
        </w:tc>
        <w:tc>
          <w:tcPr>
            <w:tcW w:w="1217" w:type="dxa"/>
          </w:tcPr>
          <w:p w:rsidR="00404E7F" w:rsidRPr="00F3602E" w:rsidRDefault="00404E7F" w:rsidP="00404E7F">
            <w:pPr>
              <w:rPr>
                <w:rFonts w:ascii="Arial" w:hAnsi="Arial" w:cs="Arial"/>
              </w:rPr>
            </w:pPr>
            <w:r w:rsidRPr="00F3602E">
              <w:rPr>
                <w:rFonts w:ascii="Arial" w:hAnsi="Arial" w:cs="Arial"/>
              </w:rPr>
              <w:t>Presencial</w:t>
            </w:r>
          </w:p>
        </w:tc>
      </w:tr>
      <w:tr w:rsidR="00404E7F" w:rsidRPr="00F3602E" w:rsidTr="00404E7F">
        <w:tc>
          <w:tcPr>
            <w:tcW w:w="3665" w:type="dxa"/>
          </w:tcPr>
          <w:p w:rsidR="00404E7F" w:rsidRPr="00F3602E" w:rsidRDefault="00404E7F" w:rsidP="00404E7F">
            <w:pPr>
              <w:jc w:val="both"/>
              <w:rPr>
                <w:rFonts w:ascii="Arial" w:hAnsi="Arial" w:cs="Arial"/>
              </w:rPr>
            </w:pPr>
            <w:r w:rsidRPr="00F3602E">
              <w:rPr>
                <w:rFonts w:ascii="Arial" w:hAnsi="Arial" w:cs="Arial"/>
              </w:rPr>
              <w:t>Lorena Cajina Rosales</w:t>
            </w:r>
          </w:p>
        </w:tc>
        <w:tc>
          <w:tcPr>
            <w:tcW w:w="1217" w:type="dxa"/>
          </w:tcPr>
          <w:p w:rsidR="00404E7F" w:rsidRPr="00F3602E" w:rsidRDefault="00404E7F" w:rsidP="00404E7F">
            <w:pPr>
              <w:rPr>
                <w:rFonts w:ascii="Arial" w:hAnsi="Arial" w:cs="Arial"/>
              </w:rPr>
            </w:pPr>
            <w:r w:rsidRPr="00F3602E">
              <w:rPr>
                <w:rFonts w:ascii="Arial" w:hAnsi="Arial" w:cs="Arial"/>
              </w:rPr>
              <w:t>Presencial</w:t>
            </w:r>
          </w:p>
        </w:tc>
        <w:tc>
          <w:tcPr>
            <w:tcW w:w="1217" w:type="dxa"/>
          </w:tcPr>
          <w:p w:rsidR="00404E7F" w:rsidRPr="00F3602E" w:rsidRDefault="00404E7F" w:rsidP="00404E7F">
            <w:pPr>
              <w:rPr>
                <w:rFonts w:ascii="Arial" w:hAnsi="Arial" w:cs="Arial"/>
              </w:rPr>
            </w:pPr>
            <w:r w:rsidRPr="00F3602E">
              <w:rPr>
                <w:rFonts w:ascii="Arial" w:hAnsi="Arial" w:cs="Arial"/>
              </w:rPr>
              <w:t>Presencial</w:t>
            </w:r>
          </w:p>
        </w:tc>
        <w:tc>
          <w:tcPr>
            <w:tcW w:w="1251" w:type="dxa"/>
          </w:tcPr>
          <w:p w:rsidR="00404E7F" w:rsidRPr="00F3602E" w:rsidRDefault="00404E7F" w:rsidP="00404E7F">
            <w:pPr>
              <w:rPr>
                <w:rFonts w:ascii="Arial" w:hAnsi="Arial" w:cs="Arial"/>
              </w:rPr>
            </w:pPr>
            <w:r w:rsidRPr="00F3602E">
              <w:rPr>
                <w:rFonts w:ascii="Arial" w:hAnsi="Arial" w:cs="Arial"/>
              </w:rPr>
              <w:t>Presencial</w:t>
            </w:r>
          </w:p>
        </w:tc>
        <w:tc>
          <w:tcPr>
            <w:tcW w:w="1217" w:type="dxa"/>
          </w:tcPr>
          <w:p w:rsidR="00404E7F" w:rsidRPr="00F3602E" w:rsidRDefault="00404E7F" w:rsidP="00404E7F">
            <w:pPr>
              <w:rPr>
                <w:rFonts w:ascii="Arial" w:hAnsi="Arial" w:cs="Arial"/>
              </w:rPr>
            </w:pPr>
            <w:r w:rsidRPr="00F3602E">
              <w:rPr>
                <w:rFonts w:ascii="Arial" w:hAnsi="Arial" w:cs="Arial"/>
              </w:rPr>
              <w:t>Presencial</w:t>
            </w:r>
          </w:p>
        </w:tc>
        <w:tc>
          <w:tcPr>
            <w:tcW w:w="1217" w:type="dxa"/>
          </w:tcPr>
          <w:p w:rsidR="00404E7F" w:rsidRPr="00F3602E" w:rsidRDefault="00404E7F" w:rsidP="00404E7F">
            <w:pPr>
              <w:rPr>
                <w:rFonts w:ascii="Arial" w:hAnsi="Arial" w:cs="Arial"/>
              </w:rPr>
            </w:pPr>
            <w:r w:rsidRPr="00F3602E">
              <w:rPr>
                <w:rFonts w:ascii="Arial" w:hAnsi="Arial" w:cs="Arial"/>
              </w:rPr>
              <w:t>Presencial</w:t>
            </w:r>
          </w:p>
        </w:tc>
      </w:tr>
      <w:tr w:rsidR="005B0C16" w:rsidRPr="00F3602E" w:rsidTr="00404E7F">
        <w:tc>
          <w:tcPr>
            <w:tcW w:w="3665" w:type="dxa"/>
          </w:tcPr>
          <w:p w:rsidR="005B0C16" w:rsidRPr="00F3602E" w:rsidRDefault="005B0C16" w:rsidP="00F6417A">
            <w:pPr>
              <w:jc w:val="both"/>
              <w:rPr>
                <w:rFonts w:ascii="Arial" w:hAnsi="Arial" w:cs="Arial"/>
              </w:rPr>
            </w:pPr>
            <w:r w:rsidRPr="00F3602E">
              <w:rPr>
                <w:rFonts w:ascii="Arial" w:hAnsi="Arial" w:cs="Arial"/>
              </w:rPr>
              <w:t>Estefany Núñez Mora</w:t>
            </w:r>
          </w:p>
        </w:tc>
        <w:tc>
          <w:tcPr>
            <w:tcW w:w="1217" w:type="dxa"/>
          </w:tcPr>
          <w:p w:rsidR="005B0C16" w:rsidRPr="00F3602E" w:rsidRDefault="00404E7F" w:rsidP="00F6417A">
            <w:pPr>
              <w:jc w:val="center"/>
              <w:rPr>
                <w:rFonts w:ascii="Arial" w:hAnsi="Arial" w:cs="Arial"/>
              </w:rPr>
            </w:pPr>
            <w:r w:rsidRPr="00F3602E">
              <w:rPr>
                <w:rFonts w:ascii="Arial" w:hAnsi="Arial" w:cs="Arial"/>
              </w:rPr>
              <w:t>Teletrabajo</w:t>
            </w:r>
          </w:p>
        </w:tc>
        <w:tc>
          <w:tcPr>
            <w:tcW w:w="1217" w:type="dxa"/>
          </w:tcPr>
          <w:p w:rsidR="005B0C16" w:rsidRPr="00F3602E" w:rsidRDefault="005B0C16" w:rsidP="00F6417A">
            <w:pPr>
              <w:jc w:val="center"/>
              <w:rPr>
                <w:rFonts w:ascii="Arial" w:hAnsi="Arial" w:cs="Arial"/>
              </w:rPr>
            </w:pPr>
            <w:r w:rsidRPr="00F3602E">
              <w:rPr>
                <w:rFonts w:ascii="Arial" w:hAnsi="Arial" w:cs="Arial"/>
              </w:rPr>
              <w:t>P</w:t>
            </w:r>
            <w:r w:rsidR="00404E7F" w:rsidRPr="00F3602E">
              <w:rPr>
                <w:rFonts w:ascii="Arial" w:hAnsi="Arial" w:cs="Arial"/>
              </w:rPr>
              <w:t>resencial</w:t>
            </w:r>
          </w:p>
        </w:tc>
        <w:tc>
          <w:tcPr>
            <w:tcW w:w="1251" w:type="dxa"/>
          </w:tcPr>
          <w:p w:rsidR="005B0C16" w:rsidRPr="00F3602E" w:rsidRDefault="00404E7F" w:rsidP="00F6417A">
            <w:pPr>
              <w:jc w:val="center"/>
              <w:rPr>
                <w:rFonts w:ascii="Arial" w:hAnsi="Arial" w:cs="Arial"/>
              </w:rPr>
            </w:pPr>
            <w:r w:rsidRPr="00F3602E">
              <w:rPr>
                <w:rFonts w:ascii="Arial" w:hAnsi="Arial" w:cs="Arial"/>
              </w:rPr>
              <w:t>Teletrabajo</w:t>
            </w:r>
          </w:p>
        </w:tc>
        <w:tc>
          <w:tcPr>
            <w:tcW w:w="1217" w:type="dxa"/>
          </w:tcPr>
          <w:p w:rsidR="005B0C16" w:rsidRPr="00F3602E" w:rsidRDefault="005B0C16" w:rsidP="00F6417A">
            <w:pPr>
              <w:jc w:val="center"/>
              <w:rPr>
                <w:rFonts w:ascii="Arial" w:hAnsi="Arial" w:cs="Arial"/>
              </w:rPr>
            </w:pPr>
            <w:r w:rsidRPr="00F3602E">
              <w:rPr>
                <w:rFonts w:ascii="Arial" w:hAnsi="Arial" w:cs="Arial"/>
              </w:rPr>
              <w:t>P</w:t>
            </w:r>
            <w:r w:rsidR="00404E7F" w:rsidRPr="00F3602E">
              <w:rPr>
                <w:rFonts w:ascii="Arial" w:hAnsi="Arial" w:cs="Arial"/>
              </w:rPr>
              <w:t>resencial</w:t>
            </w:r>
          </w:p>
        </w:tc>
        <w:tc>
          <w:tcPr>
            <w:tcW w:w="1217" w:type="dxa"/>
          </w:tcPr>
          <w:p w:rsidR="005B0C16" w:rsidRPr="00F3602E" w:rsidRDefault="005B0C16" w:rsidP="00F6417A">
            <w:pPr>
              <w:jc w:val="center"/>
              <w:rPr>
                <w:rFonts w:ascii="Arial" w:hAnsi="Arial" w:cs="Arial"/>
              </w:rPr>
            </w:pPr>
            <w:r w:rsidRPr="00F3602E">
              <w:rPr>
                <w:rFonts w:ascii="Arial" w:hAnsi="Arial" w:cs="Arial"/>
              </w:rPr>
              <w:t>P</w:t>
            </w:r>
            <w:r w:rsidR="00404E7F" w:rsidRPr="00F3602E">
              <w:rPr>
                <w:rFonts w:ascii="Arial" w:hAnsi="Arial" w:cs="Arial"/>
              </w:rPr>
              <w:t>resencial</w:t>
            </w:r>
          </w:p>
        </w:tc>
      </w:tr>
      <w:tr w:rsidR="00404E7F" w:rsidRPr="00F3602E" w:rsidTr="00404E7F">
        <w:tc>
          <w:tcPr>
            <w:tcW w:w="3665" w:type="dxa"/>
          </w:tcPr>
          <w:p w:rsidR="00404E7F" w:rsidRPr="00F3602E" w:rsidRDefault="00404E7F" w:rsidP="00404E7F">
            <w:pPr>
              <w:jc w:val="both"/>
              <w:rPr>
                <w:rFonts w:ascii="Arial" w:hAnsi="Arial" w:cs="Arial"/>
              </w:rPr>
            </w:pPr>
            <w:r w:rsidRPr="00F3602E">
              <w:rPr>
                <w:rFonts w:ascii="Arial" w:hAnsi="Arial" w:cs="Arial"/>
              </w:rPr>
              <w:t>Set Durán Carrión</w:t>
            </w:r>
          </w:p>
        </w:tc>
        <w:tc>
          <w:tcPr>
            <w:tcW w:w="1217" w:type="dxa"/>
          </w:tcPr>
          <w:p w:rsidR="00404E7F" w:rsidRPr="00F3602E" w:rsidRDefault="00404E7F" w:rsidP="00404E7F">
            <w:pPr>
              <w:rPr>
                <w:rFonts w:ascii="Arial" w:hAnsi="Arial" w:cs="Arial"/>
              </w:rPr>
            </w:pPr>
            <w:r w:rsidRPr="00F3602E">
              <w:rPr>
                <w:rFonts w:ascii="Arial" w:hAnsi="Arial" w:cs="Arial"/>
              </w:rPr>
              <w:t>Presencial</w:t>
            </w:r>
          </w:p>
        </w:tc>
        <w:tc>
          <w:tcPr>
            <w:tcW w:w="1217" w:type="dxa"/>
          </w:tcPr>
          <w:p w:rsidR="00404E7F" w:rsidRPr="00F3602E" w:rsidRDefault="00404E7F" w:rsidP="00404E7F">
            <w:pPr>
              <w:rPr>
                <w:rFonts w:ascii="Arial" w:hAnsi="Arial" w:cs="Arial"/>
              </w:rPr>
            </w:pPr>
            <w:r w:rsidRPr="00F3602E">
              <w:rPr>
                <w:rFonts w:ascii="Arial" w:hAnsi="Arial" w:cs="Arial"/>
              </w:rPr>
              <w:t>Presencial</w:t>
            </w:r>
          </w:p>
        </w:tc>
        <w:tc>
          <w:tcPr>
            <w:tcW w:w="1251" w:type="dxa"/>
          </w:tcPr>
          <w:p w:rsidR="00404E7F" w:rsidRPr="00F3602E" w:rsidRDefault="00404E7F" w:rsidP="00404E7F">
            <w:pPr>
              <w:rPr>
                <w:rFonts w:ascii="Arial" w:hAnsi="Arial" w:cs="Arial"/>
              </w:rPr>
            </w:pPr>
            <w:r w:rsidRPr="00F3602E">
              <w:rPr>
                <w:rFonts w:ascii="Arial" w:hAnsi="Arial" w:cs="Arial"/>
              </w:rPr>
              <w:t>Presencial</w:t>
            </w:r>
          </w:p>
        </w:tc>
        <w:tc>
          <w:tcPr>
            <w:tcW w:w="1217" w:type="dxa"/>
          </w:tcPr>
          <w:p w:rsidR="00404E7F" w:rsidRPr="00F3602E" w:rsidRDefault="00404E7F" w:rsidP="00404E7F">
            <w:pPr>
              <w:rPr>
                <w:rFonts w:ascii="Arial" w:hAnsi="Arial" w:cs="Arial"/>
              </w:rPr>
            </w:pPr>
            <w:r w:rsidRPr="00F3602E">
              <w:rPr>
                <w:rFonts w:ascii="Arial" w:hAnsi="Arial" w:cs="Arial"/>
              </w:rPr>
              <w:t>Presencial</w:t>
            </w:r>
          </w:p>
        </w:tc>
        <w:tc>
          <w:tcPr>
            <w:tcW w:w="1217" w:type="dxa"/>
          </w:tcPr>
          <w:p w:rsidR="00404E7F" w:rsidRPr="00F3602E" w:rsidRDefault="00404E7F" w:rsidP="00404E7F">
            <w:pPr>
              <w:rPr>
                <w:rFonts w:ascii="Arial" w:hAnsi="Arial" w:cs="Arial"/>
              </w:rPr>
            </w:pPr>
            <w:r w:rsidRPr="00F3602E">
              <w:rPr>
                <w:rFonts w:ascii="Arial" w:hAnsi="Arial" w:cs="Arial"/>
              </w:rPr>
              <w:t>Presencial</w:t>
            </w:r>
          </w:p>
        </w:tc>
      </w:tr>
      <w:tr w:rsidR="005B0C16" w:rsidRPr="00F3602E" w:rsidTr="00404E7F">
        <w:tc>
          <w:tcPr>
            <w:tcW w:w="3665" w:type="dxa"/>
          </w:tcPr>
          <w:p w:rsidR="005B0C16" w:rsidRPr="00F3602E" w:rsidRDefault="005B0C16" w:rsidP="00F6417A">
            <w:pPr>
              <w:jc w:val="both"/>
              <w:rPr>
                <w:rFonts w:ascii="Arial" w:hAnsi="Arial" w:cs="Arial"/>
                <w:b/>
              </w:rPr>
            </w:pPr>
            <w:r w:rsidRPr="00F3602E">
              <w:rPr>
                <w:rFonts w:ascii="Arial" w:hAnsi="Arial" w:cs="Arial"/>
                <w:b/>
              </w:rPr>
              <w:t>Totales</w:t>
            </w:r>
          </w:p>
        </w:tc>
        <w:tc>
          <w:tcPr>
            <w:tcW w:w="1217" w:type="dxa"/>
          </w:tcPr>
          <w:p w:rsidR="005B0C16" w:rsidRPr="00F3602E" w:rsidRDefault="005B0C16" w:rsidP="00F6417A">
            <w:pPr>
              <w:jc w:val="center"/>
              <w:rPr>
                <w:rFonts w:ascii="Arial" w:hAnsi="Arial" w:cs="Arial"/>
                <w:b/>
              </w:rPr>
            </w:pPr>
            <w:r w:rsidRPr="00F3602E">
              <w:rPr>
                <w:rFonts w:ascii="Arial" w:hAnsi="Arial" w:cs="Arial"/>
                <w:b/>
              </w:rPr>
              <w:t>11</w:t>
            </w:r>
          </w:p>
        </w:tc>
        <w:tc>
          <w:tcPr>
            <w:tcW w:w="1217" w:type="dxa"/>
          </w:tcPr>
          <w:p w:rsidR="005B0C16" w:rsidRPr="00F3602E" w:rsidRDefault="00404E7F" w:rsidP="00F6417A">
            <w:pPr>
              <w:jc w:val="center"/>
              <w:rPr>
                <w:rFonts w:ascii="Arial" w:hAnsi="Arial" w:cs="Arial"/>
                <w:b/>
              </w:rPr>
            </w:pPr>
            <w:r w:rsidRPr="00F3602E">
              <w:rPr>
                <w:rFonts w:ascii="Arial" w:hAnsi="Arial" w:cs="Arial"/>
                <w:b/>
              </w:rPr>
              <w:t>11</w:t>
            </w:r>
          </w:p>
        </w:tc>
        <w:tc>
          <w:tcPr>
            <w:tcW w:w="1251" w:type="dxa"/>
          </w:tcPr>
          <w:p w:rsidR="005B0C16" w:rsidRPr="00F3602E" w:rsidRDefault="005B0C16" w:rsidP="00F6417A">
            <w:pPr>
              <w:jc w:val="center"/>
              <w:rPr>
                <w:rFonts w:ascii="Arial" w:hAnsi="Arial" w:cs="Arial"/>
                <w:b/>
              </w:rPr>
            </w:pPr>
            <w:r w:rsidRPr="00F3602E">
              <w:rPr>
                <w:rFonts w:ascii="Arial" w:hAnsi="Arial" w:cs="Arial"/>
                <w:b/>
              </w:rPr>
              <w:t>10</w:t>
            </w:r>
          </w:p>
        </w:tc>
        <w:tc>
          <w:tcPr>
            <w:tcW w:w="1217" w:type="dxa"/>
          </w:tcPr>
          <w:p w:rsidR="005B0C16" w:rsidRPr="00F3602E" w:rsidRDefault="00404E7F" w:rsidP="00F6417A">
            <w:pPr>
              <w:jc w:val="center"/>
              <w:rPr>
                <w:rFonts w:ascii="Arial" w:hAnsi="Arial" w:cs="Arial"/>
                <w:b/>
              </w:rPr>
            </w:pPr>
            <w:r w:rsidRPr="00F3602E">
              <w:rPr>
                <w:rFonts w:ascii="Arial" w:hAnsi="Arial" w:cs="Arial"/>
                <w:b/>
              </w:rPr>
              <w:t>12</w:t>
            </w:r>
          </w:p>
        </w:tc>
        <w:tc>
          <w:tcPr>
            <w:tcW w:w="1217" w:type="dxa"/>
          </w:tcPr>
          <w:p w:rsidR="005B0C16" w:rsidRPr="00F3602E" w:rsidRDefault="00404E7F" w:rsidP="00F6417A">
            <w:pPr>
              <w:jc w:val="center"/>
              <w:rPr>
                <w:rFonts w:ascii="Arial" w:hAnsi="Arial" w:cs="Arial"/>
                <w:b/>
              </w:rPr>
            </w:pPr>
            <w:r w:rsidRPr="00F3602E">
              <w:rPr>
                <w:rFonts w:ascii="Arial" w:hAnsi="Arial" w:cs="Arial"/>
                <w:b/>
              </w:rPr>
              <w:t>11</w:t>
            </w:r>
          </w:p>
        </w:tc>
      </w:tr>
    </w:tbl>
    <w:p w:rsidR="005B0C16" w:rsidRPr="00F3602E" w:rsidRDefault="005B0C16" w:rsidP="00765815">
      <w:pPr>
        <w:pStyle w:val="Default"/>
        <w:spacing w:line="480" w:lineRule="auto"/>
        <w:jc w:val="both"/>
        <w:rPr>
          <w:rFonts w:ascii="Arial" w:hAnsi="Arial" w:cs="Arial"/>
          <w:b/>
          <w:sz w:val="22"/>
          <w:szCs w:val="22"/>
        </w:rPr>
      </w:pPr>
    </w:p>
    <w:p w:rsidR="000F4917" w:rsidRPr="00F3602E" w:rsidRDefault="000F4917" w:rsidP="00765815">
      <w:pPr>
        <w:pStyle w:val="Default"/>
        <w:spacing w:line="480" w:lineRule="auto"/>
        <w:jc w:val="both"/>
        <w:rPr>
          <w:rFonts w:ascii="Arial" w:hAnsi="Arial" w:cs="Arial"/>
          <w:sz w:val="22"/>
          <w:szCs w:val="22"/>
        </w:rPr>
      </w:pPr>
      <w:r w:rsidRPr="00F3602E">
        <w:rPr>
          <w:rFonts w:ascii="Arial" w:hAnsi="Arial" w:cs="Arial"/>
          <w:sz w:val="22"/>
          <w:szCs w:val="22"/>
        </w:rPr>
        <w:t>Se autoriza la continuidad del teletrabajo los cinco días de la semana</w:t>
      </w:r>
      <w:r w:rsidR="00253224" w:rsidRPr="00F3602E">
        <w:rPr>
          <w:rFonts w:ascii="Arial" w:hAnsi="Arial" w:cs="Arial"/>
          <w:sz w:val="22"/>
          <w:szCs w:val="22"/>
        </w:rPr>
        <w:t xml:space="preserve"> </w:t>
      </w:r>
      <w:r w:rsidR="006265FE" w:rsidRPr="00F3602E">
        <w:rPr>
          <w:rFonts w:ascii="Arial" w:hAnsi="Arial" w:cs="Arial"/>
          <w:sz w:val="22"/>
          <w:szCs w:val="22"/>
        </w:rPr>
        <w:t xml:space="preserve">a </w:t>
      </w:r>
      <w:r w:rsidR="00253224" w:rsidRPr="00F3602E">
        <w:rPr>
          <w:rFonts w:ascii="Arial" w:hAnsi="Arial" w:cs="Arial"/>
          <w:sz w:val="22"/>
          <w:szCs w:val="22"/>
        </w:rPr>
        <w:t xml:space="preserve">las señoras Melina Leal Ruiz </w:t>
      </w:r>
      <w:r w:rsidRPr="00F3602E">
        <w:rPr>
          <w:rFonts w:ascii="Arial" w:hAnsi="Arial" w:cs="Arial"/>
          <w:sz w:val="22"/>
          <w:szCs w:val="22"/>
        </w:rPr>
        <w:t xml:space="preserve">y Jacqueline Ulloa Mora, Coordinadoras de las unidades de Planificación Institucional y Contraloría de Servicios, respectivamente, de conformidad con el oficio DGAN-DAF-MED-005-2022 del 25 de mayo de 2022, suscrito por la señora Marilia Barrantes Trivelato, Médico. Enviar copia de este acuerdo a los señores Set Durán Carrión, Director General, Víctor Murillo Quirós, Jefe del Departamento Administrativo Financiero y la señora Carmen Campos Ramírez, Subdirectora General. </w:t>
      </w:r>
      <w:r w:rsidRPr="00F3602E">
        <w:rPr>
          <w:rFonts w:ascii="Arial" w:hAnsi="Arial" w:cs="Arial"/>
          <w:b/>
          <w:sz w:val="22"/>
          <w:szCs w:val="22"/>
        </w:rPr>
        <w:t>ACUERDO FIRME</w:t>
      </w:r>
      <w:r w:rsidR="00F6417A" w:rsidRPr="00F3602E">
        <w:rPr>
          <w:rFonts w:ascii="Arial" w:hAnsi="Arial" w:cs="Arial"/>
          <w:b/>
          <w:sz w:val="22"/>
          <w:szCs w:val="22"/>
        </w:rPr>
        <w:t xml:space="preserve"> </w:t>
      </w:r>
      <w:r w:rsidR="00F6417A" w:rsidRPr="00F3602E">
        <w:rPr>
          <w:rFonts w:ascii="Arial" w:hAnsi="Arial" w:cs="Arial"/>
          <w:sz w:val="22"/>
          <w:szCs w:val="22"/>
        </w:rPr>
        <w:t>-----------------------------------------------------------------------------------------------</w:t>
      </w:r>
    </w:p>
    <w:p w:rsidR="002A0957" w:rsidRPr="00F3602E" w:rsidRDefault="009541C2" w:rsidP="00765815">
      <w:pPr>
        <w:pStyle w:val="Default"/>
        <w:spacing w:line="480" w:lineRule="auto"/>
        <w:jc w:val="both"/>
        <w:rPr>
          <w:rFonts w:ascii="Arial" w:hAnsi="Arial" w:cs="Arial"/>
          <w:sz w:val="22"/>
          <w:szCs w:val="22"/>
        </w:rPr>
      </w:pPr>
      <w:r w:rsidRPr="00F3602E">
        <w:rPr>
          <w:rFonts w:ascii="Arial" w:hAnsi="Arial" w:cs="Arial"/>
          <w:b/>
          <w:sz w:val="22"/>
          <w:szCs w:val="22"/>
        </w:rPr>
        <w:t xml:space="preserve">ACUERDO 3.8: </w:t>
      </w:r>
      <w:r w:rsidRPr="00F3602E">
        <w:rPr>
          <w:rFonts w:ascii="Arial" w:hAnsi="Arial" w:cs="Arial"/>
          <w:sz w:val="22"/>
          <w:szCs w:val="22"/>
        </w:rPr>
        <w:t xml:space="preserve">Se acuerda en forma unánime comunicar al señor Set Durán Carrión, Director General, que esta comisión </w:t>
      </w:r>
      <w:r w:rsidR="00253224" w:rsidRPr="00F3602E">
        <w:rPr>
          <w:rFonts w:ascii="Arial" w:hAnsi="Arial" w:cs="Arial"/>
          <w:sz w:val="22"/>
          <w:szCs w:val="22"/>
        </w:rPr>
        <w:t>realizó el análisis de</w:t>
      </w:r>
      <w:r w:rsidRPr="00F3602E">
        <w:rPr>
          <w:rFonts w:ascii="Arial" w:hAnsi="Arial" w:cs="Arial"/>
          <w:sz w:val="22"/>
          <w:szCs w:val="22"/>
        </w:rPr>
        <w:t xml:space="preserve"> las propuestas presentadas por las jefaturas de los departamentos para cumplir con lo dispuesto en la Circular Nº DM-012-2022 del 24 de mayo de 2022, suscrita por la señora Nayuribe Guadamuz Rosales, Ministra de Cultura y Juventud</w:t>
      </w:r>
      <w:r w:rsidR="00253224" w:rsidRPr="00F3602E">
        <w:rPr>
          <w:rFonts w:ascii="Arial" w:hAnsi="Arial" w:cs="Arial"/>
          <w:sz w:val="22"/>
          <w:szCs w:val="22"/>
        </w:rPr>
        <w:t xml:space="preserve">; indicándole que todas cumplieron a cabalidad con lo solicitado, por lo que fueron aprobadas para su ejecución a partir del lunes 30 de mayo de 2022. A continuación se muestra un cuadro con el resumen por día y por departamento, con la cantidad de personas que laboran en la sede, como resultado de la aplicación de la circular de referencia más el personal que </w:t>
      </w:r>
      <w:r w:rsidR="00821BB8" w:rsidRPr="00F3602E">
        <w:rPr>
          <w:rFonts w:ascii="Arial" w:hAnsi="Arial" w:cs="Arial"/>
          <w:sz w:val="22"/>
          <w:szCs w:val="22"/>
        </w:rPr>
        <w:t>se encuentra</w:t>
      </w:r>
      <w:r w:rsidR="00253224" w:rsidRPr="00F3602E">
        <w:rPr>
          <w:rFonts w:ascii="Arial" w:hAnsi="Arial" w:cs="Arial"/>
          <w:sz w:val="22"/>
          <w:szCs w:val="22"/>
        </w:rPr>
        <w:t xml:space="preserve"> laborando en la sede</w:t>
      </w:r>
      <w:r w:rsidR="00D92C6A" w:rsidRPr="00F3602E">
        <w:rPr>
          <w:rFonts w:ascii="Arial" w:hAnsi="Arial" w:cs="Arial"/>
          <w:sz w:val="22"/>
          <w:szCs w:val="22"/>
        </w:rPr>
        <w:t xml:space="preserve">; también se incluye otro personal de servicios contratados, con el fin de tener un panorama completo de la cantidad de </w:t>
      </w:r>
      <w:r w:rsidR="00D92C6A" w:rsidRPr="00F3602E">
        <w:rPr>
          <w:rFonts w:ascii="Arial" w:hAnsi="Arial" w:cs="Arial"/>
          <w:sz w:val="22"/>
          <w:szCs w:val="22"/>
        </w:rPr>
        <w:lastRenderedPageBreak/>
        <w:t xml:space="preserve">personas que a partir del lunes </w:t>
      </w:r>
      <w:r w:rsidR="00EE5E18" w:rsidRPr="00F3602E">
        <w:rPr>
          <w:rFonts w:ascii="Arial" w:hAnsi="Arial" w:cs="Arial"/>
          <w:sz w:val="22"/>
          <w:szCs w:val="22"/>
        </w:rPr>
        <w:t xml:space="preserve">30 de mayo </w:t>
      </w:r>
      <w:r w:rsidR="00D92C6A" w:rsidRPr="00F3602E">
        <w:rPr>
          <w:rFonts w:ascii="Arial" w:hAnsi="Arial" w:cs="Arial"/>
          <w:sz w:val="22"/>
          <w:szCs w:val="22"/>
        </w:rPr>
        <w:t>estarán en la sede</w:t>
      </w:r>
      <w:r w:rsidR="00821BB8" w:rsidRPr="00F3602E">
        <w:rPr>
          <w:rFonts w:ascii="Arial" w:hAnsi="Arial" w:cs="Arial"/>
          <w:sz w:val="22"/>
          <w:szCs w:val="22"/>
        </w:rPr>
        <w:t xml:space="preserve">, el que supera </w:t>
      </w:r>
      <w:r w:rsidR="00A14BBC" w:rsidRPr="00F3602E">
        <w:rPr>
          <w:rFonts w:ascii="Arial" w:hAnsi="Arial" w:cs="Arial"/>
          <w:sz w:val="22"/>
          <w:szCs w:val="22"/>
        </w:rPr>
        <w:t xml:space="preserve">en </w:t>
      </w:r>
      <w:r w:rsidR="00B449BC" w:rsidRPr="00F3602E">
        <w:rPr>
          <w:rFonts w:ascii="Arial" w:hAnsi="Arial" w:cs="Arial"/>
          <w:sz w:val="22"/>
          <w:szCs w:val="22"/>
        </w:rPr>
        <w:t>más</w:t>
      </w:r>
      <w:r w:rsidR="00821BB8" w:rsidRPr="00F3602E">
        <w:rPr>
          <w:rFonts w:ascii="Arial" w:hAnsi="Arial" w:cs="Arial"/>
          <w:sz w:val="22"/>
          <w:szCs w:val="22"/>
        </w:rPr>
        <w:t xml:space="preserve"> del 80% del total</w:t>
      </w:r>
      <w:r w:rsidR="00A14BBC" w:rsidRPr="00F3602E">
        <w:rPr>
          <w:rFonts w:ascii="Arial" w:hAnsi="Arial" w:cs="Arial"/>
          <w:sz w:val="22"/>
          <w:szCs w:val="22"/>
        </w:rPr>
        <w:t xml:space="preserve"> del personal en sede, cada día</w:t>
      </w:r>
      <w:r w:rsidR="00253224" w:rsidRPr="00F3602E">
        <w:rPr>
          <w:rFonts w:ascii="Arial" w:hAnsi="Arial" w:cs="Arial"/>
          <w:sz w:val="22"/>
          <w:szCs w:val="22"/>
        </w:rPr>
        <w:t xml:space="preserve">: </w:t>
      </w:r>
    </w:p>
    <w:tbl>
      <w:tblPr>
        <w:tblW w:w="9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3"/>
        <w:gridCol w:w="1413"/>
        <w:gridCol w:w="1414"/>
        <w:gridCol w:w="1414"/>
        <w:gridCol w:w="1414"/>
        <w:gridCol w:w="2332"/>
      </w:tblGrid>
      <w:tr w:rsidR="00253224" w:rsidRPr="00F3602E" w:rsidTr="00D92C6A">
        <w:trPr>
          <w:trHeight w:val="300"/>
          <w:tblHeader/>
        </w:trPr>
        <w:tc>
          <w:tcPr>
            <w:tcW w:w="1413" w:type="dxa"/>
            <w:shd w:val="clear" w:color="auto" w:fill="auto"/>
            <w:noWrap/>
            <w:vAlign w:val="bottom"/>
            <w:hideMark/>
          </w:tcPr>
          <w:p w:rsidR="00253224" w:rsidRPr="00F3602E" w:rsidRDefault="00253224" w:rsidP="00253224">
            <w:pPr>
              <w:spacing w:after="0" w:line="240" w:lineRule="auto"/>
              <w:jc w:val="center"/>
              <w:rPr>
                <w:rFonts w:ascii="Arial" w:eastAsia="Times New Roman" w:hAnsi="Arial" w:cs="Arial"/>
                <w:b/>
                <w:lang w:val="es-ES" w:eastAsia="es-ES"/>
              </w:rPr>
            </w:pPr>
            <w:r w:rsidRPr="00F3602E">
              <w:rPr>
                <w:rFonts w:ascii="Arial" w:eastAsia="Times New Roman" w:hAnsi="Arial" w:cs="Arial"/>
                <w:b/>
                <w:lang w:val="es-ES" w:eastAsia="es-ES"/>
              </w:rPr>
              <w:t xml:space="preserve">Lunes </w:t>
            </w:r>
          </w:p>
        </w:tc>
        <w:tc>
          <w:tcPr>
            <w:tcW w:w="1413" w:type="dxa"/>
            <w:shd w:val="clear" w:color="auto" w:fill="auto"/>
            <w:noWrap/>
            <w:vAlign w:val="bottom"/>
            <w:hideMark/>
          </w:tcPr>
          <w:p w:rsidR="00253224" w:rsidRPr="00F3602E" w:rsidRDefault="00253224" w:rsidP="00253224">
            <w:pPr>
              <w:spacing w:after="0" w:line="240" w:lineRule="auto"/>
              <w:jc w:val="center"/>
              <w:rPr>
                <w:rFonts w:ascii="Arial" w:eastAsia="Times New Roman" w:hAnsi="Arial" w:cs="Arial"/>
                <w:b/>
                <w:lang w:val="es-ES" w:eastAsia="es-ES"/>
              </w:rPr>
            </w:pPr>
            <w:r w:rsidRPr="00F3602E">
              <w:rPr>
                <w:rFonts w:ascii="Arial" w:eastAsia="Times New Roman" w:hAnsi="Arial" w:cs="Arial"/>
                <w:b/>
                <w:lang w:val="es-ES" w:eastAsia="es-ES"/>
              </w:rPr>
              <w:t>Martes</w:t>
            </w:r>
          </w:p>
        </w:tc>
        <w:tc>
          <w:tcPr>
            <w:tcW w:w="1414" w:type="dxa"/>
            <w:shd w:val="clear" w:color="auto" w:fill="auto"/>
            <w:noWrap/>
            <w:vAlign w:val="bottom"/>
            <w:hideMark/>
          </w:tcPr>
          <w:p w:rsidR="00253224" w:rsidRPr="00F3602E" w:rsidRDefault="00253224" w:rsidP="00253224">
            <w:pPr>
              <w:spacing w:after="0" w:line="240" w:lineRule="auto"/>
              <w:jc w:val="center"/>
              <w:rPr>
                <w:rFonts w:ascii="Arial" w:eastAsia="Times New Roman" w:hAnsi="Arial" w:cs="Arial"/>
                <w:b/>
                <w:lang w:val="es-ES" w:eastAsia="es-ES"/>
              </w:rPr>
            </w:pPr>
            <w:r w:rsidRPr="00F3602E">
              <w:rPr>
                <w:rFonts w:ascii="Arial" w:eastAsia="Times New Roman" w:hAnsi="Arial" w:cs="Arial"/>
                <w:b/>
                <w:lang w:val="es-ES" w:eastAsia="es-ES"/>
              </w:rPr>
              <w:t>Miércoles</w:t>
            </w:r>
          </w:p>
        </w:tc>
        <w:tc>
          <w:tcPr>
            <w:tcW w:w="1414" w:type="dxa"/>
            <w:shd w:val="clear" w:color="auto" w:fill="auto"/>
            <w:noWrap/>
            <w:vAlign w:val="bottom"/>
            <w:hideMark/>
          </w:tcPr>
          <w:p w:rsidR="00253224" w:rsidRPr="00F3602E" w:rsidRDefault="00253224" w:rsidP="00253224">
            <w:pPr>
              <w:spacing w:after="0" w:line="240" w:lineRule="auto"/>
              <w:jc w:val="center"/>
              <w:rPr>
                <w:rFonts w:ascii="Arial" w:eastAsia="Times New Roman" w:hAnsi="Arial" w:cs="Arial"/>
                <w:b/>
                <w:lang w:val="es-ES" w:eastAsia="es-ES"/>
              </w:rPr>
            </w:pPr>
            <w:r w:rsidRPr="00F3602E">
              <w:rPr>
                <w:rFonts w:ascii="Arial" w:eastAsia="Times New Roman" w:hAnsi="Arial" w:cs="Arial"/>
                <w:b/>
                <w:lang w:val="es-ES" w:eastAsia="es-ES"/>
              </w:rPr>
              <w:t>Jueves</w:t>
            </w:r>
          </w:p>
        </w:tc>
        <w:tc>
          <w:tcPr>
            <w:tcW w:w="1414" w:type="dxa"/>
            <w:shd w:val="clear" w:color="auto" w:fill="auto"/>
            <w:noWrap/>
            <w:vAlign w:val="bottom"/>
            <w:hideMark/>
          </w:tcPr>
          <w:p w:rsidR="00253224" w:rsidRPr="00F3602E" w:rsidRDefault="00253224" w:rsidP="00253224">
            <w:pPr>
              <w:spacing w:after="0" w:line="240" w:lineRule="auto"/>
              <w:jc w:val="center"/>
              <w:rPr>
                <w:rFonts w:ascii="Arial" w:eastAsia="Times New Roman" w:hAnsi="Arial" w:cs="Arial"/>
                <w:b/>
                <w:lang w:val="es-ES" w:eastAsia="es-ES"/>
              </w:rPr>
            </w:pPr>
            <w:r w:rsidRPr="00F3602E">
              <w:rPr>
                <w:rFonts w:ascii="Arial" w:eastAsia="Times New Roman" w:hAnsi="Arial" w:cs="Arial"/>
                <w:b/>
                <w:lang w:val="es-ES" w:eastAsia="es-ES"/>
              </w:rPr>
              <w:t>Viernes</w:t>
            </w:r>
          </w:p>
        </w:tc>
        <w:tc>
          <w:tcPr>
            <w:tcW w:w="2332" w:type="dxa"/>
            <w:shd w:val="clear" w:color="auto" w:fill="auto"/>
            <w:noWrap/>
            <w:vAlign w:val="bottom"/>
            <w:hideMark/>
          </w:tcPr>
          <w:p w:rsidR="00253224" w:rsidRPr="00F3602E" w:rsidRDefault="00253224" w:rsidP="00253224">
            <w:pPr>
              <w:spacing w:after="0" w:line="240" w:lineRule="auto"/>
              <w:jc w:val="center"/>
              <w:rPr>
                <w:rFonts w:ascii="Arial" w:eastAsia="Times New Roman" w:hAnsi="Arial" w:cs="Arial"/>
                <w:b/>
                <w:lang w:val="es-ES" w:eastAsia="es-ES"/>
              </w:rPr>
            </w:pPr>
            <w:r w:rsidRPr="00F3602E">
              <w:rPr>
                <w:rFonts w:ascii="Arial" w:eastAsia="Times New Roman" w:hAnsi="Arial" w:cs="Arial"/>
                <w:b/>
                <w:lang w:val="es-ES" w:eastAsia="es-ES"/>
              </w:rPr>
              <w:t>Departamento</w:t>
            </w:r>
          </w:p>
        </w:tc>
      </w:tr>
      <w:tr w:rsidR="00253224" w:rsidRPr="00F3602E" w:rsidTr="00D92C6A">
        <w:trPr>
          <w:trHeight w:val="300"/>
        </w:trPr>
        <w:tc>
          <w:tcPr>
            <w:tcW w:w="1413" w:type="dxa"/>
            <w:shd w:val="clear" w:color="auto" w:fill="auto"/>
            <w:noWrap/>
            <w:vAlign w:val="bottom"/>
            <w:hideMark/>
          </w:tcPr>
          <w:p w:rsidR="00253224" w:rsidRPr="00F3602E" w:rsidRDefault="00253224" w:rsidP="00253224">
            <w:pPr>
              <w:spacing w:after="0" w:line="240" w:lineRule="auto"/>
              <w:jc w:val="center"/>
              <w:rPr>
                <w:rFonts w:ascii="Arial" w:eastAsia="Times New Roman" w:hAnsi="Arial" w:cs="Arial"/>
                <w:lang w:val="es-ES" w:eastAsia="es-ES"/>
              </w:rPr>
            </w:pPr>
            <w:r w:rsidRPr="00F3602E">
              <w:rPr>
                <w:rFonts w:ascii="Arial" w:eastAsia="Times New Roman" w:hAnsi="Arial" w:cs="Arial"/>
                <w:lang w:val="es-ES" w:eastAsia="es-ES"/>
              </w:rPr>
              <w:t>3</w:t>
            </w:r>
          </w:p>
        </w:tc>
        <w:tc>
          <w:tcPr>
            <w:tcW w:w="1413" w:type="dxa"/>
            <w:shd w:val="clear" w:color="auto" w:fill="auto"/>
            <w:noWrap/>
            <w:vAlign w:val="bottom"/>
            <w:hideMark/>
          </w:tcPr>
          <w:p w:rsidR="00253224" w:rsidRPr="00F3602E" w:rsidRDefault="00253224" w:rsidP="00253224">
            <w:pPr>
              <w:spacing w:after="0" w:line="240" w:lineRule="auto"/>
              <w:jc w:val="center"/>
              <w:rPr>
                <w:rFonts w:ascii="Arial" w:eastAsia="Times New Roman" w:hAnsi="Arial" w:cs="Arial"/>
                <w:lang w:val="es-ES" w:eastAsia="es-ES"/>
              </w:rPr>
            </w:pPr>
            <w:r w:rsidRPr="00F3602E">
              <w:rPr>
                <w:rFonts w:ascii="Arial" w:eastAsia="Times New Roman" w:hAnsi="Arial" w:cs="Arial"/>
                <w:lang w:val="es-ES" w:eastAsia="es-ES"/>
              </w:rPr>
              <w:t>4</w:t>
            </w:r>
          </w:p>
        </w:tc>
        <w:tc>
          <w:tcPr>
            <w:tcW w:w="1414" w:type="dxa"/>
            <w:shd w:val="clear" w:color="auto" w:fill="auto"/>
            <w:noWrap/>
            <w:vAlign w:val="bottom"/>
            <w:hideMark/>
          </w:tcPr>
          <w:p w:rsidR="00253224" w:rsidRPr="00F3602E" w:rsidRDefault="00253224" w:rsidP="00253224">
            <w:pPr>
              <w:spacing w:after="0" w:line="240" w:lineRule="auto"/>
              <w:jc w:val="center"/>
              <w:rPr>
                <w:rFonts w:ascii="Arial" w:eastAsia="Times New Roman" w:hAnsi="Arial" w:cs="Arial"/>
                <w:lang w:val="es-ES" w:eastAsia="es-ES"/>
              </w:rPr>
            </w:pPr>
            <w:r w:rsidRPr="00F3602E">
              <w:rPr>
                <w:rFonts w:ascii="Arial" w:eastAsia="Times New Roman" w:hAnsi="Arial" w:cs="Arial"/>
                <w:lang w:val="es-ES" w:eastAsia="es-ES"/>
              </w:rPr>
              <w:t>5</w:t>
            </w:r>
          </w:p>
        </w:tc>
        <w:tc>
          <w:tcPr>
            <w:tcW w:w="1414" w:type="dxa"/>
            <w:shd w:val="clear" w:color="auto" w:fill="auto"/>
            <w:noWrap/>
            <w:vAlign w:val="bottom"/>
            <w:hideMark/>
          </w:tcPr>
          <w:p w:rsidR="00253224" w:rsidRPr="00F3602E" w:rsidRDefault="00253224" w:rsidP="00253224">
            <w:pPr>
              <w:spacing w:after="0" w:line="240" w:lineRule="auto"/>
              <w:jc w:val="center"/>
              <w:rPr>
                <w:rFonts w:ascii="Arial" w:eastAsia="Times New Roman" w:hAnsi="Arial" w:cs="Arial"/>
                <w:lang w:val="es-ES" w:eastAsia="es-ES"/>
              </w:rPr>
            </w:pPr>
            <w:r w:rsidRPr="00F3602E">
              <w:rPr>
                <w:rFonts w:ascii="Arial" w:eastAsia="Times New Roman" w:hAnsi="Arial" w:cs="Arial"/>
                <w:lang w:val="es-ES" w:eastAsia="es-ES"/>
              </w:rPr>
              <w:t>4</w:t>
            </w:r>
          </w:p>
        </w:tc>
        <w:tc>
          <w:tcPr>
            <w:tcW w:w="1414" w:type="dxa"/>
            <w:shd w:val="clear" w:color="auto" w:fill="auto"/>
            <w:noWrap/>
            <w:vAlign w:val="bottom"/>
            <w:hideMark/>
          </w:tcPr>
          <w:p w:rsidR="00253224" w:rsidRPr="00F3602E" w:rsidRDefault="00253224" w:rsidP="00253224">
            <w:pPr>
              <w:spacing w:after="0" w:line="240" w:lineRule="auto"/>
              <w:jc w:val="center"/>
              <w:rPr>
                <w:rFonts w:ascii="Arial" w:eastAsia="Times New Roman" w:hAnsi="Arial" w:cs="Arial"/>
                <w:lang w:val="es-ES" w:eastAsia="es-ES"/>
              </w:rPr>
            </w:pPr>
            <w:r w:rsidRPr="00F3602E">
              <w:rPr>
                <w:rFonts w:ascii="Arial" w:eastAsia="Times New Roman" w:hAnsi="Arial" w:cs="Arial"/>
                <w:lang w:val="es-ES" w:eastAsia="es-ES"/>
              </w:rPr>
              <w:t>4</w:t>
            </w:r>
          </w:p>
        </w:tc>
        <w:tc>
          <w:tcPr>
            <w:tcW w:w="2332" w:type="dxa"/>
            <w:shd w:val="clear" w:color="auto" w:fill="auto"/>
            <w:noWrap/>
            <w:vAlign w:val="bottom"/>
            <w:hideMark/>
          </w:tcPr>
          <w:p w:rsidR="00253224" w:rsidRPr="00F3602E" w:rsidRDefault="00253224" w:rsidP="00253224">
            <w:pPr>
              <w:spacing w:after="0" w:line="240" w:lineRule="auto"/>
              <w:jc w:val="center"/>
              <w:rPr>
                <w:rFonts w:ascii="Arial" w:eastAsia="Times New Roman" w:hAnsi="Arial" w:cs="Arial"/>
                <w:lang w:val="es-ES" w:eastAsia="es-ES"/>
              </w:rPr>
            </w:pPr>
            <w:r w:rsidRPr="00F3602E">
              <w:rPr>
                <w:rFonts w:ascii="Arial" w:eastAsia="Times New Roman" w:hAnsi="Arial" w:cs="Arial"/>
                <w:lang w:val="es-ES" w:eastAsia="es-ES"/>
              </w:rPr>
              <w:t>DTI</w:t>
            </w:r>
          </w:p>
        </w:tc>
      </w:tr>
      <w:tr w:rsidR="00253224" w:rsidRPr="00F3602E" w:rsidTr="00D92C6A">
        <w:trPr>
          <w:trHeight w:val="300"/>
        </w:trPr>
        <w:tc>
          <w:tcPr>
            <w:tcW w:w="1413" w:type="dxa"/>
            <w:shd w:val="clear" w:color="auto" w:fill="auto"/>
            <w:noWrap/>
            <w:vAlign w:val="bottom"/>
            <w:hideMark/>
          </w:tcPr>
          <w:p w:rsidR="00253224" w:rsidRPr="00F3602E" w:rsidRDefault="00253224" w:rsidP="00253224">
            <w:pPr>
              <w:spacing w:after="0" w:line="240" w:lineRule="auto"/>
              <w:jc w:val="center"/>
              <w:rPr>
                <w:rFonts w:ascii="Arial" w:eastAsia="Times New Roman" w:hAnsi="Arial" w:cs="Arial"/>
                <w:lang w:val="es-ES" w:eastAsia="es-ES"/>
              </w:rPr>
            </w:pPr>
            <w:r w:rsidRPr="00F3602E">
              <w:rPr>
                <w:rFonts w:ascii="Arial" w:eastAsia="Times New Roman" w:hAnsi="Arial" w:cs="Arial"/>
                <w:lang w:val="es-ES" w:eastAsia="es-ES"/>
              </w:rPr>
              <w:t>12</w:t>
            </w:r>
          </w:p>
        </w:tc>
        <w:tc>
          <w:tcPr>
            <w:tcW w:w="1413" w:type="dxa"/>
            <w:shd w:val="clear" w:color="auto" w:fill="auto"/>
            <w:noWrap/>
            <w:vAlign w:val="bottom"/>
            <w:hideMark/>
          </w:tcPr>
          <w:p w:rsidR="00253224" w:rsidRPr="00F3602E" w:rsidRDefault="00253224" w:rsidP="00253224">
            <w:pPr>
              <w:spacing w:after="0" w:line="240" w:lineRule="auto"/>
              <w:jc w:val="center"/>
              <w:rPr>
                <w:rFonts w:ascii="Arial" w:eastAsia="Times New Roman" w:hAnsi="Arial" w:cs="Arial"/>
                <w:lang w:val="es-ES" w:eastAsia="es-ES"/>
              </w:rPr>
            </w:pPr>
            <w:r w:rsidRPr="00F3602E">
              <w:rPr>
                <w:rFonts w:ascii="Arial" w:eastAsia="Times New Roman" w:hAnsi="Arial" w:cs="Arial"/>
                <w:lang w:val="es-ES" w:eastAsia="es-ES"/>
              </w:rPr>
              <w:t>11</w:t>
            </w:r>
          </w:p>
        </w:tc>
        <w:tc>
          <w:tcPr>
            <w:tcW w:w="1414" w:type="dxa"/>
            <w:shd w:val="clear" w:color="auto" w:fill="auto"/>
            <w:noWrap/>
            <w:vAlign w:val="bottom"/>
            <w:hideMark/>
          </w:tcPr>
          <w:p w:rsidR="00253224" w:rsidRPr="00F3602E" w:rsidRDefault="00253224" w:rsidP="00253224">
            <w:pPr>
              <w:spacing w:after="0" w:line="240" w:lineRule="auto"/>
              <w:jc w:val="center"/>
              <w:rPr>
                <w:rFonts w:ascii="Arial" w:eastAsia="Times New Roman" w:hAnsi="Arial" w:cs="Arial"/>
                <w:lang w:val="es-ES" w:eastAsia="es-ES"/>
              </w:rPr>
            </w:pPr>
            <w:r w:rsidRPr="00F3602E">
              <w:rPr>
                <w:rFonts w:ascii="Arial" w:eastAsia="Times New Roman" w:hAnsi="Arial" w:cs="Arial"/>
                <w:lang w:val="es-ES" w:eastAsia="es-ES"/>
              </w:rPr>
              <w:t>11</w:t>
            </w:r>
          </w:p>
        </w:tc>
        <w:tc>
          <w:tcPr>
            <w:tcW w:w="1414" w:type="dxa"/>
            <w:shd w:val="clear" w:color="auto" w:fill="auto"/>
            <w:noWrap/>
            <w:vAlign w:val="bottom"/>
            <w:hideMark/>
          </w:tcPr>
          <w:p w:rsidR="00253224" w:rsidRPr="00F3602E" w:rsidRDefault="00253224" w:rsidP="00253224">
            <w:pPr>
              <w:spacing w:after="0" w:line="240" w:lineRule="auto"/>
              <w:jc w:val="center"/>
              <w:rPr>
                <w:rFonts w:ascii="Arial" w:eastAsia="Times New Roman" w:hAnsi="Arial" w:cs="Arial"/>
                <w:lang w:val="es-ES" w:eastAsia="es-ES"/>
              </w:rPr>
            </w:pPr>
            <w:r w:rsidRPr="00F3602E">
              <w:rPr>
                <w:rFonts w:ascii="Arial" w:eastAsia="Times New Roman" w:hAnsi="Arial" w:cs="Arial"/>
                <w:lang w:val="es-ES" w:eastAsia="es-ES"/>
              </w:rPr>
              <w:t>11</w:t>
            </w:r>
          </w:p>
        </w:tc>
        <w:tc>
          <w:tcPr>
            <w:tcW w:w="1414" w:type="dxa"/>
            <w:shd w:val="clear" w:color="auto" w:fill="auto"/>
            <w:noWrap/>
            <w:vAlign w:val="bottom"/>
            <w:hideMark/>
          </w:tcPr>
          <w:p w:rsidR="00253224" w:rsidRPr="00F3602E" w:rsidRDefault="00253224" w:rsidP="00253224">
            <w:pPr>
              <w:spacing w:after="0" w:line="240" w:lineRule="auto"/>
              <w:jc w:val="center"/>
              <w:rPr>
                <w:rFonts w:ascii="Arial" w:eastAsia="Times New Roman" w:hAnsi="Arial" w:cs="Arial"/>
                <w:lang w:val="es-ES" w:eastAsia="es-ES"/>
              </w:rPr>
            </w:pPr>
            <w:r w:rsidRPr="00F3602E">
              <w:rPr>
                <w:rFonts w:ascii="Arial" w:eastAsia="Times New Roman" w:hAnsi="Arial" w:cs="Arial"/>
                <w:lang w:val="es-ES" w:eastAsia="es-ES"/>
              </w:rPr>
              <w:t>11</w:t>
            </w:r>
          </w:p>
        </w:tc>
        <w:tc>
          <w:tcPr>
            <w:tcW w:w="2332" w:type="dxa"/>
            <w:shd w:val="clear" w:color="auto" w:fill="auto"/>
            <w:noWrap/>
            <w:vAlign w:val="bottom"/>
            <w:hideMark/>
          </w:tcPr>
          <w:p w:rsidR="00253224" w:rsidRPr="00F3602E" w:rsidRDefault="00253224" w:rsidP="00253224">
            <w:pPr>
              <w:spacing w:after="0" w:line="240" w:lineRule="auto"/>
              <w:jc w:val="center"/>
              <w:rPr>
                <w:rFonts w:ascii="Arial" w:eastAsia="Times New Roman" w:hAnsi="Arial" w:cs="Arial"/>
                <w:lang w:val="es-ES" w:eastAsia="es-ES"/>
              </w:rPr>
            </w:pPr>
            <w:r w:rsidRPr="00F3602E">
              <w:rPr>
                <w:rFonts w:ascii="Arial" w:eastAsia="Times New Roman" w:hAnsi="Arial" w:cs="Arial"/>
                <w:lang w:val="es-ES" w:eastAsia="es-ES"/>
              </w:rPr>
              <w:t>DAH</w:t>
            </w:r>
          </w:p>
        </w:tc>
      </w:tr>
      <w:tr w:rsidR="00253224" w:rsidRPr="00F3602E" w:rsidTr="00D92C6A">
        <w:trPr>
          <w:trHeight w:val="300"/>
        </w:trPr>
        <w:tc>
          <w:tcPr>
            <w:tcW w:w="1413" w:type="dxa"/>
            <w:shd w:val="clear" w:color="auto" w:fill="auto"/>
            <w:noWrap/>
            <w:vAlign w:val="bottom"/>
            <w:hideMark/>
          </w:tcPr>
          <w:p w:rsidR="00253224" w:rsidRPr="00F3602E" w:rsidRDefault="00253224" w:rsidP="00253224">
            <w:pPr>
              <w:spacing w:after="0" w:line="240" w:lineRule="auto"/>
              <w:jc w:val="center"/>
              <w:rPr>
                <w:rFonts w:ascii="Arial" w:eastAsia="Times New Roman" w:hAnsi="Arial" w:cs="Arial"/>
                <w:lang w:val="es-ES" w:eastAsia="es-ES"/>
              </w:rPr>
            </w:pPr>
            <w:r w:rsidRPr="00F3602E">
              <w:rPr>
                <w:rFonts w:ascii="Arial" w:eastAsia="Times New Roman" w:hAnsi="Arial" w:cs="Arial"/>
                <w:lang w:val="es-ES" w:eastAsia="es-ES"/>
              </w:rPr>
              <w:t>9</w:t>
            </w:r>
          </w:p>
        </w:tc>
        <w:tc>
          <w:tcPr>
            <w:tcW w:w="1413" w:type="dxa"/>
            <w:shd w:val="clear" w:color="auto" w:fill="auto"/>
            <w:noWrap/>
            <w:vAlign w:val="bottom"/>
            <w:hideMark/>
          </w:tcPr>
          <w:p w:rsidR="00253224" w:rsidRPr="00F3602E" w:rsidRDefault="00253224" w:rsidP="00253224">
            <w:pPr>
              <w:spacing w:after="0" w:line="240" w:lineRule="auto"/>
              <w:jc w:val="center"/>
              <w:rPr>
                <w:rFonts w:ascii="Arial" w:eastAsia="Times New Roman" w:hAnsi="Arial" w:cs="Arial"/>
                <w:lang w:val="es-ES" w:eastAsia="es-ES"/>
              </w:rPr>
            </w:pPr>
            <w:r w:rsidRPr="00F3602E">
              <w:rPr>
                <w:rFonts w:ascii="Arial" w:eastAsia="Times New Roman" w:hAnsi="Arial" w:cs="Arial"/>
                <w:lang w:val="es-ES" w:eastAsia="es-ES"/>
              </w:rPr>
              <w:t>9</w:t>
            </w:r>
          </w:p>
        </w:tc>
        <w:tc>
          <w:tcPr>
            <w:tcW w:w="1414" w:type="dxa"/>
            <w:shd w:val="clear" w:color="auto" w:fill="auto"/>
            <w:noWrap/>
            <w:vAlign w:val="bottom"/>
            <w:hideMark/>
          </w:tcPr>
          <w:p w:rsidR="00253224" w:rsidRPr="00F3602E" w:rsidRDefault="00253224" w:rsidP="00253224">
            <w:pPr>
              <w:spacing w:after="0" w:line="240" w:lineRule="auto"/>
              <w:jc w:val="center"/>
              <w:rPr>
                <w:rFonts w:ascii="Arial" w:eastAsia="Times New Roman" w:hAnsi="Arial" w:cs="Arial"/>
                <w:lang w:val="es-ES" w:eastAsia="es-ES"/>
              </w:rPr>
            </w:pPr>
            <w:r w:rsidRPr="00F3602E">
              <w:rPr>
                <w:rFonts w:ascii="Arial" w:eastAsia="Times New Roman" w:hAnsi="Arial" w:cs="Arial"/>
                <w:lang w:val="es-ES" w:eastAsia="es-ES"/>
              </w:rPr>
              <w:t>10</w:t>
            </w:r>
          </w:p>
        </w:tc>
        <w:tc>
          <w:tcPr>
            <w:tcW w:w="1414" w:type="dxa"/>
            <w:shd w:val="clear" w:color="auto" w:fill="auto"/>
            <w:noWrap/>
            <w:vAlign w:val="bottom"/>
            <w:hideMark/>
          </w:tcPr>
          <w:p w:rsidR="00253224" w:rsidRPr="00F3602E" w:rsidRDefault="00253224" w:rsidP="00253224">
            <w:pPr>
              <w:spacing w:after="0" w:line="240" w:lineRule="auto"/>
              <w:jc w:val="center"/>
              <w:rPr>
                <w:rFonts w:ascii="Arial" w:eastAsia="Times New Roman" w:hAnsi="Arial" w:cs="Arial"/>
                <w:lang w:val="es-ES" w:eastAsia="es-ES"/>
              </w:rPr>
            </w:pPr>
            <w:r w:rsidRPr="00F3602E">
              <w:rPr>
                <w:rFonts w:ascii="Arial" w:eastAsia="Times New Roman" w:hAnsi="Arial" w:cs="Arial"/>
                <w:lang w:val="es-ES" w:eastAsia="es-ES"/>
              </w:rPr>
              <w:t>9</w:t>
            </w:r>
          </w:p>
        </w:tc>
        <w:tc>
          <w:tcPr>
            <w:tcW w:w="1414" w:type="dxa"/>
            <w:shd w:val="clear" w:color="auto" w:fill="auto"/>
            <w:noWrap/>
            <w:vAlign w:val="bottom"/>
            <w:hideMark/>
          </w:tcPr>
          <w:p w:rsidR="00253224" w:rsidRPr="00F3602E" w:rsidRDefault="00253224" w:rsidP="00253224">
            <w:pPr>
              <w:spacing w:after="0" w:line="240" w:lineRule="auto"/>
              <w:jc w:val="center"/>
              <w:rPr>
                <w:rFonts w:ascii="Arial" w:eastAsia="Times New Roman" w:hAnsi="Arial" w:cs="Arial"/>
                <w:lang w:val="es-ES" w:eastAsia="es-ES"/>
              </w:rPr>
            </w:pPr>
            <w:r w:rsidRPr="00F3602E">
              <w:rPr>
                <w:rFonts w:ascii="Arial" w:eastAsia="Times New Roman" w:hAnsi="Arial" w:cs="Arial"/>
                <w:lang w:val="es-ES" w:eastAsia="es-ES"/>
              </w:rPr>
              <w:t>10</w:t>
            </w:r>
          </w:p>
        </w:tc>
        <w:tc>
          <w:tcPr>
            <w:tcW w:w="2332" w:type="dxa"/>
            <w:shd w:val="clear" w:color="auto" w:fill="auto"/>
            <w:noWrap/>
            <w:vAlign w:val="bottom"/>
            <w:hideMark/>
          </w:tcPr>
          <w:p w:rsidR="00253224" w:rsidRPr="00F3602E" w:rsidRDefault="00253224" w:rsidP="00253224">
            <w:pPr>
              <w:spacing w:after="0" w:line="240" w:lineRule="auto"/>
              <w:jc w:val="center"/>
              <w:rPr>
                <w:rFonts w:ascii="Arial" w:eastAsia="Times New Roman" w:hAnsi="Arial" w:cs="Arial"/>
                <w:lang w:val="es-ES" w:eastAsia="es-ES"/>
              </w:rPr>
            </w:pPr>
            <w:r w:rsidRPr="00F3602E">
              <w:rPr>
                <w:rFonts w:ascii="Arial" w:eastAsia="Times New Roman" w:hAnsi="Arial" w:cs="Arial"/>
                <w:lang w:val="es-ES" w:eastAsia="es-ES"/>
              </w:rPr>
              <w:t>DSAE</w:t>
            </w:r>
          </w:p>
        </w:tc>
      </w:tr>
      <w:tr w:rsidR="00253224" w:rsidRPr="00F3602E" w:rsidTr="00D92C6A">
        <w:trPr>
          <w:trHeight w:val="300"/>
        </w:trPr>
        <w:tc>
          <w:tcPr>
            <w:tcW w:w="1413" w:type="dxa"/>
            <w:shd w:val="clear" w:color="auto" w:fill="auto"/>
            <w:noWrap/>
            <w:vAlign w:val="bottom"/>
            <w:hideMark/>
          </w:tcPr>
          <w:p w:rsidR="00253224" w:rsidRPr="00F3602E" w:rsidRDefault="00253224" w:rsidP="00253224">
            <w:pPr>
              <w:spacing w:after="0" w:line="240" w:lineRule="auto"/>
              <w:jc w:val="center"/>
              <w:rPr>
                <w:rFonts w:ascii="Arial" w:eastAsia="Times New Roman" w:hAnsi="Arial" w:cs="Arial"/>
                <w:lang w:val="es-ES" w:eastAsia="es-ES"/>
              </w:rPr>
            </w:pPr>
            <w:r w:rsidRPr="00F3602E">
              <w:rPr>
                <w:rFonts w:ascii="Arial" w:eastAsia="Times New Roman" w:hAnsi="Arial" w:cs="Arial"/>
                <w:lang w:val="es-ES" w:eastAsia="es-ES"/>
              </w:rPr>
              <w:t>22</w:t>
            </w:r>
          </w:p>
        </w:tc>
        <w:tc>
          <w:tcPr>
            <w:tcW w:w="1413" w:type="dxa"/>
            <w:shd w:val="clear" w:color="auto" w:fill="auto"/>
            <w:noWrap/>
            <w:vAlign w:val="bottom"/>
            <w:hideMark/>
          </w:tcPr>
          <w:p w:rsidR="00253224" w:rsidRPr="00F3602E" w:rsidRDefault="00253224" w:rsidP="00253224">
            <w:pPr>
              <w:spacing w:after="0" w:line="240" w:lineRule="auto"/>
              <w:jc w:val="center"/>
              <w:rPr>
                <w:rFonts w:ascii="Arial" w:eastAsia="Times New Roman" w:hAnsi="Arial" w:cs="Arial"/>
                <w:lang w:val="es-ES" w:eastAsia="es-ES"/>
              </w:rPr>
            </w:pPr>
            <w:r w:rsidRPr="00F3602E">
              <w:rPr>
                <w:rFonts w:ascii="Arial" w:eastAsia="Times New Roman" w:hAnsi="Arial" w:cs="Arial"/>
                <w:lang w:val="es-ES" w:eastAsia="es-ES"/>
              </w:rPr>
              <w:t>23</w:t>
            </w:r>
          </w:p>
        </w:tc>
        <w:tc>
          <w:tcPr>
            <w:tcW w:w="1414" w:type="dxa"/>
            <w:shd w:val="clear" w:color="auto" w:fill="auto"/>
            <w:noWrap/>
            <w:vAlign w:val="bottom"/>
            <w:hideMark/>
          </w:tcPr>
          <w:p w:rsidR="00253224" w:rsidRPr="00F3602E" w:rsidRDefault="00253224" w:rsidP="00253224">
            <w:pPr>
              <w:spacing w:after="0" w:line="240" w:lineRule="auto"/>
              <w:jc w:val="center"/>
              <w:rPr>
                <w:rFonts w:ascii="Arial" w:eastAsia="Times New Roman" w:hAnsi="Arial" w:cs="Arial"/>
                <w:lang w:val="es-ES" w:eastAsia="es-ES"/>
              </w:rPr>
            </w:pPr>
            <w:r w:rsidRPr="00F3602E">
              <w:rPr>
                <w:rFonts w:ascii="Arial" w:eastAsia="Times New Roman" w:hAnsi="Arial" w:cs="Arial"/>
                <w:lang w:val="es-ES" w:eastAsia="es-ES"/>
              </w:rPr>
              <w:t>22</w:t>
            </w:r>
          </w:p>
        </w:tc>
        <w:tc>
          <w:tcPr>
            <w:tcW w:w="1414" w:type="dxa"/>
            <w:shd w:val="clear" w:color="auto" w:fill="auto"/>
            <w:noWrap/>
            <w:vAlign w:val="bottom"/>
            <w:hideMark/>
          </w:tcPr>
          <w:p w:rsidR="00253224" w:rsidRPr="00F3602E" w:rsidRDefault="00253224" w:rsidP="00253224">
            <w:pPr>
              <w:spacing w:after="0" w:line="240" w:lineRule="auto"/>
              <w:jc w:val="center"/>
              <w:rPr>
                <w:rFonts w:ascii="Arial" w:eastAsia="Times New Roman" w:hAnsi="Arial" w:cs="Arial"/>
                <w:lang w:val="es-ES" w:eastAsia="es-ES"/>
              </w:rPr>
            </w:pPr>
            <w:r w:rsidRPr="00F3602E">
              <w:rPr>
                <w:rFonts w:ascii="Arial" w:eastAsia="Times New Roman" w:hAnsi="Arial" w:cs="Arial"/>
                <w:lang w:val="es-ES" w:eastAsia="es-ES"/>
              </w:rPr>
              <w:t>23</w:t>
            </w:r>
          </w:p>
        </w:tc>
        <w:tc>
          <w:tcPr>
            <w:tcW w:w="1414" w:type="dxa"/>
            <w:shd w:val="clear" w:color="auto" w:fill="auto"/>
            <w:noWrap/>
            <w:vAlign w:val="bottom"/>
            <w:hideMark/>
          </w:tcPr>
          <w:p w:rsidR="00253224" w:rsidRPr="00F3602E" w:rsidRDefault="00253224" w:rsidP="00253224">
            <w:pPr>
              <w:spacing w:after="0" w:line="240" w:lineRule="auto"/>
              <w:jc w:val="center"/>
              <w:rPr>
                <w:rFonts w:ascii="Arial" w:eastAsia="Times New Roman" w:hAnsi="Arial" w:cs="Arial"/>
                <w:lang w:val="es-ES" w:eastAsia="es-ES"/>
              </w:rPr>
            </w:pPr>
            <w:r w:rsidRPr="00F3602E">
              <w:rPr>
                <w:rFonts w:ascii="Arial" w:eastAsia="Times New Roman" w:hAnsi="Arial" w:cs="Arial"/>
                <w:lang w:val="es-ES" w:eastAsia="es-ES"/>
              </w:rPr>
              <w:t>23</w:t>
            </w:r>
          </w:p>
        </w:tc>
        <w:tc>
          <w:tcPr>
            <w:tcW w:w="2332" w:type="dxa"/>
            <w:shd w:val="clear" w:color="auto" w:fill="auto"/>
            <w:noWrap/>
            <w:vAlign w:val="bottom"/>
            <w:hideMark/>
          </w:tcPr>
          <w:p w:rsidR="00253224" w:rsidRPr="00F3602E" w:rsidRDefault="00253224" w:rsidP="00253224">
            <w:pPr>
              <w:spacing w:after="0" w:line="240" w:lineRule="auto"/>
              <w:jc w:val="center"/>
              <w:rPr>
                <w:rFonts w:ascii="Arial" w:eastAsia="Times New Roman" w:hAnsi="Arial" w:cs="Arial"/>
                <w:lang w:val="es-ES" w:eastAsia="es-ES"/>
              </w:rPr>
            </w:pPr>
            <w:r w:rsidRPr="00F3602E">
              <w:rPr>
                <w:rFonts w:ascii="Arial" w:eastAsia="Times New Roman" w:hAnsi="Arial" w:cs="Arial"/>
                <w:lang w:val="es-ES" w:eastAsia="es-ES"/>
              </w:rPr>
              <w:t>DAF</w:t>
            </w:r>
          </w:p>
        </w:tc>
      </w:tr>
      <w:tr w:rsidR="00253224" w:rsidRPr="00F3602E" w:rsidTr="00D92C6A">
        <w:trPr>
          <w:trHeight w:val="300"/>
        </w:trPr>
        <w:tc>
          <w:tcPr>
            <w:tcW w:w="1413" w:type="dxa"/>
            <w:shd w:val="clear" w:color="auto" w:fill="auto"/>
            <w:noWrap/>
            <w:vAlign w:val="bottom"/>
            <w:hideMark/>
          </w:tcPr>
          <w:p w:rsidR="00253224" w:rsidRPr="00F3602E" w:rsidRDefault="00253224" w:rsidP="00253224">
            <w:pPr>
              <w:spacing w:after="0" w:line="240" w:lineRule="auto"/>
              <w:jc w:val="center"/>
              <w:rPr>
                <w:rFonts w:ascii="Arial" w:eastAsia="Times New Roman" w:hAnsi="Arial" w:cs="Arial"/>
                <w:lang w:val="es-ES" w:eastAsia="es-ES"/>
              </w:rPr>
            </w:pPr>
            <w:r w:rsidRPr="00F3602E">
              <w:rPr>
                <w:rFonts w:ascii="Arial" w:eastAsia="Times New Roman" w:hAnsi="Arial" w:cs="Arial"/>
                <w:lang w:val="es-ES" w:eastAsia="es-ES"/>
              </w:rPr>
              <w:t>14</w:t>
            </w:r>
          </w:p>
        </w:tc>
        <w:tc>
          <w:tcPr>
            <w:tcW w:w="1413" w:type="dxa"/>
            <w:shd w:val="clear" w:color="auto" w:fill="auto"/>
            <w:noWrap/>
            <w:vAlign w:val="bottom"/>
            <w:hideMark/>
          </w:tcPr>
          <w:p w:rsidR="00253224" w:rsidRPr="00F3602E" w:rsidRDefault="00253224" w:rsidP="00253224">
            <w:pPr>
              <w:spacing w:after="0" w:line="240" w:lineRule="auto"/>
              <w:jc w:val="center"/>
              <w:rPr>
                <w:rFonts w:ascii="Arial" w:eastAsia="Times New Roman" w:hAnsi="Arial" w:cs="Arial"/>
                <w:lang w:val="es-ES" w:eastAsia="es-ES"/>
              </w:rPr>
            </w:pPr>
            <w:r w:rsidRPr="00F3602E">
              <w:rPr>
                <w:rFonts w:ascii="Arial" w:eastAsia="Times New Roman" w:hAnsi="Arial" w:cs="Arial"/>
                <w:lang w:val="es-ES" w:eastAsia="es-ES"/>
              </w:rPr>
              <w:t>14</w:t>
            </w:r>
          </w:p>
        </w:tc>
        <w:tc>
          <w:tcPr>
            <w:tcW w:w="1414" w:type="dxa"/>
            <w:shd w:val="clear" w:color="auto" w:fill="auto"/>
            <w:noWrap/>
            <w:vAlign w:val="bottom"/>
            <w:hideMark/>
          </w:tcPr>
          <w:p w:rsidR="00253224" w:rsidRPr="00F3602E" w:rsidRDefault="00253224" w:rsidP="00253224">
            <w:pPr>
              <w:spacing w:after="0" w:line="240" w:lineRule="auto"/>
              <w:jc w:val="center"/>
              <w:rPr>
                <w:rFonts w:ascii="Arial" w:eastAsia="Times New Roman" w:hAnsi="Arial" w:cs="Arial"/>
                <w:lang w:val="es-ES" w:eastAsia="es-ES"/>
              </w:rPr>
            </w:pPr>
            <w:r w:rsidRPr="00F3602E">
              <w:rPr>
                <w:rFonts w:ascii="Arial" w:eastAsia="Times New Roman" w:hAnsi="Arial" w:cs="Arial"/>
                <w:lang w:val="es-ES" w:eastAsia="es-ES"/>
              </w:rPr>
              <w:t>14</w:t>
            </w:r>
          </w:p>
        </w:tc>
        <w:tc>
          <w:tcPr>
            <w:tcW w:w="1414" w:type="dxa"/>
            <w:shd w:val="clear" w:color="auto" w:fill="auto"/>
            <w:noWrap/>
            <w:vAlign w:val="bottom"/>
            <w:hideMark/>
          </w:tcPr>
          <w:p w:rsidR="00253224" w:rsidRPr="00F3602E" w:rsidRDefault="00253224" w:rsidP="00253224">
            <w:pPr>
              <w:spacing w:after="0" w:line="240" w:lineRule="auto"/>
              <w:jc w:val="center"/>
              <w:rPr>
                <w:rFonts w:ascii="Arial" w:eastAsia="Times New Roman" w:hAnsi="Arial" w:cs="Arial"/>
                <w:lang w:val="es-ES" w:eastAsia="es-ES"/>
              </w:rPr>
            </w:pPr>
            <w:r w:rsidRPr="00F3602E">
              <w:rPr>
                <w:rFonts w:ascii="Arial" w:eastAsia="Times New Roman" w:hAnsi="Arial" w:cs="Arial"/>
                <w:lang w:val="es-ES" w:eastAsia="es-ES"/>
              </w:rPr>
              <w:t>14</w:t>
            </w:r>
          </w:p>
        </w:tc>
        <w:tc>
          <w:tcPr>
            <w:tcW w:w="1414" w:type="dxa"/>
            <w:shd w:val="clear" w:color="auto" w:fill="auto"/>
            <w:noWrap/>
            <w:vAlign w:val="bottom"/>
            <w:hideMark/>
          </w:tcPr>
          <w:p w:rsidR="00253224" w:rsidRPr="00F3602E" w:rsidRDefault="00253224" w:rsidP="00253224">
            <w:pPr>
              <w:spacing w:after="0" w:line="240" w:lineRule="auto"/>
              <w:jc w:val="center"/>
              <w:rPr>
                <w:rFonts w:ascii="Arial" w:eastAsia="Times New Roman" w:hAnsi="Arial" w:cs="Arial"/>
                <w:lang w:val="es-ES" w:eastAsia="es-ES"/>
              </w:rPr>
            </w:pPr>
            <w:r w:rsidRPr="00F3602E">
              <w:rPr>
                <w:rFonts w:ascii="Arial" w:eastAsia="Times New Roman" w:hAnsi="Arial" w:cs="Arial"/>
                <w:lang w:val="es-ES" w:eastAsia="es-ES"/>
              </w:rPr>
              <w:t>14</w:t>
            </w:r>
          </w:p>
        </w:tc>
        <w:tc>
          <w:tcPr>
            <w:tcW w:w="2332" w:type="dxa"/>
            <w:shd w:val="clear" w:color="auto" w:fill="auto"/>
            <w:noWrap/>
            <w:vAlign w:val="bottom"/>
            <w:hideMark/>
          </w:tcPr>
          <w:p w:rsidR="00253224" w:rsidRPr="00F3602E" w:rsidRDefault="00253224" w:rsidP="00F456CB">
            <w:pPr>
              <w:spacing w:after="0" w:line="240" w:lineRule="auto"/>
              <w:jc w:val="center"/>
              <w:rPr>
                <w:rFonts w:ascii="Arial" w:eastAsia="Times New Roman" w:hAnsi="Arial" w:cs="Arial"/>
                <w:lang w:val="es-ES" w:eastAsia="es-ES"/>
              </w:rPr>
            </w:pPr>
            <w:r w:rsidRPr="00F3602E">
              <w:rPr>
                <w:rFonts w:ascii="Arial" w:eastAsia="Times New Roman" w:hAnsi="Arial" w:cs="Arial"/>
                <w:lang w:val="es-ES" w:eastAsia="es-ES"/>
              </w:rPr>
              <w:t>DCON</w:t>
            </w:r>
          </w:p>
        </w:tc>
      </w:tr>
      <w:tr w:rsidR="00253224" w:rsidRPr="00F3602E" w:rsidTr="00D92C6A">
        <w:trPr>
          <w:trHeight w:val="300"/>
        </w:trPr>
        <w:tc>
          <w:tcPr>
            <w:tcW w:w="1413" w:type="dxa"/>
            <w:shd w:val="clear" w:color="auto" w:fill="auto"/>
            <w:noWrap/>
            <w:vAlign w:val="bottom"/>
            <w:hideMark/>
          </w:tcPr>
          <w:p w:rsidR="00253224" w:rsidRPr="00F3602E" w:rsidRDefault="00253224" w:rsidP="00253224">
            <w:pPr>
              <w:spacing w:after="0" w:line="240" w:lineRule="auto"/>
              <w:jc w:val="center"/>
              <w:rPr>
                <w:rFonts w:ascii="Arial" w:eastAsia="Times New Roman" w:hAnsi="Arial" w:cs="Arial"/>
                <w:lang w:val="es-ES" w:eastAsia="es-ES"/>
              </w:rPr>
            </w:pPr>
            <w:r w:rsidRPr="00F3602E">
              <w:rPr>
                <w:rFonts w:ascii="Arial" w:eastAsia="Times New Roman" w:hAnsi="Arial" w:cs="Arial"/>
                <w:lang w:val="es-ES" w:eastAsia="es-ES"/>
              </w:rPr>
              <w:t>17</w:t>
            </w:r>
          </w:p>
        </w:tc>
        <w:tc>
          <w:tcPr>
            <w:tcW w:w="1413" w:type="dxa"/>
            <w:shd w:val="clear" w:color="auto" w:fill="auto"/>
            <w:noWrap/>
            <w:vAlign w:val="bottom"/>
            <w:hideMark/>
          </w:tcPr>
          <w:p w:rsidR="00253224" w:rsidRPr="00F3602E" w:rsidRDefault="00253224" w:rsidP="00253224">
            <w:pPr>
              <w:spacing w:after="0" w:line="240" w:lineRule="auto"/>
              <w:jc w:val="center"/>
              <w:rPr>
                <w:rFonts w:ascii="Arial" w:eastAsia="Times New Roman" w:hAnsi="Arial" w:cs="Arial"/>
                <w:lang w:val="es-ES" w:eastAsia="es-ES"/>
              </w:rPr>
            </w:pPr>
            <w:r w:rsidRPr="00F3602E">
              <w:rPr>
                <w:rFonts w:ascii="Arial" w:eastAsia="Times New Roman" w:hAnsi="Arial" w:cs="Arial"/>
                <w:lang w:val="es-ES" w:eastAsia="es-ES"/>
              </w:rPr>
              <w:t>19</w:t>
            </w:r>
          </w:p>
        </w:tc>
        <w:tc>
          <w:tcPr>
            <w:tcW w:w="1414" w:type="dxa"/>
            <w:shd w:val="clear" w:color="auto" w:fill="auto"/>
            <w:noWrap/>
            <w:vAlign w:val="bottom"/>
            <w:hideMark/>
          </w:tcPr>
          <w:p w:rsidR="00253224" w:rsidRPr="00F3602E" w:rsidRDefault="00253224" w:rsidP="00253224">
            <w:pPr>
              <w:spacing w:after="0" w:line="240" w:lineRule="auto"/>
              <w:jc w:val="center"/>
              <w:rPr>
                <w:rFonts w:ascii="Arial" w:eastAsia="Times New Roman" w:hAnsi="Arial" w:cs="Arial"/>
                <w:lang w:val="es-ES" w:eastAsia="es-ES"/>
              </w:rPr>
            </w:pPr>
            <w:r w:rsidRPr="00F3602E">
              <w:rPr>
                <w:rFonts w:ascii="Arial" w:eastAsia="Times New Roman" w:hAnsi="Arial" w:cs="Arial"/>
                <w:lang w:val="es-ES" w:eastAsia="es-ES"/>
              </w:rPr>
              <w:t>18</w:t>
            </w:r>
          </w:p>
        </w:tc>
        <w:tc>
          <w:tcPr>
            <w:tcW w:w="1414" w:type="dxa"/>
            <w:shd w:val="clear" w:color="auto" w:fill="auto"/>
            <w:noWrap/>
            <w:vAlign w:val="bottom"/>
            <w:hideMark/>
          </w:tcPr>
          <w:p w:rsidR="00253224" w:rsidRPr="00F3602E" w:rsidRDefault="00253224" w:rsidP="00253224">
            <w:pPr>
              <w:spacing w:after="0" w:line="240" w:lineRule="auto"/>
              <w:jc w:val="center"/>
              <w:rPr>
                <w:rFonts w:ascii="Arial" w:eastAsia="Times New Roman" w:hAnsi="Arial" w:cs="Arial"/>
                <w:lang w:val="es-ES" w:eastAsia="es-ES"/>
              </w:rPr>
            </w:pPr>
            <w:r w:rsidRPr="00F3602E">
              <w:rPr>
                <w:rFonts w:ascii="Arial" w:eastAsia="Times New Roman" w:hAnsi="Arial" w:cs="Arial"/>
                <w:lang w:val="es-ES" w:eastAsia="es-ES"/>
              </w:rPr>
              <w:t>16</w:t>
            </w:r>
          </w:p>
        </w:tc>
        <w:tc>
          <w:tcPr>
            <w:tcW w:w="1414" w:type="dxa"/>
            <w:shd w:val="clear" w:color="auto" w:fill="auto"/>
            <w:noWrap/>
            <w:vAlign w:val="bottom"/>
            <w:hideMark/>
          </w:tcPr>
          <w:p w:rsidR="00253224" w:rsidRPr="00F3602E" w:rsidRDefault="00253224" w:rsidP="00253224">
            <w:pPr>
              <w:spacing w:after="0" w:line="240" w:lineRule="auto"/>
              <w:jc w:val="center"/>
              <w:rPr>
                <w:rFonts w:ascii="Arial" w:eastAsia="Times New Roman" w:hAnsi="Arial" w:cs="Arial"/>
                <w:lang w:val="es-ES" w:eastAsia="es-ES"/>
              </w:rPr>
            </w:pPr>
            <w:r w:rsidRPr="00F3602E">
              <w:rPr>
                <w:rFonts w:ascii="Arial" w:eastAsia="Times New Roman" w:hAnsi="Arial" w:cs="Arial"/>
                <w:lang w:val="es-ES" w:eastAsia="es-ES"/>
              </w:rPr>
              <w:t>18</w:t>
            </w:r>
          </w:p>
        </w:tc>
        <w:tc>
          <w:tcPr>
            <w:tcW w:w="2332" w:type="dxa"/>
            <w:shd w:val="clear" w:color="auto" w:fill="auto"/>
            <w:noWrap/>
            <w:vAlign w:val="bottom"/>
            <w:hideMark/>
          </w:tcPr>
          <w:p w:rsidR="00253224" w:rsidRPr="00F3602E" w:rsidRDefault="00253224" w:rsidP="00253224">
            <w:pPr>
              <w:spacing w:after="0" w:line="240" w:lineRule="auto"/>
              <w:jc w:val="center"/>
              <w:rPr>
                <w:rFonts w:ascii="Arial" w:eastAsia="Times New Roman" w:hAnsi="Arial" w:cs="Arial"/>
                <w:lang w:val="es-ES" w:eastAsia="es-ES"/>
              </w:rPr>
            </w:pPr>
            <w:r w:rsidRPr="00F3602E">
              <w:rPr>
                <w:rFonts w:ascii="Arial" w:eastAsia="Times New Roman" w:hAnsi="Arial" w:cs="Arial"/>
                <w:lang w:val="es-ES" w:eastAsia="es-ES"/>
              </w:rPr>
              <w:t>DAN</w:t>
            </w:r>
          </w:p>
        </w:tc>
      </w:tr>
      <w:tr w:rsidR="00253224" w:rsidRPr="00F3602E" w:rsidTr="00D92C6A">
        <w:trPr>
          <w:trHeight w:val="300"/>
        </w:trPr>
        <w:tc>
          <w:tcPr>
            <w:tcW w:w="1413" w:type="dxa"/>
            <w:shd w:val="clear" w:color="auto" w:fill="auto"/>
            <w:noWrap/>
            <w:vAlign w:val="bottom"/>
            <w:hideMark/>
          </w:tcPr>
          <w:p w:rsidR="00253224" w:rsidRPr="00F3602E" w:rsidRDefault="00253224" w:rsidP="00253224">
            <w:pPr>
              <w:spacing w:after="0" w:line="240" w:lineRule="auto"/>
              <w:jc w:val="center"/>
              <w:rPr>
                <w:rFonts w:ascii="Arial" w:eastAsia="Times New Roman" w:hAnsi="Arial" w:cs="Arial"/>
                <w:lang w:val="es-ES" w:eastAsia="es-ES"/>
              </w:rPr>
            </w:pPr>
            <w:r w:rsidRPr="00F3602E">
              <w:rPr>
                <w:rFonts w:ascii="Arial" w:eastAsia="Times New Roman" w:hAnsi="Arial" w:cs="Arial"/>
                <w:lang w:val="es-ES" w:eastAsia="es-ES"/>
              </w:rPr>
              <w:t>11</w:t>
            </w:r>
          </w:p>
        </w:tc>
        <w:tc>
          <w:tcPr>
            <w:tcW w:w="1413" w:type="dxa"/>
            <w:shd w:val="clear" w:color="auto" w:fill="auto"/>
            <w:noWrap/>
            <w:vAlign w:val="bottom"/>
            <w:hideMark/>
          </w:tcPr>
          <w:p w:rsidR="00253224" w:rsidRPr="00F3602E" w:rsidRDefault="00253224" w:rsidP="00253224">
            <w:pPr>
              <w:spacing w:after="0" w:line="240" w:lineRule="auto"/>
              <w:jc w:val="center"/>
              <w:rPr>
                <w:rFonts w:ascii="Arial" w:eastAsia="Times New Roman" w:hAnsi="Arial" w:cs="Arial"/>
                <w:lang w:val="es-ES" w:eastAsia="es-ES"/>
              </w:rPr>
            </w:pPr>
            <w:r w:rsidRPr="00F3602E">
              <w:rPr>
                <w:rFonts w:ascii="Arial" w:eastAsia="Times New Roman" w:hAnsi="Arial" w:cs="Arial"/>
                <w:lang w:val="es-ES" w:eastAsia="es-ES"/>
              </w:rPr>
              <w:t>11</w:t>
            </w:r>
          </w:p>
        </w:tc>
        <w:tc>
          <w:tcPr>
            <w:tcW w:w="1414" w:type="dxa"/>
            <w:shd w:val="clear" w:color="auto" w:fill="auto"/>
            <w:noWrap/>
            <w:vAlign w:val="bottom"/>
            <w:hideMark/>
          </w:tcPr>
          <w:p w:rsidR="00253224" w:rsidRPr="00F3602E" w:rsidRDefault="00253224" w:rsidP="00253224">
            <w:pPr>
              <w:spacing w:after="0" w:line="240" w:lineRule="auto"/>
              <w:jc w:val="center"/>
              <w:rPr>
                <w:rFonts w:ascii="Arial" w:eastAsia="Times New Roman" w:hAnsi="Arial" w:cs="Arial"/>
                <w:lang w:val="es-ES" w:eastAsia="es-ES"/>
              </w:rPr>
            </w:pPr>
            <w:r w:rsidRPr="00F3602E">
              <w:rPr>
                <w:rFonts w:ascii="Arial" w:eastAsia="Times New Roman" w:hAnsi="Arial" w:cs="Arial"/>
                <w:lang w:val="es-ES" w:eastAsia="es-ES"/>
              </w:rPr>
              <w:t>10</w:t>
            </w:r>
          </w:p>
        </w:tc>
        <w:tc>
          <w:tcPr>
            <w:tcW w:w="1414" w:type="dxa"/>
            <w:shd w:val="clear" w:color="auto" w:fill="auto"/>
            <w:noWrap/>
            <w:vAlign w:val="bottom"/>
            <w:hideMark/>
          </w:tcPr>
          <w:p w:rsidR="00253224" w:rsidRPr="00F3602E" w:rsidRDefault="00253224" w:rsidP="00253224">
            <w:pPr>
              <w:spacing w:after="0" w:line="240" w:lineRule="auto"/>
              <w:jc w:val="center"/>
              <w:rPr>
                <w:rFonts w:ascii="Arial" w:eastAsia="Times New Roman" w:hAnsi="Arial" w:cs="Arial"/>
                <w:lang w:val="es-ES" w:eastAsia="es-ES"/>
              </w:rPr>
            </w:pPr>
            <w:r w:rsidRPr="00F3602E">
              <w:rPr>
                <w:rFonts w:ascii="Arial" w:eastAsia="Times New Roman" w:hAnsi="Arial" w:cs="Arial"/>
                <w:lang w:val="es-ES" w:eastAsia="es-ES"/>
              </w:rPr>
              <w:t>12</w:t>
            </w:r>
          </w:p>
        </w:tc>
        <w:tc>
          <w:tcPr>
            <w:tcW w:w="1414" w:type="dxa"/>
            <w:shd w:val="clear" w:color="auto" w:fill="auto"/>
            <w:noWrap/>
            <w:vAlign w:val="bottom"/>
            <w:hideMark/>
          </w:tcPr>
          <w:p w:rsidR="00253224" w:rsidRPr="00F3602E" w:rsidRDefault="00253224" w:rsidP="00253224">
            <w:pPr>
              <w:spacing w:after="0" w:line="240" w:lineRule="auto"/>
              <w:jc w:val="center"/>
              <w:rPr>
                <w:rFonts w:ascii="Arial" w:eastAsia="Times New Roman" w:hAnsi="Arial" w:cs="Arial"/>
                <w:lang w:val="es-ES" w:eastAsia="es-ES"/>
              </w:rPr>
            </w:pPr>
            <w:r w:rsidRPr="00F3602E">
              <w:rPr>
                <w:rFonts w:ascii="Arial" w:eastAsia="Times New Roman" w:hAnsi="Arial" w:cs="Arial"/>
                <w:lang w:val="es-ES" w:eastAsia="es-ES"/>
              </w:rPr>
              <w:t>11</w:t>
            </w:r>
          </w:p>
        </w:tc>
        <w:tc>
          <w:tcPr>
            <w:tcW w:w="2332" w:type="dxa"/>
            <w:shd w:val="clear" w:color="auto" w:fill="auto"/>
            <w:noWrap/>
            <w:vAlign w:val="bottom"/>
            <w:hideMark/>
          </w:tcPr>
          <w:p w:rsidR="00253224" w:rsidRPr="00F3602E" w:rsidRDefault="00253224" w:rsidP="00253224">
            <w:pPr>
              <w:spacing w:after="0" w:line="240" w:lineRule="auto"/>
              <w:jc w:val="center"/>
              <w:rPr>
                <w:rFonts w:ascii="Arial" w:eastAsia="Times New Roman" w:hAnsi="Arial" w:cs="Arial"/>
                <w:lang w:val="es-ES" w:eastAsia="es-ES"/>
              </w:rPr>
            </w:pPr>
            <w:r w:rsidRPr="00F3602E">
              <w:rPr>
                <w:rFonts w:ascii="Arial" w:eastAsia="Times New Roman" w:hAnsi="Arial" w:cs="Arial"/>
                <w:lang w:val="es-ES" w:eastAsia="es-ES"/>
              </w:rPr>
              <w:t>DG</w:t>
            </w:r>
          </w:p>
        </w:tc>
      </w:tr>
      <w:tr w:rsidR="00253224" w:rsidRPr="00F3602E" w:rsidTr="00D92C6A">
        <w:trPr>
          <w:trHeight w:val="300"/>
        </w:trPr>
        <w:tc>
          <w:tcPr>
            <w:tcW w:w="1413" w:type="dxa"/>
            <w:shd w:val="clear" w:color="auto" w:fill="auto"/>
            <w:noWrap/>
            <w:vAlign w:val="bottom"/>
          </w:tcPr>
          <w:p w:rsidR="00253224" w:rsidRPr="00F3602E" w:rsidRDefault="00253224" w:rsidP="00253224">
            <w:pPr>
              <w:spacing w:after="0" w:line="240" w:lineRule="auto"/>
              <w:jc w:val="center"/>
              <w:rPr>
                <w:rFonts w:ascii="Arial" w:eastAsia="Times New Roman" w:hAnsi="Arial" w:cs="Arial"/>
                <w:b/>
                <w:lang w:val="es-ES" w:eastAsia="es-ES"/>
              </w:rPr>
            </w:pPr>
            <w:r w:rsidRPr="00F3602E">
              <w:rPr>
                <w:rFonts w:ascii="Arial" w:eastAsia="Times New Roman" w:hAnsi="Arial" w:cs="Arial"/>
                <w:b/>
                <w:lang w:val="es-ES" w:eastAsia="es-ES"/>
              </w:rPr>
              <w:t>88</w:t>
            </w:r>
          </w:p>
        </w:tc>
        <w:tc>
          <w:tcPr>
            <w:tcW w:w="1413" w:type="dxa"/>
            <w:shd w:val="clear" w:color="auto" w:fill="auto"/>
            <w:noWrap/>
            <w:vAlign w:val="bottom"/>
          </w:tcPr>
          <w:p w:rsidR="00253224" w:rsidRPr="00F3602E" w:rsidRDefault="00253224" w:rsidP="00253224">
            <w:pPr>
              <w:spacing w:after="0" w:line="240" w:lineRule="auto"/>
              <w:jc w:val="center"/>
              <w:rPr>
                <w:rFonts w:ascii="Arial" w:eastAsia="Times New Roman" w:hAnsi="Arial" w:cs="Arial"/>
                <w:b/>
                <w:lang w:val="es-ES" w:eastAsia="es-ES"/>
              </w:rPr>
            </w:pPr>
            <w:r w:rsidRPr="00F3602E">
              <w:rPr>
                <w:rFonts w:ascii="Arial" w:eastAsia="Times New Roman" w:hAnsi="Arial" w:cs="Arial"/>
                <w:b/>
                <w:lang w:val="es-ES" w:eastAsia="es-ES"/>
              </w:rPr>
              <w:t>91</w:t>
            </w:r>
          </w:p>
        </w:tc>
        <w:tc>
          <w:tcPr>
            <w:tcW w:w="1414" w:type="dxa"/>
            <w:shd w:val="clear" w:color="auto" w:fill="auto"/>
            <w:noWrap/>
            <w:vAlign w:val="bottom"/>
          </w:tcPr>
          <w:p w:rsidR="00253224" w:rsidRPr="00F3602E" w:rsidRDefault="00253224" w:rsidP="00253224">
            <w:pPr>
              <w:spacing w:after="0" w:line="240" w:lineRule="auto"/>
              <w:jc w:val="center"/>
              <w:rPr>
                <w:rFonts w:ascii="Arial" w:eastAsia="Times New Roman" w:hAnsi="Arial" w:cs="Arial"/>
                <w:b/>
                <w:lang w:val="es-ES" w:eastAsia="es-ES"/>
              </w:rPr>
            </w:pPr>
            <w:r w:rsidRPr="00F3602E">
              <w:rPr>
                <w:rFonts w:ascii="Arial" w:eastAsia="Times New Roman" w:hAnsi="Arial" w:cs="Arial"/>
                <w:b/>
                <w:lang w:val="es-ES" w:eastAsia="es-ES"/>
              </w:rPr>
              <w:t>90</w:t>
            </w:r>
          </w:p>
        </w:tc>
        <w:tc>
          <w:tcPr>
            <w:tcW w:w="1414" w:type="dxa"/>
            <w:shd w:val="clear" w:color="auto" w:fill="auto"/>
            <w:noWrap/>
            <w:vAlign w:val="bottom"/>
          </w:tcPr>
          <w:p w:rsidR="00253224" w:rsidRPr="00F3602E" w:rsidRDefault="00253224" w:rsidP="00253224">
            <w:pPr>
              <w:spacing w:after="0" w:line="240" w:lineRule="auto"/>
              <w:jc w:val="center"/>
              <w:rPr>
                <w:rFonts w:ascii="Arial" w:eastAsia="Times New Roman" w:hAnsi="Arial" w:cs="Arial"/>
                <w:b/>
                <w:lang w:val="es-ES" w:eastAsia="es-ES"/>
              </w:rPr>
            </w:pPr>
            <w:r w:rsidRPr="00F3602E">
              <w:rPr>
                <w:rFonts w:ascii="Arial" w:eastAsia="Times New Roman" w:hAnsi="Arial" w:cs="Arial"/>
                <w:b/>
                <w:lang w:val="es-ES" w:eastAsia="es-ES"/>
              </w:rPr>
              <w:t>89</w:t>
            </w:r>
          </w:p>
        </w:tc>
        <w:tc>
          <w:tcPr>
            <w:tcW w:w="1414" w:type="dxa"/>
            <w:shd w:val="clear" w:color="auto" w:fill="auto"/>
            <w:noWrap/>
            <w:vAlign w:val="bottom"/>
          </w:tcPr>
          <w:p w:rsidR="00253224" w:rsidRPr="00F3602E" w:rsidRDefault="00253224" w:rsidP="00253224">
            <w:pPr>
              <w:spacing w:after="0" w:line="240" w:lineRule="auto"/>
              <w:jc w:val="center"/>
              <w:rPr>
                <w:rFonts w:ascii="Arial" w:eastAsia="Times New Roman" w:hAnsi="Arial" w:cs="Arial"/>
                <w:b/>
                <w:lang w:val="es-ES" w:eastAsia="es-ES"/>
              </w:rPr>
            </w:pPr>
            <w:r w:rsidRPr="00F3602E">
              <w:rPr>
                <w:rFonts w:ascii="Arial" w:eastAsia="Times New Roman" w:hAnsi="Arial" w:cs="Arial"/>
                <w:b/>
                <w:lang w:val="es-ES" w:eastAsia="es-ES"/>
              </w:rPr>
              <w:t>91</w:t>
            </w:r>
          </w:p>
        </w:tc>
        <w:tc>
          <w:tcPr>
            <w:tcW w:w="2332" w:type="dxa"/>
            <w:shd w:val="clear" w:color="auto" w:fill="auto"/>
            <w:noWrap/>
            <w:vAlign w:val="bottom"/>
          </w:tcPr>
          <w:p w:rsidR="00253224" w:rsidRPr="00F3602E" w:rsidRDefault="00D02316" w:rsidP="00253224">
            <w:pPr>
              <w:spacing w:after="0" w:line="240" w:lineRule="auto"/>
              <w:jc w:val="center"/>
              <w:rPr>
                <w:rFonts w:ascii="Arial" w:eastAsia="Times New Roman" w:hAnsi="Arial" w:cs="Arial"/>
                <w:b/>
                <w:lang w:val="es-ES" w:eastAsia="es-ES"/>
              </w:rPr>
            </w:pPr>
            <w:r w:rsidRPr="00F3602E">
              <w:rPr>
                <w:rFonts w:ascii="Arial" w:eastAsia="Times New Roman" w:hAnsi="Arial" w:cs="Arial"/>
                <w:b/>
                <w:lang w:val="es-ES" w:eastAsia="es-ES"/>
              </w:rPr>
              <w:t>Total Archivo Nacional</w:t>
            </w:r>
          </w:p>
        </w:tc>
      </w:tr>
      <w:tr w:rsidR="00D92C6A" w:rsidRPr="00F3602E" w:rsidTr="00D92C6A">
        <w:trPr>
          <w:trHeight w:val="300"/>
        </w:trPr>
        <w:tc>
          <w:tcPr>
            <w:tcW w:w="1413" w:type="dxa"/>
            <w:shd w:val="clear" w:color="auto" w:fill="auto"/>
            <w:noWrap/>
            <w:vAlign w:val="bottom"/>
          </w:tcPr>
          <w:p w:rsidR="00D92C6A" w:rsidRPr="00F3602E" w:rsidRDefault="00D02316" w:rsidP="00D92C6A">
            <w:pPr>
              <w:spacing w:line="240" w:lineRule="auto"/>
              <w:jc w:val="center"/>
              <w:rPr>
                <w:rFonts w:ascii="Arial" w:eastAsia="Times New Roman" w:hAnsi="Arial" w:cs="Arial"/>
                <w:b/>
                <w:lang w:val="es-ES" w:eastAsia="es-ES"/>
              </w:rPr>
            </w:pPr>
            <w:r w:rsidRPr="00F3602E">
              <w:rPr>
                <w:rFonts w:ascii="Arial" w:eastAsia="Times New Roman" w:hAnsi="Arial" w:cs="Arial"/>
                <w:b/>
                <w:bCs/>
                <w:color w:val="000000"/>
                <w:lang w:val="es-ES" w:eastAsia="es-ES"/>
              </w:rPr>
              <w:t>78,57</w:t>
            </w:r>
          </w:p>
        </w:tc>
        <w:tc>
          <w:tcPr>
            <w:tcW w:w="1413" w:type="dxa"/>
            <w:shd w:val="clear" w:color="auto" w:fill="auto"/>
            <w:noWrap/>
            <w:vAlign w:val="bottom"/>
          </w:tcPr>
          <w:p w:rsidR="00D92C6A" w:rsidRPr="00F3602E" w:rsidRDefault="00D92C6A" w:rsidP="00D92C6A">
            <w:pPr>
              <w:spacing w:line="240" w:lineRule="auto"/>
              <w:jc w:val="center"/>
              <w:rPr>
                <w:rFonts w:ascii="Arial" w:eastAsia="Times New Roman" w:hAnsi="Arial" w:cs="Arial"/>
                <w:b/>
                <w:bCs/>
                <w:color w:val="000000"/>
                <w:lang w:val="es-ES" w:eastAsia="es-ES"/>
              </w:rPr>
            </w:pPr>
            <w:r w:rsidRPr="00F3602E">
              <w:rPr>
                <w:rFonts w:ascii="Arial" w:eastAsia="Times New Roman" w:hAnsi="Arial" w:cs="Arial"/>
                <w:b/>
                <w:bCs/>
                <w:color w:val="000000"/>
                <w:lang w:val="es-ES" w:eastAsia="es-ES"/>
              </w:rPr>
              <w:t>80,36</w:t>
            </w:r>
          </w:p>
        </w:tc>
        <w:tc>
          <w:tcPr>
            <w:tcW w:w="1414" w:type="dxa"/>
            <w:shd w:val="clear" w:color="auto" w:fill="auto"/>
            <w:noWrap/>
            <w:vAlign w:val="bottom"/>
          </w:tcPr>
          <w:p w:rsidR="00D92C6A" w:rsidRPr="00F3602E" w:rsidRDefault="00D92C6A" w:rsidP="00D92C6A">
            <w:pPr>
              <w:spacing w:line="240" w:lineRule="auto"/>
              <w:jc w:val="center"/>
              <w:rPr>
                <w:rFonts w:ascii="Arial" w:eastAsia="Times New Roman" w:hAnsi="Arial" w:cs="Arial"/>
                <w:b/>
                <w:bCs/>
                <w:color w:val="000000"/>
                <w:lang w:val="es-ES" w:eastAsia="es-ES"/>
              </w:rPr>
            </w:pPr>
            <w:r w:rsidRPr="00F3602E">
              <w:rPr>
                <w:rFonts w:ascii="Arial" w:eastAsia="Times New Roman" w:hAnsi="Arial" w:cs="Arial"/>
                <w:b/>
                <w:bCs/>
                <w:color w:val="000000"/>
                <w:lang w:val="es-ES" w:eastAsia="es-ES"/>
              </w:rPr>
              <w:t>80,36</w:t>
            </w:r>
          </w:p>
        </w:tc>
        <w:tc>
          <w:tcPr>
            <w:tcW w:w="1414" w:type="dxa"/>
            <w:shd w:val="clear" w:color="auto" w:fill="auto"/>
            <w:noWrap/>
            <w:vAlign w:val="bottom"/>
          </w:tcPr>
          <w:p w:rsidR="00D92C6A" w:rsidRPr="00F3602E" w:rsidRDefault="00D92C6A" w:rsidP="00D92C6A">
            <w:pPr>
              <w:spacing w:line="240" w:lineRule="auto"/>
              <w:jc w:val="center"/>
              <w:rPr>
                <w:rFonts w:ascii="Arial" w:eastAsia="Times New Roman" w:hAnsi="Arial" w:cs="Arial"/>
                <w:b/>
                <w:bCs/>
                <w:color w:val="000000"/>
                <w:lang w:val="es-ES" w:eastAsia="es-ES"/>
              </w:rPr>
            </w:pPr>
            <w:r w:rsidRPr="00F3602E">
              <w:rPr>
                <w:rFonts w:ascii="Arial" w:eastAsia="Times New Roman" w:hAnsi="Arial" w:cs="Arial"/>
                <w:b/>
                <w:bCs/>
                <w:color w:val="000000"/>
                <w:lang w:val="es-ES" w:eastAsia="es-ES"/>
              </w:rPr>
              <w:t>78,57</w:t>
            </w:r>
          </w:p>
        </w:tc>
        <w:tc>
          <w:tcPr>
            <w:tcW w:w="1414" w:type="dxa"/>
            <w:shd w:val="clear" w:color="auto" w:fill="auto"/>
            <w:noWrap/>
            <w:vAlign w:val="bottom"/>
          </w:tcPr>
          <w:p w:rsidR="00D92C6A" w:rsidRPr="00F3602E" w:rsidRDefault="00D92C6A" w:rsidP="00D92C6A">
            <w:pPr>
              <w:spacing w:line="240" w:lineRule="auto"/>
              <w:jc w:val="center"/>
              <w:rPr>
                <w:rFonts w:ascii="Arial" w:eastAsia="Times New Roman" w:hAnsi="Arial" w:cs="Arial"/>
                <w:b/>
                <w:bCs/>
                <w:color w:val="000000"/>
                <w:lang w:val="es-ES" w:eastAsia="es-ES"/>
              </w:rPr>
            </w:pPr>
            <w:r w:rsidRPr="00F3602E">
              <w:rPr>
                <w:rFonts w:ascii="Arial" w:eastAsia="Times New Roman" w:hAnsi="Arial" w:cs="Arial"/>
                <w:b/>
                <w:bCs/>
                <w:color w:val="000000"/>
                <w:lang w:val="es-ES" w:eastAsia="es-ES"/>
              </w:rPr>
              <w:t>80,36</w:t>
            </w:r>
          </w:p>
        </w:tc>
        <w:tc>
          <w:tcPr>
            <w:tcW w:w="2332" w:type="dxa"/>
            <w:shd w:val="clear" w:color="auto" w:fill="auto"/>
            <w:noWrap/>
            <w:vAlign w:val="bottom"/>
          </w:tcPr>
          <w:p w:rsidR="00D92C6A" w:rsidRPr="00F3602E" w:rsidRDefault="00D92C6A" w:rsidP="00D92C6A">
            <w:pPr>
              <w:spacing w:line="240" w:lineRule="auto"/>
              <w:jc w:val="center"/>
              <w:rPr>
                <w:rFonts w:ascii="Arial" w:eastAsia="Times New Roman" w:hAnsi="Arial" w:cs="Arial"/>
                <w:b/>
                <w:bCs/>
                <w:color w:val="000000"/>
                <w:lang w:val="es-ES" w:eastAsia="es-ES"/>
              </w:rPr>
            </w:pPr>
            <w:r w:rsidRPr="00F3602E">
              <w:rPr>
                <w:rFonts w:ascii="Arial" w:eastAsia="Times New Roman" w:hAnsi="Arial" w:cs="Arial"/>
                <w:b/>
                <w:bCs/>
                <w:color w:val="000000"/>
                <w:lang w:val="es-ES" w:eastAsia="es-ES"/>
              </w:rPr>
              <w:t>% 112 puestos</w:t>
            </w:r>
          </w:p>
        </w:tc>
      </w:tr>
      <w:tr w:rsidR="00D02316" w:rsidRPr="00F3602E" w:rsidTr="00D02316">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2316" w:rsidRPr="00F3602E" w:rsidRDefault="00D02316" w:rsidP="00EB6A08">
            <w:pPr>
              <w:spacing w:line="240" w:lineRule="auto"/>
              <w:jc w:val="center"/>
              <w:rPr>
                <w:rFonts w:ascii="Arial" w:eastAsia="Times New Roman" w:hAnsi="Arial" w:cs="Arial"/>
                <w:bCs/>
                <w:color w:val="000000"/>
                <w:lang w:val="es-ES" w:eastAsia="es-ES"/>
              </w:rPr>
            </w:pPr>
            <w:r w:rsidRPr="00F3602E">
              <w:rPr>
                <w:rFonts w:ascii="Arial" w:eastAsia="Times New Roman" w:hAnsi="Arial" w:cs="Arial"/>
                <w:bCs/>
                <w:color w:val="000000"/>
                <w:lang w:val="es-ES" w:eastAsia="es-ES"/>
              </w:rPr>
              <w:t>4</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2316" w:rsidRPr="00F3602E" w:rsidRDefault="00D02316" w:rsidP="00EB6A08">
            <w:pPr>
              <w:spacing w:line="240" w:lineRule="auto"/>
              <w:jc w:val="center"/>
              <w:rPr>
                <w:rFonts w:ascii="Arial" w:eastAsia="Times New Roman" w:hAnsi="Arial" w:cs="Arial"/>
                <w:bCs/>
                <w:color w:val="000000"/>
                <w:lang w:val="es-ES" w:eastAsia="es-ES"/>
              </w:rPr>
            </w:pPr>
            <w:r w:rsidRPr="00F3602E">
              <w:rPr>
                <w:rFonts w:ascii="Arial" w:eastAsia="Times New Roman" w:hAnsi="Arial" w:cs="Arial"/>
                <w:bCs/>
                <w:color w:val="000000"/>
                <w:lang w:val="es-ES" w:eastAsia="es-ES"/>
              </w:rPr>
              <w:t>4</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2316" w:rsidRPr="00F3602E" w:rsidRDefault="00D02316" w:rsidP="00EB6A08">
            <w:pPr>
              <w:spacing w:line="240" w:lineRule="auto"/>
              <w:jc w:val="center"/>
              <w:rPr>
                <w:rFonts w:ascii="Arial" w:eastAsia="Times New Roman" w:hAnsi="Arial" w:cs="Arial"/>
                <w:bCs/>
                <w:color w:val="000000"/>
                <w:lang w:val="es-ES" w:eastAsia="es-ES"/>
              </w:rPr>
            </w:pPr>
            <w:r w:rsidRPr="00F3602E">
              <w:rPr>
                <w:rFonts w:ascii="Arial" w:eastAsia="Times New Roman" w:hAnsi="Arial" w:cs="Arial"/>
                <w:bCs/>
                <w:color w:val="000000"/>
                <w:lang w:val="es-ES" w:eastAsia="es-ES"/>
              </w:rPr>
              <w:t>4</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2316" w:rsidRPr="00F3602E" w:rsidRDefault="00D02316" w:rsidP="00EB6A08">
            <w:pPr>
              <w:spacing w:line="240" w:lineRule="auto"/>
              <w:jc w:val="center"/>
              <w:rPr>
                <w:rFonts w:ascii="Arial" w:eastAsia="Times New Roman" w:hAnsi="Arial" w:cs="Arial"/>
                <w:bCs/>
                <w:color w:val="000000"/>
                <w:lang w:val="es-ES" w:eastAsia="es-ES"/>
              </w:rPr>
            </w:pPr>
            <w:r w:rsidRPr="00F3602E">
              <w:rPr>
                <w:rFonts w:ascii="Arial" w:eastAsia="Times New Roman" w:hAnsi="Arial" w:cs="Arial"/>
                <w:bCs/>
                <w:color w:val="000000"/>
                <w:lang w:val="es-ES" w:eastAsia="es-ES"/>
              </w:rPr>
              <w:t>4</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2316" w:rsidRPr="00F3602E" w:rsidRDefault="00D02316" w:rsidP="00EB6A08">
            <w:pPr>
              <w:spacing w:line="240" w:lineRule="auto"/>
              <w:jc w:val="center"/>
              <w:rPr>
                <w:rFonts w:ascii="Arial" w:eastAsia="Times New Roman" w:hAnsi="Arial" w:cs="Arial"/>
                <w:bCs/>
                <w:color w:val="000000"/>
                <w:lang w:val="es-ES" w:eastAsia="es-ES"/>
              </w:rPr>
            </w:pPr>
            <w:r w:rsidRPr="00F3602E">
              <w:rPr>
                <w:rFonts w:ascii="Arial" w:eastAsia="Times New Roman" w:hAnsi="Arial" w:cs="Arial"/>
                <w:bCs/>
                <w:color w:val="000000"/>
                <w:lang w:val="es-ES" w:eastAsia="es-ES"/>
              </w:rPr>
              <w:t>4</w:t>
            </w:r>
          </w:p>
        </w:tc>
        <w:tc>
          <w:tcPr>
            <w:tcW w:w="23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2316" w:rsidRPr="00F3602E" w:rsidRDefault="00D02316" w:rsidP="00D02316">
            <w:pPr>
              <w:spacing w:line="240" w:lineRule="auto"/>
              <w:jc w:val="center"/>
              <w:rPr>
                <w:rFonts w:ascii="Arial" w:eastAsia="Times New Roman" w:hAnsi="Arial" w:cs="Arial"/>
                <w:bCs/>
                <w:color w:val="000000"/>
                <w:lang w:val="es-ES" w:eastAsia="es-ES"/>
              </w:rPr>
            </w:pPr>
            <w:r w:rsidRPr="00F3602E">
              <w:rPr>
                <w:rFonts w:ascii="Arial" w:eastAsia="Times New Roman" w:hAnsi="Arial" w:cs="Arial"/>
                <w:bCs/>
                <w:color w:val="000000"/>
                <w:lang w:val="es-ES" w:eastAsia="es-ES"/>
              </w:rPr>
              <w:t>Empresa GSI</w:t>
            </w:r>
          </w:p>
        </w:tc>
      </w:tr>
      <w:tr w:rsidR="00D02316" w:rsidRPr="00F3602E" w:rsidTr="00D02316">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2316" w:rsidRPr="00F3602E" w:rsidRDefault="00D02316" w:rsidP="00EB6A08">
            <w:pPr>
              <w:spacing w:line="240" w:lineRule="auto"/>
              <w:jc w:val="center"/>
              <w:rPr>
                <w:rFonts w:ascii="Arial" w:eastAsia="Times New Roman" w:hAnsi="Arial" w:cs="Arial"/>
                <w:bCs/>
                <w:color w:val="000000"/>
                <w:lang w:val="es-ES" w:eastAsia="es-ES"/>
              </w:rPr>
            </w:pPr>
            <w:r w:rsidRPr="00F3602E">
              <w:rPr>
                <w:rFonts w:ascii="Arial" w:eastAsia="Times New Roman" w:hAnsi="Arial" w:cs="Arial"/>
                <w:bCs/>
                <w:color w:val="000000"/>
                <w:lang w:val="es-ES" w:eastAsia="es-ES"/>
              </w:rPr>
              <w:t>8</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2316" w:rsidRPr="00F3602E" w:rsidRDefault="00D02316" w:rsidP="00EB6A08">
            <w:pPr>
              <w:spacing w:line="240" w:lineRule="auto"/>
              <w:jc w:val="center"/>
              <w:rPr>
                <w:rFonts w:ascii="Arial" w:eastAsia="Times New Roman" w:hAnsi="Arial" w:cs="Arial"/>
                <w:bCs/>
                <w:color w:val="000000"/>
                <w:lang w:val="es-ES" w:eastAsia="es-ES"/>
              </w:rPr>
            </w:pPr>
            <w:r w:rsidRPr="00F3602E">
              <w:rPr>
                <w:rFonts w:ascii="Arial" w:eastAsia="Times New Roman" w:hAnsi="Arial" w:cs="Arial"/>
                <w:bCs/>
                <w:color w:val="000000"/>
                <w:lang w:val="es-ES" w:eastAsia="es-ES"/>
              </w:rPr>
              <w:t>8</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2316" w:rsidRPr="00F3602E" w:rsidRDefault="00D02316" w:rsidP="00EB6A08">
            <w:pPr>
              <w:spacing w:line="240" w:lineRule="auto"/>
              <w:jc w:val="center"/>
              <w:rPr>
                <w:rFonts w:ascii="Arial" w:eastAsia="Times New Roman" w:hAnsi="Arial" w:cs="Arial"/>
                <w:bCs/>
                <w:color w:val="000000"/>
                <w:lang w:val="es-ES" w:eastAsia="es-ES"/>
              </w:rPr>
            </w:pPr>
            <w:r w:rsidRPr="00F3602E">
              <w:rPr>
                <w:rFonts w:ascii="Arial" w:eastAsia="Times New Roman" w:hAnsi="Arial" w:cs="Arial"/>
                <w:bCs/>
                <w:color w:val="000000"/>
                <w:lang w:val="es-ES" w:eastAsia="es-ES"/>
              </w:rPr>
              <w:t>8</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2316" w:rsidRPr="00F3602E" w:rsidRDefault="00D02316" w:rsidP="00EB6A08">
            <w:pPr>
              <w:spacing w:line="240" w:lineRule="auto"/>
              <w:jc w:val="center"/>
              <w:rPr>
                <w:rFonts w:ascii="Arial" w:eastAsia="Times New Roman" w:hAnsi="Arial" w:cs="Arial"/>
                <w:bCs/>
                <w:color w:val="000000"/>
                <w:lang w:val="es-ES" w:eastAsia="es-ES"/>
              </w:rPr>
            </w:pPr>
            <w:r w:rsidRPr="00F3602E">
              <w:rPr>
                <w:rFonts w:ascii="Arial" w:eastAsia="Times New Roman" w:hAnsi="Arial" w:cs="Arial"/>
                <w:bCs/>
                <w:color w:val="000000"/>
                <w:lang w:val="es-ES" w:eastAsia="es-ES"/>
              </w:rPr>
              <w:t>8</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2316" w:rsidRPr="00F3602E" w:rsidRDefault="00D02316" w:rsidP="00EB6A08">
            <w:pPr>
              <w:spacing w:line="240" w:lineRule="auto"/>
              <w:jc w:val="center"/>
              <w:rPr>
                <w:rFonts w:ascii="Arial" w:eastAsia="Times New Roman" w:hAnsi="Arial" w:cs="Arial"/>
                <w:bCs/>
                <w:color w:val="000000"/>
                <w:lang w:val="es-ES" w:eastAsia="es-ES"/>
              </w:rPr>
            </w:pPr>
            <w:r w:rsidRPr="00F3602E">
              <w:rPr>
                <w:rFonts w:ascii="Arial" w:eastAsia="Times New Roman" w:hAnsi="Arial" w:cs="Arial"/>
                <w:bCs/>
                <w:color w:val="000000"/>
                <w:lang w:val="es-ES" w:eastAsia="es-ES"/>
              </w:rPr>
              <w:t>8</w:t>
            </w:r>
          </w:p>
        </w:tc>
        <w:tc>
          <w:tcPr>
            <w:tcW w:w="23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2316" w:rsidRPr="00F3602E" w:rsidRDefault="00D02316" w:rsidP="00D02316">
            <w:pPr>
              <w:spacing w:line="240" w:lineRule="auto"/>
              <w:jc w:val="center"/>
              <w:rPr>
                <w:rFonts w:ascii="Arial" w:eastAsia="Times New Roman" w:hAnsi="Arial" w:cs="Arial"/>
                <w:bCs/>
                <w:color w:val="000000"/>
                <w:lang w:val="es-ES" w:eastAsia="es-ES"/>
              </w:rPr>
            </w:pPr>
            <w:r w:rsidRPr="00F3602E">
              <w:rPr>
                <w:rFonts w:ascii="Arial" w:eastAsia="Times New Roman" w:hAnsi="Arial" w:cs="Arial"/>
                <w:bCs/>
                <w:color w:val="000000"/>
                <w:lang w:val="es-ES" w:eastAsia="es-ES"/>
              </w:rPr>
              <w:t>Personal Limpieza</w:t>
            </w:r>
          </w:p>
        </w:tc>
      </w:tr>
      <w:tr w:rsidR="00D02316" w:rsidRPr="00F3602E" w:rsidTr="00D02316">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2316" w:rsidRPr="00F3602E" w:rsidRDefault="00D02316" w:rsidP="00EB6A08">
            <w:pPr>
              <w:spacing w:line="240" w:lineRule="auto"/>
              <w:jc w:val="center"/>
              <w:rPr>
                <w:rFonts w:ascii="Arial" w:eastAsia="Times New Roman" w:hAnsi="Arial" w:cs="Arial"/>
                <w:bCs/>
                <w:color w:val="000000"/>
                <w:lang w:val="es-ES" w:eastAsia="es-ES"/>
              </w:rPr>
            </w:pPr>
            <w:r w:rsidRPr="00F3602E">
              <w:rPr>
                <w:rFonts w:ascii="Arial" w:eastAsia="Times New Roman" w:hAnsi="Arial" w:cs="Arial"/>
                <w:bCs/>
                <w:color w:val="000000"/>
                <w:lang w:val="es-ES" w:eastAsia="es-ES"/>
              </w:rPr>
              <w:t>5</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2316" w:rsidRPr="00F3602E" w:rsidRDefault="00D02316" w:rsidP="00EB6A08">
            <w:pPr>
              <w:spacing w:line="240" w:lineRule="auto"/>
              <w:jc w:val="center"/>
              <w:rPr>
                <w:rFonts w:ascii="Arial" w:eastAsia="Times New Roman" w:hAnsi="Arial" w:cs="Arial"/>
                <w:bCs/>
                <w:color w:val="000000"/>
                <w:lang w:val="es-ES" w:eastAsia="es-ES"/>
              </w:rPr>
            </w:pPr>
            <w:r w:rsidRPr="00F3602E">
              <w:rPr>
                <w:rFonts w:ascii="Arial" w:eastAsia="Times New Roman" w:hAnsi="Arial" w:cs="Arial"/>
                <w:bCs/>
                <w:color w:val="000000"/>
                <w:lang w:val="es-ES" w:eastAsia="es-ES"/>
              </w:rPr>
              <w:t>5</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2316" w:rsidRPr="00F3602E" w:rsidRDefault="00D02316" w:rsidP="00EB6A08">
            <w:pPr>
              <w:spacing w:line="240" w:lineRule="auto"/>
              <w:jc w:val="center"/>
              <w:rPr>
                <w:rFonts w:ascii="Arial" w:eastAsia="Times New Roman" w:hAnsi="Arial" w:cs="Arial"/>
                <w:bCs/>
                <w:color w:val="000000"/>
                <w:lang w:val="es-ES" w:eastAsia="es-ES"/>
              </w:rPr>
            </w:pPr>
            <w:r w:rsidRPr="00F3602E">
              <w:rPr>
                <w:rFonts w:ascii="Arial" w:eastAsia="Times New Roman" w:hAnsi="Arial" w:cs="Arial"/>
                <w:bCs/>
                <w:color w:val="000000"/>
                <w:lang w:val="es-ES" w:eastAsia="es-ES"/>
              </w:rPr>
              <w:t>5</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2316" w:rsidRPr="00F3602E" w:rsidRDefault="00D02316" w:rsidP="00EB6A08">
            <w:pPr>
              <w:spacing w:line="240" w:lineRule="auto"/>
              <w:jc w:val="center"/>
              <w:rPr>
                <w:rFonts w:ascii="Arial" w:eastAsia="Times New Roman" w:hAnsi="Arial" w:cs="Arial"/>
                <w:bCs/>
                <w:color w:val="000000"/>
                <w:lang w:val="es-ES" w:eastAsia="es-ES"/>
              </w:rPr>
            </w:pPr>
            <w:r w:rsidRPr="00F3602E">
              <w:rPr>
                <w:rFonts w:ascii="Arial" w:eastAsia="Times New Roman" w:hAnsi="Arial" w:cs="Arial"/>
                <w:bCs/>
                <w:color w:val="000000"/>
                <w:lang w:val="es-ES" w:eastAsia="es-ES"/>
              </w:rPr>
              <w:t>5</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2316" w:rsidRPr="00F3602E" w:rsidRDefault="00D02316" w:rsidP="00EB6A08">
            <w:pPr>
              <w:spacing w:line="240" w:lineRule="auto"/>
              <w:jc w:val="center"/>
              <w:rPr>
                <w:rFonts w:ascii="Arial" w:eastAsia="Times New Roman" w:hAnsi="Arial" w:cs="Arial"/>
                <w:bCs/>
                <w:color w:val="000000"/>
                <w:lang w:val="es-ES" w:eastAsia="es-ES"/>
              </w:rPr>
            </w:pPr>
            <w:r w:rsidRPr="00F3602E">
              <w:rPr>
                <w:rFonts w:ascii="Arial" w:eastAsia="Times New Roman" w:hAnsi="Arial" w:cs="Arial"/>
                <w:bCs/>
                <w:color w:val="000000"/>
                <w:lang w:val="es-ES" w:eastAsia="es-ES"/>
              </w:rPr>
              <w:t>5</w:t>
            </w:r>
          </w:p>
        </w:tc>
        <w:tc>
          <w:tcPr>
            <w:tcW w:w="23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2316" w:rsidRPr="00F3602E" w:rsidRDefault="00D02316" w:rsidP="00D02316">
            <w:pPr>
              <w:spacing w:line="240" w:lineRule="auto"/>
              <w:jc w:val="center"/>
              <w:rPr>
                <w:rFonts w:ascii="Arial" w:eastAsia="Times New Roman" w:hAnsi="Arial" w:cs="Arial"/>
                <w:bCs/>
                <w:color w:val="000000"/>
                <w:lang w:val="es-ES" w:eastAsia="es-ES"/>
              </w:rPr>
            </w:pPr>
            <w:r w:rsidRPr="00F3602E">
              <w:rPr>
                <w:rFonts w:ascii="Arial" w:eastAsia="Times New Roman" w:hAnsi="Arial" w:cs="Arial"/>
                <w:bCs/>
                <w:color w:val="000000"/>
                <w:lang w:val="es-ES" w:eastAsia="es-ES"/>
              </w:rPr>
              <w:t>Personal Seguridad</w:t>
            </w:r>
          </w:p>
        </w:tc>
      </w:tr>
      <w:tr w:rsidR="00D02316" w:rsidRPr="00F3602E" w:rsidTr="00D02316">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2316" w:rsidRPr="00F3602E" w:rsidRDefault="00D02316" w:rsidP="00EB6A08">
            <w:pPr>
              <w:spacing w:line="240" w:lineRule="auto"/>
              <w:jc w:val="center"/>
              <w:rPr>
                <w:rFonts w:ascii="Arial" w:eastAsia="Times New Roman" w:hAnsi="Arial" w:cs="Arial"/>
                <w:b/>
                <w:bCs/>
                <w:color w:val="000000"/>
                <w:lang w:val="es-ES" w:eastAsia="es-ES"/>
              </w:rPr>
            </w:pPr>
            <w:r w:rsidRPr="00F3602E">
              <w:rPr>
                <w:rFonts w:ascii="Arial" w:eastAsia="Times New Roman" w:hAnsi="Arial" w:cs="Arial"/>
                <w:b/>
                <w:bCs/>
                <w:color w:val="000000"/>
                <w:lang w:val="es-ES" w:eastAsia="es-ES"/>
              </w:rPr>
              <w:t>105</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2316" w:rsidRPr="00F3602E" w:rsidRDefault="00A14BBC" w:rsidP="00EB6A08">
            <w:pPr>
              <w:spacing w:line="240" w:lineRule="auto"/>
              <w:jc w:val="center"/>
              <w:rPr>
                <w:rFonts w:ascii="Arial" w:eastAsia="Times New Roman" w:hAnsi="Arial" w:cs="Arial"/>
                <w:b/>
                <w:bCs/>
                <w:color w:val="000000"/>
                <w:lang w:val="es-ES" w:eastAsia="es-ES"/>
              </w:rPr>
            </w:pPr>
            <w:r w:rsidRPr="00F3602E">
              <w:rPr>
                <w:rFonts w:ascii="Arial" w:eastAsia="Times New Roman" w:hAnsi="Arial" w:cs="Arial"/>
                <w:b/>
                <w:bCs/>
                <w:color w:val="000000"/>
                <w:lang w:val="es-ES" w:eastAsia="es-ES"/>
              </w:rPr>
              <w:t>108</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2316" w:rsidRPr="00F3602E" w:rsidRDefault="00D02316" w:rsidP="00EB6A08">
            <w:pPr>
              <w:spacing w:line="240" w:lineRule="auto"/>
              <w:jc w:val="center"/>
              <w:rPr>
                <w:rFonts w:ascii="Arial" w:eastAsia="Times New Roman" w:hAnsi="Arial" w:cs="Arial"/>
                <w:b/>
                <w:bCs/>
                <w:color w:val="000000"/>
                <w:lang w:val="es-ES" w:eastAsia="es-ES"/>
              </w:rPr>
            </w:pPr>
            <w:r w:rsidRPr="00F3602E">
              <w:rPr>
                <w:rFonts w:ascii="Arial" w:eastAsia="Times New Roman" w:hAnsi="Arial" w:cs="Arial"/>
                <w:b/>
                <w:bCs/>
                <w:color w:val="000000"/>
                <w:lang w:val="es-ES" w:eastAsia="es-ES"/>
              </w:rPr>
              <w:t>107</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2316" w:rsidRPr="00F3602E" w:rsidRDefault="00A14BBC" w:rsidP="00EB6A08">
            <w:pPr>
              <w:spacing w:line="240" w:lineRule="auto"/>
              <w:jc w:val="center"/>
              <w:rPr>
                <w:rFonts w:ascii="Arial" w:eastAsia="Times New Roman" w:hAnsi="Arial" w:cs="Arial"/>
                <w:b/>
                <w:bCs/>
                <w:color w:val="000000"/>
                <w:lang w:val="es-ES" w:eastAsia="es-ES"/>
              </w:rPr>
            </w:pPr>
            <w:r w:rsidRPr="00F3602E">
              <w:rPr>
                <w:rFonts w:ascii="Arial" w:eastAsia="Times New Roman" w:hAnsi="Arial" w:cs="Arial"/>
                <w:b/>
                <w:bCs/>
                <w:color w:val="000000"/>
                <w:lang w:val="es-ES" w:eastAsia="es-ES"/>
              </w:rPr>
              <w:t>106</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2316" w:rsidRPr="00F3602E" w:rsidRDefault="00A14BBC" w:rsidP="00EB6A08">
            <w:pPr>
              <w:spacing w:line="240" w:lineRule="auto"/>
              <w:jc w:val="center"/>
              <w:rPr>
                <w:rFonts w:ascii="Arial" w:eastAsia="Times New Roman" w:hAnsi="Arial" w:cs="Arial"/>
                <w:b/>
                <w:bCs/>
                <w:color w:val="000000"/>
                <w:lang w:val="es-ES" w:eastAsia="es-ES"/>
              </w:rPr>
            </w:pPr>
            <w:r w:rsidRPr="00F3602E">
              <w:rPr>
                <w:rFonts w:ascii="Arial" w:eastAsia="Times New Roman" w:hAnsi="Arial" w:cs="Arial"/>
                <w:b/>
                <w:bCs/>
                <w:color w:val="000000"/>
                <w:lang w:val="es-ES" w:eastAsia="es-ES"/>
              </w:rPr>
              <w:t>108</w:t>
            </w:r>
          </w:p>
        </w:tc>
        <w:tc>
          <w:tcPr>
            <w:tcW w:w="23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2316" w:rsidRPr="00F3602E" w:rsidRDefault="00D02316" w:rsidP="00EB6A08">
            <w:pPr>
              <w:spacing w:line="240" w:lineRule="auto"/>
              <w:jc w:val="center"/>
              <w:rPr>
                <w:rFonts w:ascii="Arial" w:eastAsia="Times New Roman" w:hAnsi="Arial" w:cs="Arial"/>
                <w:b/>
                <w:bCs/>
                <w:color w:val="000000"/>
                <w:lang w:val="es-ES" w:eastAsia="es-ES"/>
              </w:rPr>
            </w:pPr>
            <w:r w:rsidRPr="00F3602E">
              <w:rPr>
                <w:rFonts w:ascii="Arial" w:eastAsia="Times New Roman" w:hAnsi="Arial" w:cs="Arial"/>
                <w:b/>
                <w:bCs/>
                <w:color w:val="000000"/>
                <w:lang w:val="es-ES" w:eastAsia="es-ES"/>
              </w:rPr>
              <w:t>Gran Total</w:t>
            </w:r>
          </w:p>
        </w:tc>
      </w:tr>
      <w:tr w:rsidR="00D02316" w:rsidRPr="00F3602E" w:rsidTr="00D02316">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2316" w:rsidRPr="00F3602E" w:rsidRDefault="00821BB8" w:rsidP="00EB6A08">
            <w:pPr>
              <w:spacing w:line="240" w:lineRule="auto"/>
              <w:jc w:val="center"/>
              <w:rPr>
                <w:rFonts w:ascii="Arial" w:eastAsia="Times New Roman" w:hAnsi="Arial" w:cs="Arial"/>
                <w:b/>
                <w:bCs/>
                <w:color w:val="000000"/>
                <w:lang w:val="es-ES" w:eastAsia="es-ES"/>
              </w:rPr>
            </w:pPr>
            <w:r w:rsidRPr="00F3602E">
              <w:rPr>
                <w:rFonts w:ascii="Arial" w:eastAsia="Times New Roman" w:hAnsi="Arial" w:cs="Arial"/>
                <w:b/>
                <w:bCs/>
                <w:color w:val="000000"/>
                <w:lang w:val="es-ES" w:eastAsia="es-ES"/>
              </w:rPr>
              <w:t>8</w:t>
            </w:r>
            <w:r w:rsidR="00D02316" w:rsidRPr="00F3602E">
              <w:rPr>
                <w:rFonts w:ascii="Arial" w:eastAsia="Times New Roman" w:hAnsi="Arial" w:cs="Arial"/>
                <w:b/>
                <w:bCs/>
                <w:color w:val="000000"/>
                <w:lang w:val="es-ES" w:eastAsia="es-ES"/>
              </w:rPr>
              <w:t>1,40</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2316" w:rsidRPr="00F3602E" w:rsidRDefault="00D02316" w:rsidP="00EB6A08">
            <w:pPr>
              <w:spacing w:line="240" w:lineRule="auto"/>
              <w:jc w:val="center"/>
              <w:rPr>
                <w:rFonts w:ascii="Arial" w:eastAsia="Times New Roman" w:hAnsi="Arial" w:cs="Arial"/>
                <w:b/>
                <w:bCs/>
                <w:color w:val="000000"/>
                <w:lang w:val="es-ES" w:eastAsia="es-ES"/>
              </w:rPr>
            </w:pPr>
            <w:r w:rsidRPr="00F3602E">
              <w:rPr>
                <w:rFonts w:ascii="Arial" w:eastAsia="Times New Roman" w:hAnsi="Arial" w:cs="Arial"/>
                <w:b/>
                <w:bCs/>
                <w:color w:val="000000"/>
                <w:lang w:val="es-ES" w:eastAsia="es-ES"/>
              </w:rPr>
              <w:t>82,95</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2316" w:rsidRPr="00F3602E" w:rsidRDefault="00D02316" w:rsidP="00EB6A08">
            <w:pPr>
              <w:spacing w:line="240" w:lineRule="auto"/>
              <w:jc w:val="center"/>
              <w:rPr>
                <w:rFonts w:ascii="Arial" w:eastAsia="Times New Roman" w:hAnsi="Arial" w:cs="Arial"/>
                <w:b/>
                <w:bCs/>
                <w:color w:val="000000"/>
                <w:lang w:val="es-ES" w:eastAsia="es-ES"/>
              </w:rPr>
            </w:pPr>
            <w:r w:rsidRPr="00F3602E">
              <w:rPr>
                <w:rFonts w:ascii="Arial" w:eastAsia="Times New Roman" w:hAnsi="Arial" w:cs="Arial"/>
                <w:b/>
                <w:bCs/>
                <w:color w:val="000000"/>
                <w:lang w:val="es-ES" w:eastAsia="es-ES"/>
              </w:rPr>
              <w:t>82,95</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2316" w:rsidRPr="00F3602E" w:rsidRDefault="00D02316" w:rsidP="00EB6A08">
            <w:pPr>
              <w:spacing w:line="240" w:lineRule="auto"/>
              <w:jc w:val="center"/>
              <w:rPr>
                <w:rFonts w:ascii="Arial" w:eastAsia="Times New Roman" w:hAnsi="Arial" w:cs="Arial"/>
                <w:b/>
                <w:bCs/>
                <w:color w:val="000000"/>
                <w:lang w:val="es-ES" w:eastAsia="es-ES"/>
              </w:rPr>
            </w:pPr>
            <w:r w:rsidRPr="00F3602E">
              <w:rPr>
                <w:rFonts w:ascii="Arial" w:eastAsia="Times New Roman" w:hAnsi="Arial" w:cs="Arial"/>
                <w:b/>
                <w:bCs/>
                <w:color w:val="000000"/>
                <w:lang w:val="es-ES" w:eastAsia="es-ES"/>
              </w:rPr>
              <w:t>81,40</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2316" w:rsidRPr="00F3602E" w:rsidRDefault="00D02316" w:rsidP="00EB6A08">
            <w:pPr>
              <w:spacing w:line="240" w:lineRule="auto"/>
              <w:jc w:val="center"/>
              <w:rPr>
                <w:rFonts w:ascii="Arial" w:eastAsia="Times New Roman" w:hAnsi="Arial" w:cs="Arial"/>
                <w:b/>
                <w:bCs/>
                <w:color w:val="000000"/>
                <w:lang w:val="es-ES" w:eastAsia="es-ES"/>
              </w:rPr>
            </w:pPr>
            <w:r w:rsidRPr="00F3602E">
              <w:rPr>
                <w:rFonts w:ascii="Arial" w:eastAsia="Times New Roman" w:hAnsi="Arial" w:cs="Arial"/>
                <w:b/>
                <w:bCs/>
                <w:color w:val="000000"/>
                <w:lang w:val="es-ES" w:eastAsia="es-ES"/>
              </w:rPr>
              <w:t>82,95</w:t>
            </w:r>
          </w:p>
        </w:tc>
        <w:tc>
          <w:tcPr>
            <w:tcW w:w="23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2316" w:rsidRPr="00F3602E" w:rsidRDefault="00D02316" w:rsidP="00EB6A08">
            <w:pPr>
              <w:spacing w:line="240" w:lineRule="auto"/>
              <w:jc w:val="center"/>
              <w:rPr>
                <w:rFonts w:ascii="Arial" w:eastAsia="Times New Roman" w:hAnsi="Arial" w:cs="Arial"/>
                <w:b/>
                <w:bCs/>
                <w:color w:val="000000"/>
                <w:lang w:val="es-ES" w:eastAsia="es-ES"/>
              </w:rPr>
            </w:pPr>
            <w:r w:rsidRPr="00F3602E">
              <w:rPr>
                <w:rFonts w:ascii="Arial" w:eastAsia="Times New Roman" w:hAnsi="Arial" w:cs="Arial"/>
                <w:b/>
                <w:bCs/>
                <w:color w:val="000000"/>
                <w:lang w:val="es-ES" w:eastAsia="es-ES"/>
              </w:rPr>
              <w:t>% Porcentaje</w:t>
            </w:r>
          </w:p>
        </w:tc>
      </w:tr>
    </w:tbl>
    <w:p w:rsidR="00C74292" w:rsidRPr="00F3602E" w:rsidRDefault="00C74292" w:rsidP="00CF39BA">
      <w:pPr>
        <w:pStyle w:val="Default"/>
        <w:spacing w:line="480" w:lineRule="auto"/>
        <w:jc w:val="both"/>
        <w:rPr>
          <w:rFonts w:ascii="Arial" w:hAnsi="Arial" w:cs="Arial"/>
          <w:sz w:val="22"/>
          <w:szCs w:val="22"/>
        </w:rPr>
      </w:pPr>
    </w:p>
    <w:p w:rsidR="00EF2C1E" w:rsidRPr="00F3602E" w:rsidRDefault="000E3FAB" w:rsidP="00533870">
      <w:pPr>
        <w:spacing w:after="0" w:line="480" w:lineRule="auto"/>
        <w:jc w:val="both"/>
        <w:rPr>
          <w:rFonts w:ascii="Arial" w:eastAsia="Arial" w:hAnsi="Arial" w:cs="Arial"/>
          <w:lang w:eastAsia="es-CR"/>
        </w:rPr>
      </w:pPr>
      <w:r w:rsidRPr="00F3602E">
        <w:rPr>
          <w:rFonts w:ascii="Arial" w:hAnsi="Arial" w:cs="Arial"/>
        </w:rPr>
        <w:t xml:space="preserve">Esta comisión le recomienda respetuosamente instruir a las instancias que correspondan para que se tomen las medidas </w:t>
      </w:r>
      <w:r w:rsidR="00533870" w:rsidRPr="00F3602E">
        <w:rPr>
          <w:rFonts w:ascii="Arial" w:hAnsi="Arial" w:cs="Arial"/>
        </w:rPr>
        <w:t xml:space="preserve">de </w:t>
      </w:r>
      <w:r w:rsidRPr="00F3602E">
        <w:rPr>
          <w:rFonts w:ascii="Arial" w:hAnsi="Arial" w:cs="Arial"/>
        </w:rPr>
        <w:t xml:space="preserve">protección </w:t>
      </w:r>
      <w:r w:rsidR="00533870" w:rsidRPr="00F3602E">
        <w:rPr>
          <w:rFonts w:ascii="Arial" w:hAnsi="Arial" w:cs="Arial"/>
        </w:rPr>
        <w:t xml:space="preserve">a </w:t>
      </w:r>
      <w:r w:rsidRPr="00F3602E">
        <w:rPr>
          <w:rFonts w:ascii="Arial" w:hAnsi="Arial" w:cs="Arial"/>
        </w:rPr>
        <w:t>todas las personas funcionarias y usuarias de la institución, tomando en cuenta lo que</w:t>
      </w:r>
      <w:r w:rsidR="00C74292" w:rsidRPr="00F3602E">
        <w:rPr>
          <w:rFonts w:ascii="Arial" w:hAnsi="Arial" w:cs="Arial"/>
        </w:rPr>
        <w:t xml:space="preserve"> reiteradamente ha indicado </w:t>
      </w:r>
      <w:r w:rsidRPr="00F3602E">
        <w:rPr>
          <w:rFonts w:ascii="Arial" w:hAnsi="Arial" w:cs="Arial"/>
        </w:rPr>
        <w:t xml:space="preserve">la señora Marilia Barrantes Trivelato, Médico, </w:t>
      </w:r>
      <w:r w:rsidR="00C74292" w:rsidRPr="00F3602E">
        <w:rPr>
          <w:rFonts w:ascii="Arial" w:hAnsi="Arial" w:cs="Arial"/>
        </w:rPr>
        <w:t xml:space="preserve">destacando la última mención </w:t>
      </w:r>
      <w:r w:rsidRPr="00F3602E">
        <w:rPr>
          <w:rFonts w:ascii="Arial" w:hAnsi="Arial" w:cs="Arial"/>
        </w:rPr>
        <w:t>en su comunicado por correo electrónico</w:t>
      </w:r>
      <w:r w:rsidR="00C74292" w:rsidRPr="00F3602E">
        <w:rPr>
          <w:rFonts w:ascii="Arial" w:hAnsi="Arial" w:cs="Arial"/>
        </w:rPr>
        <w:t xml:space="preserve"> del 25 de mayo de 2022: </w:t>
      </w:r>
      <w:r w:rsidR="00EF2C1E" w:rsidRPr="00F3602E">
        <w:rPr>
          <w:rFonts w:ascii="Arial" w:eastAsia="Arial" w:hAnsi="Arial" w:cs="Arial"/>
          <w:lang w:eastAsia="es-CR"/>
        </w:rPr>
        <w:t xml:space="preserve">“(…) </w:t>
      </w:r>
      <w:r w:rsidR="00EF2C1E" w:rsidRPr="00F3602E">
        <w:rPr>
          <w:rFonts w:ascii="Arial" w:eastAsia="Arial" w:hAnsi="Arial" w:cs="Arial"/>
          <w:i/>
          <w:lang w:eastAsia="es-CR"/>
        </w:rPr>
        <w:t>máxime en un momento donde tenemos varias variantes y de diferente estirpe del SARS-Cov 2 circulando que han demostrado ser más contagiosas que las anteriores, los casos nuevos diarios están en aumento sostenido, se suma la amenaza de la hepatitis infantil y que se suma la directriz de suspender la obligatoriedad de la mascarilla en lugares cerrados</w:t>
      </w:r>
      <w:r w:rsidR="00EF2C1E" w:rsidRPr="00F3602E">
        <w:rPr>
          <w:rFonts w:ascii="Arial" w:eastAsia="Arial" w:hAnsi="Arial" w:cs="Arial"/>
          <w:lang w:eastAsia="es-CR"/>
        </w:rPr>
        <w:t>.</w:t>
      </w:r>
      <w:r w:rsidR="00533870" w:rsidRPr="00F3602E">
        <w:rPr>
          <w:rFonts w:ascii="Arial" w:eastAsia="Arial" w:hAnsi="Arial" w:cs="Arial"/>
        </w:rPr>
        <w:t xml:space="preserve"> </w:t>
      </w:r>
      <w:r w:rsidR="00533870" w:rsidRPr="00F3602E">
        <w:rPr>
          <w:rFonts w:ascii="Arial" w:eastAsia="Arial" w:hAnsi="Arial" w:cs="Arial"/>
          <w:i/>
          <w:lang w:eastAsia="es-CR"/>
        </w:rPr>
        <w:t xml:space="preserve">Me resulta desde el punto de vista como médico contradictorio en un momento epidemiológico como el actual reunir personas de manera presencial, siendo que en el caso particular del Archivo Nacional, se ha continuado con el cumplimiento de metas y la labor brindada a la ciudadanía se mantuvo”. </w:t>
      </w:r>
      <w:r w:rsidR="00CF39BA" w:rsidRPr="00F3602E">
        <w:rPr>
          <w:rFonts w:ascii="Arial" w:eastAsia="Arial" w:hAnsi="Arial" w:cs="Arial"/>
        </w:rPr>
        <w:t xml:space="preserve">Es menester señalar que además de contar con los insumos y artículos necesarios para la protección de las personas, como el alcohol y las mascarillas, donde la institución ha realizado un gran esfuerzo, es importante </w:t>
      </w:r>
      <w:r w:rsidR="002022B3" w:rsidRPr="00F3602E">
        <w:rPr>
          <w:rFonts w:ascii="Arial" w:eastAsia="Arial" w:hAnsi="Arial" w:cs="Arial"/>
        </w:rPr>
        <w:t xml:space="preserve">organizar lo necesario para que las personas puedan consumir sus alimentos en lugares seguros. </w:t>
      </w:r>
      <w:r w:rsidR="00666164" w:rsidRPr="00F3602E">
        <w:rPr>
          <w:rFonts w:ascii="Arial" w:eastAsia="Arial" w:hAnsi="Arial" w:cs="Arial"/>
        </w:rPr>
        <w:t xml:space="preserve">Esta comisión considera que estas estadísticas resultan pertinentes para fundamentar una petitoria a la señora </w:t>
      </w:r>
      <w:r w:rsidR="00666164" w:rsidRPr="00F3602E">
        <w:rPr>
          <w:rFonts w:ascii="Arial" w:eastAsia="Arial" w:hAnsi="Arial" w:cs="Arial"/>
        </w:rPr>
        <w:lastRenderedPageBreak/>
        <w:t>Ministra de Cultura y Juventud de mantener el modelo de gestión que venía implementando el Archivo Nacional por medio del teletrabajo</w:t>
      </w:r>
      <w:r w:rsidR="006220B9" w:rsidRPr="00F3602E">
        <w:rPr>
          <w:rFonts w:ascii="Arial" w:eastAsia="Arial" w:hAnsi="Arial" w:cs="Arial"/>
        </w:rPr>
        <w:t xml:space="preserve"> y </w:t>
      </w:r>
      <w:r w:rsidR="00677E47" w:rsidRPr="00F3602E">
        <w:rPr>
          <w:rFonts w:ascii="Arial" w:eastAsia="Arial" w:hAnsi="Arial" w:cs="Arial"/>
        </w:rPr>
        <w:t xml:space="preserve">la </w:t>
      </w:r>
      <w:r w:rsidR="006220B9" w:rsidRPr="00F3602E">
        <w:rPr>
          <w:rFonts w:ascii="Arial" w:eastAsia="Arial" w:hAnsi="Arial" w:cs="Arial"/>
        </w:rPr>
        <w:t>presencialidad</w:t>
      </w:r>
      <w:r w:rsidR="00666164" w:rsidRPr="00F3602E">
        <w:rPr>
          <w:rFonts w:ascii="Arial" w:eastAsia="Arial" w:hAnsi="Arial" w:cs="Arial"/>
        </w:rPr>
        <w:t xml:space="preserve">, aportando prueba fehaciente de los extraordinarios resultados obtenidos, en particular la continuidad en la prestación de los servicios a la ciudadanía, los que reiteradamente son calificados como excelentes en los diversos estudios y encuestas que se realizan para la mejora continua. </w:t>
      </w:r>
      <w:r w:rsidR="006220B9" w:rsidRPr="00F3602E">
        <w:rPr>
          <w:rFonts w:ascii="Arial" w:eastAsia="Arial" w:hAnsi="Arial" w:cs="Arial"/>
        </w:rPr>
        <w:t xml:space="preserve">Sobre esta recomendación se ha tomado un acuerdo que seguidamente se comunicará. Enviar copia de este acuerdo </w:t>
      </w:r>
      <w:r w:rsidR="00677E47" w:rsidRPr="00F3602E">
        <w:rPr>
          <w:rFonts w:ascii="Arial" w:eastAsia="Arial" w:hAnsi="Arial" w:cs="Arial"/>
        </w:rPr>
        <w:t xml:space="preserve">a las </w:t>
      </w:r>
      <w:r w:rsidR="006220B9" w:rsidRPr="00F3602E">
        <w:rPr>
          <w:rFonts w:ascii="Arial" w:eastAsia="Arial" w:hAnsi="Arial" w:cs="Arial"/>
        </w:rPr>
        <w:t xml:space="preserve">jefaturas de departamentos y coordinadores de unidades. </w:t>
      </w:r>
      <w:r w:rsidR="006220B9" w:rsidRPr="00F3602E">
        <w:rPr>
          <w:rFonts w:ascii="Arial" w:eastAsia="Arial" w:hAnsi="Arial" w:cs="Arial"/>
          <w:b/>
        </w:rPr>
        <w:t>ACUERDO FIRME</w:t>
      </w:r>
      <w:r w:rsidR="006220B9" w:rsidRPr="00F3602E">
        <w:rPr>
          <w:rFonts w:ascii="Arial" w:eastAsia="Arial" w:hAnsi="Arial" w:cs="Arial"/>
        </w:rPr>
        <w:t>. --</w:t>
      </w:r>
      <w:r w:rsidR="00677E47" w:rsidRPr="00F3602E">
        <w:rPr>
          <w:rFonts w:ascii="Arial" w:eastAsia="Arial" w:hAnsi="Arial" w:cs="Arial"/>
        </w:rPr>
        <w:t>----------------------------------------</w:t>
      </w:r>
      <w:r w:rsidR="006220B9" w:rsidRPr="00F3602E">
        <w:rPr>
          <w:rFonts w:ascii="Arial" w:eastAsia="Arial" w:hAnsi="Arial" w:cs="Arial"/>
        </w:rPr>
        <w:t>---</w:t>
      </w:r>
    </w:p>
    <w:p w:rsidR="00D2748B" w:rsidRPr="00F3602E" w:rsidRDefault="00D2748B" w:rsidP="00D2748B">
      <w:pPr>
        <w:pStyle w:val="Default"/>
        <w:spacing w:line="480" w:lineRule="auto"/>
        <w:jc w:val="both"/>
        <w:rPr>
          <w:rFonts w:ascii="Arial" w:eastAsia="Arial" w:hAnsi="Arial" w:cs="Arial"/>
          <w:color w:val="auto"/>
          <w:sz w:val="22"/>
          <w:szCs w:val="22"/>
          <w:lang w:eastAsia="en-US"/>
        </w:rPr>
      </w:pPr>
      <w:r w:rsidRPr="00F3602E">
        <w:rPr>
          <w:rFonts w:ascii="Arial" w:eastAsia="Arial" w:hAnsi="Arial" w:cs="Arial"/>
          <w:b/>
          <w:color w:val="auto"/>
          <w:sz w:val="22"/>
          <w:szCs w:val="22"/>
          <w:lang w:eastAsia="en-US"/>
        </w:rPr>
        <w:t>Artículo 4.1:</w:t>
      </w:r>
      <w:r w:rsidRPr="00F3602E">
        <w:rPr>
          <w:rFonts w:ascii="Arial" w:eastAsia="Arial" w:hAnsi="Arial" w:cs="Arial"/>
          <w:color w:val="auto"/>
          <w:sz w:val="22"/>
          <w:szCs w:val="22"/>
          <w:lang w:eastAsia="en-US"/>
        </w:rPr>
        <w:t xml:space="preserve"> Comunicado por correo electrónico del 25 de mayo de 2022 de la señora Ana Lucía Jiménez Monge, Jefe del Departamento Archivo Notarial, por medio del que se refiere a la Circular N° DM-012-2022 del 24 de mayo de 2022, suscrito por la señora Nayuribe Guadamuz Rosales, Ministra de Cultura y Juventud, referente a directriz para el regreso a la presencialidad en los centros de trabajo. La señora Jiménez Monge manifiesta lo siguiente:</w:t>
      </w:r>
      <w:r w:rsidR="00B2119F" w:rsidRPr="00F3602E">
        <w:rPr>
          <w:rFonts w:ascii="Arial" w:eastAsia="Arial" w:hAnsi="Arial" w:cs="Arial"/>
          <w:color w:val="auto"/>
          <w:sz w:val="22"/>
          <w:szCs w:val="22"/>
          <w:lang w:eastAsia="en-US"/>
        </w:rPr>
        <w:t xml:space="preserve"> ---------------------------------------------------</w:t>
      </w:r>
    </w:p>
    <w:p w:rsidR="00D2748B" w:rsidRPr="00F3602E" w:rsidRDefault="00D2748B" w:rsidP="004C6E17">
      <w:pPr>
        <w:spacing w:after="0" w:line="480" w:lineRule="auto"/>
        <w:jc w:val="both"/>
        <w:rPr>
          <w:rFonts w:ascii="Arial" w:eastAsia="Arial" w:hAnsi="Arial" w:cs="Arial"/>
          <w:i/>
        </w:rPr>
      </w:pPr>
      <w:r w:rsidRPr="00F3602E">
        <w:rPr>
          <w:rFonts w:ascii="Arial" w:eastAsia="Arial" w:hAnsi="Arial" w:cs="Arial"/>
          <w:i/>
        </w:rPr>
        <w:t>“Con asombro he leído la directriz de N° DM-012-2022, al igual que el correo que usted nos remite el día de hoy hace unos minutos, por cuanto:</w:t>
      </w:r>
    </w:p>
    <w:p w:rsidR="00D2748B" w:rsidRPr="00F3602E" w:rsidRDefault="00D2748B" w:rsidP="004C6E17">
      <w:pPr>
        <w:numPr>
          <w:ilvl w:val="0"/>
          <w:numId w:val="35"/>
        </w:numPr>
        <w:spacing w:before="100" w:beforeAutospacing="1" w:after="0" w:line="480" w:lineRule="auto"/>
        <w:jc w:val="both"/>
        <w:rPr>
          <w:rFonts w:ascii="Arial" w:eastAsia="Arial" w:hAnsi="Arial" w:cs="Arial"/>
          <w:i/>
        </w:rPr>
      </w:pPr>
      <w:r w:rsidRPr="00F3602E">
        <w:rPr>
          <w:rFonts w:ascii="Arial" w:eastAsia="Arial" w:hAnsi="Arial" w:cs="Arial"/>
          <w:i/>
        </w:rPr>
        <w:t>El teletrabajo actual está basado en una situación de emergencia por la pandemia que nos azota.</w:t>
      </w:r>
    </w:p>
    <w:p w:rsidR="00D2748B" w:rsidRPr="00F3602E" w:rsidRDefault="00D2748B" w:rsidP="00D2748B">
      <w:pPr>
        <w:numPr>
          <w:ilvl w:val="0"/>
          <w:numId w:val="35"/>
        </w:numPr>
        <w:spacing w:before="100" w:beforeAutospacing="1" w:after="100" w:afterAutospacing="1" w:line="480" w:lineRule="auto"/>
        <w:jc w:val="both"/>
        <w:rPr>
          <w:rFonts w:ascii="Arial" w:eastAsia="Arial" w:hAnsi="Arial" w:cs="Arial"/>
          <w:i/>
        </w:rPr>
      </w:pPr>
      <w:r w:rsidRPr="00F3602E">
        <w:rPr>
          <w:rFonts w:ascii="Arial" w:eastAsia="Arial" w:hAnsi="Arial" w:cs="Arial"/>
          <w:i/>
        </w:rPr>
        <w:t>La pandemia no ha pasado y no se ha levantado la situación de emergencia del país.</w:t>
      </w:r>
    </w:p>
    <w:p w:rsidR="00D2748B" w:rsidRPr="00F3602E" w:rsidRDefault="00D2748B" w:rsidP="00D2748B">
      <w:pPr>
        <w:numPr>
          <w:ilvl w:val="0"/>
          <w:numId w:val="35"/>
        </w:numPr>
        <w:spacing w:before="100" w:beforeAutospacing="1" w:after="100" w:afterAutospacing="1" w:line="480" w:lineRule="auto"/>
        <w:jc w:val="both"/>
        <w:rPr>
          <w:rFonts w:ascii="Arial" w:eastAsia="Arial" w:hAnsi="Arial" w:cs="Arial"/>
          <w:i/>
        </w:rPr>
      </w:pPr>
      <w:r w:rsidRPr="00F3602E">
        <w:rPr>
          <w:rFonts w:ascii="Arial" w:eastAsia="Arial" w:hAnsi="Arial" w:cs="Arial"/>
          <w:i/>
        </w:rPr>
        <w:t> En ambos documentos, la directriz y lo acordado por la Comisión de teletrabajo, eliminan el teletrabajo para los superiores jerárquicos y secretarias sin ninguna justificación técnica, lo cual es un requisito obligatorio para todo acto administrativo y debe producir el efecto jurídico deseado para el fin requerido por el ordenamiento. En el caso concreto, en la directriz no está motivado el tema de eliminar el teletrabajo para los superiores jerárquicos y secretarias, ni se especifica el fin que se requiere, ya que si el fin es estar presentes lo hemos estado, no se aplica para el Archivo Nacional.</w:t>
      </w:r>
    </w:p>
    <w:p w:rsidR="00D2748B" w:rsidRPr="00F3602E" w:rsidRDefault="00D2748B" w:rsidP="00D2748B">
      <w:pPr>
        <w:numPr>
          <w:ilvl w:val="0"/>
          <w:numId w:val="35"/>
        </w:numPr>
        <w:spacing w:before="100" w:beforeAutospacing="1" w:after="100" w:afterAutospacing="1" w:line="480" w:lineRule="auto"/>
        <w:jc w:val="both"/>
        <w:rPr>
          <w:rFonts w:ascii="Arial" w:eastAsia="Arial" w:hAnsi="Arial" w:cs="Arial"/>
          <w:i/>
        </w:rPr>
      </w:pPr>
      <w:r w:rsidRPr="00F3602E">
        <w:rPr>
          <w:rFonts w:ascii="Arial" w:eastAsia="Arial" w:hAnsi="Arial" w:cs="Arial"/>
          <w:i/>
        </w:rPr>
        <w:t> La diferencia que se hace entre el recurso humano del Ministerio de Cultura y Juventud, (unos si pueden optar por el teletrabajo  y otros no) en razón de la pandemia, es odiosa y violatoria de la igualdad consagrada en la Constitución Política o es que el estrato superior es inmune?</w:t>
      </w:r>
    </w:p>
    <w:p w:rsidR="00D2748B" w:rsidRPr="00F3602E" w:rsidRDefault="00D2748B" w:rsidP="00D2748B">
      <w:pPr>
        <w:numPr>
          <w:ilvl w:val="0"/>
          <w:numId w:val="35"/>
        </w:numPr>
        <w:spacing w:before="100" w:beforeAutospacing="1" w:after="100" w:afterAutospacing="1" w:line="480" w:lineRule="auto"/>
        <w:jc w:val="both"/>
        <w:rPr>
          <w:rFonts w:ascii="Arial" w:eastAsia="Arial" w:hAnsi="Arial" w:cs="Arial"/>
          <w:i/>
        </w:rPr>
      </w:pPr>
      <w:r w:rsidRPr="00F3602E">
        <w:rPr>
          <w:rFonts w:ascii="Arial" w:eastAsia="Arial" w:hAnsi="Arial" w:cs="Arial"/>
          <w:i/>
        </w:rPr>
        <w:t xml:space="preserve">Estoy de acuerdo con que debemos ser responsables y tener presencia en la Institución, pero eso lo hemos tenido a lo largo de la pandemia, y hablo en el caso concreto del Archivo </w:t>
      </w:r>
      <w:r w:rsidRPr="00F3602E">
        <w:rPr>
          <w:rFonts w:ascii="Arial" w:eastAsia="Arial" w:hAnsi="Arial" w:cs="Arial"/>
          <w:i/>
        </w:rPr>
        <w:lastRenderedPageBreak/>
        <w:t>Nacional, lo cual queda demostrado con la evaluación del I trimestre, cuyas metas se cumplieron a cabalidad y no metas adaptadas a la pandemia, sino las que nos corresponde. </w:t>
      </w:r>
    </w:p>
    <w:p w:rsidR="00D2748B" w:rsidRPr="00F3602E" w:rsidRDefault="00D2748B" w:rsidP="00D2748B">
      <w:pPr>
        <w:numPr>
          <w:ilvl w:val="0"/>
          <w:numId w:val="35"/>
        </w:numPr>
        <w:spacing w:before="100" w:beforeAutospacing="1" w:after="100" w:afterAutospacing="1" w:line="480" w:lineRule="auto"/>
        <w:jc w:val="both"/>
        <w:rPr>
          <w:rFonts w:ascii="Arial" w:eastAsia="Arial" w:hAnsi="Arial" w:cs="Arial"/>
          <w:i/>
        </w:rPr>
      </w:pPr>
      <w:r w:rsidRPr="00F3602E">
        <w:rPr>
          <w:rFonts w:ascii="Arial" w:eastAsia="Arial" w:hAnsi="Arial" w:cs="Arial"/>
          <w:i/>
        </w:rPr>
        <w:t>Pareciera que ser responsable tiene el mismo efecto del irresponsable, si es que la medida se ha tomado, al carecer de motivo la directriz, me da la oportunidad de buscar motivos, por superiores jerárquicos ausentes, lo cual no es nuestra realidad a lo largo de esta emergencia nacional.</w:t>
      </w:r>
    </w:p>
    <w:p w:rsidR="00D2748B" w:rsidRPr="00F3602E" w:rsidRDefault="00D2748B" w:rsidP="00D2748B">
      <w:pPr>
        <w:numPr>
          <w:ilvl w:val="0"/>
          <w:numId w:val="35"/>
        </w:numPr>
        <w:spacing w:before="100" w:beforeAutospacing="1" w:after="100" w:afterAutospacing="1" w:line="480" w:lineRule="auto"/>
        <w:jc w:val="both"/>
        <w:rPr>
          <w:rFonts w:ascii="Arial" w:eastAsia="Arial" w:hAnsi="Arial" w:cs="Arial"/>
          <w:i/>
        </w:rPr>
      </w:pPr>
      <w:r w:rsidRPr="00F3602E">
        <w:rPr>
          <w:rFonts w:ascii="Arial" w:eastAsia="Arial" w:hAnsi="Arial" w:cs="Arial"/>
          <w:i/>
        </w:rPr>
        <w:t>Existe un estudio técnico para tomar tal decisión? Tenía la esperanza de que se descontinuara la pésima práctica de la toma de decisiones sin un análisis de la realidad de cada institución.</w:t>
      </w:r>
    </w:p>
    <w:p w:rsidR="00D2748B" w:rsidRPr="00F3602E" w:rsidRDefault="00D2748B" w:rsidP="00D2748B">
      <w:pPr>
        <w:numPr>
          <w:ilvl w:val="0"/>
          <w:numId w:val="35"/>
        </w:numPr>
        <w:spacing w:after="0" w:line="480" w:lineRule="auto"/>
        <w:jc w:val="both"/>
        <w:rPr>
          <w:rFonts w:ascii="Arial" w:eastAsia="Arial" w:hAnsi="Arial" w:cs="Arial"/>
          <w:i/>
        </w:rPr>
      </w:pPr>
      <w:r w:rsidRPr="00F3602E">
        <w:rPr>
          <w:rFonts w:ascii="Arial" w:eastAsia="Arial" w:hAnsi="Arial" w:cs="Arial"/>
          <w:i/>
        </w:rPr>
        <w:t>Finalmente, y como se informa en los medios de comunicación, los contagios por el COVID van en aumento, lo que comprueba que la pandemia continua y estamos en estado de emergencia, el riesgo continúa.”</w:t>
      </w:r>
      <w:r w:rsidR="004C6E17" w:rsidRPr="00F3602E">
        <w:rPr>
          <w:rFonts w:ascii="Arial" w:eastAsia="Arial" w:hAnsi="Arial" w:cs="Arial"/>
          <w:i/>
        </w:rPr>
        <w:t xml:space="preserve"> -------------------------------------------------------------------------------</w:t>
      </w:r>
    </w:p>
    <w:p w:rsidR="00D2748B" w:rsidRPr="00F3602E" w:rsidRDefault="00D2748B" w:rsidP="00D2748B">
      <w:pPr>
        <w:pStyle w:val="Default"/>
        <w:spacing w:line="480" w:lineRule="auto"/>
        <w:jc w:val="both"/>
        <w:rPr>
          <w:rFonts w:ascii="Arial" w:eastAsia="Arial" w:hAnsi="Arial" w:cs="Arial"/>
          <w:color w:val="auto"/>
          <w:sz w:val="22"/>
          <w:szCs w:val="22"/>
          <w:lang w:eastAsia="en-US"/>
        </w:rPr>
      </w:pPr>
      <w:r w:rsidRPr="00F3602E">
        <w:rPr>
          <w:rFonts w:ascii="Arial" w:eastAsia="Arial" w:hAnsi="Arial" w:cs="Arial"/>
          <w:b/>
          <w:color w:val="auto"/>
          <w:sz w:val="22"/>
          <w:szCs w:val="22"/>
          <w:lang w:eastAsia="en-US"/>
        </w:rPr>
        <w:t>Artículo 4.2</w:t>
      </w:r>
      <w:r w:rsidRPr="00F3602E">
        <w:rPr>
          <w:rFonts w:ascii="Arial" w:eastAsia="Arial" w:hAnsi="Arial" w:cs="Arial"/>
          <w:color w:val="auto"/>
          <w:sz w:val="22"/>
          <w:szCs w:val="22"/>
          <w:lang w:eastAsia="en-US"/>
        </w:rPr>
        <w:t>: Comunicado por correo electrónico del 25 de mayo de 2022 de la señora Ivannia Valverde Guevara, Jefe del Departamento Servicios Archivísticos Externos, por medio del que manifiesta estar de acuerdo con los comentarios de la señora Ana Lucía Jiménez Monge, Jefe del Departamento Archivo Notarial, en su comunicado de la misma fecha. ----------------------------------------</w:t>
      </w:r>
    </w:p>
    <w:p w:rsidR="00D2748B" w:rsidRPr="00F3602E" w:rsidRDefault="00D2748B" w:rsidP="00D2748B">
      <w:pPr>
        <w:pStyle w:val="Default"/>
        <w:spacing w:line="480" w:lineRule="auto"/>
        <w:jc w:val="both"/>
        <w:rPr>
          <w:rFonts w:ascii="Arial" w:eastAsia="Arial" w:hAnsi="Arial" w:cs="Arial"/>
          <w:color w:val="auto"/>
          <w:sz w:val="22"/>
          <w:szCs w:val="22"/>
          <w:lang w:eastAsia="en-US"/>
        </w:rPr>
      </w:pPr>
      <w:r w:rsidRPr="00F3602E">
        <w:rPr>
          <w:rFonts w:ascii="Arial" w:eastAsia="Arial" w:hAnsi="Arial" w:cs="Arial"/>
          <w:b/>
          <w:color w:val="auto"/>
          <w:sz w:val="22"/>
          <w:szCs w:val="22"/>
          <w:lang w:eastAsia="en-US"/>
        </w:rPr>
        <w:t>Artículo 4.3</w:t>
      </w:r>
      <w:r w:rsidRPr="00F3602E">
        <w:rPr>
          <w:rFonts w:ascii="Arial" w:eastAsia="Arial" w:hAnsi="Arial" w:cs="Arial"/>
          <w:color w:val="auto"/>
          <w:sz w:val="22"/>
          <w:szCs w:val="22"/>
          <w:lang w:eastAsia="en-US"/>
        </w:rPr>
        <w:t>: Comunicado por correo electrónico del 25 de mayo de 2022 del señor Víctor Murillo Quirós, Jefe del Departamento Administrativo Financiero, por medio del que manifiesta estar de acuerdo con los comentarios de la señora Ana Lucía Jiménez Monge, Jefe del Departamento Archivo Notarial, en su comunicado de la misma fecha. ----------------------------------------------------------------------</w:t>
      </w:r>
    </w:p>
    <w:p w:rsidR="00D2748B" w:rsidRPr="00F3602E" w:rsidRDefault="00D2748B" w:rsidP="00D2748B">
      <w:pPr>
        <w:pStyle w:val="Default"/>
        <w:spacing w:line="480" w:lineRule="auto"/>
        <w:jc w:val="both"/>
        <w:rPr>
          <w:rFonts w:ascii="Arial" w:eastAsia="Arial" w:hAnsi="Arial" w:cs="Arial"/>
          <w:color w:val="auto"/>
          <w:sz w:val="22"/>
          <w:szCs w:val="22"/>
          <w:lang w:eastAsia="en-US"/>
        </w:rPr>
      </w:pPr>
      <w:r w:rsidRPr="00F3602E">
        <w:rPr>
          <w:rFonts w:ascii="Arial" w:eastAsia="Arial" w:hAnsi="Arial" w:cs="Arial"/>
          <w:b/>
          <w:color w:val="auto"/>
          <w:sz w:val="22"/>
          <w:szCs w:val="22"/>
          <w:lang w:eastAsia="en-US"/>
        </w:rPr>
        <w:t>Artículo 4.4</w:t>
      </w:r>
      <w:r w:rsidRPr="00F3602E">
        <w:rPr>
          <w:rFonts w:ascii="Arial" w:eastAsia="Arial" w:hAnsi="Arial" w:cs="Arial"/>
          <w:color w:val="auto"/>
          <w:sz w:val="22"/>
          <w:szCs w:val="22"/>
          <w:lang w:eastAsia="en-US"/>
        </w:rPr>
        <w:t>: Comunicado por correo electrónico del 25 de mayo de 2022 del señor Marco Antonio Calderón Delgado, Jefe del Departamento de Conservación, por medio del que manifiesta estar de acuerdo con los comentarios de la señora Ana Lucía Jiménez Monge, Jefe del Departamento Archivo Notarial, en su comunicado de la misma fecha. ----------------------------------------------------------------------</w:t>
      </w:r>
    </w:p>
    <w:p w:rsidR="00D2748B" w:rsidRPr="00F3602E" w:rsidRDefault="00D2748B" w:rsidP="00D2748B">
      <w:pPr>
        <w:pStyle w:val="Default"/>
        <w:spacing w:line="480" w:lineRule="auto"/>
        <w:jc w:val="both"/>
        <w:rPr>
          <w:rFonts w:ascii="Arial" w:eastAsia="Arial" w:hAnsi="Arial" w:cs="Arial"/>
          <w:color w:val="auto"/>
          <w:sz w:val="22"/>
          <w:szCs w:val="22"/>
          <w:lang w:eastAsia="en-US"/>
        </w:rPr>
      </w:pPr>
      <w:r w:rsidRPr="00F3602E">
        <w:rPr>
          <w:rFonts w:ascii="Arial" w:eastAsia="Arial" w:hAnsi="Arial" w:cs="Arial"/>
          <w:b/>
          <w:color w:val="auto"/>
          <w:sz w:val="22"/>
          <w:szCs w:val="22"/>
          <w:lang w:eastAsia="en-US"/>
        </w:rPr>
        <w:t>Artículo 4.5:</w:t>
      </w:r>
      <w:r w:rsidRPr="00F3602E">
        <w:rPr>
          <w:rFonts w:ascii="Arial" w:eastAsia="Arial" w:hAnsi="Arial" w:cs="Arial"/>
          <w:color w:val="auto"/>
          <w:sz w:val="22"/>
          <w:szCs w:val="22"/>
          <w:lang w:eastAsia="en-US"/>
        </w:rPr>
        <w:t xml:space="preserve"> Comunicado por correo electrónico del 25 de mayo de 2022 de la señora Marilia Barrantes Trivelato, Médico, por medio del que manifiesta estar de acuerdo con los comentarios de la señora Ana Lucía Jiménez Monge, Jefe del Departamento Archivo Notarial, en su comunicado de la misma fecha. Agrega lo siguiente: </w:t>
      </w:r>
      <w:r w:rsidRPr="00F3602E">
        <w:rPr>
          <w:rFonts w:ascii="Arial" w:eastAsia="Arial" w:hAnsi="Arial" w:cs="Arial"/>
          <w:i/>
          <w:color w:val="auto"/>
          <w:sz w:val="22"/>
          <w:szCs w:val="22"/>
          <w:lang w:eastAsia="en-US"/>
        </w:rPr>
        <w:t xml:space="preserve">“(…) máxime en un momento donde tenemos varias variantes y de diferente estirpe del SARS-Cov 2 circulando que han demostrado ser más contagiosas que las </w:t>
      </w:r>
      <w:r w:rsidRPr="00F3602E">
        <w:rPr>
          <w:rFonts w:ascii="Arial" w:eastAsia="Arial" w:hAnsi="Arial" w:cs="Arial"/>
          <w:i/>
          <w:color w:val="auto"/>
          <w:sz w:val="22"/>
          <w:szCs w:val="22"/>
          <w:lang w:eastAsia="en-US"/>
        </w:rPr>
        <w:lastRenderedPageBreak/>
        <w:t>anteriores, los casos nuevos diarios están en aumento sostenido, se suma la amenaza de la hepatitis infantil y que se suma la directriz de suspender la obligatoriedad de la mascarilla en lugares cerrados</w:t>
      </w:r>
      <w:r w:rsidRPr="00F3602E">
        <w:rPr>
          <w:rFonts w:ascii="Arial" w:eastAsia="Arial" w:hAnsi="Arial" w:cs="Arial"/>
          <w:color w:val="auto"/>
          <w:sz w:val="22"/>
          <w:szCs w:val="22"/>
          <w:lang w:eastAsia="en-US"/>
        </w:rPr>
        <w:t>.”</w:t>
      </w:r>
    </w:p>
    <w:p w:rsidR="00D2748B" w:rsidRPr="00F3602E" w:rsidRDefault="00D2748B" w:rsidP="00053F0A">
      <w:pPr>
        <w:spacing w:after="0" w:line="480" w:lineRule="auto"/>
        <w:jc w:val="both"/>
        <w:rPr>
          <w:rFonts w:ascii="Arial" w:eastAsia="Arial" w:hAnsi="Arial" w:cs="Arial"/>
        </w:rPr>
      </w:pPr>
      <w:r w:rsidRPr="00F3602E">
        <w:rPr>
          <w:rFonts w:ascii="Arial" w:eastAsia="Arial" w:hAnsi="Arial" w:cs="Arial"/>
          <w:b/>
        </w:rPr>
        <w:t>Artículo 4.6</w:t>
      </w:r>
      <w:r w:rsidRPr="00F3602E">
        <w:rPr>
          <w:rFonts w:ascii="Arial" w:eastAsia="Arial" w:hAnsi="Arial" w:cs="Arial"/>
        </w:rPr>
        <w:t>: Comunicado por correo electrónico del 25 de mayo de 2022 de la señorita Jacqueline Ulloa Mora, Coordinadora de la Unidad Contraloría de Servicios, por medio del que manifiesta estar de acuerdo con los comentarios de la señora Ana Lucía Jiménez Monge, Jefe del Departamento Archivo Notarial, en su comunicado de la misma fecha. Agrega lo siguiente: “</w:t>
      </w:r>
      <w:r w:rsidRPr="00F3602E">
        <w:rPr>
          <w:rFonts w:ascii="Arial" w:eastAsia="Arial" w:hAnsi="Arial" w:cs="Arial"/>
          <w:i/>
        </w:rPr>
        <w:t>Desde la perspectiva de prestación de los servicios y atención a las personas usuarias, se ha mantenido la continuidad y en ciertas áreas incluso se ha aumentado la eficiencia gracias a la introducción de la tecnología y las formas alternativas de realización de los trámites.</w:t>
      </w:r>
      <w:r w:rsidRPr="00F3602E">
        <w:rPr>
          <w:rFonts w:ascii="Arial" w:eastAsia="Arial" w:hAnsi="Arial" w:cs="Arial"/>
        </w:rPr>
        <w:t>”</w:t>
      </w:r>
      <w:r w:rsidR="00053F0A" w:rsidRPr="00F3602E">
        <w:rPr>
          <w:rFonts w:ascii="Arial" w:eastAsia="Arial" w:hAnsi="Arial" w:cs="Arial"/>
        </w:rPr>
        <w:t xml:space="preserve"> ------------------------------------------------------------------</w:t>
      </w:r>
    </w:p>
    <w:p w:rsidR="00D2748B" w:rsidRPr="00F3602E" w:rsidRDefault="00D2748B" w:rsidP="00053F0A">
      <w:pPr>
        <w:pStyle w:val="Default"/>
        <w:spacing w:line="480" w:lineRule="auto"/>
        <w:jc w:val="both"/>
        <w:rPr>
          <w:rFonts w:ascii="Arial" w:eastAsia="Arial" w:hAnsi="Arial" w:cs="Arial"/>
          <w:color w:val="auto"/>
          <w:sz w:val="22"/>
          <w:szCs w:val="22"/>
          <w:lang w:eastAsia="en-US"/>
        </w:rPr>
      </w:pPr>
      <w:r w:rsidRPr="00AF4A9B">
        <w:rPr>
          <w:rFonts w:ascii="Arial" w:eastAsia="Arial" w:hAnsi="Arial" w:cs="Arial"/>
          <w:b/>
          <w:color w:val="auto"/>
          <w:sz w:val="22"/>
          <w:szCs w:val="22"/>
          <w:lang w:eastAsia="en-US"/>
        </w:rPr>
        <w:t>Artículo 4.7</w:t>
      </w:r>
      <w:r w:rsidRPr="00AF4A9B">
        <w:rPr>
          <w:rFonts w:ascii="Arial" w:eastAsia="Arial" w:hAnsi="Arial" w:cs="Arial"/>
          <w:color w:val="auto"/>
          <w:sz w:val="22"/>
          <w:szCs w:val="22"/>
          <w:lang w:eastAsia="en-US"/>
        </w:rPr>
        <w:t>:</w:t>
      </w:r>
      <w:r w:rsidRPr="00F3602E">
        <w:rPr>
          <w:rFonts w:ascii="Arial" w:eastAsia="Arial" w:hAnsi="Arial" w:cs="Arial"/>
          <w:color w:val="auto"/>
          <w:sz w:val="22"/>
          <w:szCs w:val="22"/>
          <w:lang w:eastAsia="en-US"/>
        </w:rPr>
        <w:t xml:space="preserve"> Comunicado por correo electrónico del 25 de mayo de 2022 de la señora Guiselle Mora Durán, Coordinadora de la Unidad Asesoría Jurídica, por medio del que hace llegar </w:t>
      </w:r>
      <w:r w:rsidR="00C441E6">
        <w:rPr>
          <w:rFonts w:ascii="Arial" w:eastAsia="Arial" w:hAnsi="Arial" w:cs="Arial"/>
          <w:color w:val="auto"/>
          <w:sz w:val="22"/>
          <w:szCs w:val="22"/>
          <w:lang w:eastAsia="en-US"/>
        </w:rPr>
        <w:t>e</w:t>
      </w:r>
      <w:r w:rsidRPr="00F3602E">
        <w:rPr>
          <w:rFonts w:ascii="Arial" w:eastAsia="Arial" w:hAnsi="Arial" w:cs="Arial"/>
          <w:color w:val="auto"/>
          <w:sz w:val="22"/>
          <w:szCs w:val="22"/>
          <w:lang w:eastAsia="en-US"/>
        </w:rPr>
        <w:t xml:space="preserve">l Decreto 42227-MP-S que estableció el estado de emergencia nacional por el </w:t>
      </w:r>
      <w:r w:rsidR="00E5415B" w:rsidRPr="00F3602E">
        <w:rPr>
          <w:rFonts w:ascii="Arial" w:eastAsia="Arial" w:hAnsi="Arial" w:cs="Arial"/>
          <w:color w:val="auto"/>
          <w:sz w:val="22"/>
          <w:szCs w:val="22"/>
          <w:lang w:eastAsia="en-US"/>
        </w:rPr>
        <w:t>Covid 19, así como las D</w:t>
      </w:r>
      <w:r w:rsidRPr="00F3602E">
        <w:rPr>
          <w:rFonts w:ascii="Arial" w:eastAsia="Arial" w:hAnsi="Arial" w:cs="Arial"/>
          <w:color w:val="auto"/>
          <w:sz w:val="22"/>
          <w:szCs w:val="22"/>
          <w:lang w:eastAsia="en-US"/>
        </w:rPr>
        <w:t>irectrices 073 del 9 de marzo de 2020 y 077 del 25 de marzo de 2020 relativas al teletrabajo en medio de esa emergencia, todas en sus últimas versiones y vigentes a la fecha, consultadas hoy en el Sinalevi; con el fin de que sirvan para fundamentar el análisis de los comentarios realizados por la señora Ana Lucía Jiménez Monge, Jefe del Departamento Archivo Notarial, referente a directriz de la señora Ministra de Cultura y Juventud, comunicada por medio de la Circular N° DM-012-2022.</w:t>
      </w:r>
      <w:r w:rsidR="00053F0A" w:rsidRPr="00F3602E">
        <w:rPr>
          <w:rFonts w:ascii="Arial" w:eastAsia="Arial" w:hAnsi="Arial" w:cs="Arial"/>
          <w:color w:val="auto"/>
          <w:sz w:val="22"/>
          <w:szCs w:val="22"/>
          <w:lang w:eastAsia="en-US"/>
        </w:rPr>
        <w:t xml:space="preserve"> -----------------</w:t>
      </w:r>
    </w:p>
    <w:p w:rsidR="00D2748B" w:rsidRPr="00F3602E" w:rsidRDefault="00D2748B" w:rsidP="00D2748B">
      <w:pPr>
        <w:pStyle w:val="Default"/>
        <w:spacing w:line="480" w:lineRule="auto"/>
        <w:jc w:val="both"/>
        <w:rPr>
          <w:rFonts w:ascii="Arial" w:eastAsia="Arial" w:hAnsi="Arial" w:cs="Arial"/>
          <w:color w:val="auto"/>
          <w:sz w:val="22"/>
          <w:szCs w:val="22"/>
          <w:lang w:eastAsia="en-US"/>
        </w:rPr>
      </w:pPr>
      <w:r w:rsidRPr="00F3602E">
        <w:rPr>
          <w:rFonts w:ascii="Arial" w:eastAsia="Arial" w:hAnsi="Arial" w:cs="Arial"/>
          <w:b/>
          <w:color w:val="auto"/>
          <w:sz w:val="22"/>
          <w:szCs w:val="22"/>
          <w:lang w:eastAsia="en-US"/>
        </w:rPr>
        <w:t>Artículo 4.8</w:t>
      </w:r>
      <w:r w:rsidRPr="00F3602E">
        <w:rPr>
          <w:rFonts w:ascii="Arial" w:eastAsia="Arial" w:hAnsi="Arial" w:cs="Arial"/>
          <w:color w:val="auto"/>
          <w:sz w:val="22"/>
          <w:szCs w:val="22"/>
          <w:lang w:eastAsia="en-US"/>
        </w:rPr>
        <w:t xml:space="preserve">: Comunicado por correo electrónico del 26 de mayo de 2022 del señor Set Durán Carrión, Director General, por medio del que solicita lo siguiente: </w:t>
      </w:r>
      <w:r w:rsidRPr="00F3602E">
        <w:rPr>
          <w:rFonts w:ascii="Arial" w:eastAsia="Arial" w:hAnsi="Arial" w:cs="Arial"/>
          <w:i/>
          <w:color w:val="auto"/>
          <w:sz w:val="22"/>
          <w:szCs w:val="22"/>
          <w:lang w:eastAsia="en-US"/>
        </w:rPr>
        <w:t>“(…) canalizar los planteamientos realizados por la Sra. Jiménez Monge, para que sean incluidos en la agenda de la sesión de la Comisión Auxiliar de Teletrabajo el día de hoy y que estas consideraciones sean escaladas a Recursos Humanos del Ministerio con el objetivo de que esta Dirección pueda justificar a las personas trabajadoras del Archivo Nacional la argumentación jurídica y el principio de igualdad constitucional que está siendo violentado con el lineamiento según lo indicado en la comunicación de esta jefatura</w:t>
      </w:r>
      <w:r w:rsidRPr="00F3602E">
        <w:rPr>
          <w:rFonts w:ascii="Arial" w:eastAsia="Arial" w:hAnsi="Arial" w:cs="Arial"/>
          <w:color w:val="auto"/>
          <w:sz w:val="22"/>
          <w:szCs w:val="22"/>
          <w:lang w:eastAsia="en-US"/>
        </w:rPr>
        <w:t>.”</w:t>
      </w:r>
      <w:r w:rsidR="00053F0A" w:rsidRPr="00F3602E">
        <w:rPr>
          <w:rFonts w:ascii="Arial" w:eastAsia="Arial" w:hAnsi="Arial" w:cs="Arial"/>
          <w:color w:val="auto"/>
          <w:sz w:val="22"/>
          <w:szCs w:val="22"/>
          <w:lang w:eastAsia="en-US"/>
        </w:rPr>
        <w:t xml:space="preserve"> --------------------</w:t>
      </w:r>
    </w:p>
    <w:p w:rsidR="00B954AA" w:rsidRPr="00F3602E" w:rsidRDefault="00B954AA" w:rsidP="00D2748B">
      <w:pPr>
        <w:pStyle w:val="Default"/>
        <w:spacing w:line="480" w:lineRule="auto"/>
        <w:jc w:val="both"/>
        <w:rPr>
          <w:rFonts w:ascii="Arial" w:eastAsia="Arial" w:hAnsi="Arial" w:cs="Arial"/>
          <w:b/>
          <w:color w:val="auto"/>
          <w:sz w:val="22"/>
          <w:szCs w:val="22"/>
          <w:lang w:eastAsia="en-US"/>
        </w:rPr>
      </w:pPr>
      <w:r w:rsidRPr="00F3602E">
        <w:rPr>
          <w:rFonts w:ascii="Arial" w:eastAsia="Arial" w:hAnsi="Arial" w:cs="Arial"/>
          <w:color w:val="auto"/>
          <w:sz w:val="22"/>
          <w:szCs w:val="22"/>
          <w:lang w:eastAsia="en-US"/>
        </w:rPr>
        <w:t>La señora</w:t>
      </w:r>
      <w:r w:rsidRPr="00F3602E">
        <w:rPr>
          <w:rFonts w:ascii="Arial" w:eastAsia="Arial" w:hAnsi="Arial" w:cs="Arial"/>
          <w:b/>
          <w:color w:val="auto"/>
          <w:sz w:val="22"/>
          <w:szCs w:val="22"/>
          <w:lang w:eastAsia="en-US"/>
        </w:rPr>
        <w:t xml:space="preserve"> </w:t>
      </w:r>
      <w:r w:rsidRPr="00F3602E">
        <w:rPr>
          <w:rFonts w:ascii="Arial" w:eastAsia="Arial" w:hAnsi="Arial" w:cs="Arial"/>
          <w:color w:val="auto"/>
          <w:sz w:val="22"/>
          <w:szCs w:val="22"/>
          <w:lang w:eastAsia="en-US"/>
        </w:rPr>
        <w:t>Mora Durán</w:t>
      </w:r>
      <w:r w:rsidRPr="00F3602E">
        <w:rPr>
          <w:rFonts w:ascii="Arial" w:eastAsia="Arial" w:hAnsi="Arial" w:cs="Arial"/>
          <w:b/>
          <w:color w:val="auto"/>
          <w:sz w:val="22"/>
          <w:szCs w:val="22"/>
          <w:lang w:eastAsia="en-US"/>
        </w:rPr>
        <w:t xml:space="preserve"> </w:t>
      </w:r>
      <w:r w:rsidRPr="00F3602E">
        <w:rPr>
          <w:rFonts w:ascii="Arial" w:eastAsia="Arial" w:hAnsi="Arial" w:cs="Arial"/>
          <w:color w:val="auto"/>
          <w:sz w:val="22"/>
          <w:szCs w:val="22"/>
          <w:lang w:eastAsia="en-US"/>
        </w:rPr>
        <w:t xml:space="preserve">hace un resumen de los aspectos más importantes contenidos en las directrices que se han emitido con motivo de la emergencia sanitaria nacional y la implementación del teletrabajo, concluyendo que en aquellas en que se hace mención a esta modalidad de trabajo, se instruye a la autoridad ministerial para que establezca la forma de llevarlo a cabo. Los miembros de la comisión comentan ampliamente lo señalado por la señora Jiménez Monge, coincidiendo en </w:t>
      </w:r>
      <w:r w:rsidRPr="00F3602E">
        <w:rPr>
          <w:rFonts w:ascii="Arial" w:eastAsia="Arial" w:hAnsi="Arial" w:cs="Arial"/>
          <w:color w:val="auto"/>
          <w:sz w:val="22"/>
          <w:szCs w:val="22"/>
          <w:lang w:eastAsia="en-US"/>
        </w:rPr>
        <w:lastRenderedPageBreak/>
        <w:t>que lleva la razón en indicar que no se conocen los motivos de las instrucciones giradas en la circular N° DM-012-2022 del 24 de mayo del 2022, suscrita por la señora Ministra de Cultura y Juventud, sobre todo en la decisión de que las jerarquías institucionales</w:t>
      </w:r>
      <w:r w:rsidR="003B58A8" w:rsidRPr="00F3602E">
        <w:rPr>
          <w:rFonts w:ascii="Arial" w:eastAsia="Arial" w:hAnsi="Arial" w:cs="Arial"/>
          <w:color w:val="auto"/>
          <w:sz w:val="22"/>
          <w:szCs w:val="22"/>
          <w:lang w:eastAsia="en-US"/>
        </w:rPr>
        <w:t>, coordinadores</w:t>
      </w:r>
      <w:r w:rsidRPr="00F3602E">
        <w:rPr>
          <w:rFonts w:ascii="Arial" w:eastAsia="Arial" w:hAnsi="Arial" w:cs="Arial"/>
          <w:color w:val="auto"/>
          <w:sz w:val="22"/>
          <w:szCs w:val="22"/>
          <w:lang w:eastAsia="en-US"/>
        </w:rPr>
        <w:t xml:space="preserve"> y personal de secretaría regresen a la presencialidad. </w:t>
      </w:r>
      <w:r w:rsidR="003B58A8" w:rsidRPr="00F3602E">
        <w:rPr>
          <w:rFonts w:ascii="Arial" w:eastAsia="Arial" w:hAnsi="Arial" w:cs="Arial"/>
          <w:color w:val="auto"/>
          <w:sz w:val="22"/>
          <w:szCs w:val="22"/>
          <w:lang w:eastAsia="en-US"/>
        </w:rPr>
        <w:t xml:space="preserve">Es manifiesto el </w:t>
      </w:r>
      <w:r w:rsidRPr="00F3602E">
        <w:rPr>
          <w:rFonts w:ascii="Arial" w:eastAsia="Arial" w:hAnsi="Arial" w:cs="Arial"/>
          <w:color w:val="auto"/>
          <w:sz w:val="22"/>
          <w:szCs w:val="22"/>
          <w:lang w:eastAsia="en-US"/>
        </w:rPr>
        <w:t xml:space="preserve">rechazo </w:t>
      </w:r>
      <w:r w:rsidR="00342325" w:rsidRPr="00F3602E">
        <w:rPr>
          <w:rFonts w:ascii="Arial" w:eastAsia="Arial" w:hAnsi="Arial" w:cs="Arial"/>
          <w:color w:val="auto"/>
          <w:sz w:val="22"/>
          <w:szCs w:val="22"/>
          <w:lang w:eastAsia="en-US"/>
        </w:rPr>
        <w:t xml:space="preserve">contundente </w:t>
      </w:r>
      <w:r w:rsidRPr="00F3602E">
        <w:rPr>
          <w:rFonts w:ascii="Arial" w:eastAsia="Arial" w:hAnsi="Arial" w:cs="Arial"/>
          <w:color w:val="auto"/>
          <w:sz w:val="22"/>
          <w:szCs w:val="22"/>
          <w:lang w:eastAsia="en-US"/>
        </w:rPr>
        <w:t xml:space="preserve">a lo indicado por la señora Jiménez Monge en cuanto a </w:t>
      </w:r>
      <w:r w:rsidR="00342325" w:rsidRPr="00F3602E">
        <w:rPr>
          <w:rFonts w:ascii="Arial" w:eastAsia="Arial" w:hAnsi="Arial" w:cs="Arial"/>
          <w:color w:val="auto"/>
          <w:sz w:val="22"/>
          <w:szCs w:val="22"/>
          <w:lang w:eastAsia="en-US"/>
        </w:rPr>
        <w:t>que esta comisión eliminó el teletrabajo para las personas que ocupan puestos de jerarquía y coordinación en la institución; reconociendo que lo actuado se limitó a coordinar lo ne</w:t>
      </w:r>
      <w:r w:rsidR="00AF4A9B">
        <w:rPr>
          <w:rFonts w:ascii="Arial" w:eastAsia="Arial" w:hAnsi="Arial" w:cs="Arial"/>
          <w:color w:val="auto"/>
          <w:sz w:val="22"/>
          <w:szCs w:val="22"/>
          <w:lang w:eastAsia="en-US"/>
        </w:rPr>
        <w:t>cesario para que se implemen</w:t>
      </w:r>
      <w:r w:rsidR="00AF4A9B" w:rsidRPr="00C441E6">
        <w:rPr>
          <w:rFonts w:ascii="Arial" w:eastAsia="Arial" w:hAnsi="Arial" w:cs="Arial"/>
          <w:color w:val="auto"/>
          <w:sz w:val="22"/>
          <w:szCs w:val="22"/>
          <w:lang w:eastAsia="en-US"/>
        </w:rPr>
        <w:t>tara</w:t>
      </w:r>
      <w:r w:rsidR="00342325" w:rsidRPr="00C441E6">
        <w:rPr>
          <w:rFonts w:ascii="Arial" w:eastAsia="Arial" w:hAnsi="Arial" w:cs="Arial"/>
          <w:color w:val="auto"/>
          <w:sz w:val="22"/>
          <w:szCs w:val="22"/>
          <w:lang w:eastAsia="en-US"/>
        </w:rPr>
        <w:t>n</w:t>
      </w:r>
      <w:r w:rsidR="00342325" w:rsidRPr="00AF4A9B">
        <w:rPr>
          <w:rFonts w:ascii="Arial" w:eastAsia="Arial" w:hAnsi="Arial" w:cs="Arial"/>
          <w:color w:val="FF0000"/>
          <w:sz w:val="22"/>
          <w:szCs w:val="22"/>
          <w:lang w:eastAsia="en-US"/>
        </w:rPr>
        <w:t xml:space="preserve"> </w:t>
      </w:r>
      <w:r w:rsidR="00342325" w:rsidRPr="00F3602E">
        <w:rPr>
          <w:rFonts w:ascii="Arial" w:eastAsia="Arial" w:hAnsi="Arial" w:cs="Arial"/>
          <w:color w:val="auto"/>
          <w:sz w:val="22"/>
          <w:szCs w:val="22"/>
          <w:lang w:eastAsia="en-US"/>
        </w:rPr>
        <w:t xml:space="preserve">las instrucciones de la jerarca del MCJ, en </w:t>
      </w:r>
      <w:r w:rsidR="002654DD" w:rsidRPr="00F3602E">
        <w:rPr>
          <w:rFonts w:ascii="Arial" w:eastAsia="Arial" w:hAnsi="Arial" w:cs="Arial"/>
          <w:color w:val="auto"/>
          <w:sz w:val="22"/>
          <w:szCs w:val="22"/>
          <w:lang w:eastAsia="en-US"/>
        </w:rPr>
        <w:t>las mejores condiciones administrativas y sin quebrantar el sistema de control interno que ha caracterizado la implementación del teletrabajo en el Archivo Nacional. Se comenta que la coyuntura actual de evolución de la pandemia en su quinta ola, así como los resultados en la implementación del teletrabajo en el Archivo Nacional, incluyendo la garantía y continuidad de los servicios que se ofrecen a la ciudadanía, son aspectos relevantes para recomendar al señor Director una petitoria muy respetuosa a la señora Ministra de Cultura y Juventud, sobre la continuidad del modelo de gestión que ha venido aplicando la institución.</w:t>
      </w:r>
      <w:r w:rsidR="0042125D" w:rsidRPr="00F3602E">
        <w:rPr>
          <w:rFonts w:ascii="Arial" w:eastAsia="Arial" w:hAnsi="Arial" w:cs="Arial"/>
          <w:color w:val="auto"/>
          <w:sz w:val="22"/>
          <w:szCs w:val="22"/>
          <w:lang w:eastAsia="en-US"/>
        </w:rPr>
        <w:t xml:space="preserve"> Como complemento, se hace mención a la evaluación de riesgos que en su oportunidad se hizo sobre el impacto de los contagios por Covid-19 en la institución, incluso mencionando como una consecuencia la no continuidad de los servicios en alguno de los despachos de atención, dado que no se cuenta con recurso humano que pueda sustituir la ausencia de personal por este enfermedad.</w:t>
      </w:r>
      <w:r w:rsidR="002654DD" w:rsidRPr="00F3602E">
        <w:rPr>
          <w:rFonts w:ascii="Arial" w:eastAsia="Arial" w:hAnsi="Arial" w:cs="Arial"/>
          <w:color w:val="auto"/>
          <w:sz w:val="22"/>
          <w:szCs w:val="22"/>
          <w:lang w:eastAsia="en-US"/>
        </w:rPr>
        <w:t xml:space="preserve"> -------------------------------------</w:t>
      </w:r>
      <w:r w:rsidR="0042125D" w:rsidRPr="00F3602E">
        <w:rPr>
          <w:rFonts w:ascii="Arial" w:eastAsia="Arial" w:hAnsi="Arial" w:cs="Arial"/>
          <w:color w:val="auto"/>
          <w:sz w:val="22"/>
          <w:szCs w:val="22"/>
          <w:lang w:eastAsia="en-US"/>
        </w:rPr>
        <w:t>-------------------------------------------------</w:t>
      </w:r>
      <w:r w:rsidR="002654DD" w:rsidRPr="00F3602E">
        <w:rPr>
          <w:rFonts w:ascii="Arial" w:eastAsia="Arial" w:hAnsi="Arial" w:cs="Arial"/>
          <w:color w:val="auto"/>
          <w:sz w:val="22"/>
          <w:szCs w:val="22"/>
          <w:lang w:eastAsia="en-US"/>
        </w:rPr>
        <w:t>-</w:t>
      </w:r>
    </w:p>
    <w:p w:rsidR="00B954AA" w:rsidRPr="00F3602E" w:rsidRDefault="00B954AA" w:rsidP="00D2748B">
      <w:pPr>
        <w:pStyle w:val="Default"/>
        <w:spacing w:line="480" w:lineRule="auto"/>
        <w:jc w:val="both"/>
        <w:rPr>
          <w:rFonts w:ascii="Arial" w:eastAsia="Arial" w:hAnsi="Arial" w:cs="Arial"/>
          <w:color w:val="auto"/>
          <w:sz w:val="22"/>
          <w:szCs w:val="22"/>
          <w:lang w:eastAsia="en-US"/>
        </w:rPr>
      </w:pPr>
      <w:r w:rsidRPr="00F3602E">
        <w:rPr>
          <w:rFonts w:ascii="Arial" w:eastAsia="Arial" w:hAnsi="Arial" w:cs="Arial"/>
          <w:b/>
          <w:color w:val="auto"/>
          <w:sz w:val="22"/>
          <w:szCs w:val="22"/>
          <w:lang w:eastAsia="en-US"/>
        </w:rPr>
        <w:t xml:space="preserve">ACUERDO 4.1: </w:t>
      </w:r>
      <w:r w:rsidRPr="00F3602E">
        <w:rPr>
          <w:rFonts w:ascii="Arial" w:hAnsi="Arial" w:cs="Arial"/>
          <w:sz w:val="22"/>
          <w:szCs w:val="22"/>
        </w:rPr>
        <w:t xml:space="preserve">Se acuerda en forma unánime comunicar </w:t>
      </w:r>
      <w:r w:rsidR="00297E4F" w:rsidRPr="00F3602E">
        <w:rPr>
          <w:rFonts w:ascii="Arial" w:hAnsi="Arial" w:cs="Arial"/>
          <w:sz w:val="22"/>
          <w:szCs w:val="22"/>
        </w:rPr>
        <w:t>a la señora Ana Lucía Jiménez Monge</w:t>
      </w:r>
      <w:r w:rsidRPr="00F3602E">
        <w:rPr>
          <w:rFonts w:ascii="Arial" w:hAnsi="Arial" w:cs="Arial"/>
          <w:sz w:val="22"/>
          <w:szCs w:val="22"/>
        </w:rPr>
        <w:t xml:space="preserve">, </w:t>
      </w:r>
      <w:r w:rsidR="00297E4F" w:rsidRPr="00F3602E">
        <w:rPr>
          <w:rFonts w:ascii="Arial" w:hAnsi="Arial" w:cs="Arial"/>
          <w:sz w:val="22"/>
          <w:szCs w:val="22"/>
        </w:rPr>
        <w:t>Jefe del Departamento Archivo Notarial</w:t>
      </w:r>
      <w:r w:rsidRPr="00F3602E">
        <w:rPr>
          <w:rFonts w:ascii="Arial" w:hAnsi="Arial" w:cs="Arial"/>
          <w:sz w:val="22"/>
          <w:szCs w:val="22"/>
        </w:rPr>
        <w:t>, que e</w:t>
      </w:r>
      <w:r w:rsidR="00297E4F" w:rsidRPr="00F3602E">
        <w:rPr>
          <w:rFonts w:ascii="Arial" w:hAnsi="Arial" w:cs="Arial"/>
          <w:sz w:val="22"/>
          <w:szCs w:val="22"/>
        </w:rPr>
        <w:t xml:space="preserve">sta comisión conoció su comunicado por correo electrónico del 25 de mayo de 2022, por medio del que hace algunos comentarios </w:t>
      </w:r>
      <w:r w:rsidR="00FE7CDC" w:rsidRPr="00F3602E">
        <w:rPr>
          <w:rFonts w:ascii="Arial" w:hAnsi="Arial" w:cs="Arial"/>
          <w:sz w:val="22"/>
          <w:szCs w:val="22"/>
        </w:rPr>
        <w:t xml:space="preserve">y preguntas </w:t>
      </w:r>
      <w:r w:rsidR="00297E4F" w:rsidRPr="00F3602E">
        <w:rPr>
          <w:rFonts w:ascii="Arial" w:hAnsi="Arial" w:cs="Arial"/>
          <w:sz w:val="22"/>
          <w:szCs w:val="22"/>
        </w:rPr>
        <w:t>sobre  la circular N° DM-012-2022 del 24 de mayo de 2022, suscrito por la señora Nayuribe Guadamuz Rosales, Ministra de Cultura y Juventud, referente al regreso a la presencialidad. Sobre el particular, esta comisión le inform</w:t>
      </w:r>
      <w:r w:rsidR="00FE7CDC" w:rsidRPr="00F3602E">
        <w:rPr>
          <w:rFonts w:ascii="Arial" w:hAnsi="Arial" w:cs="Arial"/>
          <w:sz w:val="22"/>
          <w:szCs w:val="22"/>
        </w:rPr>
        <w:t>a</w:t>
      </w:r>
      <w:r w:rsidR="00297E4F" w:rsidRPr="00F3602E">
        <w:rPr>
          <w:rFonts w:ascii="Arial" w:hAnsi="Arial" w:cs="Arial"/>
          <w:sz w:val="22"/>
          <w:szCs w:val="22"/>
        </w:rPr>
        <w:t xml:space="preserve"> </w:t>
      </w:r>
      <w:r w:rsidR="00FE7CDC" w:rsidRPr="00F3602E">
        <w:rPr>
          <w:rFonts w:ascii="Arial" w:hAnsi="Arial" w:cs="Arial"/>
          <w:sz w:val="22"/>
          <w:szCs w:val="22"/>
        </w:rPr>
        <w:t>que no es de recibo su manifestación de que</w:t>
      </w:r>
      <w:r w:rsidR="00AF4A9B">
        <w:rPr>
          <w:rFonts w:ascii="Arial" w:hAnsi="Arial" w:cs="Arial"/>
          <w:sz w:val="22"/>
          <w:szCs w:val="22"/>
        </w:rPr>
        <w:t xml:space="preserve"> </w:t>
      </w:r>
      <w:r w:rsidR="00AF4A9B" w:rsidRPr="00C441E6">
        <w:rPr>
          <w:rFonts w:ascii="Arial" w:hAnsi="Arial" w:cs="Arial"/>
          <w:color w:val="auto"/>
          <w:sz w:val="22"/>
          <w:szCs w:val="22"/>
        </w:rPr>
        <w:t>este órgano colegiado procedió</w:t>
      </w:r>
      <w:r w:rsidR="00FE7CDC" w:rsidRPr="00C441E6">
        <w:rPr>
          <w:rFonts w:ascii="Arial" w:hAnsi="Arial" w:cs="Arial"/>
          <w:color w:val="auto"/>
          <w:sz w:val="22"/>
          <w:szCs w:val="22"/>
        </w:rPr>
        <w:t xml:space="preserve"> </w:t>
      </w:r>
      <w:r w:rsidR="00FE7CDC" w:rsidRPr="00F3602E">
        <w:rPr>
          <w:rFonts w:ascii="Arial" w:hAnsi="Arial" w:cs="Arial"/>
          <w:sz w:val="22"/>
          <w:szCs w:val="22"/>
        </w:rPr>
        <w:t>con la eliminación del teletrabajo a las jefaturas, coordinadores y secretarias de los departamentos; porque lo que ha ejecutado esta comisión son las instrucciones giradas por la jerarca ministerial en la circular de referencia</w:t>
      </w:r>
      <w:r w:rsidR="00E673D9" w:rsidRPr="00F3602E">
        <w:rPr>
          <w:rFonts w:ascii="Arial" w:hAnsi="Arial" w:cs="Arial"/>
          <w:sz w:val="22"/>
          <w:szCs w:val="22"/>
        </w:rPr>
        <w:t>, en coordinación con las jefaturas de los departamentos y sin afectar el control interno que ha prevalecido en la gestión del teletrabajo en la institución</w:t>
      </w:r>
      <w:r w:rsidR="00FE7CDC" w:rsidRPr="00F3602E">
        <w:rPr>
          <w:rFonts w:ascii="Arial" w:hAnsi="Arial" w:cs="Arial"/>
          <w:sz w:val="22"/>
          <w:szCs w:val="22"/>
        </w:rPr>
        <w:t xml:space="preserve">. Coincidimos con usted, que </w:t>
      </w:r>
      <w:r w:rsidR="00AF4A9B">
        <w:rPr>
          <w:rFonts w:ascii="Arial" w:hAnsi="Arial" w:cs="Arial"/>
          <w:sz w:val="22"/>
          <w:szCs w:val="22"/>
        </w:rPr>
        <w:t xml:space="preserve">no se indicaron </w:t>
      </w:r>
      <w:r w:rsidR="00AF4A9B" w:rsidRPr="00C441E6">
        <w:rPr>
          <w:rFonts w:ascii="Arial" w:hAnsi="Arial" w:cs="Arial"/>
          <w:color w:val="auto"/>
          <w:sz w:val="22"/>
          <w:szCs w:val="22"/>
        </w:rPr>
        <w:t xml:space="preserve">las justificaciones técnicas </w:t>
      </w:r>
      <w:r w:rsidR="00FE7CDC" w:rsidRPr="00F3602E">
        <w:rPr>
          <w:rFonts w:ascii="Arial" w:hAnsi="Arial" w:cs="Arial"/>
          <w:sz w:val="22"/>
          <w:szCs w:val="22"/>
        </w:rPr>
        <w:t xml:space="preserve">de esta decisión, por lo que hemos solicitado al señor </w:t>
      </w:r>
      <w:r w:rsidR="00FE7CDC" w:rsidRPr="00F3602E">
        <w:rPr>
          <w:rFonts w:ascii="Arial" w:hAnsi="Arial" w:cs="Arial"/>
          <w:sz w:val="22"/>
          <w:szCs w:val="22"/>
        </w:rPr>
        <w:lastRenderedPageBreak/>
        <w:t>Director, trasladar esta solicitud a la señora Ministra de Cultura y Juventud</w:t>
      </w:r>
      <w:r w:rsidR="00E673D9" w:rsidRPr="00F3602E">
        <w:rPr>
          <w:rFonts w:ascii="Arial" w:hAnsi="Arial" w:cs="Arial"/>
          <w:sz w:val="22"/>
          <w:szCs w:val="22"/>
        </w:rPr>
        <w:t xml:space="preserve"> para su consideración. Enviar copia de este acuerdo al señor Set Durán Carrión, Director General, jefaturas y coordinadores de departamento. </w:t>
      </w:r>
      <w:r w:rsidR="00E673D9" w:rsidRPr="00F3602E">
        <w:rPr>
          <w:rFonts w:ascii="Arial" w:hAnsi="Arial" w:cs="Arial"/>
          <w:b/>
          <w:sz w:val="22"/>
          <w:szCs w:val="22"/>
        </w:rPr>
        <w:t>ACUERDO FIRME</w:t>
      </w:r>
      <w:r w:rsidR="00E673D9" w:rsidRPr="00F3602E">
        <w:rPr>
          <w:rFonts w:ascii="Arial" w:hAnsi="Arial" w:cs="Arial"/>
          <w:sz w:val="22"/>
          <w:szCs w:val="22"/>
        </w:rPr>
        <w:t>. ----------------------------------------------</w:t>
      </w:r>
      <w:r w:rsidR="00EC0A5B">
        <w:rPr>
          <w:rFonts w:ascii="Arial" w:hAnsi="Arial" w:cs="Arial"/>
          <w:sz w:val="22"/>
          <w:szCs w:val="22"/>
        </w:rPr>
        <w:t>---------------------</w:t>
      </w:r>
      <w:r w:rsidR="00E673D9" w:rsidRPr="00F3602E">
        <w:rPr>
          <w:rFonts w:ascii="Arial" w:hAnsi="Arial" w:cs="Arial"/>
          <w:sz w:val="22"/>
          <w:szCs w:val="22"/>
        </w:rPr>
        <w:t>--------------</w:t>
      </w:r>
    </w:p>
    <w:p w:rsidR="00E673D9" w:rsidRPr="00F3602E" w:rsidRDefault="00E673D9" w:rsidP="00D2748B">
      <w:pPr>
        <w:pStyle w:val="Default"/>
        <w:spacing w:line="480" w:lineRule="auto"/>
        <w:jc w:val="both"/>
        <w:rPr>
          <w:rFonts w:ascii="Arial" w:eastAsia="Arial" w:hAnsi="Arial" w:cs="Arial"/>
          <w:b/>
          <w:color w:val="auto"/>
          <w:sz w:val="22"/>
          <w:szCs w:val="22"/>
          <w:lang w:val="es-ES" w:eastAsia="en-US"/>
        </w:rPr>
      </w:pPr>
      <w:r w:rsidRPr="00F3602E">
        <w:rPr>
          <w:rFonts w:ascii="Arial" w:eastAsia="Arial" w:hAnsi="Arial" w:cs="Arial"/>
          <w:b/>
          <w:color w:val="auto"/>
          <w:sz w:val="22"/>
          <w:szCs w:val="22"/>
          <w:lang w:eastAsia="en-US"/>
        </w:rPr>
        <w:t xml:space="preserve">ACUERDO 4.2: </w:t>
      </w:r>
      <w:r w:rsidRPr="00F3602E">
        <w:rPr>
          <w:rFonts w:ascii="Arial" w:hAnsi="Arial" w:cs="Arial"/>
          <w:sz w:val="22"/>
          <w:szCs w:val="22"/>
        </w:rPr>
        <w:t>Se acuerda en forma unánime comunicar al señor Set Durán Carrión, Director General, que en atención al comunicado por correo electrónico del 25 de mayo</w:t>
      </w:r>
      <w:r w:rsidR="000A3CE0">
        <w:rPr>
          <w:rFonts w:ascii="Arial" w:hAnsi="Arial" w:cs="Arial"/>
          <w:sz w:val="22"/>
          <w:szCs w:val="22"/>
        </w:rPr>
        <w:t xml:space="preserve"> </w:t>
      </w:r>
      <w:r w:rsidRPr="00F3602E">
        <w:rPr>
          <w:rFonts w:ascii="Arial" w:hAnsi="Arial" w:cs="Arial"/>
          <w:sz w:val="22"/>
          <w:szCs w:val="22"/>
        </w:rPr>
        <w:t>de la señora Ana Lucía Jiménez Monge</w:t>
      </w:r>
      <w:r w:rsidR="00D57C41" w:rsidRPr="00F3602E">
        <w:rPr>
          <w:rFonts w:ascii="Arial" w:hAnsi="Arial" w:cs="Arial"/>
          <w:sz w:val="22"/>
          <w:szCs w:val="22"/>
        </w:rPr>
        <w:t>, Jefe del Departamento Archivo Notarial</w:t>
      </w:r>
      <w:r w:rsidRPr="00F3602E">
        <w:rPr>
          <w:rFonts w:ascii="Arial" w:hAnsi="Arial" w:cs="Arial"/>
          <w:sz w:val="22"/>
          <w:szCs w:val="22"/>
        </w:rPr>
        <w:t xml:space="preserve"> y el suyo de</w:t>
      </w:r>
      <w:r w:rsidR="00D57C41" w:rsidRPr="00F3602E">
        <w:rPr>
          <w:rFonts w:ascii="Arial" w:hAnsi="Arial" w:cs="Arial"/>
          <w:sz w:val="22"/>
          <w:szCs w:val="22"/>
        </w:rPr>
        <w:t>l 26 de mayo de 2022, referentes a la circular N° DM-012-2022 del 24 de mayo de 2022, suscrito por la señora Nayuribe Guadamuz Rosales, Ministra de Cultura y Juventud, referente al regreso a la presencialidad</w:t>
      </w:r>
      <w:r w:rsidR="00D57C41" w:rsidRPr="00F3602E">
        <w:rPr>
          <w:rFonts w:ascii="Arial" w:hAnsi="Arial" w:cs="Arial"/>
          <w:sz w:val="22"/>
          <w:szCs w:val="22"/>
          <w:lang w:val="es-ES"/>
        </w:rPr>
        <w:t xml:space="preserve">; esta comisión considera que lo procedente es que desde su despacho se trasladen los comentarios y consultas a la señora </w:t>
      </w:r>
      <w:r w:rsidR="0026077F" w:rsidRPr="00F3602E">
        <w:rPr>
          <w:rFonts w:ascii="Arial" w:hAnsi="Arial" w:cs="Arial"/>
          <w:sz w:val="22"/>
          <w:szCs w:val="22"/>
          <w:lang w:val="es-ES"/>
        </w:rPr>
        <w:t>Ministra, quien fue la que emitió las instrucciones. Muy respetuosamente,</w:t>
      </w:r>
      <w:r w:rsidR="004559E4">
        <w:rPr>
          <w:rFonts w:ascii="Arial" w:hAnsi="Arial" w:cs="Arial"/>
          <w:sz w:val="22"/>
          <w:szCs w:val="22"/>
          <w:lang w:val="es-ES"/>
        </w:rPr>
        <w:t xml:space="preserve"> </w:t>
      </w:r>
      <w:r w:rsidR="004559E4" w:rsidRPr="00C441E6">
        <w:rPr>
          <w:rFonts w:ascii="Arial" w:hAnsi="Arial" w:cs="Arial"/>
          <w:color w:val="auto"/>
          <w:sz w:val="22"/>
          <w:szCs w:val="22"/>
          <w:lang w:val="es-ES"/>
        </w:rPr>
        <w:t>se</w:t>
      </w:r>
      <w:r w:rsidR="0026077F" w:rsidRPr="00F3602E">
        <w:rPr>
          <w:rFonts w:ascii="Arial" w:hAnsi="Arial" w:cs="Arial"/>
          <w:sz w:val="22"/>
          <w:szCs w:val="22"/>
          <w:lang w:val="es-ES"/>
        </w:rPr>
        <w:t xml:space="preserve"> le recomienda hacer una petitoria a la señora Ministra para que analice el caso del Archivo Nacional y sus resultados con la implementación del teletrabajo, los que son altamente satisfactorios, no solo en el cumplimiento de sus planes de trabajo, en la efectividad de la supervisión y el control ejercido por sus jefaturas y coordinadores, sino en la calidad de los servicios que brinda al público, los que se han </w:t>
      </w:r>
      <w:r w:rsidR="00B21FFF">
        <w:rPr>
          <w:rFonts w:ascii="Arial" w:hAnsi="Arial" w:cs="Arial"/>
          <w:sz w:val="22"/>
          <w:szCs w:val="22"/>
          <w:lang w:val="es-ES"/>
        </w:rPr>
        <w:t>facilitado</w:t>
      </w:r>
      <w:r w:rsidR="0026077F" w:rsidRPr="00F3602E">
        <w:rPr>
          <w:rFonts w:ascii="Arial" w:hAnsi="Arial" w:cs="Arial"/>
          <w:sz w:val="22"/>
          <w:szCs w:val="22"/>
          <w:lang w:val="es-ES"/>
        </w:rPr>
        <w:t xml:space="preserve"> en todo momento y </w:t>
      </w:r>
      <w:r w:rsidR="00310F11" w:rsidRPr="00F3602E">
        <w:rPr>
          <w:rFonts w:ascii="Arial" w:hAnsi="Arial" w:cs="Arial"/>
          <w:sz w:val="22"/>
          <w:szCs w:val="22"/>
          <w:lang w:val="es-ES"/>
        </w:rPr>
        <w:t xml:space="preserve">con un alto grado de satisfacción, así demostrado en los informes que se realizan desde los departamentos y la Contraloría de Servicios, por medio de los estudios de usuarios y las encuestas de percepción de los servicios que se brindan. </w:t>
      </w:r>
      <w:r w:rsidR="00EC0A5B" w:rsidRPr="00EC0A5B">
        <w:rPr>
          <w:rFonts w:ascii="Arial" w:hAnsi="Arial" w:cs="Arial"/>
          <w:sz w:val="22"/>
          <w:szCs w:val="22"/>
          <w:lang w:val="es-ES"/>
        </w:rPr>
        <w:t>Desde el punto de vista del personal, han demostrado capacidad y disciplina para laborar en esta modalidad, dejando constancia de lo realizado en los informes semanales que rigurosamente han presentado</w:t>
      </w:r>
      <w:r w:rsidR="00EC0A5B">
        <w:rPr>
          <w:rFonts w:ascii="Arial" w:hAnsi="Arial" w:cs="Arial"/>
          <w:sz w:val="22"/>
          <w:szCs w:val="22"/>
          <w:lang w:val="es-ES"/>
        </w:rPr>
        <w:t xml:space="preserve">. </w:t>
      </w:r>
      <w:r w:rsidR="00310F11" w:rsidRPr="00F3602E">
        <w:rPr>
          <w:rFonts w:ascii="Arial" w:hAnsi="Arial" w:cs="Arial"/>
          <w:sz w:val="22"/>
          <w:szCs w:val="22"/>
          <w:lang w:val="es-ES"/>
        </w:rPr>
        <w:t xml:space="preserve">Como corolario, se han realizado evaluaciones del riesgo </w:t>
      </w:r>
      <w:r w:rsidR="00396DE3" w:rsidRPr="00F3602E">
        <w:rPr>
          <w:rFonts w:ascii="Arial" w:hAnsi="Arial" w:cs="Arial"/>
          <w:sz w:val="22"/>
          <w:szCs w:val="22"/>
          <w:lang w:val="es-ES"/>
        </w:rPr>
        <w:t xml:space="preserve">sobre las implicaciones si </w:t>
      </w:r>
      <w:r w:rsidR="00310F11" w:rsidRPr="00F3602E">
        <w:rPr>
          <w:rFonts w:ascii="Arial" w:hAnsi="Arial" w:cs="Arial"/>
          <w:sz w:val="22"/>
          <w:szCs w:val="22"/>
          <w:lang w:val="es-ES"/>
        </w:rPr>
        <w:t xml:space="preserve">el personal </w:t>
      </w:r>
      <w:r w:rsidR="00396DE3" w:rsidRPr="00F3602E">
        <w:rPr>
          <w:rFonts w:ascii="Arial" w:hAnsi="Arial" w:cs="Arial"/>
          <w:sz w:val="22"/>
          <w:szCs w:val="22"/>
          <w:lang w:val="es-ES"/>
        </w:rPr>
        <w:t>se enferma</w:t>
      </w:r>
      <w:r w:rsidR="00310F11" w:rsidRPr="00F3602E">
        <w:rPr>
          <w:rFonts w:ascii="Arial" w:hAnsi="Arial" w:cs="Arial"/>
          <w:sz w:val="22"/>
          <w:szCs w:val="22"/>
          <w:lang w:val="es-ES"/>
        </w:rPr>
        <w:t xml:space="preserve"> del Covid-19, lo que podría acarrear una afectación directa a las personas usuarias, ante la imposibilidad de poder sustituir al personal por </w:t>
      </w:r>
      <w:r w:rsidR="00BB34CF" w:rsidRPr="00F3602E">
        <w:rPr>
          <w:rFonts w:ascii="Arial" w:hAnsi="Arial" w:cs="Arial"/>
          <w:sz w:val="22"/>
          <w:szCs w:val="22"/>
          <w:lang w:val="es-ES"/>
        </w:rPr>
        <w:t xml:space="preserve">la falta de recursos humanos, tomando en cuenta la coyuntura actual del aumento de los casos de esta enfermedad. Enviar copia de este acuerdo a la señora Carmen Campos Ramírez, Subdirectora General, jefaturas y coordinadores de departamento. </w:t>
      </w:r>
      <w:r w:rsidR="00BB34CF" w:rsidRPr="00F3602E">
        <w:rPr>
          <w:rFonts w:ascii="Arial" w:hAnsi="Arial" w:cs="Arial"/>
          <w:b/>
          <w:sz w:val="22"/>
          <w:szCs w:val="22"/>
          <w:lang w:val="es-ES"/>
        </w:rPr>
        <w:t>ACUERDO FIRME</w:t>
      </w:r>
      <w:r w:rsidR="00BB34CF" w:rsidRPr="00F3602E">
        <w:rPr>
          <w:rFonts w:ascii="Arial" w:hAnsi="Arial" w:cs="Arial"/>
          <w:sz w:val="22"/>
          <w:szCs w:val="22"/>
          <w:lang w:val="es-ES"/>
        </w:rPr>
        <w:t>. ----</w:t>
      </w:r>
    </w:p>
    <w:p w:rsidR="00D2748B" w:rsidRPr="00F3602E" w:rsidRDefault="00D2748B" w:rsidP="00D2748B">
      <w:pPr>
        <w:pStyle w:val="Default"/>
        <w:spacing w:line="480" w:lineRule="auto"/>
        <w:jc w:val="both"/>
        <w:rPr>
          <w:rFonts w:ascii="Arial" w:eastAsia="Arial" w:hAnsi="Arial" w:cs="Arial"/>
          <w:color w:val="auto"/>
          <w:sz w:val="22"/>
          <w:szCs w:val="22"/>
          <w:lang w:eastAsia="en-US"/>
        </w:rPr>
      </w:pPr>
      <w:r w:rsidRPr="00F3602E">
        <w:rPr>
          <w:rFonts w:ascii="Arial" w:eastAsia="Arial" w:hAnsi="Arial" w:cs="Arial"/>
          <w:b/>
          <w:color w:val="auto"/>
          <w:sz w:val="22"/>
          <w:szCs w:val="22"/>
          <w:lang w:eastAsia="en-US"/>
        </w:rPr>
        <w:t>Artículo 5:</w:t>
      </w:r>
      <w:r w:rsidRPr="00F3602E">
        <w:rPr>
          <w:rFonts w:ascii="Arial" w:eastAsia="Arial" w:hAnsi="Arial" w:cs="Arial"/>
          <w:color w:val="auto"/>
          <w:sz w:val="22"/>
          <w:szCs w:val="22"/>
          <w:lang w:eastAsia="en-US"/>
        </w:rPr>
        <w:t xml:space="preserve"> Comunicado por correo electrónico del 26 de mayo de 2022 del señor Set Durán Carrión, Director General, por medio del que agradece las acciones de coordinación de esta comisión para implementar la Circular N° DM-012-2022 del 24 de mayo de 2022, suscrita por la señora Nayuribe Guadamuz Rosales, Ministra de Cultura y Juventud, referente a la directriz para el regreso a la presencialidad en los Centros de Trabajo.</w:t>
      </w:r>
      <w:r w:rsidR="00053F0A" w:rsidRPr="00F3602E">
        <w:rPr>
          <w:rFonts w:ascii="Arial" w:eastAsia="Arial" w:hAnsi="Arial" w:cs="Arial"/>
          <w:color w:val="auto"/>
          <w:sz w:val="22"/>
          <w:szCs w:val="22"/>
          <w:lang w:eastAsia="en-US"/>
        </w:rPr>
        <w:t xml:space="preserve"> -----------------------------------------------------------------------------</w:t>
      </w:r>
    </w:p>
    <w:p w:rsidR="00044C67" w:rsidRPr="00F3602E" w:rsidRDefault="00044C67" w:rsidP="00FE5EDE">
      <w:pPr>
        <w:spacing w:after="0" w:line="480" w:lineRule="auto"/>
        <w:jc w:val="both"/>
        <w:rPr>
          <w:rFonts w:ascii="Arial" w:hAnsi="Arial" w:cs="Arial"/>
        </w:rPr>
      </w:pPr>
      <w:r w:rsidRPr="00F3602E">
        <w:rPr>
          <w:rFonts w:ascii="Arial" w:eastAsia="Arial" w:hAnsi="Arial" w:cs="Arial"/>
          <w:b/>
        </w:rPr>
        <w:lastRenderedPageBreak/>
        <w:t xml:space="preserve">ACUERDO 5: </w:t>
      </w:r>
      <w:r w:rsidRPr="00F3602E">
        <w:rPr>
          <w:rFonts w:ascii="Arial" w:hAnsi="Arial" w:cs="Arial"/>
        </w:rPr>
        <w:t xml:space="preserve">Se acuerda en forma unánime comunicar al señor Set Durán Carrión, Director General, que esta comisión conoció su comunicado por correo electrónico del 26 de mayo de 2022 y le agradece su reconocimiento por la labor realizada en la implementación de las instrucciones dadas por la señora </w:t>
      </w:r>
      <w:r w:rsidRPr="00F3602E">
        <w:rPr>
          <w:rFonts w:ascii="Arial" w:eastAsia="Arial" w:hAnsi="Arial" w:cs="Arial"/>
        </w:rPr>
        <w:t xml:space="preserve">Nayuribe Guadamuz Rosales, Ministra de Cultura y Juventud, en la Circular N° DM-012-2022 del 24 de mayo de 2022. </w:t>
      </w:r>
      <w:r w:rsidR="00462D72">
        <w:rPr>
          <w:rFonts w:ascii="Arial" w:eastAsia="Arial" w:hAnsi="Arial" w:cs="Arial"/>
        </w:rPr>
        <w:t xml:space="preserve">Esta comisión está en la mejor disposición de continuar coordinando lo relativo al teletrabajo en la institución, si el nuevo reglamento por promulgarse, así lo permite. </w:t>
      </w:r>
      <w:r w:rsidRPr="00F3602E">
        <w:rPr>
          <w:rFonts w:ascii="Arial" w:eastAsia="Arial" w:hAnsi="Arial" w:cs="Arial"/>
        </w:rPr>
        <w:t xml:space="preserve">Enviar copia de este acuerdo a la señora Carmen Campos Ramírez, Subdirectora General. </w:t>
      </w:r>
      <w:r w:rsidRPr="00F3602E">
        <w:rPr>
          <w:rFonts w:ascii="Arial" w:eastAsia="Arial" w:hAnsi="Arial" w:cs="Arial"/>
          <w:b/>
        </w:rPr>
        <w:t>ACUERDO FIRME</w:t>
      </w:r>
      <w:r w:rsidRPr="00F3602E">
        <w:rPr>
          <w:rFonts w:ascii="Arial" w:eastAsia="Arial" w:hAnsi="Arial" w:cs="Arial"/>
        </w:rPr>
        <w:t>. ----------------------------------------</w:t>
      </w:r>
      <w:r w:rsidR="00462D72">
        <w:rPr>
          <w:rFonts w:ascii="Arial" w:eastAsia="Arial" w:hAnsi="Arial" w:cs="Arial"/>
        </w:rPr>
        <w:t>-------------------------------------------</w:t>
      </w:r>
      <w:bookmarkStart w:id="0" w:name="_GoBack"/>
      <w:bookmarkEnd w:id="0"/>
      <w:r w:rsidRPr="00F3602E">
        <w:rPr>
          <w:rFonts w:ascii="Arial" w:eastAsia="Arial" w:hAnsi="Arial" w:cs="Arial"/>
        </w:rPr>
        <w:t>----------------------</w:t>
      </w:r>
    </w:p>
    <w:p w:rsidR="009D14CF" w:rsidRPr="00F3602E" w:rsidRDefault="00956B5C" w:rsidP="00FE5EDE">
      <w:pPr>
        <w:spacing w:after="0" w:line="480" w:lineRule="auto"/>
        <w:jc w:val="both"/>
        <w:rPr>
          <w:rFonts w:ascii="Arial" w:hAnsi="Arial" w:cs="Arial"/>
        </w:rPr>
      </w:pPr>
      <w:r w:rsidRPr="00F3602E">
        <w:rPr>
          <w:rFonts w:ascii="Arial" w:hAnsi="Arial" w:cs="Arial"/>
        </w:rPr>
        <w:t xml:space="preserve">Termina la sesión a las </w:t>
      </w:r>
      <w:r w:rsidR="00053F0A" w:rsidRPr="00F3602E">
        <w:rPr>
          <w:rFonts w:ascii="Arial" w:hAnsi="Arial" w:cs="Arial"/>
        </w:rPr>
        <w:t>trece</w:t>
      </w:r>
      <w:r w:rsidR="003D1273" w:rsidRPr="00F3602E">
        <w:rPr>
          <w:rFonts w:ascii="Arial" w:hAnsi="Arial" w:cs="Arial"/>
        </w:rPr>
        <w:t xml:space="preserve"> </w:t>
      </w:r>
      <w:r w:rsidRPr="00F3602E">
        <w:rPr>
          <w:rFonts w:ascii="Arial" w:hAnsi="Arial" w:cs="Arial"/>
        </w:rPr>
        <w:t>horas</w:t>
      </w:r>
      <w:r w:rsidR="00FF22FE" w:rsidRPr="00F3602E">
        <w:rPr>
          <w:rFonts w:ascii="Arial" w:hAnsi="Arial" w:cs="Arial"/>
        </w:rPr>
        <w:t xml:space="preserve"> </w:t>
      </w:r>
      <w:r w:rsidR="008A7246" w:rsidRPr="00F3602E">
        <w:rPr>
          <w:rFonts w:ascii="Arial" w:hAnsi="Arial" w:cs="Arial"/>
        </w:rPr>
        <w:t>cuarenta y tres</w:t>
      </w:r>
      <w:r w:rsidR="00FF22FE" w:rsidRPr="00F3602E">
        <w:rPr>
          <w:rFonts w:ascii="Arial" w:hAnsi="Arial" w:cs="Arial"/>
        </w:rPr>
        <w:t xml:space="preserve"> minutos</w:t>
      </w:r>
      <w:r w:rsidRPr="00F3602E">
        <w:rPr>
          <w:rFonts w:ascii="Arial" w:hAnsi="Arial" w:cs="Arial"/>
        </w:rPr>
        <w:t>. -----------------------------</w:t>
      </w:r>
      <w:r w:rsidR="00895FEB" w:rsidRPr="00F3602E">
        <w:rPr>
          <w:rFonts w:ascii="Arial" w:hAnsi="Arial" w:cs="Arial"/>
        </w:rPr>
        <w:t>----------</w:t>
      </w:r>
      <w:r w:rsidRPr="00F3602E">
        <w:rPr>
          <w:rFonts w:ascii="Arial" w:hAnsi="Arial" w:cs="Arial"/>
        </w:rPr>
        <w:t>---</w:t>
      </w:r>
      <w:r w:rsidR="00FA2076" w:rsidRPr="00F3602E">
        <w:rPr>
          <w:rFonts w:ascii="Arial" w:hAnsi="Arial" w:cs="Arial"/>
        </w:rPr>
        <w:t>-</w:t>
      </w:r>
      <w:r w:rsidR="00053F0A" w:rsidRPr="00F3602E">
        <w:rPr>
          <w:rFonts w:ascii="Arial" w:hAnsi="Arial" w:cs="Arial"/>
        </w:rPr>
        <w:t>-----</w:t>
      </w:r>
      <w:r w:rsidR="007D1189" w:rsidRPr="00F3602E">
        <w:rPr>
          <w:rFonts w:ascii="Arial" w:hAnsi="Arial" w:cs="Arial"/>
        </w:rPr>
        <w:t>---</w:t>
      </w:r>
      <w:r w:rsidR="00A56535" w:rsidRPr="00F3602E">
        <w:rPr>
          <w:rFonts w:ascii="Arial" w:hAnsi="Arial" w:cs="Arial"/>
        </w:rPr>
        <w:t>--</w:t>
      </w:r>
    </w:p>
    <w:p w:rsidR="008F1F62" w:rsidRDefault="008F1F62" w:rsidP="00746D29">
      <w:pPr>
        <w:spacing w:after="0" w:line="480" w:lineRule="auto"/>
        <w:jc w:val="both"/>
        <w:rPr>
          <w:rFonts w:ascii="Arial" w:hAnsi="Arial" w:cs="Arial"/>
        </w:rPr>
      </w:pPr>
    </w:p>
    <w:p w:rsidR="007659D5" w:rsidRDefault="007659D5" w:rsidP="00746D29">
      <w:pPr>
        <w:spacing w:after="0" w:line="480" w:lineRule="auto"/>
        <w:jc w:val="both"/>
        <w:rPr>
          <w:rFonts w:ascii="Arial" w:hAnsi="Arial" w:cs="Arial"/>
        </w:rPr>
      </w:pPr>
    </w:p>
    <w:p w:rsidR="007659D5" w:rsidRPr="00F3602E" w:rsidRDefault="007659D5" w:rsidP="00746D29">
      <w:pPr>
        <w:spacing w:after="0" w:line="480" w:lineRule="auto"/>
        <w:jc w:val="both"/>
        <w:rPr>
          <w:rFonts w:ascii="Arial" w:hAnsi="Arial" w:cs="Arial"/>
        </w:rPr>
      </w:pPr>
    </w:p>
    <w:p w:rsidR="00960A41" w:rsidRPr="00F3602E" w:rsidRDefault="00A56535" w:rsidP="00746D29">
      <w:pPr>
        <w:spacing w:after="0" w:line="480" w:lineRule="auto"/>
        <w:jc w:val="both"/>
        <w:rPr>
          <w:rFonts w:ascii="Arial" w:hAnsi="Arial" w:cs="Arial"/>
        </w:rPr>
      </w:pPr>
      <w:r w:rsidRPr="00F3602E">
        <w:rPr>
          <w:rFonts w:ascii="Arial" w:hAnsi="Arial" w:cs="Arial"/>
        </w:rPr>
        <w:t>Carmen Elena Campos Ramírez</w:t>
      </w:r>
      <w:r w:rsidR="00E926A2" w:rsidRPr="00F3602E">
        <w:rPr>
          <w:rFonts w:ascii="Arial" w:hAnsi="Arial" w:cs="Arial"/>
        </w:rPr>
        <w:tab/>
      </w:r>
      <w:r w:rsidR="00E926A2" w:rsidRPr="00F3602E">
        <w:rPr>
          <w:rFonts w:ascii="Arial" w:hAnsi="Arial" w:cs="Arial"/>
        </w:rPr>
        <w:tab/>
      </w:r>
      <w:r w:rsidR="00E926A2" w:rsidRPr="00F3602E">
        <w:rPr>
          <w:rFonts w:ascii="Arial" w:hAnsi="Arial" w:cs="Arial"/>
        </w:rPr>
        <w:tab/>
      </w:r>
      <w:r w:rsidR="00E926A2" w:rsidRPr="00F3602E">
        <w:rPr>
          <w:rFonts w:ascii="Arial" w:hAnsi="Arial" w:cs="Arial"/>
        </w:rPr>
        <w:tab/>
        <w:t>Evelyn Aguilar Sandí</w:t>
      </w:r>
      <w:r w:rsidR="00EF5307" w:rsidRPr="00F3602E">
        <w:rPr>
          <w:rFonts w:ascii="Arial" w:hAnsi="Arial" w:cs="Arial"/>
        </w:rPr>
        <w:tab/>
      </w:r>
    </w:p>
    <w:p w:rsidR="00865571" w:rsidRPr="00F3602E" w:rsidRDefault="00BA2F37" w:rsidP="00746D29">
      <w:pPr>
        <w:spacing w:after="0" w:line="480" w:lineRule="auto"/>
        <w:jc w:val="both"/>
        <w:rPr>
          <w:rFonts w:ascii="Arial" w:hAnsi="Arial" w:cs="Arial"/>
        </w:rPr>
      </w:pPr>
      <w:r w:rsidRPr="00F3602E">
        <w:rPr>
          <w:rFonts w:ascii="Arial" w:hAnsi="Arial" w:cs="Arial"/>
        </w:rPr>
        <w:t>Presidenta</w:t>
      </w:r>
      <w:r w:rsidR="00E926A2" w:rsidRPr="00F3602E">
        <w:rPr>
          <w:rFonts w:ascii="Arial" w:hAnsi="Arial" w:cs="Arial"/>
        </w:rPr>
        <w:tab/>
      </w:r>
      <w:r w:rsidR="00E926A2" w:rsidRPr="00F3602E">
        <w:rPr>
          <w:rFonts w:ascii="Arial" w:hAnsi="Arial" w:cs="Arial"/>
        </w:rPr>
        <w:tab/>
      </w:r>
      <w:r w:rsidR="00E926A2" w:rsidRPr="00F3602E">
        <w:rPr>
          <w:rFonts w:ascii="Arial" w:hAnsi="Arial" w:cs="Arial"/>
        </w:rPr>
        <w:tab/>
      </w:r>
      <w:r w:rsidR="00E926A2" w:rsidRPr="00F3602E">
        <w:rPr>
          <w:rFonts w:ascii="Arial" w:hAnsi="Arial" w:cs="Arial"/>
        </w:rPr>
        <w:tab/>
      </w:r>
      <w:r w:rsidR="00E926A2" w:rsidRPr="00F3602E">
        <w:rPr>
          <w:rFonts w:ascii="Arial" w:hAnsi="Arial" w:cs="Arial"/>
        </w:rPr>
        <w:tab/>
      </w:r>
      <w:r w:rsidR="00E926A2" w:rsidRPr="00F3602E">
        <w:rPr>
          <w:rFonts w:ascii="Arial" w:hAnsi="Arial" w:cs="Arial"/>
        </w:rPr>
        <w:tab/>
      </w:r>
      <w:r w:rsidR="00E926A2" w:rsidRPr="00F3602E">
        <w:rPr>
          <w:rFonts w:ascii="Arial" w:hAnsi="Arial" w:cs="Arial"/>
        </w:rPr>
        <w:tab/>
        <w:t>Secretaria</w:t>
      </w:r>
      <w:r w:rsidR="00A56535" w:rsidRPr="00F3602E">
        <w:rPr>
          <w:rFonts w:ascii="Arial" w:hAnsi="Arial" w:cs="Arial"/>
        </w:rPr>
        <w:tab/>
      </w:r>
    </w:p>
    <w:sectPr w:rsidR="00865571" w:rsidRPr="00F3602E" w:rsidSect="00765D5A">
      <w:headerReference w:type="default" r:id="rId11"/>
      <w:footerReference w:type="default" r:id="rId12"/>
      <w:pgSz w:w="12242" w:h="18722" w:code="258"/>
      <w:pgMar w:top="1440" w:right="1008" w:bottom="1440" w:left="1440" w:header="576"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FE5" w:rsidRDefault="00644FE5" w:rsidP="00A61D5F">
      <w:pPr>
        <w:spacing w:after="0" w:line="240" w:lineRule="auto"/>
      </w:pPr>
      <w:r>
        <w:separator/>
      </w:r>
    </w:p>
  </w:endnote>
  <w:endnote w:type="continuationSeparator" w:id="0">
    <w:p w:rsidR="00644FE5" w:rsidRDefault="00644FE5" w:rsidP="00A61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1AC" w:rsidRPr="006652FD" w:rsidRDefault="00D111AC" w:rsidP="006652FD">
    <w:pPr>
      <w:pStyle w:val="Piedepgina"/>
    </w:pPr>
    <w:r w:rsidRPr="006652F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FE5" w:rsidRDefault="00644FE5" w:rsidP="00A61D5F">
      <w:pPr>
        <w:spacing w:after="0" w:line="240" w:lineRule="auto"/>
      </w:pPr>
      <w:r>
        <w:separator/>
      </w:r>
    </w:p>
  </w:footnote>
  <w:footnote w:type="continuationSeparator" w:id="0">
    <w:p w:rsidR="00644FE5" w:rsidRDefault="00644FE5" w:rsidP="00A61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1AC" w:rsidRDefault="00D111AC" w:rsidP="00F2453C">
    <w:pPr>
      <w:pStyle w:val="Encabezado"/>
    </w:pPr>
  </w:p>
  <w:p w:rsidR="00D111AC" w:rsidRDefault="00D111AC" w:rsidP="00F2453C">
    <w:pPr>
      <w:pStyle w:val="Encabezado"/>
    </w:pPr>
  </w:p>
  <w:p w:rsidR="00D111AC" w:rsidRDefault="00D111AC" w:rsidP="00F2453C">
    <w:pPr>
      <w:pStyle w:val="Encabezado"/>
    </w:pPr>
  </w:p>
  <w:p w:rsidR="00D111AC" w:rsidRDefault="00D111AC" w:rsidP="00F2453C">
    <w:pPr>
      <w:pStyle w:val="Encabezado"/>
    </w:pPr>
  </w:p>
  <w:p w:rsidR="00D111AC" w:rsidRDefault="00D111AC" w:rsidP="00F2453C">
    <w:pPr>
      <w:pStyle w:val="Encabezado"/>
    </w:pPr>
  </w:p>
  <w:p w:rsidR="00D111AC" w:rsidRDefault="00D111AC" w:rsidP="00F2453C">
    <w:pPr>
      <w:pStyle w:val="Encabezado"/>
    </w:pPr>
  </w:p>
  <w:p w:rsidR="00D111AC" w:rsidRPr="00F2453C" w:rsidRDefault="00D111AC" w:rsidP="00F245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328349F"/>
    <w:multiLevelType w:val="hybridMultilevel"/>
    <w:tmpl w:val="2A181EE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93D254C"/>
    <w:multiLevelType w:val="hybridMultilevel"/>
    <w:tmpl w:val="2B8850EE"/>
    <w:lvl w:ilvl="0" w:tplc="14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09400BA9"/>
    <w:multiLevelType w:val="hybridMultilevel"/>
    <w:tmpl w:val="366645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9EE2F65"/>
    <w:multiLevelType w:val="hybridMultilevel"/>
    <w:tmpl w:val="4FDAAD9C"/>
    <w:lvl w:ilvl="0" w:tplc="63981A7C">
      <w:start w:val="1"/>
      <w:numFmt w:val="lowerLetter"/>
      <w:lvlText w:val="%1)"/>
      <w:lvlJc w:val="left"/>
      <w:pPr>
        <w:ind w:left="360" w:hanging="360"/>
      </w:pPr>
      <w:rPr>
        <w:rFonts w:hint="default"/>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15:restartNumberingAfterBreak="0">
    <w:nsid w:val="0B921AFA"/>
    <w:multiLevelType w:val="hybridMultilevel"/>
    <w:tmpl w:val="0E66A1C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F501089"/>
    <w:multiLevelType w:val="hybridMultilevel"/>
    <w:tmpl w:val="56FC6E14"/>
    <w:lvl w:ilvl="0" w:tplc="3D983A2C">
      <w:start w:val="1"/>
      <w:numFmt w:val="lowerLetter"/>
      <w:lvlText w:val="%1)"/>
      <w:lvlJc w:val="left"/>
      <w:pPr>
        <w:ind w:left="360" w:hanging="360"/>
      </w:pPr>
      <w:rPr>
        <w:rFonts w:ascii="Arial" w:hAnsi="Arial" w:cs="Arial" w:hint="default"/>
        <w:color w:val="auto"/>
        <w:sz w:val="22"/>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1008448D"/>
    <w:multiLevelType w:val="hybridMultilevel"/>
    <w:tmpl w:val="56FC6E14"/>
    <w:lvl w:ilvl="0" w:tplc="3D983A2C">
      <w:start w:val="1"/>
      <w:numFmt w:val="lowerLetter"/>
      <w:lvlText w:val="%1)"/>
      <w:lvlJc w:val="left"/>
      <w:pPr>
        <w:ind w:left="360" w:hanging="360"/>
      </w:pPr>
      <w:rPr>
        <w:rFonts w:ascii="Arial" w:hAnsi="Arial" w:cs="Arial" w:hint="default"/>
        <w:color w:val="auto"/>
        <w:sz w:val="22"/>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 w15:restartNumberingAfterBreak="0">
    <w:nsid w:val="10F42436"/>
    <w:multiLevelType w:val="hybridMultilevel"/>
    <w:tmpl w:val="D2220C98"/>
    <w:lvl w:ilvl="0" w:tplc="A63CD25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9AA56DA"/>
    <w:multiLevelType w:val="hybridMultilevel"/>
    <w:tmpl w:val="667AD378"/>
    <w:lvl w:ilvl="0" w:tplc="0C0A0017">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1A531AA8"/>
    <w:multiLevelType w:val="hybridMultilevel"/>
    <w:tmpl w:val="56C2D80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AAE019A"/>
    <w:multiLevelType w:val="hybridMultilevel"/>
    <w:tmpl w:val="13364984"/>
    <w:lvl w:ilvl="0" w:tplc="3D983A2C">
      <w:start w:val="1"/>
      <w:numFmt w:val="lowerLetter"/>
      <w:lvlText w:val="%1)"/>
      <w:lvlJc w:val="left"/>
      <w:pPr>
        <w:ind w:left="720" w:hanging="360"/>
      </w:pPr>
      <w:rPr>
        <w:rFonts w:ascii="Arial" w:hAnsi="Arial" w:cs="Arial" w:hint="default"/>
        <w:color w:val="auto"/>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0C70306"/>
    <w:multiLevelType w:val="hybridMultilevel"/>
    <w:tmpl w:val="88C2E9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2482008"/>
    <w:multiLevelType w:val="hybridMultilevel"/>
    <w:tmpl w:val="D172B258"/>
    <w:lvl w:ilvl="0" w:tplc="B40CD5A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A7C78D8"/>
    <w:multiLevelType w:val="singleLevel"/>
    <w:tmpl w:val="0C0A000F"/>
    <w:lvl w:ilvl="0">
      <w:start w:val="1"/>
      <w:numFmt w:val="decimal"/>
      <w:lvlText w:val="%1."/>
      <w:lvlJc w:val="left"/>
      <w:pPr>
        <w:tabs>
          <w:tab w:val="num" w:pos="360"/>
        </w:tabs>
        <w:ind w:left="360" w:hanging="360"/>
      </w:pPr>
      <w:rPr>
        <w:rFonts w:hint="default"/>
      </w:rPr>
    </w:lvl>
  </w:abstractNum>
  <w:abstractNum w:abstractNumId="15" w15:restartNumberingAfterBreak="0">
    <w:nsid w:val="3CDE4BD9"/>
    <w:multiLevelType w:val="singleLevel"/>
    <w:tmpl w:val="1D747640"/>
    <w:lvl w:ilvl="0">
      <w:start w:val="1"/>
      <w:numFmt w:val="lowerLetter"/>
      <w:lvlText w:val="%1."/>
      <w:lvlJc w:val="left"/>
      <w:pPr>
        <w:tabs>
          <w:tab w:val="num" w:pos="360"/>
        </w:tabs>
        <w:ind w:left="360" w:hanging="360"/>
      </w:pPr>
      <w:rPr>
        <w:rFonts w:hint="default"/>
        <w:b w:val="0"/>
      </w:rPr>
    </w:lvl>
  </w:abstractNum>
  <w:abstractNum w:abstractNumId="16" w15:restartNumberingAfterBreak="0">
    <w:nsid w:val="3E50531C"/>
    <w:multiLevelType w:val="hybridMultilevel"/>
    <w:tmpl w:val="3B3013C2"/>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7" w15:restartNumberingAfterBreak="0">
    <w:nsid w:val="407D3B17"/>
    <w:multiLevelType w:val="multilevel"/>
    <w:tmpl w:val="39888F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11A4D72"/>
    <w:multiLevelType w:val="hybridMultilevel"/>
    <w:tmpl w:val="EF24DC1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21307FF"/>
    <w:multiLevelType w:val="hybridMultilevel"/>
    <w:tmpl w:val="E4CE319C"/>
    <w:lvl w:ilvl="0" w:tplc="140A0017">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0" w15:restartNumberingAfterBreak="0">
    <w:nsid w:val="45DD006D"/>
    <w:multiLevelType w:val="hybridMultilevel"/>
    <w:tmpl w:val="28940586"/>
    <w:lvl w:ilvl="0" w:tplc="BFE8A49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C5A66C2"/>
    <w:multiLevelType w:val="hybridMultilevel"/>
    <w:tmpl w:val="B05438D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56653927"/>
    <w:multiLevelType w:val="hybridMultilevel"/>
    <w:tmpl w:val="85D26BE8"/>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3" w15:restartNumberingAfterBreak="0">
    <w:nsid w:val="58241A59"/>
    <w:multiLevelType w:val="hybridMultilevel"/>
    <w:tmpl w:val="4492E55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24" w15:restartNumberingAfterBreak="0">
    <w:nsid w:val="5E3A12FA"/>
    <w:multiLevelType w:val="hybridMultilevel"/>
    <w:tmpl w:val="D10A0984"/>
    <w:lvl w:ilvl="0" w:tplc="6046F348">
      <w:start w:val="1"/>
      <w:numFmt w:val="lowerLetter"/>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61FF3B3F"/>
    <w:multiLevelType w:val="hybridMultilevel"/>
    <w:tmpl w:val="B492CA4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5BA5102"/>
    <w:multiLevelType w:val="hybridMultilevel"/>
    <w:tmpl w:val="9F7863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E0341AA"/>
    <w:multiLevelType w:val="hybridMultilevel"/>
    <w:tmpl w:val="637C00B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028784A"/>
    <w:multiLevelType w:val="hybridMultilevel"/>
    <w:tmpl w:val="8CBC72E2"/>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720F7522"/>
    <w:multiLevelType w:val="hybridMultilevel"/>
    <w:tmpl w:val="F3C44384"/>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72341427"/>
    <w:multiLevelType w:val="hybridMultilevel"/>
    <w:tmpl w:val="C67E563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7B0C5D14"/>
    <w:multiLevelType w:val="hybridMultilevel"/>
    <w:tmpl w:val="49ACDA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B326F66"/>
    <w:multiLevelType w:val="hybridMultilevel"/>
    <w:tmpl w:val="DE309B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7D625E70"/>
    <w:multiLevelType w:val="hybridMultilevel"/>
    <w:tmpl w:val="5B8200BE"/>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DA20DE6"/>
    <w:multiLevelType w:val="hybridMultilevel"/>
    <w:tmpl w:val="CAF6CA38"/>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5"/>
  </w:num>
  <w:num w:numId="2">
    <w:abstractNumId w:val="14"/>
  </w:num>
  <w:num w:numId="3">
    <w:abstractNumId w:val="0"/>
  </w:num>
  <w:num w:numId="4">
    <w:abstractNumId w:val="18"/>
  </w:num>
  <w:num w:numId="5">
    <w:abstractNumId w:val="30"/>
  </w:num>
  <w:num w:numId="6">
    <w:abstractNumId w:val="32"/>
  </w:num>
  <w:num w:numId="7">
    <w:abstractNumId w:val="23"/>
  </w:num>
  <w:num w:numId="8">
    <w:abstractNumId w:val="28"/>
  </w:num>
  <w:num w:numId="9">
    <w:abstractNumId w:val="9"/>
  </w:num>
  <w:num w:numId="10">
    <w:abstractNumId w:val="3"/>
  </w:num>
  <w:num w:numId="11">
    <w:abstractNumId w:val="1"/>
  </w:num>
  <w:num w:numId="12">
    <w:abstractNumId w:val="29"/>
  </w:num>
  <w:num w:numId="13">
    <w:abstractNumId w:val="31"/>
  </w:num>
  <w:num w:numId="14">
    <w:abstractNumId w:val="13"/>
  </w:num>
  <w:num w:numId="15">
    <w:abstractNumId w:val="20"/>
  </w:num>
  <w:num w:numId="16">
    <w:abstractNumId w:val="8"/>
  </w:num>
  <w:num w:numId="17">
    <w:abstractNumId w:val="26"/>
  </w:num>
  <w:num w:numId="18">
    <w:abstractNumId w:val="10"/>
  </w:num>
  <w:num w:numId="19">
    <w:abstractNumId w:val="33"/>
  </w:num>
  <w:num w:numId="20">
    <w:abstractNumId w:val="24"/>
  </w:num>
  <w:num w:numId="21">
    <w:abstractNumId w:val="12"/>
  </w:num>
  <w:num w:numId="22">
    <w:abstractNumId w:val="25"/>
  </w:num>
  <w:num w:numId="23">
    <w:abstractNumId w:val="27"/>
  </w:num>
  <w:num w:numId="24">
    <w:abstractNumId w:val="34"/>
  </w:num>
  <w:num w:numId="25">
    <w:abstractNumId w:val="21"/>
  </w:num>
  <w:num w:numId="26">
    <w:abstractNumId w:val="5"/>
  </w:num>
  <w:num w:numId="27">
    <w:abstractNumId w:val="19"/>
  </w:num>
  <w:num w:numId="28">
    <w:abstractNumId w:val="11"/>
  </w:num>
  <w:num w:numId="29">
    <w:abstractNumId w:val="7"/>
  </w:num>
  <w:num w:numId="30">
    <w:abstractNumId w:val="22"/>
  </w:num>
  <w:num w:numId="31">
    <w:abstractNumId w:val="6"/>
  </w:num>
  <w:num w:numId="32">
    <w:abstractNumId w:val="2"/>
  </w:num>
  <w:num w:numId="33">
    <w:abstractNumId w:val="4"/>
  </w:num>
  <w:num w:numId="34">
    <w:abstractNumId w:val="16"/>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C5"/>
    <w:rsid w:val="000004C2"/>
    <w:rsid w:val="00000DD8"/>
    <w:rsid w:val="0000155C"/>
    <w:rsid w:val="00001E79"/>
    <w:rsid w:val="0000285B"/>
    <w:rsid w:val="0000298F"/>
    <w:rsid w:val="00003025"/>
    <w:rsid w:val="0000360A"/>
    <w:rsid w:val="00005DA3"/>
    <w:rsid w:val="000072F0"/>
    <w:rsid w:val="00007E0B"/>
    <w:rsid w:val="00012D57"/>
    <w:rsid w:val="00012F45"/>
    <w:rsid w:val="00015038"/>
    <w:rsid w:val="0001505A"/>
    <w:rsid w:val="000157C4"/>
    <w:rsid w:val="00016340"/>
    <w:rsid w:val="00016D12"/>
    <w:rsid w:val="000216D8"/>
    <w:rsid w:val="000239A4"/>
    <w:rsid w:val="00023C5A"/>
    <w:rsid w:val="00024C4D"/>
    <w:rsid w:val="000255A8"/>
    <w:rsid w:val="0003009A"/>
    <w:rsid w:val="00031076"/>
    <w:rsid w:val="000327C3"/>
    <w:rsid w:val="000329A2"/>
    <w:rsid w:val="00032B28"/>
    <w:rsid w:val="00035753"/>
    <w:rsid w:val="00036290"/>
    <w:rsid w:val="000368DB"/>
    <w:rsid w:val="00036B80"/>
    <w:rsid w:val="000371C1"/>
    <w:rsid w:val="00037C0F"/>
    <w:rsid w:val="00037F5B"/>
    <w:rsid w:val="0004018D"/>
    <w:rsid w:val="00040FA5"/>
    <w:rsid w:val="00041000"/>
    <w:rsid w:val="00041325"/>
    <w:rsid w:val="000425BD"/>
    <w:rsid w:val="00042867"/>
    <w:rsid w:val="00042AFD"/>
    <w:rsid w:val="000436D3"/>
    <w:rsid w:val="00043DED"/>
    <w:rsid w:val="00043E68"/>
    <w:rsid w:val="00044967"/>
    <w:rsid w:val="000449FF"/>
    <w:rsid w:val="00044C67"/>
    <w:rsid w:val="00045752"/>
    <w:rsid w:val="00045959"/>
    <w:rsid w:val="0004598E"/>
    <w:rsid w:val="00045F36"/>
    <w:rsid w:val="000468AC"/>
    <w:rsid w:val="00047AA0"/>
    <w:rsid w:val="00050310"/>
    <w:rsid w:val="00052735"/>
    <w:rsid w:val="00053F0A"/>
    <w:rsid w:val="00055542"/>
    <w:rsid w:val="0005668C"/>
    <w:rsid w:val="000569CC"/>
    <w:rsid w:val="0005737C"/>
    <w:rsid w:val="00060B88"/>
    <w:rsid w:val="00060C9D"/>
    <w:rsid w:val="00061D78"/>
    <w:rsid w:val="00062D9D"/>
    <w:rsid w:val="0006448F"/>
    <w:rsid w:val="00064E62"/>
    <w:rsid w:val="00065336"/>
    <w:rsid w:val="00065980"/>
    <w:rsid w:val="00067548"/>
    <w:rsid w:val="00071F9E"/>
    <w:rsid w:val="00073195"/>
    <w:rsid w:val="0007346E"/>
    <w:rsid w:val="00074D8F"/>
    <w:rsid w:val="00076819"/>
    <w:rsid w:val="000801E1"/>
    <w:rsid w:val="000803BC"/>
    <w:rsid w:val="00080C7A"/>
    <w:rsid w:val="0008144C"/>
    <w:rsid w:val="000817F6"/>
    <w:rsid w:val="00082DDF"/>
    <w:rsid w:val="0008332C"/>
    <w:rsid w:val="00083712"/>
    <w:rsid w:val="00083CE5"/>
    <w:rsid w:val="000854EE"/>
    <w:rsid w:val="000910E7"/>
    <w:rsid w:val="00091F63"/>
    <w:rsid w:val="00092477"/>
    <w:rsid w:val="00092686"/>
    <w:rsid w:val="000934E4"/>
    <w:rsid w:val="00096458"/>
    <w:rsid w:val="000A0229"/>
    <w:rsid w:val="000A049C"/>
    <w:rsid w:val="000A0C45"/>
    <w:rsid w:val="000A0C52"/>
    <w:rsid w:val="000A1493"/>
    <w:rsid w:val="000A2898"/>
    <w:rsid w:val="000A3CE0"/>
    <w:rsid w:val="000A5709"/>
    <w:rsid w:val="000A59E7"/>
    <w:rsid w:val="000A6139"/>
    <w:rsid w:val="000A65EF"/>
    <w:rsid w:val="000A6C8B"/>
    <w:rsid w:val="000A70EA"/>
    <w:rsid w:val="000A7404"/>
    <w:rsid w:val="000A7685"/>
    <w:rsid w:val="000A7C43"/>
    <w:rsid w:val="000B020D"/>
    <w:rsid w:val="000B0FC8"/>
    <w:rsid w:val="000B3A9B"/>
    <w:rsid w:val="000B4C13"/>
    <w:rsid w:val="000B4CC5"/>
    <w:rsid w:val="000B52BF"/>
    <w:rsid w:val="000B6D90"/>
    <w:rsid w:val="000B76B2"/>
    <w:rsid w:val="000B7989"/>
    <w:rsid w:val="000C113D"/>
    <w:rsid w:val="000C1BB1"/>
    <w:rsid w:val="000C1FA2"/>
    <w:rsid w:val="000C287E"/>
    <w:rsid w:val="000C2F6B"/>
    <w:rsid w:val="000C3160"/>
    <w:rsid w:val="000C3FDD"/>
    <w:rsid w:val="000C432B"/>
    <w:rsid w:val="000C4BFB"/>
    <w:rsid w:val="000C58B9"/>
    <w:rsid w:val="000D03CA"/>
    <w:rsid w:val="000D1D46"/>
    <w:rsid w:val="000D2783"/>
    <w:rsid w:val="000D35F0"/>
    <w:rsid w:val="000D50E2"/>
    <w:rsid w:val="000D639B"/>
    <w:rsid w:val="000D6921"/>
    <w:rsid w:val="000D7CC2"/>
    <w:rsid w:val="000E065E"/>
    <w:rsid w:val="000E2384"/>
    <w:rsid w:val="000E279D"/>
    <w:rsid w:val="000E2833"/>
    <w:rsid w:val="000E29CA"/>
    <w:rsid w:val="000E3FAB"/>
    <w:rsid w:val="000E5D23"/>
    <w:rsid w:val="000E62AC"/>
    <w:rsid w:val="000E6434"/>
    <w:rsid w:val="000E6638"/>
    <w:rsid w:val="000E7C28"/>
    <w:rsid w:val="000E7DB6"/>
    <w:rsid w:val="000F02C5"/>
    <w:rsid w:val="000F0979"/>
    <w:rsid w:val="000F14DE"/>
    <w:rsid w:val="000F2319"/>
    <w:rsid w:val="000F294A"/>
    <w:rsid w:val="000F2ADB"/>
    <w:rsid w:val="000F33E2"/>
    <w:rsid w:val="000F41D4"/>
    <w:rsid w:val="000F4917"/>
    <w:rsid w:val="000F52CD"/>
    <w:rsid w:val="000F5EA8"/>
    <w:rsid w:val="001009E2"/>
    <w:rsid w:val="00100B85"/>
    <w:rsid w:val="00100D45"/>
    <w:rsid w:val="00101227"/>
    <w:rsid w:val="0010268C"/>
    <w:rsid w:val="001044DB"/>
    <w:rsid w:val="00104754"/>
    <w:rsid w:val="00104B35"/>
    <w:rsid w:val="00105346"/>
    <w:rsid w:val="00105BEF"/>
    <w:rsid w:val="0011181D"/>
    <w:rsid w:val="00111D1B"/>
    <w:rsid w:val="0011205D"/>
    <w:rsid w:val="00112143"/>
    <w:rsid w:val="00112625"/>
    <w:rsid w:val="001126C2"/>
    <w:rsid w:val="00113D27"/>
    <w:rsid w:val="00115153"/>
    <w:rsid w:val="00115A98"/>
    <w:rsid w:val="00115D33"/>
    <w:rsid w:val="0011654C"/>
    <w:rsid w:val="001169E2"/>
    <w:rsid w:val="00116F57"/>
    <w:rsid w:val="00120694"/>
    <w:rsid w:val="00120F32"/>
    <w:rsid w:val="001217AE"/>
    <w:rsid w:val="00121D9B"/>
    <w:rsid w:val="00122276"/>
    <w:rsid w:val="00124C9F"/>
    <w:rsid w:val="00126283"/>
    <w:rsid w:val="0012690C"/>
    <w:rsid w:val="0012731E"/>
    <w:rsid w:val="0013028C"/>
    <w:rsid w:val="00130589"/>
    <w:rsid w:val="001307BA"/>
    <w:rsid w:val="00130DAE"/>
    <w:rsid w:val="00131251"/>
    <w:rsid w:val="001312BC"/>
    <w:rsid w:val="00132009"/>
    <w:rsid w:val="0013221F"/>
    <w:rsid w:val="001325D5"/>
    <w:rsid w:val="001327AC"/>
    <w:rsid w:val="00132F67"/>
    <w:rsid w:val="0013345A"/>
    <w:rsid w:val="00134CFB"/>
    <w:rsid w:val="00135717"/>
    <w:rsid w:val="00135E47"/>
    <w:rsid w:val="00135F3C"/>
    <w:rsid w:val="00136F0B"/>
    <w:rsid w:val="00137CDF"/>
    <w:rsid w:val="00137D66"/>
    <w:rsid w:val="00140A70"/>
    <w:rsid w:val="00141D33"/>
    <w:rsid w:val="001475AF"/>
    <w:rsid w:val="001508CA"/>
    <w:rsid w:val="00150A6B"/>
    <w:rsid w:val="001511AE"/>
    <w:rsid w:val="00151995"/>
    <w:rsid w:val="00151A82"/>
    <w:rsid w:val="00152A14"/>
    <w:rsid w:val="00152F0E"/>
    <w:rsid w:val="00152F96"/>
    <w:rsid w:val="00153D28"/>
    <w:rsid w:val="001552AC"/>
    <w:rsid w:val="00157296"/>
    <w:rsid w:val="00157B8B"/>
    <w:rsid w:val="00160857"/>
    <w:rsid w:val="00160A64"/>
    <w:rsid w:val="00160F41"/>
    <w:rsid w:val="0016109E"/>
    <w:rsid w:val="0016110B"/>
    <w:rsid w:val="0016220E"/>
    <w:rsid w:val="0016282A"/>
    <w:rsid w:val="00163056"/>
    <w:rsid w:val="0016367F"/>
    <w:rsid w:val="00163AB7"/>
    <w:rsid w:val="001640BF"/>
    <w:rsid w:val="00164140"/>
    <w:rsid w:val="00164552"/>
    <w:rsid w:val="001660CB"/>
    <w:rsid w:val="00166295"/>
    <w:rsid w:val="001663DD"/>
    <w:rsid w:val="00167BC8"/>
    <w:rsid w:val="00170F59"/>
    <w:rsid w:val="0017281F"/>
    <w:rsid w:val="001729F2"/>
    <w:rsid w:val="00172D1B"/>
    <w:rsid w:val="001731FA"/>
    <w:rsid w:val="0017402A"/>
    <w:rsid w:val="001754BD"/>
    <w:rsid w:val="00176352"/>
    <w:rsid w:val="00176E9D"/>
    <w:rsid w:val="001776F9"/>
    <w:rsid w:val="00177C44"/>
    <w:rsid w:val="00177D43"/>
    <w:rsid w:val="0018002F"/>
    <w:rsid w:val="00181D7C"/>
    <w:rsid w:val="00181DAE"/>
    <w:rsid w:val="00181F1B"/>
    <w:rsid w:val="00182859"/>
    <w:rsid w:val="00182B89"/>
    <w:rsid w:val="00183EF7"/>
    <w:rsid w:val="00185403"/>
    <w:rsid w:val="00186DD3"/>
    <w:rsid w:val="0018723E"/>
    <w:rsid w:val="00191627"/>
    <w:rsid w:val="00192008"/>
    <w:rsid w:val="00192C97"/>
    <w:rsid w:val="00192CA9"/>
    <w:rsid w:val="001A0AEE"/>
    <w:rsid w:val="001A0D86"/>
    <w:rsid w:val="001A11ED"/>
    <w:rsid w:val="001A1730"/>
    <w:rsid w:val="001A2108"/>
    <w:rsid w:val="001A226D"/>
    <w:rsid w:val="001A2D31"/>
    <w:rsid w:val="001A394C"/>
    <w:rsid w:val="001A52BD"/>
    <w:rsid w:val="001A5630"/>
    <w:rsid w:val="001A679D"/>
    <w:rsid w:val="001B2021"/>
    <w:rsid w:val="001B3A6E"/>
    <w:rsid w:val="001B5210"/>
    <w:rsid w:val="001B5387"/>
    <w:rsid w:val="001B5799"/>
    <w:rsid w:val="001B5E1A"/>
    <w:rsid w:val="001B5EDC"/>
    <w:rsid w:val="001B63F0"/>
    <w:rsid w:val="001B6E7F"/>
    <w:rsid w:val="001B713F"/>
    <w:rsid w:val="001C063E"/>
    <w:rsid w:val="001C18E7"/>
    <w:rsid w:val="001C2429"/>
    <w:rsid w:val="001C321F"/>
    <w:rsid w:val="001C4EE5"/>
    <w:rsid w:val="001C71F2"/>
    <w:rsid w:val="001C736D"/>
    <w:rsid w:val="001C7764"/>
    <w:rsid w:val="001D0F00"/>
    <w:rsid w:val="001D176F"/>
    <w:rsid w:val="001D3AF2"/>
    <w:rsid w:val="001D6E2E"/>
    <w:rsid w:val="001D7042"/>
    <w:rsid w:val="001D7989"/>
    <w:rsid w:val="001E00FE"/>
    <w:rsid w:val="001E04B8"/>
    <w:rsid w:val="001E1028"/>
    <w:rsid w:val="001E1639"/>
    <w:rsid w:val="001E3001"/>
    <w:rsid w:val="001E4F8F"/>
    <w:rsid w:val="001E4F93"/>
    <w:rsid w:val="001E549A"/>
    <w:rsid w:val="001E6133"/>
    <w:rsid w:val="001E6922"/>
    <w:rsid w:val="001E7148"/>
    <w:rsid w:val="001F126B"/>
    <w:rsid w:val="001F135E"/>
    <w:rsid w:val="001F1D06"/>
    <w:rsid w:val="001F1F65"/>
    <w:rsid w:val="001F2BE3"/>
    <w:rsid w:val="001F348F"/>
    <w:rsid w:val="001F39B9"/>
    <w:rsid w:val="001F4308"/>
    <w:rsid w:val="001F4ED2"/>
    <w:rsid w:val="001F5411"/>
    <w:rsid w:val="001F56BE"/>
    <w:rsid w:val="001F67AD"/>
    <w:rsid w:val="001F72A8"/>
    <w:rsid w:val="001F7900"/>
    <w:rsid w:val="001F7A98"/>
    <w:rsid w:val="001F7E81"/>
    <w:rsid w:val="0020039E"/>
    <w:rsid w:val="002017C4"/>
    <w:rsid w:val="00201B6F"/>
    <w:rsid w:val="002022B3"/>
    <w:rsid w:val="002023D6"/>
    <w:rsid w:val="00202826"/>
    <w:rsid w:val="00204B47"/>
    <w:rsid w:val="00206B40"/>
    <w:rsid w:val="00206F76"/>
    <w:rsid w:val="002072C5"/>
    <w:rsid w:val="00210110"/>
    <w:rsid w:val="00210926"/>
    <w:rsid w:val="002116B4"/>
    <w:rsid w:val="00211F8C"/>
    <w:rsid w:val="0021387D"/>
    <w:rsid w:val="002150F8"/>
    <w:rsid w:val="00216229"/>
    <w:rsid w:val="00217FA1"/>
    <w:rsid w:val="0022066B"/>
    <w:rsid w:val="00220E34"/>
    <w:rsid w:val="0022653F"/>
    <w:rsid w:val="00226A2E"/>
    <w:rsid w:val="00226D23"/>
    <w:rsid w:val="002270B6"/>
    <w:rsid w:val="00227F19"/>
    <w:rsid w:val="00231889"/>
    <w:rsid w:val="0023194F"/>
    <w:rsid w:val="00233116"/>
    <w:rsid w:val="00234837"/>
    <w:rsid w:val="002362AC"/>
    <w:rsid w:val="00236641"/>
    <w:rsid w:val="00237E41"/>
    <w:rsid w:val="002403A7"/>
    <w:rsid w:val="00240629"/>
    <w:rsid w:val="00240A16"/>
    <w:rsid w:val="00240AB7"/>
    <w:rsid w:val="00240F43"/>
    <w:rsid w:val="0024108A"/>
    <w:rsid w:val="0024168A"/>
    <w:rsid w:val="00241BBC"/>
    <w:rsid w:val="00242330"/>
    <w:rsid w:val="00242B07"/>
    <w:rsid w:val="00242E30"/>
    <w:rsid w:val="002430F8"/>
    <w:rsid w:val="002431CE"/>
    <w:rsid w:val="00243F80"/>
    <w:rsid w:val="0024426E"/>
    <w:rsid w:val="00244841"/>
    <w:rsid w:val="00244D66"/>
    <w:rsid w:val="00244EA2"/>
    <w:rsid w:val="00246B33"/>
    <w:rsid w:val="00246BBB"/>
    <w:rsid w:val="0024740D"/>
    <w:rsid w:val="002478FC"/>
    <w:rsid w:val="00253049"/>
    <w:rsid w:val="00253224"/>
    <w:rsid w:val="00253A3C"/>
    <w:rsid w:val="00253CE5"/>
    <w:rsid w:val="00253F11"/>
    <w:rsid w:val="00254796"/>
    <w:rsid w:val="0025484B"/>
    <w:rsid w:val="00254884"/>
    <w:rsid w:val="00257912"/>
    <w:rsid w:val="0026077F"/>
    <w:rsid w:val="002626A0"/>
    <w:rsid w:val="00262940"/>
    <w:rsid w:val="0026346F"/>
    <w:rsid w:val="002635A9"/>
    <w:rsid w:val="00263DA5"/>
    <w:rsid w:val="0026415C"/>
    <w:rsid w:val="0026534E"/>
    <w:rsid w:val="002654DD"/>
    <w:rsid w:val="002655F7"/>
    <w:rsid w:val="002657A1"/>
    <w:rsid w:val="00265D76"/>
    <w:rsid w:val="0026715B"/>
    <w:rsid w:val="002702D2"/>
    <w:rsid w:val="002718AD"/>
    <w:rsid w:val="00272784"/>
    <w:rsid w:val="00272E78"/>
    <w:rsid w:val="00273847"/>
    <w:rsid w:val="00273EAA"/>
    <w:rsid w:val="00273F96"/>
    <w:rsid w:val="00274BBC"/>
    <w:rsid w:val="00274C8F"/>
    <w:rsid w:val="002764FE"/>
    <w:rsid w:val="002765A8"/>
    <w:rsid w:val="002774BF"/>
    <w:rsid w:val="0028115B"/>
    <w:rsid w:val="0028167C"/>
    <w:rsid w:val="00282214"/>
    <w:rsid w:val="002832C4"/>
    <w:rsid w:val="002835AF"/>
    <w:rsid w:val="00284974"/>
    <w:rsid w:val="00284BEF"/>
    <w:rsid w:val="00285C4C"/>
    <w:rsid w:val="0028676F"/>
    <w:rsid w:val="0028782E"/>
    <w:rsid w:val="00287876"/>
    <w:rsid w:val="00290AE4"/>
    <w:rsid w:val="00290B49"/>
    <w:rsid w:val="0029165A"/>
    <w:rsid w:val="00291A57"/>
    <w:rsid w:val="0029207B"/>
    <w:rsid w:val="002928A8"/>
    <w:rsid w:val="00292BB4"/>
    <w:rsid w:val="00293562"/>
    <w:rsid w:val="00294924"/>
    <w:rsid w:val="00296022"/>
    <w:rsid w:val="00297192"/>
    <w:rsid w:val="002975F5"/>
    <w:rsid w:val="00297BB6"/>
    <w:rsid w:val="00297E4F"/>
    <w:rsid w:val="002A083A"/>
    <w:rsid w:val="002A0957"/>
    <w:rsid w:val="002A09C3"/>
    <w:rsid w:val="002A0DA6"/>
    <w:rsid w:val="002A1AE4"/>
    <w:rsid w:val="002A20D0"/>
    <w:rsid w:val="002A2EC9"/>
    <w:rsid w:val="002A65FB"/>
    <w:rsid w:val="002A66B5"/>
    <w:rsid w:val="002A7491"/>
    <w:rsid w:val="002A7A90"/>
    <w:rsid w:val="002A7DCA"/>
    <w:rsid w:val="002B04CD"/>
    <w:rsid w:val="002B059E"/>
    <w:rsid w:val="002B0978"/>
    <w:rsid w:val="002B273B"/>
    <w:rsid w:val="002B2898"/>
    <w:rsid w:val="002B30D8"/>
    <w:rsid w:val="002B3A27"/>
    <w:rsid w:val="002B4380"/>
    <w:rsid w:val="002B44CB"/>
    <w:rsid w:val="002B4FD0"/>
    <w:rsid w:val="002B509E"/>
    <w:rsid w:val="002B59FB"/>
    <w:rsid w:val="002B5B5A"/>
    <w:rsid w:val="002B621E"/>
    <w:rsid w:val="002B6776"/>
    <w:rsid w:val="002B6E9B"/>
    <w:rsid w:val="002C2881"/>
    <w:rsid w:val="002C36F4"/>
    <w:rsid w:val="002C3B88"/>
    <w:rsid w:val="002C57B0"/>
    <w:rsid w:val="002C6911"/>
    <w:rsid w:val="002C79E4"/>
    <w:rsid w:val="002C7A2F"/>
    <w:rsid w:val="002D02B5"/>
    <w:rsid w:val="002D0DEA"/>
    <w:rsid w:val="002D0F30"/>
    <w:rsid w:val="002D1375"/>
    <w:rsid w:val="002D2305"/>
    <w:rsid w:val="002D2A9A"/>
    <w:rsid w:val="002D2EC2"/>
    <w:rsid w:val="002D3497"/>
    <w:rsid w:val="002D3B2F"/>
    <w:rsid w:val="002D4AD4"/>
    <w:rsid w:val="002D4D80"/>
    <w:rsid w:val="002E0D6E"/>
    <w:rsid w:val="002E2928"/>
    <w:rsid w:val="002E3BD7"/>
    <w:rsid w:val="002E5CB8"/>
    <w:rsid w:val="002E621E"/>
    <w:rsid w:val="002E6703"/>
    <w:rsid w:val="002E7070"/>
    <w:rsid w:val="002F0A74"/>
    <w:rsid w:val="002F1CA2"/>
    <w:rsid w:val="002F796D"/>
    <w:rsid w:val="002F79EA"/>
    <w:rsid w:val="002F7A9D"/>
    <w:rsid w:val="002F7AA8"/>
    <w:rsid w:val="00300276"/>
    <w:rsid w:val="00300F9E"/>
    <w:rsid w:val="00301224"/>
    <w:rsid w:val="00302299"/>
    <w:rsid w:val="0030579F"/>
    <w:rsid w:val="003058E4"/>
    <w:rsid w:val="00305CFB"/>
    <w:rsid w:val="00305EDF"/>
    <w:rsid w:val="003076F7"/>
    <w:rsid w:val="00310F11"/>
    <w:rsid w:val="003132EC"/>
    <w:rsid w:val="0031435D"/>
    <w:rsid w:val="003156E9"/>
    <w:rsid w:val="00315B76"/>
    <w:rsid w:val="00315C26"/>
    <w:rsid w:val="00316CFE"/>
    <w:rsid w:val="00317884"/>
    <w:rsid w:val="00317997"/>
    <w:rsid w:val="00317E2D"/>
    <w:rsid w:val="00320549"/>
    <w:rsid w:val="00320C29"/>
    <w:rsid w:val="00320DFF"/>
    <w:rsid w:val="003227BF"/>
    <w:rsid w:val="00323519"/>
    <w:rsid w:val="00323D1E"/>
    <w:rsid w:val="00324E11"/>
    <w:rsid w:val="00325209"/>
    <w:rsid w:val="003269D6"/>
    <w:rsid w:val="00326F23"/>
    <w:rsid w:val="00327918"/>
    <w:rsid w:val="00327C8D"/>
    <w:rsid w:val="00331A5D"/>
    <w:rsid w:val="00331F36"/>
    <w:rsid w:val="003325E5"/>
    <w:rsid w:val="0033284D"/>
    <w:rsid w:val="0033396C"/>
    <w:rsid w:val="003348EF"/>
    <w:rsid w:val="00334A9B"/>
    <w:rsid w:val="00335810"/>
    <w:rsid w:val="00335F48"/>
    <w:rsid w:val="00337C7B"/>
    <w:rsid w:val="00340ACF"/>
    <w:rsid w:val="00341ECA"/>
    <w:rsid w:val="00342325"/>
    <w:rsid w:val="0034243D"/>
    <w:rsid w:val="00343D34"/>
    <w:rsid w:val="00343F0D"/>
    <w:rsid w:val="00344611"/>
    <w:rsid w:val="00345119"/>
    <w:rsid w:val="00345229"/>
    <w:rsid w:val="0034532F"/>
    <w:rsid w:val="00345E2C"/>
    <w:rsid w:val="00346428"/>
    <w:rsid w:val="00347022"/>
    <w:rsid w:val="0034719A"/>
    <w:rsid w:val="003501DC"/>
    <w:rsid w:val="0035049A"/>
    <w:rsid w:val="00352B58"/>
    <w:rsid w:val="00353011"/>
    <w:rsid w:val="00354A71"/>
    <w:rsid w:val="0035535E"/>
    <w:rsid w:val="00355652"/>
    <w:rsid w:val="0035569B"/>
    <w:rsid w:val="00356B97"/>
    <w:rsid w:val="00357DFE"/>
    <w:rsid w:val="00360E22"/>
    <w:rsid w:val="0036134B"/>
    <w:rsid w:val="00361CE4"/>
    <w:rsid w:val="003627FB"/>
    <w:rsid w:val="00363069"/>
    <w:rsid w:val="00363609"/>
    <w:rsid w:val="00363BBA"/>
    <w:rsid w:val="00364C12"/>
    <w:rsid w:val="00365B73"/>
    <w:rsid w:val="00365CC2"/>
    <w:rsid w:val="003663AF"/>
    <w:rsid w:val="003679E0"/>
    <w:rsid w:val="00367D80"/>
    <w:rsid w:val="003707E0"/>
    <w:rsid w:val="00371A61"/>
    <w:rsid w:val="0037247C"/>
    <w:rsid w:val="003731FD"/>
    <w:rsid w:val="00375410"/>
    <w:rsid w:val="003757C7"/>
    <w:rsid w:val="0037619E"/>
    <w:rsid w:val="003776BE"/>
    <w:rsid w:val="003802FF"/>
    <w:rsid w:val="00381CFF"/>
    <w:rsid w:val="00382615"/>
    <w:rsid w:val="00382859"/>
    <w:rsid w:val="0038433F"/>
    <w:rsid w:val="00384902"/>
    <w:rsid w:val="003849CC"/>
    <w:rsid w:val="00384A56"/>
    <w:rsid w:val="00384C59"/>
    <w:rsid w:val="0038670B"/>
    <w:rsid w:val="00386BA1"/>
    <w:rsid w:val="00386DEF"/>
    <w:rsid w:val="00387F25"/>
    <w:rsid w:val="00390067"/>
    <w:rsid w:val="0039017A"/>
    <w:rsid w:val="0039058E"/>
    <w:rsid w:val="00391FB3"/>
    <w:rsid w:val="0039376A"/>
    <w:rsid w:val="0039420A"/>
    <w:rsid w:val="003956CC"/>
    <w:rsid w:val="003959A2"/>
    <w:rsid w:val="00395D25"/>
    <w:rsid w:val="003967A5"/>
    <w:rsid w:val="00396ABF"/>
    <w:rsid w:val="00396DE3"/>
    <w:rsid w:val="003970D4"/>
    <w:rsid w:val="00397BE4"/>
    <w:rsid w:val="003A08E7"/>
    <w:rsid w:val="003A32D4"/>
    <w:rsid w:val="003A455C"/>
    <w:rsid w:val="003A55D8"/>
    <w:rsid w:val="003A5745"/>
    <w:rsid w:val="003A62E1"/>
    <w:rsid w:val="003A691E"/>
    <w:rsid w:val="003A6A22"/>
    <w:rsid w:val="003A7F9F"/>
    <w:rsid w:val="003B1D2D"/>
    <w:rsid w:val="003B2733"/>
    <w:rsid w:val="003B2F3F"/>
    <w:rsid w:val="003B307C"/>
    <w:rsid w:val="003B3408"/>
    <w:rsid w:val="003B554B"/>
    <w:rsid w:val="003B58A8"/>
    <w:rsid w:val="003B6001"/>
    <w:rsid w:val="003B68AE"/>
    <w:rsid w:val="003C1B9D"/>
    <w:rsid w:val="003C1C82"/>
    <w:rsid w:val="003C2262"/>
    <w:rsid w:val="003C25CD"/>
    <w:rsid w:val="003C5704"/>
    <w:rsid w:val="003C6D61"/>
    <w:rsid w:val="003C6DB1"/>
    <w:rsid w:val="003C74DF"/>
    <w:rsid w:val="003C772D"/>
    <w:rsid w:val="003D0060"/>
    <w:rsid w:val="003D06C1"/>
    <w:rsid w:val="003D1273"/>
    <w:rsid w:val="003D1B43"/>
    <w:rsid w:val="003D1C9E"/>
    <w:rsid w:val="003D23A5"/>
    <w:rsid w:val="003D2400"/>
    <w:rsid w:val="003D51A3"/>
    <w:rsid w:val="003D5217"/>
    <w:rsid w:val="003D78BC"/>
    <w:rsid w:val="003E0170"/>
    <w:rsid w:val="003E1EF8"/>
    <w:rsid w:val="003E2103"/>
    <w:rsid w:val="003E5357"/>
    <w:rsid w:val="003E5469"/>
    <w:rsid w:val="003E6544"/>
    <w:rsid w:val="003E696F"/>
    <w:rsid w:val="003E7911"/>
    <w:rsid w:val="003F110C"/>
    <w:rsid w:val="003F1B7B"/>
    <w:rsid w:val="003F2C29"/>
    <w:rsid w:val="003F2DF2"/>
    <w:rsid w:val="003F3BB5"/>
    <w:rsid w:val="003F3BE7"/>
    <w:rsid w:val="003F44DF"/>
    <w:rsid w:val="003F4800"/>
    <w:rsid w:val="003F4D49"/>
    <w:rsid w:val="003F7445"/>
    <w:rsid w:val="003F7B97"/>
    <w:rsid w:val="00400B77"/>
    <w:rsid w:val="00400E0C"/>
    <w:rsid w:val="00400E9E"/>
    <w:rsid w:val="00401B11"/>
    <w:rsid w:val="004023F4"/>
    <w:rsid w:val="00402BD5"/>
    <w:rsid w:val="00403114"/>
    <w:rsid w:val="004034A3"/>
    <w:rsid w:val="00404246"/>
    <w:rsid w:val="004043E1"/>
    <w:rsid w:val="00404E7F"/>
    <w:rsid w:val="0040580C"/>
    <w:rsid w:val="00405D1E"/>
    <w:rsid w:val="00406336"/>
    <w:rsid w:val="0041107E"/>
    <w:rsid w:val="004129CB"/>
    <w:rsid w:val="00412E75"/>
    <w:rsid w:val="00414EA3"/>
    <w:rsid w:val="0041609F"/>
    <w:rsid w:val="0041689A"/>
    <w:rsid w:val="004171B8"/>
    <w:rsid w:val="00417828"/>
    <w:rsid w:val="00420713"/>
    <w:rsid w:val="0042125D"/>
    <w:rsid w:val="004213CB"/>
    <w:rsid w:val="0042156E"/>
    <w:rsid w:val="0042399C"/>
    <w:rsid w:val="004243FD"/>
    <w:rsid w:val="00424A80"/>
    <w:rsid w:val="00425834"/>
    <w:rsid w:val="004267E7"/>
    <w:rsid w:val="004274E9"/>
    <w:rsid w:val="00427D51"/>
    <w:rsid w:val="004323C4"/>
    <w:rsid w:val="00432982"/>
    <w:rsid w:val="00433019"/>
    <w:rsid w:val="00434DC7"/>
    <w:rsid w:val="0043659E"/>
    <w:rsid w:val="0043685E"/>
    <w:rsid w:val="00436ABA"/>
    <w:rsid w:val="00441417"/>
    <w:rsid w:val="00441A4A"/>
    <w:rsid w:val="00443045"/>
    <w:rsid w:val="00443A76"/>
    <w:rsid w:val="00450F85"/>
    <w:rsid w:val="004517CD"/>
    <w:rsid w:val="0045194D"/>
    <w:rsid w:val="00452488"/>
    <w:rsid w:val="00454807"/>
    <w:rsid w:val="00454F0C"/>
    <w:rsid w:val="00455312"/>
    <w:rsid w:val="004559E4"/>
    <w:rsid w:val="00455C26"/>
    <w:rsid w:val="00460A58"/>
    <w:rsid w:val="00460CB1"/>
    <w:rsid w:val="004616EC"/>
    <w:rsid w:val="00462462"/>
    <w:rsid w:val="00462634"/>
    <w:rsid w:val="00462D72"/>
    <w:rsid w:val="0046320A"/>
    <w:rsid w:val="00463440"/>
    <w:rsid w:val="004637FB"/>
    <w:rsid w:val="00466744"/>
    <w:rsid w:val="00467920"/>
    <w:rsid w:val="00467CDE"/>
    <w:rsid w:val="00467DE3"/>
    <w:rsid w:val="00467F99"/>
    <w:rsid w:val="0047043B"/>
    <w:rsid w:val="0047058D"/>
    <w:rsid w:val="00470BAF"/>
    <w:rsid w:val="00470E7C"/>
    <w:rsid w:val="004715E1"/>
    <w:rsid w:val="00472706"/>
    <w:rsid w:val="00473866"/>
    <w:rsid w:val="00473E58"/>
    <w:rsid w:val="00475A8D"/>
    <w:rsid w:val="00475C2F"/>
    <w:rsid w:val="004768E5"/>
    <w:rsid w:val="004769AC"/>
    <w:rsid w:val="00477DB3"/>
    <w:rsid w:val="00480117"/>
    <w:rsid w:val="0048147F"/>
    <w:rsid w:val="0048193E"/>
    <w:rsid w:val="00481D61"/>
    <w:rsid w:val="00481EA1"/>
    <w:rsid w:val="00482C1F"/>
    <w:rsid w:val="004836D5"/>
    <w:rsid w:val="004844F2"/>
    <w:rsid w:val="004845B8"/>
    <w:rsid w:val="00484F46"/>
    <w:rsid w:val="004854EE"/>
    <w:rsid w:val="00486C5A"/>
    <w:rsid w:val="00486DBD"/>
    <w:rsid w:val="00486DFD"/>
    <w:rsid w:val="00486F08"/>
    <w:rsid w:val="004874AC"/>
    <w:rsid w:val="0048785B"/>
    <w:rsid w:val="00490814"/>
    <w:rsid w:val="00493659"/>
    <w:rsid w:val="00493FEA"/>
    <w:rsid w:val="004947D4"/>
    <w:rsid w:val="00494F01"/>
    <w:rsid w:val="0049707D"/>
    <w:rsid w:val="004A111C"/>
    <w:rsid w:val="004A1165"/>
    <w:rsid w:val="004A22C2"/>
    <w:rsid w:val="004A2D31"/>
    <w:rsid w:val="004A2FC8"/>
    <w:rsid w:val="004A34E4"/>
    <w:rsid w:val="004A3945"/>
    <w:rsid w:val="004A3C28"/>
    <w:rsid w:val="004A64EF"/>
    <w:rsid w:val="004A6834"/>
    <w:rsid w:val="004A71F3"/>
    <w:rsid w:val="004B2854"/>
    <w:rsid w:val="004B2F4B"/>
    <w:rsid w:val="004B61A5"/>
    <w:rsid w:val="004B649F"/>
    <w:rsid w:val="004C09A9"/>
    <w:rsid w:val="004C1598"/>
    <w:rsid w:val="004C21A9"/>
    <w:rsid w:val="004C3D20"/>
    <w:rsid w:val="004C4661"/>
    <w:rsid w:val="004C553E"/>
    <w:rsid w:val="004C5FAF"/>
    <w:rsid w:val="004C6E17"/>
    <w:rsid w:val="004D07EC"/>
    <w:rsid w:val="004D0863"/>
    <w:rsid w:val="004D0AF0"/>
    <w:rsid w:val="004D26A8"/>
    <w:rsid w:val="004D26B7"/>
    <w:rsid w:val="004D3594"/>
    <w:rsid w:val="004D3C9B"/>
    <w:rsid w:val="004D406A"/>
    <w:rsid w:val="004D520F"/>
    <w:rsid w:val="004D5639"/>
    <w:rsid w:val="004D64C8"/>
    <w:rsid w:val="004D6ECF"/>
    <w:rsid w:val="004E0877"/>
    <w:rsid w:val="004E14F4"/>
    <w:rsid w:val="004E2270"/>
    <w:rsid w:val="004E2D21"/>
    <w:rsid w:val="004E3368"/>
    <w:rsid w:val="004E4C7D"/>
    <w:rsid w:val="004F0B48"/>
    <w:rsid w:val="004F0F47"/>
    <w:rsid w:val="004F3546"/>
    <w:rsid w:val="004F4076"/>
    <w:rsid w:val="004F411C"/>
    <w:rsid w:val="004F47A1"/>
    <w:rsid w:val="005005B1"/>
    <w:rsid w:val="005024AC"/>
    <w:rsid w:val="005033E9"/>
    <w:rsid w:val="00504558"/>
    <w:rsid w:val="005048E2"/>
    <w:rsid w:val="00504BA2"/>
    <w:rsid w:val="00505826"/>
    <w:rsid w:val="00506205"/>
    <w:rsid w:val="005065DD"/>
    <w:rsid w:val="00510E00"/>
    <w:rsid w:val="0051276C"/>
    <w:rsid w:val="00512890"/>
    <w:rsid w:val="00514991"/>
    <w:rsid w:val="00514B3C"/>
    <w:rsid w:val="00514F74"/>
    <w:rsid w:val="0051615E"/>
    <w:rsid w:val="0051663A"/>
    <w:rsid w:val="00516DAA"/>
    <w:rsid w:val="00517428"/>
    <w:rsid w:val="00517B5A"/>
    <w:rsid w:val="005200E3"/>
    <w:rsid w:val="005211C1"/>
    <w:rsid w:val="00521E42"/>
    <w:rsid w:val="00522A92"/>
    <w:rsid w:val="00522B76"/>
    <w:rsid w:val="00523664"/>
    <w:rsid w:val="0052520C"/>
    <w:rsid w:val="005253EC"/>
    <w:rsid w:val="0052563A"/>
    <w:rsid w:val="00525E03"/>
    <w:rsid w:val="0052611D"/>
    <w:rsid w:val="005265F8"/>
    <w:rsid w:val="00526E2F"/>
    <w:rsid w:val="0052773E"/>
    <w:rsid w:val="00527F68"/>
    <w:rsid w:val="00530A2E"/>
    <w:rsid w:val="00530F9C"/>
    <w:rsid w:val="00532F93"/>
    <w:rsid w:val="00533066"/>
    <w:rsid w:val="0053329B"/>
    <w:rsid w:val="00533870"/>
    <w:rsid w:val="00533DE2"/>
    <w:rsid w:val="005345D9"/>
    <w:rsid w:val="00534FCB"/>
    <w:rsid w:val="00535544"/>
    <w:rsid w:val="005355F6"/>
    <w:rsid w:val="00535C89"/>
    <w:rsid w:val="00536E25"/>
    <w:rsid w:val="00537BC3"/>
    <w:rsid w:val="00540735"/>
    <w:rsid w:val="00541BEA"/>
    <w:rsid w:val="00542E2E"/>
    <w:rsid w:val="005446FF"/>
    <w:rsid w:val="00544972"/>
    <w:rsid w:val="0054521C"/>
    <w:rsid w:val="005471DA"/>
    <w:rsid w:val="005479E9"/>
    <w:rsid w:val="00550054"/>
    <w:rsid w:val="0055023C"/>
    <w:rsid w:val="00550806"/>
    <w:rsid w:val="005508FF"/>
    <w:rsid w:val="00550C61"/>
    <w:rsid w:val="00550EFB"/>
    <w:rsid w:val="005517AF"/>
    <w:rsid w:val="00551FB4"/>
    <w:rsid w:val="00552011"/>
    <w:rsid w:val="00552297"/>
    <w:rsid w:val="0055293E"/>
    <w:rsid w:val="005532A9"/>
    <w:rsid w:val="00554D77"/>
    <w:rsid w:val="0055577C"/>
    <w:rsid w:val="0055588D"/>
    <w:rsid w:val="00555B92"/>
    <w:rsid w:val="0055635D"/>
    <w:rsid w:val="00556858"/>
    <w:rsid w:val="005601E6"/>
    <w:rsid w:val="00560D7F"/>
    <w:rsid w:val="005619E9"/>
    <w:rsid w:val="005627E9"/>
    <w:rsid w:val="00563E1A"/>
    <w:rsid w:val="005660FE"/>
    <w:rsid w:val="00566661"/>
    <w:rsid w:val="00567AB2"/>
    <w:rsid w:val="00567B8E"/>
    <w:rsid w:val="00567C8E"/>
    <w:rsid w:val="00570BDC"/>
    <w:rsid w:val="00571D06"/>
    <w:rsid w:val="005738B4"/>
    <w:rsid w:val="00574E89"/>
    <w:rsid w:val="00576BEA"/>
    <w:rsid w:val="0057759A"/>
    <w:rsid w:val="00580272"/>
    <w:rsid w:val="005807C5"/>
    <w:rsid w:val="0058120D"/>
    <w:rsid w:val="0058299F"/>
    <w:rsid w:val="00583875"/>
    <w:rsid w:val="00584B2B"/>
    <w:rsid w:val="00584DA2"/>
    <w:rsid w:val="00586C21"/>
    <w:rsid w:val="00587569"/>
    <w:rsid w:val="00591785"/>
    <w:rsid w:val="00592A02"/>
    <w:rsid w:val="00594CC1"/>
    <w:rsid w:val="005955CC"/>
    <w:rsid w:val="005959D4"/>
    <w:rsid w:val="00595FBC"/>
    <w:rsid w:val="0059660C"/>
    <w:rsid w:val="00596F6F"/>
    <w:rsid w:val="00597A23"/>
    <w:rsid w:val="005A0369"/>
    <w:rsid w:val="005A0F95"/>
    <w:rsid w:val="005A1595"/>
    <w:rsid w:val="005A2283"/>
    <w:rsid w:val="005A23E5"/>
    <w:rsid w:val="005A2C6F"/>
    <w:rsid w:val="005A2EF7"/>
    <w:rsid w:val="005A4C9A"/>
    <w:rsid w:val="005A5C24"/>
    <w:rsid w:val="005A60E9"/>
    <w:rsid w:val="005A7063"/>
    <w:rsid w:val="005A746F"/>
    <w:rsid w:val="005B0C16"/>
    <w:rsid w:val="005B161D"/>
    <w:rsid w:val="005B1DCC"/>
    <w:rsid w:val="005B3B85"/>
    <w:rsid w:val="005B4736"/>
    <w:rsid w:val="005B4B88"/>
    <w:rsid w:val="005B62BE"/>
    <w:rsid w:val="005B7B4D"/>
    <w:rsid w:val="005B7F43"/>
    <w:rsid w:val="005C0BCB"/>
    <w:rsid w:val="005C1743"/>
    <w:rsid w:val="005C19B5"/>
    <w:rsid w:val="005C1A20"/>
    <w:rsid w:val="005C2E5F"/>
    <w:rsid w:val="005C3BB6"/>
    <w:rsid w:val="005C4038"/>
    <w:rsid w:val="005C4F94"/>
    <w:rsid w:val="005C5EEA"/>
    <w:rsid w:val="005C6B74"/>
    <w:rsid w:val="005C6C7C"/>
    <w:rsid w:val="005C753F"/>
    <w:rsid w:val="005C75DA"/>
    <w:rsid w:val="005C7BDE"/>
    <w:rsid w:val="005D1A99"/>
    <w:rsid w:val="005D1BD9"/>
    <w:rsid w:val="005D3348"/>
    <w:rsid w:val="005D4484"/>
    <w:rsid w:val="005D4F84"/>
    <w:rsid w:val="005D73CC"/>
    <w:rsid w:val="005D77B2"/>
    <w:rsid w:val="005D7D5B"/>
    <w:rsid w:val="005E040E"/>
    <w:rsid w:val="005E1408"/>
    <w:rsid w:val="005E229B"/>
    <w:rsid w:val="005E3235"/>
    <w:rsid w:val="005E37F7"/>
    <w:rsid w:val="005E38B4"/>
    <w:rsid w:val="005E38E0"/>
    <w:rsid w:val="005E3987"/>
    <w:rsid w:val="005E3FE9"/>
    <w:rsid w:val="005E430A"/>
    <w:rsid w:val="005E7DBA"/>
    <w:rsid w:val="005F08CD"/>
    <w:rsid w:val="005F08F4"/>
    <w:rsid w:val="005F0E9B"/>
    <w:rsid w:val="005F12C7"/>
    <w:rsid w:val="005F1A3F"/>
    <w:rsid w:val="005F287B"/>
    <w:rsid w:val="005F33B8"/>
    <w:rsid w:val="005F3AF4"/>
    <w:rsid w:val="005F3F94"/>
    <w:rsid w:val="005F62AB"/>
    <w:rsid w:val="00600043"/>
    <w:rsid w:val="006001AE"/>
    <w:rsid w:val="0060174D"/>
    <w:rsid w:val="00601978"/>
    <w:rsid w:val="006028E6"/>
    <w:rsid w:val="00602B0F"/>
    <w:rsid w:val="0060449E"/>
    <w:rsid w:val="00604E0C"/>
    <w:rsid w:val="00605343"/>
    <w:rsid w:val="00606AF1"/>
    <w:rsid w:val="006075B0"/>
    <w:rsid w:val="00607CD6"/>
    <w:rsid w:val="00610614"/>
    <w:rsid w:val="006107BE"/>
    <w:rsid w:val="006113EB"/>
    <w:rsid w:val="00613630"/>
    <w:rsid w:val="0061657E"/>
    <w:rsid w:val="006173F8"/>
    <w:rsid w:val="006208CD"/>
    <w:rsid w:val="006220B9"/>
    <w:rsid w:val="0062386E"/>
    <w:rsid w:val="00625F10"/>
    <w:rsid w:val="006265FE"/>
    <w:rsid w:val="006302BE"/>
    <w:rsid w:val="0063263E"/>
    <w:rsid w:val="006326E8"/>
    <w:rsid w:val="006328CE"/>
    <w:rsid w:val="006328F7"/>
    <w:rsid w:val="0063295F"/>
    <w:rsid w:val="00634C7D"/>
    <w:rsid w:val="0063568A"/>
    <w:rsid w:val="00637421"/>
    <w:rsid w:val="006408D1"/>
    <w:rsid w:val="006418D8"/>
    <w:rsid w:val="00641D9F"/>
    <w:rsid w:val="0064372E"/>
    <w:rsid w:val="006437E0"/>
    <w:rsid w:val="00643EC5"/>
    <w:rsid w:val="00644B64"/>
    <w:rsid w:val="00644FE5"/>
    <w:rsid w:val="006464F4"/>
    <w:rsid w:val="00646716"/>
    <w:rsid w:val="00646C53"/>
    <w:rsid w:val="00647164"/>
    <w:rsid w:val="00647E15"/>
    <w:rsid w:val="00647F3C"/>
    <w:rsid w:val="00647F75"/>
    <w:rsid w:val="00650044"/>
    <w:rsid w:val="00650445"/>
    <w:rsid w:val="006516EA"/>
    <w:rsid w:val="00653D79"/>
    <w:rsid w:val="00653E2A"/>
    <w:rsid w:val="00653F1A"/>
    <w:rsid w:val="00657D97"/>
    <w:rsid w:val="00657ED2"/>
    <w:rsid w:val="00661489"/>
    <w:rsid w:val="006624FF"/>
    <w:rsid w:val="00662ACF"/>
    <w:rsid w:val="00663329"/>
    <w:rsid w:val="00664C66"/>
    <w:rsid w:val="00664CFE"/>
    <w:rsid w:val="00664D93"/>
    <w:rsid w:val="006652FD"/>
    <w:rsid w:val="00665BD5"/>
    <w:rsid w:val="00666164"/>
    <w:rsid w:val="00666210"/>
    <w:rsid w:val="00667A3E"/>
    <w:rsid w:val="0067150A"/>
    <w:rsid w:val="00672EDF"/>
    <w:rsid w:val="0067463E"/>
    <w:rsid w:val="00675D7A"/>
    <w:rsid w:val="00675DCB"/>
    <w:rsid w:val="00676409"/>
    <w:rsid w:val="006770FE"/>
    <w:rsid w:val="006774F8"/>
    <w:rsid w:val="00677E47"/>
    <w:rsid w:val="00680988"/>
    <w:rsid w:val="006810A1"/>
    <w:rsid w:val="006813A0"/>
    <w:rsid w:val="006826B3"/>
    <w:rsid w:val="00683438"/>
    <w:rsid w:val="00684344"/>
    <w:rsid w:val="0068640F"/>
    <w:rsid w:val="006867B5"/>
    <w:rsid w:val="006878D0"/>
    <w:rsid w:val="00691886"/>
    <w:rsid w:val="00691ED1"/>
    <w:rsid w:val="006957C2"/>
    <w:rsid w:val="006963A0"/>
    <w:rsid w:val="00696A5C"/>
    <w:rsid w:val="006971A5"/>
    <w:rsid w:val="006A2EBB"/>
    <w:rsid w:val="006A2FFC"/>
    <w:rsid w:val="006A381E"/>
    <w:rsid w:val="006A3CB6"/>
    <w:rsid w:val="006A7371"/>
    <w:rsid w:val="006A749F"/>
    <w:rsid w:val="006A782F"/>
    <w:rsid w:val="006B026D"/>
    <w:rsid w:val="006B03D2"/>
    <w:rsid w:val="006B04F6"/>
    <w:rsid w:val="006B0E43"/>
    <w:rsid w:val="006B1297"/>
    <w:rsid w:val="006B152B"/>
    <w:rsid w:val="006B2C62"/>
    <w:rsid w:val="006B30CB"/>
    <w:rsid w:val="006B3D8D"/>
    <w:rsid w:val="006B4E55"/>
    <w:rsid w:val="006B5DC7"/>
    <w:rsid w:val="006B61BE"/>
    <w:rsid w:val="006C0877"/>
    <w:rsid w:val="006C1B5D"/>
    <w:rsid w:val="006C3A4D"/>
    <w:rsid w:val="006C415F"/>
    <w:rsid w:val="006C4FDA"/>
    <w:rsid w:val="006C5A00"/>
    <w:rsid w:val="006C60F2"/>
    <w:rsid w:val="006C6C72"/>
    <w:rsid w:val="006C7C73"/>
    <w:rsid w:val="006D33DD"/>
    <w:rsid w:val="006D41BC"/>
    <w:rsid w:val="006D4F19"/>
    <w:rsid w:val="006D5274"/>
    <w:rsid w:val="006D54AA"/>
    <w:rsid w:val="006D6ABE"/>
    <w:rsid w:val="006D6F31"/>
    <w:rsid w:val="006D71F5"/>
    <w:rsid w:val="006D7B2F"/>
    <w:rsid w:val="006E214B"/>
    <w:rsid w:val="006E28F1"/>
    <w:rsid w:val="006E2F49"/>
    <w:rsid w:val="006E2FAE"/>
    <w:rsid w:val="006E3676"/>
    <w:rsid w:val="006E36FE"/>
    <w:rsid w:val="006E3B15"/>
    <w:rsid w:val="006E497D"/>
    <w:rsid w:val="006E4A04"/>
    <w:rsid w:val="006E6BD9"/>
    <w:rsid w:val="006E6C55"/>
    <w:rsid w:val="006E6C87"/>
    <w:rsid w:val="006E70DA"/>
    <w:rsid w:val="006F0922"/>
    <w:rsid w:val="006F0D7E"/>
    <w:rsid w:val="006F0DA3"/>
    <w:rsid w:val="006F0FFD"/>
    <w:rsid w:val="006F12A6"/>
    <w:rsid w:val="006F188B"/>
    <w:rsid w:val="006F195C"/>
    <w:rsid w:val="006F29F7"/>
    <w:rsid w:val="006F54BF"/>
    <w:rsid w:val="006F5B33"/>
    <w:rsid w:val="006F607E"/>
    <w:rsid w:val="006F6E92"/>
    <w:rsid w:val="006F787A"/>
    <w:rsid w:val="00700280"/>
    <w:rsid w:val="007003FA"/>
    <w:rsid w:val="00700F98"/>
    <w:rsid w:val="00701C2C"/>
    <w:rsid w:val="007052DF"/>
    <w:rsid w:val="007057B3"/>
    <w:rsid w:val="00706506"/>
    <w:rsid w:val="00706B0F"/>
    <w:rsid w:val="00706F4B"/>
    <w:rsid w:val="0070795A"/>
    <w:rsid w:val="00710125"/>
    <w:rsid w:val="00711895"/>
    <w:rsid w:val="00711E78"/>
    <w:rsid w:val="00712CE0"/>
    <w:rsid w:val="00713AAF"/>
    <w:rsid w:val="00715EB8"/>
    <w:rsid w:val="007171AB"/>
    <w:rsid w:val="00717F56"/>
    <w:rsid w:val="00721CD0"/>
    <w:rsid w:val="00721D2E"/>
    <w:rsid w:val="0072220C"/>
    <w:rsid w:val="00722670"/>
    <w:rsid w:val="00723C7E"/>
    <w:rsid w:val="00724053"/>
    <w:rsid w:val="00724BC0"/>
    <w:rsid w:val="00724EF9"/>
    <w:rsid w:val="007250ED"/>
    <w:rsid w:val="007254C9"/>
    <w:rsid w:val="007259C5"/>
    <w:rsid w:val="00726723"/>
    <w:rsid w:val="00730E6B"/>
    <w:rsid w:val="007315BA"/>
    <w:rsid w:val="00733FB3"/>
    <w:rsid w:val="007352D4"/>
    <w:rsid w:val="00736370"/>
    <w:rsid w:val="007373CF"/>
    <w:rsid w:val="0073756B"/>
    <w:rsid w:val="00737A7D"/>
    <w:rsid w:val="007405C1"/>
    <w:rsid w:val="00740CAB"/>
    <w:rsid w:val="007419E5"/>
    <w:rsid w:val="00741AA1"/>
    <w:rsid w:val="00741FD6"/>
    <w:rsid w:val="00742519"/>
    <w:rsid w:val="00742763"/>
    <w:rsid w:val="00743BD0"/>
    <w:rsid w:val="007456E9"/>
    <w:rsid w:val="00745F6D"/>
    <w:rsid w:val="00746D29"/>
    <w:rsid w:val="00747560"/>
    <w:rsid w:val="0074766B"/>
    <w:rsid w:val="007508F9"/>
    <w:rsid w:val="00750B50"/>
    <w:rsid w:val="0075156B"/>
    <w:rsid w:val="00751976"/>
    <w:rsid w:val="007528F4"/>
    <w:rsid w:val="007532AA"/>
    <w:rsid w:val="00754C01"/>
    <w:rsid w:val="00756AEC"/>
    <w:rsid w:val="00756D00"/>
    <w:rsid w:val="00756F0C"/>
    <w:rsid w:val="00756FF3"/>
    <w:rsid w:val="00757A57"/>
    <w:rsid w:val="0076048A"/>
    <w:rsid w:val="00760AB0"/>
    <w:rsid w:val="00761B05"/>
    <w:rsid w:val="00762CAB"/>
    <w:rsid w:val="00762E05"/>
    <w:rsid w:val="0076375B"/>
    <w:rsid w:val="00763B02"/>
    <w:rsid w:val="00763E00"/>
    <w:rsid w:val="00764112"/>
    <w:rsid w:val="007642AE"/>
    <w:rsid w:val="00764A23"/>
    <w:rsid w:val="00765634"/>
    <w:rsid w:val="00765815"/>
    <w:rsid w:val="0076594B"/>
    <w:rsid w:val="007659D5"/>
    <w:rsid w:val="00765D5A"/>
    <w:rsid w:val="00765F67"/>
    <w:rsid w:val="00766B29"/>
    <w:rsid w:val="007672BF"/>
    <w:rsid w:val="007676BB"/>
    <w:rsid w:val="007703BD"/>
    <w:rsid w:val="007713A6"/>
    <w:rsid w:val="007717C7"/>
    <w:rsid w:val="007731FC"/>
    <w:rsid w:val="00776A1D"/>
    <w:rsid w:val="00776F2C"/>
    <w:rsid w:val="007776A6"/>
    <w:rsid w:val="007778F7"/>
    <w:rsid w:val="00780535"/>
    <w:rsid w:val="00781A88"/>
    <w:rsid w:val="007821C7"/>
    <w:rsid w:val="0078270F"/>
    <w:rsid w:val="00783239"/>
    <w:rsid w:val="00783C96"/>
    <w:rsid w:val="007842B3"/>
    <w:rsid w:val="007844EE"/>
    <w:rsid w:val="00785465"/>
    <w:rsid w:val="00785756"/>
    <w:rsid w:val="00785783"/>
    <w:rsid w:val="00786075"/>
    <w:rsid w:val="00791823"/>
    <w:rsid w:val="0079230E"/>
    <w:rsid w:val="00792DBB"/>
    <w:rsid w:val="00792F21"/>
    <w:rsid w:val="00794138"/>
    <w:rsid w:val="0079461F"/>
    <w:rsid w:val="00794F11"/>
    <w:rsid w:val="00795A89"/>
    <w:rsid w:val="00797075"/>
    <w:rsid w:val="007A0CC6"/>
    <w:rsid w:val="007A1054"/>
    <w:rsid w:val="007A154E"/>
    <w:rsid w:val="007A2E7B"/>
    <w:rsid w:val="007A3333"/>
    <w:rsid w:val="007A4E25"/>
    <w:rsid w:val="007A5205"/>
    <w:rsid w:val="007A5904"/>
    <w:rsid w:val="007A70B8"/>
    <w:rsid w:val="007A76A5"/>
    <w:rsid w:val="007B0B43"/>
    <w:rsid w:val="007B0C7B"/>
    <w:rsid w:val="007B1A16"/>
    <w:rsid w:val="007B1A1A"/>
    <w:rsid w:val="007B24E6"/>
    <w:rsid w:val="007B4468"/>
    <w:rsid w:val="007B4CD9"/>
    <w:rsid w:val="007B7D4A"/>
    <w:rsid w:val="007C03FF"/>
    <w:rsid w:val="007C04D4"/>
    <w:rsid w:val="007C112D"/>
    <w:rsid w:val="007C1431"/>
    <w:rsid w:val="007C1751"/>
    <w:rsid w:val="007C20F9"/>
    <w:rsid w:val="007C2E97"/>
    <w:rsid w:val="007C3CCB"/>
    <w:rsid w:val="007C43A0"/>
    <w:rsid w:val="007C4E68"/>
    <w:rsid w:val="007C5666"/>
    <w:rsid w:val="007C59BD"/>
    <w:rsid w:val="007C5E42"/>
    <w:rsid w:val="007C61D5"/>
    <w:rsid w:val="007D0AE6"/>
    <w:rsid w:val="007D1189"/>
    <w:rsid w:val="007D16DF"/>
    <w:rsid w:val="007D1EFC"/>
    <w:rsid w:val="007D2DEE"/>
    <w:rsid w:val="007D3793"/>
    <w:rsid w:val="007D502C"/>
    <w:rsid w:val="007D6DD8"/>
    <w:rsid w:val="007E08BA"/>
    <w:rsid w:val="007E0E8F"/>
    <w:rsid w:val="007E0FC2"/>
    <w:rsid w:val="007E118F"/>
    <w:rsid w:val="007E16ED"/>
    <w:rsid w:val="007E1B67"/>
    <w:rsid w:val="007E1EB9"/>
    <w:rsid w:val="007E2CFE"/>
    <w:rsid w:val="007E2DFD"/>
    <w:rsid w:val="007E55B2"/>
    <w:rsid w:val="007E5811"/>
    <w:rsid w:val="007E5B47"/>
    <w:rsid w:val="007F06C7"/>
    <w:rsid w:val="007F0884"/>
    <w:rsid w:val="007F2A25"/>
    <w:rsid w:val="007F3025"/>
    <w:rsid w:val="007F3EBE"/>
    <w:rsid w:val="007F4887"/>
    <w:rsid w:val="007F50B3"/>
    <w:rsid w:val="007F6385"/>
    <w:rsid w:val="007F64A8"/>
    <w:rsid w:val="007F737B"/>
    <w:rsid w:val="00801A06"/>
    <w:rsid w:val="00801A7E"/>
    <w:rsid w:val="00801D60"/>
    <w:rsid w:val="00801F83"/>
    <w:rsid w:val="008022F6"/>
    <w:rsid w:val="00802A29"/>
    <w:rsid w:val="00803798"/>
    <w:rsid w:val="00803B4A"/>
    <w:rsid w:val="0080426D"/>
    <w:rsid w:val="00805AE5"/>
    <w:rsid w:val="00807767"/>
    <w:rsid w:val="008101D5"/>
    <w:rsid w:val="00811070"/>
    <w:rsid w:val="008114CD"/>
    <w:rsid w:val="008127EA"/>
    <w:rsid w:val="00812AFB"/>
    <w:rsid w:val="00813351"/>
    <w:rsid w:val="008140EF"/>
    <w:rsid w:val="008143D4"/>
    <w:rsid w:val="00816F17"/>
    <w:rsid w:val="00817E3C"/>
    <w:rsid w:val="00821075"/>
    <w:rsid w:val="00821BB8"/>
    <w:rsid w:val="00822ED6"/>
    <w:rsid w:val="00824743"/>
    <w:rsid w:val="00826282"/>
    <w:rsid w:val="008276D7"/>
    <w:rsid w:val="00830A89"/>
    <w:rsid w:val="00832047"/>
    <w:rsid w:val="008320EB"/>
    <w:rsid w:val="008323B5"/>
    <w:rsid w:val="008332CA"/>
    <w:rsid w:val="0083390D"/>
    <w:rsid w:val="0083729C"/>
    <w:rsid w:val="00837A71"/>
    <w:rsid w:val="0084195F"/>
    <w:rsid w:val="008423E8"/>
    <w:rsid w:val="0084240B"/>
    <w:rsid w:val="008428F0"/>
    <w:rsid w:val="00844D27"/>
    <w:rsid w:val="008458B9"/>
    <w:rsid w:val="00845E88"/>
    <w:rsid w:val="00846142"/>
    <w:rsid w:val="0084666F"/>
    <w:rsid w:val="00846B29"/>
    <w:rsid w:val="0084736A"/>
    <w:rsid w:val="00847455"/>
    <w:rsid w:val="0084755F"/>
    <w:rsid w:val="00850EDE"/>
    <w:rsid w:val="00852607"/>
    <w:rsid w:val="00852C7F"/>
    <w:rsid w:val="00852D41"/>
    <w:rsid w:val="008534CD"/>
    <w:rsid w:val="008535C6"/>
    <w:rsid w:val="00854134"/>
    <w:rsid w:val="008546D2"/>
    <w:rsid w:val="00854740"/>
    <w:rsid w:val="0085511D"/>
    <w:rsid w:val="00855E55"/>
    <w:rsid w:val="008563BB"/>
    <w:rsid w:val="008574E3"/>
    <w:rsid w:val="008576AB"/>
    <w:rsid w:val="00857A39"/>
    <w:rsid w:val="00860855"/>
    <w:rsid w:val="0086192E"/>
    <w:rsid w:val="00862432"/>
    <w:rsid w:val="0086272A"/>
    <w:rsid w:val="008634B2"/>
    <w:rsid w:val="008639CC"/>
    <w:rsid w:val="00863D98"/>
    <w:rsid w:val="00865303"/>
    <w:rsid w:val="00865407"/>
    <w:rsid w:val="00865571"/>
    <w:rsid w:val="00865574"/>
    <w:rsid w:val="00867473"/>
    <w:rsid w:val="008674F8"/>
    <w:rsid w:val="00867573"/>
    <w:rsid w:val="00870924"/>
    <w:rsid w:val="00870C94"/>
    <w:rsid w:val="00872512"/>
    <w:rsid w:val="00873298"/>
    <w:rsid w:val="0087391B"/>
    <w:rsid w:val="00873BF5"/>
    <w:rsid w:val="008759A4"/>
    <w:rsid w:val="00876156"/>
    <w:rsid w:val="008761EA"/>
    <w:rsid w:val="008765CB"/>
    <w:rsid w:val="00876A86"/>
    <w:rsid w:val="00877ACB"/>
    <w:rsid w:val="00880501"/>
    <w:rsid w:val="0088090D"/>
    <w:rsid w:val="008813D5"/>
    <w:rsid w:val="008817A6"/>
    <w:rsid w:val="00882CDD"/>
    <w:rsid w:val="00883795"/>
    <w:rsid w:val="008840E5"/>
    <w:rsid w:val="00884C32"/>
    <w:rsid w:val="00885240"/>
    <w:rsid w:val="0088559E"/>
    <w:rsid w:val="00885DFC"/>
    <w:rsid w:val="00886014"/>
    <w:rsid w:val="008863D1"/>
    <w:rsid w:val="00890114"/>
    <w:rsid w:val="008901BF"/>
    <w:rsid w:val="0089047D"/>
    <w:rsid w:val="00890B2B"/>
    <w:rsid w:val="00891534"/>
    <w:rsid w:val="00891679"/>
    <w:rsid w:val="008924DE"/>
    <w:rsid w:val="00894091"/>
    <w:rsid w:val="00895FEB"/>
    <w:rsid w:val="00896EEA"/>
    <w:rsid w:val="008A00BC"/>
    <w:rsid w:val="008A0133"/>
    <w:rsid w:val="008A02F3"/>
    <w:rsid w:val="008A07A3"/>
    <w:rsid w:val="008A1F2A"/>
    <w:rsid w:val="008A23CA"/>
    <w:rsid w:val="008A27E0"/>
    <w:rsid w:val="008A2B26"/>
    <w:rsid w:val="008A3AFE"/>
    <w:rsid w:val="008A4194"/>
    <w:rsid w:val="008A46DF"/>
    <w:rsid w:val="008A4965"/>
    <w:rsid w:val="008A4C4F"/>
    <w:rsid w:val="008A50DE"/>
    <w:rsid w:val="008A6B8E"/>
    <w:rsid w:val="008A7246"/>
    <w:rsid w:val="008A7412"/>
    <w:rsid w:val="008B017B"/>
    <w:rsid w:val="008B0AE0"/>
    <w:rsid w:val="008B0CB4"/>
    <w:rsid w:val="008B0EF2"/>
    <w:rsid w:val="008B1DA0"/>
    <w:rsid w:val="008B2482"/>
    <w:rsid w:val="008B277F"/>
    <w:rsid w:val="008B405B"/>
    <w:rsid w:val="008B4480"/>
    <w:rsid w:val="008B44CF"/>
    <w:rsid w:val="008B4E44"/>
    <w:rsid w:val="008B53D3"/>
    <w:rsid w:val="008B5E9D"/>
    <w:rsid w:val="008B65E5"/>
    <w:rsid w:val="008C0252"/>
    <w:rsid w:val="008C0F1B"/>
    <w:rsid w:val="008C1F5F"/>
    <w:rsid w:val="008C1F70"/>
    <w:rsid w:val="008C24D0"/>
    <w:rsid w:val="008C2D4E"/>
    <w:rsid w:val="008C4816"/>
    <w:rsid w:val="008C488B"/>
    <w:rsid w:val="008C6BD7"/>
    <w:rsid w:val="008C6C50"/>
    <w:rsid w:val="008D07AC"/>
    <w:rsid w:val="008D2507"/>
    <w:rsid w:val="008D256E"/>
    <w:rsid w:val="008D320A"/>
    <w:rsid w:val="008D5B20"/>
    <w:rsid w:val="008D5CA9"/>
    <w:rsid w:val="008D60B9"/>
    <w:rsid w:val="008D6C7C"/>
    <w:rsid w:val="008E088C"/>
    <w:rsid w:val="008E0B47"/>
    <w:rsid w:val="008E322F"/>
    <w:rsid w:val="008E334C"/>
    <w:rsid w:val="008E380E"/>
    <w:rsid w:val="008E39E7"/>
    <w:rsid w:val="008E415A"/>
    <w:rsid w:val="008E5A05"/>
    <w:rsid w:val="008E7261"/>
    <w:rsid w:val="008E7E86"/>
    <w:rsid w:val="008F0882"/>
    <w:rsid w:val="008F1F62"/>
    <w:rsid w:val="008F388E"/>
    <w:rsid w:val="008F3C08"/>
    <w:rsid w:val="008F5CA6"/>
    <w:rsid w:val="008F73E5"/>
    <w:rsid w:val="0090038D"/>
    <w:rsid w:val="0090093D"/>
    <w:rsid w:val="00900D53"/>
    <w:rsid w:val="0090129F"/>
    <w:rsid w:val="00901417"/>
    <w:rsid w:val="00901F83"/>
    <w:rsid w:val="009021C3"/>
    <w:rsid w:val="00903035"/>
    <w:rsid w:val="009030D5"/>
    <w:rsid w:val="009037FA"/>
    <w:rsid w:val="00903E1A"/>
    <w:rsid w:val="00903E60"/>
    <w:rsid w:val="00907EAF"/>
    <w:rsid w:val="00910AEC"/>
    <w:rsid w:val="00911A82"/>
    <w:rsid w:val="009122B6"/>
    <w:rsid w:val="00912F60"/>
    <w:rsid w:val="00913605"/>
    <w:rsid w:val="009144E7"/>
    <w:rsid w:val="00915A7F"/>
    <w:rsid w:val="00916BA7"/>
    <w:rsid w:val="0091746E"/>
    <w:rsid w:val="00920681"/>
    <w:rsid w:val="009209D3"/>
    <w:rsid w:val="00921219"/>
    <w:rsid w:val="00922578"/>
    <w:rsid w:val="009227DA"/>
    <w:rsid w:val="00923A6A"/>
    <w:rsid w:val="00925AC7"/>
    <w:rsid w:val="00925B86"/>
    <w:rsid w:val="00926F9D"/>
    <w:rsid w:val="009273FA"/>
    <w:rsid w:val="009278B7"/>
    <w:rsid w:val="009305D7"/>
    <w:rsid w:val="00930D07"/>
    <w:rsid w:val="00931345"/>
    <w:rsid w:val="00931688"/>
    <w:rsid w:val="00932363"/>
    <w:rsid w:val="009326A4"/>
    <w:rsid w:val="00932E2A"/>
    <w:rsid w:val="009358C4"/>
    <w:rsid w:val="00937461"/>
    <w:rsid w:val="0094025F"/>
    <w:rsid w:val="00940808"/>
    <w:rsid w:val="00941837"/>
    <w:rsid w:val="00941D67"/>
    <w:rsid w:val="009423AB"/>
    <w:rsid w:val="00942466"/>
    <w:rsid w:val="009427F7"/>
    <w:rsid w:val="009434C9"/>
    <w:rsid w:val="00944780"/>
    <w:rsid w:val="00945D55"/>
    <w:rsid w:val="00945E28"/>
    <w:rsid w:val="009466E5"/>
    <w:rsid w:val="00946CD2"/>
    <w:rsid w:val="009504B3"/>
    <w:rsid w:val="00950FE0"/>
    <w:rsid w:val="00951CAA"/>
    <w:rsid w:val="00952AE7"/>
    <w:rsid w:val="00952C9E"/>
    <w:rsid w:val="00952EEA"/>
    <w:rsid w:val="009541C2"/>
    <w:rsid w:val="0095430F"/>
    <w:rsid w:val="0095468A"/>
    <w:rsid w:val="00955488"/>
    <w:rsid w:val="009558EE"/>
    <w:rsid w:val="00956B5C"/>
    <w:rsid w:val="00956C2F"/>
    <w:rsid w:val="00957ED8"/>
    <w:rsid w:val="00960A41"/>
    <w:rsid w:val="00960CBE"/>
    <w:rsid w:val="00961124"/>
    <w:rsid w:val="00961141"/>
    <w:rsid w:val="009619A2"/>
    <w:rsid w:val="009625E8"/>
    <w:rsid w:val="00963724"/>
    <w:rsid w:val="0096379A"/>
    <w:rsid w:val="009639B7"/>
    <w:rsid w:val="00963F51"/>
    <w:rsid w:val="00964110"/>
    <w:rsid w:val="0096513F"/>
    <w:rsid w:val="009656EF"/>
    <w:rsid w:val="00965917"/>
    <w:rsid w:val="00966BC4"/>
    <w:rsid w:val="00967FC2"/>
    <w:rsid w:val="009706DD"/>
    <w:rsid w:val="009711C6"/>
    <w:rsid w:val="00971BD7"/>
    <w:rsid w:val="00972F27"/>
    <w:rsid w:val="00972FD7"/>
    <w:rsid w:val="0097455C"/>
    <w:rsid w:val="00975BF7"/>
    <w:rsid w:val="00977D78"/>
    <w:rsid w:val="009804AD"/>
    <w:rsid w:val="009805C7"/>
    <w:rsid w:val="00980D86"/>
    <w:rsid w:val="00981B5E"/>
    <w:rsid w:val="0098320A"/>
    <w:rsid w:val="009842CB"/>
    <w:rsid w:val="009859A3"/>
    <w:rsid w:val="00985F2B"/>
    <w:rsid w:val="00986333"/>
    <w:rsid w:val="00986F57"/>
    <w:rsid w:val="00987237"/>
    <w:rsid w:val="009873EC"/>
    <w:rsid w:val="009901CF"/>
    <w:rsid w:val="0099026E"/>
    <w:rsid w:val="009902ED"/>
    <w:rsid w:val="0099144B"/>
    <w:rsid w:val="00992292"/>
    <w:rsid w:val="00992DD8"/>
    <w:rsid w:val="00996DA5"/>
    <w:rsid w:val="00997ACC"/>
    <w:rsid w:val="00997B25"/>
    <w:rsid w:val="00997C98"/>
    <w:rsid w:val="00997D66"/>
    <w:rsid w:val="00997DB6"/>
    <w:rsid w:val="009A05B8"/>
    <w:rsid w:val="009A27C6"/>
    <w:rsid w:val="009A3DAC"/>
    <w:rsid w:val="009A4066"/>
    <w:rsid w:val="009A53FE"/>
    <w:rsid w:val="009A61BE"/>
    <w:rsid w:val="009A6294"/>
    <w:rsid w:val="009A6300"/>
    <w:rsid w:val="009A7BDF"/>
    <w:rsid w:val="009B0F97"/>
    <w:rsid w:val="009B1E80"/>
    <w:rsid w:val="009B2401"/>
    <w:rsid w:val="009B2939"/>
    <w:rsid w:val="009B6382"/>
    <w:rsid w:val="009B65F7"/>
    <w:rsid w:val="009B7088"/>
    <w:rsid w:val="009C0408"/>
    <w:rsid w:val="009C0B7E"/>
    <w:rsid w:val="009C20E8"/>
    <w:rsid w:val="009C23B2"/>
    <w:rsid w:val="009C2A3C"/>
    <w:rsid w:val="009C3202"/>
    <w:rsid w:val="009C3A1B"/>
    <w:rsid w:val="009C3C6E"/>
    <w:rsid w:val="009C4D2F"/>
    <w:rsid w:val="009C5FC1"/>
    <w:rsid w:val="009C60B8"/>
    <w:rsid w:val="009C66F3"/>
    <w:rsid w:val="009C6CA8"/>
    <w:rsid w:val="009C74BF"/>
    <w:rsid w:val="009D01C2"/>
    <w:rsid w:val="009D1251"/>
    <w:rsid w:val="009D1293"/>
    <w:rsid w:val="009D12E7"/>
    <w:rsid w:val="009D14CF"/>
    <w:rsid w:val="009D1AC7"/>
    <w:rsid w:val="009D3064"/>
    <w:rsid w:val="009D33DD"/>
    <w:rsid w:val="009D4E41"/>
    <w:rsid w:val="009D578A"/>
    <w:rsid w:val="009D58D9"/>
    <w:rsid w:val="009D63F4"/>
    <w:rsid w:val="009D6980"/>
    <w:rsid w:val="009D782B"/>
    <w:rsid w:val="009E06EF"/>
    <w:rsid w:val="009E0B4B"/>
    <w:rsid w:val="009E139D"/>
    <w:rsid w:val="009E2065"/>
    <w:rsid w:val="009E2FD1"/>
    <w:rsid w:val="009E361F"/>
    <w:rsid w:val="009E523E"/>
    <w:rsid w:val="009E543D"/>
    <w:rsid w:val="009E5B32"/>
    <w:rsid w:val="009E641C"/>
    <w:rsid w:val="009E66EB"/>
    <w:rsid w:val="009E6C00"/>
    <w:rsid w:val="009E7661"/>
    <w:rsid w:val="009E77D8"/>
    <w:rsid w:val="009E7F11"/>
    <w:rsid w:val="009F1506"/>
    <w:rsid w:val="009F1EF8"/>
    <w:rsid w:val="009F1F67"/>
    <w:rsid w:val="009F1FED"/>
    <w:rsid w:val="009F266D"/>
    <w:rsid w:val="009F461B"/>
    <w:rsid w:val="009F4760"/>
    <w:rsid w:val="009F5789"/>
    <w:rsid w:val="009F65CD"/>
    <w:rsid w:val="009F6CF1"/>
    <w:rsid w:val="009F70D5"/>
    <w:rsid w:val="009F7778"/>
    <w:rsid w:val="00A00D53"/>
    <w:rsid w:val="00A00F5D"/>
    <w:rsid w:val="00A0107E"/>
    <w:rsid w:val="00A01190"/>
    <w:rsid w:val="00A02C20"/>
    <w:rsid w:val="00A03D04"/>
    <w:rsid w:val="00A045D8"/>
    <w:rsid w:val="00A07C97"/>
    <w:rsid w:val="00A07CD9"/>
    <w:rsid w:val="00A10523"/>
    <w:rsid w:val="00A11305"/>
    <w:rsid w:val="00A11964"/>
    <w:rsid w:val="00A11C49"/>
    <w:rsid w:val="00A129D3"/>
    <w:rsid w:val="00A139BB"/>
    <w:rsid w:val="00A140D4"/>
    <w:rsid w:val="00A14867"/>
    <w:rsid w:val="00A14BBC"/>
    <w:rsid w:val="00A14EF1"/>
    <w:rsid w:val="00A15442"/>
    <w:rsid w:val="00A15CD3"/>
    <w:rsid w:val="00A164E3"/>
    <w:rsid w:val="00A1732F"/>
    <w:rsid w:val="00A2079A"/>
    <w:rsid w:val="00A20E94"/>
    <w:rsid w:val="00A2226F"/>
    <w:rsid w:val="00A2241F"/>
    <w:rsid w:val="00A22B0B"/>
    <w:rsid w:val="00A24024"/>
    <w:rsid w:val="00A24ACB"/>
    <w:rsid w:val="00A26EFF"/>
    <w:rsid w:val="00A27B19"/>
    <w:rsid w:val="00A30599"/>
    <w:rsid w:val="00A30D53"/>
    <w:rsid w:val="00A3157D"/>
    <w:rsid w:val="00A31B79"/>
    <w:rsid w:val="00A33151"/>
    <w:rsid w:val="00A355AD"/>
    <w:rsid w:val="00A366EC"/>
    <w:rsid w:val="00A36778"/>
    <w:rsid w:val="00A36AFA"/>
    <w:rsid w:val="00A37F41"/>
    <w:rsid w:val="00A4162C"/>
    <w:rsid w:val="00A41E42"/>
    <w:rsid w:val="00A430AE"/>
    <w:rsid w:val="00A439FE"/>
    <w:rsid w:val="00A44906"/>
    <w:rsid w:val="00A44ABE"/>
    <w:rsid w:val="00A47E9C"/>
    <w:rsid w:val="00A50C95"/>
    <w:rsid w:val="00A51A39"/>
    <w:rsid w:val="00A51B9B"/>
    <w:rsid w:val="00A5396A"/>
    <w:rsid w:val="00A53A7D"/>
    <w:rsid w:val="00A53E4F"/>
    <w:rsid w:val="00A548FF"/>
    <w:rsid w:val="00A55282"/>
    <w:rsid w:val="00A5614C"/>
    <w:rsid w:val="00A56535"/>
    <w:rsid w:val="00A56C82"/>
    <w:rsid w:val="00A57086"/>
    <w:rsid w:val="00A60F64"/>
    <w:rsid w:val="00A61D5F"/>
    <w:rsid w:val="00A6263B"/>
    <w:rsid w:val="00A62FC1"/>
    <w:rsid w:val="00A64257"/>
    <w:rsid w:val="00A64408"/>
    <w:rsid w:val="00A64891"/>
    <w:rsid w:val="00A64B45"/>
    <w:rsid w:val="00A64C97"/>
    <w:rsid w:val="00A653E8"/>
    <w:rsid w:val="00A6676D"/>
    <w:rsid w:val="00A66980"/>
    <w:rsid w:val="00A6791E"/>
    <w:rsid w:val="00A67C05"/>
    <w:rsid w:val="00A67C42"/>
    <w:rsid w:val="00A70AEE"/>
    <w:rsid w:val="00A70DC1"/>
    <w:rsid w:val="00A72841"/>
    <w:rsid w:val="00A73499"/>
    <w:rsid w:val="00A73630"/>
    <w:rsid w:val="00A73AD5"/>
    <w:rsid w:val="00A73CB5"/>
    <w:rsid w:val="00A73FF8"/>
    <w:rsid w:val="00A74187"/>
    <w:rsid w:val="00A74563"/>
    <w:rsid w:val="00A745AD"/>
    <w:rsid w:val="00A76021"/>
    <w:rsid w:val="00A766A5"/>
    <w:rsid w:val="00A76D56"/>
    <w:rsid w:val="00A77454"/>
    <w:rsid w:val="00A77CB1"/>
    <w:rsid w:val="00A805D0"/>
    <w:rsid w:val="00A80F20"/>
    <w:rsid w:val="00A81AE3"/>
    <w:rsid w:val="00A82439"/>
    <w:rsid w:val="00A82ACB"/>
    <w:rsid w:val="00A90E36"/>
    <w:rsid w:val="00A9100F"/>
    <w:rsid w:val="00A917DA"/>
    <w:rsid w:val="00A9185F"/>
    <w:rsid w:val="00A918EC"/>
    <w:rsid w:val="00A92FD3"/>
    <w:rsid w:val="00A93962"/>
    <w:rsid w:val="00A94253"/>
    <w:rsid w:val="00A943D4"/>
    <w:rsid w:val="00A958DB"/>
    <w:rsid w:val="00A9647A"/>
    <w:rsid w:val="00A967A4"/>
    <w:rsid w:val="00A96D78"/>
    <w:rsid w:val="00A96DCA"/>
    <w:rsid w:val="00A97162"/>
    <w:rsid w:val="00A97D74"/>
    <w:rsid w:val="00A97DB1"/>
    <w:rsid w:val="00AA3EFB"/>
    <w:rsid w:val="00AA3FA9"/>
    <w:rsid w:val="00AA46E7"/>
    <w:rsid w:val="00AA473E"/>
    <w:rsid w:val="00AA4DC5"/>
    <w:rsid w:val="00AA5A75"/>
    <w:rsid w:val="00AA721D"/>
    <w:rsid w:val="00AB02D0"/>
    <w:rsid w:val="00AB19C9"/>
    <w:rsid w:val="00AB1A01"/>
    <w:rsid w:val="00AB1B55"/>
    <w:rsid w:val="00AB1D03"/>
    <w:rsid w:val="00AB3D86"/>
    <w:rsid w:val="00AB4B20"/>
    <w:rsid w:val="00AB5882"/>
    <w:rsid w:val="00AB5F0A"/>
    <w:rsid w:val="00AB696D"/>
    <w:rsid w:val="00AB6F36"/>
    <w:rsid w:val="00AC09DA"/>
    <w:rsid w:val="00AC1D70"/>
    <w:rsid w:val="00AC2758"/>
    <w:rsid w:val="00AC2FF1"/>
    <w:rsid w:val="00AC36B3"/>
    <w:rsid w:val="00AC4E15"/>
    <w:rsid w:val="00AC618C"/>
    <w:rsid w:val="00AC6420"/>
    <w:rsid w:val="00AC6845"/>
    <w:rsid w:val="00AC6C47"/>
    <w:rsid w:val="00AC75AC"/>
    <w:rsid w:val="00AD00F3"/>
    <w:rsid w:val="00AD0785"/>
    <w:rsid w:val="00AD0CF9"/>
    <w:rsid w:val="00AD12F5"/>
    <w:rsid w:val="00AD15D4"/>
    <w:rsid w:val="00AD19AE"/>
    <w:rsid w:val="00AD43AC"/>
    <w:rsid w:val="00AE0FA9"/>
    <w:rsid w:val="00AE2737"/>
    <w:rsid w:val="00AE28C2"/>
    <w:rsid w:val="00AE2E88"/>
    <w:rsid w:val="00AE2F09"/>
    <w:rsid w:val="00AE4A04"/>
    <w:rsid w:val="00AE6735"/>
    <w:rsid w:val="00AE776A"/>
    <w:rsid w:val="00AE7EBB"/>
    <w:rsid w:val="00AF0215"/>
    <w:rsid w:val="00AF09E9"/>
    <w:rsid w:val="00AF11B0"/>
    <w:rsid w:val="00AF146B"/>
    <w:rsid w:val="00AF1700"/>
    <w:rsid w:val="00AF2DE9"/>
    <w:rsid w:val="00AF30B4"/>
    <w:rsid w:val="00AF403A"/>
    <w:rsid w:val="00AF4523"/>
    <w:rsid w:val="00AF4930"/>
    <w:rsid w:val="00AF4A9B"/>
    <w:rsid w:val="00AF4E7E"/>
    <w:rsid w:val="00AF4ED3"/>
    <w:rsid w:val="00AF5084"/>
    <w:rsid w:val="00AF514D"/>
    <w:rsid w:val="00AF522E"/>
    <w:rsid w:val="00AF554E"/>
    <w:rsid w:val="00B00E0F"/>
    <w:rsid w:val="00B0150A"/>
    <w:rsid w:val="00B027AA"/>
    <w:rsid w:val="00B0483C"/>
    <w:rsid w:val="00B054B7"/>
    <w:rsid w:val="00B06C2C"/>
    <w:rsid w:val="00B06C58"/>
    <w:rsid w:val="00B06F63"/>
    <w:rsid w:val="00B0783A"/>
    <w:rsid w:val="00B10123"/>
    <w:rsid w:val="00B10DDC"/>
    <w:rsid w:val="00B11716"/>
    <w:rsid w:val="00B118BC"/>
    <w:rsid w:val="00B125E6"/>
    <w:rsid w:val="00B14AAA"/>
    <w:rsid w:val="00B15221"/>
    <w:rsid w:val="00B1562A"/>
    <w:rsid w:val="00B16E8D"/>
    <w:rsid w:val="00B2026D"/>
    <w:rsid w:val="00B2119F"/>
    <w:rsid w:val="00B21FFF"/>
    <w:rsid w:val="00B2225A"/>
    <w:rsid w:val="00B227B2"/>
    <w:rsid w:val="00B24A2C"/>
    <w:rsid w:val="00B24B88"/>
    <w:rsid w:val="00B262AB"/>
    <w:rsid w:val="00B26F78"/>
    <w:rsid w:val="00B27071"/>
    <w:rsid w:val="00B27D88"/>
    <w:rsid w:val="00B300F6"/>
    <w:rsid w:val="00B30FC6"/>
    <w:rsid w:val="00B316B9"/>
    <w:rsid w:val="00B32162"/>
    <w:rsid w:val="00B332BD"/>
    <w:rsid w:val="00B33D11"/>
    <w:rsid w:val="00B349C7"/>
    <w:rsid w:val="00B36326"/>
    <w:rsid w:val="00B36B06"/>
    <w:rsid w:val="00B37FE7"/>
    <w:rsid w:val="00B400F9"/>
    <w:rsid w:val="00B41A27"/>
    <w:rsid w:val="00B425DE"/>
    <w:rsid w:val="00B43AD6"/>
    <w:rsid w:val="00B449BC"/>
    <w:rsid w:val="00B45A4C"/>
    <w:rsid w:val="00B45C7F"/>
    <w:rsid w:val="00B461FA"/>
    <w:rsid w:val="00B46B00"/>
    <w:rsid w:val="00B47CA3"/>
    <w:rsid w:val="00B50317"/>
    <w:rsid w:val="00B51095"/>
    <w:rsid w:val="00B5127B"/>
    <w:rsid w:val="00B519AB"/>
    <w:rsid w:val="00B51B2C"/>
    <w:rsid w:val="00B53449"/>
    <w:rsid w:val="00B53632"/>
    <w:rsid w:val="00B5598A"/>
    <w:rsid w:val="00B55B73"/>
    <w:rsid w:val="00B55EFB"/>
    <w:rsid w:val="00B55FFB"/>
    <w:rsid w:val="00B56D3B"/>
    <w:rsid w:val="00B57598"/>
    <w:rsid w:val="00B60DDE"/>
    <w:rsid w:val="00B611EB"/>
    <w:rsid w:val="00B61A12"/>
    <w:rsid w:val="00B61E05"/>
    <w:rsid w:val="00B6275E"/>
    <w:rsid w:val="00B62D6A"/>
    <w:rsid w:val="00B632A1"/>
    <w:rsid w:val="00B6412E"/>
    <w:rsid w:val="00B6595F"/>
    <w:rsid w:val="00B65DF8"/>
    <w:rsid w:val="00B66143"/>
    <w:rsid w:val="00B66307"/>
    <w:rsid w:val="00B66759"/>
    <w:rsid w:val="00B67122"/>
    <w:rsid w:val="00B70507"/>
    <w:rsid w:val="00B70AA1"/>
    <w:rsid w:val="00B70B58"/>
    <w:rsid w:val="00B71215"/>
    <w:rsid w:val="00B71FED"/>
    <w:rsid w:val="00B72095"/>
    <w:rsid w:val="00B722F5"/>
    <w:rsid w:val="00B73201"/>
    <w:rsid w:val="00B73C5F"/>
    <w:rsid w:val="00B74FC0"/>
    <w:rsid w:val="00B74FF6"/>
    <w:rsid w:val="00B75327"/>
    <w:rsid w:val="00B75DE9"/>
    <w:rsid w:val="00B75E27"/>
    <w:rsid w:val="00B76498"/>
    <w:rsid w:val="00B772A5"/>
    <w:rsid w:val="00B772FC"/>
    <w:rsid w:val="00B77778"/>
    <w:rsid w:val="00B80A43"/>
    <w:rsid w:val="00B80C53"/>
    <w:rsid w:val="00B81323"/>
    <w:rsid w:val="00B81D62"/>
    <w:rsid w:val="00B81FFD"/>
    <w:rsid w:val="00B8296E"/>
    <w:rsid w:val="00B83992"/>
    <w:rsid w:val="00B848E0"/>
    <w:rsid w:val="00B84FFE"/>
    <w:rsid w:val="00B85ACF"/>
    <w:rsid w:val="00B87D8F"/>
    <w:rsid w:val="00B9053F"/>
    <w:rsid w:val="00B90BBD"/>
    <w:rsid w:val="00B92C67"/>
    <w:rsid w:val="00B93426"/>
    <w:rsid w:val="00B93664"/>
    <w:rsid w:val="00B954AA"/>
    <w:rsid w:val="00B95B57"/>
    <w:rsid w:val="00B95C4E"/>
    <w:rsid w:val="00B95D4E"/>
    <w:rsid w:val="00B97923"/>
    <w:rsid w:val="00BA2F37"/>
    <w:rsid w:val="00BA379A"/>
    <w:rsid w:val="00BA50F7"/>
    <w:rsid w:val="00BA514B"/>
    <w:rsid w:val="00BA517A"/>
    <w:rsid w:val="00BA552C"/>
    <w:rsid w:val="00BA5578"/>
    <w:rsid w:val="00BA5A72"/>
    <w:rsid w:val="00BA6243"/>
    <w:rsid w:val="00BA6F8D"/>
    <w:rsid w:val="00BB00DF"/>
    <w:rsid w:val="00BB1BEE"/>
    <w:rsid w:val="00BB2DEA"/>
    <w:rsid w:val="00BB2E13"/>
    <w:rsid w:val="00BB3449"/>
    <w:rsid w:val="00BB34CF"/>
    <w:rsid w:val="00BB3B3C"/>
    <w:rsid w:val="00BB3C27"/>
    <w:rsid w:val="00BB44DA"/>
    <w:rsid w:val="00BB613E"/>
    <w:rsid w:val="00BB6752"/>
    <w:rsid w:val="00BB7017"/>
    <w:rsid w:val="00BC14EF"/>
    <w:rsid w:val="00BC2741"/>
    <w:rsid w:val="00BC2E35"/>
    <w:rsid w:val="00BC2E4E"/>
    <w:rsid w:val="00BC34BD"/>
    <w:rsid w:val="00BC43FA"/>
    <w:rsid w:val="00BC4412"/>
    <w:rsid w:val="00BC482D"/>
    <w:rsid w:val="00BC6DFC"/>
    <w:rsid w:val="00BC72D7"/>
    <w:rsid w:val="00BD0D41"/>
    <w:rsid w:val="00BD100D"/>
    <w:rsid w:val="00BD10C2"/>
    <w:rsid w:val="00BD24DD"/>
    <w:rsid w:val="00BD2BD1"/>
    <w:rsid w:val="00BD3D0D"/>
    <w:rsid w:val="00BD45A0"/>
    <w:rsid w:val="00BD4F9B"/>
    <w:rsid w:val="00BD6677"/>
    <w:rsid w:val="00BD7736"/>
    <w:rsid w:val="00BD7B9E"/>
    <w:rsid w:val="00BE07D9"/>
    <w:rsid w:val="00BE24B0"/>
    <w:rsid w:val="00BE30EC"/>
    <w:rsid w:val="00BE382E"/>
    <w:rsid w:val="00BE3B5D"/>
    <w:rsid w:val="00BE4249"/>
    <w:rsid w:val="00BE4F39"/>
    <w:rsid w:val="00BE65C8"/>
    <w:rsid w:val="00BF089D"/>
    <w:rsid w:val="00BF09D8"/>
    <w:rsid w:val="00BF0B78"/>
    <w:rsid w:val="00BF2C4B"/>
    <w:rsid w:val="00BF2FBB"/>
    <w:rsid w:val="00BF45E9"/>
    <w:rsid w:val="00BF54D4"/>
    <w:rsid w:val="00BF6165"/>
    <w:rsid w:val="00BF73EC"/>
    <w:rsid w:val="00BF7709"/>
    <w:rsid w:val="00C008F4"/>
    <w:rsid w:val="00C00BCE"/>
    <w:rsid w:val="00C01FCA"/>
    <w:rsid w:val="00C02ABF"/>
    <w:rsid w:val="00C03100"/>
    <w:rsid w:val="00C0425F"/>
    <w:rsid w:val="00C06DE0"/>
    <w:rsid w:val="00C07A84"/>
    <w:rsid w:val="00C10447"/>
    <w:rsid w:val="00C10603"/>
    <w:rsid w:val="00C132C7"/>
    <w:rsid w:val="00C139A2"/>
    <w:rsid w:val="00C15D66"/>
    <w:rsid w:val="00C163B4"/>
    <w:rsid w:val="00C164C0"/>
    <w:rsid w:val="00C16792"/>
    <w:rsid w:val="00C16960"/>
    <w:rsid w:val="00C1708E"/>
    <w:rsid w:val="00C20273"/>
    <w:rsid w:val="00C20B6B"/>
    <w:rsid w:val="00C22961"/>
    <w:rsid w:val="00C23A64"/>
    <w:rsid w:val="00C2463C"/>
    <w:rsid w:val="00C24686"/>
    <w:rsid w:val="00C24997"/>
    <w:rsid w:val="00C25159"/>
    <w:rsid w:val="00C25664"/>
    <w:rsid w:val="00C25EE0"/>
    <w:rsid w:val="00C26925"/>
    <w:rsid w:val="00C26F29"/>
    <w:rsid w:val="00C30225"/>
    <w:rsid w:val="00C30458"/>
    <w:rsid w:val="00C30C82"/>
    <w:rsid w:val="00C3119B"/>
    <w:rsid w:val="00C31301"/>
    <w:rsid w:val="00C3147F"/>
    <w:rsid w:val="00C315FD"/>
    <w:rsid w:val="00C31747"/>
    <w:rsid w:val="00C3262C"/>
    <w:rsid w:val="00C32B79"/>
    <w:rsid w:val="00C34463"/>
    <w:rsid w:val="00C35585"/>
    <w:rsid w:val="00C376E0"/>
    <w:rsid w:val="00C40EFD"/>
    <w:rsid w:val="00C41302"/>
    <w:rsid w:val="00C41BFD"/>
    <w:rsid w:val="00C43E89"/>
    <w:rsid w:val="00C441E6"/>
    <w:rsid w:val="00C44964"/>
    <w:rsid w:val="00C45E78"/>
    <w:rsid w:val="00C4607F"/>
    <w:rsid w:val="00C47145"/>
    <w:rsid w:val="00C478DD"/>
    <w:rsid w:val="00C47992"/>
    <w:rsid w:val="00C5002E"/>
    <w:rsid w:val="00C50A94"/>
    <w:rsid w:val="00C518B3"/>
    <w:rsid w:val="00C53489"/>
    <w:rsid w:val="00C538A2"/>
    <w:rsid w:val="00C53BA3"/>
    <w:rsid w:val="00C53F02"/>
    <w:rsid w:val="00C558DD"/>
    <w:rsid w:val="00C55A6F"/>
    <w:rsid w:val="00C55B16"/>
    <w:rsid w:val="00C572C9"/>
    <w:rsid w:val="00C57DDE"/>
    <w:rsid w:val="00C60A0D"/>
    <w:rsid w:val="00C6127F"/>
    <w:rsid w:val="00C61867"/>
    <w:rsid w:val="00C62BC4"/>
    <w:rsid w:val="00C633D6"/>
    <w:rsid w:val="00C672DF"/>
    <w:rsid w:val="00C70076"/>
    <w:rsid w:val="00C70B9B"/>
    <w:rsid w:val="00C741B1"/>
    <w:rsid w:val="00C7428D"/>
    <w:rsid w:val="00C74292"/>
    <w:rsid w:val="00C759BD"/>
    <w:rsid w:val="00C767B8"/>
    <w:rsid w:val="00C77080"/>
    <w:rsid w:val="00C77370"/>
    <w:rsid w:val="00C77AD6"/>
    <w:rsid w:val="00C77BA4"/>
    <w:rsid w:val="00C77D24"/>
    <w:rsid w:val="00C807C9"/>
    <w:rsid w:val="00C81F06"/>
    <w:rsid w:val="00C82A15"/>
    <w:rsid w:val="00C82A9B"/>
    <w:rsid w:val="00C83BC7"/>
    <w:rsid w:val="00C8461F"/>
    <w:rsid w:val="00C84663"/>
    <w:rsid w:val="00C84709"/>
    <w:rsid w:val="00C84AD6"/>
    <w:rsid w:val="00C85295"/>
    <w:rsid w:val="00C85310"/>
    <w:rsid w:val="00C853B8"/>
    <w:rsid w:val="00C86275"/>
    <w:rsid w:val="00C867CF"/>
    <w:rsid w:val="00C87879"/>
    <w:rsid w:val="00C90444"/>
    <w:rsid w:val="00C9193B"/>
    <w:rsid w:val="00C91F8A"/>
    <w:rsid w:val="00C92523"/>
    <w:rsid w:val="00C92BD5"/>
    <w:rsid w:val="00C932F3"/>
    <w:rsid w:val="00C944EE"/>
    <w:rsid w:val="00C948C4"/>
    <w:rsid w:val="00C949E3"/>
    <w:rsid w:val="00C94E90"/>
    <w:rsid w:val="00C958D4"/>
    <w:rsid w:val="00C95E3B"/>
    <w:rsid w:val="00C96CD8"/>
    <w:rsid w:val="00CA0802"/>
    <w:rsid w:val="00CA0808"/>
    <w:rsid w:val="00CA09FB"/>
    <w:rsid w:val="00CA16C6"/>
    <w:rsid w:val="00CA1DED"/>
    <w:rsid w:val="00CA2705"/>
    <w:rsid w:val="00CA2CC4"/>
    <w:rsid w:val="00CA37A7"/>
    <w:rsid w:val="00CA4AD3"/>
    <w:rsid w:val="00CA556F"/>
    <w:rsid w:val="00CA5C5D"/>
    <w:rsid w:val="00CA5D59"/>
    <w:rsid w:val="00CA7356"/>
    <w:rsid w:val="00CB01A1"/>
    <w:rsid w:val="00CB1118"/>
    <w:rsid w:val="00CB2A4D"/>
    <w:rsid w:val="00CB33CA"/>
    <w:rsid w:val="00CB3F98"/>
    <w:rsid w:val="00CB3FAC"/>
    <w:rsid w:val="00CB5001"/>
    <w:rsid w:val="00CB54B6"/>
    <w:rsid w:val="00CB5D2F"/>
    <w:rsid w:val="00CC0586"/>
    <w:rsid w:val="00CC080B"/>
    <w:rsid w:val="00CC0B52"/>
    <w:rsid w:val="00CC1039"/>
    <w:rsid w:val="00CC1B35"/>
    <w:rsid w:val="00CC255C"/>
    <w:rsid w:val="00CC281F"/>
    <w:rsid w:val="00CC2A59"/>
    <w:rsid w:val="00CC2CB4"/>
    <w:rsid w:val="00CC3D9B"/>
    <w:rsid w:val="00CC3DB3"/>
    <w:rsid w:val="00CC4CA6"/>
    <w:rsid w:val="00CC4D80"/>
    <w:rsid w:val="00CD0450"/>
    <w:rsid w:val="00CD04BB"/>
    <w:rsid w:val="00CD04CE"/>
    <w:rsid w:val="00CD1B6A"/>
    <w:rsid w:val="00CD21E0"/>
    <w:rsid w:val="00CD2CC9"/>
    <w:rsid w:val="00CD422D"/>
    <w:rsid w:val="00CD452A"/>
    <w:rsid w:val="00CD4B41"/>
    <w:rsid w:val="00CD5EC5"/>
    <w:rsid w:val="00CD605B"/>
    <w:rsid w:val="00CD6079"/>
    <w:rsid w:val="00CD695C"/>
    <w:rsid w:val="00CD703F"/>
    <w:rsid w:val="00CD70F5"/>
    <w:rsid w:val="00CD7F73"/>
    <w:rsid w:val="00CE2375"/>
    <w:rsid w:val="00CE2F6F"/>
    <w:rsid w:val="00CE304A"/>
    <w:rsid w:val="00CE3350"/>
    <w:rsid w:val="00CE368E"/>
    <w:rsid w:val="00CE37D7"/>
    <w:rsid w:val="00CE48EE"/>
    <w:rsid w:val="00CE54DC"/>
    <w:rsid w:val="00CE5FA8"/>
    <w:rsid w:val="00CE5FBB"/>
    <w:rsid w:val="00CE6B43"/>
    <w:rsid w:val="00CE7EEA"/>
    <w:rsid w:val="00CF16BB"/>
    <w:rsid w:val="00CF1798"/>
    <w:rsid w:val="00CF24D7"/>
    <w:rsid w:val="00CF39BA"/>
    <w:rsid w:val="00CF4254"/>
    <w:rsid w:val="00CF4EC3"/>
    <w:rsid w:val="00CF59E7"/>
    <w:rsid w:val="00CF6047"/>
    <w:rsid w:val="00CF6B45"/>
    <w:rsid w:val="00CF70A8"/>
    <w:rsid w:val="00CF71FC"/>
    <w:rsid w:val="00CF7C09"/>
    <w:rsid w:val="00D013E5"/>
    <w:rsid w:val="00D0173C"/>
    <w:rsid w:val="00D02316"/>
    <w:rsid w:val="00D03ACC"/>
    <w:rsid w:val="00D045D3"/>
    <w:rsid w:val="00D05B3A"/>
    <w:rsid w:val="00D06878"/>
    <w:rsid w:val="00D06DDB"/>
    <w:rsid w:val="00D07FE9"/>
    <w:rsid w:val="00D111AC"/>
    <w:rsid w:val="00D12221"/>
    <w:rsid w:val="00D12823"/>
    <w:rsid w:val="00D13345"/>
    <w:rsid w:val="00D1442B"/>
    <w:rsid w:val="00D14C51"/>
    <w:rsid w:val="00D1569B"/>
    <w:rsid w:val="00D15AA3"/>
    <w:rsid w:val="00D15DF4"/>
    <w:rsid w:val="00D1699F"/>
    <w:rsid w:val="00D171FA"/>
    <w:rsid w:val="00D176BF"/>
    <w:rsid w:val="00D179A5"/>
    <w:rsid w:val="00D20043"/>
    <w:rsid w:val="00D20F96"/>
    <w:rsid w:val="00D20FB6"/>
    <w:rsid w:val="00D212E3"/>
    <w:rsid w:val="00D21318"/>
    <w:rsid w:val="00D2558A"/>
    <w:rsid w:val="00D25B1E"/>
    <w:rsid w:val="00D2748B"/>
    <w:rsid w:val="00D2773A"/>
    <w:rsid w:val="00D3029A"/>
    <w:rsid w:val="00D31411"/>
    <w:rsid w:val="00D33019"/>
    <w:rsid w:val="00D3397D"/>
    <w:rsid w:val="00D341F0"/>
    <w:rsid w:val="00D34DF0"/>
    <w:rsid w:val="00D35054"/>
    <w:rsid w:val="00D35292"/>
    <w:rsid w:val="00D354B1"/>
    <w:rsid w:val="00D37465"/>
    <w:rsid w:val="00D377DC"/>
    <w:rsid w:val="00D37ABE"/>
    <w:rsid w:val="00D40064"/>
    <w:rsid w:val="00D4214D"/>
    <w:rsid w:val="00D44236"/>
    <w:rsid w:val="00D4512B"/>
    <w:rsid w:val="00D521FD"/>
    <w:rsid w:val="00D53426"/>
    <w:rsid w:val="00D54689"/>
    <w:rsid w:val="00D573BF"/>
    <w:rsid w:val="00D57432"/>
    <w:rsid w:val="00D57681"/>
    <w:rsid w:val="00D577DB"/>
    <w:rsid w:val="00D57C41"/>
    <w:rsid w:val="00D57CE5"/>
    <w:rsid w:val="00D60346"/>
    <w:rsid w:val="00D60A59"/>
    <w:rsid w:val="00D60A7F"/>
    <w:rsid w:val="00D60E3B"/>
    <w:rsid w:val="00D61AAA"/>
    <w:rsid w:val="00D61BD3"/>
    <w:rsid w:val="00D62BAF"/>
    <w:rsid w:val="00D649C5"/>
    <w:rsid w:val="00D64B7D"/>
    <w:rsid w:val="00D652C2"/>
    <w:rsid w:val="00D65ABD"/>
    <w:rsid w:val="00D65BE8"/>
    <w:rsid w:val="00D662FD"/>
    <w:rsid w:val="00D665EE"/>
    <w:rsid w:val="00D6699E"/>
    <w:rsid w:val="00D70996"/>
    <w:rsid w:val="00D70D26"/>
    <w:rsid w:val="00D71853"/>
    <w:rsid w:val="00D72D4C"/>
    <w:rsid w:val="00D73DFD"/>
    <w:rsid w:val="00D747A4"/>
    <w:rsid w:val="00D74B86"/>
    <w:rsid w:val="00D75582"/>
    <w:rsid w:val="00D76B84"/>
    <w:rsid w:val="00D76CAC"/>
    <w:rsid w:val="00D77DF3"/>
    <w:rsid w:val="00D801A2"/>
    <w:rsid w:val="00D801A9"/>
    <w:rsid w:val="00D8085F"/>
    <w:rsid w:val="00D81B00"/>
    <w:rsid w:val="00D81F6A"/>
    <w:rsid w:val="00D8223F"/>
    <w:rsid w:val="00D82385"/>
    <w:rsid w:val="00D83A16"/>
    <w:rsid w:val="00D83BE5"/>
    <w:rsid w:val="00D84CF3"/>
    <w:rsid w:val="00D858A9"/>
    <w:rsid w:val="00D874D8"/>
    <w:rsid w:val="00D8790A"/>
    <w:rsid w:val="00D907BA"/>
    <w:rsid w:val="00D911B0"/>
    <w:rsid w:val="00D929B1"/>
    <w:rsid w:val="00D929D9"/>
    <w:rsid w:val="00D92C6A"/>
    <w:rsid w:val="00D9318B"/>
    <w:rsid w:val="00D9343C"/>
    <w:rsid w:val="00D93493"/>
    <w:rsid w:val="00D93688"/>
    <w:rsid w:val="00D94A6F"/>
    <w:rsid w:val="00D955BF"/>
    <w:rsid w:val="00D9595A"/>
    <w:rsid w:val="00D979F5"/>
    <w:rsid w:val="00DA0594"/>
    <w:rsid w:val="00DA37B5"/>
    <w:rsid w:val="00DA51CA"/>
    <w:rsid w:val="00DA56DE"/>
    <w:rsid w:val="00DA5934"/>
    <w:rsid w:val="00DA6944"/>
    <w:rsid w:val="00DA715D"/>
    <w:rsid w:val="00DA77FF"/>
    <w:rsid w:val="00DB0970"/>
    <w:rsid w:val="00DB0D32"/>
    <w:rsid w:val="00DB11EA"/>
    <w:rsid w:val="00DB25D0"/>
    <w:rsid w:val="00DB39B5"/>
    <w:rsid w:val="00DB551C"/>
    <w:rsid w:val="00DB5D0D"/>
    <w:rsid w:val="00DB6CFD"/>
    <w:rsid w:val="00DB6DE3"/>
    <w:rsid w:val="00DB733D"/>
    <w:rsid w:val="00DC1EA7"/>
    <w:rsid w:val="00DC32BE"/>
    <w:rsid w:val="00DC519E"/>
    <w:rsid w:val="00DC5453"/>
    <w:rsid w:val="00DC5534"/>
    <w:rsid w:val="00DC66B3"/>
    <w:rsid w:val="00DC692A"/>
    <w:rsid w:val="00DC792F"/>
    <w:rsid w:val="00DD06F0"/>
    <w:rsid w:val="00DD289A"/>
    <w:rsid w:val="00DD2CD5"/>
    <w:rsid w:val="00DD2D51"/>
    <w:rsid w:val="00DD380A"/>
    <w:rsid w:val="00DD3947"/>
    <w:rsid w:val="00DD4E0F"/>
    <w:rsid w:val="00DD5DBF"/>
    <w:rsid w:val="00DD658F"/>
    <w:rsid w:val="00DD6D7A"/>
    <w:rsid w:val="00DE02E3"/>
    <w:rsid w:val="00DE055A"/>
    <w:rsid w:val="00DE0800"/>
    <w:rsid w:val="00DE0AF2"/>
    <w:rsid w:val="00DE107A"/>
    <w:rsid w:val="00DE1A79"/>
    <w:rsid w:val="00DE29FD"/>
    <w:rsid w:val="00DE2E6A"/>
    <w:rsid w:val="00DE2EA5"/>
    <w:rsid w:val="00DE2FEF"/>
    <w:rsid w:val="00DE3032"/>
    <w:rsid w:val="00DE4265"/>
    <w:rsid w:val="00DE458B"/>
    <w:rsid w:val="00DE5871"/>
    <w:rsid w:val="00DE6518"/>
    <w:rsid w:val="00DF05EE"/>
    <w:rsid w:val="00DF1C43"/>
    <w:rsid w:val="00DF333A"/>
    <w:rsid w:val="00DF3831"/>
    <w:rsid w:val="00DF4563"/>
    <w:rsid w:val="00DF6052"/>
    <w:rsid w:val="00E0030D"/>
    <w:rsid w:val="00E0201C"/>
    <w:rsid w:val="00E02F93"/>
    <w:rsid w:val="00E039B6"/>
    <w:rsid w:val="00E0453A"/>
    <w:rsid w:val="00E05294"/>
    <w:rsid w:val="00E06307"/>
    <w:rsid w:val="00E06704"/>
    <w:rsid w:val="00E06EA4"/>
    <w:rsid w:val="00E06F30"/>
    <w:rsid w:val="00E07AC1"/>
    <w:rsid w:val="00E10361"/>
    <w:rsid w:val="00E10E5E"/>
    <w:rsid w:val="00E114E7"/>
    <w:rsid w:val="00E120F2"/>
    <w:rsid w:val="00E12C81"/>
    <w:rsid w:val="00E13DC7"/>
    <w:rsid w:val="00E14AE6"/>
    <w:rsid w:val="00E14DB4"/>
    <w:rsid w:val="00E202E7"/>
    <w:rsid w:val="00E20817"/>
    <w:rsid w:val="00E2085F"/>
    <w:rsid w:val="00E20B82"/>
    <w:rsid w:val="00E20D49"/>
    <w:rsid w:val="00E21B0C"/>
    <w:rsid w:val="00E21CD3"/>
    <w:rsid w:val="00E22335"/>
    <w:rsid w:val="00E22827"/>
    <w:rsid w:val="00E24301"/>
    <w:rsid w:val="00E24772"/>
    <w:rsid w:val="00E24EFB"/>
    <w:rsid w:val="00E25B7B"/>
    <w:rsid w:val="00E25F52"/>
    <w:rsid w:val="00E266C3"/>
    <w:rsid w:val="00E27369"/>
    <w:rsid w:val="00E27C34"/>
    <w:rsid w:val="00E27DF9"/>
    <w:rsid w:val="00E3006E"/>
    <w:rsid w:val="00E30ED8"/>
    <w:rsid w:val="00E31180"/>
    <w:rsid w:val="00E31DB0"/>
    <w:rsid w:val="00E33500"/>
    <w:rsid w:val="00E33ABC"/>
    <w:rsid w:val="00E34C0F"/>
    <w:rsid w:val="00E3504C"/>
    <w:rsid w:val="00E3531E"/>
    <w:rsid w:val="00E35DDB"/>
    <w:rsid w:val="00E368D1"/>
    <w:rsid w:val="00E36A54"/>
    <w:rsid w:val="00E4017C"/>
    <w:rsid w:val="00E40A77"/>
    <w:rsid w:val="00E430B3"/>
    <w:rsid w:val="00E43438"/>
    <w:rsid w:val="00E444C6"/>
    <w:rsid w:val="00E445E6"/>
    <w:rsid w:val="00E4483E"/>
    <w:rsid w:val="00E45383"/>
    <w:rsid w:val="00E45A97"/>
    <w:rsid w:val="00E47189"/>
    <w:rsid w:val="00E50285"/>
    <w:rsid w:val="00E5036C"/>
    <w:rsid w:val="00E50A68"/>
    <w:rsid w:val="00E527D2"/>
    <w:rsid w:val="00E52B97"/>
    <w:rsid w:val="00E52F39"/>
    <w:rsid w:val="00E5415B"/>
    <w:rsid w:val="00E54267"/>
    <w:rsid w:val="00E55265"/>
    <w:rsid w:val="00E559BF"/>
    <w:rsid w:val="00E55C70"/>
    <w:rsid w:val="00E55DC1"/>
    <w:rsid w:val="00E56724"/>
    <w:rsid w:val="00E56A18"/>
    <w:rsid w:val="00E56EC0"/>
    <w:rsid w:val="00E60A35"/>
    <w:rsid w:val="00E61309"/>
    <w:rsid w:val="00E61A12"/>
    <w:rsid w:val="00E61A8F"/>
    <w:rsid w:val="00E62A4A"/>
    <w:rsid w:val="00E63065"/>
    <w:rsid w:val="00E63748"/>
    <w:rsid w:val="00E64623"/>
    <w:rsid w:val="00E66F16"/>
    <w:rsid w:val="00E67137"/>
    <w:rsid w:val="00E673D9"/>
    <w:rsid w:val="00E67F01"/>
    <w:rsid w:val="00E70375"/>
    <w:rsid w:val="00E72BC6"/>
    <w:rsid w:val="00E731BD"/>
    <w:rsid w:val="00E73738"/>
    <w:rsid w:val="00E76645"/>
    <w:rsid w:val="00E801A9"/>
    <w:rsid w:val="00E8048F"/>
    <w:rsid w:val="00E813CB"/>
    <w:rsid w:val="00E82605"/>
    <w:rsid w:val="00E82838"/>
    <w:rsid w:val="00E82B61"/>
    <w:rsid w:val="00E82D8B"/>
    <w:rsid w:val="00E82F5D"/>
    <w:rsid w:val="00E8362A"/>
    <w:rsid w:val="00E85885"/>
    <w:rsid w:val="00E86F86"/>
    <w:rsid w:val="00E87A11"/>
    <w:rsid w:val="00E87A93"/>
    <w:rsid w:val="00E87DCA"/>
    <w:rsid w:val="00E9083C"/>
    <w:rsid w:val="00E91DE9"/>
    <w:rsid w:val="00E926A2"/>
    <w:rsid w:val="00E92C8F"/>
    <w:rsid w:val="00E944C0"/>
    <w:rsid w:val="00E94B64"/>
    <w:rsid w:val="00E95720"/>
    <w:rsid w:val="00E958BA"/>
    <w:rsid w:val="00E95921"/>
    <w:rsid w:val="00E95B80"/>
    <w:rsid w:val="00E96344"/>
    <w:rsid w:val="00EA084E"/>
    <w:rsid w:val="00EA0DEC"/>
    <w:rsid w:val="00EA36F4"/>
    <w:rsid w:val="00EA3EE2"/>
    <w:rsid w:val="00EA440F"/>
    <w:rsid w:val="00EA4D5C"/>
    <w:rsid w:val="00EA61BE"/>
    <w:rsid w:val="00EA7104"/>
    <w:rsid w:val="00EA7170"/>
    <w:rsid w:val="00EA745A"/>
    <w:rsid w:val="00EB03EB"/>
    <w:rsid w:val="00EB0B37"/>
    <w:rsid w:val="00EB0C7F"/>
    <w:rsid w:val="00EB2887"/>
    <w:rsid w:val="00EB335F"/>
    <w:rsid w:val="00EB4CC0"/>
    <w:rsid w:val="00EB5DCD"/>
    <w:rsid w:val="00EB661A"/>
    <w:rsid w:val="00EB6A08"/>
    <w:rsid w:val="00EB6B5F"/>
    <w:rsid w:val="00EB733B"/>
    <w:rsid w:val="00EB7C58"/>
    <w:rsid w:val="00EC0A5B"/>
    <w:rsid w:val="00EC0F56"/>
    <w:rsid w:val="00EC1F37"/>
    <w:rsid w:val="00EC1F58"/>
    <w:rsid w:val="00EC2CB7"/>
    <w:rsid w:val="00EC2EF4"/>
    <w:rsid w:val="00EC4E8B"/>
    <w:rsid w:val="00EC52B2"/>
    <w:rsid w:val="00EC5565"/>
    <w:rsid w:val="00EC65B0"/>
    <w:rsid w:val="00EC7806"/>
    <w:rsid w:val="00ED0469"/>
    <w:rsid w:val="00ED076B"/>
    <w:rsid w:val="00ED16EE"/>
    <w:rsid w:val="00ED31C6"/>
    <w:rsid w:val="00ED326C"/>
    <w:rsid w:val="00ED4369"/>
    <w:rsid w:val="00ED49B2"/>
    <w:rsid w:val="00ED4C8F"/>
    <w:rsid w:val="00ED582B"/>
    <w:rsid w:val="00ED6C09"/>
    <w:rsid w:val="00ED7C11"/>
    <w:rsid w:val="00ED7FA6"/>
    <w:rsid w:val="00EE1CAC"/>
    <w:rsid w:val="00EE2112"/>
    <w:rsid w:val="00EE2456"/>
    <w:rsid w:val="00EE2C8A"/>
    <w:rsid w:val="00EE2E28"/>
    <w:rsid w:val="00EE3835"/>
    <w:rsid w:val="00EE4578"/>
    <w:rsid w:val="00EE4D33"/>
    <w:rsid w:val="00EE50DA"/>
    <w:rsid w:val="00EE5E18"/>
    <w:rsid w:val="00EE6331"/>
    <w:rsid w:val="00EE75D9"/>
    <w:rsid w:val="00EF08FA"/>
    <w:rsid w:val="00EF1ECF"/>
    <w:rsid w:val="00EF2A0D"/>
    <w:rsid w:val="00EF2C1E"/>
    <w:rsid w:val="00EF31DD"/>
    <w:rsid w:val="00EF3877"/>
    <w:rsid w:val="00EF3D2D"/>
    <w:rsid w:val="00EF5307"/>
    <w:rsid w:val="00EF55CE"/>
    <w:rsid w:val="00EF5865"/>
    <w:rsid w:val="00EF614D"/>
    <w:rsid w:val="00EF6CF4"/>
    <w:rsid w:val="00F01FC4"/>
    <w:rsid w:val="00F02C98"/>
    <w:rsid w:val="00F030D2"/>
    <w:rsid w:val="00F0385C"/>
    <w:rsid w:val="00F0396E"/>
    <w:rsid w:val="00F03D5B"/>
    <w:rsid w:val="00F04CCD"/>
    <w:rsid w:val="00F04F8B"/>
    <w:rsid w:val="00F078D1"/>
    <w:rsid w:val="00F12652"/>
    <w:rsid w:val="00F131FC"/>
    <w:rsid w:val="00F14B0F"/>
    <w:rsid w:val="00F14E10"/>
    <w:rsid w:val="00F15BCF"/>
    <w:rsid w:val="00F15C74"/>
    <w:rsid w:val="00F16C87"/>
    <w:rsid w:val="00F17946"/>
    <w:rsid w:val="00F21BD4"/>
    <w:rsid w:val="00F239DC"/>
    <w:rsid w:val="00F23D01"/>
    <w:rsid w:val="00F2409F"/>
    <w:rsid w:val="00F243A9"/>
    <w:rsid w:val="00F24450"/>
    <w:rsid w:val="00F2453C"/>
    <w:rsid w:val="00F25DDA"/>
    <w:rsid w:val="00F260FC"/>
    <w:rsid w:val="00F2641A"/>
    <w:rsid w:val="00F26DEC"/>
    <w:rsid w:val="00F304D5"/>
    <w:rsid w:val="00F310EB"/>
    <w:rsid w:val="00F31249"/>
    <w:rsid w:val="00F31E1E"/>
    <w:rsid w:val="00F34079"/>
    <w:rsid w:val="00F3485E"/>
    <w:rsid w:val="00F34F1A"/>
    <w:rsid w:val="00F354B5"/>
    <w:rsid w:val="00F3602E"/>
    <w:rsid w:val="00F36216"/>
    <w:rsid w:val="00F37462"/>
    <w:rsid w:val="00F40047"/>
    <w:rsid w:val="00F42ED9"/>
    <w:rsid w:val="00F4372E"/>
    <w:rsid w:val="00F442DE"/>
    <w:rsid w:val="00F44F4F"/>
    <w:rsid w:val="00F453EA"/>
    <w:rsid w:val="00F453F6"/>
    <w:rsid w:val="00F456CB"/>
    <w:rsid w:val="00F45CE9"/>
    <w:rsid w:val="00F4731A"/>
    <w:rsid w:val="00F50AA1"/>
    <w:rsid w:val="00F5207F"/>
    <w:rsid w:val="00F526E0"/>
    <w:rsid w:val="00F53A04"/>
    <w:rsid w:val="00F53DD9"/>
    <w:rsid w:val="00F54370"/>
    <w:rsid w:val="00F552E7"/>
    <w:rsid w:val="00F55491"/>
    <w:rsid w:val="00F55BB6"/>
    <w:rsid w:val="00F55F24"/>
    <w:rsid w:val="00F560B0"/>
    <w:rsid w:val="00F56C88"/>
    <w:rsid w:val="00F57C5C"/>
    <w:rsid w:val="00F60CF3"/>
    <w:rsid w:val="00F61632"/>
    <w:rsid w:val="00F633F8"/>
    <w:rsid w:val="00F63901"/>
    <w:rsid w:val="00F6417A"/>
    <w:rsid w:val="00F65262"/>
    <w:rsid w:val="00F659A4"/>
    <w:rsid w:val="00F65CE9"/>
    <w:rsid w:val="00F66A2D"/>
    <w:rsid w:val="00F67A79"/>
    <w:rsid w:val="00F67B4E"/>
    <w:rsid w:val="00F67F7C"/>
    <w:rsid w:val="00F70251"/>
    <w:rsid w:val="00F7049D"/>
    <w:rsid w:val="00F7071A"/>
    <w:rsid w:val="00F70DA3"/>
    <w:rsid w:val="00F727A1"/>
    <w:rsid w:val="00F7331E"/>
    <w:rsid w:val="00F736D6"/>
    <w:rsid w:val="00F741CB"/>
    <w:rsid w:val="00F74F05"/>
    <w:rsid w:val="00F75A6C"/>
    <w:rsid w:val="00F7603A"/>
    <w:rsid w:val="00F76136"/>
    <w:rsid w:val="00F763B1"/>
    <w:rsid w:val="00F76AFC"/>
    <w:rsid w:val="00F772DA"/>
    <w:rsid w:val="00F77D01"/>
    <w:rsid w:val="00F80962"/>
    <w:rsid w:val="00F811C4"/>
    <w:rsid w:val="00F81360"/>
    <w:rsid w:val="00F82140"/>
    <w:rsid w:val="00F82722"/>
    <w:rsid w:val="00F831F7"/>
    <w:rsid w:val="00F83421"/>
    <w:rsid w:val="00F84013"/>
    <w:rsid w:val="00F8752B"/>
    <w:rsid w:val="00F905ED"/>
    <w:rsid w:val="00F92286"/>
    <w:rsid w:val="00F92BC4"/>
    <w:rsid w:val="00F934F2"/>
    <w:rsid w:val="00F950DB"/>
    <w:rsid w:val="00F965A5"/>
    <w:rsid w:val="00F97919"/>
    <w:rsid w:val="00FA043C"/>
    <w:rsid w:val="00FA174E"/>
    <w:rsid w:val="00FA1B03"/>
    <w:rsid w:val="00FA1C8C"/>
    <w:rsid w:val="00FA2076"/>
    <w:rsid w:val="00FA52E6"/>
    <w:rsid w:val="00FA65B8"/>
    <w:rsid w:val="00FA6962"/>
    <w:rsid w:val="00FA772B"/>
    <w:rsid w:val="00FA7EB8"/>
    <w:rsid w:val="00FB04D2"/>
    <w:rsid w:val="00FB1B00"/>
    <w:rsid w:val="00FB46E5"/>
    <w:rsid w:val="00FB4C73"/>
    <w:rsid w:val="00FB5C7F"/>
    <w:rsid w:val="00FB60DA"/>
    <w:rsid w:val="00FC05B2"/>
    <w:rsid w:val="00FC0A09"/>
    <w:rsid w:val="00FC1DC6"/>
    <w:rsid w:val="00FC3B3A"/>
    <w:rsid w:val="00FC4897"/>
    <w:rsid w:val="00FC4964"/>
    <w:rsid w:val="00FC5423"/>
    <w:rsid w:val="00FC6BD9"/>
    <w:rsid w:val="00FC6DC7"/>
    <w:rsid w:val="00FC6F74"/>
    <w:rsid w:val="00FD0F64"/>
    <w:rsid w:val="00FD137B"/>
    <w:rsid w:val="00FD2CCD"/>
    <w:rsid w:val="00FD4460"/>
    <w:rsid w:val="00FD4879"/>
    <w:rsid w:val="00FD4CD1"/>
    <w:rsid w:val="00FD7268"/>
    <w:rsid w:val="00FD76AF"/>
    <w:rsid w:val="00FD78F8"/>
    <w:rsid w:val="00FD7932"/>
    <w:rsid w:val="00FE1E10"/>
    <w:rsid w:val="00FE22C4"/>
    <w:rsid w:val="00FE25C8"/>
    <w:rsid w:val="00FE3B19"/>
    <w:rsid w:val="00FE3B7A"/>
    <w:rsid w:val="00FE3E66"/>
    <w:rsid w:val="00FE404D"/>
    <w:rsid w:val="00FE4E58"/>
    <w:rsid w:val="00FE5DCC"/>
    <w:rsid w:val="00FE5EDE"/>
    <w:rsid w:val="00FE7427"/>
    <w:rsid w:val="00FE790D"/>
    <w:rsid w:val="00FE7CDC"/>
    <w:rsid w:val="00FF02D5"/>
    <w:rsid w:val="00FF0763"/>
    <w:rsid w:val="00FF0F54"/>
    <w:rsid w:val="00FF1082"/>
    <w:rsid w:val="00FF181B"/>
    <w:rsid w:val="00FF1C61"/>
    <w:rsid w:val="00FF22FE"/>
    <w:rsid w:val="00FF278A"/>
    <w:rsid w:val="00FF2F2C"/>
    <w:rsid w:val="00FF33EE"/>
    <w:rsid w:val="00FF471D"/>
    <w:rsid w:val="00FF4C24"/>
    <w:rsid w:val="00FF57C7"/>
    <w:rsid w:val="00FF588A"/>
    <w:rsid w:val="00FF5A4F"/>
    <w:rsid w:val="00FF5DE2"/>
    <w:rsid w:val="00FF653B"/>
    <w:rsid w:val="00FF71A6"/>
    <w:rsid w:val="00FF74BF"/>
    <w:rsid w:val="00FF78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B2D7E3-7F53-4792-848C-737BD2FCC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Calibri Light"/>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A93"/>
    <w:pPr>
      <w:spacing w:after="160" w:line="259" w:lineRule="auto"/>
    </w:pPr>
    <w:rPr>
      <w:sz w:val="22"/>
      <w:szCs w:val="22"/>
      <w:lang w:val="es-CR" w:eastAsia="en-US"/>
    </w:rPr>
  </w:style>
  <w:style w:type="paragraph" w:styleId="Ttulo1">
    <w:name w:val="heading 1"/>
    <w:basedOn w:val="Normal"/>
    <w:next w:val="Normal"/>
    <w:link w:val="Ttulo1Car"/>
    <w:uiPriority w:val="9"/>
    <w:qFormat/>
    <w:rsid w:val="00C95E3B"/>
    <w:pPr>
      <w:keepNext/>
      <w:keepLines/>
      <w:spacing w:before="240" w:after="0"/>
      <w:outlineLvl w:val="0"/>
    </w:pPr>
    <w:rPr>
      <w:rFonts w:ascii="Segoe UI" w:eastAsia="Calibri Light" w:hAnsi="Segoe UI"/>
      <w:color w:val="2E74B5"/>
      <w:sz w:val="32"/>
      <w:szCs w:val="32"/>
    </w:rPr>
  </w:style>
  <w:style w:type="paragraph" w:styleId="Ttulo2">
    <w:name w:val="heading 2"/>
    <w:basedOn w:val="Normal"/>
    <w:next w:val="Normal"/>
    <w:link w:val="Ttulo2Car"/>
    <w:qFormat/>
    <w:rsid w:val="00B0783A"/>
    <w:pPr>
      <w:keepNext/>
      <w:numPr>
        <w:ilvl w:val="1"/>
        <w:numId w:val="3"/>
      </w:numPr>
      <w:suppressAutoHyphens/>
      <w:spacing w:before="240" w:after="60" w:line="240" w:lineRule="auto"/>
      <w:outlineLvl w:val="1"/>
    </w:pPr>
    <w:rPr>
      <w:rFonts w:ascii="Cambria Math" w:eastAsia="Calibri Light" w:hAnsi="Cambria Math" w:cs="Cambria Math"/>
      <w:b/>
      <w:bCs/>
      <w:i/>
      <w:iCs/>
      <w:sz w:val="28"/>
      <w:szCs w:val="28"/>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D649C5"/>
    <w:pPr>
      <w:spacing w:after="0" w:line="240" w:lineRule="auto"/>
      <w:jc w:val="both"/>
    </w:pPr>
    <w:rPr>
      <w:rFonts w:ascii="Calibri Light" w:eastAsia="Calibri Light" w:hAnsi="Calibri Light"/>
      <w:color w:val="FF0000"/>
      <w:sz w:val="24"/>
      <w:szCs w:val="24"/>
      <w:lang w:eastAsia="es-ES"/>
    </w:rPr>
  </w:style>
  <w:style w:type="character" w:customStyle="1" w:styleId="Textoindependiente3Car">
    <w:name w:val="Texto independiente 3 Car"/>
    <w:link w:val="Textoindependiente3"/>
    <w:semiHidden/>
    <w:rsid w:val="00D649C5"/>
    <w:rPr>
      <w:rFonts w:ascii="Calibri Light" w:eastAsia="Calibri Light" w:hAnsi="Calibri Light" w:cs="Calibri Light"/>
      <w:color w:val="FF0000"/>
      <w:sz w:val="24"/>
      <w:szCs w:val="24"/>
      <w:lang w:eastAsia="es-ES"/>
    </w:rPr>
  </w:style>
  <w:style w:type="character" w:customStyle="1" w:styleId="Ttulo2Car">
    <w:name w:val="Título 2 Car"/>
    <w:link w:val="Ttulo2"/>
    <w:rsid w:val="00B0783A"/>
    <w:rPr>
      <w:rFonts w:ascii="Cambria Math" w:eastAsia="Calibri Light" w:hAnsi="Cambria Math" w:cs="Cambria Math"/>
      <w:b/>
      <w:bCs/>
      <w:i/>
      <w:iCs/>
      <w:sz w:val="28"/>
      <w:szCs w:val="28"/>
      <w:lang w:val="es-ES" w:eastAsia="ar-SA"/>
    </w:rPr>
  </w:style>
  <w:style w:type="paragraph" w:styleId="Textoindependiente2">
    <w:name w:val="Body Text 2"/>
    <w:basedOn w:val="Normal"/>
    <w:link w:val="Textoindependiente2Car"/>
    <w:uiPriority w:val="99"/>
    <w:semiHidden/>
    <w:unhideWhenUsed/>
    <w:rsid w:val="0051276C"/>
    <w:pPr>
      <w:spacing w:after="120" w:line="480" w:lineRule="auto"/>
    </w:pPr>
  </w:style>
  <w:style w:type="character" w:customStyle="1" w:styleId="Textoindependiente2Car">
    <w:name w:val="Texto independiente 2 Car"/>
    <w:basedOn w:val="Fuentedeprrafopredeter"/>
    <w:link w:val="Textoindependiente2"/>
    <w:uiPriority w:val="99"/>
    <w:semiHidden/>
    <w:rsid w:val="0051276C"/>
  </w:style>
  <w:style w:type="paragraph" w:styleId="Prrafodelista">
    <w:name w:val="List Paragraph"/>
    <w:basedOn w:val="Normal"/>
    <w:uiPriority w:val="34"/>
    <w:qFormat/>
    <w:rsid w:val="005355F6"/>
    <w:pPr>
      <w:ind w:left="720"/>
      <w:contextualSpacing/>
    </w:pPr>
  </w:style>
  <w:style w:type="table" w:styleId="Tablaconcuadrcula">
    <w:name w:val="Table Grid"/>
    <w:basedOn w:val="Tablanormal"/>
    <w:uiPriority w:val="39"/>
    <w:rsid w:val="004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61D5F"/>
    <w:pPr>
      <w:tabs>
        <w:tab w:val="center" w:pos="4419"/>
        <w:tab w:val="right" w:pos="8838"/>
      </w:tabs>
      <w:spacing w:after="0" w:line="240" w:lineRule="auto"/>
    </w:pPr>
  </w:style>
  <w:style w:type="character" w:customStyle="1" w:styleId="EncabezadoCar">
    <w:name w:val="Encabezado Car"/>
    <w:basedOn w:val="Fuentedeprrafopredeter"/>
    <w:link w:val="Encabezado"/>
    <w:rsid w:val="00A61D5F"/>
  </w:style>
  <w:style w:type="paragraph" w:styleId="Piedepgina">
    <w:name w:val="footer"/>
    <w:basedOn w:val="Normal"/>
    <w:link w:val="PiedepginaCar"/>
    <w:unhideWhenUsed/>
    <w:rsid w:val="00A6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5F"/>
  </w:style>
  <w:style w:type="character" w:customStyle="1" w:styleId="Ttulo1Car">
    <w:name w:val="Título 1 Car"/>
    <w:link w:val="Ttulo1"/>
    <w:uiPriority w:val="9"/>
    <w:rsid w:val="00C95E3B"/>
    <w:rPr>
      <w:rFonts w:ascii="Segoe UI" w:eastAsia="Calibri Light" w:hAnsi="Segoe UI" w:cs="Calibri Light"/>
      <w:color w:val="2E74B5"/>
      <w:sz w:val="32"/>
      <w:szCs w:val="32"/>
    </w:rPr>
  </w:style>
  <w:style w:type="character" w:styleId="Hipervnculo">
    <w:name w:val="Hyperlink"/>
    <w:semiHidden/>
    <w:rsid w:val="00C95E3B"/>
    <w:rPr>
      <w:color w:val="0000FF"/>
      <w:u w:val="single"/>
    </w:rPr>
  </w:style>
  <w:style w:type="paragraph" w:styleId="Textodeglobo">
    <w:name w:val="Balloon Text"/>
    <w:basedOn w:val="Normal"/>
    <w:link w:val="TextodegloboCar"/>
    <w:uiPriority w:val="99"/>
    <w:semiHidden/>
    <w:unhideWhenUsed/>
    <w:rsid w:val="004947D4"/>
    <w:pPr>
      <w:spacing w:after="0" w:line="240" w:lineRule="auto"/>
    </w:pPr>
    <w:rPr>
      <w:rFonts w:ascii="Cambria Math" w:hAnsi="Cambria Math" w:cs="Cambria Math"/>
      <w:sz w:val="18"/>
      <w:szCs w:val="18"/>
    </w:rPr>
  </w:style>
  <w:style w:type="character" w:customStyle="1" w:styleId="TextodegloboCar">
    <w:name w:val="Texto de globo Car"/>
    <w:link w:val="Textodeglobo"/>
    <w:uiPriority w:val="99"/>
    <w:semiHidden/>
    <w:rsid w:val="004947D4"/>
    <w:rPr>
      <w:rFonts w:ascii="Cambria Math" w:hAnsi="Cambria Math" w:cs="Cambria Math"/>
      <w:sz w:val="18"/>
      <w:szCs w:val="18"/>
      <w:lang w:eastAsia="en-US"/>
    </w:rPr>
  </w:style>
  <w:style w:type="paragraph" w:styleId="NormalWeb">
    <w:name w:val="Normal (Web)"/>
    <w:basedOn w:val="Normal"/>
    <w:uiPriority w:val="99"/>
    <w:unhideWhenUsed/>
    <w:rsid w:val="009C0408"/>
    <w:pPr>
      <w:spacing w:before="100" w:beforeAutospacing="1" w:after="100" w:afterAutospacing="1" w:line="240" w:lineRule="auto"/>
    </w:pPr>
    <w:rPr>
      <w:rFonts w:ascii="Calibri Light" w:hAnsi="Calibri Light"/>
      <w:sz w:val="24"/>
      <w:szCs w:val="24"/>
      <w:lang w:eastAsia="es-CR"/>
    </w:rPr>
  </w:style>
  <w:style w:type="character" w:styleId="Hipervnculovisitado">
    <w:name w:val="FollowedHyperlink"/>
    <w:semiHidden/>
    <w:rsid w:val="00EC4E8B"/>
    <w:rPr>
      <w:color w:val="800080"/>
      <w:u w:val="single"/>
    </w:rPr>
  </w:style>
  <w:style w:type="paragraph" w:styleId="Revisin">
    <w:name w:val="Revision"/>
    <w:hidden/>
    <w:uiPriority w:val="99"/>
    <w:semiHidden/>
    <w:rsid w:val="00157B8B"/>
    <w:rPr>
      <w:sz w:val="22"/>
      <w:szCs w:val="22"/>
      <w:lang w:val="es-CR" w:eastAsia="en-US"/>
    </w:rPr>
  </w:style>
  <w:style w:type="paragraph" w:styleId="Textonotapie">
    <w:name w:val="footnote text"/>
    <w:basedOn w:val="Normal"/>
    <w:link w:val="TextonotapieCar"/>
    <w:uiPriority w:val="99"/>
    <w:unhideWhenUsed/>
    <w:rsid w:val="000A0C52"/>
    <w:pPr>
      <w:spacing w:after="200" w:line="276" w:lineRule="auto"/>
    </w:pPr>
    <w:rPr>
      <w:sz w:val="20"/>
      <w:szCs w:val="20"/>
      <w:lang w:val="es-ES"/>
    </w:rPr>
  </w:style>
  <w:style w:type="character" w:customStyle="1" w:styleId="TextonotapieCar">
    <w:name w:val="Texto nota pie Car"/>
    <w:link w:val="Textonotapie"/>
    <w:uiPriority w:val="99"/>
    <w:rsid w:val="000A0C52"/>
    <w:rPr>
      <w:lang w:eastAsia="en-US"/>
    </w:rPr>
  </w:style>
  <w:style w:type="paragraph" w:customStyle="1" w:styleId="Default">
    <w:name w:val="Default"/>
    <w:rsid w:val="009F1FED"/>
    <w:pPr>
      <w:autoSpaceDE w:val="0"/>
      <w:autoSpaceDN w:val="0"/>
      <w:adjustRightInd w:val="0"/>
    </w:pPr>
    <w:rPr>
      <w:rFonts w:ascii="Times New Roman" w:hAnsi="Times New Roman" w:cs="Times New Roman"/>
      <w:color w:val="000000"/>
      <w:sz w:val="24"/>
      <w:szCs w:val="24"/>
      <w:lang w:val="es-CR" w:eastAsia="es-CR"/>
    </w:rPr>
  </w:style>
  <w:style w:type="paragraph" w:customStyle="1" w:styleId="xxmsonormal">
    <w:name w:val="x_x_msonormal"/>
    <w:basedOn w:val="Normal"/>
    <w:rsid w:val="00C91F8A"/>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395768">
      <w:bodyDiv w:val="1"/>
      <w:marLeft w:val="0"/>
      <w:marRight w:val="0"/>
      <w:marTop w:val="0"/>
      <w:marBottom w:val="0"/>
      <w:divBdr>
        <w:top w:val="none" w:sz="0" w:space="0" w:color="auto"/>
        <w:left w:val="none" w:sz="0" w:space="0" w:color="auto"/>
        <w:bottom w:val="none" w:sz="0" w:space="0" w:color="auto"/>
        <w:right w:val="none" w:sz="0" w:space="0" w:color="auto"/>
      </w:divBdr>
      <w:divsChild>
        <w:div w:id="578368683">
          <w:marLeft w:val="0"/>
          <w:marRight w:val="0"/>
          <w:marTop w:val="0"/>
          <w:marBottom w:val="0"/>
          <w:divBdr>
            <w:top w:val="none" w:sz="0" w:space="0" w:color="auto"/>
            <w:left w:val="none" w:sz="0" w:space="0" w:color="auto"/>
            <w:bottom w:val="none" w:sz="0" w:space="0" w:color="auto"/>
            <w:right w:val="none" w:sz="0" w:space="0" w:color="auto"/>
          </w:divBdr>
        </w:div>
        <w:div w:id="810169352">
          <w:marLeft w:val="0"/>
          <w:marRight w:val="0"/>
          <w:marTop w:val="0"/>
          <w:marBottom w:val="0"/>
          <w:divBdr>
            <w:top w:val="none" w:sz="0" w:space="0" w:color="auto"/>
            <w:left w:val="none" w:sz="0" w:space="0" w:color="auto"/>
            <w:bottom w:val="none" w:sz="0" w:space="0" w:color="auto"/>
            <w:right w:val="none" w:sz="0" w:space="0" w:color="auto"/>
          </w:divBdr>
        </w:div>
        <w:div w:id="1211185441">
          <w:marLeft w:val="0"/>
          <w:marRight w:val="0"/>
          <w:marTop w:val="0"/>
          <w:marBottom w:val="0"/>
          <w:divBdr>
            <w:top w:val="none" w:sz="0" w:space="0" w:color="auto"/>
            <w:left w:val="none" w:sz="0" w:space="0" w:color="auto"/>
            <w:bottom w:val="none" w:sz="0" w:space="0" w:color="auto"/>
            <w:right w:val="none" w:sz="0" w:space="0" w:color="auto"/>
          </w:divBdr>
        </w:div>
      </w:divsChild>
    </w:div>
    <w:div w:id="476071461">
      <w:bodyDiv w:val="1"/>
      <w:marLeft w:val="0"/>
      <w:marRight w:val="0"/>
      <w:marTop w:val="0"/>
      <w:marBottom w:val="0"/>
      <w:divBdr>
        <w:top w:val="none" w:sz="0" w:space="0" w:color="auto"/>
        <w:left w:val="none" w:sz="0" w:space="0" w:color="auto"/>
        <w:bottom w:val="none" w:sz="0" w:space="0" w:color="auto"/>
        <w:right w:val="none" w:sz="0" w:space="0" w:color="auto"/>
      </w:divBdr>
      <w:divsChild>
        <w:div w:id="618220083">
          <w:marLeft w:val="0"/>
          <w:marRight w:val="0"/>
          <w:marTop w:val="0"/>
          <w:marBottom w:val="0"/>
          <w:divBdr>
            <w:top w:val="none" w:sz="0" w:space="0" w:color="auto"/>
            <w:left w:val="none" w:sz="0" w:space="0" w:color="auto"/>
            <w:bottom w:val="none" w:sz="0" w:space="0" w:color="auto"/>
            <w:right w:val="none" w:sz="0" w:space="0" w:color="auto"/>
          </w:divBdr>
        </w:div>
      </w:divsChild>
    </w:div>
    <w:div w:id="637954574">
      <w:bodyDiv w:val="1"/>
      <w:marLeft w:val="0"/>
      <w:marRight w:val="0"/>
      <w:marTop w:val="0"/>
      <w:marBottom w:val="0"/>
      <w:divBdr>
        <w:top w:val="none" w:sz="0" w:space="0" w:color="auto"/>
        <w:left w:val="none" w:sz="0" w:space="0" w:color="auto"/>
        <w:bottom w:val="none" w:sz="0" w:space="0" w:color="auto"/>
        <w:right w:val="none" w:sz="0" w:space="0" w:color="auto"/>
      </w:divBdr>
    </w:div>
    <w:div w:id="1009720464">
      <w:bodyDiv w:val="1"/>
      <w:marLeft w:val="0"/>
      <w:marRight w:val="0"/>
      <w:marTop w:val="0"/>
      <w:marBottom w:val="0"/>
      <w:divBdr>
        <w:top w:val="none" w:sz="0" w:space="0" w:color="auto"/>
        <w:left w:val="none" w:sz="0" w:space="0" w:color="auto"/>
        <w:bottom w:val="none" w:sz="0" w:space="0" w:color="auto"/>
        <w:right w:val="none" w:sz="0" w:space="0" w:color="auto"/>
      </w:divBdr>
    </w:div>
    <w:div w:id="1016616246">
      <w:bodyDiv w:val="1"/>
      <w:marLeft w:val="0"/>
      <w:marRight w:val="0"/>
      <w:marTop w:val="0"/>
      <w:marBottom w:val="0"/>
      <w:divBdr>
        <w:top w:val="none" w:sz="0" w:space="0" w:color="auto"/>
        <w:left w:val="none" w:sz="0" w:space="0" w:color="auto"/>
        <w:bottom w:val="none" w:sz="0" w:space="0" w:color="auto"/>
        <w:right w:val="none" w:sz="0" w:space="0" w:color="auto"/>
      </w:divBdr>
    </w:div>
    <w:div w:id="1101878109">
      <w:bodyDiv w:val="1"/>
      <w:marLeft w:val="0"/>
      <w:marRight w:val="0"/>
      <w:marTop w:val="0"/>
      <w:marBottom w:val="0"/>
      <w:divBdr>
        <w:top w:val="none" w:sz="0" w:space="0" w:color="auto"/>
        <w:left w:val="none" w:sz="0" w:space="0" w:color="auto"/>
        <w:bottom w:val="none" w:sz="0" w:space="0" w:color="auto"/>
        <w:right w:val="none" w:sz="0" w:space="0" w:color="auto"/>
      </w:divBdr>
    </w:div>
    <w:div w:id="1287664722">
      <w:bodyDiv w:val="1"/>
      <w:marLeft w:val="0"/>
      <w:marRight w:val="0"/>
      <w:marTop w:val="0"/>
      <w:marBottom w:val="0"/>
      <w:divBdr>
        <w:top w:val="none" w:sz="0" w:space="0" w:color="auto"/>
        <w:left w:val="none" w:sz="0" w:space="0" w:color="auto"/>
        <w:bottom w:val="none" w:sz="0" w:space="0" w:color="auto"/>
        <w:right w:val="none" w:sz="0" w:space="0" w:color="auto"/>
      </w:divBdr>
    </w:div>
    <w:div w:id="1791123177">
      <w:bodyDiv w:val="1"/>
      <w:marLeft w:val="0"/>
      <w:marRight w:val="0"/>
      <w:marTop w:val="0"/>
      <w:marBottom w:val="0"/>
      <w:divBdr>
        <w:top w:val="none" w:sz="0" w:space="0" w:color="auto"/>
        <w:left w:val="none" w:sz="0" w:space="0" w:color="auto"/>
        <w:bottom w:val="none" w:sz="0" w:space="0" w:color="auto"/>
        <w:right w:val="none" w:sz="0" w:space="0" w:color="auto"/>
      </w:divBdr>
    </w:div>
    <w:div w:id="195659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8" ma:contentTypeDescription="Create a new document." ma:contentTypeScope="" ma:versionID="7e13720db244cad928d259b9dc33a5cf">
  <xsd:schema xmlns:xsd="http://www.w3.org/2001/XMLSchema" xmlns:xs="http://www.w3.org/2001/XMLSchema" xmlns:p="http://schemas.microsoft.com/office/2006/metadata/properties" xmlns:ns3="db662703-9c46-49f9-9cab-188a0a86e5a5" targetNamespace="http://schemas.microsoft.com/office/2006/metadata/properties" ma:root="true" ma:fieldsID="bcbc6231b493eb448df8bc184062308b" ns3:_="">
    <xsd:import namespace="db662703-9c46-49f9-9cab-188a0a86e5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FC0C5-1A3F-4333-9154-0A58D710A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F89443-30F9-41BD-A303-CF4804266B88}">
  <ds:schemaRefs>
    <ds:schemaRef ds:uri="http://schemas.microsoft.com/sharepoint/v3/contenttype/forms"/>
  </ds:schemaRefs>
</ds:datastoreItem>
</file>

<file path=customXml/itemProps3.xml><?xml version="1.0" encoding="utf-8"?>
<ds:datastoreItem xmlns:ds="http://schemas.openxmlformats.org/officeDocument/2006/customXml" ds:itemID="{2E09036C-3744-4BA3-B3CD-CDF75D9042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D89C31-9730-4EF1-8DD2-68CCB2B35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18</Pages>
  <Words>6873</Words>
  <Characters>37805</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Patricia Segura Solis</dc:creator>
  <cp:keywords/>
  <cp:lastModifiedBy>Carmen Campos Ramírez</cp:lastModifiedBy>
  <cp:revision>9</cp:revision>
  <cp:lastPrinted>2020-11-02T22:01:00Z</cp:lastPrinted>
  <dcterms:created xsi:type="dcterms:W3CDTF">2022-06-01T17:33:00Z</dcterms:created>
  <dcterms:modified xsi:type="dcterms:W3CDTF">2022-06-02T20:41:00Z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ies>
</file>