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58A3" w14:textId="38408CE2" w:rsidR="00C308FC" w:rsidRPr="00C97C87" w:rsidRDefault="5896A746" w:rsidP="00524C59">
      <w:pPr>
        <w:spacing w:after="0" w:line="360" w:lineRule="auto"/>
        <w:jc w:val="both"/>
        <w:rPr>
          <w:rFonts w:asciiTheme="minorHAnsi" w:eastAsiaTheme="minorEastAsia" w:hAnsiTheme="minorHAnsi" w:cstheme="minorHAnsi"/>
          <w:color w:val="000000" w:themeColor="text1"/>
        </w:rPr>
      </w:pPr>
      <w:r w:rsidRPr="00C97C87">
        <w:rPr>
          <w:rFonts w:asciiTheme="minorHAnsi" w:eastAsiaTheme="minorEastAsia" w:hAnsiTheme="minorHAnsi" w:cstheme="minorHAnsi"/>
          <w:b/>
          <w:bCs/>
          <w:color w:val="000000" w:themeColor="text1"/>
        </w:rPr>
        <w:t>ACTA</w:t>
      </w:r>
      <w:r w:rsidR="22D5B7F2" w:rsidRPr="00C97C87">
        <w:rPr>
          <w:rFonts w:asciiTheme="minorHAnsi" w:eastAsiaTheme="minorEastAsia" w:hAnsiTheme="minorHAnsi" w:cstheme="minorHAnsi"/>
          <w:b/>
          <w:bCs/>
          <w:color w:val="000000" w:themeColor="text1"/>
        </w:rPr>
        <w:t xml:space="preserve"> </w:t>
      </w:r>
      <w:r w:rsidR="2DF39B06" w:rsidRPr="00C97C87">
        <w:rPr>
          <w:rFonts w:asciiTheme="minorHAnsi" w:eastAsiaTheme="minorEastAsia" w:hAnsiTheme="minorHAnsi" w:cstheme="minorHAnsi"/>
          <w:b/>
          <w:bCs/>
          <w:color w:val="000000" w:themeColor="text1"/>
        </w:rPr>
        <w:t>ORD</w:t>
      </w:r>
      <w:r w:rsidRPr="00C97C87">
        <w:rPr>
          <w:rFonts w:asciiTheme="minorHAnsi" w:eastAsiaTheme="minorEastAsia" w:hAnsiTheme="minorHAnsi" w:cstheme="minorHAnsi"/>
          <w:b/>
          <w:bCs/>
          <w:color w:val="000000" w:themeColor="text1"/>
        </w:rPr>
        <w:t>INARIA</w:t>
      </w:r>
      <w:r w:rsidR="22D5B7F2" w:rsidRPr="00C97C87">
        <w:rPr>
          <w:rFonts w:asciiTheme="minorHAnsi" w:eastAsiaTheme="minorEastAsia" w:hAnsiTheme="minorHAnsi" w:cstheme="minorHAnsi"/>
          <w:b/>
          <w:bCs/>
          <w:color w:val="000000" w:themeColor="text1"/>
        </w:rPr>
        <w:t xml:space="preserve"> </w:t>
      </w:r>
      <w:r w:rsidR="7859F5DA" w:rsidRPr="00C97C87">
        <w:rPr>
          <w:rFonts w:asciiTheme="minorHAnsi" w:eastAsiaTheme="minorEastAsia" w:hAnsiTheme="minorHAnsi" w:cstheme="minorHAnsi"/>
          <w:b/>
          <w:bCs/>
          <w:color w:val="000000" w:themeColor="text1"/>
        </w:rPr>
        <w:t>0</w:t>
      </w:r>
      <w:r w:rsidR="00E530A9" w:rsidRPr="00C97C87">
        <w:rPr>
          <w:rFonts w:asciiTheme="minorHAnsi" w:eastAsiaTheme="minorEastAsia" w:hAnsiTheme="minorHAnsi" w:cstheme="minorHAnsi"/>
          <w:b/>
          <w:bCs/>
          <w:color w:val="000000" w:themeColor="text1"/>
        </w:rPr>
        <w:t>4</w:t>
      </w:r>
      <w:r w:rsidR="145D56F1" w:rsidRPr="00C97C87">
        <w:rPr>
          <w:rFonts w:asciiTheme="minorHAnsi" w:eastAsiaTheme="minorEastAsia" w:hAnsiTheme="minorHAnsi" w:cstheme="minorHAnsi"/>
          <w:b/>
          <w:bCs/>
          <w:color w:val="000000" w:themeColor="text1"/>
        </w:rPr>
        <w:t>-202</w:t>
      </w:r>
      <w:r w:rsidR="1BA07F1A" w:rsidRPr="00C97C87">
        <w:rPr>
          <w:rFonts w:asciiTheme="minorHAnsi" w:eastAsiaTheme="minorEastAsia" w:hAnsiTheme="minorHAnsi" w:cstheme="minorHAnsi"/>
          <w:b/>
          <w:bCs/>
          <w:color w:val="000000" w:themeColor="text1"/>
        </w:rPr>
        <w:t>2</w:t>
      </w:r>
      <w:r w:rsidRPr="00C97C87">
        <w:rPr>
          <w:rFonts w:asciiTheme="minorHAnsi" w:eastAsiaTheme="minorEastAsia" w:hAnsiTheme="minorHAnsi" w:cstheme="minorHAnsi"/>
          <w:color w:val="000000" w:themeColor="text1"/>
        </w:rPr>
        <w:t>: Acta</w:t>
      </w:r>
      <w:r w:rsidR="0F2D0F8C" w:rsidRPr="00C97C87">
        <w:rPr>
          <w:rFonts w:asciiTheme="minorHAnsi" w:eastAsiaTheme="minorEastAsia" w:hAnsiTheme="minorHAnsi" w:cstheme="minorHAnsi"/>
          <w:color w:val="000000" w:themeColor="text1"/>
        </w:rPr>
        <w:t xml:space="preserve"> número </w:t>
      </w:r>
      <w:r w:rsidR="00E530A9" w:rsidRPr="00C97C87">
        <w:rPr>
          <w:rFonts w:asciiTheme="minorHAnsi" w:eastAsiaTheme="minorEastAsia" w:hAnsiTheme="minorHAnsi" w:cstheme="minorHAnsi"/>
          <w:color w:val="000000" w:themeColor="text1"/>
        </w:rPr>
        <w:t>cuatro</w:t>
      </w:r>
      <w:r w:rsidRPr="00C97C87">
        <w:rPr>
          <w:rFonts w:asciiTheme="minorHAnsi" w:eastAsiaTheme="minorEastAsia" w:hAnsiTheme="minorHAnsi" w:cstheme="minorHAnsi"/>
          <w:color w:val="000000" w:themeColor="text1"/>
        </w:rPr>
        <w:t xml:space="preserve"> </w:t>
      </w:r>
      <w:r w:rsidR="70A0C037" w:rsidRPr="00C97C87">
        <w:rPr>
          <w:rFonts w:asciiTheme="minorHAnsi" w:eastAsiaTheme="minorEastAsia" w:hAnsiTheme="minorHAnsi" w:cstheme="minorHAnsi"/>
          <w:color w:val="000000" w:themeColor="text1"/>
        </w:rPr>
        <w:t xml:space="preserve">correspondiente a </w:t>
      </w:r>
      <w:r w:rsidR="351AC586" w:rsidRPr="00C97C87">
        <w:rPr>
          <w:rFonts w:asciiTheme="minorHAnsi" w:eastAsiaTheme="minorEastAsia" w:hAnsiTheme="minorHAnsi" w:cstheme="minorHAnsi"/>
          <w:color w:val="000000" w:themeColor="text1"/>
        </w:rPr>
        <w:t xml:space="preserve">la </w:t>
      </w:r>
      <w:r w:rsidR="0C17E967" w:rsidRPr="00C97C87">
        <w:rPr>
          <w:rFonts w:asciiTheme="minorHAnsi" w:eastAsiaTheme="minorEastAsia" w:hAnsiTheme="minorHAnsi" w:cstheme="minorHAnsi"/>
          <w:color w:val="000000" w:themeColor="text1"/>
        </w:rPr>
        <w:t xml:space="preserve">sesión </w:t>
      </w:r>
      <w:r w:rsidR="2DF39B06" w:rsidRPr="00C97C87">
        <w:rPr>
          <w:rFonts w:asciiTheme="minorHAnsi" w:eastAsiaTheme="minorEastAsia" w:hAnsiTheme="minorHAnsi" w:cstheme="minorHAnsi"/>
          <w:color w:val="000000" w:themeColor="text1"/>
        </w:rPr>
        <w:t>o</w:t>
      </w:r>
      <w:r w:rsidRPr="00C97C87">
        <w:rPr>
          <w:rFonts w:asciiTheme="minorHAnsi" w:eastAsiaTheme="minorEastAsia" w:hAnsiTheme="minorHAnsi" w:cstheme="minorHAnsi"/>
          <w:color w:val="000000" w:themeColor="text1"/>
        </w:rPr>
        <w:t>rdinaria</w:t>
      </w:r>
      <w:r w:rsidR="70A0C037" w:rsidRPr="00C97C87">
        <w:rPr>
          <w:rFonts w:asciiTheme="minorHAnsi" w:eastAsiaTheme="minorEastAsia" w:hAnsiTheme="minorHAnsi" w:cstheme="minorHAnsi"/>
          <w:color w:val="000000" w:themeColor="text1"/>
        </w:rPr>
        <w:t xml:space="preserve"> celebrada </w:t>
      </w:r>
      <w:r w:rsidR="6B698A29" w:rsidRPr="00C97C87">
        <w:rPr>
          <w:rFonts w:asciiTheme="minorHAnsi" w:eastAsiaTheme="minorEastAsia" w:hAnsiTheme="minorHAnsi" w:cstheme="minorHAnsi"/>
          <w:color w:val="000000" w:themeColor="text1"/>
        </w:rPr>
        <w:t xml:space="preserve">virtualmente </w:t>
      </w:r>
      <w:r w:rsidR="2B63D4BB" w:rsidRPr="00C97C87">
        <w:rPr>
          <w:rFonts w:asciiTheme="minorHAnsi" w:eastAsiaTheme="minorEastAsia" w:hAnsiTheme="minorHAnsi" w:cstheme="minorHAnsi"/>
          <w:color w:val="000000" w:themeColor="text1"/>
        </w:rPr>
        <w:t xml:space="preserve"> </w:t>
      </w:r>
      <w:r w:rsidR="70A0C037" w:rsidRPr="00C97C87">
        <w:rPr>
          <w:rFonts w:asciiTheme="minorHAnsi" w:eastAsiaTheme="minorEastAsia" w:hAnsiTheme="minorHAnsi" w:cstheme="minorHAnsi"/>
          <w:color w:val="000000" w:themeColor="text1"/>
        </w:rPr>
        <w:t>por</w:t>
      </w:r>
      <w:r w:rsidRPr="00C97C87">
        <w:rPr>
          <w:rFonts w:asciiTheme="minorHAnsi" w:eastAsiaTheme="minorEastAsia" w:hAnsiTheme="minorHAnsi" w:cstheme="minorHAnsi"/>
          <w:color w:val="000000" w:themeColor="text1"/>
        </w:rPr>
        <w:t xml:space="preserve"> la </w:t>
      </w:r>
      <w:r w:rsidR="7859F5DA" w:rsidRPr="00C97C87">
        <w:rPr>
          <w:rFonts w:asciiTheme="minorHAnsi" w:eastAsiaTheme="minorEastAsia" w:hAnsiTheme="minorHAnsi" w:cstheme="minorHAnsi"/>
          <w:color w:val="000000" w:themeColor="text1"/>
        </w:rPr>
        <w:t xml:space="preserve">Comisión de Gestión Ambiental Institucional, </w:t>
      </w:r>
      <w:r w:rsidR="0F2D0F8C" w:rsidRPr="00C97C87">
        <w:rPr>
          <w:rFonts w:asciiTheme="minorHAnsi" w:eastAsiaTheme="minorEastAsia" w:hAnsiTheme="minorHAnsi" w:cstheme="minorHAnsi"/>
          <w:color w:val="000000" w:themeColor="text1"/>
        </w:rPr>
        <w:t xml:space="preserve">de la </w:t>
      </w:r>
      <w:r w:rsidRPr="00C97C87">
        <w:rPr>
          <w:rFonts w:asciiTheme="minorHAnsi" w:eastAsiaTheme="minorEastAsia" w:hAnsiTheme="minorHAnsi" w:cstheme="minorHAnsi"/>
          <w:color w:val="000000" w:themeColor="text1"/>
        </w:rPr>
        <w:t xml:space="preserve">Dirección General del Archivo Nacional, a las </w:t>
      </w:r>
      <w:r w:rsidR="00E530A9" w:rsidRPr="00C97C87">
        <w:rPr>
          <w:rFonts w:asciiTheme="minorHAnsi" w:eastAsiaTheme="minorEastAsia" w:hAnsiTheme="minorHAnsi" w:cstheme="minorHAnsi"/>
          <w:color w:val="000000" w:themeColor="text1"/>
        </w:rPr>
        <w:t>diez</w:t>
      </w:r>
      <w:r w:rsidRPr="00C97C87">
        <w:rPr>
          <w:rFonts w:asciiTheme="minorHAnsi" w:eastAsiaTheme="minorEastAsia" w:hAnsiTheme="minorHAnsi" w:cstheme="minorHAnsi"/>
          <w:color w:val="000000" w:themeColor="text1"/>
        </w:rPr>
        <w:t xml:space="preserve"> horas</w:t>
      </w:r>
      <w:r w:rsidR="7F56C98B" w:rsidRPr="00C97C87">
        <w:rPr>
          <w:rFonts w:asciiTheme="minorHAnsi" w:eastAsiaTheme="minorEastAsia" w:hAnsiTheme="minorHAnsi" w:cstheme="minorHAnsi"/>
          <w:color w:val="000000" w:themeColor="text1"/>
        </w:rPr>
        <w:t xml:space="preserve"> </w:t>
      </w:r>
      <w:r w:rsidRPr="00C97C87">
        <w:rPr>
          <w:rFonts w:asciiTheme="minorHAnsi" w:eastAsiaTheme="minorEastAsia" w:hAnsiTheme="minorHAnsi" w:cstheme="minorHAnsi"/>
          <w:color w:val="000000" w:themeColor="text1"/>
        </w:rPr>
        <w:t xml:space="preserve">del </w:t>
      </w:r>
      <w:r w:rsidR="145D56F1" w:rsidRPr="00C97C87">
        <w:rPr>
          <w:rFonts w:asciiTheme="minorHAnsi" w:eastAsiaTheme="minorEastAsia" w:hAnsiTheme="minorHAnsi" w:cstheme="minorHAnsi"/>
          <w:color w:val="000000" w:themeColor="text1"/>
        </w:rPr>
        <w:t xml:space="preserve">día </w:t>
      </w:r>
      <w:r w:rsidR="00E530A9" w:rsidRPr="00C97C87">
        <w:rPr>
          <w:rFonts w:asciiTheme="minorHAnsi" w:eastAsiaTheme="minorEastAsia" w:hAnsiTheme="minorHAnsi" w:cstheme="minorHAnsi"/>
          <w:color w:val="000000" w:themeColor="text1"/>
        </w:rPr>
        <w:t>primero de setiembre</w:t>
      </w:r>
      <w:r w:rsidRPr="00C97C87">
        <w:rPr>
          <w:rFonts w:asciiTheme="minorHAnsi" w:eastAsiaTheme="minorEastAsia" w:hAnsiTheme="minorHAnsi" w:cstheme="minorHAnsi"/>
          <w:color w:val="000000" w:themeColor="text1"/>
        </w:rPr>
        <w:t xml:space="preserve"> del dos mil </w:t>
      </w:r>
      <w:r w:rsidR="145D56F1" w:rsidRPr="00C97C87">
        <w:rPr>
          <w:rFonts w:asciiTheme="minorHAnsi" w:eastAsiaTheme="minorEastAsia" w:hAnsiTheme="minorHAnsi" w:cstheme="minorHAnsi"/>
          <w:color w:val="000000" w:themeColor="text1"/>
        </w:rPr>
        <w:t>veintidós</w:t>
      </w:r>
      <w:r w:rsidRPr="00C97C87">
        <w:rPr>
          <w:rFonts w:asciiTheme="minorHAnsi" w:eastAsiaTheme="minorEastAsia" w:hAnsiTheme="minorHAnsi" w:cstheme="minorHAnsi"/>
          <w:color w:val="000000" w:themeColor="text1"/>
        </w:rPr>
        <w:t xml:space="preserve">, </w:t>
      </w:r>
      <w:r w:rsidR="1BA07F1A" w:rsidRPr="00C97C87">
        <w:rPr>
          <w:rFonts w:asciiTheme="minorHAnsi" w:eastAsiaTheme="minorEastAsia" w:hAnsiTheme="minorHAnsi" w:cstheme="minorHAnsi"/>
          <w:color w:val="000000" w:themeColor="text1"/>
        </w:rPr>
        <w:t xml:space="preserve">con la asistencia de los siguientes miembros: </w:t>
      </w:r>
      <w:r w:rsidR="7F56C98B" w:rsidRPr="00C97C87">
        <w:rPr>
          <w:rFonts w:asciiTheme="minorHAnsi" w:eastAsiaTheme="minorEastAsia" w:hAnsiTheme="minorHAnsi" w:cstheme="minorHAnsi"/>
          <w:color w:val="000000" w:themeColor="text1"/>
        </w:rPr>
        <w:t>Armando Azofeifa Solís</w:t>
      </w:r>
      <w:r w:rsidR="7E863914" w:rsidRPr="00C97C87">
        <w:rPr>
          <w:rFonts w:asciiTheme="minorHAnsi" w:eastAsiaTheme="minorEastAsia" w:hAnsiTheme="minorHAnsi" w:cstheme="minorHAnsi"/>
          <w:color w:val="000000" w:themeColor="text1"/>
        </w:rPr>
        <w:t xml:space="preserve">, Profesional Unidad de Planificación Institucional y Presidente de la Comisión presente desde su lugar </w:t>
      </w:r>
      <w:r w:rsidR="00E530A9" w:rsidRPr="00C97C87">
        <w:rPr>
          <w:rFonts w:asciiTheme="minorHAnsi" w:eastAsiaTheme="minorEastAsia" w:hAnsiTheme="minorHAnsi" w:cstheme="minorHAnsi"/>
          <w:color w:val="000000" w:themeColor="text1"/>
        </w:rPr>
        <w:t>de trabajo</w:t>
      </w:r>
      <w:r w:rsidR="7E863914" w:rsidRPr="00C97C87">
        <w:rPr>
          <w:rFonts w:asciiTheme="minorHAnsi" w:eastAsiaTheme="minorEastAsia" w:hAnsiTheme="minorHAnsi" w:cstheme="minorHAnsi"/>
          <w:color w:val="000000" w:themeColor="text1"/>
        </w:rPr>
        <w:t>;</w:t>
      </w:r>
      <w:r w:rsidR="765E13B1" w:rsidRPr="00C97C87">
        <w:rPr>
          <w:rFonts w:asciiTheme="minorHAnsi" w:eastAsiaTheme="minorEastAsia" w:hAnsiTheme="minorHAnsi" w:cstheme="minorHAnsi"/>
          <w:color w:val="000000" w:themeColor="text1"/>
        </w:rPr>
        <w:t xml:space="preserve"> </w:t>
      </w:r>
      <w:r w:rsidR="1BA07F1A" w:rsidRPr="00C97C87">
        <w:rPr>
          <w:rFonts w:asciiTheme="minorHAnsi" w:eastAsiaTheme="minorEastAsia" w:hAnsiTheme="minorHAnsi" w:cstheme="minorHAnsi"/>
          <w:color w:val="000000" w:themeColor="text1"/>
        </w:rPr>
        <w:t xml:space="preserve">Gabriela Soto Grant, Diseñadora Gráfica, Unidad de Proyección Institucional y Secretaria de la Comisión presente desde su lugar de </w:t>
      </w:r>
      <w:r w:rsidR="00E530A9" w:rsidRPr="00C97C87">
        <w:rPr>
          <w:rFonts w:asciiTheme="minorHAnsi" w:eastAsiaTheme="minorEastAsia" w:hAnsiTheme="minorHAnsi" w:cstheme="minorHAnsi"/>
          <w:color w:val="000000" w:themeColor="text1"/>
        </w:rPr>
        <w:t>residencia</w:t>
      </w:r>
      <w:r w:rsidR="1BA07F1A" w:rsidRPr="00C97C87">
        <w:rPr>
          <w:rFonts w:asciiTheme="minorHAnsi" w:eastAsiaTheme="minorEastAsia" w:hAnsiTheme="minorHAnsi" w:cstheme="minorHAnsi"/>
          <w:color w:val="000000" w:themeColor="text1"/>
        </w:rPr>
        <w:t>;</w:t>
      </w:r>
      <w:r w:rsidR="7E863914" w:rsidRPr="00C97C87">
        <w:rPr>
          <w:rFonts w:asciiTheme="minorHAnsi" w:eastAsiaTheme="minorEastAsia" w:hAnsiTheme="minorHAnsi" w:cstheme="minorHAnsi"/>
          <w:color w:val="000000" w:themeColor="text1"/>
        </w:rPr>
        <w:t xml:space="preserve"> Danilo Sanabria Vargas, Coordinador Unidad Financiero Contable presente desde su lugar de trabajo; Elías Vega Morales, Proveedor Institucional presente desde su lugar de </w:t>
      </w:r>
      <w:r w:rsidR="002E38D1" w:rsidRPr="00C97C87">
        <w:rPr>
          <w:rFonts w:asciiTheme="minorHAnsi" w:eastAsiaTheme="minorEastAsia" w:hAnsiTheme="minorHAnsi" w:cstheme="minorHAnsi"/>
          <w:color w:val="000000" w:themeColor="text1"/>
        </w:rPr>
        <w:t>trabajo</w:t>
      </w:r>
      <w:r w:rsidR="7E863914" w:rsidRPr="00C97C87">
        <w:rPr>
          <w:rFonts w:asciiTheme="minorHAnsi" w:eastAsiaTheme="minorEastAsia" w:hAnsiTheme="minorHAnsi" w:cstheme="minorHAnsi"/>
          <w:color w:val="000000" w:themeColor="text1"/>
        </w:rPr>
        <w:t>;</w:t>
      </w:r>
      <w:r w:rsidR="224BB419" w:rsidRPr="00C97C87">
        <w:rPr>
          <w:rFonts w:asciiTheme="minorHAnsi" w:eastAsiaTheme="minorEastAsia" w:hAnsiTheme="minorHAnsi" w:cstheme="minorHAnsi"/>
          <w:color w:val="000000" w:themeColor="text1"/>
        </w:rPr>
        <w:t xml:space="preserve"> </w:t>
      </w:r>
      <w:r w:rsidR="7F56C98B" w:rsidRPr="00C97C87">
        <w:rPr>
          <w:rFonts w:asciiTheme="minorHAnsi" w:eastAsiaTheme="minorEastAsia" w:hAnsiTheme="minorHAnsi" w:cstheme="minorHAnsi"/>
          <w:color w:val="000000" w:themeColor="text1"/>
        </w:rPr>
        <w:t>Jordi Sancho Luna, Coordinador de la Unidad de Servicios Generales</w:t>
      </w:r>
      <w:r w:rsidR="47E6F62D" w:rsidRPr="00C97C87">
        <w:rPr>
          <w:rFonts w:asciiTheme="minorHAnsi" w:eastAsiaTheme="minorEastAsia" w:hAnsiTheme="minorHAnsi" w:cstheme="minorHAnsi"/>
          <w:color w:val="000000" w:themeColor="text1"/>
        </w:rPr>
        <w:t xml:space="preserve"> presente desde su lugar de </w:t>
      </w:r>
      <w:r w:rsidR="003E040D" w:rsidRPr="00C97C87">
        <w:rPr>
          <w:rFonts w:asciiTheme="minorHAnsi" w:eastAsiaTheme="minorEastAsia" w:hAnsiTheme="minorHAnsi" w:cstheme="minorHAnsi"/>
          <w:color w:val="000000" w:themeColor="text1"/>
        </w:rPr>
        <w:t>trabajo</w:t>
      </w:r>
      <w:r w:rsidR="14BFE0B5" w:rsidRPr="00C97C87">
        <w:rPr>
          <w:rFonts w:asciiTheme="minorHAnsi" w:eastAsiaTheme="minorEastAsia" w:hAnsiTheme="minorHAnsi" w:cstheme="minorHAnsi"/>
          <w:color w:val="000000" w:themeColor="text1"/>
        </w:rPr>
        <w:t>; y Alejandra Chavarría Alvarado, Profesional Unidad Organización y Control de Documentos desde su lugar de residencia</w:t>
      </w:r>
      <w:r w:rsidR="00E530A9" w:rsidRPr="00C97C87">
        <w:rPr>
          <w:rFonts w:asciiTheme="minorHAnsi" w:eastAsiaTheme="minorEastAsia" w:hAnsiTheme="minorHAnsi" w:cstheme="minorHAnsi"/>
          <w:color w:val="000000" w:themeColor="text1"/>
        </w:rPr>
        <w:t xml:space="preserve">. Como invitado se encuentra presente el señor Alexander Martínez Mora, Microfilmador Departamento de Conservación. </w:t>
      </w:r>
      <w:r w:rsidR="47E6F62D" w:rsidRPr="00C97C87">
        <w:rPr>
          <w:rFonts w:asciiTheme="minorHAnsi" w:eastAsiaTheme="minorEastAsia" w:hAnsiTheme="minorHAnsi" w:cstheme="minorHAnsi"/>
          <w:color w:val="000000" w:themeColor="text1"/>
        </w:rPr>
        <w:t>-----------------------------------------------------------------</w:t>
      </w:r>
      <w:r w:rsidR="00286954" w:rsidRPr="00C97C87">
        <w:rPr>
          <w:rFonts w:asciiTheme="minorHAnsi" w:eastAsiaTheme="minorEastAsia" w:hAnsiTheme="minorHAnsi" w:cstheme="minorHAnsi"/>
          <w:color w:val="000000" w:themeColor="text1"/>
        </w:rPr>
        <w:t>-----------------</w:t>
      </w:r>
    </w:p>
    <w:p w14:paraId="41EC6B33" w14:textId="111CB642" w:rsidR="00C97C87" w:rsidRPr="00C97C87" w:rsidRDefault="561661E3" w:rsidP="00C97C87">
      <w:pPr>
        <w:spacing w:after="0" w:line="360" w:lineRule="auto"/>
        <w:jc w:val="both"/>
        <w:rPr>
          <w:rFonts w:asciiTheme="minorHAnsi" w:eastAsiaTheme="minorEastAsia" w:hAnsiTheme="minorHAnsi" w:cstheme="minorHAnsi"/>
          <w:color w:val="000000" w:themeColor="text1"/>
        </w:rPr>
      </w:pPr>
      <w:r w:rsidRPr="00C97C87">
        <w:rPr>
          <w:rFonts w:asciiTheme="minorHAnsi" w:eastAsiaTheme="minorEastAsia" w:hAnsiTheme="minorHAnsi" w:cstheme="minorHAnsi"/>
          <w:color w:val="000000" w:themeColor="text1"/>
        </w:rPr>
        <w:t>Se deja constancia que la sesión se realiza</w:t>
      </w:r>
      <w:r w:rsidR="709BF09A" w:rsidRPr="00C97C87">
        <w:rPr>
          <w:rFonts w:asciiTheme="minorHAnsi" w:eastAsiaTheme="minorEastAsia" w:hAnsiTheme="minorHAnsi" w:cstheme="minorHAnsi"/>
          <w:color w:val="000000" w:themeColor="text1"/>
        </w:rPr>
        <w:t xml:space="preserve"> excepcionalmente a través de la plataforma Teams</w:t>
      </w:r>
      <w:r w:rsidR="7859F5DA" w:rsidRPr="00C97C87">
        <w:rPr>
          <w:rFonts w:asciiTheme="minorHAnsi" w:eastAsiaTheme="minorEastAsia" w:hAnsiTheme="minorHAnsi" w:cstheme="minorHAnsi"/>
          <w:color w:val="000000" w:themeColor="text1"/>
        </w:rPr>
        <w:t xml:space="preserve"> </w:t>
      </w:r>
      <w:r w:rsidR="709BF09A" w:rsidRPr="00C97C87">
        <w:rPr>
          <w:rFonts w:asciiTheme="minorHAnsi" w:eastAsiaTheme="minorEastAsia" w:hAnsiTheme="minorHAnsi" w:cstheme="minorHAnsi"/>
          <w:color w:val="000000" w:themeColor="text1"/>
        </w:rPr>
        <w:t xml:space="preserve">atendiendo las disposiciones </w:t>
      </w:r>
      <w:r w:rsidR="30D2C0CB" w:rsidRPr="00C97C87">
        <w:rPr>
          <w:rFonts w:asciiTheme="minorHAnsi" w:eastAsiaTheme="minorEastAsia" w:hAnsiTheme="minorHAnsi" w:cstheme="minorHAnsi"/>
          <w:color w:val="000000" w:themeColor="text1"/>
        </w:rPr>
        <w:t xml:space="preserve">nacionales </w:t>
      </w:r>
      <w:r w:rsidR="709BF09A" w:rsidRPr="00C97C87">
        <w:rPr>
          <w:rFonts w:asciiTheme="minorHAnsi" w:eastAsiaTheme="minorEastAsia" w:hAnsiTheme="minorHAnsi" w:cstheme="minorHAnsi"/>
          <w:color w:val="000000" w:themeColor="text1"/>
        </w:rPr>
        <w:t xml:space="preserve">sanitarias del Ministerio de Salud a raíz de la pandemia por el Covid-19. </w:t>
      </w:r>
      <w:r w:rsidR="5896A746" w:rsidRPr="00C97C87">
        <w:rPr>
          <w:rFonts w:asciiTheme="minorHAnsi" w:eastAsiaTheme="minorEastAsia" w:hAnsiTheme="minorHAnsi" w:cstheme="minorHAnsi"/>
          <w:color w:val="000000" w:themeColor="text1"/>
        </w:rPr>
        <w:t>---</w:t>
      </w:r>
      <w:r w:rsidR="7A1EF5EF" w:rsidRPr="00C97C87">
        <w:rPr>
          <w:rFonts w:asciiTheme="minorHAnsi" w:eastAsiaTheme="minorEastAsia" w:hAnsiTheme="minorHAnsi" w:cstheme="minorHAnsi"/>
          <w:color w:val="000000" w:themeColor="text1"/>
        </w:rPr>
        <w:t>-------------</w:t>
      </w:r>
      <w:r w:rsidR="00524C59" w:rsidRPr="00C97C87">
        <w:rPr>
          <w:rFonts w:asciiTheme="minorHAnsi" w:hAnsiTheme="minorHAnsi" w:cstheme="minorHAnsi"/>
          <w:b/>
          <w:bCs/>
          <w:color w:val="000000" w:themeColor="text1"/>
        </w:rPr>
        <w:t>CAPÍ</w:t>
      </w:r>
      <w:r w:rsidR="003E040D" w:rsidRPr="00C97C87">
        <w:rPr>
          <w:rFonts w:asciiTheme="minorHAnsi" w:hAnsiTheme="minorHAnsi" w:cstheme="minorHAnsi"/>
          <w:b/>
          <w:bCs/>
          <w:color w:val="000000" w:themeColor="text1"/>
        </w:rPr>
        <w:t>TULO I: LECTURA Y APROBACIÓN DEL ORDEN DEL DÍA.</w:t>
      </w:r>
      <w:r w:rsidR="003E040D" w:rsidRPr="00C97C87">
        <w:rPr>
          <w:rFonts w:asciiTheme="minorHAnsi" w:eastAsiaTheme="minorEastAsia" w:hAnsiTheme="minorHAnsi" w:cstheme="minorHAnsi"/>
          <w:color w:val="000000" w:themeColor="text1"/>
        </w:rPr>
        <w:t xml:space="preserve"> ---------------------------------------------------------------</w:t>
      </w:r>
      <w:r w:rsidR="00524C59" w:rsidRPr="00C97C87">
        <w:rPr>
          <w:rFonts w:asciiTheme="minorHAnsi" w:eastAsiaTheme="minorEastAsia" w:hAnsiTheme="minorHAnsi" w:cstheme="minorHAnsi"/>
          <w:color w:val="000000" w:themeColor="text1"/>
        </w:rPr>
        <w:t>-</w:t>
      </w:r>
      <w:r w:rsidR="002E38D1" w:rsidRPr="00C97C87">
        <w:rPr>
          <w:rFonts w:asciiTheme="minorHAnsi" w:hAnsiTheme="minorHAnsi" w:cstheme="minorHAnsi"/>
          <w:b/>
          <w:bCs/>
          <w:color w:val="000000" w:themeColor="text1"/>
        </w:rPr>
        <w:t xml:space="preserve">Artículo </w:t>
      </w:r>
      <w:r w:rsidR="003E040D" w:rsidRPr="00C97C87">
        <w:rPr>
          <w:rFonts w:asciiTheme="minorHAnsi" w:hAnsiTheme="minorHAnsi" w:cstheme="minorHAnsi"/>
          <w:b/>
          <w:bCs/>
          <w:color w:val="000000" w:themeColor="text1"/>
        </w:rPr>
        <w:t>1.</w:t>
      </w:r>
      <w:r w:rsidR="003E040D" w:rsidRPr="00C97C87">
        <w:rPr>
          <w:rFonts w:asciiTheme="minorHAnsi" w:hAnsiTheme="minorHAnsi" w:cstheme="minorHAnsi"/>
          <w:color w:val="000000" w:themeColor="text1"/>
        </w:rPr>
        <w:t xml:space="preserve"> Revisión y aprobación del orden del día de la sesión ordinaria 0</w:t>
      </w:r>
      <w:r w:rsidR="00455E7A" w:rsidRPr="00C97C87">
        <w:rPr>
          <w:rFonts w:asciiTheme="minorHAnsi" w:hAnsiTheme="minorHAnsi" w:cstheme="minorHAnsi"/>
          <w:color w:val="000000" w:themeColor="text1"/>
        </w:rPr>
        <w:t>4</w:t>
      </w:r>
      <w:r w:rsidR="003E040D" w:rsidRPr="00C97C87">
        <w:rPr>
          <w:rFonts w:asciiTheme="minorHAnsi" w:hAnsiTheme="minorHAnsi" w:cstheme="minorHAnsi"/>
          <w:color w:val="000000" w:themeColor="text1"/>
        </w:rPr>
        <w:t>-2022.</w:t>
      </w:r>
      <w:r w:rsidR="003E040D" w:rsidRPr="00C97C87">
        <w:rPr>
          <w:rFonts w:asciiTheme="minorHAnsi" w:eastAsiaTheme="minorEastAsia" w:hAnsiTheme="minorHAnsi" w:cstheme="minorHAnsi"/>
          <w:color w:val="000000" w:themeColor="text1"/>
        </w:rPr>
        <w:t xml:space="preserve"> -------------------------</w:t>
      </w:r>
      <w:r w:rsidR="00B92598" w:rsidRPr="00C97C87">
        <w:rPr>
          <w:rFonts w:asciiTheme="minorHAnsi" w:eastAsiaTheme="minorEastAsia" w:hAnsiTheme="minorHAnsi" w:cstheme="minorHAnsi"/>
          <w:color w:val="000000" w:themeColor="text1"/>
        </w:rPr>
        <w:t>---</w:t>
      </w:r>
      <w:r w:rsidR="003E040D" w:rsidRPr="00C97C87">
        <w:rPr>
          <w:rFonts w:asciiTheme="minorHAnsi" w:eastAsiaTheme="minorEastAsia" w:hAnsiTheme="minorHAnsi" w:cstheme="minorHAnsi"/>
          <w:color w:val="000000" w:themeColor="text1"/>
        </w:rPr>
        <w:t>--------</w:t>
      </w:r>
      <w:r w:rsidR="003E040D" w:rsidRPr="00C97C87">
        <w:rPr>
          <w:rFonts w:asciiTheme="minorHAnsi" w:hAnsiTheme="minorHAnsi" w:cstheme="minorHAnsi"/>
          <w:b/>
          <w:color w:val="000000" w:themeColor="text1"/>
        </w:rPr>
        <w:t>ACUERDO 1.</w:t>
      </w:r>
      <w:r w:rsidR="003E040D" w:rsidRPr="00C97C87">
        <w:rPr>
          <w:rFonts w:asciiTheme="minorHAnsi" w:hAnsiTheme="minorHAnsi" w:cstheme="minorHAnsi"/>
          <w:color w:val="000000" w:themeColor="text1"/>
        </w:rPr>
        <w:t xml:space="preserve"> Se aprueba el orden del día de la sesión ordinaria 0</w:t>
      </w:r>
      <w:r w:rsidR="00455E7A" w:rsidRPr="00C97C87">
        <w:rPr>
          <w:rFonts w:asciiTheme="minorHAnsi" w:hAnsiTheme="minorHAnsi" w:cstheme="minorHAnsi"/>
          <w:color w:val="000000" w:themeColor="text1"/>
        </w:rPr>
        <w:t>4</w:t>
      </w:r>
      <w:r w:rsidR="003E040D" w:rsidRPr="00C97C87">
        <w:rPr>
          <w:rFonts w:asciiTheme="minorHAnsi" w:hAnsiTheme="minorHAnsi" w:cstheme="minorHAnsi"/>
          <w:color w:val="000000" w:themeColor="text1"/>
        </w:rPr>
        <w:t xml:space="preserve">-2022. </w:t>
      </w:r>
      <w:r w:rsidR="003E040D" w:rsidRPr="00C97C87">
        <w:rPr>
          <w:rFonts w:asciiTheme="minorHAnsi" w:hAnsiTheme="minorHAnsi" w:cstheme="minorHAnsi"/>
          <w:b/>
          <w:color w:val="000000" w:themeColor="text1"/>
        </w:rPr>
        <w:t>ACUERDO FIRME.</w:t>
      </w:r>
      <w:r w:rsidR="003E040D" w:rsidRPr="00C97C87">
        <w:rPr>
          <w:rFonts w:asciiTheme="minorHAnsi" w:eastAsiaTheme="minorEastAsia" w:hAnsiTheme="minorHAnsi" w:cstheme="minorHAnsi"/>
          <w:color w:val="000000" w:themeColor="text1"/>
        </w:rPr>
        <w:t xml:space="preserve"> -------------------------</w:t>
      </w:r>
      <w:r w:rsidR="003E040D" w:rsidRPr="00C97C87">
        <w:rPr>
          <w:rFonts w:asciiTheme="minorHAnsi" w:hAnsiTheme="minorHAnsi" w:cstheme="minorHAnsi"/>
          <w:b/>
          <w:bCs/>
          <w:color w:val="000000" w:themeColor="text1"/>
        </w:rPr>
        <w:t>CAP</w:t>
      </w:r>
      <w:r w:rsidR="00524C59" w:rsidRPr="00C97C87">
        <w:rPr>
          <w:rFonts w:asciiTheme="minorHAnsi" w:hAnsiTheme="minorHAnsi" w:cstheme="minorHAnsi"/>
          <w:b/>
          <w:bCs/>
          <w:color w:val="000000" w:themeColor="text1"/>
        </w:rPr>
        <w:t>Í</w:t>
      </w:r>
      <w:r w:rsidR="003E040D" w:rsidRPr="00C97C87">
        <w:rPr>
          <w:rFonts w:asciiTheme="minorHAnsi" w:hAnsiTheme="minorHAnsi" w:cstheme="minorHAnsi"/>
          <w:b/>
          <w:bCs/>
          <w:color w:val="000000" w:themeColor="text1"/>
        </w:rPr>
        <w:t>TULO II: LECTURA Y APROBACIÓN DE ACTAS ANTERIORES.</w:t>
      </w:r>
      <w:r w:rsidR="003E040D" w:rsidRPr="00C97C87">
        <w:rPr>
          <w:rFonts w:asciiTheme="minorHAnsi" w:eastAsiaTheme="minorEastAsia" w:hAnsiTheme="minorHAnsi" w:cstheme="minorHAnsi"/>
          <w:color w:val="000000" w:themeColor="text1"/>
        </w:rPr>
        <w:t xml:space="preserve"> ------------------------------------------------------------</w:t>
      </w:r>
      <w:r w:rsidR="002E38D1" w:rsidRPr="00C97C87">
        <w:rPr>
          <w:rFonts w:asciiTheme="minorHAnsi" w:hAnsiTheme="minorHAnsi" w:cstheme="minorHAnsi"/>
          <w:b/>
          <w:bCs/>
          <w:color w:val="000000" w:themeColor="text1"/>
        </w:rPr>
        <w:t xml:space="preserve">Artículo 2. </w:t>
      </w:r>
      <w:r w:rsidR="00455E7A" w:rsidRPr="00C97C87">
        <w:rPr>
          <w:rFonts w:asciiTheme="minorHAnsi" w:hAnsiTheme="minorHAnsi" w:cstheme="minorHAnsi"/>
          <w:color w:val="000000" w:themeColor="text1"/>
        </w:rPr>
        <w:t xml:space="preserve">Lectura y aprobación del acta nº 03-2022 del 21 de junio de </w:t>
      </w:r>
      <w:r w:rsidR="00C97C87" w:rsidRPr="00C97C87">
        <w:rPr>
          <w:rFonts w:asciiTheme="minorHAnsi" w:hAnsiTheme="minorHAnsi" w:cstheme="minorHAnsi"/>
          <w:color w:val="000000" w:themeColor="text1"/>
        </w:rPr>
        <w:t>2022</w:t>
      </w:r>
      <w:r w:rsidR="00C97C87" w:rsidRPr="00C97C87">
        <w:rPr>
          <w:rFonts w:asciiTheme="minorHAnsi" w:hAnsiTheme="minorHAnsi" w:cstheme="minorHAnsi"/>
          <w:bCs/>
          <w:color w:val="000000" w:themeColor="text1"/>
        </w:rPr>
        <w:t>. ------------------------------------------</w:t>
      </w:r>
      <w:r w:rsidR="002E38D1" w:rsidRPr="00C97C87">
        <w:rPr>
          <w:rFonts w:asciiTheme="minorHAnsi" w:hAnsiTheme="minorHAnsi" w:cstheme="minorHAnsi"/>
          <w:b/>
          <w:bCs/>
          <w:color w:val="000000" w:themeColor="text1"/>
        </w:rPr>
        <w:t xml:space="preserve">ACUERDO 2. </w:t>
      </w:r>
      <w:r w:rsidR="00455E7A" w:rsidRPr="00C97C87">
        <w:rPr>
          <w:rFonts w:asciiTheme="minorHAnsi" w:hAnsiTheme="minorHAnsi" w:cstheme="minorHAnsi"/>
          <w:color w:val="000000" w:themeColor="text1"/>
        </w:rPr>
        <w:t xml:space="preserve">Se aprueba el acta nº 03-2022 del 21 de junio de 2022 sin correcciones. </w:t>
      </w:r>
      <w:r w:rsidR="002E38D1" w:rsidRPr="00C97C87">
        <w:rPr>
          <w:rFonts w:asciiTheme="minorHAnsi" w:hAnsiTheme="minorHAnsi" w:cstheme="minorHAnsi"/>
          <w:b/>
          <w:bCs/>
          <w:color w:val="000000" w:themeColor="text1"/>
        </w:rPr>
        <w:t>ACUERDO</w:t>
      </w:r>
      <w:r w:rsidR="003E040D" w:rsidRPr="00C97C87">
        <w:rPr>
          <w:rFonts w:asciiTheme="minorHAnsi" w:hAnsiTheme="minorHAnsi" w:cstheme="minorHAnsi"/>
          <w:b/>
          <w:color w:val="000000" w:themeColor="text1"/>
        </w:rPr>
        <w:t>FIRME.</w:t>
      </w:r>
      <w:r w:rsidR="003E040D" w:rsidRPr="00C97C87">
        <w:rPr>
          <w:rFonts w:asciiTheme="minorHAnsi" w:eastAsiaTheme="minorEastAsia" w:hAnsiTheme="minorHAnsi" w:cstheme="minorHAnsi"/>
          <w:color w:val="000000" w:themeColor="text1"/>
        </w:rPr>
        <w:t xml:space="preserve"> ------</w:t>
      </w:r>
    </w:p>
    <w:p w14:paraId="04929884" w14:textId="42AA5243" w:rsidR="00C97C87" w:rsidRPr="00C97C87" w:rsidRDefault="00C97C87" w:rsidP="00C97C87">
      <w:pPr>
        <w:spacing w:after="0" w:line="360" w:lineRule="auto"/>
        <w:jc w:val="both"/>
        <w:rPr>
          <w:rFonts w:asciiTheme="minorHAnsi" w:eastAsiaTheme="minorEastAsia" w:hAnsiTheme="minorHAnsi" w:cstheme="minorHAnsi"/>
          <w:color w:val="000000" w:themeColor="text1"/>
        </w:rPr>
      </w:pPr>
      <w:r w:rsidRPr="00C97C87">
        <w:rPr>
          <w:rFonts w:asciiTheme="minorHAnsi" w:hAnsiTheme="minorHAnsi" w:cstheme="minorHAnsi"/>
          <w:b/>
          <w:color w:val="000000" w:themeColor="text1"/>
        </w:rPr>
        <w:t xml:space="preserve">CAPÍTULO III: ASUNTOS RESOLUTIVOS. </w:t>
      </w:r>
      <w:r w:rsidRPr="00C97C87">
        <w:rPr>
          <w:rFonts w:asciiTheme="minorHAnsi" w:hAnsiTheme="minorHAnsi" w:cstheme="minorHAnsi"/>
          <w:bCs/>
          <w:color w:val="000000" w:themeColor="text1"/>
        </w:rPr>
        <w:t>-----</w:t>
      </w:r>
      <w:r w:rsidRPr="00C97C87">
        <w:rPr>
          <w:rFonts w:asciiTheme="minorHAnsi" w:eastAsiaTheme="minorEastAsia" w:hAnsiTheme="minorHAnsi" w:cstheme="minorHAnsi"/>
          <w:color w:val="000000" w:themeColor="text1"/>
        </w:rPr>
        <w:t>------------------------------------------------------------------------------------</w:t>
      </w:r>
      <w:r w:rsidRPr="00C97C87">
        <w:rPr>
          <w:rFonts w:asciiTheme="minorHAnsi" w:hAnsiTheme="minorHAnsi" w:cstheme="minorHAnsi"/>
          <w:bCs/>
          <w:color w:val="000000" w:themeColor="text1"/>
        </w:rPr>
        <w:t>---</w:t>
      </w:r>
    </w:p>
    <w:p w14:paraId="36987B13" w14:textId="71876D01" w:rsidR="00C97C87" w:rsidRPr="00C97C87" w:rsidRDefault="00C97C87" w:rsidP="00C97C87">
      <w:pPr>
        <w:spacing w:line="360" w:lineRule="auto"/>
        <w:jc w:val="both"/>
        <w:rPr>
          <w:rFonts w:asciiTheme="minorHAnsi" w:hAnsiTheme="minorHAnsi" w:cstheme="minorHAnsi"/>
          <w:b/>
          <w:color w:val="000000" w:themeColor="text1"/>
        </w:rPr>
      </w:pPr>
      <w:r w:rsidRPr="00C97C87">
        <w:rPr>
          <w:rFonts w:asciiTheme="minorHAnsi" w:hAnsiTheme="minorHAnsi" w:cstheme="minorHAnsi"/>
          <w:b/>
          <w:color w:val="000000" w:themeColor="text1"/>
        </w:rPr>
        <w:t xml:space="preserve">Artículo 3. </w:t>
      </w:r>
      <w:r w:rsidRPr="00C97C87">
        <w:rPr>
          <w:rFonts w:asciiTheme="minorHAnsi" w:hAnsiTheme="minorHAnsi" w:cstheme="minorHAnsi"/>
          <w:color w:val="000000" w:themeColor="text1"/>
        </w:rPr>
        <w:t>El señor Alexander Martínez Mora solita ingresar a la CGAI voluntariamente mediante el correo electrónico del 31 de agosto de 2022. ------</w:t>
      </w:r>
      <w:r w:rsidRPr="00C97C87">
        <w:rPr>
          <w:rFonts w:asciiTheme="minorHAnsi" w:eastAsiaTheme="minorEastAsia" w:hAnsiTheme="minorHAnsi" w:cstheme="minorHAnsi"/>
          <w:color w:val="000000" w:themeColor="text1"/>
        </w:rPr>
        <w:t>-----------------------------------------------------------------------------------------</w:t>
      </w:r>
      <w:r w:rsidRPr="00C97C87">
        <w:rPr>
          <w:rFonts w:asciiTheme="minorHAnsi" w:hAnsiTheme="minorHAnsi" w:cstheme="minorHAnsi"/>
          <w:b/>
          <w:bCs/>
          <w:color w:val="000000" w:themeColor="text1"/>
        </w:rPr>
        <w:t>ACUERDO 3.</w:t>
      </w:r>
      <w:r w:rsidRPr="00C97C87">
        <w:rPr>
          <w:rFonts w:asciiTheme="minorHAnsi" w:hAnsiTheme="minorHAnsi" w:cstheme="minorHAnsi"/>
          <w:color w:val="000000" w:themeColor="text1"/>
        </w:rPr>
        <w:t xml:space="preserve"> Se acepta al señor Alexander Martínez Mora como miembro voluntario de la Comisión de Gestión Ambiental Institucional. ACUERDO FIRME. ------</w:t>
      </w:r>
      <w:r w:rsidRPr="00C97C87">
        <w:rPr>
          <w:rFonts w:asciiTheme="minorHAnsi" w:eastAsiaTheme="minorEastAsia" w:hAnsiTheme="minorHAnsi" w:cstheme="minorHAnsi"/>
          <w:color w:val="000000" w:themeColor="text1"/>
        </w:rPr>
        <w:t>-----------------------------------------------------------------------------------</w:t>
      </w:r>
      <w:r w:rsidRPr="00C97C87">
        <w:rPr>
          <w:rFonts w:asciiTheme="minorHAnsi" w:hAnsiTheme="minorHAnsi" w:cstheme="minorHAnsi"/>
          <w:b/>
          <w:color w:val="000000" w:themeColor="text1"/>
        </w:rPr>
        <w:t xml:space="preserve">Artículo 4. </w:t>
      </w:r>
      <w:r w:rsidRPr="00C97C87">
        <w:rPr>
          <w:rFonts w:asciiTheme="minorHAnsi" w:hAnsiTheme="minorHAnsi" w:cstheme="minorHAnsi"/>
          <w:color w:val="000000" w:themeColor="text1"/>
        </w:rPr>
        <w:t>Nombramiento de un(a) nuevo(a) presidente de la Comisión por haber vencido el plazo del nombramiento del presidente actual (Armando Azofeifa), el cuál fue nombrado el 6 de julio de 2021 en el acta 03-2021. De conformidad con el artículo 49 inciso 2 de la Ley General de Administración Pública el cual establece: “Salvo norma contraria, el presidente será nombrado de entre los miembros del órgano colegiado, por la mayoría absoluta de ellos y durará en su cargo un año, pudiendo ser reelecto”. Nombramiento de un(a) nuevo(a) secretario de la Comisión por haber vencido el plazo del nombramiento de la secretaria actual (Gabriela Soto), la cual fue nombrada el 8 de diciembre de 2017 en el acta 04-2017, reelecta el 5 de octubre de 2020 en el acta 01-2020. -------</w:t>
      </w:r>
      <w:r w:rsidRPr="00C97C87">
        <w:rPr>
          <w:rFonts w:asciiTheme="minorHAnsi" w:eastAsiaTheme="minorEastAsia" w:hAnsiTheme="minorHAnsi" w:cstheme="minorHAnsi"/>
          <w:color w:val="000000" w:themeColor="text1"/>
        </w:rPr>
        <w:t>-----------------------------------------------------------------------------------------------------</w:t>
      </w:r>
      <w:r w:rsidRPr="00C97C87">
        <w:rPr>
          <w:rFonts w:asciiTheme="minorHAnsi" w:hAnsiTheme="minorHAnsi" w:cstheme="minorHAnsi"/>
          <w:b/>
          <w:color w:val="000000" w:themeColor="text1"/>
        </w:rPr>
        <w:t>ACUERDO 4.1.</w:t>
      </w:r>
      <w:r w:rsidRPr="00C97C87">
        <w:rPr>
          <w:rFonts w:asciiTheme="minorHAnsi" w:hAnsiTheme="minorHAnsi" w:cstheme="minorHAnsi"/>
          <w:color w:val="000000" w:themeColor="text1"/>
        </w:rPr>
        <w:t xml:space="preserve"> Nombrar por reelección al señor Armando Azofeifa como presidente de la comisión por período de un año contado a partir de la fecha de esta sesión. Nombrar por decisión voluntaria y unánime a Alexander Martínez como secretario de la comisión por período de un año contado a partir de la fecha de esta sesión. </w:t>
      </w:r>
      <w:r w:rsidRPr="00C97C87">
        <w:rPr>
          <w:rFonts w:asciiTheme="minorHAnsi" w:hAnsiTheme="minorHAnsi" w:cstheme="minorHAnsi"/>
          <w:b/>
          <w:bCs/>
          <w:color w:val="000000" w:themeColor="text1"/>
        </w:rPr>
        <w:t>FIRME</w:t>
      </w:r>
      <w:r w:rsidRPr="00C97C87">
        <w:rPr>
          <w:rFonts w:asciiTheme="minorHAnsi" w:hAnsiTheme="minorHAnsi" w:cstheme="minorHAnsi"/>
          <w:color w:val="000000" w:themeColor="text1"/>
        </w:rPr>
        <w:t>. ----------------------</w:t>
      </w:r>
      <w:r w:rsidRPr="00C97C87">
        <w:rPr>
          <w:rFonts w:asciiTheme="minorHAnsi" w:eastAsiaTheme="minorEastAsia" w:hAnsiTheme="minorHAnsi" w:cstheme="minorHAnsi"/>
          <w:color w:val="000000" w:themeColor="text1"/>
        </w:rPr>
        <w:t>-----------------------------------------------------------------------------------------------------------------</w:t>
      </w:r>
      <w:r w:rsidRPr="00C97C87">
        <w:rPr>
          <w:rFonts w:asciiTheme="minorHAnsi" w:hAnsiTheme="minorHAnsi" w:cstheme="minorHAnsi"/>
          <w:b/>
          <w:color w:val="000000" w:themeColor="text1"/>
        </w:rPr>
        <w:t>ACUERDO 4.2.</w:t>
      </w:r>
      <w:r w:rsidRPr="00C97C87">
        <w:rPr>
          <w:rFonts w:asciiTheme="minorHAnsi" w:hAnsiTheme="minorHAnsi" w:cstheme="minorHAnsi"/>
          <w:color w:val="000000" w:themeColor="text1"/>
        </w:rPr>
        <w:t xml:space="preserve"> Solicitar al señor Set Durán, director general, ratificar los nombramientos del presidente y secretario de la Comisión de Gestión Ambiental Institucional mediante oficio de la Dirección General. </w:t>
      </w:r>
      <w:r w:rsidRPr="00C97C87">
        <w:rPr>
          <w:rFonts w:asciiTheme="minorHAnsi" w:hAnsiTheme="minorHAnsi" w:cstheme="minorHAnsi"/>
          <w:b/>
          <w:bCs/>
          <w:color w:val="000000" w:themeColor="text1"/>
        </w:rPr>
        <w:t>ACUERDO FIRME</w:t>
      </w:r>
      <w:r w:rsidRPr="00C97C87">
        <w:rPr>
          <w:rFonts w:asciiTheme="minorHAnsi" w:hAnsiTheme="minorHAnsi" w:cstheme="minorHAnsi"/>
          <w:color w:val="000000" w:themeColor="text1"/>
        </w:rPr>
        <w:t>. ---------------</w:t>
      </w:r>
      <w:r w:rsidRPr="00C97C87">
        <w:rPr>
          <w:rFonts w:asciiTheme="minorHAnsi" w:eastAsiaTheme="minorEastAsia" w:hAnsiTheme="minorHAnsi" w:cstheme="minorHAnsi"/>
          <w:color w:val="000000" w:themeColor="text1"/>
        </w:rPr>
        <w:t>----------------------------------------------------------------------------------------------------------</w:t>
      </w:r>
      <w:r w:rsidRPr="00C97C87">
        <w:rPr>
          <w:rFonts w:asciiTheme="minorHAnsi" w:hAnsiTheme="minorHAnsi" w:cstheme="minorHAnsi"/>
          <w:b/>
          <w:color w:val="000000" w:themeColor="text1"/>
        </w:rPr>
        <w:t>ACUERDO 4.3.</w:t>
      </w:r>
      <w:r w:rsidRPr="00C97C87">
        <w:rPr>
          <w:rFonts w:asciiTheme="minorHAnsi" w:hAnsiTheme="minorHAnsi" w:cstheme="minorHAnsi"/>
          <w:color w:val="000000" w:themeColor="text1"/>
        </w:rPr>
        <w:t xml:space="preserve"> Comisionar al señor Armando Azofeifa para comunicar la conformación de la CGAI ante Digeca mediante oficio y a las personas funcionarias mediante correo electrónico. </w:t>
      </w:r>
      <w:r w:rsidRPr="00C97C87">
        <w:rPr>
          <w:rFonts w:asciiTheme="minorHAnsi" w:hAnsiTheme="minorHAnsi" w:cstheme="minorHAnsi"/>
          <w:b/>
          <w:bCs/>
          <w:color w:val="000000" w:themeColor="text1"/>
        </w:rPr>
        <w:t>ACUERDO FIRME.</w:t>
      </w:r>
      <w:r w:rsidRPr="00C97C87">
        <w:rPr>
          <w:rFonts w:asciiTheme="minorHAnsi" w:hAnsiTheme="minorHAnsi" w:cstheme="minorHAnsi"/>
          <w:color w:val="000000" w:themeColor="text1"/>
        </w:rPr>
        <w:t xml:space="preserve"> ---------------------</w:t>
      </w:r>
    </w:p>
    <w:p w14:paraId="25C63E33" w14:textId="77777777" w:rsidR="00C97C87" w:rsidRPr="00C97C87" w:rsidRDefault="00C97C87" w:rsidP="00C97C87">
      <w:pPr>
        <w:pStyle w:val="Ttulo3"/>
        <w:spacing w:line="360" w:lineRule="auto"/>
        <w:jc w:val="both"/>
        <w:rPr>
          <w:rFonts w:asciiTheme="minorHAnsi" w:eastAsiaTheme="minorEastAsia" w:hAnsiTheme="minorHAnsi" w:cstheme="minorHAnsi"/>
          <w:color w:val="000000" w:themeColor="text1"/>
          <w:sz w:val="22"/>
          <w:szCs w:val="22"/>
        </w:rPr>
      </w:pPr>
      <w:r w:rsidRPr="00C97C87">
        <w:rPr>
          <w:rFonts w:ascii="Calibri" w:hAnsi="Calibri"/>
          <w:b/>
          <w:bCs/>
          <w:color w:val="000000" w:themeColor="text1"/>
          <w:sz w:val="22"/>
          <w:szCs w:val="22"/>
        </w:rPr>
        <w:lastRenderedPageBreak/>
        <w:t>Artículo 5.</w:t>
      </w:r>
      <w:r w:rsidRPr="00C97C87">
        <w:rPr>
          <w:rFonts w:ascii="Calibri" w:hAnsi="Calibri"/>
          <w:color w:val="000000" w:themeColor="text1"/>
          <w:sz w:val="22"/>
          <w:szCs w:val="22"/>
        </w:rPr>
        <w:t xml:space="preserve"> Oficio DGAN-DG-345-2022 del 29 de agosto de 2022 suscrito por el señor Set Durán donde traslada el oficio DIGECA-456-2022 sobre el cumplimiento y evaluación en la implementación del PGAI del Archivo Nacional. El señor Armando Azofeifa expone los puntos tratados en el oficio de DIGECA. </w:t>
      </w:r>
      <w:r w:rsidRPr="00C97C87">
        <w:rPr>
          <w:rFonts w:asciiTheme="minorHAnsi" w:eastAsiaTheme="minorEastAsia" w:hAnsiTheme="minorHAnsi" w:cstheme="minorHAnsi"/>
          <w:color w:val="000000" w:themeColor="text1"/>
          <w:sz w:val="22"/>
          <w:szCs w:val="22"/>
        </w:rPr>
        <w:t>----------------------------</w:t>
      </w:r>
    </w:p>
    <w:p w14:paraId="7A6EA094" w14:textId="0FC77DCA" w:rsidR="00C97C87" w:rsidRPr="00C97C87" w:rsidRDefault="00C97C87" w:rsidP="00C97C87">
      <w:pPr>
        <w:pStyle w:val="Ttulo3"/>
        <w:spacing w:line="360" w:lineRule="auto"/>
        <w:jc w:val="both"/>
        <w:rPr>
          <w:rFonts w:asciiTheme="minorHAnsi" w:hAnsiTheme="minorHAnsi" w:cstheme="minorHAnsi"/>
          <w:color w:val="000000" w:themeColor="text1"/>
          <w:sz w:val="22"/>
          <w:szCs w:val="22"/>
        </w:rPr>
      </w:pPr>
      <w:r w:rsidRPr="00C97C87">
        <w:rPr>
          <w:rFonts w:asciiTheme="minorHAnsi" w:hAnsiTheme="minorHAnsi" w:cstheme="minorHAnsi"/>
          <w:b/>
          <w:color w:val="000000" w:themeColor="text1"/>
          <w:sz w:val="22"/>
          <w:szCs w:val="22"/>
        </w:rPr>
        <w:t>ACUERDO 5.1.</w:t>
      </w:r>
      <w:r w:rsidRPr="00C97C87">
        <w:rPr>
          <w:rFonts w:asciiTheme="minorHAnsi" w:hAnsiTheme="minorHAnsi" w:cstheme="minorHAnsi"/>
          <w:color w:val="000000" w:themeColor="text1"/>
          <w:sz w:val="22"/>
          <w:szCs w:val="22"/>
        </w:rPr>
        <w:t xml:space="preserve"> Comisionar a los señores Danilo Sanabria y Jordi Sancho tener presente para el mes de marzo 2023 al presentar el informe a DIGECA, anotar en las observaciones detalles sobre las mejores que ha realizado el Archivo Nacional a nivel de luminarias led, aires acondicionados, inodoros ahorradores, grifos ahorradores, etc. Hacer comparativa de gasto/ahorro contra el año base 2015. Anotar las variables, por ejemplo, el año en que comenzó el funcionamiento de la etapa 4, motivo por el cual el consumo eléctrico anual aumentó.</w:t>
      </w:r>
      <w:r w:rsidRPr="00C97C87">
        <w:rPr>
          <w:rFonts w:asciiTheme="minorHAnsi" w:hAnsiTheme="minorHAnsi" w:cstheme="minorHAnsi"/>
          <w:b/>
          <w:bCs/>
          <w:color w:val="000000" w:themeColor="text1"/>
          <w:sz w:val="22"/>
          <w:szCs w:val="22"/>
        </w:rPr>
        <w:t xml:space="preserve"> ACUERDO FIRME.</w:t>
      </w:r>
      <w:r w:rsidRPr="00C97C87">
        <w:rPr>
          <w:rFonts w:asciiTheme="minorHAnsi" w:hAnsiTheme="minorHAnsi" w:cstheme="minorHAnsi"/>
          <w:color w:val="000000" w:themeColor="text1"/>
          <w:sz w:val="22"/>
          <w:szCs w:val="22"/>
        </w:rPr>
        <w:t xml:space="preserve"> ----------------------------------</w:t>
      </w:r>
      <w:r w:rsidRPr="00C97C87">
        <w:rPr>
          <w:rFonts w:asciiTheme="minorHAnsi" w:eastAsiaTheme="minorEastAsia" w:hAnsiTheme="minorHAnsi" w:cstheme="minorHAnsi"/>
          <w:color w:val="000000" w:themeColor="text1"/>
          <w:sz w:val="22"/>
          <w:szCs w:val="22"/>
        </w:rPr>
        <w:t>------------------------------------------------------------------------------------</w:t>
      </w:r>
      <w:r w:rsidRPr="00C97C87">
        <w:rPr>
          <w:rFonts w:asciiTheme="minorHAnsi" w:hAnsiTheme="minorHAnsi" w:cstheme="minorHAnsi"/>
          <w:color w:val="000000" w:themeColor="text1"/>
          <w:sz w:val="22"/>
          <w:szCs w:val="22"/>
        </w:rPr>
        <w:t>---</w:t>
      </w:r>
    </w:p>
    <w:p w14:paraId="33D63FCA" w14:textId="21F452C5" w:rsidR="00C97C87" w:rsidRPr="00C97C87" w:rsidRDefault="00C97C87" w:rsidP="00C97C87">
      <w:pPr>
        <w:spacing w:line="360" w:lineRule="auto"/>
        <w:jc w:val="both"/>
        <w:rPr>
          <w:rFonts w:asciiTheme="minorHAnsi" w:hAnsiTheme="minorHAnsi" w:cstheme="minorHAnsi"/>
          <w:color w:val="000000" w:themeColor="text1"/>
          <w:lang w:val="es-CR" w:eastAsia="es-CR"/>
        </w:rPr>
      </w:pPr>
      <w:r w:rsidRPr="00C97C87">
        <w:rPr>
          <w:rFonts w:asciiTheme="minorHAnsi" w:hAnsiTheme="minorHAnsi" w:cstheme="minorHAnsi"/>
          <w:b/>
          <w:bCs/>
          <w:color w:val="000000" w:themeColor="text1"/>
        </w:rPr>
        <w:t>Artículo 6.</w:t>
      </w:r>
      <w:r w:rsidRPr="00C97C87">
        <w:rPr>
          <w:rFonts w:asciiTheme="minorHAnsi" w:hAnsiTheme="minorHAnsi" w:cstheme="minorHAnsi"/>
          <w:color w:val="000000" w:themeColor="text1"/>
        </w:rPr>
        <w:t xml:space="preserve"> El señor Armando Azofeifa comenta los puntos revisados en la reunión sostenida el 26 de agosto de 2022 con los enlaces en MCJ </w:t>
      </w:r>
      <w:r w:rsidRPr="00C97C87">
        <w:rPr>
          <w:rFonts w:asciiTheme="minorHAnsi" w:hAnsiTheme="minorHAnsi" w:cstheme="minorHAnsi"/>
          <w:color w:val="000000" w:themeColor="text1"/>
          <w:lang w:val="es-CR" w:eastAsia="es-CR"/>
        </w:rPr>
        <w:t>Circular número DVMA-424-2022. ------------</w:t>
      </w:r>
      <w:r w:rsidRPr="00C97C87">
        <w:rPr>
          <w:rFonts w:asciiTheme="minorHAnsi" w:eastAsiaTheme="minorEastAsia" w:hAnsiTheme="minorHAnsi" w:cstheme="minorHAnsi"/>
          <w:color w:val="000000" w:themeColor="text1"/>
        </w:rPr>
        <w:t>---------------------------------------------</w:t>
      </w:r>
      <w:r w:rsidRPr="00C97C87">
        <w:rPr>
          <w:rFonts w:asciiTheme="minorHAnsi" w:hAnsiTheme="minorHAnsi" w:cstheme="minorHAnsi"/>
          <w:b/>
          <w:bCs/>
          <w:color w:val="000000" w:themeColor="text1"/>
          <w:lang w:val="es-CR" w:eastAsia="es-CR"/>
        </w:rPr>
        <w:t>ACUERDO 6</w:t>
      </w:r>
      <w:r w:rsidRPr="00C97C87">
        <w:rPr>
          <w:rFonts w:asciiTheme="minorHAnsi" w:hAnsiTheme="minorHAnsi" w:cstheme="minorHAnsi"/>
          <w:color w:val="000000" w:themeColor="text1"/>
          <w:lang w:val="es-CR" w:eastAsia="es-CR"/>
        </w:rPr>
        <w:t>. Solicitar a las señoras Maureen Herrera y Catalina Zúñiga, encargas de brindar las visitas guiadas, que promulguen antes, durante o posterior a las visitas guiadas con las personas docentes o estudiantes lo siguiente: A) Sugerir que las personas de la visita si traen botellas de agua que sean reutilizables, no de plástico desechable. B) Al momento de ingerir las meriendas, recordar el uso correcto de botes de reciclaje. C) Que a las personas docentes se les envíen por correo (u otro medio) las imágenes de las cápsulas ambientales que genera la CGAI.</w:t>
      </w:r>
      <w:r w:rsidRPr="00C97C87">
        <w:rPr>
          <w:rFonts w:asciiTheme="minorHAnsi" w:hAnsiTheme="minorHAnsi" w:cstheme="minorHAnsi"/>
          <w:b/>
          <w:bCs/>
          <w:color w:val="000000" w:themeColor="text1"/>
        </w:rPr>
        <w:t xml:space="preserve"> ACUERDO FIRME.</w:t>
      </w:r>
      <w:r w:rsidRPr="00C97C87">
        <w:rPr>
          <w:rFonts w:asciiTheme="minorHAnsi" w:hAnsiTheme="minorHAnsi" w:cstheme="minorHAnsi"/>
          <w:color w:val="000000" w:themeColor="text1"/>
        </w:rPr>
        <w:t xml:space="preserve"> -----------------------------</w:t>
      </w:r>
      <w:r w:rsidRPr="00C97C87">
        <w:rPr>
          <w:rFonts w:asciiTheme="minorHAnsi" w:eastAsiaTheme="minorEastAsia" w:hAnsiTheme="minorHAnsi" w:cstheme="minorHAnsi"/>
          <w:color w:val="000000" w:themeColor="text1"/>
        </w:rPr>
        <w:t>-----------------------------------------------------------------------</w:t>
      </w:r>
      <w:r w:rsidRPr="00C97C87">
        <w:rPr>
          <w:rFonts w:asciiTheme="minorHAnsi" w:hAnsiTheme="minorHAnsi" w:cstheme="minorHAnsi"/>
          <w:b/>
          <w:bCs/>
          <w:color w:val="000000" w:themeColor="text1"/>
        </w:rPr>
        <w:t>Artículo 7.</w:t>
      </w:r>
      <w:r w:rsidRPr="00C97C87">
        <w:rPr>
          <w:rFonts w:asciiTheme="minorHAnsi" w:hAnsiTheme="minorHAnsi" w:cstheme="minorHAnsi"/>
          <w:color w:val="000000" w:themeColor="text1"/>
        </w:rPr>
        <w:t xml:space="preserve"> Seguimiento </w:t>
      </w:r>
      <w:r w:rsidRPr="00C97C87">
        <w:rPr>
          <w:rFonts w:asciiTheme="minorHAnsi" w:hAnsiTheme="minorHAnsi" w:cstheme="minorHAnsi"/>
          <w:color w:val="000000" w:themeColor="text1"/>
          <w:lang w:val="es-CR" w:eastAsia="es-CR"/>
        </w:rPr>
        <w:t>Proyecto Avifauna. La señora Alejandra Chavarría hace un recuento del proceso desde el inicio hasta el día de hoy. La donación fue aprobada y recibida por la Junta Administrativa del Archivo Nacional. La señora Rosemary Menacho, bióloga, se ofreció para acompañar y asesorar a la CGAI durante la colocación de los adhesivos.-----------</w:t>
      </w:r>
      <w:r w:rsidRPr="00C97C87">
        <w:rPr>
          <w:rFonts w:asciiTheme="minorHAnsi" w:eastAsiaTheme="minorEastAsia" w:hAnsiTheme="minorHAnsi" w:cstheme="minorHAnsi"/>
          <w:color w:val="000000" w:themeColor="text1"/>
        </w:rPr>
        <w:t xml:space="preserve"> </w:t>
      </w:r>
      <w:r w:rsidRPr="00C97C87">
        <w:rPr>
          <w:rFonts w:asciiTheme="minorHAnsi" w:eastAsiaTheme="minorEastAsia" w:hAnsiTheme="minorHAnsi" w:cstheme="minorHAnsi"/>
          <w:color w:val="000000" w:themeColor="text1"/>
        </w:rPr>
        <w:t>------------------------------------------------------------------------------------------------</w:t>
      </w:r>
      <w:r w:rsidRPr="00C97C87">
        <w:rPr>
          <w:rFonts w:asciiTheme="minorHAnsi" w:hAnsiTheme="minorHAnsi" w:cstheme="minorHAnsi"/>
          <w:b/>
          <w:bCs/>
          <w:color w:val="000000" w:themeColor="text1"/>
          <w:lang w:val="es-CR" w:eastAsia="es-CR"/>
        </w:rPr>
        <w:t>ACUERDO 7.1</w:t>
      </w:r>
      <w:r w:rsidRPr="00C97C87">
        <w:rPr>
          <w:rFonts w:asciiTheme="minorHAnsi" w:hAnsiTheme="minorHAnsi" w:cstheme="minorHAnsi"/>
          <w:color w:val="000000" w:themeColor="text1"/>
          <w:lang w:val="es-CR" w:eastAsia="es-CR"/>
        </w:rPr>
        <w:t>. Comisionar a la señora Alejandra Chavarría extender el agradecimiento de la CGAI al señor Christian Gómez Barrantes, de la empresa Elementos Visuales, por la donación de los adhesivos para el proyecto de protección de la avifauna del Archivo Nacional. Esta donación es de suma importancia para la avifauna que transita en los alrededores de los terrenos del Archivo Nacional.</w:t>
      </w:r>
      <w:r w:rsidRPr="00C97C87">
        <w:rPr>
          <w:rFonts w:asciiTheme="minorHAnsi" w:hAnsiTheme="minorHAnsi" w:cstheme="minorHAnsi"/>
          <w:b/>
          <w:bCs/>
          <w:color w:val="000000" w:themeColor="text1"/>
        </w:rPr>
        <w:t xml:space="preserve"> ACUERDO FIRME.</w:t>
      </w:r>
      <w:r w:rsidRPr="00C97C87">
        <w:rPr>
          <w:rFonts w:asciiTheme="minorHAnsi" w:hAnsiTheme="minorHAnsi" w:cstheme="minorHAnsi"/>
          <w:color w:val="000000" w:themeColor="text1"/>
        </w:rPr>
        <w:t xml:space="preserve"> -----------------</w:t>
      </w:r>
      <w:r w:rsidRPr="00C97C87">
        <w:rPr>
          <w:rFonts w:asciiTheme="minorHAnsi" w:hAnsiTheme="minorHAnsi" w:cstheme="minorHAnsi"/>
          <w:b/>
          <w:bCs/>
          <w:color w:val="000000" w:themeColor="text1"/>
          <w:lang w:val="es-CR" w:eastAsia="es-CR"/>
        </w:rPr>
        <w:t>ACUERDO 7.2</w:t>
      </w:r>
      <w:r w:rsidRPr="00C97C87">
        <w:rPr>
          <w:rFonts w:asciiTheme="minorHAnsi" w:hAnsiTheme="minorHAnsi" w:cstheme="minorHAnsi"/>
          <w:color w:val="000000" w:themeColor="text1"/>
          <w:lang w:val="es-CR" w:eastAsia="es-CR"/>
        </w:rPr>
        <w:t>. Comisionar a la señora Alejandra Chavarría extender el agradecimiento de la CGAI a la señora Rosemary Menacho, bióloga y miembro de la Asociación Ornitológica de Costa Rica, la valiosa asesoría y seguimiento brindado para el proyecto de protección de la avifauna del Archivo Nacional.</w:t>
      </w:r>
      <w:r w:rsidRPr="00C97C87">
        <w:rPr>
          <w:rFonts w:asciiTheme="minorHAnsi" w:hAnsiTheme="minorHAnsi" w:cstheme="minorHAnsi"/>
          <w:b/>
          <w:bCs/>
          <w:color w:val="000000" w:themeColor="text1"/>
        </w:rPr>
        <w:t xml:space="preserve"> ACUERDO FIRME.</w:t>
      </w:r>
      <w:r w:rsidRPr="00C97C87">
        <w:rPr>
          <w:rFonts w:asciiTheme="minorHAnsi" w:hAnsiTheme="minorHAnsi" w:cstheme="minorHAnsi"/>
          <w:color w:val="000000" w:themeColor="text1"/>
        </w:rPr>
        <w:t xml:space="preserve"> -</w:t>
      </w:r>
      <w:r w:rsidRPr="00C97C87">
        <w:rPr>
          <w:rFonts w:asciiTheme="minorHAnsi" w:hAnsiTheme="minorHAnsi" w:cstheme="minorHAnsi"/>
          <w:b/>
          <w:bCs/>
          <w:color w:val="000000" w:themeColor="text1"/>
          <w:lang w:val="es-CR" w:eastAsia="es-CR"/>
        </w:rPr>
        <w:t xml:space="preserve">ACUERDO 7.3. </w:t>
      </w:r>
      <w:r w:rsidRPr="00C97C87">
        <w:rPr>
          <w:rFonts w:asciiTheme="minorHAnsi" w:hAnsiTheme="minorHAnsi" w:cstheme="minorHAnsi"/>
          <w:color w:val="000000" w:themeColor="text1"/>
          <w:lang w:val="es-CR" w:eastAsia="es-CR"/>
        </w:rPr>
        <w:t xml:space="preserve">Comisionar al señor Armando Azofeifa para comunicar a la Junta Administrativa el cronograma de instalación de los adhesivos para la protección de la avifauna. </w:t>
      </w:r>
      <w:r w:rsidRPr="00C97C87">
        <w:rPr>
          <w:rFonts w:asciiTheme="minorHAnsi" w:hAnsiTheme="minorHAnsi" w:cstheme="minorHAnsi"/>
          <w:b/>
          <w:bCs/>
          <w:color w:val="000000" w:themeColor="text1"/>
        </w:rPr>
        <w:t>ACUERDO FIRME.</w:t>
      </w:r>
      <w:r w:rsidRPr="00C97C87">
        <w:rPr>
          <w:rFonts w:asciiTheme="minorHAnsi" w:hAnsiTheme="minorHAnsi" w:cstheme="minorHAnsi"/>
          <w:color w:val="000000" w:themeColor="text1"/>
        </w:rPr>
        <w:t xml:space="preserve"> ----------------------------------</w:t>
      </w:r>
      <w:r w:rsidRPr="00C97C87">
        <w:rPr>
          <w:rFonts w:asciiTheme="minorHAnsi" w:hAnsiTheme="minorHAnsi" w:cstheme="minorHAnsi"/>
          <w:b/>
          <w:bCs/>
          <w:color w:val="000000" w:themeColor="text1"/>
        </w:rPr>
        <w:t>Artículo 8.</w:t>
      </w:r>
      <w:r w:rsidRPr="00C97C87">
        <w:rPr>
          <w:rFonts w:asciiTheme="minorHAnsi" w:hAnsiTheme="minorHAnsi" w:cstheme="minorHAnsi"/>
          <w:color w:val="000000" w:themeColor="text1"/>
        </w:rPr>
        <w:t xml:space="preserve"> Establecer la programación de las capacitaciones según el plan de trabajo anual. -------</w:t>
      </w:r>
      <w:r w:rsidRPr="00C97C87">
        <w:rPr>
          <w:rFonts w:asciiTheme="minorHAnsi" w:eastAsiaTheme="minorEastAsia" w:hAnsiTheme="minorHAnsi" w:cstheme="minorHAnsi"/>
          <w:color w:val="000000" w:themeColor="text1"/>
        </w:rPr>
        <w:t>----------------</w:t>
      </w:r>
      <w:r w:rsidRPr="00C97C87">
        <w:rPr>
          <w:rFonts w:asciiTheme="minorHAnsi" w:hAnsiTheme="minorHAnsi" w:cstheme="minorHAnsi"/>
          <w:b/>
          <w:bCs/>
          <w:color w:val="000000" w:themeColor="text1"/>
        </w:rPr>
        <w:t>Acuerdo 8.1.</w:t>
      </w:r>
      <w:r w:rsidRPr="00C97C87">
        <w:rPr>
          <w:rFonts w:asciiTheme="minorHAnsi" w:hAnsiTheme="minorHAnsi" w:cstheme="minorHAnsi"/>
          <w:color w:val="000000" w:themeColor="text1"/>
        </w:rPr>
        <w:t xml:space="preserve"> Comisionar al señor Danilo Sanabria coordinar con Recursos Humanos la capacitación “Charla sobre compostaje en los hogares”, que se llevará a cabo el jueves 29 de setiembre a las 2:00 pm en modalidad virtual. </w:t>
      </w:r>
      <w:r w:rsidRPr="00C97C87">
        <w:rPr>
          <w:rFonts w:asciiTheme="minorHAnsi" w:hAnsiTheme="minorHAnsi" w:cstheme="minorHAnsi"/>
          <w:b/>
          <w:bCs/>
          <w:color w:val="000000" w:themeColor="text1"/>
        </w:rPr>
        <w:t>ACUERDO FIRME.</w:t>
      </w:r>
      <w:r w:rsidRPr="00C97C87">
        <w:rPr>
          <w:rFonts w:asciiTheme="minorHAnsi" w:hAnsiTheme="minorHAnsi" w:cstheme="minorHAnsi"/>
          <w:color w:val="000000" w:themeColor="text1"/>
        </w:rPr>
        <w:t xml:space="preserve"> --------------------------</w:t>
      </w:r>
      <w:r w:rsidRPr="00C97C87">
        <w:rPr>
          <w:rFonts w:asciiTheme="minorHAnsi" w:eastAsiaTheme="minorEastAsia" w:hAnsiTheme="minorHAnsi" w:cstheme="minorHAnsi"/>
          <w:color w:val="000000" w:themeColor="text1"/>
        </w:rPr>
        <w:t>------------------------------------------------------------------------------------</w:t>
      </w:r>
      <w:r w:rsidRPr="00C97C87">
        <w:rPr>
          <w:rFonts w:asciiTheme="minorHAnsi" w:hAnsiTheme="minorHAnsi" w:cstheme="minorHAnsi"/>
          <w:color w:val="000000" w:themeColor="text1"/>
        </w:rPr>
        <w:t>-</w:t>
      </w:r>
      <w:r w:rsidRPr="00C97C87">
        <w:rPr>
          <w:rFonts w:asciiTheme="minorHAnsi" w:hAnsiTheme="minorHAnsi" w:cstheme="minorHAnsi"/>
          <w:b/>
          <w:bCs/>
          <w:color w:val="000000" w:themeColor="text1"/>
        </w:rPr>
        <w:t>Acuerdo 8.2.</w:t>
      </w:r>
      <w:r w:rsidRPr="00C97C87">
        <w:rPr>
          <w:rFonts w:asciiTheme="minorHAnsi" w:hAnsiTheme="minorHAnsi" w:cstheme="minorHAnsi"/>
          <w:color w:val="000000" w:themeColor="text1"/>
        </w:rPr>
        <w:t xml:space="preserve"> Comisionar a la señora Alejandra Chavarría coordinar con Recursos Humanos la capacitación “Manejo de residuos sólidos en los hogares”, que se llevará a cabo viernes 18 de noviembre a las 2:00 pm en modalidad híbrida (presencial y virtual).</w:t>
      </w:r>
      <w:r w:rsidRPr="00C97C87">
        <w:rPr>
          <w:rFonts w:asciiTheme="minorHAnsi" w:hAnsiTheme="minorHAnsi" w:cstheme="minorHAnsi"/>
          <w:b/>
          <w:bCs/>
          <w:color w:val="000000" w:themeColor="text1"/>
        </w:rPr>
        <w:t xml:space="preserve"> ACUERDO FIRME.</w:t>
      </w:r>
      <w:r w:rsidRPr="00C97C87">
        <w:rPr>
          <w:rFonts w:asciiTheme="minorHAnsi" w:hAnsiTheme="minorHAnsi" w:cstheme="minorHAnsi"/>
          <w:color w:val="000000" w:themeColor="text1"/>
        </w:rPr>
        <w:t xml:space="preserve"> ---------------</w:t>
      </w:r>
      <w:r w:rsidRPr="00C97C87">
        <w:rPr>
          <w:rFonts w:asciiTheme="minorHAnsi" w:eastAsiaTheme="minorEastAsia" w:hAnsiTheme="minorHAnsi" w:cstheme="minorHAnsi"/>
          <w:color w:val="000000" w:themeColor="text1"/>
        </w:rPr>
        <w:t>----------------------------------------------------</w:t>
      </w:r>
      <w:r w:rsidRPr="00C97C87">
        <w:rPr>
          <w:rFonts w:asciiTheme="minorHAnsi" w:hAnsiTheme="minorHAnsi" w:cstheme="minorHAnsi"/>
          <w:color w:val="000000" w:themeColor="text1"/>
        </w:rPr>
        <w:t>Al ser las doce horas con seis minutos se levanta la sesión. ------</w:t>
      </w:r>
      <w:r w:rsidRPr="00C97C87">
        <w:rPr>
          <w:rFonts w:asciiTheme="minorHAnsi" w:eastAsiaTheme="minorEastAsia" w:hAnsiTheme="minorHAnsi" w:cstheme="minorHAnsi"/>
          <w:color w:val="000000" w:themeColor="text1"/>
        </w:rPr>
        <w:t>--------------------------------------------------------</w:t>
      </w:r>
      <w:r w:rsidRPr="00C97C87">
        <w:rPr>
          <w:rFonts w:asciiTheme="minorHAnsi" w:hAnsiTheme="minorHAnsi" w:cstheme="minorHAnsi"/>
          <w:color w:val="000000" w:themeColor="text1"/>
        </w:rPr>
        <w:t>-----</w:t>
      </w:r>
    </w:p>
    <w:p w14:paraId="433DD601" w14:textId="51DE95C0" w:rsidR="765E13B1" w:rsidRPr="00C97C87" w:rsidRDefault="765E13B1" w:rsidP="00524C59">
      <w:pPr>
        <w:spacing w:after="240" w:line="360" w:lineRule="auto"/>
        <w:jc w:val="both"/>
        <w:rPr>
          <w:rFonts w:asciiTheme="minorHAnsi" w:hAnsiTheme="minorHAnsi" w:cstheme="minorHAnsi"/>
          <w:color w:val="000000" w:themeColor="text1"/>
          <w:lang w:eastAsia="es-CR"/>
        </w:rPr>
      </w:pPr>
    </w:p>
    <w:p w14:paraId="0A95E107" w14:textId="77777777" w:rsidR="00AF7916" w:rsidRPr="00C97C87" w:rsidRDefault="00AF7916" w:rsidP="765E13B1">
      <w:pPr>
        <w:spacing w:line="360" w:lineRule="auto"/>
        <w:jc w:val="both"/>
        <w:rPr>
          <w:rFonts w:eastAsiaTheme="minorEastAsia" w:cs="Calibri"/>
          <w:color w:val="000000" w:themeColor="text1"/>
          <w:lang w:eastAsia="es-CR"/>
        </w:rPr>
      </w:pPr>
    </w:p>
    <w:p w14:paraId="1F69FA67" w14:textId="2588749D" w:rsidR="000907D3" w:rsidRPr="00C97C87" w:rsidRDefault="4E059CB3" w:rsidP="765E13B1">
      <w:pPr>
        <w:spacing w:after="0" w:line="360" w:lineRule="auto"/>
        <w:jc w:val="center"/>
        <w:rPr>
          <w:rFonts w:eastAsiaTheme="minorEastAsia" w:cs="Calibri"/>
          <w:color w:val="000000" w:themeColor="text1"/>
        </w:rPr>
      </w:pPr>
      <w:r w:rsidRPr="00C97C87">
        <w:rPr>
          <w:rFonts w:eastAsiaTheme="minorEastAsia" w:cs="Calibri"/>
          <w:color w:val="000000" w:themeColor="text1"/>
        </w:rPr>
        <w:lastRenderedPageBreak/>
        <w:t>____</w:t>
      </w:r>
      <w:r w:rsidR="5896A746" w:rsidRPr="00C97C87">
        <w:rPr>
          <w:rFonts w:eastAsiaTheme="minorEastAsia" w:cs="Calibri"/>
          <w:color w:val="000000" w:themeColor="text1"/>
        </w:rPr>
        <w:t>______________</w:t>
      </w:r>
      <w:r w:rsidR="1E9F1357" w:rsidRPr="00C97C87">
        <w:rPr>
          <w:rFonts w:eastAsiaTheme="minorEastAsia" w:cs="Calibri"/>
          <w:color w:val="000000" w:themeColor="text1"/>
        </w:rPr>
        <w:t>_____</w:t>
      </w:r>
      <w:r w:rsidR="5896A746" w:rsidRPr="00C97C87">
        <w:rPr>
          <w:rFonts w:eastAsiaTheme="minorEastAsia" w:cs="Calibri"/>
          <w:color w:val="000000" w:themeColor="text1"/>
        </w:rPr>
        <w:t>______</w:t>
      </w:r>
      <w:r w:rsidR="00F232F7" w:rsidRPr="00C97C87">
        <w:rPr>
          <w:rFonts w:cs="Calibri"/>
          <w:color w:val="000000" w:themeColor="text1"/>
        </w:rPr>
        <w:tab/>
      </w:r>
      <w:r w:rsidR="00F232F7" w:rsidRPr="00C97C87">
        <w:rPr>
          <w:rFonts w:cs="Calibri"/>
          <w:color w:val="000000" w:themeColor="text1"/>
        </w:rPr>
        <w:tab/>
      </w:r>
      <w:r w:rsidR="5896A746" w:rsidRPr="00C97C87">
        <w:rPr>
          <w:rFonts w:eastAsiaTheme="minorEastAsia" w:cs="Calibri"/>
          <w:color w:val="000000" w:themeColor="text1"/>
        </w:rPr>
        <w:t xml:space="preserve">          </w:t>
      </w:r>
      <w:r w:rsidRPr="00C97C87">
        <w:rPr>
          <w:rFonts w:eastAsiaTheme="minorEastAsia" w:cs="Calibri"/>
          <w:color w:val="000000" w:themeColor="text1"/>
        </w:rPr>
        <w:t>_________________________</w:t>
      </w:r>
    </w:p>
    <w:p w14:paraId="19CD3486" w14:textId="7D5BD1E5" w:rsidR="006C0B4D" w:rsidRPr="00C97C87" w:rsidRDefault="7E4FEF56" w:rsidP="765E13B1">
      <w:pPr>
        <w:spacing w:after="0" w:line="360" w:lineRule="auto"/>
        <w:jc w:val="center"/>
        <w:rPr>
          <w:rFonts w:eastAsiaTheme="minorEastAsia" w:cs="Calibri"/>
          <w:b/>
          <w:bCs/>
          <w:color w:val="000000" w:themeColor="text1"/>
        </w:rPr>
      </w:pPr>
      <w:r w:rsidRPr="00C97C87">
        <w:rPr>
          <w:rFonts w:eastAsiaTheme="minorEastAsia" w:cs="Calibri"/>
          <w:b/>
          <w:bCs/>
          <w:color w:val="000000" w:themeColor="text1"/>
        </w:rPr>
        <w:t xml:space="preserve">Armando Azofeifa </w:t>
      </w:r>
      <w:r w:rsidR="5BCC7479" w:rsidRPr="00C97C87">
        <w:rPr>
          <w:rFonts w:eastAsiaTheme="minorEastAsia" w:cs="Calibri"/>
          <w:b/>
          <w:bCs/>
          <w:color w:val="000000" w:themeColor="text1"/>
        </w:rPr>
        <w:t>Solís</w:t>
      </w:r>
      <w:r w:rsidR="00CC22E7" w:rsidRPr="00C97C87">
        <w:rPr>
          <w:rFonts w:cs="Calibri"/>
          <w:color w:val="000000" w:themeColor="text1"/>
        </w:rPr>
        <w:tab/>
      </w:r>
      <w:r w:rsidR="5896A746" w:rsidRPr="00C97C87">
        <w:rPr>
          <w:rFonts w:eastAsiaTheme="minorEastAsia" w:cs="Calibri"/>
          <w:b/>
          <w:bCs/>
          <w:color w:val="000000" w:themeColor="text1"/>
        </w:rPr>
        <w:t xml:space="preserve">            </w:t>
      </w:r>
      <w:r w:rsidR="4ECA2D9E" w:rsidRPr="00C97C87">
        <w:rPr>
          <w:rFonts w:eastAsiaTheme="minorEastAsia" w:cs="Calibri"/>
          <w:b/>
          <w:bCs/>
          <w:color w:val="000000" w:themeColor="text1"/>
        </w:rPr>
        <w:t xml:space="preserve">       </w:t>
      </w:r>
      <w:r w:rsidR="1E9F1357" w:rsidRPr="00C97C87">
        <w:rPr>
          <w:rFonts w:eastAsiaTheme="minorEastAsia" w:cs="Calibri"/>
          <w:b/>
          <w:bCs/>
          <w:color w:val="000000" w:themeColor="text1"/>
        </w:rPr>
        <w:t xml:space="preserve">     </w:t>
      </w:r>
      <w:r w:rsidR="00CC22E7" w:rsidRPr="00C97C87">
        <w:rPr>
          <w:rFonts w:cs="Calibri"/>
          <w:color w:val="000000" w:themeColor="text1"/>
        </w:rPr>
        <w:tab/>
      </w:r>
      <w:r w:rsidR="00CC22E7" w:rsidRPr="00C97C87">
        <w:rPr>
          <w:rFonts w:cs="Calibri"/>
          <w:color w:val="000000" w:themeColor="text1"/>
        </w:rPr>
        <w:tab/>
      </w:r>
      <w:r w:rsidR="4ECA2D9E" w:rsidRPr="00C97C87">
        <w:rPr>
          <w:rFonts w:eastAsiaTheme="minorEastAsia" w:cs="Calibri"/>
          <w:b/>
          <w:bCs/>
          <w:color w:val="000000" w:themeColor="text1"/>
        </w:rPr>
        <w:t xml:space="preserve">    </w:t>
      </w:r>
      <w:r w:rsidR="72B5E214" w:rsidRPr="00C97C87">
        <w:rPr>
          <w:rFonts w:eastAsiaTheme="minorEastAsia" w:cs="Calibri"/>
          <w:b/>
          <w:bCs/>
          <w:color w:val="000000" w:themeColor="text1"/>
        </w:rPr>
        <w:t xml:space="preserve">    </w:t>
      </w:r>
      <w:r w:rsidR="4ECA2D9E" w:rsidRPr="00C97C87">
        <w:rPr>
          <w:rFonts w:eastAsiaTheme="minorEastAsia" w:cs="Calibri"/>
          <w:b/>
          <w:bCs/>
          <w:color w:val="000000" w:themeColor="text1"/>
        </w:rPr>
        <w:t xml:space="preserve">      </w:t>
      </w:r>
      <w:r w:rsidR="72B5E214" w:rsidRPr="00C97C87">
        <w:rPr>
          <w:rFonts w:eastAsiaTheme="minorEastAsia" w:cs="Calibri"/>
          <w:b/>
          <w:bCs/>
          <w:color w:val="000000" w:themeColor="text1"/>
        </w:rPr>
        <w:t>Gabriela Soto Grant</w:t>
      </w:r>
    </w:p>
    <w:p w14:paraId="72A97413" w14:textId="1B96A59A" w:rsidR="00EA5B6F" w:rsidRPr="00C97C87" w:rsidRDefault="1E9F1357" w:rsidP="765E13B1">
      <w:pPr>
        <w:spacing w:after="0" w:line="360" w:lineRule="auto"/>
        <w:jc w:val="center"/>
        <w:rPr>
          <w:rFonts w:eastAsiaTheme="minorEastAsia" w:cs="Calibri"/>
          <w:color w:val="000000" w:themeColor="text1"/>
        </w:rPr>
      </w:pPr>
      <w:r w:rsidRPr="00C97C87">
        <w:rPr>
          <w:rFonts w:eastAsiaTheme="minorEastAsia" w:cs="Calibri"/>
          <w:color w:val="000000" w:themeColor="text1"/>
        </w:rPr>
        <w:t xml:space="preserve">   </w:t>
      </w:r>
      <w:r w:rsidR="62051554" w:rsidRPr="00C97C87">
        <w:rPr>
          <w:rFonts w:eastAsiaTheme="minorEastAsia" w:cs="Calibri"/>
          <w:color w:val="000000" w:themeColor="text1"/>
        </w:rPr>
        <w:t>President</w:t>
      </w:r>
      <w:r w:rsidR="5BCC7479" w:rsidRPr="00C97C87">
        <w:rPr>
          <w:rFonts w:eastAsiaTheme="minorEastAsia" w:cs="Calibri"/>
          <w:color w:val="000000" w:themeColor="text1"/>
        </w:rPr>
        <w:t>e</w:t>
      </w:r>
      <w:r w:rsidR="00B81D85" w:rsidRPr="00C97C87">
        <w:rPr>
          <w:rFonts w:cs="Calibri"/>
          <w:color w:val="000000" w:themeColor="text1"/>
        </w:rPr>
        <w:tab/>
      </w:r>
      <w:r w:rsidR="00B81D85" w:rsidRPr="00C97C87">
        <w:rPr>
          <w:rFonts w:cs="Calibri"/>
          <w:color w:val="000000" w:themeColor="text1"/>
        </w:rPr>
        <w:tab/>
      </w:r>
      <w:r w:rsidR="00B81D85" w:rsidRPr="00C97C87">
        <w:rPr>
          <w:rFonts w:cs="Calibri"/>
          <w:color w:val="000000" w:themeColor="text1"/>
        </w:rPr>
        <w:tab/>
      </w:r>
      <w:r w:rsidR="00B81D85" w:rsidRPr="00C97C87">
        <w:rPr>
          <w:rFonts w:cs="Calibri"/>
          <w:color w:val="000000" w:themeColor="text1"/>
        </w:rPr>
        <w:tab/>
      </w:r>
      <w:r w:rsidR="4ECA2D9E" w:rsidRPr="00C97C87">
        <w:rPr>
          <w:rFonts w:eastAsiaTheme="minorEastAsia" w:cs="Calibri"/>
          <w:color w:val="000000" w:themeColor="text1"/>
        </w:rPr>
        <w:t xml:space="preserve">     </w:t>
      </w:r>
      <w:r w:rsidR="72B5E214" w:rsidRPr="00C97C87">
        <w:rPr>
          <w:rFonts w:eastAsiaTheme="minorEastAsia" w:cs="Calibri"/>
          <w:color w:val="000000" w:themeColor="text1"/>
        </w:rPr>
        <w:t xml:space="preserve">                         </w:t>
      </w:r>
      <w:r w:rsidR="62051554" w:rsidRPr="00C97C87">
        <w:rPr>
          <w:rFonts w:eastAsiaTheme="minorEastAsia" w:cs="Calibri"/>
          <w:color w:val="000000" w:themeColor="text1"/>
        </w:rPr>
        <w:t>Secretaria</w:t>
      </w:r>
    </w:p>
    <w:p w14:paraId="61882D87" w14:textId="77777777" w:rsidR="00C97C87" w:rsidRPr="00C97C87" w:rsidRDefault="4BA00744" w:rsidP="00C97C87">
      <w:pPr>
        <w:spacing w:after="0" w:line="360" w:lineRule="auto"/>
        <w:jc w:val="both"/>
        <w:rPr>
          <w:rFonts w:eastAsiaTheme="minorEastAsia" w:cs="Calibri"/>
          <w:color w:val="000000" w:themeColor="text1"/>
          <w:lang w:eastAsia="es-CR"/>
        </w:rPr>
      </w:pPr>
      <w:r w:rsidRPr="00C97C87">
        <w:rPr>
          <w:rFonts w:eastAsiaTheme="minorEastAsia" w:cs="Calibri"/>
          <w:color w:val="000000" w:themeColor="text1"/>
          <w:lang w:eastAsia="es-CR"/>
        </w:rPr>
        <w:t>------------------------------------------------------------------------------------------------------------------------------------------------------------------------------------------------------------------------------------------------------------</w:t>
      </w:r>
      <w:r w:rsidR="50B364C7" w:rsidRPr="00C97C87">
        <w:rPr>
          <w:rFonts w:eastAsiaTheme="minorEastAsia" w:cs="Calibri"/>
          <w:color w:val="000000" w:themeColor="text1"/>
          <w:lang w:eastAsia="es-CR"/>
        </w:rPr>
        <w:t>--------------------------------------</w:t>
      </w:r>
      <w:r w:rsidR="00820A2D" w:rsidRPr="00C97C87">
        <w:rPr>
          <w:rFonts w:eastAsiaTheme="minorEastAsia" w:cs="Calibri"/>
          <w:color w:val="000000" w:themeColor="text1"/>
          <w:lang w:eastAsia="es-CR"/>
        </w:rPr>
        <w:t>----------------------------------------------------------------------------------------------------------------------------------------------------------------------------------------------------------------------------------------------------------------------------------------------------------------------------------------------------------------------------------------------------------------------------------------------------------------------------------------------------------------------------------------------------------------------------------------------------------------------------------------------------------------------------------------------------------------------------------------------------------------------------------------------------------------------------------------------------------------------------------------------------------------------------------------------------------------------------------------------------------------------------------------------------------------------------------------------------------------------------------------------------------------------------------------------------------------------------------------------------------------------------------------------------------------------------------------------------------------------------------------------------------------------------------------------------------------------------------------------------------------------------------------------------------------------------------------------------------------------------------------------------------------------------------------------------------------------------------------------------------------------------------------------------------------------------------------------------------------------------------------------------------------------------------------------------------------------------------------------------------------------------------------------------------------------------------------------------------------------------------------------------------------------------------------------------------------------------------------------------------------------------------------------------------------------------------------------------------------------------------------------------------------------------------------------------------------------------------------------------------------------------------------------------------------------------------------------------------------------------------------------------------------------------------------------------------------</w:t>
      </w:r>
      <w:r w:rsidR="50B364C7" w:rsidRPr="00C97C87">
        <w:rPr>
          <w:rFonts w:eastAsiaTheme="minorEastAsia" w:cs="Calibri"/>
          <w:color w:val="000000" w:themeColor="text1"/>
          <w:lang w:eastAsia="es-CR"/>
        </w:rPr>
        <w:t>--</w:t>
      </w:r>
      <w:r w:rsidR="00C97C87" w:rsidRPr="00C97C87">
        <w:rPr>
          <w:rFonts w:eastAsiaTheme="minorEastAsia" w:cs="Calibri"/>
          <w:color w:val="000000" w:themeColor="text1"/>
          <w:lang w:eastAsia="es-CR"/>
        </w:rPr>
        <w:t>-------------------------------------------------------------------------------------------------------------------------------------------------------------------------------------------------------------------------------------------------------------------------------------------------------------------------------------------------------------------------------------------------------------------------------------------------------------------------------------------------------------------------------------------------------------------------------------------------------------------------------------------------------------------------------------------------------------------------------------------------------------------------------------------------------------------------------------------------------------------------------------------------------------------------------------------------------------------------------------------------------------------------------------------------------</w:t>
      </w:r>
    </w:p>
    <w:p w14:paraId="10DED6CD" w14:textId="77777777" w:rsidR="00C97C87" w:rsidRPr="00C97C87" w:rsidRDefault="00C97C87" w:rsidP="00C97C87">
      <w:pPr>
        <w:spacing w:after="0" w:line="360" w:lineRule="auto"/>
        <w:jc w:val="both"/>
        <w:rPr>
          <w:rFonts w:eastAsiaTheme="minorEastAsia" w:cs="Calibri"/>
          <w:color w:val="000000" w:themeColor="text1"/>
          <w:lang w:eastAsia="es-CR"/>
        </w:rPr>
      </w:pPr>
      <w:r w:rsidRPr="00C97C87">
        <w:rPr>
          <w:rFonts w:eastAsiaTheme="minorEastAsia" w:cs="Calibri"/>
          <w:color w:val="000000" w:themeColor="text1"/>
          <w:lang w:eastAsia="es-CR"/>
        </w:rPr>
        <w:t>-------------------------------------------------------------------------------------------------------------------------------------------------------------------------------------------------------------------------------------------------------------------------------------------------------------------------------------------------------------------------------------------------------------------------------------------------------------------------------------------------------------------------------------------------------------------------------------------------------------------------------------------------------------------------------------------------------------------------------------------------------------------------------------------------------------------------------------------------------------------------------------------------------------------------------------------------------------------------------------------------------------------------------------------------------</w:t>
      </w:r>
    </w:p>
    <w:p w14:paraId="4F2F785D" w14:textId="0A94A06E" w:rsidR="00B81D85" w:rsidRPr="00C97C87" w:rsidRDefault="00C97C87" w:rsidP="765E13B1">
      <w:pPr>
        <w:spacing w:after="0" w:line="360" w:lineRule="auto"/>
        <w:jc w:val="both"/>
        <w:rPr>
          <w:rFonts w:eastAsiaTheme="minorEastAsia" w:cs="Calibri"/>
          <w:color w:val="000000" w:themeColor="text1"/>
          <w:lang w:eastAsia="es-CR"/>
        </w:rPr>
      </w:pPr>
      <w:r w:rsidRPr="00C97C87">
        <w:rPr>
          <w:rFonts w:eastAsiaTheme="minorEastAsia" w:cs="Calibri"/>
          <w:color w:val="000000" w:themeColor="text1"/>
          <w:lang w:eastAsia="es-CR"/>
        </w:rPr>
        <w:t>---------------------------------------------------------------------------------------------------------------------------------------------------------------------------------------------------------------------------------------------------------------------------------------------------------------------------------------------------------------------------------------------------------------------------------------------------</w:t>
      </w:r>
    </w:p>
    <w:sectPr w:rsidR="00B81D85" w:rsidRPr="00C97C87" w:rsidSect="003F0DFA">
      <w:footerReference w:type="default" r:id="rId7"/>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7136" w14:textId="77777777" w:rsidR="00522177" w:rsidRDefault="00522177">
      <w:pPr>
        <w:spacing w:after="0" w:line="240" w:lineRule="auto"/>
      </w:pPr>
      <w:r>
        <w:separator/>
      </w:r>
    </w:p>
  </w:endnote>
  <w:endnote w:type="continuationSeparator" w:id="0">
    <w:p w14:paraId="21171FDE" w14:textId="77777777" w:rsidR="00522177" w:rsidRDefault="0052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EAD5" w14:textId="6FCCEA4B" w:rsidR="00714874" w:rsidRPr="006652FD" w:rsidRDefault="000907D3" w:rsidP="006652FD">
    <w:pPr>
      <w:pStyle w:val="Piedepgina"/>
    </w:pPr>
    <w:r w:rsidRPr="006652F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E137" w14:textId="77777777" w:rsidR="00522177" w:rsidRDefault="00522177">
      <w:pPr>
        <w:spacing w:after="0" w:line="240" w:lineRule="auto"/>
      </w:pPr>
      <w:r>
        <w:separator/>
      </w:r>
    </w:p>
  </w:footnote>
  <w:footnote w:type="continuationSeparator" w:id="0">
    <w:p w14:paraId="2BDC8E2A" w14:textId="77777777" w:rsidR="00522177" w:rsidRDefault="00522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15FA1"/>
    <w:multiLevelType w:val="hybridMultilevel"/>
    <w:tmpl w:val="D1B804F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84601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D3"/>
    <w:rsid w:val="00005158"/>
    <w:rsid w:val="00006529"/>
    <w:rsid w:val="00013015"/>
    <w:rsid w:val="000221DF"/>
    <w:rsid w:val="00022319"/>
    <w:rsid w:val="00023343"/>
    <w:rsid w:val="00025F19"/>
    <w:rsid w:val="0003113F"/>
    <w:rsid w:val="00031EBD"/>
    <w:rsid w:val="00033E51"/>
    <w:rsid w:val="00033F16"/>
    <w:rsid w:val="00040EF0"/>
    <w:rsid w:val="000505DA"/>
    <w:rsid w:val="000615B1"/>
    <w:rsid w:val="0006399F"/>
    <w:rsid w:val="00064476"/>
    <w:rsid w:val="00066B0A"/>
    <w:rsid w:val="00067E82"/>
    <w:rsid w:val="000715D0"/>
    <w:rsid w:val="00074540"/>
    <w:rsid w:val="00076061"/>
    <w:rsid w:val="00080DBA"/>
    <w:rsid w:val="00081A92"/>
    <w:rsid w:val="00085C72"/>
    <w:rsid w:val="000903CB"/>
    <w:rsid w:val="00090423"/>
    <w:rsid w:val="000907D3"/>
    <w:rsid w:val="00093E1A"/>
    <w:rsid w:val="00095EBF"/>
    <w:rsid w:val="000A1EF4"/>
    <w:rsid w:val="000A4F46"/>
    <w:rsid w:val="000B5538"/>
    <w:rsid w:val="000C0D5A"/>
    <w:rsid w:val="000C50E2"/>
    <w:rsid w:val="000C622C"/>
    <w:rsid w:val="000C70E2"/>
    <w:rsid w:val="000D1F7E"/>
    <w:rsid w:val="000D4516"/>
    <w:rsid w:val="000D5D61"/>
    <w:rsid w:val="000E7F22"/>
    <w:rsid w:val="000F4CF4"/>
    <w:rsid w:val="000F5DB1"/>
    <w:rsid w:val="00105F85"/>
    <w:rsid w:val="0010689C"/>
    <w:rsid w:val="00107985"/>
    <w:rsid w:val="00115A80"/>
    <w:rsid w:val="00116B12"/>
    <w:rsid w:val="001310A2"/>
    <w:rsid w:val="00131894"/>
    <w:rsid w:val="00140A3E"/>
    <w:rsid w:val="00143EE1"/>
    <w:rsid w:val="001505B0"/>
    <w:rsid w:val="00161317"/>
    <w:rsid w:val="00164F44"/>
    <w:rsid w:val="00197044"/>
    <w:rsid w:val="001A143A"/>
    <w:rsid w:val="001B07BB"/>
    <w:rsid w:val="001B1847"/>
    <w:rsid w:val="001C4A99"/>
    <w:rsid w:val="001D16B4"/>
    <w:rsid w:val="001E43B0"/>
    <w:rsid w:val="001E6D86"/>
    <w:rsid w:val="001F137C"/>
    <w:rsid w:val="001F4B03"/>
    <w:rsid w:val="002042EF"/>
    <w:rsid w:val="00206F87"/>
    <w:rsid w:val="00212F03"/>
    <w:rsid w:val="002132BD"/>
    <w:rsid w:val="00231212"/>
    <w:rsid w:val="00241939"/>
    <w:rsid w:val="002423AA"/>
    <w:rsid w:val="00247450"/>
    <w:rsid w:val="00253540"/>
    <w:rsid w:val="00255801"/>
    <w:rsid w:val="002574B3"/>
    <w:rsid w:val="002739BB"/>
    <w:rsid w:val="0028449E"/>
    <w:rsid w:val="00286954"/>
    <w:rsid w:val="002911D5"/>
    <w:rsid w:val="002A6C3D"/>
    <w:rsid w:val="002B5149"/>
    <w:rsid w:val="002B6AAE"/>
    <w:rsid w:val="002C7EBB"/>
    <w:rsid w:val="002D541A"/>
    <w:rsid w:val="002D5E15"/>
    <w:rsid w:val="002E094F"/>
    <w:rsid w:val="002E38D1"/>
    <w:rsid w:val="002E667E"/>
    <w:rsid w:val="002F00B6"/>
    <w:rsid w:val="002F40B1"/>
    <w:rsid w:val="00300157"/>
    <w:rsid w:val="00307648"/>
    <w:rsid w:val="00307C7A"/>
    <w:rsid w:val="00307DDD"/>
    <w:rsid w:val="0031613A"/>
    <w:rsid w:val="003240E6"/>
    <w:rsid w:val="00324365"/>
    <w:rsid w:val="00330C45"/>
    <w:rsid w:val="0034286A"/>
    <w:rsid w:val="00364A00"/>
    <w:rsid w:val="0036751E"/>
    <w:rsid w:val="0037231C"/>
    <w:rsid w:val="0039692E"/>
    <w:rsid w:val="003A0466"/>
    <w:rsid w:val="003B6BC8"/>
    <w:rsid w:val="003C4460"/>
    <w:rsid w:val="003C50CC"/>
    <w:rsid w:val="003D0414"/>
    <w:rsid w:val="003D1592"/>
    <w:rsid w:val="003E040D"/>
    <w:rsid w:val="003E11DE"/>
    <w:rsid w:val="003E2C44"/>
    <w:rsid w:val="003E42EE"/>
    <w:rsid w:val="003E4D01"/>
    <w:rsid w:val="003E633C"/>
    <w:rsid w:val="003F0DFA"/>
    <w:rsid w:val="003F19D5"/>
    <w:rsid w:val="003F5CE0"/>
    <w:rsid w:val="00406AF3"/>
    <w:rsid w:val="004174F0"/>
    <w:rsid w:val="00421279"/>
    <w:rsid w:val="004269E4"/>
    <w:rsid w:val="00426BC2"/>
    <w:rsid w:val="004274EF"/>
    <w:rsid w:val="004400B4"/>
    <w:rsid w:val="004460CF"/>
    <w:rsid w:val="004474B5"/>
    <w:rsid w:val="00451284"/>
    <w:rsid w:val="0045308B"/>
    <w:rsid w:val="0045367C"/>
    <w:rsid w:val="00455E7A"/>
    <w:rsid w:val="004601E1"/>
    <w:rsid w:val="00460A14"/>
    <w:rsid w:val="00463122"/>
    <w:rsid w:val="00470F95"/>
    <w:rsid w:val="00474CA3"/>
    <w:rsid w:val="00482D15"/>
    <w:rsid w:val="0048464A"/>
    <w:rsid w:val="00484B15"/>
    <w:rsid w:val="00486924"/>
    <w:rsid w:val="004923F3"/>
    <w:rsid w:val="00493D0A"/>
    <w:rsid w:val="004A03B8"/>
    <w:rsid w:val="004A2E12"/>
    <w:rsid w:val="004A4A7F"/>
    <w:rsid w:val="004A6252"/>
    <w:rsid w:val="004A67C4"/>
    <w:rsid w:val="004A72AA"/>
    <w:rsid w:val="004C0861"/>
    <w:rsid w:val="004C28A3"/>
    <w:rsid w:val="004C3DB0"/>
    <w:rsid w:val="004C5B26"/>
    <w:rsid w:val="004C7AE6"/>
    <w:rsid w:val="004C7FBD"/>
    <w:rsid w:val="004D3F77"/>
    <w:rsid w:val="004D4C84"/>
    <w:rsid w:val="004D7D69"/>
    <w:rsid w:val="004E50C2"/>
    <w:rsid w:val="004E6BDB"/>
    <w:rsid w:val="004F698C"/>
    <w:rsid w:val="0050371F"/>
    <w:rsid w:val="005108F7"/>
    <w:rsid w:val="00521A55"/>
    <w:rsid w:val="00522177"/>
    <w:rsid w:val="00524C59"/>
    <w:rsid w:val="0052677A"/>
    <w:rsid w:val="00527DDE"/>
    <w:rsid w:val="0053154E"/>
    <w:rsid w:val="00536D6B"/>
    <w:rsid w:val="00536F10"/>
    <w:rsid w:val="00537566"/>
    <w:rsid w:val="00543775"/>
    <w:rsid w:val="0054706E"/>
    <w:rsid w:val="00547257"/>
    <w:rsid w:val="00547BB0"/>
    <w:rsid w:val="00573058"/>
    <w:rsid w:val="00574065"/>
    <w:rsid w:val="005768F2"/>
    <w:rsid w:val="00577A7E"/>
    <w:rsid w:val="005834AE"/>
    <w:rsid w:val="0059137E"/>
    <w:rsid w:val="005A6467"/>
    <w:rsid w:val="005B046D"/>
    <w:rsid w:val="005B471C"/>
    <w:rsid w:val="005C2A55"/>
    <w:rsid w:val="005C5D09"/>
    <w:rsid w:val="005D06A3"/>
    <w:rsid w:val="005D0E76"/>
    <w:rsid w:val="005D6BD1"/>
    <w:rsid w:val="005E4248"/>
    <w:rsid w:val="005E59AD"/>
    <w:rsid w:val="005F02B0"/>
    <w:rsid w:val="005F20E8"/>
    <w:rsid w:val="005F647A"/>
    <w:rsid w:val="00601E61"/>
    <w:rsid w:val="006045A6"/>
    <w:rsid w:val="0060511D"/>
    <w:rsid w:val="00607F1B"/>
    <w:rsid w:val="006100F1"/>
    <w:rsid w:val="00613EAC"/>
    <w:rsid w:val="00621DF4"/>
    <w:rsid w:val="00633AEA"/>
    <w:rsid w:val="006364D8"/>
    <w:rsid w:val="00637BF4"/>
    <w:rsid w:val="00643548"/>
    <w:rsid w:val="006526B3"/>
    <w:rsid w:val="006901BA"/>
    <w:rsid w:val="00693A43"/>
    <w:rsid w:val="006958AE"/>
    <w:rsid w:val="006A3585"/>
    <w:rsid w:val="006A3DBF"/>
    <w:rsid w:val="006B1D2D"/>
    <w:rsid w:val="006B20C0"/>
    <w:rsid w:val="006B3C5D"/>
    <w:rsid w:val="006B6F21"/>
    <w:rsid w:val="006B76BD"/>
    <w:rsid w:val="006C0B4D"/>
    <w:rsid w:val="006C11F8"/>
    <w:rsid w:val="006C1382"/>
    <w:rsid w:val="006C2545"/>
    <w:rsid w:val="006C66B7"/>
    <w:rsid w:val="006C6ABA"/>
    <w:rsid w:val="006D6418"/>
    <w:rsid w:val="006E1527"/>
    <w:rsid w:val="006E15B7"/>
    <w:rsid w:val="006E170B"/>
    <w:rsid w:val="006E18B3"/>
    <w:rsid w:val="006F3D1C"/>
    <w:rsid w:val="0071055B"/>
    <w:rsid w:val="00717594"/>
    <w:rsid w:val="0072348C"/>
    <w:rsid w:val="00724198"/>
    <w:rsid w:val="0072645A"/>
    <w:rsid w:val="00727DA6"/>
    <w:rsid w:val="0073214B"/>
    <w:rsid w:val="00736E61"/>
    <w:rsid w:val="007513B3"/>
    <w:rsid w:val="00752D3A"/>
    <w:rsid w:val="0075354A"/>
    <w:rsid w:val="00762561"/>
    <w:rsid w:val="00767D1C"/>
    <w:rsid w:val="007710B7"/>
    <w:rsid w:val="007711F9"/>
    <w:rsid w:val="00772751"/>
    <w:rsid w:val="00775BB7"/>
    <w:rsid w:val="00777779"/>
    <w:rsid w:val="00792A37"/>
    <w:rsid w:val="007942B8"/>
    <w:rsid w:val="007A06B9"/>
    <w:rsid w:val="007B3400"/>
    <w:rsid w:val="007C7C4C"/>
    <w:rsid w:val="007D1922"/>
    <w:rsid w:val="007D375F"/>
    <w:rsid w:val="007E10F0"/>
    <w:rsid w:val="007E3E07"/>
    <w:rsid w:val="007F0CAE"/>
    <w:rsid w:val="00802EA4"/>
    <w:rsid w:val="0080395B"/>
    <w:rsid w:val="00804A29"/>
    <w:rsid w:val="00813316"/>
    <w:rsid w:val="008165A7"/>
    <w:rsid w:val="00820A2D"/>
    <w:rsid w:val="00822E85"/>
    <w:rsid w:val="008265EB"/>
    <w:rsid w:val="008302A2"/>
    <w:rsid w:val="008331F6"/>
    <w:rsid w:val="00833462"/>
    <w:rsid w:val="00834CAE"/>
    <w:rsid w:val="00842557"/>
    <w:rsid w:val="00851B0E"/>
    <w:rsid w:val="00855F94"/>
    <w:rsid w:val="0086091F"/>
    <w:rsid w:val="00860C14"/>
    <w:rsid w:val="008624EE"/>
    <w:rsid w:val="00885AC4"/>
    <w:rsid w:val="00891F10"/>
    <w:rsid w:val="008A4496"/>
    <w:rsid w:val="008B2D5E"/>
    <w:rsid w:val="008B3B17"/>
    <w:rsid w:val="008B47D1"/>
    <w:rsid w:val="008B75DA"/>
    <w:rsid w:val="008C10FF"/>
    <w:rsid w:val="008C25B2"/>
    <w:rsid w:val="008C30B2"/>
    <w:rsid w:val="008C3244"/>
    <w:rsid w:val="008C6EE4"/>
    <w:rsid w:val="008D6875"/>
    <w:rsid w:val="008E174F"/>
    <w:rsid w:val="008E31E0"/>
    <w:rsid w:val="008E4034"/>
    <w:rsid w:val="008E5130"/>
    <w:rsid w:val="008E5F1F"/>
    <w:rsid w:val="008F558A"/>
    <w:rsid w:val="008F7E74"/>
    <w:rsid w:val="00906180"/>
    <w:rsid w:val="00907D56"/>
    <w:rsid w:val="009141C1"/>
    <w:rsid w:val="0091433E"/>
    <w:rsid w:val="0091611B"/>
    <w:rsid w:val="00920486"/>
    <w:rsid w:val="00925D12"/>
    <w:rsid w:val="009306EE"/>
    <w:rsid w:val="0093377E"/>
    <w:rsid w:val="00937436"/>
    <w:rsid w:val="009439A5"/>
    <w:rsid w:val="00944997"/>
    <w:rsid w:val="0094640E"/>
    <w:rsid w:val="00947BAF"/>
    <w:rsid w:val="00950799"/>
    <w:rsid w:val="00950888"/>
    <w:rsid w:val="00952211"/>
    <w:rsid w:val="009533C7"/>
    <w:rsid w:val="009579E4"/>
    <w:rsid w:val="009653D4"/>
    <w:rsid w:val="00972ABF"/>
    <w:rsid w:val="009750FB"/>
    <w:rsid w:val="00976EF4"/>
    <w:rsid w:val="0098372E"/>
    <w:rsid w:val="00990260"/>
    <w:rsid w:val="009916B0"/>
    <w:rsid w:val="00992354"/>
    <w:rsid w:val="00996B69"/>
    <w:rsid w:val="009B235E"/>
    <w:rsid w:val="009C63B0"/>
    <w:rsid w:val="009C7B45"/>
    <w:rsid w:val="009D1829"/>
    <w:rsid w:val="009D1CDD"/>
    <w:rsid w:val="009D3178"/>
    <w:rsid w:val="009D3544"/>
    <w:rsid w:val="009D7769"/>
    <w:rsid w:val="009E6523"/>
    <w:rsid w:val="009F0A5A"/>
    <w:rsid w:val="009F2826"/>
    <w:rsid w:val="009F33C7"/>
    <w:rsid w:val="00A079A5"/>
    <w:rsid w:val="00A107DE"/>
    <w:rsid w:val="00A15AEF"/>
    <w:rsid w:val="00A22275"/>
    <w:rsid w:val="00A25283"/>
    <w:rsid w:val="00A272AA"/>
    <w:rsid w:val="00A306D6"/>
    <w:rsid w:val="00A35FDB"/>
    <w:rsid w:val="00A36C00"/>
    <w:rsid w:val="00A4030E"/>
    <w:rsid w:val="00A4054B"/>
    <w:rsid w:val="00A465DF"/>
    <w:rsid w:val="00A5555F"/>
    <w:rsid w:val="00A60B8D"/>
    <w:rsid w:val="00A66469"/>
    <w:rsid w:val="00A702B9"/>
    <w:rsid w:val="00A72E77"/>
    <w:rsid w:val="00A84AFA"/>
    <w:rsid w:val="00A859FD"/>
    <w:rsid w:val="00AA6C88"/>
    <w:rsid w:val="00AB0A70"/>
    <w:rsid w:val="00AB3339"/>
    <w:rsid w:val="00AB366F"/>
    <w:rsid w:val="00AB6172"/>
    <w:rsid w:val="00AC4B53"/>
    <w:rsid w:val="00AD0AD1"/>
    <w:rsid w:val="00AD569F"/>
    <w:rsid w:val="00AD7FBC"/>
    <w:rsid w:val="00AE0952"/>
    <w:rsid w:val="00AE525E"/>
    <w:rsid w:val="00AE65BF"/>
    <w:rsid w:val="00AF7916"/>
    <w:rsid w:val="00B073B8"/>
    <w:rsid w:val="00B11C77"/>
    <w:rsid w:val="00B2714E"/>
    <w:rsid w:val="00B32A35"/>
    <w:rsid w:val="00B34B9B"/>
    <w:rsid w:val="00B35110"/>
    <w:rsid w:val="00B45C2C"/>
    <w:rsid w:val="00B62958"/>
    <w:rsid w:val="00B64F5C"/>
    <w:rsid w:val="00B670DC"/>
    <w:rsid w:val="00B714B9"/>
    <w:rsid w:val="00B73DA8"/>
    <w:rsid w:val="00B7584F"/>
    <w:rsid w:val="00B75BD0"/>
    <w:rsid w:val="00B8012E"/>
    <w:rsid w:val="00B81D85"/>
    <w:rsid w:val="00B831EF"/>
    <w:rsid w:val="00B911E2"/>
    <w:rsid w:val="00B91F83"/>
    <w:rsid w:val="00B92598"/>
    <w:rsid w:val="00B95E37"/>
    <w:rsid w:val="00BB5C88"/>
    <w:rsid w:val="00BB64A3"/>
    <w:rsid w:val="00BC2D22"/>
    <w:rsid w:val="00BD0742"/>
    <w:rsid w:val="00BD12BD"/>
    <w:rsid w:val="00BD2DE5"/>
    <w:rsid w:val="00BD63BB"/>
    <w:rsid w:val="00BE3678"/>
    <w:rsid w:val="00BE3A7D"/>
    <w:rsid w:val="00BE3CBE"/>
    <w:rsid w:val="00BF4AD6"/>
    <w:rsid w:val="00BF6291"/>
    <w:rsid w:val="00BF6B1E"/>
    <w:rsid w:val="00C00362"/>
    <w:rsid w:val="00C10B94"/>
    <w:rsid w:val="00C13BDB"/>
    <w:rsid w:val="00C13CFD"/>
    <w:rsid w:val="00C21EE7"/>
    <w:rsid w:val="00C23255"/>
    <w:rsid w:val="00C240A2"/>
    <w:rsid w:val="00C308FC"/>
    <w:rsid w:val="00C4320B"/>
    <w:rsid w:val="00C44455"/>
    <w:rsid w:val="00C5372D"/>
    <w:rsid w:val="00C642DB"/>
    <w:rsid w:val="00C71A3A"/>
    <w:rsid w:val="00C84BF6"/>
    <w:rsid w:val="00C8556D"/>
    <w:rsid w:val="00C86156"/>
    <w:rsid w:val="00C870BC"/>
    <w:rsid w:val="00C91C03"/>
    <w:rsid w:val="00C94ABB"/>
    <w:rsid w:val="00C95BC4"/>
    <w:rsid w:val="00C97C87"/>
    <w:rsid w:val="00CA53B3"/>
    <w:rsid w:val="00CA6D1C"/>
    <w:rsid w:val="00CB06C4"/>
    <w:rsid w:val="00CB102F"/>
    <w:rsid w:val="00CC22E7"/>
    <w:rsid w:val="00CC245C"/>
    <w:rsid w:val="00CC64CF"/>
    <w:rsid w:val="00CD081C"/>
    <w:rsid w:val="00CD30E3"/>
    <w:rsid w:val="00CD3CA2"/>
    <w:rsid w:val="00CD5E8D"/>
    <w:rsid w:val="00CE028F"/>
    <w:rsid w:val="00CE1539"/>
    <w:rsid w:val="00CE432D"/>
    <w:rsid w:val="00CE722C"/>
    <w:rsid w:val="00CE7D87"/>
    <w:rsid w:val="00CF5B1C"/>
    <w:rsid w:val="00CF7D95"/>
    <w:rsid w:val="00D014E1"/>
    <w:rsid w:val="00D14BCE"/>
    <w:rsid w:val="00D30020"/>
    <w:rsid w:val="00D30CC5"/>
    <w:rsid w:val="00D37AD9"/>
    <w:rsid w:val="00D432CB"/>
    <w:rsid w:val="00D43DBC"/>
    <w:rsid w:val="00D46EAC"/>
    <w:rsid w:val="00D54A65"/>
    <w:rsid w:val="00D65D36"/>
    <w:rsid w:val="00D71716"/>
    <w:rsid w:val="00D75637"/>
    <w:rsid w:val="00D76F21"/>
    <w:rsid w:val="00D80AD2"/>
    <w:rsid w:val="00D82EB6"/>
    <w:rsid w:val="00D8569C"/>
    <w:rsid w:val="00D94ACA"/>
    <w:rsid w:val="00D953B1"/>
    <w:rsid w:val="00DA16DC"/>
    <w:rsid w:val="00DB0178"/>
    <w:rsid w:val="00DC32A4"/>
    <w:rsid w:val="00DD0681"/>
    <w:rsid w:val="00DD1539"/>
    <w:rsid w:val="00DD236E"/>
    <w:rsid w:val="00DD717E"/>
    <w:rsid w:val="00DE115A"/>
    <w:rsid w:val="00DE45C7"/>
    <w:rsid w:val="00DE53DA"/>
    <w:rsid w:val="00E06F14"/>
    <w:rsid w:val="00E1445C"/>
    <w:rsid w:val="00E1628D"/>
    <w:rsid w:val="00E23E0D"/>
    <w:rsid w:val="00E337CB"/>
    <w:rsid w:val="00E3489F"/>
    <w:rsid w:val="00E37035"/>
    <w:rsid w:val="00E4149E"/>
    <w:rsid w:val="00E530A9"/>
    <w:rsid w:val="00E563A2"/>
    <w:rsid w:val="00E5643D"/>
    <w:rsid w:val="00E66EBB"/>
    <w:rsid w:val="00E708BC"/>
    <w:rsid w:val="00E73B15"/>
    <w:rsid w:val="00E76C84"/>
    <w:rsid w:val="00E80F5C"/>
    <w:rsid w:val="00E81EDF"/>
    <w:rsid w:val="00E83B08"/>
    <w:rsid w:val="00E87BDC"/>
    <w:rsid w:val="00E977FF"/>
    <w:rsid w:val="00EA5B6F"/>
    <w:rsid w:val="00EB1AF6"/>
    <w:rsid w:val="00EC1330"/>
    <w:rsid w:val="00EC4E38"/>
    <w:rsid w:val="00EC4F13"/>
    <w:rsid w:val="00EC521E"/>
    <w:rsid w:val="00ED6582"/>
    <w:rsid w:val="00EE1648"/>
    <w:rsid w:val="00F02B3B"/>
    <w:rsid w:val="00F04C2C"/>
    <w:rsid w:val="00F04F0D"/>
    <w:rsid w:val="00F114F9"/>
    <w:rsid w:val="00F1312D"/>
    <w:rsid w:val="00F14862"/>
    <w:rsid w:val="00F232F7"/>
    <w:rsid w:val="00F23873"/>
    <w:rsid w:val="00F2409E"/>
    <w:rsid w:val="00F25E8D"/>
    <w:rsid w:val="00F352E2"/>
    <w:rsid w:val="00F3708A"/>
    <w:rsid w:val="00F40C65"/>
    <w:rsid w:val="00F4597C"/>
    <w:rsid w:val="00F4724D"/>
    <w:rsid w:val="00F47E0B"/>
    <w:rsid w:val="00F51038"/>
    <w:rsid w:val="00F53B55"/>
    <w:rsid w:val="00F571B2"/>
    <w:rsid w:val="00F6079A"/>
    <w:rsid w:val="00F63B62"/>
    <w:rsid w:val="00F67382"/>
    <w:rsid w:val="00F74D7C"/>
    <w:rsid w:val="00F752CF"/>
    <w:rsid w:val="00F9017E"/>
    <w:rsid w:val="00F94C11"/>
    <w:rsid w:val="00F961B6"/>
    <w:rsid w:val="00FA023D"/>
    <w:rsid w:val="00FA1C87"/>
    <w:rsid w:val="00FA6B4F"/>
    <w:rsid w:val="00FB07FF"/>
    <w:rsid w:val="00FD5601"/>
    <w:rsid w:val="00FE5AE9"/>
    <w:rsid w:val="00FF0045"/>
    <w:rsid w:val="00FF1C34"/>
    <w:rsid w:val="00FF2186"/>
    <w:rsid w:val="00FF66F8"/>
    <w:rsid w:val="01522C27"/>
    <w:rsid w:val="01B06A2F"/>
    <w:rsid w:val="01C2BFD2"/>
    <w:rsid w:val="020E32D6"/>
    <w:rsid w:val="02956CE2"/>
    <w:rsid w:val="029C6306"/>
    <w:rsid w:val="03E6BE24"/>
    <w:rsid w:val="03FF63A0"/>
    <w:rsid w:val="052CAB3B"/>
    <w:rsid w:val="05DBCFFC"/>
    <w:rsid w:val="072F0B9E"/>
    <w:rsid w:val="0842C7D6"/>
    <w:rsid w:val="08551FEB"/>
    <w:rsid w:val="094C0335"/>
    <w:rsid w:val="0A682073"/>
    <w:rsid w:val="0AA86C4D"/>
    <w:rsid w:val="0C17E967"/>
    <w:rsid w:val="0C6E2B8B"/>
    <w:rsid w:val="0CF0046A"/>
    <w:rsid w:val="0E1786D2"/>
    <w:rsid w:val="0E7845F0"/>
    <w:rsid w:val="0F2D0F8C"/>
    <w:rsid w:val="0F7BDD70"/>
    <w:rsid w:val="0F9A9BDD"/>
    <w:rsid w:val="0FB35733"/>
    <w:rsid w:val="10A71A26"/>
    <w:rsid w:val="116320D5"/>
    <w:rsid w:val="11EDE097"/>
    <w:rsid w:val="1242EA87"/>
    <w:rsid w:val="12837017"/>
    <w:rsid w:val="1348329F"/>
    <w:rsid w:val="13BE16D6"/>
    <w:rsid w:val="13E05A12"/>
    <w:rsid w:val="13E6A86E"/>
    <w:rsid w:val="14362636"/>
    <w:rsid w:val="145D56F1"/>
    <w:rsid w:val="146F3F23"/>
    <w:rsid w:val="14B3E9F4"/>
    <w:rsid w:val="14BFE0B5"/>
    <w:rsid w:val="14F0647B"/>
    <w:rsid w:val="15E75A72"/>
    <w:rsid w:val="15EB1EF4"/>
    <w:rsid w:val="15FBE574"/>
    <w:rsid w:val="17C5ABBA"/>
    <w:rsid w:val="18838B42"/>
    <w:rsid w:val="18EA6162"/>
    <w:rsid w:val="197910C1"/>
    <w:rsid w:val="1ACF5697"/>
    <w:rsid w:val="1B481DE6"/>
    <w:rsid w:val="1BA07F1A"/>
    <w:rsid w:val="1C947271"/>
    <w:rsid w:val="1D27F552"/>
    <w:rsid w:val="1D648DFA"/>
    <w:rsid w:val="1E06F759"/>
    <w:rsid w:val="1E9F1357"/>
    <w:rsid w:val="1ED0CB6F"/>
    <w:rsid w:val="1EE9F3CC"/>
    <w:rsid w:val="1FD16883"/>
    <w:rsid w:val="2089D8CA"/>
    <w:rsid w:val="21BC4BEF"/>
    <w:rsid w:val="21D0355F"/>
    <w:rsid w:val="224BB419"/>
    <w:rsid w:val="22B420A3"/>
    <w:rsid w:val="22D5B7F2"/>
    <w:rsid w:val="23A2D656"/>
    <w:rsid w:val="247638DD"/>
    <w:rsid w:val="252D6524"/>
    <w:rsid w:val="256177E1"/>
    <w:rsid w:val="257F743C"/>
    <w:rsid w:val="264CB5C2"/>
    <w:rsid w:val="281B224D"/>
    <w:rsid w:val="293BDE98"/>
    <w:rsid w:val="299A6668"/>
    <w:rsid w:val="2A6C0DBC"/>
    <w:rsid w:val="2AE1905E"/>
    <w:rsid w:val="2B2026E5"/>
    <w:rsid w:val="2B4282B9"/>
    <w:rsid w:val="2B63D4BB"/>
    <w:rsid w:val="2BEEB5C0"/>
    <w:rsid w:val="2C53F372"/>
    <w:rsid w:val="2C814AC2"/>
    <w:rsid w:val="2C874C13"/>
    <w:rsid w:val="2DF39B06"/>
    <w:rsid w:val="2DFBB7BF"/>
    <w:rsid w:val="2E1D1B23"/>
    <w:rsid w:val="2F265682"/>
    <w:rsid w:val="2F4D8A70"/>
    <w:rsid w:val="2F6B1557"/>
    <w:rsid w:val="30D2C0CB"/>
    <w:rsid w:val="3303A618"/>
    <w:rsid w:val="34A79211"/>
    <w:rsid w:val="351AC586"/>
    <w:rsid w:val="35AD58BD"/>
    <w:rsid w:val="368DC231"/>
    <w:rsid w:val="36C19520"/>
    <w:rsid w:val="36C83095"/>
    <w:rsid w:val="37A90895"/>
    <w:rsid w:val="386C724B"/>
    <w:rsid w:val="3895FC41"/>
    <w:rsid w:val="39F1438C"/>
    <w:rsid w:val="3A193CCE"/>
    <w:rsid w:val="3A2189FE"/>
    <w:rsid w:val="3A350B8B"/>
    <w:rsid w:val="3BBB4F04"/>
    <w:rsid w:val="3CDF7420"/>
    <w:rsid w:val="3E3BDD38"/>
    <w:rsid w:val="3EC4B4AF"/>
    <w:rsid w:val="3F15C709"/>
    <w:rsid w:val="3F183E36"/>
    <w:rsid w:val="4077A59A"/>
    <w:rsid w:val="40A9A9E4"/>
    <w:rsid w:val="40B1976A"/>
    <w:rsid w:val="40DFE393"/>
    <w:rsid w:val="40E45668"/>
    <w:rsid w:val="40EEA7AE"/>
    <w:rsid w:val="40FA664C"/>
    <w:rsid w:val="42FFD9EC"/>
    <w:rsid w:val="433F6CAF"/>
    <w:rsid w:val="434EB5A4"/>
    <w:rsid w:val="43A0BCA3"/>
    <w:rsid w:val="44A85D30"/>
    <w:rsid w:val="4720D8EE"/>
    <w:rsid w:val="47D21842"/>
    <w:rsid w:val="47E6F62D"/>
    <w:rsid w:val="4914DAEA"/>
    <w:rsid w:val="4AA63B0E"/>
    <w:rsid w:val="4B99144C"/>
    <w:rsid w:val="4BA00744"/>
    <w:rsid w:val="4BBCBEE5"/>
    <w:rsid w:val="4C708205"/>
    <w:rsid w:val="4CB87334"/>
    <w:rsid w:val="4CF597EA"/>
    <w:rsid w:val="4D693CA9"/>
    <w:rsid w:val="4D99C938"/>
    <w:rsid w:val="4E059CB3"/>
    <w:rsid w:val="4E19A2AE"/>
    <w:rsid w:val="4ECA2D9E"/>
    <w:rsid w:val="4FB5730F"/>
    <w:rsid w:val="500E4B67"/>
    <w:rsid w:val="50B364C7"/>
    <w:rsid w:val="50D38003"/>
    <w:rsid w:val="51B69E5D"/>
    <w:rsid w:val="525F3F36"/>
    <w:rsid w:val="527D64B7"/>
    <w:rsid w:val="53515110"/>
    <w:rsid w:val="538949D2"/>
    <w:rsid w:val="5429FB98"/>
    <w:rsid w:val="542A9060"/>
    <w:rsid w:val="549A602E"/>
    <w:rsid w:val="55089755"/>
    <w:rsid w:val="561661E3"/>
    <w:rsid w:val="5624B493"/>
    <w:rsid w:val="5736FCB8"/>
    <w:rsid w:val="58384A91"/>
    <w:rsid w:val="5896A746"/>
    <w:rsid w:val="58D2CD19"/>
    <w:rsid w:val="59D41AF2"/>
    <w:rsid w:val="59E1503B"/>
    <w:rsid w:val="5AA949FE"/>
    <w:rsid w:val="5ACB0F3E"/>
    <w:rsid w:val="5BCC7479"/>
    <w:rsid w:val="5C40BD0A"/>
    <w:rsid w:val="5C6377FF"/>
    <w:rsid w:val="5D977A92"/>
    <w:rsid w:val="5DA63E3C"/>
    <w:rsid w:val="5DFF7EA7"/>
    <w:rsid w:val="5DFFADB1"/>
    <w:rsid w:val="5E653C97"/>
    <w:rsid w:val="5F420E9D"/>
    <w:rsid w:val="5FF2BA56"/>
    <w:rsid w:val="60CB0E49"/>
    <w:rsid w:val="610D5281"/>
    <w:rsid w:val="61893912"/>
    <w:rsid w:val="62051554"/>
    <w:rsid w:val="622D21D1"/>
    <w:rsid w:val="629B3386"/>
    <w:rsid w:val="62A3210C"/>
    <w:rsid w:val="631A8635"/>
    <w:rsid w:val="632AF90B"/>
    <w:rsid w:val="65DAC1CE"/>
    <w:rsid w:val="66250078"/>
    <w:rsid w:val="6776922F"/>
    <w:rsid w:val="68493F3F"/>
    <w:rsid w:val="6862679C"/>
    <w:rsid w:val="691680A6"/>
    <w:rsid w:val="69E45602"/>
    <w:rsid w:val="6A326D6B"/>
    <w:rsid w:val="6B356CFD"/>
    <w:rsid w:val="6B698A29"/>
    <w:rsid w:val="6C4A0352"/>
    <w:rsid w:val="6D1E6C6B"/>
    <w:rsid w:val="6D84B477"/>
    <w:rsid w:val="6DEA4F31"/>
    <w:rsid w:val="6E74FB45"/>
    <w:rsid w:val="6E7DD43F"/>
    <w:rsid w:val="6E8A02BC"/>
    <w:rsid w:val="6EB880C3"/>
    <w:rsid w:val="6F42191D"/>
    <w:rsid w:val="7039A9D8"/>
    <w:rsid w:val="70891A78"/>
    <w:rsid w:val="709BF09A"/>
    <w:rsid w:val="70A0C037"/>
    <w:rsid w:val="711D7475"/>
    <w:rsid w:val="7199C8C1"/>
    <w:rsid w:val="72B5E214"/>
    <w:rsid w:val="72B86204"/>
    <w:rsid w:val="72B944D6"/>
    <w:rsid w:val="72BEB060"/>
    <w:rsid w:val="735BAA15"/>
    <w:rsid w:val="73C12FB5"/>
    <w:rsid w:val="74ED15C3"/>
    <w:rsid w:val="7536BF1B"/>
    <w:rsid w:val="75956AC6"/>
    <w:rsid w:val="765E13B1"/>
    <w:rsid w:val="7824B685"/>
    <w:rsid w:val="7859F5DA"/>
    <w:rsid w:val="794CAD25"/>
    <w:rsid w:val="7A185470"/>
    <w:rsid w:val="7A1EF5EF"/>
    <w:rsid w:val="7AC9C245"/>
    <w:rsid w:val="7B537E4D"/>
    <w:rsid w:val="7E4FEF56"/>
    <w:rsid w:val="7E863914"/>
    <w:rsid w:val="7E9B450C"/>
    <w:rsid w:val="7F56C98B"/>
    <w:rsid w:val="7F9D336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D3"/>
    <w:pPr>
      <w:spacing w:after="160" w:line="259" w:lineRule="auto"/>
    </w:pPr>
    <w:rPr>
      <w:rFonts w:ascii="Calibri" w:eastAsia="Calibri" w:hAnsi="Calibri" w:cs="Times New Roman"/>
      <w:lang w:val="es-ES"/>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C97C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paragraph" w:customStyle="1" w:styleId="Lneadereferencia">
    <w:name w:val="Línea de referencia"/>
    <w:basedOn w:val="Normal"/>
    <w:rsid w:val="765E13B1"/>
    <w:pPr>
      <w:spacing w:after="0"/>
      <w:jc w:val="both"/>
    </w:pPr>
    <w:rPr>
      <w:rFonts w:ascii="Arial" w:eastAsia="Times New Roman" w:hAnsi="Arial"/>
      <w:sz w:val="24"/>
      <w:szCs w:val="24"/>
    </w:rPr>
  </w:style>
  <w:style w:type="character" w:customStyle="1" w:styleId="Ttulo3Car">
    <w:name w:val="Título 3 Car"/>
    <w:basedOn w:val="Fuentedeprrafopredeter"/>
    <w:link w:val="Ttulo3"/>
    <w:uiPriority w:val="9"/>
    <w:rsid w:val="00C97C87"/>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12331236">
      <w:bodyDiv w:val="1"/>
      <w:marLeft w:val="0"/>
      <w:marRight w:val="0"/>
      <w:marTop w:val="0"/>
      <w:marBottom w:val="0"/>
      <w:divBdr>
        <w:top w:val="none" w:sz="0" w:space="0" w:color="auto"/>
        <w:left w:val="none" w:sz="0" w:space="0" w:color="auto"/>
        <w:bottom w:val="none" w:sz="0" w:space="0" w:color="auto"/>
        <w:right w:val="none" w:sz="0" w:space="0" w:color="auto"/>
      </w:divBdr>
      <w:divsChild>
        <w:div w:id="2136680164">
          <w:marLeft w:val="0"/>
          <w:marRight w:val="0"/>
          <w:marTop w:val="0"/>
          <w:marBottom w:val="0"/>
          <w:divBdr>
            <w:top w:val="none" w:sz="0" w:space="0" w:color="auto"/>
            <w:left w:val="none" w:sz="0" w:space="0" w:color="auto"/>
            <w:bottom w:val="none" w:sz="0" w:space="0" w:color="auto"/>
            <w:right w:val="none" w:sz="0" w:space="0" w:color="auto"/>
          </w:divBdr>
        </w:div>
      </w:divsChild>
    </w:div>
    <w:div w:id="132062125">
      <w:bodyDiv w:val="1"/>
      <w:marLeft w:val="0"/>
      <w:marRight w:val="0"/>
      <w:marTop w:val="0"/>
      <w:marBottom w:val="0"/>
      <w:divBdr>
        <w:top w:val="none" w:sz="0" w:space="0" w:color="auto"/>
        <w:left w:val="none" w:sz="0" w:space="0" w:color="auto"/>
        <w:bottom w:val="none" w:sz="0" w:space="0" w:color="auto"/>
        <w:right w:val="none" w:sz="0" w:space="0" w:color="auto"/>
      </w:divBdr>
      <w:divsChild>
        <w:div w:id="786849612">
          <w:marLeft w:val="0"/>
          <w:marRight w:val="0"/>
          <w:marTop w:val="0"/>
          <w:marBottom w:val="0"/>
          <w:divBdr>
            <w:top w:val="none" w:sz="0" w:space="0" w:color="auto"/>
            <w:left w:val="none" w:sz="0" w:space="0" w:color="auto"/>
            <w:bottom w:val="none" w:sz="0" w:space="0" w:color="auto"/>
            <w:right w:val="none" w:sz="0" w:space="0" w:color="auto"/>
          </w:divBdr>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639380688">
      <w:bodyDiv w:val="1"/>
      <w:marLeft w:val="0"/>
      <w:marRight w:val="0"/>
      <w:marTop w:val="0"/>
      <w:marBottom w:val="0"/>
      <w:divBdr>
        <w:top w:val="none" w:sz="0" w:space="0" w:color="auto"/>
        <w:left w:val="none" w:sz="0" w:space="0" w:color="auto"/>
        <w:bottom w:val="none" w:sz="0" w:space="0" w:color="auto"/>
        <w:right w:val="none" w:sz="0" w:space="0" w:color="auto"/>
      </w:divBdr>
      <w:divsChild>
        <w:div w:id="1773208467">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29724200">
      <w:bodyDiv w:val="1"/>
      <w:marLeft w:val="0"/>
      <w:marRight w:val="0"/>
      <w:marTop w:val="0"/>
      <w:marBottom w:val="0"/>
      <w:divBdr>
        <w:top w:val="none" w:sz="0" w:space="0" w:color="auto"/>
        <w:left w:val="none" w:sz="0" w:space="0" w:color="auto"/>
        <w:bottom w:val="none" w:sz="0" w:space="0" w:color="auto"/>
        <w:right w:val="none" w:sz="0" w:space="0" w:color="auto"/>
      </w:divBdr>
      <w:divsChild>
        <w:div w:id="785195515">
          <w:marLeft w:val="0"/>
          <w:marRight w:val="0"/>
          <w:marTop w:val="0"/>
          <w:marBottom w:val="0"/>
          <w:divBdr>
            <w:top w:val="none" w:sz="0" w:space="0" w:color="auto"/>
            <w:left w:val="none" w:sz="0" w:space="0" w:color="auto"/>
            <w:bottom w:val="none" w:sz="0" w:space="0" w:color="auto"/>
            <w:right w:val="none" w:sz="0" w:space="0" w:color="auto"/>
          </w:divBdr>
          <w:divsChild>
            <w:div w:id="97259282">
              <w:marLeft w:val="0"/>
              <w:marRight w:val="0"/>
              <w:marTop w:val="0"/>
              <w:marBottom w:val="0"/>
              <w:divBdr>
                <w:top w:val="none" w:sz="0" w:space="0" w:color="auto"/>
                <w:left w:val="none" w:sz="0" w:space="0" w:color="auto"/>
                <w:bottom w:val="none" w:sz="0" w:space="0" w:color="auto"/>
                <w:right w:val="none" w:sz="0" w:space="0" w:color="auto"/>
              </w:divBdr>
              <w:divsChild>
                <w:div w:id="1890335081">
                  <w:marLeft w:val="0"/>
                  <w:marRight w:val="0"/>
                  <w:marTop w:val="75"/>
                  <w:marBottom w:val="75"/>
                  <w:divBdr>
                    <w:top w:val="none" w:sz="0" w:space="0" w:color="auto"/>
                    <w:left w:val="none" w:sz="0" w:space="0" w:color="auto"/>
                    <w:bottom w:val="none" w:sz="0" w:space="0" w:color="auto"/>
                    <w:right w:val="none" w:sz="0" w:space="0" w:color="auto"/>
                  </w:divBdr>
                </w:div>
              </w:divsChild>
            </w:div>
            <w:div w:id="1282034194">
              <w:marLeft w:val="0"/>
              <w:marRight w:val="0"/>
              <w:marTop w:val="0"/>
              <w:marBottom w:val="0"/>
              <w:divBdr>
                <w:top w:val="none" w:sz="0" w:space="0" w:color="auto"/>
                <w:left w:val="none" w:sz="0" w:space="0" w:color="auto"/>
                <w:bottom w:val="none" w:sz="0" w:space="0" w:color="auto"/>
                <w:right w:val="none" w:sz="0" w:space="0" w:color="auto"/>
              </w:divBdr>
              <w:divsChild>
                <w:div w:id="11044251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25676044">
          <w:marLeft w:val="0"/>
          <w:marRight w:val="0"/>
          <w:marTop w:val="0"/>
          <w:marBottom w:val="0"/>
          <w:divBdr>
            <w:top w:val="none" w:sz="0" w:space="0" w:color="auto"/>
            <w:left w:val="none" w:sz="0" w:space="0" w:color="auto"/>
            <w:bottom w:val="none" w:sz="0" w:space="0" w:color="auto"/>
            <w:right w:val="none" w:sz="0" w:space="0" w:color="auto"/>
          </w:divBdr>
          <w:divsChild>
            <w:div w:id="5157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33542603">
      <w:bodyDiv w:val="1"/>
      <w:marLeft w:val="0"/>
      <w:marRight w:val="0"/>
      <w:marTop w:val="0"/>
      <w:marBottom w:val="0"/>
      <w:divBdr>
        <w:top w:val="none" w:sz="0" w:space="0" w:color="auto"/>
        <w:left w:val="none" w:sz="0" w:space="0" w:color="auto"/>
        <w:bottom w:val="none" w:sz="0" w:space="0" w:color="auto"/>
        <w:right w:val="none" w:sz="0" w:space="0" w:color="auto"/>
      </w:divBdr>
      <w:divsChild>
        <w:div w:id="855773530">
          <w:marLeft w:val="0"/>
          <w:marRight w:val="0"/>
          <w:marTop w:val="0"/>
          <w:marBottom w:val="0"/>
          <w:divBdr>
            <w:top w:val="none" w:sz="0" w:space="0" w:color="auto"/>
            <w:left w:val="none" w:sz="0" w:space="0" w:color="auto"/>
            <w:bottom w:val="none" w:sz="0" w:space="0" w:color="auto"/>
            <w:right w:val="none" w:sz="0" w:space="0" w:color="auto"/>
          </w:divBdr>
          <w:divsChild>
            <w:div w:id="1863394369">
              <w:marLeft w:val="0"/>
              <w:marRight w:val="0"/>
              <w:marTop w:val="0"/>
              <w:marBottom w:val="0"/>
              <w:divBdr>
                <w:top w:val="none" w:sz="0" w:space="0" w:color="auto"/>
                <w:left w:val="none" w:sz="0" w:space="0" w:color="auto"/>
                <w:bottom w:val="none" w:sz="0" w:space="0" w:color="auto"/>
                <w:right w:val="none" w:sz="0" w:space="0" w:color="auto"/>
              </w:divBdr>
              <w:divsChild>
                <w:div w:id="736440333">
                  <w:marLeft w:val="0"/>
                  <w:marRight w:val="0"/>
                  <w:marTop w:val="75"/>
                  <w:marBottom w:val="75"/>
                  <w:divBdr>
                    <w:top w:val="none" w:sz="0" w:space="0" w:color="auto"/>
                    <w:left w:val="none" w:sz="0" w:space="0" w:color="auto"/>
                    <w:bottom w:val="none" w:sz="0" w:space="0" w:color="auto"/>
                    <w:right w:val="none" w:sz="0" w:space="0" w:color="auto"/>
                  </w:divBdr>
                </w:div>
              </w:divsChild>
            </w:div>
            <w:div w:id="997615738">
              <w:marLeft w:val="0"/>
              <w:marRight w:val="0"/>
              <w:marTop w:val="0"/>
              <w:marBottom w:val="0"/>
              <w:divBdr>
                <w:top w:val="none" w:sz="0" w:space="0" w:color="auto"/>
                <w:left w:val="none" w:sz="0" w:space="0" w:color="auto"/>
                <w:bottom w:val="none" w:sz="0" w:space="0" w:color="auto"/>
                <w:right w:val="none" w:sz="0" w:space="0" w:color="auto"/>
              </w:divBdr>
              <w:divsChild>
                <w:div w:id="18837829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75070623">
          <w:marLeft w:val="0"/>
          <w:marRight w:val="0"/>
          <w:marTop w:val="0"/>
          <w:marBottom w:val="0"/>
          <w:divBdr>
            <w:top w:val="none" w:sz="0" w:space="0" w:color="auto"/>
            <w:left w:val="none" w:sz="0" w:space="0" w:color="auto"/>
            <w:bottom w:val="none" w:sz="0" w:space="0" w:color="auto"/>
            <w:right w:val="none" w:sz="0" w:space="0" w:color="auto"/>
          </w:divBdr>
          <w:divsChild>
            <w:div w:id="822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2220</Words>
  <Characters>12210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Gabriela Soto</cp:lastModifiedBy>
  <cp:revision>11</cp:revision>
  <cp:lastPrinted>2021-12-10T19:28:00Z</cp:lastPrinted>
  <dcterms:created xsi:type="dcterms:W3CDTF">2022-03-09T15:10:00Z</dcterms:created>
  <dcterms:modified xsi:type="dcterms:W3CDTF">2022-09-08T22:46:00Z</dcterms:modified>
</cp:coreProperties>
</file>