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0D9E4711" w:rsidR="00B47B27" w:rsidRPr="00A305B8" w:rsidRDefault="00B47B27" w:rsidP="002509E9">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8579F5" w:rsidRPr="00A305B8">
        <w:rPr>
          <w:rFonts w:ascii="Arial" w:hAnsi="Arial" w:cs="Arial"/>
          <w:b/>
          <w:bCs/>
          <w:sz w:val="24"/>
          <w:szCs w:val="24"/>
        </w:rPr>
        <w:t>1</w:t>
      </w:r>
      <w:r w:rsidR="00C64512">
        <w:rPr>
          <w:rFonts w:ascii="Arial" w:hAnsi="Arial" w:cs="Arial"/>
          <w:b/>
          <w:bCs/>
          <w:sz w:val="24"/>
          <w:szCs w:val="24"/>
        </w:rPr>
        <w:t>8</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 xml:space="preserve">de la Dirección General del Archivo Nacional, a las ocho y </w:t>
      </w:r>
      <w:r w:rsidR="008579F5" w:rsidRPr="00A305B8">
        <w:rPr>
          <w:rFonts w:ascii="Arial" w:hAnsi="Arial" w:cs="Arial"/>
          <w:sz w:val="24"/>
          <w:szCs w:val="24"/>
        </w:rPr>
        <w:t xml:space="preserve">treinta </w:t>
      </w:r>
      <w:r w:rsidRPr="00A305B8">
        <w:rPr>
          <w:rFonts w:ascii="Arial" w:hAnsi="Arial" w:cs="Arial"/>
          <w:sz w:val="24"/>
          <w:szCs w:val="24"/>
        </w:rPr>
        <w:t xml:space="preserve">horas del </w:t>
      </w:r>
      <w:r w:rsidR="00C64512">
        <w:rPr>
          <w:rFonts w:ascii="Arial" w:hAnsi="Arial" w:cs="Arial"/>
          <w:sz w:val="24"/>
          <w:szCs w:val="24"/>
        </w:rPr>
        <w:t>20</w:t>
      </w:r>
      <w:r w:rsidR="00DB0727">
        <w:rPr>
          <w:rFonts w:ascii="Arial" w:hAnsi="Arial" w:cs="Arial"/>
          <w:sz w:val="24"/>
          <w:szCs w:val="24"/>
        </w:rPr>
        <w:t xml:space="preserve"> de agosto </w:t>
      </w:r>
      <w:r w:rsidRPr="00A305B8">
        <w:rPr>
          <w:rFonts w:ascii="Arial" w:hAnsi="Arial" w:cs="Arial"/>
          <w:sz w:val="24"/>
          <w:szCs w:val="24"/>
        </w:rPr>
        <w:t>del 2021;</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w:t>
      </w:r>
      <w:r w:rsidR="00121A2D">
        <w:rPr>
          <w:rFonts w:ascii="Arial" w:hAnsi="Arial" w:cs="Arial"/>
          <w:sz w:val="24"/>
          <w:szCs w:val="24"/>
        </w:rPr>
        <w:t>as</w:t>
      </w:r>
      <w:r w:rsidR="00322D68" w:rsidRPr="00A305B8">
        <w:rPr>
          <w:rFonts w:ascii="Arial" w:hAnsi="Arial" w:cs="Arial"/>
          <w:sz w:val="24"/>
          <w:szCs w:val="24"/>
        </w:rPr>
        <w:t xml:space="preserve"> siguientes </w:t>
      </w:r>
      <w:r w:rsidR="00121A2D">
        <w:rPr>
          <w:rFonts w:ascii="Arial" w:hAnsi="Arial" w:cs="Arial"/>
          <w:sz w:val="24"/>
          <w:szCs w:val="24"/>
        </w:rPr>
        <w:t xml:space="preserve">personas </w:t>
      </w:r>
      <w:r w:rsidR="00322D68" w:rsidRPr="00A305B8">
        <w:rPr>
          <w:rFonts w:ascii="Arial" w:hAnsi="Arial" w:cs="Arial"/>
          <w:sz w:val="24"/>
          <w:szCs w:val="24"/>
        </w:rPr>
        <w:t>miembros:</w:t>
      </w:r>
      <w:r w:rsidR="00DB0727">
        <w:rPr>
          <w:rFonts w:ascii="Arial" w:hAnsi="Arial" w:cs="Arial"/>
          <w:sz w:val="24"/>
          <w:szCs w:val="24"/>
        </w:rPr>
        <w:t xml:space="preserve"> Rosibel Barboza Quirós</w:t>
      </w:r>
      <w:r w:rsidR="00880AC4" w:rsidRPr="00A305B8">
        <w:rPr>
          <w:rFonts w:ascii="Arial" w:hAnsi="Arial" w:cs="Arial"/>
          <w:sz w:val="24"/>
          <w:szCs w:val="24"/>
        </w:rPr>
        <w:t>, jefe del Departamento Archivo Histórico y vicepresidente de esta Comisión Nacional</w:t>
      </w:r>
      <w:r w:rsidR="00E74B3D" w:rsidRPr="00A305B8">
        <w:rPr>
          <w:rFonts w:ascii="Arial" w:hAnsi="Arial" w:cs="Arial"/>
          <w:sz w:val="24"/>
          <w:szCs w:val="24"/>
        </w:rPr>
        <w:t>, (presente de manera virtual, desde su lugar de residencia e</w:t>
      </w:r>
      <w:r w:rsidR="0050046D">
        <w:rPr>
          <w:rFonts w:ascii="Arial" w:hAnsi="Arial" w:cs="Arial"/>
          <w:sz w:val="24"/>
          <w:szCs w:val="24"/>
        </w:rPr>
        <w:t xml:space="preserve">n San José, Goicoechea, </w:t>
      </w:r>
      <w:proofErr w:type="spellStart"/>
      <w:r w:rsidR="0050046D">
        <w:rPr>
          <w:rFonts w:ascii="Arial" w:hAnsi="Arial" w:cs="Arial"/>
          <w:sz w:val="24"/>
          <w:szCs w:val="24"/>
        </w:rPr>
        <w:t>Ipis</w:t>
      </w:r>
      <w:proofErr w:type="spellEnd"/>
      <w:r w:rsidR="00E74B3D" w:rsidRPr="00A305B8">
        <w:rPr>
          <w:rFonts w:ascii="Arial" w:hAnsi="Arial" w:cs="Arial"/>
          <w:sz w:val="24"/>
          <w:szCs w:val="24"/>
        </w:rPr>
        <w:t>)</w:t>
      </w:r>
      <w:r w:rsidR="0050046D">
        <w:rPr>
          <w:rFonts w:ascii="Arial" w:hAnsi="Arial" w:cs="Arial"/>
          <w:sz w:val="24"/>
          <w:szCs w:val="24"/>
        </w:rPr>
        <w:t xml:space="preserve">. </w:t>
      </w:r>
      <w:r w:rsidR="0050046D" w:rsidRPr="00A305B8">
        <w:rPr>
          <w:rFonts w:ascii="Arial" w:hAnsi="Arial" w:cs="Arial"/>
          <w:sz w:val="24"/>
          <w:szCs w:val="24"/>
        </w:rPr>
        <w:t>Mellany Otárola Sáenz</w:t>
      </w:r>
      <w:r w:rsidR="00B81D8D">
        <w:rPr>
          <w:rFonts w:ascii="Arial" w:hAnsi="Arial" w:cs="Arial"/>
          <w:sz w:val="24"/>
          <w:szCs w:val="24"/>
        </w:rPr>
        <w:t xml:space="preserve">, </w:t>
      </w:r>
      <w:r w:rsidR="00B81D8D" w:rsidRPr="00A305B8">
        <w:rPr>
          <w:rFonts w:ascii="Arial" w:hAnsi="Arial" w:cs="Arial"/>
          <w:sz w:val="24"/>
          <w:szCs w:val="24"/>
        </w:rPr>
        <w:t>técnica nombrada por la Dirección General</w:t>
      </w:r>
      <w:r w:rsidR="00880AC4" w:rsidRPr="00A305B8">
        <w:rPr>
          <w:rFonts w:ascii="Arial" w:hAnsi="Arial" w:cs="Arial"/>
          <w:sz w:val="24"/>
          <w:szCs w:val="24"/>
        </w:rPr>
        <w:t xml:space="preserve"> </w:t>
      </w:r>
      <w:r w:rsidR="00B81D8D">
        <w:rPr>
          <w:rFonts w:ascii="Arial" w:hAnsi="Arial" w:cs="Arial"/>
          <w:sz w:val="24"/>
          <w:szCs w:val="24"/>
        </w:rPr>
        <w:t>(</w:t>
      </w:r>
      <w:r w:rsidR="0050046D" w:rsidRPr="00A305B8">
        <w:rPr>
          <w:rFonts w:ascii="Arial" w:hAnsi="Arial" w:cs="Arial"/>
          <w:color w:val="000000"/>
          <w:sz w:val="24"/>
          <w:szCs w:val="24"/>
        </w:rPr>
        <w:t>presente de manera virtual desde su lugar de residencia en Belén, Heredia)</w:t>
      </w:r>
      <w:r w:rsidR="00666B36">
        <w:rPr>
          <w:rFonts w:ascii="Arial" w:hAnsi="Arial" w:cs="Arial"/>
          <w:color w:val="000000"/>
          <w:sz w:val="24"/>
          <w:szCs w:val="24"/>
        </w:rPr>
        <w:t>,</w:t>
      </w:r>
      <w:r w:rsidR="0032256D" w:rsidRPr="0032256D">
        <w:rPr>
          <w:rFonts w:ascii="Arial" w:hAnsi="Arial" w:cs="Arial"/>
          <w:sz w:val="24"/>
          <w:szCs w:val="24"/>
        </w:rPr>
        <w:t xml:space="preserve"> </w:t>
      </w:r>
      <w:r w:rsidR="0032256D">
        <w:rPr>
          <w:rFonts w:ascii="Arial" w:hAnsi="Arial" w:cs="Arial"/>
          <w:sz w:val="24"/>
          <w:szCs w:val="24"/>
        </w:rPr>
        <w:t>María Soledad Hernández Carmona, Historiadora y secretaria de esta Comisión Nacional, (presente de manera virtual, desde su lugar de residencia en San José de la Montaña, Heredia)</w:t>
      </w:r>
      <w:r w:rsidR="00121A2D">
        <w:rPr>
          <w:rFonts w:ascii="Arial" w:hAnsi="Arial" w:cs="Arial"/>
          <w:sz w:val="24"/>
          <w:szCs w:val="24"/>
        </w:rPr>
        <w:t>;</w:t>
      </w:r>
      <w:r w:rsidR="00666B36">
        <w:rPr>
          <w:rFonts w:ascii="Arial" w:hAnsi="Arial" w:cs="Arial"/>
          <w:color w:val="000000"/>
          <w:sz w:val="24"/>
          <w:szCs w:val="24"/>
        </w:rPr>
        <w:t xml:space="preserve"> </w:t>
      </w:r>
      <w:r w:rsidR="004F6220" w:rsidRPr="00A305B8">
        <w:rPr>
          <w:rFonts w:ascii="Arial" w:eastAsia="Times New Roman" w:hAnsi="Arial" w:cs="Arial"/>
          <w:color w:val="000000" w:themeColor="text1"/>
          <w:sz w:val="24"/>
          <w:szCs w:val="24"/>
          <w:lang w:val="es-ES" w:eastAsia="es-MX"/>
        </w:rPr>
        <w:t xml:space="preserve">Lilliam Alvarado Agüero, Jefe del Archivo </w:t>
      </w:r>
      <w:r w:rsidR="00666B36">
        <w:rPr>
          <w:rFonts w:ascii="Arial" w:eastAsia="Times New Roman" w:hAnsi="Arial" w:cs="Arial"/>
          <w:color w:val="000000" w:themeColor="text1"/>
          <w:sz w:val="24"/>
          <w:szCs w:val="24"/>
          <w:lang w:val="es-ES" w:eastAsia="es-MX"/>
        </w:rPr>
        <w:t>C</w:t>
      </w:r>
      <w:r w:rsidR="004F6220" w:rsidRPr="00A305B8">
        <w:rPr>
          <w:rFonts w:ascii="Arial" w:eastAsia="Times New Roman" w:hAnsi="Arial" w:cs="Arial"/>
          <w:color w:val="000000" w:themeColor="text1"/>
          <w:sz w:val="24"/>
          <w:szCs w:val="24"/>
          <w:lang w:val="es-ES" w:eastAsia="es-MX"/>
        </w:rPr>
        <w:t>entral del M</w:t>
      </w:r>
      <w:r w:rsidR="00121A2D">
        <w:rPr>
          <w:rFonts w:ascii="Arial" w:eastAsia="Times New Roman" w:hAnsi="Arial" w:cs="Arial"/>
          <w:color w:val="000000" w:themeColor="text1"/>
          <w:sz w:val="24"/>
          <w:szCs w:val="24"/>
          <w:lang w:val="es-ES" w:eastAsia="es-MX"/>
        </w:rPr>
        <w:t>inisterio de Educación Pública -</w:t>
      </w:r>
      <w:proofErr w:type="spellStart"/>
      <w:r w:rsidR="00121A2D">
        <w:rPr>
          <w:rFonts w:ascii="Arial" w:eastAsia="Times New Roman" w:hAnsi="Arial" w:cs="Arial"/>
          <w:color w:val="000000" w:themeColor="text1"/>
          <w:sz w:val="24"/>
          <w:szCs w:val="24"/>
          <w:lang w:val="es-ES" w:eastAsia="es-MX"/>
        </w:rPr>
        <w:t>Mep</w:t>
      </w:r>
      <w:proofErr w:type="spellEnd"/>
      <w:r w:rsidR="004F6220" w:rsidRPr="00A305B8">
        <w:rPr>
          <w:rFonts w:ascii="Arial" w:eastAsia="Times New Roman" w:hAnsi="Arial" w:cs="Arial"/>
          <w:color w:val="000000" w:themeColor="text1"/>
          <w:sz w:val="24"/>
          <w:szCs w:val="24"/>
          <w:lang w:val="es-ES" w:eastAsia="es-MX"/>
        </w:rPr>
        <w:t xml:space="preserve"> (</w:t>
      </w:r>
      <w:r w:rsidR="004F6220" w:rsidRPr="00CF2C89">
        <w:rPr>
          <w:rFonts w:ascii="Arial" w:eastAsia="Times New Roman" w:hAnsi="Arial" w:cs="Arial"/>
          <w:color w:val="000000" w:themeColor="text1"/>
          <w:sz w:val="24"/>
          <w:szCs w:val="24"/>
          <w:lang w:val="es-ES" w:eastAsia="es-MX"/>
        </w:rPr>
        <w:t>presente de manera virtual desde</w:t>
      </w:r>
      <w:r w:rsidR="0032256D">
        <w:rPr>
          <w:rFonts w:ascii="Arial" w:eastAsia="Times New Roman" w:hAnsi="Arial" w:cs="Arial"/>
          <w:color w:val="000000" w:themeColor="text1"/>
          <w:sz w:val="24"/>
          <w:szCs w:val="24"/>
          <w:lang w:val="es-ES" w:eastAsia="es-MX"/>
        </w:rPr>
        <w:t xml:space="preserve"> Limón</w:t>
      </w:r>
      <w:r w:rsidR="004F6220" w:rsidRPr="00A305B8">
        <w:rPr>
          <w:rFonts w:ascii="Arial" w:eastAsia="Times New Roman" w:hAnsi="Arial" w:cs="Arial"/>
          <w:color w:val="000000" w:themeColor="text1"/>
          <w:sz w:val="24"/>
          <w:szCs w:val="24"/>
          <w:lang w:val="es-ES" w:eastAsia="es-MX"/>
        </w:rPr>
        <w:t>)</w:t>
      </w:r>
      <w:r w:rsidR="00666B36">
        <w:rPr>
          <w:rFonts w:ascii="Arial" w:eastAsia="Times New Roman" w:hAnsi="Arial" w:cs="Arial"/>
          <w:color w:val="000000" w:themeColor="text1"/>
          <w:sz w:val="24"/>
          <w:szCs w:val="24"/>
          <w:lang w:val="es-ES" w:eastAsia="es-MX"/>
        </w:rPr>
        <w:t xml:space="preserve">, José David Gutiérrez, </w:t>
      </w:r>
      <w:r w:rsidR="00121A2D">
        <w:rPr>
          <w:rFonts w:ascii="Arial" w:eastAsia="Times New Roman" w:hAnsi="Arial" w:cs="Arial"/>
          <w:color w:val="000000" w:themeColor="text1"/>
          <w:sz w:val="24"/>
          <w:szCs w:val="24"/>
          <w:lang w:val="es-ES" w:eastAsia="es-MX"/>
        </w:rPr>
        <w:t xml:space="preserve">Zúñiga, </w:t>
      </w:r>
      <w:r w:rsidR="00666B36">
        <w:rPr>
          <w:rFonts w:ascii="Arial" w:eastAsia="Times New Roman" w:hAnsi="Arial" w:cs="Arial"/>
          <w:color w:val="000000" w:themeColor="text1"/>
          <w:sz w:val="24"/>
          <w:szCs w:val="24"/>
          <w:lang w:val="es-ES" w:eastAsia="es-MX"/>
        </w:rPr>
        <w:t xml:space="preserve">encargado del Archivo Central de la Operadora de Pensiones </w:t>
      </w:r>
      <w:r w:rsidR="00121A2D">
        <w:rPr>
          <w:rFonts w:ascii="Arial" w:eastAsia="Times New Roman" w:hAnsi="Arial" w:cs="Arial"/>
          <w:color w:val="000000" w:themeColor="text1"/>
          <w:sz w:val="24"/>
          <w:szCs w:val="24"/>
          <w:lang w:val="es-ES" w:eastAsia="es-MX"/>
        </w:rPr>
        <w:t xml:space="preserve">Complementarias </w:t>
      </w:r>
      <w:r w:rsidR="00666B36">
        <w:rPr>
          <w:rFonts w:ascii="Arial" w:eastAsia="Times New Roman" w:hAnsi="Arial" w:cs="Arial"/>
          <w:color w:val="000000" w:themeColor="text1"/>
          <w:sz w:val="24"/>
          <w:szCs w:val="24"/>
          <w:lang w:val="es-ES" w:eastAsia="es-MX"/>
        </w:rPr>
        <w:t>del Banco Popular</w:t>
      </w:r>
      <w:r w:rsidR="00121A2D">
        <w:rPr>
          <w:rFonts w:ascii="Arial" w:eastAsia="Times New Roman" w:hAnsi="Arial" w:cs="Arial"/>
          <w:color w:val="000000" w:themeColor="text1"/>
          <w:sz w:val="24"/>
          <w:szCs w:val="24"/>
          <w:lang w:val="es-ES" w:eastAsia="es-MX"/>
        </w:rPr>
        <w:t xml:space="preserve"> y de Desarrollo Comunal </w:t>
      </w:r>
      <w:r w:rsidR="00666B36">
        <w:rPr>
          <w:rFonts w:ascii="Arial" w:eastAsia="Times New Roman" w:hAnsi="Arial" w:cs="Arial"/>
          <w:color w:val="000000" w:themeColor="text1"/>
          <w:sz w:val="24"/>
          <w:szCs w:val="24"/>
          <w:lang w:val="es-ES" w:eastAsia="es-MX"/>
        </w:rPr>
        <w:t xml:space="preserve">(presente de manera virtual desde </w:t>
      </w:r>
      <w:r w:rsidR="00121A2D" w:rsidRPr="00121A2D">
        <w:rPr>
          <w:rFonts w:ascii="Arial" w:eastAsia="Times New Roman" w:hAnsi="Arial" w:cs="Arial"/>
          <w:color w:val="000000" w:themeColor="text1"/>
          <w:sz w:val="24"/>
          <w:szCs w:val="24"/>
          <w:lang w:val="es-ES" w:eastAsia="es-MX"/>
        </w:rPr>
        <w:t>desde su lugar de residencia en Alajuela</w:t>
      </w:r>
      <w:r w:rsidR="00121A2D">
        <w:rPr>
          <w:rFonts w:ascii="Arial" w:eastAsia="Times New Roman" w:hAnsi="Arial" w:cs="Arial"/>
          <w:color w:val="000000" w:themeColor="text1"/>
          <w:sz w:val="24"/>
          <w:szCs w:val="24"/>
          <w:lang w:val="es-ES" w:eastAsia="es-MX"/>
        </w:rPr>
        <w:t>);</w:t>
      </w:r>
      <w:r w:rsidR="00666B36">
        <w:rPr>
          <w:rFonts w:ascii="Arial" w:eastAsia="Times New Roman" w:hAnsi="Arial" w:cs="Arial"/>
          <w:color w:val="000000" w:themeColor="text1"/>
          <w:sz w:val="24"/>
          <w:szCs w:val="24"/>
          <w:lang w:val="es-ES" w:eastAsia="es-MX"/>
        </w:rPr>
        <w:t xml:space="preserve"> </w:t>
      </w:r>
      <w:proofErr w:type="spellStart"/>
      <w:r w:rsidR="00666B36">
        <w:rPr>
          <w:rFonts w:ascii="Arial" w:eastAsia="Times New Roman" w:hAnsi="Arial" w:cs="Arial"/>
          <w:color w:val="000000" w:themeColor="text1"/>
          <w:sz w:val="24"/>
          <w:szCs w:val="24"/>
          <w:lang w:val="es-ES" w:eastAsia="es-MX"/>
        </w:rPr>
        <w:t>Yendry</w:t>
      </w:r>
      <w:proofErr w:type="spellEnd"/>
      <w:r w:rsidR="00666B36">
        <w:rPr>
          <w:rFonts w:ascii="Arial" w:eastAsia="Times New Roman" w:hAnsi="Arial" w:cs="Arial"/>
          <w:color w:val="000000" w:themeColor="text1"/>
          <w:sz w:val="24"/>
          <w:szCs w:val="24"/>
          <w:lang w:val="es-ES" w:eastAsia="es-MX"/>
        </w:rPr>
        <w:t xml:space="preserve"> Hurtado Castillo</w:t>
      </w:r>
      <w:r w:rsidR="00121A2D">
        <w:rPr>
          <w:rFonts w:ascii="Arial" w:eastAsia="Times New Roman" w:hAnsi="Arial" w:cs="Arial"/>
          <w:color w:val="000000" w:themeColor="text1"/>
          <w:sz w:val="24"/>
          <w:szCs w:val="24"/>
          <w:lang w:val="es-ES" w:eastAsia="es-MX"/>
        </w:rPr>
        <w:t>,</w:t>
      </w:r>
      <w:r w:rsidR="00666B36">
        <w:rPr>
          <w:rFonts w:ascii="Arial" w:eastAsia="Times New Roman" w:hAnsi="Arial" w:cs="Arial"/>
          <w:color w:val="000000" w:themeColor="text1"/>
          <w:sz w:val="24"/>
          <w:szCs w:val="24"/>
          <w:lang w:val="es-ES" w:eastAsia="es-MX"/>
        </w:rPr>
        <w:t xml:space="preserve"> encargada del Archivo Central de la </w:t>
      </w:r>
      <w:r w:rsidR="00121A2D">
        <w:rPr>
          <w:rFonts w:ascii="Arial" w:eastAsia="Times New Roman" w:hAnsi="Arial" w:cs="Arial"/>
          <w:color w:val="000000" w:themeColor="text1"/>
          <w:sz w:val="24"/>
          <w:szCs w:val="24"/>
          <w:lang w:val="es-ES" w:eastAsia="es-MX"/>
        </w:rPr>
        <w:t>M</w:t>
      </w:r>
      <w:r w:rsidR="00666B36">
        <w:rPr>
          <w:rFonts w:ascii="Arial" w:eastAsia="Times New Roman" w:hAnsi="Arial" w:cs="Arial"/>
          <w:color w:val="000000" w:themeColor="text1"/>
          <w:sz w:val="24"/>
          <w:szCs w:val="24"/>
          <w:lang w:val="es-ES" w:eastAsia="es-MX"/>
        </w:rPr>
        <w:t xml:space="preserve">unicipalidad de </w:t>
      </w:r>
      <w:proofErr w:type="spellStart"/>
      <w:r w:rsidR="00666B36">
        <w:rPr>
          <w:rFonts w:ascii="Arial" w:eastAsia="Times New Roman" w:hAnsi="Arial" w:cs="Arial"/>
          <w:color w:val="000000" w:themeColor="text1"/>
          <w:sz w:val="24"/>
          <w:szCs w:val="24"/>
          <w:lang w:val="es-ES" w:eastAsia="es-MX"/>
        </w:rPr>
        <w:t>Upala</w:t>
      </w:r>
      <w:proofErr w:type="spellEnd"/>
      <w:r w:rsidR="00666B36">
        <w:rPr>
          <w:rFonts w:ascii="Arial" w:eastAsia="Times New Roman" w:hAnsi="Arial" w:cs="Arial"/>
          <w:color w:val="000000" w:themeColor="text1"/>
          <w:sz w:val="24"/>
          <w:szCs w:val="24"/>
          <w:lang w:val="es-ES" w:eastAsia="es-MX"/>
        </w:rPr>
        <w:t xml:space="preserve"> (presente de manera virtual desde el </w:t>
      </w:r>
      <w:r w:rsidR="00121A2D">
        <w:rPr>
          <w:rFonts w:ascii="Arial" w:eastAsia="Times New Roman" w:hAnsi="Arial" w:cs="Arial"/>
          <w:color w:val="000000" w:themeColor="text1"/>
          <w:sz w:val="24"/>
          <w:szCs w:val="24"/>
          <w:lang w:val="es-ES" w:eastAsia="es-MX"/>
        </w:rPr>
        <w:t>A</w:t>
      </w:r>
      <w:r w:rsidR="00666B36">
        <w:rPr>
          <w:rFonts w:ascii="Arial" w:eastAsia="Times New Roman" w:hAnsi="Arial" w:cs="Arial"/>
          <w:color w:val="000000" w:themeColor="text1"/>
          <w:sz w:val="24"/>
          <w:szCs w:val="24"/>
          <w:lang w:val="es-ES" w:eastAsia="es-MX"/>
        </w:rPr>
        <w:t xml:space="preserve">rchivo </w:t>
      </w:r>
      <w:r w:rsidR="00121A2D">
        <w:rPr>
          <w:rFonts w:ascii="Arial" w:eastAsia="Times New Roman" w:hAnsi="Arial" w:cs="Arial"/>
          <w:color w:val="000000" w:themeColor="text1"/>
          <w:sz w:val="24"/>
          <w:szCs w:val="24"/>
          <w:lang w:val="es-ES" w:eastAsia="es-MX"/>
        </w:rPr>
        <w:t>C</w:t>
      </w:r>
      <w:r w:rsidR="00666B36">
        <w:rPr>
          <w:rFonts w:ascii="Arial" w:eastAsia="Times New Roman" w:hAnsi="Arial" w:cs="Arial"/>
          <w:color w:val="000000" w:themeColor="text1"/>
          <w:sz w:val="24"/>
          <w:szCs w:val="24"/>
          <w:lang w:val="es-ES" w:eastAsia="es-MX"/>
        </w:rPr>
        <w:t>entral de esa institución)</w:t>
      </w:r>
      <w:r w:rsidR="00121A2D">
        <w:rPr>
          <w:rFonts w:ascii="Arial" w:eastAsia="Times New Roman" w:hAnsi="Arial" w:cs="Arial"/>
          <w:color w:val="000000" w:themeColor="text1"/>
          <w:sz w:val="24"/>
          <w:szCs w:val="24"/>
          <w:lang w:val="es-ES" w:eastAsia="es-MX"/>
        </w:rPr>
        <w:t>;</w:t>
      </w:r>
      <w:r w:rsidR="0032256D" w:rsidRPr="00121A2D">
        <w:rPr>
          <w:rStyle w:val="normaltextrun"/>
          <w:shd w:val="clear" w:color="auto" w:fill="FFFFFF"/>
        </w:rPr>
        <w:t xml:space="preserve"> </w:t>
      </w:r>
      <w:r w:rsidR="0032256D" w:rsidRPr="0032256D">
        <w:rPr>
          <w:rStyle w:val="normaltextrun"/>
          <w:rFonts w:ascii="Arial" w:hAnsi="Arial" w:cs="Arial"/>
          <w:sz w:val="24"/>
          <w:szCs w:val="24"/>
          <w:shd w:val="clear" w:color="auto" w:fill="FFFFFF"/>
        </w:rPr>
        <w:t>David Arrieta Gamboa</w:t>
      </w:r>
      <w:r w:rsidR="0032256D" w:rsidRPr="0032256D">
        <w:rPr>
          <w:rFonts w:ascii="Arial" w:hAnsi="Arial" w:cs="Arial"/>
          <w:bCs/>
          <w:iCs/>
          <w:sz w:val="24"/>
          <w:szCs w:val="24"/>
          <w:lang w:val="es-ES"/>
        </w:rPr>
        <w:t>, encargado</w:t>
      </w:r>
      <w:r w:rsidR="0032256D" w:rsidRPr="0032256D">
        <w:rPr>
          <w:rFonts w:ascii="Arial" w:hAnsi="Arial" w:cs="Arial"/>
          <w:bCs/>
          <w:sz w:val="24"/>
          <w:szCs w:val="24"/>
        </w:rPr>
        <w:t xml:space="preserve"> del Archivo Central del Ministerio de Hacienda</w:t>
      </w:r>
      <w:r w:rsidR="0032256D">
        <w:rPr>
          <w:rFonts w:ascii="Arial" w:hAnsi="Arial" w:cs="Arial"/>
          <w:sz w:val="24"/>
          <w:szCs w:val="24"/>
        </w:rPr>
        <w:t xml:space="preserve"> (presente de manera virtual, desde su lugar de residencia en San José, Moravia)</w:t>
      </w:r>
      <w:r w:rsidR="00121A2D">
        <w:rPr>
          <w:rFonts w:ascii="Arial" w:hAnsi="Arial" w:cs="Arial"/>
          <w:sz w:val="24"/>
          <w:szCs w:val="24"/>
        </w:rPr>
        <w:t>;</w:t>
      </w:r>
      <w:r w:rsidR="009D7C50" w:rsidRPr="009D7C50">
        <w:rPr>
          <w:rFonts w:ascii="Arial" w:hAnsi="Arial" w:cs="Arial"/>
          <w:sz w:val="24"/>
          <w:szCs w:val="24"/>
        </w:rPr>
        <w:t xml:space="preserve"> </w:t>
      </w:r>
      <w:r w:rsidR="009D7C50">
        <w:rPr>
          <w:rFonts w:ascii="Arial" w:hAnsi="Arial" w:cs="Arial"/>
          <w:sz w:val="24"/>
          <w:szCs w:val="24"/>
        </w:rPr>
        <w:t>Gladys Rodríguez López</w:t>
      </w:r>
      <w:r w:rsidR="009D7C50">
        <w:rPr>
          <w:rFonts w:ascii="Arial" w:hAnsi="Arial" w:cs="Arial"/>
          <w:bCs/>
          <w:iCs/>
          <w:sz w:val="24"/>
          <w:szCs w:val="24"/>
          <w:lang w:val="es-ES"/>
        </w:rPr>
        <w:t xml:space="preserve">, encargada del Archivo Central </w:t>
      </w:r>
      <w:r w:rsidR="00121A2D">
        <w:rPr>
          <w:rFonts w:ascii="Arial" w:hAnsi="Arial" w:cs="Arial"/>
          <w:bCs/>
          <w:iCs/>
          <w:sz w:val="24"/>
          <w:szCs w:val="24"/>
          <w:lang w:val="es-ES"/>
        </w:rPr>
        <w:t xml:space="preserve">del </w:t>
      </w:r>
      <w:r w:rsidR="009D7C50">
        <w:rPr>
          <w:rFonts w:ascii="Arial" w:hAnsi="Arial" w:cs="Arial"/>
          <w:bCs/>
          <w:iCs/>
          <w:sz w:val="24"/>
          <w:szCs w:val="24"/>
          <w:lang w:val="es-ES"/>
        </w:rPr>
        <w:t>Servicio Fitosanitario del Estado (presente de manera virtual desde su lugar de residencia en Santa Ana, distrito Rio de Oro)</w:t>
      </w:r>
      <w:r w:rsidR="00BD6346" w:rsidRPr="00A305B8">
        <w:rPr>
          <w:rFonts w:ascii="Arial" w:eastAsia="Times New Roman" w:hAnsi="Arial" w:cs="Arial"/>
          <w:color w:val="000000" w:themeColor="text1"/>
          <w:sz w:val="24"/>
          <w:szCs w:val="24"/>
          <w:lang w:val="es-ES" w:eastAsia="es-MX"/>
        </w:rPr>
        <w:t xml:space="preserve">. </w:t>
      </w:r>
      <w:r w:rsidRPr="00A305B8">
        <w:rPr>
          <w:rFonts w:ascii="Arial" w:eastAsia="Times New Roman" w:hAnsi="Arial" w:cs="Arial"/>
          <w:color w:val="000000" w:themeColor="text1"/>
          <w:sz w:val="24"/>
          <w:szCs w:val="24"/>
          <w:lang w:val="es-ES" w:eastAsia="es-MX"/>
        </w:rPr>
        <w:t xml:space="preserve">También asisten: </w:t>
      </w:r>
      <w:r w:rsidR="00666B36">
        <w:rPr>
          <w:rFonts w:ascii="Arial" w:eastAsia="Times New Roman" w:hAnsi="Arial" w:cs="Arial"/>
          <w:color w:val="000000" w:themeColor="text1"/>
          <w:sz w:val="24"/>
          <w:szCs w:val="24"/>
          <w:lang w:val="es-ES" w:eastAsia="es-MX"/>
        </w:rPr>
        <w:t xml:space="preserve">Javier Gómez Jiménez, </w:t>
      </w:r>
      <w:r w:rsidR="00121A2D">
        <w:rPr>
          <w:rFonts w:ascii="Arial" w:eastAsia="Times New Roman" w:hAnsi="Arial" w:cs="Arial"/>
          <w:color w:val="000000" w:themeColor="text1"/>
          <w:sz w:val="24"/>
          <w:szCs w:val="24"/>
          <w:lang w:val="es-ES" w:eastAsia="es-MX"/>
        </w:rPr>
        <w:t xml:space="preserve">Director General del Archivo Nacional y </w:t>
      </w:r>
      <w:r w:rsidR="00666B36">
        <w:rPr>
          <w:rFonts w:ascii="Arial" w:eastAsia="Times New Roman" w:hAnsi="Arial" w:cs="Arial"/>
          <w:color w:val="000000" w:themeColor="text1"/>
          <w:sz w:val="24"/>
          <w:szCs w:val="24"/>
          <w:lang w:val="es-ES" w:eastAsia="es-MX"/>
        </w:rPr>
        <w:t xml:space="preserve">Director Ejecutivo de esta comisión </w:t>
      </w:r>
      <w:r w:rsidR="00666B36" w:rsidRPr="00A305B8">
        <w:rPr>
          <w:rFonts w:ascii="Arial" w:hAnsi="Arial" w:cs="Arial"/>
          <w:sz w:val="24"/>
          <w:szCs w:val="24"/>
        </w:rPr>
        <w:t>(presente de manera virtual, desde su lugar de residencia en Santa Ana, San José)</w:t>
      </w:r>
      <w:r w:rsidR="00121A2D">
        <w:rPr>
          <w:rFonts w:ascii="Arial" w:hAnsi="Arial" w:cs="Arial"/>
          <w:sz w:val="24"/>
          <w:szCs w:val="24"/>
        </w:rPr>
        <w:t>;</w:t>
      </w:r>
      <w:r w:rsidR="00666B36">
        <w:rPr>
          <w:rFonts w:ascii="Arial" w:eastAsia="Times New Roman" w:hAnsi="Arial" w:cs="Arial"/>
          <w:color w:val="000000" w:themeColor="text1"/>
          <w:sz w:val="24"/>
          <w:szCs w:val="24"/>
          <w:lang w:val="es-ES" w:eastAsia="es-MX"/>
        </w:rPr>
        <w:t xml:space="preserve"> </w:t>
      </w:r>
      <w:r w:rsidRPr="00A305B8">
        <w:rPr>
          <w:rFonts w:ascii="Arial" w:eastAsia="Times New Roman" w:hAnsi="Arial" w:cs="Arial"/>
          <w:color w:val="000000" w:themeColor="text1"/>
          <w:sz w:val="24"/>
          <w:szCs w:val="24"/>
          <w:lang w:val="es-ES" w:eastAsia="es-MX"/>
        </w:rPr>
        <w:t>Ivannia</w:t>
      </w:r>
      <w:r w:rsidRPr="00A305B8">
        <w:rPr>
          <w:rFonts w:ascii="Arial" w:hAnsi="Arial" w:cs="Arial"/>
          <w:sz w:val="24"/>
          <w:szCs w:val="24"/>
        </w:rPr>
        <w:t xml:space="preserve"> Valverde Guevara, jefe del Departamento Servicio</w:t>
      </w:r>
      <w:r w:rsidR="00121A2D">
        <w:rPr>
          <w:rFonts w:ascii="Arial" w:hAnsi="Arial" w:cs="Arial"/>
          <w:sz w:val="24"/>
          <w:szCs w:val="24"/>
        </w:rPr>
        <w:t>s Archivísticos Externos (DSAE) e</w:t>
      </w:r>
      <w:r w:rsidRPr="00A305B8">
        <w:rPr>
          <w:rFonts w:ascii="Arial" w:hAnsi="Arial" w:cs="Arial"/>
          <w:sz w:val="24"/>
          <w:szCs w:val="24"/>
        </w:rPr>
        <w:t xml:space="preserve"> invitada permanente</w:t>
      </w:r>
      <w:r w:rsidR="00121A2D">
        <w:rPr>
          <w:rFonts w:ascii="Arial" w:hAnsi="Arial" w:cs="Arial"/>
          <w:sz w:val="24"/>
          <w:szCs w:val="24"/>
        </w:rPr>
        <w:t xml:space="preserve"> en esta Comisión Nacional</w:t>
      </w:r>
      <w:r w:rsidRPr="00A305B8">
        <w:rPr>
          <w:rFonts w:ascii="Arial" w:hAnsi="Arial" w:cs="Arial"/>
          <w:sz w:val="24"/>
          <w:szCs w:val="24"/>
        </w:rPr>
        <w:t xml:space="preserve"> (presente de manera virtual desde su lugar de residencia en San Miguel de Santo Domingo</w:t>
      </w:r>
      <w:r w:rsidR="00AF1ADD" w:rsidRPr="00A305B8">
        <w:rPr>
          <w:rFonts w:ascii="Arial" w:hAnsi="Arial" w:cs="Arial"/>
          <w:sz w:val="24"/>
          <w:szCs w:val="24"/>
        </w:rPr>
        <w:t>,</w:t>
      </w:r>
      <w:r w:rsidRPr="00A305B8">
        <w:rPr>
          <w:rFonts w:ascii="Arial" w:hAnsi="Arial" w:cs="Arial"/>
          <w:sz w:val="24"/>
          <w:szCs w:val="24"/>
        </w:rPr>
        <w:t xml:space="preserve"> Heredia)</w:t>
      </w:r>
      <w:r w:rsidR="009D7C50">
        <w:rPr>
          <w:rFonts w:ascii="Arial" w:hAnsi="Arial" w:cs="Arial"/>
          <w:sz w:val="24"/>
          <w:szCs w:val="24"/>
        </w:rPr>
        <w:t xml:space="preserve">; </w:t>
      </w:r>
      <w:r w:rsidR="00121A2D" w:rsidRPr="00A305B8">
        <w:rPr>
          <w:rFonts w:ascii="Arial" w:eastAsia="Times New Roman" w:hAnsi="Arial" w:cs="Arial"/>
          <w:color w:val="000000" w:themeColor="text1"/>
          <w:sz w:val="24"/>
          <w:szCs w:val="24"/>
          <w:lang w:val="es-ES" w:eastAsia="es-MX"/>
        </w:rPr>
        <w:t>Denise Calvo López, coordinadora de la Unidad de Archivo Intermedio (presente de manera virtual desde lugar de residencia en Goicoechea)</w:t>
      </w:r>
      <w:r w:rsidR="00121A2D">
        <w:rPr>
          <w:rFonts w:ascii="Arial" w:hAnsi="Arial" w:cs="Arial"/>
          <w:color w:val="000000"/>
          <w:sz w:val="24"/>
          <w:szCs w:val="24"/>
          <w:lang w:val="es-ES"/>
        </w:rPr>
        <w:t xml:space="preserve">; </w:t>
      </w:r>
      <w:r w:rsidR="009D7C50">
        <w:rPr>
          <w:rFonts w:ascii="Arial" w:hAnsi="Arial" w:cs="Arial"/>
          <w:sz w:val="24"/>
          <w:szCs w:val="24"/>
        </w:rPr>
        <w:t>Estrellita Cabrera Ramírez, profesional del D</w:t>
      </w:r>
      <w:r w:rsidR="00121A2D">
        <w:rPr>
          <w:rFonts w:ascii="Arial" w:hAnsi="Arial" w:cs="Arial"/>
          <w:sz w:val="24"/>
          <w:szCs w:val="24"/>
        </w:rPr>
        <w:t xml:space="preserve">epartamento Servicios Archivísticos </w:t>
      </w:r>
      <w:r w:rsidR="002509E9">
        <w:rPr>
          <w:rFonts w:ascii="Arial" w:hAnsi="Arial" w:cs="Arial"/>
          <w:sz w:val="24"/>
          <w:szCs w:val="24"/>
        </w:rPr>
        <w:t>Externos</w:t>
      </w:r>
      <w:r w:rsidR="00121A2D">
        <w:rPr>
          <w:rFonts w:ascii="Arial" w:hAnsi="Arial" w:cs="Arial"/>
          <w:sz w:val="24"/>
          <w:szCs w:val="24"/>
        </w:rPr>
        <w:t>-D</w:t>
      </w:r>
      <w:r w:rsidR="009D7C50">
        <w:rPr>
          <w:rFonts w:ascii="Arial" w:hAnsi="Arial" w:cs="Arial"/>
          <w:sz w:val="24"/>
          <w:szCs w:val="24"/>
        </w:rPr>
        <w:t xml:space="preserve">SAE designada para el análisis de </w:t>
      </w:r>
      <w:r w:rsidR="00121A2D">
        <w:rPr>
          <w:rFonts w:ascii="Arial" w:hAnsi="Arial" w:cs="Arial"/>
          <w:sz w:val="24"/>
          <w:szCs w:val="24"/>
        </w:rPr>
        <w:t>valoración documental</w:t>
      </w:r>
      <w:r w:rsidR="009D7C50">
        <w:rPr>
          <w:rFonts w:ascii="Arial" w:hAnsi="Arial" w:cs="Arial"/>
          <w:sz w:val="24"/>
          <w:szCs w:val="24"/>
        </w:rPr>
        <w:t xml:space="preserve"> presentada por el Comité Institucional de Selección y Eliminación de Documentos (</w:t>
      </w:r>
      <w:proofErr w:type="spellStart"/>
      <w:r w:rsidR="009D7C50">
        <w:rPr>
          <w:rFonts w:ascii="Arial" w:hAnsi="Arial" w:cs="Arial"/>
          <w:sz w:val="24"/>
          <w:szCs w:val="24"/>
        </w:rPr>
        <w:t>Cised</w:t>
      </w:r>
      <w:proofErr w:type="spellEnd"/>
      <w:r w:rsidR="009D7C50">
        <w:rPr>
          <w:rFonts w:ascii="Arial" w:hAnsi="Arial" w:cs="Arial"/>
          <w:sz w:val="24"/>
          <w:szCs w:val="24"/>
        </w:rPr>
        <w:t xml:space="preserve">) del </w:t>
      </w:r>
      <w:r w:rsidR="009D7C50">
        <w:rPr>
          <w:rFonts w:ascii="Arial" w:hAnsi="Arial" w:cs="Arial"/>
          <w:bCs/>
          <w:iCs/>
          <w:sz w:val="24"/>
          <w:szCs w:val="24"/>
          <w:lang w:val="es-ES"/>
        </w:rPr>
        <w:t>Servicio Fitosanitario del Estado</w:t>
      </w:r>
      <w:r w:rsidR="00121A2D">
        <w:rPr>
          <w:rFonts w:ascii="Arial" w:hAnsi="Arial" w:cs="Arial"/>
          <w:bCs/>
          <w:iCs/>
          <w:sz w:val="24"/>
          <w:szCs w:val="24"/>
          <w:lang w:val="es-ES"/>
        </w:rPr>
        <w:t xml:space="preserve"> (</w:t>
      </w:r>
      <w:r w:rsidR="00121A2D" w:rsidRPr="00A305B8">
        <w:rPr>
          <w:rFonts w:ascii="Arial" w:hAnsi="Arial" w:cs="Arial"/>
          <w:sz w:val="24"/>
          <w:szCs w:val="24"/>
        </w:rPr>
        <w:t>presente de manera virtual, desde su lugar de residencia en Santa Ana, San José)</w:t>
      </w:r>
      <w:r w:rsidR="009D7C50">
        <w:rPr>
          <w:rFonts w:ascii="Arial" w:hAnsi="Arial" w:cs="Arial"/>
          <w:bCs/>
          <w:iCs/>
          <w:sz w:val="24"/>
          <w:szCs w:val="24"/>
          <w:lang w:val="es-ES"/>
        </w:rPr>
        <w:t xml:space="preserve">; </w:t>
      </w:r>
      <w:r w:rsidRPr="00A305B8">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A305B8">
        <w:rPr>
          <w:rFonts w:ascii="Arial" w:hAnsi="Arial" w:cs="Arial"/>
          <w:sz w:val="24"/>
          <w:szCs w:val="24"/>
        </w:rPr>
        <w:t xml:space="preserve"> Granadilla, </w:t>
      </w:r>
      <w:proofErr w:type="spellStart"/>
      <w:r w:rsidR="00322D68" w:rsidRPr="00A305B8">
        <w:rPr>
          <w:rFonts w:ascii="Arial" w:hAnsi="Arial" w:cs="Arial"/>
          <w:sz w:val="24"/>
          <w:szCs w:val="24"/>
        </w:rPr>
        <w:t>Curribadat</w:t>
      </w:r>
      <w:proofErr w:type="spellEnd"/>
      <w:r w:rsidRPr="00A305B8">
        <w:rPr>
          <w:rFonts w:ascii="Arial" w:hAnsi="Arial" w:cs="Arial"/>
          <w:sz w:val="24"/>
          <w:szCs w:val="24"/>
        </w:rPr>
        <w:t xml:space="preserve">). Ausente </w:t>
      </w:r>
      <w:r w:rsidR="00121A2D">
        <w:rPr>
          <w:rFonts w:ascii="Arial" w:hAnsi="Arial" w:cs="Arial"/>
          <w:sz w:val="24"/>
          <w:szCs w:val="24"/>
        </w:rPr>
        <w:t>sin justificación Xiomara</w:t>
      </w:r>
      <w:r w:rsidR="00121A2D" w:rsidRPr="00121A2D">
        <w:rPr>
          <w:rFonts w:ascii="Arial" w:hAnsi="Arial" w:cs="Arial"/>
          <w:sz w:val="24"/>
          <w:szCs w:val="24"/>
        </w:rPr>
        <w:t xml:space="preserve"> Alvarado Forero, encargada del Archivo Central </w:t>
      </w:r>
      <w:r w:rsidR="00121A2D">
        <w:rPr>
          <w:rFonts w:ascii="Arial" w:hAnsi="Arial" w:cs="Arial"/>
          <w:sz w:val="24"/>
          <w:szCs w:val="24"/>
        </w:rPr>
        <w:t>de la Municipalidad de Flores</w:t>
      </w:r>
      <w:r w:rsidRPr="00A305B8">
        <w:rPr>
          <w:rFonts w:ascii="Arial" w:hAnsi="Arial" w:cs="Arial"/>
          <w:sz w:val="24"/>
          <w:szCs w:val="24"/>
          <w:shd w:val="clear" w:color="auto" w:fill="FFFFFF"/>
        </w:rPr>
        <w:t>.</w:t>
      </w:r>
      <w:r w:rsidRPr="00A305B8">
        <w:rPr>
          <w:rFonts w:ascii="Arial" w:hAnsi="Arial" w:cs="Arial"/>
          <w:sz w:val="24"/>
          <w:szCs w:val="24"/>
        </w:rPr>
        <w:t xml:space="preserve"> Se deja constancia de que las personas miembros presentes en la reunión, así como las personas invitadas se conectaron a través de la plataforma </w:t>
      </w:r>
      <w:proofErr w:type="spellStart"/>
      <w:r w:rsidR="00A7247E" w:rsidRPr="00A305B8">
        <w:rPr>
          <w:rFonts w:ascii="Arial" w:hAnsi="Arial" w:cs="Arial"/>
          <w:sz w:val="24"/>
          <w:szCs w:val="24"/>
        </w:rPr>
        <w:t>Teams</w:t>
      </w:r>
      <w:proofErr w:type="spellEnd"/>
      <w:r w:rsidRPr="00A305B8">
        <w:rPr>
          <w:rFonts w:ascii="Arial" w:hAnsi="Arial" w:cs="Arial"/>
          <w:sz w:val="24"/>
          <w:szCs w:val="24"/>
        </w:rPr>
        <w:t xml:space="preserve"> y que la reunión se </w:t>
      </w:r>
      <w:r w:rsidRPr="00A305B8">
        <w:rPr>
          <w:rFonts w:ascii="Arial" w:hAnsi="Arial" w:cs="Arial"/>
          <w:sz w:val="24"/>
          <w:szCs w:val="24"/>
        </w:rPr>
        <w:lastRenderedPageBreak/>
        <w:t xml:space="preserve">realiza de manera virtual atendiendo las disposiciones sanitarias del Ministerio de Salud a raíz de la pandemia </w:t>
      </w:r>
      <w:r w:rsidR="00AF1ADD" w:rsidRPr="00A305B8">
        <w:rPr>
          <w:rFonts w:ascii="Arial" w:hAnsi="Arial" w:cs="Arial"/>
          <w:sz w:val="24"/>
          <w:szCs w:val="24"/>
        </w:rPr>
        <w:t>por</w:t>
      </w:r>
      <w:r w:rsidRPr="00A305B8">
        <w:rPr>
          <w:rFonts w:ascii="Arial" w:hAnsi="Arial" w:cs="Arial"/>
          <w:sz w:val="24"/>
          <w:szCs w:val="24"/>
        </w:rPr>
        <w:t xml:space="preserve"> la enfermedad Covid-19</w:t>
      </w:r>
      <w:r w:rsidR="00CD7094" w:rsidRPr="00A305B8">
        <w:rPr>
          <w:rFonts w:ascii="Arial" w:hAnsi="Arial" w:cs="Arial"/>
          <w:sz w:val="24"/>
          <w:szCs w:val="24"/>
        </w:rPr>
        <w:t>.</w:t>
      </w:r>
      <w:r w:rsidR="00A305B8">
        <w:rPr>
          <w:rFonts w:ascii="Arial" w:hAnsi="Arial" w:cs="Arial"/>
          <w:sz w:val="24"/>
          <w:szCs w:val="24"/>
        </w:rPr>
        <w:t xml:space="preserve"> </w:t>
      </w:r>
      <w:r w:rsidR="00121A2D">
        <w:rPr>
          <w:rFonts w:ascii="Arial" w:hAnsi="Arial" w:cs="Arial"/>
          <w:sz w:val="24"/>
          <w:szCs w:val="24"/>
        </w:rPr>
        <w:t>También se deja constancia de que las personas miembros de esta Comisión Nacional eligieron como Secretaria a la señora María Soledad Hernández Carmona. ---------------------------------------------------------------------------------</w:t>
      </w:r>
    </w:p>
    <w:p w14:paraId="4FE766C6" w14:textId="38B62710" w:rsidR="00B47B27" w:rsidRPr="00A305B8" w:rsidRDefault="00B47B27" w:rsidP="002509E9">
      <w:pPr>
        <w:spacing w:after="0" w:line="460" w:lineRule="exact"/>
        <w:jc w:val="both"/>
        <w:rPr>
          <w:rFonts w:ascii="Arial" w:hAnsi="Arial" w:cs="Arial"/>
          <w:b/>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A305B8">
        <w:rPr>
          <w:rFonts w:ascii="Arial" w:hAnsi="Arial" w:cs="Arial"/>
          <w:b/>
          <w:bCs/>
          <w:sz w:val="24"/>
          <w:szCs w:val="24"/>
        </w:rPr>
        <w:t>--------------------------------------------------</w:t>
      </w:r>
    </w:p>
    <w:p w14:paraId="7B5EA646" w14:textId="2299DBAE" w:rsidR="00B47B27" w:rsidRPr="00A305B8" w:rsidRDefault="00B47B27" w:rsidP="002509E9">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p>
    <w:p w14:paraId="791DD54B" w14:textId="3382C5E4" w:rsidR="00B47B27" w:rsidRPr="00A305B8" w:rsidRDefault="00A7247E" w:rsidP="002509E9">
      <w:pPr>
        <w:spacing w:after="0" w:line="460" w:lineRule="exact"/>
        <w:jc w:val="both"/>
        <w:rPr>
          <w:rFonts w:ascii="Arial" w:hAnsi="Arial" w:cs="Arial"/>
          <w:bCs/>
          <w:sz w:val="24"/>
          <w:szCs w:val="24"/>
        </w:rPr>
      </w:pPr>
      <w:r w:rsidRPr="00A305B8">
        <w:rPr>
          <w:rFonts w:ascii="Arial" w:hAnsi="Arial" w:cs="Arial"/>
          <w:b/>
          <w:bCs/>
          <w:sz w:val="24"/>
          <w:szCs w:val="24"/>
        </w:rPr>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p>
    <w:p w14:paraId="088CA6D8" w14:textId="4E88B273" w:rsidR="00B47B27" w:rsidRPr="00A305B8" w:rsidRDefault="00B47B27" w:rsidP="002509E9">
      <w:pPr>
        <w:spacing w:after="0" w:line="460" w:lineRule="exact"/>
        <w:jc w:val="both"/>
        <w:rPr>
          <w:rFonts w:ascii="Arial" w:hAnsi="Arial" w:cs="Arial"/>
          <w:b/>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A305B8">
        <w:rPr>
          <w:rFonts w:ascii="Arial" w:hAnsi="Arial" w:cs="Arial"/>
          <w:b/>
          <w:bCs/>
          <w:sz w:val="24"/>
          <w:szCs w:val="24"/>
        </w:rPr>
        <w:t>----------------------------------------------</w:t>
      </w:r>
    </w:p>
    <w:p w14:paraId="488DF944" w14:textId="4E1287AF" w:rsidR="00A7247E" w:rsidRPr="00A305B8" w:rsidRDefault="795BB76A" w:rsidP="002509E9">
      <w:pPr>
        <w:spacing w:after="0" w:line="460" w:lineRule="exact"/>
        <w:jc w:val="both"/>
        <w:rPr>
          <w:rFonts w:ascii="Arial" w:hAnsi="Arial" w:cs="Arial"/>
          <w:sz w:val="24"/>
          <w:szCs w:val="24"/>
        </w:rPr>
      </w:pPr>
      <w:r w:rsidRPr="00A305B8">
        <w:rPr>
          <w:rFonts w:ascii="Arial" w:hAnsi="Arial" w:cs="Arial"/>
          <w:b/>
          <w:bCs/>
          <w:sz w:val="24"/>
          <w:szCs w:val="24"/>
        </w:rPr>
        <w:t xml:space="preserve">ARTÍCULO 2. </w:t>
      </w:r>
      <w:r w:rsidRPr="00A305B8">
        <w:rPr>
          <w:rFonts w:ascii="Arial" w:hAnsi="Arial" w:cs="Arial"/>
          <w:sz w:val="24"/>
          <w:szCs w:val="24"/>
        </w:rPr>
        <w:t>Lectura, comentario y aprobación del acta n° 1</w:t>
      </w:r>
      <w:r w:rsidR="0080057A">
        <w:rPr>
          <w:rFonts w:ascii="Arial" w:hAnsi="Arial" w:cs="Arial"/>
          <w:sz w:val="24"/>
          <w:szCs w:val="24"/>
        </w:rPr>
        <w:t>6</w:t>
      </w:r>
      <w:r w:rsidRPr="00A305B8">
        <w:rPr>
          <w:rFonts w:ascii="Arial" w:hAnsi="Arial" w:cs="Arial"/>
          <w:sz w:val="24"/>
          <w:szCs w:val="24"/>
        </w:rPr>
        <w:t xml:space="preserve">-2021 del </w:t>
      </w:r>
      <w:r w:rsidR="007D1CE0" w:rsidRPr="00A305B8">
        <w:rPr>
          <w:rFonts w:ascii="Arial" w:hAnsi="Arial" w:cs="Arial"/>
          <w:sz w:val="24"/>
          <w:szCs w:val="24"/>
        </w:rPr>
        <w:t>16</w:t>
      </w:r>
      <w:r w:rsidRPr="00A305B8">
        <w:rPr>
          <w:rFonts w:ascii="Arial" w:hAnsi="Arial" w:cs="Arial"/>
          <w:sz w:val="24"/>
          <w:szCs w:val="24"/>
        </w:rPr>
        <w:t xml:space="preserve"> de </w:t>
      </w:r>
      <w:r w:rsidR="00A305B8" w:rsidRPr="00A305B8">
        <w:rPr>
          <w:rFonts w:ascii="Arial" w:hAnsi="Arial" w:cs="Arial"/>
          <w:sz w:val="24"/>
          <w:szCs w:val="24"/>
        </w:rPr>
        <w:t>julio de</w:t>
      </w:r>
      <w:r w:rsidRPr="00A305B8">
        <w:rPr>
          <w:rFonts w:ascii="Arial" w:hAnsi="Arial" w:cs="Arial"/>
          <w:sz w:val="24"/>
          <w:szCs w:val="24"/>
        </w:rPr>
        <w:t xml:space="preserve"> 2021.</w:t>
      </w:r>
      <w:r w:rsidR="00A305B8">
        <w:rPr>
          <w:rFonts w:ascii="Arial" w:hAnsi="Arial" w:cs="Arial"/>
          <w:sz w:val="24"/>
          <w:szCs w:val="24"/>
        </w:rPr>
        <w:t xml:space="preserve"> </w:t>
      </w:r>
    </w:p>
    <w:p w14:paraId="0FF0FBDF" w14:textId="2EB42F22" w:rsidR="00B06027" w:rsidRDefault="4D01CC64" w:rsidP="002509E9">
      <w:pPr>
        <w:spacing w:after="0" w:line="460" w:lineRule="exact"/>
        <w:jc w:val="both"/>
        <w:rPr>
          <w:rFonts w:ascii="Arial" w:hAnsi="Arial" w:cs="Arial"/>
          <w:bCs/>
          <w:sz w:val="24"/>
          <w:szCs w:val="24"/>
        </w:rPr>
      </w:pPr>
      <w:r w:rsidRPr="00A305B8">
        <w:rPr>
          <w:rFonts w:ascii="Arial" w:hAnsi="Arial" w:cs="Arial"/>
          <w:b/>
          <w:bCs/>
          <w:sz w:val="24"/>
          <w:szCs w:val="24"/>
        </w:rPr>
        <w:t>ACUERDO 2.</w:t>
      </w:r>
      <w:r w:rsidR="00926EA3">
        <w:rPr>
          <w:rFonts w:ascii="Arial" w:hAnsi="Arial" w:cs="Arial"/>
          <w:b/>
          <w:bCs/>
          <w:sz w:val="24"/>
          <w:szCs w:val="24"/>
        </w:rPr>
        <w:t>1</w:t>
      </w:r>
      <w:r w:rsidR="00A30FFC">
        <w:rPr>
          <w:rFonts w:ascii="Arial" w:hAnsi="Arial" w:cs="Arial"/>
          <w:sz w:val="24"/>
          <w:szCs w:val="24"/>
        </w:rPr>
        <w:t xml:space="preserve"> </w:t>
      </w:r>
      <w:r w:rsidRPr="00A305B8">
        <w:rPr>
          <w:rFonts w:ascii="Arial" w:hAnsi="Arial" w:cs="Arial"/>
          <w:sz w:val="24"/>
          <w:szCs w:val="24"/>
        </w:rPr>
        <w:t>Se aprueba con correcciones el acta de la sesión n° 1</w:t>
      </w:r>
      <w:r w:rsidR="0080057A">
        <w:rPr>
          <w:rFonts w:ascii="Arial" w:hAnsi="Arial" w:cs="Arial"/>
          <w:sz w:val="24"/>
          <w:szCs w:val="24"/>
        </w:rPr>
        <w:t>6</w:t>
      </w:r>
      <w:r w:rsidRPr="00A305B8">
        <w:rPr>
          <w:rFonts w:ascii="Arial" w:hAnsi="Arial" w:cs="Arial"/>
          <w:sz w:val="24"/>
          <w:szCs w:val="24"/>
        </w:rPr>
        <w:t xml:space="preserve">-2021 del </w:t>
      </w:r>
      <w:r w:rsidR="007D1CE0" w:rsidRPr="00A305B8">
        <w:rPr>
          <w:rFonts w:ascii="Arial" w:hAnsi="Arial" w:cs="Arial"/>
          <w:sz w:val="24"/>
          <w:szCs w:val="24"/>
        </w:rPr>
        <w:t>9</w:t>
      </w:r>
      <w:r w:rsidRPr="00A305B8">
        <w:rPr>
          <w:rFonts w:ascii="Arial" w:hAnsi="Arial" w:cs="Arial"/>
          <w:sz w:val="24"/>
          <w:szCs w:val="24"/>
        </w:rPr>
        <w:t xml:space="preserve"> de ju</w:t>
      </w:r>
      <w:r w:rsidR="00AF1ADD" w:rsidRPr="00A305B8">
        <w:rPr>
          <w:rFonts w:ascii="Arial" w:hAnsi="Arial" w:cs="Arial"/>
          <w:sz w:val="24"/>
          <w:szCs w:val="24"/>
        </w:rPr>
        <w:t>l</w:t>
      </w:r>
      <w:r w:rsidRPr="00A305B8">
        <w:rPr>
          <w:rFonts w:ascii="Arial" w:hAnsi="Arial" w:cs="Arial"/>
          <w:sz w:val="24"/>
          <w:szCs w:val="24"/>
        </w:rPr>
        <w:t>io del 2021. Se deja constancia que la</w:t>
      </w:r>
      <w:r w:rsidR="00926EA3">
        <w:rPr>
          <w:rFonts w:ascii="Arial" w:hAnsi="Arial" w:cs="Arial"/>
          <w:sz w:val="24"/>
          <w:szCs w:val="24"/>
        </w:rPr>
        <w:t>s</w:t>
      </w:r>
      <w:r w:rsidRPr="00A305B8">
        <w:rPr>
          <w:rFonts w:ascii="Arial" w:hAnsi="Arial" w:cs="Arial"/>
          <w:sz w:val="24"/>
          <w:szCs w:val="24"/>
        </w:rPr>
        <w:t xml:space="preserve"> señora</w:t>
      </w:r>
      <w:r w:rsidR="00926EA3">
        <w:rPr>
          <w:rFonts w:ascii="Arial" w:hAnsi="Arial" w:cs="Arial"/>
          <w:sz w:val="24"/>
          <w:szCs w:val="24"/>
        </w:rPr>
        <w:t>s</w:t>
      </w:r>
      <w:r w:rsidR="0050046D">
        <w:rPr>
          <w:rFonts w:ascii="Arial" w:hAnsi="Arial" w:cs="Arial"/>
          <w:sz w:val="24"/>
          <w:szCs w:val="24"/>
        </w:rPr>
        <w:t xml:space="preserve"> Lilliam Alvarado Agüero, </w:t>
      </w:r>
      <w:r w:rsidR="009A0FEB">
        <w:rPr>
          <w:rFonts w:ascii="Arial" w:hAnsi="Arial" w:cs="Arial"/>
          <w:sz w:val="24"/>
          <w:szCs w:val="24"/>
        </w:rPr>
        <w:t>jefe</w:t>
      </w:r>
      <w:r w:rsidR="0050046D">
        <w:rPr>
          <w:rFonts w:ascii="Arial" w:hAnsi="Arial" w:cs="Arial"/>
          <w:sz w:val="24"/>
          <w:szCs w:val="24"/>
        </w:rPr>
        <w:t xml:space="preserve"> del Archivo Central del M</w:t>
      </w:r>
      <w:r w:rsidR="009A0FEB">
        <w:rPr>
          <w:rFonts w:ascii="Arial" w:hAnsi="Arial" w:cs="Arial"/>
          <w:sz w:val="24"/>
          <w:szCs w:val="24"/>
        </w:rPr>
        <w:t>inisterio de Educación (</w:t>
      </w:r>
      <w:proofErr w:type="spellStart"/>
      <w:r w:rsidR="009A0FEB">
        <w:rPr>
          <w:rFonts w:ascii="Arial" w:hAnsi="Arial" w:cs="Arial"/>
          <w:sz w:val="24"/>
          <w:szCs w:val="24"/>
        </w:rPr>
        <w:t>Mep</w:t>
      </w:r>
      <w:proofErr w:type="spellEnd"/>
      <w:r w:rsidR="009A0FEB">
        <w:rPr>
          <w:rFonts w:ascii="Arial" w:hAnsi="Arial" w:cs="Arial"/>
          <w:sz w:val="24"/>
          <w:szCs w:val="24"/>
        </w:rPr>
        <w:t>);</w:t>
      </w:r>
      <w:r w:rsidR="00926EA3">
        <w:rPr>
          <w:rFonts w:ascii="Arial" w:eastAsia="Times New Roman" w:hAnsi="Arial" w:cs="Arial"/>
          <w:color w:val="000000" w:themeColor="text1"/>
          <w:sz w:val="24"/>
          <w:szCs w:val="24"/>
          <w:lang w:val="es-ES" w:eastAsia="es-MX"/>
        </w:rPr>
        <w:t xml:space="preserve"> </w:t>
      </w:r>
      <w:proofErr w:type="spellStart"/>
      <w:r w:rsidR="00926EA3">
        <w:rPr>
          <w:rFonts w:ascii="Arial" w:eastAsia="Times New Roman" w:hAnsi="Arial" w:cs="Arial"/>
          <w:color w:val="000000" w:themeColor="text1"/>
          <w:sz w:val="24"/>
          <w:szCs w:val="24"/>
          <w:lang w:val="es-ES" w:eastAsia="es-MX"/>
        </w:rPr>
        <w:t>Yendry</w:t>
      </w:r>
      <w:proofErr w:type="spellEnd"/>
      <w:r w:rsidR="00926EA3">
        <w:rPr>
          <w:rFonts w:ascii="Arial" w:eastAsia="Times New Roman" w:hAnsi="Arial" w:cs="Arial"/>
          <w:color w:val="000000" w:themeColor="text1"/>
          <w:sz w:val="24"/>
          <w:szCs w:val="24"/>
          <w:lang w:val="es-ES" w:eastAsia="es-MX"/>
        </w:rPr>
        <w:t xml:space="preserve"> Hurtado Castillo</w:t>
      </w:r>
      <w:r w:rsidR="009A0FEB">
        <w:rPr>
          <w:rFonts w:ascii="Arial" w:eastAsia="Times New Roman" w:hAnsi="Arial" w:cs="Arial"/>
          <w:color w:val="000000" w:themeColor="text1"/>
          <w:sz w:val="24"/>
          <w:szCs w:val="24"/>
          <w:lang w:val="es-ES" w:eastAsia="es-MX"/>
        </w:rPr>
        <w:t>,</w:t>
      </w:r>
      <w:r w:rsidR="00926EA3">
        <w:rPr>
          <w:rFonts w:ascii="Arial" w:eastAsia="Times New Roman" w:hAnsi="Arial" w:cs="Arial"/>
          <w:color w:val="000000" w:themeColor="text1"/>
          <w:sz w:val="24"/>
          <w:szCs w:val="24"/>
          <w:lang w:val="es-ES" w:eastAsia="es-MX"/>
        </w:rPr>
        <w:t xml:space="preserve"> encargada del Archivo Central de la </w:t>
      </w:r>
      <w:r w:rsidR="009A0FEB">
        <w:rPr>
          <w:rFonts w:ascii="Arial" w:eastAsia="Times New Roman" w:hAnsi="Arial" w:cs="Arial"/>
          <w:color w:val="000000" w:themeColor="text1"/>
          <w:sz w:val="24"/>
          <w:szCs w:val="24"/>
          <w:lang w:val="es-ES" w:eastAsia="es-MX"/>
        </w:rPr>
        <w:t>M</w:t>
      </w:r>
      <w:r w:rsidR="00926EA3">
        <w:rPr>
          <w:rFonts w:ascii="Arial" w:eastAsia="Times New Roman" w:hAnsi="Arial" w:cs="Arial"/>
          <w:color w:val="000000" w:themeColor="text1"/>
          <w:sz w:val="24"/>
          <w:szCs w:val="24"/>
          <w:lang w:val="es-ES" w:eastAsia="es-MX"/>
        </w:rPr>
        <w:t xml:space="preserve">unicipalidad de </w:t>
      </w:r>
      <w:proofErr w:type="spellStart"/>
      <w:r w:rsidR="00926EA3">
        <w:rPr>
          <w:rFonts w:ascii="Arial" w:eastAsia="Times New Roman" w:hAnsi="Arial" w:cs="Arial"/>
          <w:color w:val="000000" w:themeColor="text1"/>
          <w:sz w:val="24"/>
          <w:szCs w:val="24"/>
          <w:lang w:val="es-ES" w:eastAsia="es-MX"/>
        </w:rPr>
        <w:t>Upala</w:t>
      </w:r>
      <w:proofErr w:type="spellEnd"/>
      <w:r w:rsidR="00926EA3">
        <w:rPr>
          <w:rFonts w:ascii="Arial" w:eastAsia="Times New Roman" w:hAnsi="Arial" w:cs="Arial"/>
          <w:color w:val="000000" w:themeColor="text1"/>
          <w:sz w:val="24"/>
          <w:szCs w:val="24"/>
          <w:lang w:val="es-ES" w:eastAsia="es-MX"/>
        </w:rPr>
        <w:t xml:space="preserve"> y el señor José David Gutiérrez</w:t>
      </w:r>
      <w:r w:rsidR="009A0FEB">
        <w:rPr>
          <w:rFonts w:ascii="Arial" w:eastAsia="Times New Roman" w:hAnsi="Arial" w:cs="Arial"/>
          <w:color w:val="000000" w:themeColor="text1"/>
          <w:sz w:val="24"/>
          <w:szCs w:val="24"/>
          <w:lang w:val="es-ES" w:eastAsia="es-MX"/>
        </w:rPr>
        <w:t xml:space="preserve"> Zúñiga</w:t>
      </w:r>
      <w:r w:rsidR="00926EA3">
        <w:rPr>
          <w:rFonts w:ascii="Arial" w:eastAsia="Times New Roman" w:hAnsi="Arial" w:cs="Arial"/>
          <w:color w:val="000000" w:themeColor="text1"/>
          <w:sz w:val="24"/>
          <w:szCs w:val="24"/>
          <w:lang w:val="es-ES" w:eastAsia="es-MX"/>
        </w:rPr>
        <w:t xml:space="preserve">, encargado del Archivo Central de la Operadora de Pensiones </w:t>
      </w:r>
      <w:r w:rsidR="009A0FEB">
        <w:rPr>
          <w:rFonts w:ascii="Arial" w:eastAsia="Times New Roman" w:hAnsi="Arial" w:cs="Arial"/>
          <w:color w:val="000000" w:themeColor="text1"/>
          <w:sz w:val="24"/>
          <w:szCs w:val="24"/>
          <w:lang w:val="es-ES" w:eastAsia="es-MX"/>
        </w:rPr>
        <w:t xml:space="preserve">Complementarias </w:t>
      </w:r>
      <w:r w:rsidR="00926EA3">
        <w:rPr>
          <w:rFonts w:ascii="Arial" w:eastAsia="Times New Roman" w:hAnsi="Arial" w:cs="Arial"/>
          <w:color w:val="000000" w:themeColor="text1"/>
          <w:sz w:val="24"/>
          <w:szCs w:val="24"/>
          <w:lang w:val="es-ES" w:eastAsia="es-MX"/>
        </w:rPr>
        <w:t>del Banco Popular</w:t>
      </w:r>
      <w:r w:rsidR="007D1CE0" w:rsidRPr="00A305B8">
        <w:rPr>
          <w:rFonts w:ascii="Arial" w:eastAsia="Times New Roman" w:hAnsi="Arial" w:cs="Arial"/>
          <w:color w:val="000000" w:themeColor="text1"/>
          <w:sz w:val="24"/>
          <w:szCs w:val="24"/>
          <w:lang w:val="es-ES" w:eastAsia="es-MX"/>
        </w:rPr>
        <w:t xml:space="preserve"> </w:t>
      </w:r>
      <w:r w:rsidR="009A0FEB">
        <w:rPr>
          <w:rFonts w:ascii="Arial" w:eastAsia="Times New Roman" w:hAnsi="Arial" w:cs="Arial"/>
          <w:color w:val="000000" w:themeColor="text1"/>
          <w:sz w:val="24"/>
          <w:szCs w:val="24"/>
          <w:lang w:val="es-ES" w:eastAsia="es-MX"/>
        </w:rPr>
        <w:t xml:space="preserve">y de Desarrollo Comunal; </w:t>
      </w:r>
      <w:r w:rsidRPr="00A305B8">
        <w:rPr>
          <w:rFonts w:ascii="Arial" w:hAnsi="Arial" w:cs="Arial"/>
          <w:sz w:val="24"/>
          <w:szCs w:val="24"/>
        </w:rPr>
        <w:t>aprueba</w:t>
      </w:r>
      <w:r w:rsidR="00926EA3">
        <w:rPr>
          <w:rFonts w:ascii="Arial" w:hAnsi="Arial" w:cs="Arial"/>
          <w:sz w:val="24"/>
          <w:szCs w:val="24"/>
        </w:rPr>
        <w:t>n</w:t>
      </w:r>
      <w:r w:rsidRPr="00A305B8">
        <w:rPr>
          <w:rFonts w:ascii="Arial" w:hAnsi="Arial" w:cs="Arial"/>
          <w:sz w:val="24"/>
          <w:szCs w:val="24"/>
        </w:rPr>
        <w:t xml:space="preserve"> el acta con respecto a la deliberación y acuerdos que se tomaron en su presencia</w:t>
      </w:r>
      <w:r w:rsidR="00455608" w:rsidRPr="00A305B8">
        <w:rPr>
          <w:rFonts w:ascii="Arial" w:hAnsi="Arial" w:cs="Arial"/>
          <w:sz w:val="24"/>
          <w:szCs w:val="24"/>
        </w:rPr>
        <w:t>.</w:t>
      </w:r>
      <w:r w:rsidR="0050046D">
        <w:rPr>
          <w:rFonts w:ascii="Arial" w:hAnsi="Arial" w:cs="Arial"/>
          <w:sz w:val="24"/>
          <w:szCs w:val="24"/>
        </w:rPr>
        <w:t xml:space="preserve"> </w:t>
      </w:r>
      <w:r w:rsidR="009A0FEB">
        <w:rPr>
          <w:rFonts w:ascii="Arial" w:hAnsi="Arial" w:cs="Arial"/>
          <w:sz w:val="24"/>
          <w:szCs w:val="24"/>
        </w:rPr>
        <w:t>También se deja constancia de que la señora María Soledad Hernández Carmona</w:t>
      </w:r>
      <w:r w:rsidR="009A0FEB" w:rsidRPr="00A305B8">
        <w:rPr>
          <w:rFonts w:ascii="Arial" w:hAnsi="Arial" w:cs="Arial"/>
          <w:b/>
          <w:bCs/>
          <w:sz w:val="24"/>
          <w:szCs w:val="24"/>
        </w:rPr>
        <w:t xml:space="preserve"> </w:t>
      </w:r>
      <w:r w:rsidR="009A0FEB" w:rsidRPr="009A0FEB">
        <w:rPr>
          <w:rFonts w:ascii="Arial" w:hAnsi="Arial" w:cs="Arial"/>
          <w:bCs/>
          <w:sz w:val="24"/>
          <w:szCs w:val="24"/>
        </w:rPr>
        <w:t>se abstiene de aprobar el acta, en vista de que estuv</w:t>
      </w:r>
      <w:r w:rsidR="0050758F">
        <w:rPr>
          <w:rFonts w:ascii="Arial" w:hAnsi="Arial" w:cs="Arial"/>
          <w:bCs/>
          <w:sz w:val="24"/>
          <w:szCs w:val="24"/>
        </w:rPr>
        <w:t>o</w:t>
      </w:r>
      <w:r w:rsidR="009A0FEB" w:rsidRPr="009A0FEB">
        <w:rPr>
          <w:rFonts w:ascii="Arial" w:hAnsi="Arial" w:cs="Arial"/>
          <w:bCs/>
          <w:sz w:val="24"/>
          <w:szCs w:val="24"/>
        </w:rPr>
        <w:t xml:space="preserve"> ausente en esa sesión. </w:t>
      </w:r>
      <w:r w:rsidR="00455608" w:rsidRPr="00A305B8">
        <w:rPr>
          <w:rFonts w:ascii="Arial" w:hAnsi="Arial" w:cs="Arial"/>
          <w:b/>
          <w:bCs/>
          <w:sz w:val="24"/>
          <w:szCs w:val="24"/>
        </w:rPr>
        <w:t>ACUERDO FIRME</w:t>
      </w:r>
      <w:r w:rsidR="00455608" w:rsidRPr="00A305B8">
        <w:rPr>
          <w:rFonts w:ascii="Arial" w:hAnsi="Arial" w:cs="Arial"/>
          <w:bCs/>
          <w:sz w:val="24"/>
          <w:szCs w:val="24"/>
        </w:rPr>
        <w:t>. ------</w:t>
      </w:r>
      <w:r w:rsidR="00AF1ADD" w:rsidRPr="00A305B8">
        <w:rPr>
          <w:rFonts w:ascii="Arial" w:hAnsi="Arial" w:cs="Arial"/>
          <w:bCs/>
          <w:sz w:val="24"/>
          <w:szCs w:val="24"/>
        </w:rPr>
        <w:t>--------------------------------</w:t>
      </w:r>
      <w:r w:rsidR="00CF5599">
        <w:rPr>
          <w:rFonts w:ascii="Arial" w:hAnsi="Arial" w:cs="Arial"/>
          <w:bCs/>
          <w:sz w:val="24"/>
          <w:szCs w:val="24"/>
        </w:rPr>
        <w:t>------------</w:t>
      </w:r>
      <w:r w:rsidR="009A0FEB">
        <w:rPr>
          <w:rFonts w:ascii="Arial" w:hAnsi="Arial" w:cs="Arial"/>
          <w:bCs/>
          <w:sz w:val="24"/>
          <w:szCs w:val="24"/>
        </w:rPr>
        <w:t>----------------------------------</w:t>
      </w:r>
    </w:p>
    <w:p w14:paraId="37531D8B" w14:textId="5E56DDB5" w:rsidR="00926EA3" w:rsidRPr="009A0FEB" w:rsidRDefault="00926EA3" w:rsidP="002509E9">
      <w:pPr>
        <w:spacing w:after="0" w:line="460" w:lineRule="exact"/>
        <w:jc w:val="both"/>
        <w:rPr>
          <w:rFonts w:ascii="Arial" w:hAnsi="Arial" w:cs="Arial"/>
          <w:color w:val="000000"/>
          <w:sz w:val="24"/>
          <w:szCs w:val="24"/>
        </w:rPr>
      </w:pPr>
      <w:r w:rsidRPr="00926EA3">
        <w:rPr>
          <w:rFonts w:ascii="Arial" w:hAnsi="Arial" w:cs="Arial"/>
          <w:b/>
          <w:sz w:val="24"/>
          <w:szCs w:val="24"/>
        </w:rPr>
        <w:t>ACUERDO 2.2</w:t>
      </w:r>
      <w:r w:rsidRPr="00926EA3">
        <w:rPr>
          <w:color w:val="000000"/>
          <w:sz w:val="27"/>
          <w:szCs w:val="27"/>
        </w:rPr>
        <w:t xml:space="preserve"> </w:t>
      </w:r>
      <w:r w:rsidRPr="00926EA3">
        <w:rPr>
          <w:rFonts w:ascii="Arial" w:hAnsi="Arial" w:cs="Arial"/>
          <w:color w:val="000000"/>
          <w:sz w:val="24"/>
          <w:szCs w:val="24"/>
        </w:rPr>
        <w:t xml:space="preserve">Comunicar a la señora Lilliam Alvarado Agüero, </w:t>
      </w:r>
      <w:r w:rsidR="009A0FEB">
        <w:rPr>
          <w:rFonts w:ascii="Arial" w:hAnsi="Arial" w:cs="Arial"/>
          <w:color w:val="000000"/>
          <w:sz w:val="24"/>
          <w:szCs w:val="24"/>
        </w:rPr>
        <w:t>presidente del Comité Institucional de Selección y Eliminación de Documentos (</w:t>
      </w:r>
      <w:proofErr w:type="spellStart"/>
      <w:r w:rsidR="009A0FEB">
        <w:rPr>
          <w:rFonts w:ascii="Arial" w:hAnsi="Arial" w:cs="Arial"/>
          <w:color w:val="000000"/>
          <w:sz w:val="24"/>
          <w:szCs w:val="24"/>
        </w:rPr>
        <w:t>Cised</w:t>
      </w:r>
      <w:proofErr w:type="spellEnd"/>
      <w:r w:rsidR="009A0FEB">
        <w:rPr>
          <w:rFonts w:ascii="Arial" w:hAnsi="Arial" w:cs="Arial"/>
          <w:color w:val="000000"/>
          <w:sz w:val="24"/>
          <w:szCs w:val="24"/>
        </w:rPr>
        <w:t xml:space="preserve">) </w:t>
      </w:r>
      <w:r w:rsidR="00AF4B35">
        <w:rPr>
          <w:rFonts w:ascii="Arial" w:hAnsi="Arial" w:cs="Arial"/>
          <w:color w:val="000000"/>
          <w:sz w:val="24"/>
          <w:szCs w:val="24"/>
        </w:rPr>
        <w:t xml:space="preserve">y jefe del Archivo Central </w:t>
      </w:r>
      <w:r w:rsidRPr="00926EA3">
        <w:rPr>
          <w:rFonts w:ascii="Arial" w:hAnsi="Arial" w:cs="Arial"/>
          <w:color w:val="000000"/>
          <w:sz w:val="24"/>
          <w:szCs w:val="24"/>
        </w:rPr>
        <w:t>del M</w:t>
      </w:r>
      <w:r w:rsidR="009A0FEB">
        <w:rPr>
          <w:rFonts w:ascii="Arial" w:hAnsi="Arial" w:cs="Arial"/>
          <w:color w:val="000000"/>
          <w:sz w:val="24"/>
          <w:szCs w:val="24"/>
        </w:rPr>
        <w:t>inisterio de Educación Pública (</w:t>
      </w:r>
      <w:proofErr w:type="spellStart"/>
      <w:r w:rsidR="009A0FEB">
        <w:rPr>
          <w:rFonts w:ascii="Arial" w:hAnsi="Arial" w:cs="Arial"/>
          <w:color w:val="000000"/>
          <w:sz w:val="24"/>
          <w:szCs w:val="24"/>
        </w:rPr>
        <w:t>M</w:t>
      </w:r>
      <w:r w:rsidRPr="00926EA3">
        <w:rPr>
          <w:rFonts w:ascii="Arial" w:hAnsi="Arial" w:cs="Arial"/>
          <w:color w:val="000000"/>
          <w:sz w:val="24"/>
          <w:szCs w:val="24"/>
        </w:rPr>
        <w:t>ep</w:t>
      </w:r>
      <w:proofErr w:type="spellEnd"/>
      <w:r w:rsidR="009A0FEB">
        <w:rPr>
          <w:rFonts w:ascii="Arial" w:hAnsi="Arial" w:cs="Arial"/>
          <w:color w:val="000000"/>
          <w:sz w:val="24"/>
          <w:szCs w:val="24"/>
        </w:rPr>
        <w:t>)</w:t>
      </w:r>
      <w:r w:rsidR="00AF4B35">
        <w:rPr>
          <w:rFonts w:ascii="Arial" w:hAnsi="Arial" w:cs="Arial"/>
          <w:color w:val="000000"/>
          <w:sz w:val="24"/>
          <w:szCs w:val="24"/>
        </w:rPr>
        <w:t xml:space="preserve">; </w:t>
      </w:r>
      <w:r w:rsidRPr="00926EA3">
        <w:rPr>
          <w:rFonts w:ascii="Arial" w:hAnsi="Arial" w:cs="Arial"/>
          <w:color w:val="000000"/>
          <w:sz w:val="24"/>
          <w:szCs w:val="24"/>
        </w:rPr>
        <w:t>que esta Comisión Nacional requiere en un plazo máximo de diez días hábiles contados a partir del recibo de este acuerdo</w:t>
      </w:r>
      <w:r w:rsidR="00AF4B35">
        <w:rPr>
          <w:rFonts w:ascii="Arial" w:hAnsi="Arial" w:cs="Arial"/>
          <w:color w:val="000000"/>
          <w:sz w:val="24"/>
          <w:szCs w:val="24"/>
        </w:rPr>
        <w:t>;</w:t>
      </w:r>
      <w:r w:rsidRPr="00926EA3">
        <w:rPr>
          <w:rFonts w:ascii="Arial" w:hAnsi="Arial" w:cs="Arial"/>
          <w:color w:val="000000"/>
          <w:sz w:val="24"/>
          <w:szCs w:val="24"/>
        </w:rPr>
        <w:t xml:space="preserve"> se brinde una explicación más detallada y ampliar el contenido de la siguiente serie </w:t>
      </w:r>
      <w:r w:rsidR="00AF4B35">
        <w:rPr>
          <w:rFonts w:ascii="Arial" w:hAnsi="Arial" w:cs="Arial"/>
          <w:color w:val="000000"/>
          <w:sz w:val="24"/>
          <w:szCs w:val="24"/>
        </w:rPr>
        <w:t>documental</w:t>
      </w:r>
      <w:r w:rsidRPr="009A0FEB">
        <w:rPr>
          <w:rFonts w:ascii="Arial" w:hAnsi="Arial" w:cs="Arial"/>
          <w:color w:val="000000"/>
          <w:sz w:val="24"/>
          <w:szCs w:val="24"/>
        </w:rPr>
        <w:t xml:space="preserve">: </w:t>
      </w:r>
      <w:r w:rsidR="00AF4B35">
        <w:rPr>
          <w:rFonts w:ascii="Arial" w:hAnsi="Arial" w:cs="Arial"/>
          <w:color w:val="000000"/>
          <w:sz w:val="24"/>
          <w:szCs w:val="24"/>
        </w:rPr>
        <w:t>-----------</w:t>
      </w:r>
    </w:p>
    <w:tbl>
      <w:tblPr>
        <w:tblStyle w:val="Tablaconcuadrcula"/>
        <w:tblW w:w="0" w:type="auto"/>
        <w:tblLook w:val="04A0" w:firstRow="1" w:lastRow="0" w:firstColumn="1" w:lastColumn="0" w:noHBand="0" w:noVBand="1"/>
      </w:tblPr>
      <w:tblGrid>
        <w:gridCol w:w="9781"/>
      </w:tblGrid>
      <w:tr w:rsidR="00926EA3" w14:paraId="40B23B71" w14:textId="77777777" w:rsidTr="00AF4B35">
        <w:trPr>
          <w:trHeight w:val="557"/>
        </w:trPr>
        <w:tc>
          <w:tcPr>
            <w:tcW w:w="9781" w:type="dxa"/>
          </w:tcPr>
          <w:p w14:paraId="2186853D" w14:textId="7D347189" w:rsidR="00926EA3" w:rsidRDefault="00926EA3" w:rsidP="002509E9">
            <w:pPr>
              <w:pStyle w:val="NormalWeb"/>
              <w:jc w:val="both"/>
              <w:rPr>
                <w:color w:val="000000"/>
                <w:sz w:val="27"/>
                <w:szCs w:val="27"/>
              </w:rPr>
            </w:pPr>
            <w:proofErr w:type="spellStart"/>
            <w:r>
              <w:rPr>
                <w:rFonts w:ascii="Arial" w:hAnsi="Arial" w:cs="Arial"/>
                <w:b/>
                <w:bCs/>
                <w:i/>
              </w:rPr>
              <w:t>Subfondo</w:t>
            </w:r>
            <w:proofErr w:type="spellEnd"/>
            <w:r>
              <w:rPr>
                <w:rFonts w:ascii="Arial" w:hAnsi="Arial" w:cs="Arial"/>
                <w:b/>
                <w:bCs/>
                <w:i/>
              </w:rPr>
              <w:t xml:space="preserve">: Instituciones Educativas de I y II Ciclo de Educación General Básica, Educación Especial e Indígena. (Tabla homóloga). </w:t>
            </w:r>
            <w:r>
              <w:rPr>
                <w:rFonts w:ascii="Arial" w:hAnsi="Arial" w:cs="Arial"/>
              </w:rPr>
              <w:t>-----------------------------------------------</w:t>
            </w:r>
          </w:p>
        </w:tc>
      </w:tr>
      <w:tr w:rsidR="00EF1E5F" w14:paraId="3AA93E0E" w14:textId="77777777" w:rsidTr="00EF1E5F">
        <w:tc>
          <w:tcPr>
            <w:tcW w:w="9781" w:type="dxa"/>
          </w:tcPr>
          <w:p w14:paraId="1D3FFBBD" w14:textId="43E55AEF" w:rsidR="00EF1E5F" w:rsidRDefault="00EF1E5F" w:rsidP="002509E9">
            <w:pPr>
              <w:spacing w:after="0" w:line="240" w:lineRule="auto"/>
              <w:jc w:val="both"/>
              <w:rPr>
                <w:rFonts w:ascii="Arial" w:hAnsi="Arial" w:cs="Arial"/>
                <w:b/>
                <w:color w:val="000000" w:themeColor="text1"/>
                <w:sz w:val="24"/>
                <w:szCs w:val="24"/>
              </w:rPr>
            </w:pPr>
            <w:r>
              <w:rPr>
                <w:rFonts w:ascii="Arial" w:hAnsi="Arial" w:cs="Arial"/>
                <w:i/>
                <w:sz w:val="24"/>
                <w:szCs w:val="24"/>
              </w:rPr>
              <w:t>102. Publicaciones producidas por la Institución Educativa</w:t>
            </w:r>
            <w:r w:rsidR="00AF4B35">
              <w:rPr>
                <w:rFonts w:ascii="Arial" w:hAnsi="Arial" w:cs="Arial"/>
                <w:i/>
                <w:sz w:val="24"/>
                <w:szCs w:val="24"/>
              </w:rPr>
              <w:t xml:space="preserve">. </w:t>
            </w:r>
            <w:r>
              <w:rPr>
                <w:rFonts w:ascii="Arial" w:hAnsi="Arial" w:cs="Arial"/>
                <w:i/>
                <w:sz w:val="24"/>
                <w:szCs w:val="24"/>
              </w:rPr>
              <w:t>Original. Materiales de pequeño formato: folletos, programas de mano, volantes, trípticos, boletines, afiches, planificador, invitaciones, programas de graduación, entre otros. Papel. AG: 5 años, AC: 0, 4.21 m, 2010-2019</w:t>
            </w:r>
            <w:r w:rsidR="00AF4B35">
              <w:rPr>
                <w:rFonts w:ascii="Arial" w:hAnsi="Arial" w:cs="Arial"/>
                <w:i/>
                <w:sz w:val="24"/>
                <w:szCs w:val="24"/>
              </w:rPr>
              <w:t xml:space="preserve">. </w:t>
            </w:r>
            <w:r>
              <w:rPr>
                <w:rFonts w:ascii="Arial" w:hAnsi="Arial" w:cs="Arial"/>
                <w:i/>
                <w:sz w:val="24"/>
                <w:szCs w:val="24"/>
              </w:rPr>
              <w:t>Electrónico, AG: 5 años, AC: 0, 4MB, 2017-2020. ----------</w:t>
            </w:r>
            <w:r w:rsidR="00AF4B35">
              <w:rPr>
                <w:rFonts w:ascii="Arial" w:hAnsi="Arial" w:cs="Arial"/>
                <w:i/>
                <w:sz w:val="24"/>
                <w:szCs w:val="24"/>
              </w:rPr>
              <w:t>--------------------------</w:t>
            </w:r>
          </w:p>
        </w:tc>
      </w:tr>
    </w:tbl>
    <w:p w14:paraId="61704AF2" w14:textId="0E4D7B8A" w:rsidR="00EF1E5F" w:rsidRPr="00AF4B35" w:rsidRDefault="00AF4B35" w:rsidP="002509E9">
      <w:pPr>
        <w:spacing w:after="0" w:line="460" w:lineRule="exact"/>
        <w:jc w:val="both"/>
        <w:rPr>
          <w:rFonts w:ascii="Arial" w:hAnsi="Arial" w:cs="Arial"/>
          <w:color w:val="000000" w:themeColor="text1"/>
          <w:sz w:val="24"/>
          <w:szCs w:val="24"/>
        </w:rPr>
      </w:pPr>
      <w:r w:rsidRPr="00AF4B35">
        <w:rPr>
          <w:rFonts w:ascii="Arial" w:hAnsi="Arial" w:cs="Arial"/>
          <w:color w:val="000000" w:themeColor="text1"/>
          <w:sz w:val="24"/>
          <w:szCs w:val="24"/>
        </w:rPr>
        <w:t xml:space="preserve">Enviar copia de este acuerdo al expediente de valoración documental del </w:t>
      </w:r>
      <w:proofErr w:type="spellStart"/>
      <w:r w:rsidRPr="00AF4B35">
        <w:rPr>
          <w:rFonts w:ascii="Arial" w:hAnsi="Arial" w:cs="Arial"/>
          <w:color w:val="000000" w:themeColor="text1"/>
          <w:sz w:val="24"/>
          <w:szCs w:val="24"/>
        </w:rPr>
        <w:t>Mep</w:t>
      </w:r>
      <w:proofErr w:type="spellEnd"/>
      <w:r w:rsidRPr="00AF4B35">
        <w:rPr>
          <w:rFonts w:ascii="Arial" w:hAnsi="Arial" w:cs="Arial"/>
          <w:color w:val="000000" w:themeColor="text1"/>
          <w:sz w:val="24"/>
          <w:szCs w:val="24"/>
        </w:rPr>
        <w:t xml:space="preserve"> que custodia esta Comisión Nacional. -------------------------------------------------------------------------</w:t>
      </w:r>
      <w:r>
        <w:rPr>
          <w:rFonts w:ascii="Arial" w:hAnsi="Arial" w:cs="Arial"/>
          <w:color w:val="000000" w:themeColor="text1"/>
          <w:sz w:val="24"/>
          <w:szCs w:val="24"/>
        </w:rPr>
        <w:t>---------------</w:t>
      </w:r>
    </w:p>
    <w:p w14:paraId="39339C20" w14:textId="77777777" w:rsidR="00523FB9" w:rsidRDefault="00523FB9" w:rsidP="002509E9">
      <w:pPr>
        <w:pStyle w:val="Default"/>
        <w:spacing w:before="120" w:after="120" w:line="460" w:lineRule="exact"/>
        <w:jc w:val="both"/>
        <w:rPr>
          <w:b/>
          <w:bCs/>
          <w:color w:val="auto"/>
        </w:rPr>
      </w:pPr>
      <w:r>
        <w:rPr>
          <w:b/>
          <w:bCs/>
          <w:color w:val="auto"/>
        </w:rPr>
        <w:t>CAPITULO III. LECTURA, COMENTARIO, MODIFICACIÓN Y APROBACIÓN DE LAS SIGUIENTES VALORACIONES DOCUMENTALES.</w:t>
      </w:r>
    </w:p>
    <w:p w14:paraId="0BF94BFF" w14:textId="316BD032" w:rsidR="00523FB9" w:rsidRPr="009D7C50" w:rsidRDefault="00523FB9" w:rsidP="002509E9">
      <w:pPr>
        <w:pStyle w:val="Default"/>
        <w:spacing w:line="460" w:lineRule="exact"/>
        <w:jc w:val="both"/>
      </w:pPr>
      <w:r>
        <w:rPr>
          <w:b/>
          <w:bCs/>
          <w:color w:val="auto"/>
        </w:rPr>
        <w:t xml:space="preserve">ARTÍCULO 3. </w:t>
      </w:r>
      <w:r>
        <w:rPr>
          <w:bCs/>
          <w:iCs/>
          <w:color w:val="auto"/>
          <w:lang w:val="es-ES"/>
        </w:rPr>
        <w:t xml:space="preserve">Informe de valoración </w:t>
      </w:r>
      <w:r>
        <w:rPr>
          <w:b/>
          <w:bCs/>
          <w:color w:val="auto"/>
        </w:rPr>
        <w:t>IV-029-2021-TP</w:t>
      </w:r>
      <w:r>
        <w:rPr>
          <w:bCs/>
          <w:iCs/>
          <w:color w:val="auto"/>
          <w:lang w:val="es-ES"/>
        </w:rPr>
        <w:t>. Asunto: tablas de plazos de conservación de documentos. Fondo: Servicios Fitosanitario del Estado</w:t>
      </w:r>
      <w:r w:rsidR="002509E9">
        <w:rPr>
          <w:bCs/>
          <w:iCs/>
          <w:color w:val="auto"/>
          <w:lang w:val="es-ES"/>
        </w:rPr>
        <w:t xml:space="preserve"> (SFE)</w:t>
      </w:r>
      <w:r>
        <w:rPr>
          <w:color w:val="auto"/>
        </w:rPr>
        <w:t xml:space="preserve">. Convocada la señora </w:t>
      </w:r>
      <w:r>
        <w:rPr>
          <w:bCs/>
          <w:iCs/>
          <w:color w:val="auto"/>
          <w:lang w:val="es-ES"/>
        </w:rPr>
        <w:t xml:space="preserve">Gladys Rodríguez López, encargada del Archivo Central de esa institución. Hora: 9:00 am </w:t>
      </w:r>
      <w:r w:rsidR="009D7C50">
        <w:t>Se deja constancia de que los documentos estuvieron a disposición de las personas miembros de esta Comisión Nacional. Al ser las 9:00 horas se une</w:t>
      </w:r>
      <w:r w:rsidR="002509E9">
        <w:t>n</w:t>
      </w:r>
      <w:r w:rsidR="009D7C50">
        <w:t xml:space="preserve"> a la sesión las señoras </w:t>
      </w:r>
      <w:r w:rsidR="009D7C50">
        <w:rPr>
          <w:bCs/>
          <w:iCs/>
          <w:color w:val="auto"/>
          <w:lang w:val="es-ES"/>
        </w:rPr>
        <w:lastRenderedPageBreak/>
        <w:t xml:space="preserve">Rodríguez López </w:t>
      </w:r>
      <w:r w:rsidR="009D7C50">
        <w:t>y Estrellita Cabrera Ramírez</w:t>
      </w:r>
      <w:r w:rsidR="002509E9">
        <w:t>, profesional del Departamento Servicios Archivísticos Externos (DSAE) designada para el análisis de valoración documental presentada por el Comité Institucional de Selección y Eliminación de Documentos (</w:t>
      </w:r>
      <w:proofErr w:type="spellStart"/>
      <w:r w:rsidR="002509E9">
        <w:t>Cised</w:t>
      </w:r>
      <w:proofErr w:type="spellEnd"/>
      <w:r w:rsidR="002509E9">
        <w:t xml:space="preserve">) del </w:t>
      </w:r>
      <w:r w:rsidR="002509E9">
        <w:rPr>
          <w:bCs/>
          <w:iCs/>
          <w:lang w:val="es-ES"/>
        </w:rPr>
        <w:t>SFE;</w:t>
      </w:r>
      <w:r w:rsidR="009D7C50">
        <w:t xml:space="preserve"> quien procede con la lectura del informe de valoración IV-029-2021-TP del cual no se destacan consideraciones previas. -------------------------------------------------------</w:t>
      </w:r>
      <w:r w:rsidR="002509E9">
        <w:t>--------------------</w:t>
      </w:r>
    </w:p>
    <w:p w14:paraId="6B9C4A32" w14:textId="7B6C91B1" w:rsidR="00523FB9" w:rsidRDefault="00523FB9" w:rsidP="002509E9">
      <w:pPr>
        <w:spacing w:after="0" w:line="460" w:lineRule="exact"/>
        <w:jc w:val="both"/>
        <w:rPr>
          <w:bCs/>
          <w:iCs/>
          <w:lang w:val="es-ES"/>
        </w:rPr>
      </w:pPr>
      <w:r w:rsidRPr="00523FB9">
        <w:rPr>
          <w:rFonts w:ascii="Arial" w:hAnsi="Arial" w:cs="Arial"/>
          <w:b/>
          <w:iCs/>
          <w:sz w:val="24"/>
          <w:szCs w:val="24"/>
          <w:lang w:val="es-ES"/>
        </w:rPr>
        <w:t>ACUERDO 3</w:t>
      </w:r>
      <w:r>
        <w:rPr>
          <w:bCs/>
          <w:iCs/>
          <w:lang w:val="es-ES"/>
        </w:rPr>
        <w:t>.</w:t>
      </w:r>
      <w:r w:rsidRPr="00523FB9">
        <w:rPr>
          <w:rFonts w:ascii="Arial" w:hAnsi="Arial" w:cs="Arial"/>
          <w:color w:val="000000"/>
          <w:sz w:val="24"/>
          <w:szCs w:val="24"/>
        </w:rPr>
        <w:t xml:space="preserve"> </w:t>
      </w:r>
      <w:r>
        <w:rPr>
          <w:rFonts w:ascii="Arial" w:hAnsi="Arial" w:cs="Arial"/>
          <w:color w:val="000000"/>
          <w:sz w:val="24"/>
          <w:szCs w:val="24"/>
        </w:rPr>
        <w:t>Comunicar a</w:t>
      </w:r>
      <w:r w:rsidR="00B81D8D">
        <w:rPr>
          <w:rFonts w:ascii="Arial" w:hAnsi="Arial" w:cs="Arial"/>
          <w:color w:val="000000"/>
          <w:sz w:val="24"/>
          <w:szCs w:val="24"/>
        </w:rPr>
        <w:t xml:space="preserve">l señor </w:t>
      </w:r>
      <w:proofErr w:type="spellStart"/>
      <w:r w:rsidR="00B81D8D">
        <w:rPr>
          <w:rFonts w:ascii="Arial" w:hAnsi="Arial" w:cs="Arial"/>
          <w:sz w:val="24"/>
          <w:szCs w:val="24"/>
        </w:rPr>
        <w:t>Olger</w:t>
      </w:r>
      <w:proofErr w:type="spellEnd"/>
      <w:r w:rsidR="00B81D8D">
        <w:rPr>
          <w:rFonts w:ascii="Arial" w:hAnsi="Arial" w:cs="Arial"/>
          <w:sz w:val="24"/>
          <w:szCs w:val="24"/>
        </w:rPr>
        <w:t xml:space="preserve"> Rodríguez Calvo</w:t>
      </w:r>
      <w:r>
        <w:rPr>
          <w:rFonts w:ascii="Arial" w:hAnsi="Arial" w:cs="Arial"/>
          <w:bCs/>
          <w:iCs/>
          <w:sz w:val="24"/>
          <w:szCs w:val="24"/>
          <w:lang w:val="es-ES"/>
        </w:rPr>
        <w:t xml:space="preserve">, </w:t>
      </w:r>
      <w:r w:rsidR="00B81D8D">
        <w:rPr>
          <w:rFonts w:ascii="Arial" w:hAnsi="Arial" w:cs="Arial"/>
          <w:bCs/>
          <w:iCs/>
          <w:sz w:val="24"/>
          <w:szCs w:val="24"/>
          <w:lang w:val="es-ES"/>
        </w:rPr>
        <w:t xml:space="preserve">presidente del </w:t>
      </w:r>
      <w:r w:rsidR="002509E9">
        <w:rPr>
          <w:rFonts w:ascii="Arial" w:hAnsi="Arial" w:cs="Arial"/>
          <w:sz w:val="24"/>
          <w:szCs w:val="24"/>
        </w:rPr>
        <w:t>Comité Institucional de Selección y Eliminación de Documentos (</w:t>
      </w:r>
      <w:proofErr w:type="spellStart"/>
      <w:r w:rsidR="002509E9">
        <w:rPr>
          <w:rFonts w:ascii="Arial" w:hAnsi="Arial" w:cs="Arial"/>
          <w:sz w:val="24"/>
          <w:szCs w:val="24"/>
        </w:rPr>
        <w:t>Cised</w:t>
      </w:r>
      <w:proofErr w:type="spellEnd"/>
      <w:r w:rsidR="002509E9">
        <w:rPr>
          <w:rFonts w:ascii="Arial" w:hAnsi="Arial" w:cs="Arial"/>
          <w:sz w:val="24"/>
          <w:szCs w:val="24"/>
        </w:rPr>
        <w:t xml:space="preserve">) </w:t>
      </w:r>
      <w:r>
        <w:rPr>
          <w:rFonts w:ascii="Arial" w:hAnsi="Arial" w:cs="Arial"/>
          <w:bCs/>
          <w:iCs/>
          <w:sz w:val="24"/>
          <w:szCs w:val="24"/>
          <w:lang w:val="es-ES"/>
        </w:rPr>
        <w:t xml:space="preserve">del Servicio Fitosanitario del Estado </w:t>
      </w:r>
      <w:r w:rsidR="002509E9">
        <w:rPr>
          <w:rFonts w:ascii="Arial" w:hAnsi="Arial" w:cs="Arial"/>
          <w:bCs/>
          <w:iCs/>
          <w:sz w:val="24"/>
          <w:szCs w:val="24"/>
          <w:lang w:val="es-ES"/>
        </w:rPr>
        <w:t xml:space="preserve">(SFE) </w:t>
      </w:r>
      <w:r>
        <w:rPr>
          <w:rFonts w:ascii="Arial" w:hAnsi="Arial" w:cs="Arial"/>
          <w:color w:val="000000"/>
          <w:sz w:val="24"/>
          <w:szCs w:val="24"/>
        </w:rPr>
        <w:t xml:space="preserve">que esta Comisión Nacional conoció la solicitud de valoración </w:t>
      </w:r>
      <w:r w:rsidR="002509E9">
        <w:rPr>
          <w:rFonts w:ascii="Arial" w:hAnsi="Arial" w:cs="Arial"/>
          <w:color w:val="000000"/>
          <w:sz w:val="24"/>
          <w:szCs w:val="24"/>
        </w:rPr>
        <w:t xml:space="preserve">documental </w:t>
      </w:r>
      <w:r>
        <w:rPr>
          <w:rFonts w:ascii="Arial" w:hAnsi="Arial" w:cs="Arial"/>
          <w:color w:val="000000"/>
          <w:sz w:val="24"/>
          <w:szCs w:val="24"/>
        </w:rPr>
        <w:t xml:space="preserve">presentada mediante oficio </w:t>
      </w:r>
      <w:r w:rsidRPr="002509E9">
        <w:rPr>
          <w:rFonts w:ascii="Arial" w:hAnsi="Arial" w:cs="Arial"/>
          <w:color w:val="000000"/>
          <w:sz w:val="24"/>
          <w:szCs w:val="24"/>
        </w:rPr>
        <w:t>DSFE-CISEDSFE-0001-2021 de 25 de junio de 2021</w:t>
      </w:r>
      <w:r>
        <w:rPr>
          <w:rFonts w:ascii="Arial" w:hAnsi="Arial" w:cs="Arial"/>
          <w:color w:val="000000"/>
          <w:sz w:val="24"/>
          <w:szCs w:val="24"/>
        </w:rPr>
        <w:t xml:space="preserve">, para </w:t>
      </w:r>
      <w:r w:rsidR="002509E9">
        <w:rPr>
          <w:rFonts w:ascii="Arial" w:hAnsi="Arial" w:cs="Arial"/>
          <w:color w:val="000000"/>
          <w:sz w:val="24"/>
          <w:szCs w:val="24"/>
        </w:rPr>
        <w:t xml:space="preserve">el </w:t>
      </w:r>
      <w:proofErr w:type="spellStart"/>
      <w:r w:rsidR="002509E9">
        <w:rPr>
          <w:rFonts w:ascii="Arial" w:hAnsi="Arial" w:cs="Arial"/>
          <w:color w:val="000000"/>
          <w:sz w:val="24"/>
          <w:szCs w:val="24"/>
        </w:rPr>
        <w:t>subfondo</w:t>
      </w:r>
      <w:proofErr w:type="spellEnd"/>
      <w:r w:rsidR="0002128B" w:rsidRPr="002509E9">
        <w:rPr>
          <w:rFonts w:ascii="Arial" w:hAnsi="Arial" w:cs="Arial"/>
          <w:color w:val="000000"/>
          <w:sz w:val="24"/>
          <w:szCs w:val="24"/>
        </w:rPr>
        <w:t xml:space="preserve"> </w:t>
      </w:r>
      <w:r w:rsidR="002509E9" w:rsidRPr="002509E9">
        <w:rPr>
          <w:rFonts w:ascii="Arial" w:hAnsi="Arial" w:cs="Arial"/>
          <w:color w:val="000000"/>
          <w:sz w:val="24"/>
          <w:szCs w:val="24"/>
        </w:rPr>
        <w:t xml:space="preserve">Estaciones de Control Fitosanitario (Tabla homóloga para las estaciones de Caldera, Daniel </w:t>
      </w:r>
      <w:proofErr w:type="spellStart"/>
      <w:r w:rsidR="002509E9" w:rsidRPr="002509E9">
        <w:rPr>
          <w:rFonts w:ascii="Arial" w:hAnsi="Arial" w:cs="Arial"/>
          <w:color w:val="000000"/>
          <w:sz w:val="24"/>
          <w:szCs w:val="24"/>
        </w:rPr>
        <w:t>Oduber</w:t>
      </w:r>
      <w:proofErr w:type="spellEnd"/>
      <w:r w:rsidR="002509E9" w:rsidRPr="002509E9">
        <w:rPr>
          <w:rFonts w:ascii="Arial" w:hAnsi="Arial" w:cs="Arial"/>
          <w:color w:val="000000"/>
          <w:sz w:val="24"/>
          <w:szCs w:val="24"/>
        </w:rPr>
        <w:t>, Juan Santamaría, Limón, Los Chiles, Paso Canoas, Peñas Blancas, Puesto de Control Sabalito, Puesto de Control Sixaola)</w:t>
      </w:r>
      <w:r w:rsidR="002509E9">
        <w:rPr>
          <w:rFonts w:ascii="Arial" w:hAnsi="Arial" w:cs="Arial"/>
          <w:color w:val="000000"/>
          <w:sz w:val="24"/>
          <w:szCs w:val="24"/>
        </w:rPr>
        <w:t xml:space="preserve">. Luego del análisis del informe de valoración </w:t>
      </w:r>
      <w:r w:rsidR="002509E9" w:rsidRPr="002509E9">
        <w:rPr>
          <w:rFonts w:ascii="Arial" w:hAnsi="Arial" w:cs="Arial"/>
          <w:color w:val="000000"/>
          <w:sz w:val="24"/>
          <w:szCs w:val="24"/>
        </w:rPr>
        <w:t>IV-029-2021-TP</w:t>
      </w:r>
      <w:r w:rsidR="002509E9">
        <w:rPr>
          <w:rFonts w:ascii="Arial" w:hAnsi="Arial" w:cs="Arial"/>
          <w:color w:val="000000"/>
          <w:sz w:val="24"/>
          <w:szCs w:val="24"/>
        </w:rPr>
        <w:t xml:space="preserve"> elaborado por la señora </w:t>
      </w:r>
      <w:r w:rsidR="002509E9" w:rsidRPr="002509E9">
        <w:rPr>
          <w:rFonts w:ascii="Arial" w:hAnsi="Arial" w:cs="Arial"/>
          <w:color w:val="000000"/>
          <w:sz w:val="24"/>
          <w:szCs w:val="24"/>
        </w:rPr>
        <w:t>Estrellita Cabrera Ramírez, profesional del Departamento Servicios Archivísticos Externos (DSAE)</w:t>
      </w:r>
      <w:r w:rsidR="002509E9">
        <w:rPr>
          <w:rFonts w:ascii="Arial" w:hAnsi="Arial" w:cs="Arial"/>
          <w:color w:val="000000"/>
          <w:sz w:val="24"/>
          <w:szCs w:val="24"/>
        </w:rPr>
        <w:t xml:space="preserve"> s</w:t>
      </w:r>
      <w:r>
        <w:rPr>
          <w:rFonts w:ascii="Arial" w:hAnsi="Arial" w:cs="Arial"/>
          <w:color w:val="000000"/>
          <w:sz w:val="24"/>
          <w:szCs w:val="24"/>
        </w:rPr>
        <w:t xml:space="preserve">e informa que las series documentales sometidas a </w:t>
      </w:r>
      <w:r w:rsidR="002509E9">
        <w:rPr>
          <w:rFonts w:ascii="Arial" w:hAnsi="Arial" w:cs="Arial"/>
          <w:color w:val="000000"/>
          <w:sz w:val="24"/>
          <w:szCs w:val="24"/>
        </w:rPr>
        <w:t>conocimiento de este órgano colegiado</w:t>
      </w:r>
      <w:r>
        <w:rPr>
          <w:rFonts w:ascii="Arial" w:hAnsi="Arial" w:cs="Arial"/>
          <w:color w:val="000000"/>
          <w:sz w:val="24"/>
          <w:szCs w:val="24"/>
        </w:rPr>
        <w:t xml:space="preserve"> </w:t>
      </w:r>
      <w:r>
        <w:rPr>
          <w:rFonts w:ascii="Arial" w:hAnsi="Arial" w:cs="Arial"/>
          <w:b/>
          <w:color w:val="000000"/>
          <w:sz w:val="24"/>
          <w:szCs w:val="24"/>
          <w:u w:val="single"/>
        </w:rPr>
        <w:t>NO</w:t>
      </w:r>
      <w:r>
        <w:rPr>
          <w:rFonts w:ascii="Arial" w:hAnsi="Arial" w:cs="Arial"/>
          <w:color w:val="000000"/>
          <w:sz w:val="24"/>
          <w:szCs w:val="24"/>
        </w:rPr>
        <w:t xml:space="preserve"> fueron declaradas con valor científico cultural. En consecuencia, pueden ser eliminadas cuando finalice la vigencia administrativa y legal establecida por el </w:t>
      </w:r>
      <w:proofErr w:type="spellStart"/>
      <w:r>
        <w:rPr>
          <w:rFonts w:ascii="Arial" w:hAnsi="Arial" w:cs="Arial"/>
          <w:color w:val="000000"/>
          <w:sz w:val="24"/>
          <w:szCs w:val="24"/>
        </w:rPr>
        <w:t>Cised</w:t>
      </w:r>
      <w:proofErr w:type="spellEnd"/>
      <w:r>
        <w:rPr>
          <w:rFonts w:ascii="Arial" w:hAnsi="Arial" w:cs="Arial"/>
          <w:color w:val="000000"/>
          <w:sz w:val="24"/>
          <w:szCs w:val="24"/>
        </w:rPr>
        <w:t xml:space="preserve"> del</w:t>
      </w:r>
      <w:r w:rsidR="0002128B">
        <w:rPr>
          <w:rFonts w:ascii="Arial" w:hAnsi="Arial" w:cs="Arial"/>
          <w:color w:val="000000"/>
          <w:sz w:val="24"/>
          <w:szCs w:val="24"/>
        </w:rPr>
        <w:t xml:space="preserve"> </w:t>
      </w:r>
      <w:r w:rsidR="0002128B">
        <w:rPr>
          <w:rFonts w:ascii="Arial" w:hAnsi="Arial" w:cs="Arial"/>
          <w:bCs/>
          <w:iCs/>
          <w:sz w:val="24"/>
          <w:szCs w:val="24"/>
          <w:lang w:val="es-ES"/>
        </w:rPr>
        <w:t>S</w:t>
      </w:r>
      <w:r w:rsidR="002509E9">
        <w:rPr>
          <w:rFonts w:ascii="Arial" w:hAnsi="Arial" w:cs="Arial"/>
          <w:bCs/>
          <w:iCs/>
          <w:sz w:val="24"/>
          <w:szCs w:val="24"/>
          <w:lang w:val="es-ES"/>
        </w:rPr>
        <w:t>FE</w:t>
      </w:r>
      <w:r>
        <w:rPr>
          <w:rFonts w:ascii="Arial" w:hAnsi="Arial" w:cs="Arial"/>
          <w:color w:val="000000"/>
          <w:sz w:val="24"/>
          <w:szCs w:val="24"/>
        </w:rPr>
        <w:t xml:space="preserve"> de acuerdo con lo establecido en la Ley del Sistema Nacional de Archivos nº 7202 y su Reglamente Ejecutivo. Enviar copia de este acuerdo a las jefaturas del </w:t>
      </w:r>
      <w:proofErr w:type="spellStart"/>
      <w:r>
        <w:rPr>
          <w:rFonts w:ascii="Arial" w:hAnsi="Arial" w:cs="Arial"/>
          <w:color w:val="000000"/>
          <w:sz w:val="24"/>
          <w:szCs w:val="24"/>
        </w:rPr>
        <w:t>subfondo</w:t>
      </w:r>
      <w:proofErr w:type="spellEnd"/>
      <w:r>
        <w:rPr>
          <w:rFonts w:ascii="Arial" w:hAnsi="Arial" w:cs="Arial"/>
          <w:color w:val="000000"/>
          <w:sz w:val="24"/>
          <w:szCs w:val="24"/>
        </w:rPr>
        <w:t xml:space="preserve"> mencionado y al expediente de valoración documental de</w:t>
      </w:r>
      <w:r w:rsidR="0002128B">
        <w:rPr>
          <w:rFonts w:ascii="Arial" w:hAnsi="Arial" w:cs="Arial"/>
          <w:color w:val="000000"/>
          <w:sz w:val="24"/>
          <w:szCs w:val="24"/>
        </w:rPr>
        <w:t xml:space="preserve">l </w:t>
      </w:r>
      <w:r w:rsidR="0002128B">
        <w:rPr>
          <w:rFonts w:ascii="Arial" w:hAnsi="Arial" w:cs="Arial"/>
          <w:bCs/>
          <w:iCs/>
          <w:sz w:val="24"/>
          <w:szCs w:val="24"/>
          <w:lang w:val="es-ES"/>
        </w:rPr>
        <w:t xml:space="preserve">Servicios Fitosanitario del Estado </w:t>
      </w:r>
      <w:r>
        <w:rPr>
          <w:rFonts w:ascii="Arial" w:hAnsi="Arial" w:cs="Arial"/>
          <w:color w:val="000000"/>
          <w:sz w:val="24"/>
          <w:szCs w:val="24"/>
        </w:rPr>
        <w:t xml:space="preserve">que </w:t>
      </w:r>
      <w:r w:rsidR="002509E9">
        <w:rPr>
          <w:rFonts w:ascii="Arial" w:hAnsi="Arial" w:cs="Arial"/>
          <w:color w:val="000000"/>
          <w:sz w:val="24"/>
          <w:szCs w:val="24"/>
        </w:rPr>
        <w:t xml:space="preserve">custodia </w:t>
      </w:r>
      <w:r>
        <w:rPr>
          <w:rFonts w:ascii="Arial" w:hAnsi="Arial" w:cs="Arial"/>
          <w:color w:val="000000"/>
          <w:sz w:val="24"/>
          <w:szCs w:val="24"/>
        </w:rPr>
        <w:t>esta Comisión Nacional</w:t>
      </w:r>
      <w:r w:rsidR="002509E9">
        <w:rPr>
          <w:rFonts w:ascii="Arial" w:hAnsi="Arial" w:cs="Arial"/>
          <w:color w:val="000000"/>
          <w:sz w:val="24"/>
          <w:szCs w:val="24"/>
        </w:rPr>
        <w:t>. ----</w:t>
      </w:r>
    </w:p>
    <w:p w14:paraId="75E53D57" w14:textId="396B4C99" w:rsidR="00523FB9" w:rsidRPr="00EC2AE6" w:rsidRDefault="00523FB9" w:rsidP="00EC2AE6">
      <w:pPr>
        <w:pStyle w:val="Default"/>
        <w:spacing w:line="460" w:lineRule="exact"/>
        <w:jc w:val="both"/>
      </w:pPr>
      <w:r>
        <w:rPr>
          <w:b/>
          <w:bCs/>
          <w:color w:val="auto"/>
        </w:rPr>
        <w:t xml:space="preserve">ARTÍCULO 4. </w:t>
      </w:r>
      <w:r>
        <w:rPr>
          <w:rStyle w:val="normaltextrun"/>
          <w:rFonts w:eastAsia="Calibri"/>
          <w:shd w:val="clear" w:color="auto" w:fill="FFFFFF"/>
        </w:rPr>
        <w:t xml:space="preserve">Análisis de la solicitud de valoración documental de documentos presentada por el Comité Institucional de Selección y Eliminación de Documentos </w:t>
      </w:r>
      <w:r w:rsidR="0066220C">
        <w:rPr>
          <w:rStyle w:val="normaltextrun"/>
          <w:rFonts w:eastAsia="Calibri"/>
          <w:shd w:val="clear" w:color="auto" w:fill="FFFFFF"/>
        </w:rPr>
        <w:t>(</w:t>
      </w:r>
      <w:proofErr w:type="spellStart"/>
      <w:r w:rsidR="0066220C">
        <w:rPr>
          <w:rStyle w:val="normaltextrun"/>
          <w:rFonts w:eastAsia="Calibri"/>
          <w:shd w:val="clear" w:color="auto" w:fill="FFFFFF"/>
        </w:rPr>
        <w:t>Cised</w:t>
      </w:r>
      <w:proofErr w:type="spellEnd"/>
      <w:r w:rsidR="0066220C">
        <w:rPr>
          <w:rStyle w:val="normaltextrun"/>
          <w:rFonts w:eastAsia="Calibri"/>
          <w:shd w:val="clear" w:color="auto" w:fill="FFFFFF"/>
        </w:rPr>
        <w:t xml:space="preserve">) </w:t>
      </w:r>
      <w:r>
        <w:rPr>
          <w:rStyle w:val="normaltextrun"/>
          <w:rFonts w:eastAsia="Calibri"/>
          <w:shd w:val="clear" w:color="auto" w:fill="FFFFFF"/>
        </w:rPr>
        <w:t>del Ministerio de Hacienda, mediante oficio MH-CISED-0002-2021 de 14 de junio</w:t>
      </w:r>
      <w:r>
        <w:t xml:space="preserve"> del 2021. </w:t>
      </w:r>
      <w:r>
        <w:rPr>
          <w:bCs/>
        </w:rPr>
        <w:t>Convocad</w:t>
      </w:r>
      <w:r w:rsidR="0066220C">
        <w:rPr>
          <w:bCs/>
        </w:rPr>
        <w:t>o el</w:t>
      </w:r>
      <w:r>
        <w:rPr>
          <w:bCs/>
        </w:rPr>
        <w:t xml:space="preserve"> señor </w:t>
      </w:r>
      <w:r>
        <w:rPr>
          <w:rStyle w:val="normaltextrun"/>
          <w:rFonts w:eastAsia="Calibri"/>
          <w:shd w:val="clear" w:color="auto" w:fill="FFFFFF"/>
        </w:rPr>
        <w:t>David Arrieta Gamboa</w:t>
      </w:r>
      <w:r>
        <w:rPr>
          <w:bCs/>
          <w:iCs/>
          <w:lang w:val="es-ES"/>
        </w:rPr>
        <w:t>, encargado</w:t>
      </w:r>
      <w:r>
        <w:rPr>
          <w:bCs/>
        </w:rPr>
        <w:t xml:space="preserve"> del Archivo Central del Ministerio de Hacienda. Hora: 9:15 am. </w:t>
      </w:r>
      <w:r w:rsidR="009D7C50">
        <w:t xml:space="preserve">Se deja constancia de que los documentos estuvieron a disposición de las personas miembros de esta Comisión Nacional. Al ser las 9:20 horas se une a la sesión el señor </w:t>
      </w:r>
      <w:r w:rsidR="009D7C50">
        <w:rPr>
          <w:rStyle w:val="normaltextrun"/>
          <w:rFonts w:eastAsia="Calibri"/>
          <w:shd w:val="clear" w:color="auto" w:fill="FFFFFF"/>
        </w:rPr>
        <w:t>Arrieta Gamboa</w:t>
      </w:r>
      <w:r w:rsidR="009D7C50">
        <w:t xml:space="preserve">, y </w:t>
      </w:r>
      <w:r w:rsidR="0066220C">
        <w:t xml:space="preserve">la señora </w:t>
      </w:r>
      <w:r w:rsidR="009D7C50">
        <w:t>Ivannia Valverde Guevara</w:t>
      </w:r>
      <w:r w:rsidR="00EC2AE6">
        <w:t xml:space="preserve"> </w:t>
      </w:r>
      <w:r w:rsidR="009D7C50">
        <w:t xml:space="preserve">procede con la </w:t>
      </w:r>
      <w:r w:rsidR="0066220C">
        <w:t>lectura de la valoración parcial.</w:t>
      </w:r>
      <w:r w:rsidR="009D7C50">
        <w:t xml:space="preserve"> -----------------------------------------------------</w:t>
      </w:r>
      <w:r w:rsidR="00EC2AE6">
        <w:t>-------------------------------------------</w:t>
      </w:r>
    </w:p>
    <w:p w14:paraId="2B569207" w14:textId="5B0D78DD" w:rsidR="0002128B" w:rsidRPr="00EC2AE6" w:rsidRDefault="0002128B" w:rsidP="0066220C">
      <w:pPr>
        <w:pStyle w:val="Default"/>
        <w:spacing w:line="460" w:lineRule="exact"/>
        <w:jc w:val="both"/>
        <w:rPr>
          <w:rFonts w:eastAsiaTheme="minorHAnsi"/>
          <w:lang w:val="es-MX" w:eastAsia="en-US"/>
        </w:rPr>
      </w:pPr>
      <w:r w:rsidRPr="009D7C50">
        <w:rPr>
          <w:b/>
        </w:rPr>
        <w:t>ACUERDO 4</w:t>
      </w:r>
      <w:r w:rsidRPr="00A14AD1">
        <w:rPr>
          <w:bCs/>
        </w:rPr>
        <w:t xml:space="preserve">. </w:t>
      </w:r>
      <w:r w:rsidRPr="00A14AD1">
        <w:t>Comunicar a la señora Nancy Roj</w:t>
      </w:r>
      <w:r w:rsidR="0050758F">
        <w:t>a</w:t>
      </w:r>
      <w:r w:rsidRPr="00A14AD1">
        <w:t>s Castillo</w:t>
      </w:r>
      <w:r w:rsidRPr="00A14AD1">
        <w:rPr>
          <w:bCs/>
          <w:iCs/>
          <w:lang w:val="es-ES"/>
        </w:rPr>
        <w:t xml:space="preserve">, </w:t>
      </w:r>
      <w:r w:rsidR="0066220C">
        <w:rPr>
          <w:bCs/>
          <w:iCs/>
          <w:lang w:val="es-ES"/>
        </w:rPr>
        <w:t xml:space="preserve">presidente </w:t>
      </w:r>
      <w:r w:rsidR="0066220C">
        <w:rPr>
          <w:rStyle w:val="normaltextrun"/>
          <w:rFonts w:eastAsia="Calibri"/>
          <w:shd w:val="clear" w:color="auto" w:fill="FFFFFF"/>
        </w:rPr>
        <w:t>Comité Institucional de Selección y Eliminación de Documentos (</w:t>
      </w:r>
      <w:proofErr w:type="spellStart"/>
      <w:r w:rsidR="0066220C">
        <w:rPr>
          <w:rStyle w:val="normaltextrun"/>
          <w:rFonts w:eastAsia="Calibri"/>
          <w:shd w:val="clear" w:color="auto" w:fill="FFFFFF"/>
        </w:rPr>
        <w:t>Cised</w:t>
      </w:r>
      <w:proofErr w:type="spellEnd"/>
      <w:r w:rsidR="0066220C">
        <w:rPr>
          <w:rStyle w:val="normaltextrun"/>
          <w:rFonts w:eastAsia="Calibri"/>
          <w:shd w:val="clear" w:color="auto" w:fill="FFFFFF"/>
        </w:rPr>
        <w:t xml:space="preserve">) </w:t>
      </w:r>
      <w:r w:rsidRPr="00A14AD1">
        <w:rPr>
          <w:bCs/>
          <w:iCs/>
          <w:lang w:val="es-ES"/>
        </w:rPr>
        <w:t xml:space="preserve">del Ministerio de Hacienda </w:t>
      </w:r>
      <w:r w:rsidRPr="00A14AD1">
        <w:t>que esta Comisión Nacional conoció la solicitud de valoración presentada mediante oficio</w:t>
      </w:r>
      <w:r w:rsidRPr="00A14AD1">
        <w:rPr>
          <w:rStyle w:val="normaltextrun"/>
          <w:rFonts w:eastAsia="Calibri"/>
          <w:shd w:val="clear" w:color="auto" w:fill="FFFFFF"/>
        </w:rPr>
        <w:t xml:space="preserve"> MH-CISED-0002-2021 de 14 de junio</w:t>
      </w:r>
      <w:r w:rsidRPr="00A14AD1">
        <w:t xml:space="preserve"> del 2021, para </w:t>
      </w:r>
      <w:r w:rsidR="0066220C">
        <w:t xml:space="preserve">el </w:t>
      </w:r>
      <w:proofErr w:type="spellStart"/>
      <w:r w:rsidRPr="00A14AD1">
        <w:t>subfondo</w:t>
      </w:r>
      <w:proofErr w:type="spellEnd"/>
      <w:r w:rsidRPr="00A14AD1">
        <w:t>:</w:t>
      </w:r>
      <w:r w:rsidR="00A14AD1" w:rsidRPr="00A14AD1">
        <w:rPr>
          <w:rFonts w:eastAsiaTheme="minorHAnsi"/>
          <w:lang w:val="es-MX" w:eastAsia="en-US"/>
        </w:rPr>
        <w:t xml:space="preserve"> </w:t>
      </w:r>
      <w:r w:rsidR="0066220C" w:rsidRPr="0066220C">
        <w:rPr>
          <w:rStyle w:val="normaltextrun"/>
          <w:rFonts w:eastAsia="Calibri"/>
          <w:shd w:val="clear" w:color="auto" w:fill="FFFFFF"/>
        </w:rPr>
        <w:t>Tesorería Nacional, División de Activos y Pasivos</w:t>
      </w:r>
      <w:r w:rsidRPr="00A14AD1">
        <w:rPr>
          <w:bCs/>
        </w:rPr>
        <w:t>.</w:t>
      </w:r>
      <w:r w:rsidRPr="00A14AD1">
        <w:t xml:space="preserve"> Se informa que las series documentales sometidas a </w:t>
      </w:r>
      <w:r w:rsidR="0066220C">
        <w:t>conocimiento de este órgano colegiado</w:t>
      </w:r>
      <w:r w:rsidRPr="00A14AD1">
        <w:t xml:space="preserve"> </w:t>
      </w:r>
      <w:r w:rsidRPr="00A14AD1">
        <w:rPr>
          <w:b/>
          <w:u w:val="single"/>
        </w:rPr>
        <w:t>NO</w:t>
      </w:r>
      <w:r w:rsidRPr="00A14AD1">
        <w:t xml:space="preserve"> fueron declaradas con valor científico cultural. En consecuencia, pueden ser eliminadas cuando finalice la vigencia administrativa y legal establecida por el </w:t>
      </w:r>
      <w:proofErr w:type="spellStart"/>
      <w:r w:rsidRPr="00A14AD1">
        <w:t>Cised</w:t>
      </w:r>
      <w:proofErr w:type="spellEnd"/>
      <w:r w:rsidRPr="00A14AD1">
        <w:t xml:space="preserve"> del </w:t>
      </w:r>
      <w:r w:rsidR="00A14AD1" w:rsidRPr="00A14AD1">
        <w:rPr>
          <w:bCs/>
          <w:iCs/>
          <w:lang w:val="es-ES"/>
        </w:rPr>
        <w:t xml:space="preserve">Ministerio de Hacienda </w:t>
      </w:r>
      <w:r w:rsidRPr="00A14AD1">
        <w:t>de acuerdo con lo establecido en la Ley del Sistema Nacional de Archivos nº 7202 y su Reglamente Ejecutivo. Enviar copia de este acuerdo a la jefatura de</w:t>
      </w:r>
      <w:r w:rsidR="0066220C">
        <w:t>l</w:t>
      </w:r>
      <w:r w:rsidRPr="00A14AD1">
        <w:t xml:space="preserve"> </w:t>
      </w:r>
      <w:proofErr w:type="spellStart"/>
      <w:r w:rsidRPr="00A14AD1">
        <w:lastRenderedPageBreak/>
        <w:t>subfondo</w:t>
      </w:r>
      <w:proofErr w:type="spellEnd"/>
      <w:r w:rsidRPr="00A14AD1">
        <w:t xml:space="preserve"> mencionado y al expediente de valoración documental del </w:t>
      </w:r>
      <w:r w:rsidR="00A14AD1" w:rsidRPr="00A14AD1">
        <w:rPr>
          <w:bCs/>
          <w:iCs/>
          <w:lang w:val="es-ES"/>
        </w:rPr>
        <w:t xml:space="preserve">Ministerio de Hacienda </w:t>
      </w:r>
      <w:r w:rsidRPr="00A14AD1">
        <w:t xml:space="preserve">que </w:t>
      </w:r>
      <w:r w:rsidR="0066220C" w:rsidRPr="00A14AD1">
        <w:t xml:space="preserve">custodia </w:t>
      </w:r>
      <w:r w:rsidRPr="00A14AD1">
        <w:t>esta Comisión Nacional</w:t>
      </w:r>
      <w:r w:rsidR="0066220C">
        <w:t>.</w:t>
      </w:r>
      <w:r w:rsidRPr="00A14AD1">
        <w:t xml:space="preserve"> </w:t>
      </w:r>
      <w:r w:rsidR="00EC2AE6">
        <w:rPr>
          <w:rFonts w:eastAsiaTheme="minorHAnsi"/>
          <w:lang w:val="es-MX" w:eastAsia="en-US"/>
        </w:rPr>
        <w:t>------------------</w:t>
      </w:r>
      <w:r w:rsidR="0066220C">
        <w:rPr>
          <w:rFonts w:eastAsiaTheme="minorHAnsi"/>
          <w:lang w:val="es-MX" w:eastAsia="en-US"/>
        </w:rPr>
        <w:t>----------------------------------------------------</w:t>
      </w:r>
    </w:p>
    <w:p w14:paraId="766F2C49" w14:textId="3C9BB1DA" w:rsidR="00523FB9" w:rsidRDefault="00523FB9" w:rsidP="0066220C">
      <w:pPr>
        <w:pStyle w:val="Default"/>
        <w:spacing w:before="120" w:after="120" w:line="460" w:lineRule="exact"/>
        <w:jc w:val="both"/>
        <w:rPr>
          <w:color w:val="auto"/>
          <w:lang w:eastAsia="en-US"/>
        </w:rPr>
      </w:pPr>
      <w:r>
        <w:rPr>
          <w:b/>
          <w:color w:val="auto"/>
        </w:rPr>
        <w:t>ARTÍCULO 5.</w:t>
      </w:r>
      <w:r>
        <w:rPr>
          <w:color w:val="auto"/>
        </w:rPr>
        <w:t xml:space="preserve"> Análisis de la solicitud de valoración documental presentada por medio del o</w:t>
      </w:r>
      <w:r>
        <w:rPr>
          <w:color w:val="auto"/>
          <w:lang w:eastAsia="en-US"/>
        </w:rPr>
        <w:t xml:space="preserve">ficio DGAN-DSAE-AI-156-2021 de 30 de junio del 2021; </w:t>
      </w:r>
      <w:r>
        <w:rPr>
          <w:color w:val="auto"/>
        </w:rPr>
        <w:t>específicamente la Unidad de Archivo Intermedio</w:t>
      </w:r>
      <w:r>
        <w:rPr>
          <w:color w:val="auto"/>
          <w:lang w:eastAsia="en-US"/>
        </w:rPr>
        <w:t xml:space="preserve"> </w:t>
      </w:r>
      <w:r>
        <w:rPr>
          <w:color w:val="auto"/>
        </w:rPr>
        <w:t xml:space="preserve">del Departamento Servicios Archivísticos Externos, para </w:t>
      </w:r>
      <w:r>
        <w:rPr>
          <w:color w:val="auto"/>
          <w:lang w:eastAsia="en-US"/>
        </w:rPr>
        <w:t>la transferencia T29-1994, Ministerio de Salud, Despacho del Viceministro; que se custodia en esa Unidad (73 series o tipos documentales). Convocada la señora Denise Calvo López, coordinadora de la Unidad de Archivo Intermedio. Hora: 9:30 am.</w:t>
      </w:r>
      <w:r w:rsidR="0066220C">
        <w:rPr>
          <w:color w:val="auto"/>
          <w:lang w:eastAsia="en-US"/>
        </w:rPr>
        <w:t xml:space="preserve"> </w:t>
      </w:r>
      <w:r w:rsidR="0066220C">
        <w:t xml:space="preserve">Se deja constancia de que los documentos estuvieron a disposición de las personas miembros de esta Comisión Nacional. </w:t>
      </w:r>
      <w:r w:rsidR="0066220C">
        <w:rPr>
          <w:color w:val="auto"/>
          <w:lang w:eastAsia="en-US"/>
        </w:rPr>
        <w:t xml:space="preserve">Al ser las 9:30 horas ingresa la señora Calvo López </w:t>
      </w:r>
      <w:r w:rsidR="0066220C">
        <w:t>y la señora Ivannia Valverde Guevara procede con la lectura de la valoración parcial.</w:t>
      </w:r>
      <w:r w:rsidR="005559CC">
        <w:t xml:space="preserve"> -----------------------------------------------------------</w:t>
      </w:r>
    </w:p>
    <w:p w14:paraId="4C7DEA33" w14:textId="05121537" w:rsidR="0066220C" w:rsidRPr="00A305B8" w:rsidRDefault="0066220C" w:rsidP="0066220C">
      <w:pPr>
        <w:spacing w:after="0" w:line="460" w:lineRule="exact"/>
        <w:jc w:val="both"/>
        <w:rPr>
          <w:rFonts w:ascii="Arial" w:hAnsi="Arial" w:cs="Arial"/>
          <w:b/>
          <w:bCs/>
          <w:sz w:val="24"/>
          <w:szCs w:val="24"/>
        </w:rPr>
      </w:pPr>
      <w:r w:rsidRPr="00CF5599">
        <w:rPr>
          <w:rFonts w:ascii="Arial" w:hAnsi="Arial" w:cs="Arial"/>
          <w:b/>
          <w:bCs/>
          <w:sz w:val="24"/>
          <w:szCs w:val="24"/>
        </w:rPr>
        <w:t>ACUERDO</w:t>
      </w:r>
      <w:r>
        <w:rPr>
          <w:rFonts w:ascii="Arial" w:hAnsi="Arial" w:cs="Arial"/>
          <w:b/>
          <w:bCs/>
          <w:sz w:val="24"/>
          <w:szCs w:val="24"/>
        </w:rPr>
        <w:t xml:space="preserve"> 5</w:t>
      </w:r>
      <w:r w:rsidRPr="00CF5599">
        <w:rPr>
          <w:rFonts w:ascii="Arial" w:hAnsi="Arial" w:cs="Arial"/>
          <w:b/>
          <w:bCs/>
          <w:sz w:val="24"/>
          <w:szCs w:val="24"/>
        </w:rPr>
        <w:t>.</w:t>
      </w:r>
      <w:r>
        <w:rPr>
          <w:rFonts w:ascii="Arial" w:hAnsi="Arial" w:cs="Arial"/>
          <w:b/>
          <w:bCs/>
          <w:sz w:val="24"/>
          <w:szCs w:val="24"/>
        </w:rPr>
        <w:t>1</w:t>
      </w:r>
      <w:r w:rsidRPr="00CF5599">
        <w:rPr>
          <w:rFonts w:ascii="Arial" w:hAnsi="Arial" w:cs="Arial"/>
          <w:b/>
          <w:bCs/>
          <w:sz w:val="24"/>
          <w:szCs w:val="24"/>
        </w:rPr>
        <w:t xml:space="preserve"> </w:t>
      </w:r>
      <w:r w:rsidRPr="00CF5599">
        <w:rPr>
          <w:rFonts w:ascii="Arial" w:hAnsi="Arial" w:cs="Arial"/>
          <w:color w:val="000000"/>
          <w:sz w:val="24"/>
          <w:szCs w:val="24"/>
        </w:rPr>
        <w:t>Comunicar a la señora</w:t>
      </w:r>
      <w:r w:rsidRPr="00CF5599">
        <w:rPr>
          <w:rFonts w:ascii="Arial" w:hAnsi="Arial" w:cs="Arial"/>
          <w:sz w:val="24"/>
          <w:szCs w:val="24"/>
        </w:rPr>
        <w:t xml:space="preserve"> Ivannia Valverde Guevara, jefe del Departamento</w:t>
      </w:r>
      <w:r>
        <w:rPr>
          <w:rFonts w:ascii="Arial" w:hAnsi="Arial" w:cs="Arial"/>
          <w:sz w:val="24"/>
          <w:szCs w:val="24"/>
        </w:rPr>
        <w:t xml:space="preserve"> Servicios Archivísticos Externos</w:t>
      </w:r>
      <w:r w:rsidRPr="00A305B8">
        <w:rPr>
          <w:rFonts w:ascii="Arial" w:hAnsi="Arial" w:cs="Arial"/>
          <w:color w:val="000000"/>
          <w:sz w:val="24"/>
          <w:szCs w:val="24"/>
        </w:rPr>
        <w:t xml:space="preserve">; </w:t>
      </w:r>
      <w:r>
        <w:rPr>
          <w:rFonts w:ascii="Arial" w:hAnsi="Arial" w:cs="Arial"/>
          <w:color w:val="000000"/>
          <w:sz w:val="24"/>
          <w:szCs w:val="24"/>
        </w:rPr>
        <w:t xml:space="preserve">que esta Comisión Nacional conoció </w:t>
      </w:r>
      <w:r w:rsidRPr="00A305B8">
        <w:rPr>
          <w:rFonts w:ascii="Arial" w:hAnsi="Arial" w:cs="Arial"/>
          <w:color w:val="000000"/>
          <w:sz w:val="24"/>
          <w:szCs w:val="24"/>
        </w:rPr>
        <w:t xml:space="preserve">la solicitud de valoración </w:t>
      </w:r>
      <w:r>
        <w:rPr>
          <w:rFonts w:ascii="Arial" w:hAnsi="Arial" w:cs="Arial"/>
          <w:color w:val="000000"/>
          <w:sz w:val="24"/>
          <w:szCs w:val="24"/>
        </w:rPr>
        <w:t xml:space="preserve">parcial </w:t>
      </w:r>
      <w:r w:rsidRPr="00A305B8">
        <w:rPr>
          <w:rFonts w:ascii="Arial" w:hAnsi="Arial" w:cs="Arial"/>
          <w:color w:val="000000"/>
          <w:sz w:val="24"/>
          <w:szCs w:val="24"/>
        </w:rPr>
        <w:t>remitida mediante oficio</w:t>
      </w:r>
      <w:r w:rsidRPr="00A305B8">
        <w:rPr>
          <w:rFonts w:ascii="Arial" w:hAnsi="Arial" w:cs="Arial"/>
          <w:b/>
          <w:sz w:val="24"/>
          <w:szCs w:val="24"/>
        </w:rPr>
        <w:t xml:space="preserve"> DGAN-DSAE-AI-15</w:t>
      </w:r>
      <w:r>
        <w:rPr>
          <w:rFonts w:ascii="Arial" w:hAnsi="Arial" w:cs="Arial"/>
          <w:b/>
          <w:sz w:val="24"/>
          <w:szCs w:val="24"/>
        </w:rPr>
        <w:t>6</w:t>
      </w:r>
      <w:r w:rsidRPr="00A305B8">
        <w:rPr>
          <w:rFonts w:ascii="Arial" w:hAnsi="Arial" w:cs="Arial"/>
          <w:b/>
          <w:sz w:val="24"/>
          <w:szCs w:val="24"/>
        </w:rPr>
        <w:t>-2021</w:t>
      </w:r>
      <w:r w:rsidRPr="00A305B8">
        <w:rPr>
          <w:rFonts w:ascii="Arial" w:hAnsi="Arial" w:cs="Arial"/>
          <w:sz w:val="24"/>
          <w:szCs w:val="24"/>
        </w:rPr>
        <w:t xml:space="preserve"> de 30 de junio del 2021</w:t>
      </w:r>
      <w:r w:rsidRPr="00A305B8">
        <w:rPr>
          <w:rFonts w:ascii="Arial" w:hAnsi="Arial" w:cs="Arial"/>
          <w:color w:val="000000"/>
          <w:sz w:val="24"/>
          <w:szCs w:val="24"/>
        </w:rPr>
        <w:t xml:space="preserve">, </w:t>
      </w:r>
      <w:r>
        <w:rPr>
          <w:rFonts w:ascii="Arial" w:hAnsi="Arial" w:cs="Arial"/>
          <w:color w:val="000000"/>
          <w:sz w:val="24"/>
          <w:szCs w:val="24"/>
        </w:rPr>
        <w:t xml:space="preserve">para la </w:t>
      </w:r>
      <w:r w:rsidRPr="00A305B8">
        <w:rPr>
          <w:rFonts w:ascii="Arial" w:hAnsi="Arial" w:cs="Arial"/>
          <w:sz w:val="24"/>
          <w:szCs w:val="24"/>
        </w:rPr>
        <w:t>transferencia T2</w:t>
      </w:r>
      <w:r>
        <w:rPr>
          <w:rFonts w:ascii="Arial" w:hAnsi="Arial" w:cs="Arial"/>
          <w:sz w:val="24"/>
          <w:szCs w:val="24"/>
        </w:rPr>
        <w:t>9</w:t>
      </w:r>
      <w:r w:rsidRPr="00A305B8">
        <w:rPr>
          <w:rFonts w:ascii="Arial" w:hAnsi="Arial" w:cs="Arial"/>
          <w:sz w:val="24"/>
          <w:szCs w:val="24"/>
        </w:rPr>
        <w:t>-1994</w:t>
      </w:r>
      <w:r>
        <w:rPr>
          <w:rFonts w:ascii="Arial" w:hAnsi="Arial" w:cs="Arial"/>
          <w:sz w:val="24"/>
          <w:szCs w:val="24"/>
        </w:rPr>
        <w:t xml:space="preserve"> </w:t>
      </w:r>
      <w:r w:rsidRPr="00A305B8">
        <w:rPr>
          <w:rFonts w:ascii="Arial" w:hAnsi="Arial" w:cs="Arial"/>
          <w:sz w:val="24"/>
          <w:szCs w:val="24"/>
        </w:rPr>
        <w:t>Ministerio de Salud</w:t>
      </w:r>
      <w:r>
        <w:rPr>
          <w:rFonts w:ascii="Arial" w:hAnsi="Arial" w:cs="Arial"/>
          <w:sz w:val="24"/>
          <w:szCs w:val="24"/>
        </w:rPr>
        <w:t xml:space="preserve"> -</w:t>
      </w:r>
      <w:r w:rsidRPr="00A305B8">
        <w:rPr>
          <w:rFonts w:ascii="Arial" w:hAnsi="Arial" w:cs="Arial"/>
          <w:sz w:val="24"/>
          <w:szCs w:val="24"/>
        </w:rPr>
        <w:t xml:space="preserve"> Despacho del </w:t>
      </w:r>
      <w:r>
        <w:rPr>
          <w:rFonts w:ascii="Arial" w:hAnsi="Arial" w:cs="Arial"/>
          <w:sz w:val="24"/>
          <w:szCs w:val="24"/>
        </w:rPr>
        <w:t>Vicem</w:t>
      </w:r>
      <w:r w:rsidRPr="00A305B8">
        <w:rPr>
          <w:rFonts w:ascii="Arial" w:hAnsi="Arial" w:cs="Arial"/>
          <w:sz w:val="24"/>
          <w:szCs w:val="24"/>
        </w:rPr>
        <w:t>inistr</w:t>
      </w:r>
      <w:r>
        <w:rPr>
          <w:rFonts w:ascii="Arial" w:hAnsi="Arial" w:cs="Arial"/>
          <w:sz w:val="24"/>
          <w:szCs w:val="24"/>
        </w:rPr>
        <w:t>o; que se custodia en la Unidad de Archivo Intermedio</w:t>
      </w:r>
      <w:r w:rsidRPr="00A305B8">
        <w:rPr>
          <w:rFonts w:ascii="Arial" w:hAnsi="Arial" w:cs="Arial"/>
          <w:color w:val="000000"/>
          <w:sz w:val="24"/>
          <w:szCs w:val="24"/>
        </w:rPr>
        <w:t xml:space="preserve">. </w:t>
      </w:r>
      <w:r>
        <w:rPr>
          <w:rFonts w:ascii="Arial" w:hAnsi="Arial" w:cs="Arial"/>
          <w:color w:val="000000"/>
          <w:sz w:val="24"/>
          <w:szCs w:val="24"/>
        </w:rPr>
        <w:t>E</w:t>
      </w:r>
      <w:r w:rsidRPr="00A305B8">
        <w:rPr>
          <w:rFonts w:ascii="Arial" w:hAnsi="Arial" w:cs="Arial"/>
          <w:color w:val="000000"/>
          <w:sz w:val="24"/>
          <w:szCs w:val="24"/>
        </w:rPr>
        <w:t>n este acto se declaran con valor científico cultural las siguientes series documentales. ----------------------------------------------------------------</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0"/>
        <w:gridCol w:w="1710"/>
        <w:gridCol w:w="2340"/>
      </w:tblGrid>
      <w:tr w:rsidR="0066220C" w:rsidRPr="00A305B8" w14:paraId="4AF47469" w14:textId="77777777" w:rsidTr="0066220C">
        <w:trPr>
          <w:trHeight w:val="278"/>
        </w:trPr>
        <w:tc>
          <w:tcPr>
            <w:tcW w:w="6300" w:type="dxa"/>
            <w:shd w:val="clear" w:color="auto" w:fill="auto"/>
            <w:vAlign w:val="center"/>
          </w:tcPr>
          <w:p w14:paraId="0D088379" w14:textId="77777777"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b/>
                <w:bCs/>
                <w:color w:val="000000"/>
                <w:sz w:val="24"/>
                <w:szCs w:val="24"/>
                <w:lang w:val="es-MX" w:eastAsia="es-MX"/>
              </w:rPr>
              <w:t>Serie o tipo documental</w:t>
            </w:r>
          </w:p>
        </w:tc>
        <w:tc>
          <w:tcPr>
            <w:tcW w:w="1710" w:type="dxa"/>
            <w:shd w:val="clear" w:color="auto" w:fill="auto"/>
          </w:tcPr>
          <w:p w14:paraId="1AA8816A" w14:textId="77777777"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b/>
                <w:bCs/>
                <w:color w:val="000000"/>
                <w:sz w:val="24"/>
                <w:szCs w:val="24"/>
                <w:lang w:val="es-MX" w:eastAsia="es-MX"/>
              </w:rPr>
              <w:t>Cantidad en metros</w:t>
            </w:r>
          </w:p>
        </w:tc>
        <w:tc>
          <w:tcPr>
            <w:tcW w:w="2340" w:type="dxa"/>
            <w:shd w:val="clear" w:color="auto" w:fill="auto"/>
          </w:tcPr>
          <w:p w14:paraId="4D798BC9" w14:textId="77777777"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b/>
                <w:bCs/>
                <w:color w:val="000000"/>
                <w:sz w:val="24"/>
                <w:szCs w:val="24"/>
                <w:lang w:val="es-MX" w:eastAsia="es-MX"/>
              </w:rPr>
              <w:t>Fechas extremas</w:t>
            </w:r>
          </w:p>
        </w:tc>
      </w:tr>
      <w:tr w:rsidR="0066220C" w:rsidRPr="00A305B8" w14:paraId="06BCFA56" w14:textId="77777777" w:rsidTr="0066220C">
        <w:trPr>
          <w:trHeight w:val="278"/>
        </w:trPr>
        <w:tc>
          <w:tcPr>
            <w:tcW w:w="6300" w:type="dxa"/>
            <w:shd w:val="clear" w:color="auto" w:fill="auto"/>
          </w:tcPr>
          <w:p w14:paraId="1F22CA8C" w14:textId="70325A12" w:rsidR="0066220C"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 </w:t>
            </w:r>
            <w:r w:rsidRPr="0066220C">
              <w:rPr>
                <w:rFonts w:ascii="Arial" w:eastAsia="Times New Roman" w:hAnsi="Arial" w:cs="Arial"/>
                <w:color w:val="000000"/>
                <w:sz w:val="24"/>
                <w:szCs w:val="24"/>
                <w:lang w:val="es-MX" w:eastAsia="es-MX"/>
              </w:rPr>
              <w:t>Actas de sesiones de la Organización Panamericana de Salud</w:t>
            </w:r>
          </w:p>
        </w:tc>
        <w:tc>
          <w:tcPr>
            <w:tcW w:w="1710" w:type="dxa"/>
            <w:shd w:val="clear" w:color="auto" w:fill="auto"/>
          </w:tcPr>
          <w:p w14:paraId="14C10DA4" w14:textId="56B64C8A"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0.04</w:t>
            </w:r>
          </w:p>
        </w:tc>
        <w:tc>
          <w:tcPr>
            <w:tcW w:w="2340" w:type="dxa"/>
            <w:shd w:val="clear" w:color="auto" w:fill="auto"/>
          </w:tcPr>
          <w:p w14:paraId="4D350992" w14:textId="4DC271D1"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1992-1993</w:t>
            </w:r>
          </w:p>
        </w:tc>
      </w:tr>
      <w:tr w:rsidR="0066220C" w:rsidRPr="00A305B8" w14:paraId="45B67B15" w14:textId="77777777" w:rsidTr="0066220C">
        <w:trPr>
          <w:trHeight w:val="260"/>
        </w:trPr>
        <w:tc>
          <w:tcPr>
            <w:tcW w:w="6300" w:type="dxa"/>
            <w:shd w:val="clear" w:color="auto" w:fill="auto"/>
          </w:tcPr>
          <w:p w14:paraId="1ADC75FC" w14:textId="4904CCE9"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8. Acuerdos</w:t>
            </w:r>
          </w:p>
        </w:tc>
        <w:tc>
          <w:tcPr>
            <w:tcW w:w="1710" w:type="dxa"/>
            <w:shd w:val="clear" w:color="auto" w:fill="auto"/>
          </w:tcPr>
          <w:p w14:paraId="16A6F5A1" w14:textId="1FE22BAD"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0.015</w:t>
            </w:r>
          </w:p>
        </w:tc>
        <w:tc>
          <w:tcPr>
            <w:tcW w:w="2340" w:type="dxa"/>
            <w:shd w:val="clear" w:color="auto" w:fill="auto"/>
          </w:tcPr>
          <w:p w14:paraId="1E29D3FE" w14:textId="20578631"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1972, 1990-1991</w:t>
            </w:r>
          </w:p>
        </w:tc>
      </w:tr>
      <w:tr w:rsidR="0066220C" w:rsidRPr="00A305B8" w14:paraId="4C2C1BE3" w14:textId="77777777" w:rsidTr="0066220C">
        <w:trPr>
          <w:trHeight w:val="233"/>
        </w:trPr>
        <w:tc>
          <w:tcPr>
            <w:tcW w:w="6300" w:type="dxa"/>
            <w:shd w:val="clear" w:color="auto" w:fill="auto"/>
          </w:tcPr>
          <w:p w14:paraId="049CBD3C" w14:textId="22376E48" w:rsidR="0066220C" w:rsidRPr="00C039F2"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10. Anteproyectos</w:t>
            </w:r>
          </w:p>
        </w:tc>
        <w:tc>
          <w:tcPr>
            <w:tcW w:w="1710" w:type="dxa"/>
            <w:shd w:val="clear" w:color="auto" w:fill="auto"/>
          </w:tcPr>
          <w:p w14:paraId="0C1449CB" w14:textId="230BC850"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0.013</w:t>
            </w:r>
          </w:p>
        </w:tc>
        <w:tc>
          <w:tcPr>
            <w:tcW w:w="2340" w:type="dxa"/>
            <w:shd w:val="clear" w:color="auto" w:fill="auto"/>
          </w:tcPr>
          <w:p w14:paraId="015F9D8F" w14:textId="6D314259"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1985, 1991-1993</w:t>
            </w:r>
          </w:p>
        </w:tc>
      </w:tr>
      <w:tr w:rsidR="0066220C" w:rsidRPr="00A305B8" w14:paraId="33C6E073" w14:textId="77777777" w:rsidTr="0066220C">
        <w:trPr>
          <w:trHeight w:val="287"/>
        </w:trPr>
        <w:tc>
          <w:tcPr>
            <w:tcW w:w="6300" w:type="dxa"/>
            <w:shd w:val="clear" w:color="auto" w:fill="auto"/>
          </w:tcPr>
          <w:p w14:paraId="5336C25C" w14:textId="6BB3CEF5"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14. </w:t>
            </w:r>
            <w:r w:rsidRPr="0066220C">
              <w:rPr>
                <w:rFonts w:ascii="Arial" w:eastAsia="Times New Roman" w:hAnsi="Arial" w:cs="Arial"/>
                <w:color w:val="000000"/>
                <w:sz w:val="24"/>
                <w:szCs w:val="24"/>
                <w:lang w:val="es-MX" w:eastAsia="es-MX"/>
              </w:rPr>
              <w:t>Cartas de entendimiento</w:t>
            </w:r>
          </w:p>
        </w:tc>
        <w:tc>
          <w:tcPr>
            <w:tcW w:w="1710" w:type="dxa"/>
            <w:shd w:val="clear" w:color="auto" w:fill="auto"/>
          </w:tcPr>
          <w:p w14:paraId="76CB2221" w14:textId="6C176E1C"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11 folios</w:t>
            </w:r>
          </w:p>
        </w:tc>
        <w:tc>
          <w:tcPr>
            <w:tcW w:w="2340" w:type="dxa"/>
            <w:shd w:val="clear" w:color="auto" w:fill="auto"/>
          </w:tcPr>
          <w:p w14:paraId="69E93C9A" w14:textId="5EF0415B"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1990-1991</w:t>
            </w:r>
          </w:p>
        </w:tc>
      </w:tr>
      <w:tr w:rsidR="0066220C" w:rsidRPr="00A305B8" w14:paraId="2C26D512" w14:textId="77777777" w:rsidTr="0066220C">
        <w:trPr>
          <w:trHeight w:val="260"/>
        </w:trPr>
        <w:tc>
          <w:tcPr>
            <w:tcW w:w="6300" w:type="dxa"/>
            <w:shd w:val="clear" w:color="000000" w:fill="FFFFFF"/>
          </w:tcPr>
          <w:p w14:paraId="6F9D62F5" w14:textId="2DEF0D93"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15. </w:t>
            </w:r>
            <w:r w:rsidRPr="0066220C">
              <w:rPr>
                <w:rFonts w:ascii="Arial" w:eastAsia="Times New Roman" w:hAnsi="Arial" w:cs="Arial"/>
                <w:color w:val="000000"/>
                <w:sz w:val="24"/>
                <w:szCs w:val="24"/>
                <w:lang w:val="es-MX" w:eastAsia="es-MX"/>
              </w:rPr>
              <w:t>Cartas de intenciones</w:t>
            </w:r>
          </w:p>
        </w:tc>
        <w:tc>
          <w:tcPr>
            <w:tcW w:w="1710" w:type="dxa"/>
            <w:shd w:val="clear" w:color="000000" w:fill="FFFFFF"/>
          </w:tcPr>
          <w:p w14:paraId="03EA4047" w14:textId="46E884F6"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4 folios</w:t>
            </w:r>
          </w:p>
        </w:tc>
        <w:tc>
          <w:tcPr>
            <w:tcW w:w="2340" w:type="dxa"/>
            <w:shd w:val="clear" w:color="000000" w:fill="FFFFFF"/>
          </w:tcPr>
          <w:p w14:paraId="4CB08D3A" w14:textId="6141B2EC"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1993</w:t>
            </w:r>
          </w:p>
        </w:tc>
      </w:tr>
      <w:tr w:rsidR="0066220C" w:rsidRPr="00A305B8" w14:paraId="7C4DA67E" w14:textId="77777777" w:rsidTr="0066220C">
        <w:trPr>
          <w:trHeight w:val="242"/>
        </w:trPr>
        <w:tc>
          <w:tcPr>
            <w:tcW w:w="6300" w:type="dxa"/>
            <w:shd w:val="clear" w:color="auto" w:fill="auto"/>
          </w:tcPr>
          <w:p w14:paraId="68C8D5B3" w14:textId="769A4084"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20. Contratos</w:t>
            </w:r>
          </w:p>
        </w:tc>
        <w:tc>
          <w:tcPr>
            <w:tcW w:w="1710" w:type="dxa"/>
            <w:shd w:val="clear" w:color="auto" w:fill="auto"/>
          </w:tcPr>
          <w:p w14:paraId="7BBB1CC6" w14:textId="3A3FE013"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0.005</w:t>
            </w:r>
          </w:p>
        </w:tc>
        <w:tc>
          <w:tcPr>
            <w:tcW w:w="2340" w:type="dxa"/>
            <w:shd w:val="clear" w:color="auto" w:fill="auto"/>
          </w:tcPr>
          <w:p w14:paraId="544BD595" w14:textId="338E5943"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1990-1991</w:t>
            </w:r>
          </w:p>
        </w:tc>
      </w:tr>
      <w:tr w:rsidR="0066220C" w:rsidRPr="00A305B8" w14:paraId="0C73F92F" w14:textId="77777777" w:rsidTr="0066220C">
        <w:trPr>
          <w:trHeight w:val="233"/>
        </w:trPr>
        <w:tc>
          <w:tcPr>
            <w:tcW w:w="6300" w:type="dxa"/>
            <w:shd w:val="clear" w:color="auto" w:fill="auto"/>
          </w:tcPr>
          <w:p w14:paraId="49F92928" w14:textId="052FC514"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22. Convocatorias, específicamente la </w:t>
            </w:r>
            <w:r w:rsidRPr="0066220C">
              <w:rPr>
                <w:rFonts w:ascii="Arial" w:eastAsia="Times New Roman" w:hAnsi="Arial" w:cs="Arial"/>
                <w:color w:val="000000"/>
                <w:sz w:val="24"/>
                <w:szCs w:val="24"/>
                <w:lang w:val="es-MX" w:eastAsia="es-MX"/>
              </w:rPr>
              <w:t xml:space="preserve">Convocatoria a los </w:t>
            </w:r>
            <w:r>
              <w:rPr>
                <w:rFonts w:ascii="Arial" w:eastAsia="Times New Roman" w:hAnsi="Arial" w:cs="Arial"/>
                <w:color w:val="000000"/>
                <w:sz w:val="24"/>
                <w:szCs w:val="24"/>
                <w:lang w:val="es-MX" w:eastAsia="es-MX"/>
              </w:rPr>
              <w:t xml:space="preserve">miembros del grupo de expertos </w:t>
            </w:r>
            <w:r w:rsidRPr="0066220C">
              <w:rPr>
                <w:rFonts w:ascii="Arial" w:eastAsia="Times New Roman" w:hAnsi="Arial" w:cs="Arial"/>
                <w:color w:val="000000"/>
                <w:sz w:val="24"/>
                <w:szCs w:val="24"/>
                <w:lang w:val="es-MX" w:eastAsia="es-MX"/>
              </w:rPr>
              <w:t>a reunión de la Comisión Interamericana para el Control de Abuso de Drogas</w:t>
            </w:r>
          </w:p>
        </w:tc>
        <w:tc>
          <w:tcPr>
            <w:tcW w:w="1710" w:type="dxa"/>
            <w:shd w:val="clear" w:color="auto" w:fill="auto"/>
          </w:tcPr>
          <w:p w14:paraId="76ACC742" w14:textId="4E14DCBA"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0.002</w:t>
            </w:r>
          </w:p>
        </w:tc>
        <w:tc>
          <w:tcPr>
            <w:tcW w:w="2340" w:type="dxa"/>
            <w:shd w:val="clear" w:color="auto" w:fill="auto"/>
          </w:tcPr>
          <w:p w14:paraId="5D65261C" w14:textId="6B55DA58"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1990-1991</w:t>
            </w:r>
          </w:p>
        </w:tc>
      </w:tr>
      <w:tr w:rsidR="0066220C" w:rsidRPr="00A305B8" w14:paraId="36DE79A6" w14:textId="77777777" w:rsidTr="0066220C">
        <w:trPr>
          <w:trHeight w:val="70"/>
        </w:trPr>
        <w:tc>
          <w:tcPr>
            <w:tcW w:w="6300" w:type="dxa"/>
            <w:shd w:val="clear" w:color="auto" w:fill="auto"/>
          </w:tcPr>
          <w:p w14:paraId="582B40F6" w14:textId="63DC3978"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23. Declaraciones</w:t>
            </w:r>
          </w:p>
        </w:tc>
        <w:tc>
          <w:tcPr>
            <w:tcW w:w="1710" w:type="dxa"/>
            <w:shd w:val="clear" w:color="auto" w:fill="auto"/>
          </w:tcPr>
          <w:p w14:paraId="0E6802C0" w14:textId="383244C5"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0.012</w:t>
            </w:r>
          </w:p>
        </w:tc>
        <w:tc>
          <w:tcPr>
            <w:tcW w:w="2340" w:type="dxa"/>
            <w:shd w:val="clear" w:color="auto" w:fill="auto"/>
          </w:tcPr>
          <w:p w14:paraId="473E2A02" w14:textId="649E474A"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1990-1992</w:t>
            </w:r>
          </w:p>
        </w:tc>
      </w:tr>
      <w:tr w:rsidR="0066220C" w:rsidRPr="00A305B8" w14:paraId="41D9D435" w14:textId="77777777" w:rsidTr="0066220C">
        <w:trPr>
          <w:trHeight w:val="197"/>
        </w:trPr>
        <w:tc>
          <w:tcPr>
            <w:tcW w:w="6300" w:type="dxa"/>
            <w:shd w:val="clear" w:color="auto" w:fill="auto"/>
          </w:tcPr>
          <w:p w14:paraId="0FEDB6DD" w14:textId="79FDE701"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25. Diagnósticos</w:t>
            </w:r>
          </w:p>
        </w:tc>
        <w:tc>
          <w:tcPr>
            <w:tcW w:w="1710" w:type="dxa"/>
            <w:shd w:val="clear" w:color="auto" w:fill="auto"/>
          </w:tcPr>
          <w:p w14:paraId="2D8D02CB" w14:textId="5BDB8D6A"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0.001</w:t>
            </w:r>
          </w:p>
        </w:tc>
        <w:tc>
          <w:tcPr>
            <w:tcW w:w="2340" w:type="dxa"/>
            <w:shd w:val="clear" w:color="auto" w:fill="auto"/>
          </w:tcPr>
          <w:p w14:paraId="15B0FCAA" w14:textId="10CCF713"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1991</w:t>
            </w:r>
          </w:p>
        </w:tc>
      </w:tr>
      <w:tr w:rsidR="0066220C" w:rsidRPr="00A305B8" w14:paraId="344A8986" w14:textId="77777777" w:rsidTr="0066220C">
        <w:trPr>
          <w:trHeight w:val="170"/>
        </w:trPr>
        <w:tc>
          <w:tcPr>
            <w:tcW w:w="6300" w:type="dxa"/>
            <w:shd w:val="clear" w:color="auto" w:fill="auto"/>
          </w:tcPr>
          <w:p w14:paraId="5CAED5E9" w14:textId="1672C4D9"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26. Dictámenes</w:t>
            </w:r>
          </w:p>
        </w:tc>
        <w:tc>
          <w:tcPr>
            <w:tcW w:w="1710" w:type="dxa"/>
            <w:shd w:val="clear" w:color="auto" w:fill="auto"/>
          </w:tcPr>
          <w:p w14:paraId="3A51319F" w14:textId="02EC21B9"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0.004</w:t>
            </w:r>
          </w:p>
        </w:tc>
        <w:tc>
          <w:tcPr>
            <w:tcW w:w="2340" w:type="dxa"/>
            <w:shd w:val="clear" w:color="auto" w:fill="auto"/>
          </w:tcPr>
          <w:p w14:paraId="57E982C4" w14:textId="37D66F27"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1992</w:t>
            </w:r>
          </w:p>
        </w:tc>
      </w:tr>
      <w:tr w:rsidR="0066220C" w:rsidRPr="00A305B8" w14:paraId="78C20A60" w14:textId="77777777" w:rsidTr="0066220C">
        <w:trPr>
          <w:trHeight w:val="260"/>
        </w:trPr>
        <w:tc>
          <w:tcPr>
            <w:tcW w:w="6300" w:type="dxa"/>
            <w:shd w:val="clear" w:color="auto" w:fill="auto"/>
          </w:tcPr>
          <w:p w14:paraId="2A8A97DF" w14:textId="33605B1E"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27. Discursos</w:t>
            </w:r>
          </w:p>
        </w:tc>
        <w:tc>
          <w:tcPr>
            <w:tcW w:w="1710" w:type="dxa"/>
            <w:shd w:val="clear" w:color="auto" w:fill="auto"/>
          </w:tcPr>
          <w:p w14:paraId="21F116B6" w14:textId="3D599BE5"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0.005</w:t>
            </w:r>
          </w:p>
        </w:tc>
        <w:tc>
          <w:tcPr>
            <w:tcW w:w="2340" w:type="dxa"/>
            <w:shd w:val="clear" w:color="auto" w:fill="auto"/>
          </w:tcPr>
          <w:p w14:paraId="39010FA5" w14:textId="31BE656D"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1992</w:t>
            </w:r>
          </w:p>
        </w:tc>
      </w:tr>
      <w:tr w:rsidR="0066220C" w:rsidRPr="00A305B8" w14:paraId="5F2B8578" w14:textId="77777777" w:rsidTr="0066220C">
        <w:trPr>
          <w:trHeight w:val="242"/>
        </w:trPr>
        <w:tc>
          <w:tcPr>
            <w:tcW w:w="6300" w:type="dxa"/>
            <w:shd w:val="clear" w:color="auto" w:fill="auto"/>
          </w:tcPr>
          <w:p w14:paraId="4714F21F" w14:textId="462D8C7F"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31. </w:t>
            </w:r>
            <w:r w:rsidRPr="0066220C">
              <w:rPr>
                <w:rFonts w:ascii="Arial" w:eastAsia="Times New Roman" w:hAnsi="Arial" w:cs="Arial"/>
                <w:color w:val="000000"/>
                <w:sz w:val="24"/>
                <w:szCs w:val="24"/>
                <w:lang w:val="es-MX" w:eastAsia="es-MX"/>
              </w:rPr>
              <w:t>Expediente sobre Asilo Carlos María Ulloa</w:t>
            </w:r>
          </w:p>
        </w:tc>
        <w:tc>
          <w:tcPr>
            <w:tcW w:w="1710" w:type="dxa"/>
            <w:shd w:val="clear" w:color="auto" w:fill="auto"/>
          </w:tcPr>
          <w:p w14:paraId="099962CF" w14:textId="6DA394F2"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0.055</w:t>
            </w:r>
          </w:p>
        </w:tc>
        <w:tc>
          <w:tcPr>
            <w:tcW w:w="2340" w:type="dxa"/>
            <w:shd w:val="clear" w:color="auto" w:fill="auto"/>
          </w:tcPr>
          <w:p w14:paraId="5C7066FB" w14:textId="71DB9FA6"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1990-1991</w:t>
            </w:r>
          </w:p>
        </w:tc>
      </w:tr>
      <w:tr w:rsidR="0066220C" w:rsidRPr="00A305B8" w14:paraId="30E65ED0" w14:textId="77777777" w:rsidTr="0066220C">
        <w:trPr>
          <w:trHeight w:val="233"/>
        </w:trPr>
        <w:tc>
          <w:tcPr>
            <w:tcW w:w="6300" w:type="dxa"/>
            <w:shd w:val="clear" w:color="auto" w:fill="auto"/>
          </w:tcPr>
          <w:p w14:paraId="23AC4814" w14:textId="3C1515C4"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32. </w:t>
            </w:r>
            <w:r w:rsidRPr="0066220C">
              <w:rPr>
                <w:rFonts w:ascii="Arial" w:eastAsia="Times New Roman" w:hAnsi="Arial" w:cs="Arial"/>
                <w:color w:val="000000"/>
                <w:sz w:val="24"/>
                <w:szCs w:val="24"/>
                <w:lang w:val="es-MX" w:eastAsia="es-MX"/>
              </w:rPr>
              <w:t>Expediente sobre Cólera</w:t>
            </w:r>
          </w:p>
        </w:tc>
        <w:tc>
          <w:tcPr>
            <w:tcW w:w="1710" w:type="dxa"/>
            <w:shd w:val="clear" w:color="auto" w:fill="auto"/>
          </w:tcPr>
          <w:p w14:paraId="2355E7EE" w14:textId="4ECE1528"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0.016</w:t>
            </w:r>
          </w:p>
        </w:tc>
        <w:tc>
          <w:tcPr>
            <w:tcW w:w="2340" w:type="dxa"/>
            <w:shd w:val="clear" w:color="auto" w:fill="auto"/>
          </w:tcPr>
          <w:p w14:paraId="31AF65EF" w14:textId="0CA427A2"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1991-1992</w:t>
            </w:r>
          </w:p>
        </w:tc>
      </w:tr>
      <w:tr w:rsidR="0066220C" w:rsidRPr="00A305B8" w14:paraId="0BE9DFFD" w14:textId="77777777" w:rsidTr="0066220C">
        <w:trPr>
          <w:trHeight w:val="305"/>
        </w:trPr>
        <w:tc>
          <w:tcPr>
            <w:tcW w:w="6300" w:type="dxa"/>
            <w:shd w:val="clear" w:color="auto" w:fill="auto"/>
          </w:tcPr>
          <w:p w14:paraId="10D01500" w14:textId="202D0466"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34. </w:t>
            </w:r>
            <w:r w:rsidRPr="0066220C">
              <w:rPr>
                <w:rFonts w:ascii="Arial" w:eastAsia="Times New Roman" w:hAnsi="Arial" w:cs="Arial"/>
                <w:color w:val="000000"/>
                <w:sz w:val="24"/>
                <w:szCs w:val="24"/>
                <w:lang w:val="es-MX" w:eastAsia="es-MX"/>
              </w:rPr>
              <w:t>Expediente sobre desechos sólidos y líquidos</w:t>
            </w:r>
          </w:p>
        </w:tc>
        <w:tc>
          <w:tcPr>
            <w:tcW w:w="1710" w:type="dxa"/>
            <w:shd w:val="clear" w:color="auto" w:fill="auto"/>
          </w:tcPr>
          <w:p w14:paraId="19C266C3" w14:textId="3DD5E002"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0.07</w:t>
            </w:r>
          </w:p>
        </w:tc>
        <w:tc>
          <w:tcPr>
            <w:tcW w:w="2340" w:type="dxa"/>
            <w:shd w:val="clear" w:color="auto" w:fill="auto"/>
          </w:tcPr>
          <w:p w14:paraId="51ECFE70" w14:textId="73CDC542"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1990-1992</w:t>
            </w:r>
          </w:p>
        </w:tc>
      </w:tr>
      <w:tr w:rsidR="0066220C" w:rsidRPr="00A305B8" w14:paraId="7F998DD8" w14:textId="77777777" w:rsidTr="0066220C">
        <w:trPr>
          <w:trHeight w:val="260"/>
        </w:trPr>
        <w:tc>
          <w:tcPr>
            <w:tcW w:w="6300" w:type="dxa"/>
            <w:shd w:val="clear" w:color="auto" w:fill="auto"/>
          </w:tcPr>
          <w:p w14:paraId="2642A376" w14:textId="5EC087DE"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35. </w:t>
            </w:r>
            <w:r w:rsidRPr="0066220C">
              <w:rPr>
                <w:rFonts w:ascii="Arial" w:eastAsia="Times New Roman" w:hAnsi="Arial" w:cs="Arial"/>
                <w:color w:val="000000"/>
                <w:sz w:val="24"/>
                <w:szCs w:val="24"/>
                <w:lang w:val="es-MX" w:eastAsia="es-MX"/>
              </w:rPr>
              <w:t>Expediente sobre Ferias del Agricultor</w:t>
            </w:r>
          </w:p>
        </w:tc>
        <w:tc>
          <w:tcPr>
            <w:tcW w:w="1710" w:type="dxa"/>
            <w:shd w:val="clear" w:color="auto" w:fill="auto"/>
          </w:tcPr>
          <w:p w14:paraId="6585A255" w14:textId="21060ABB"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0.01</w:t>
            </w:r>
          </w:p>
        </w:tc>
        <w:tc>
          <w:tcPr>
            <w:tcW w:w="2340" w:type="dxa"/>
            <w:shd w:val="clear" w:color="auto" w:fill="auto"/>
          </w:tcPr>
          <w:p w14:paraId="52B1871F" w14:textId="506A1AC9"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1969, 1990-1992</w:t>
            </w:r>
          </w:p>
        </w:tc>
      </w:tr>
      <w:tr w:rsidR="0066220C" w:rsidRPr="00A305B8" w14:paraId="1EE89487" w14:textId="77777777" w:rsidTr="0066220C">
        <w:trPr>
          <w:trHeight w:val="332"/>
        </w:trPr>
        <w:tc>
          <w:tcPr>
            <w:tcW w:w="6300" w:type="dxa"/>
            <w:shd w:val="clear" w:color="auto" w:fill="auto"/>
          </w:tcPr>
          <w:p w14:paraId="40E392A7" w14:textId="6101C418"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36. </w:t>
            </w:r>
            <w:r w:rsidRPr="0066220C">
              <w:rPr>
                <w:rFonts w:ascii="Arial" w:eastAsia="Times New Roman" w:hAnsi="Arial" w:cs="Arial"/>
                <w:color w:val="000000"/>
                <w:sz w:val="24"/>
                <w:szCs w:val="24"/>
                <w:lang w:val="es-MX" w:eastAsia="es-MX"/>
              </w:rPr>
              <w:t>Expediente sobre Programa Medio Ambiente y Salud en el Istmo Centroamericano (MASICA)</w:t>
            </w:r>
          </w:p>
        </w:tc>
        <w:tc>
          <w:tcPr>
            <w:tcW w:w="1710" w:type="dxa"/>
            <w:shd w:val="clear" w:color="auto" w:fill="auto"/>
          </w:tcPr>
          <w:p w14:paraId="757DDBD1" w14:textId="7CE34C79"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0.05</w:t>
            </w:r>
          </w:p>
        </w:tc>
        <w:tc>
          <w:tcPr>
            <w:tcW w:w="2340" w:type="dxa"/>
            <w:shd w:val="clear" w:color="auto" w:fill="auto"/>
          </w:tcPr>
          <w:p w14:paraId="7866E83E" w14:textId="035DAA94"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1991-1992</w:t>
            </w:r>
          </w:p>
        </w:tc>
      </w:tr>
      <w:tr w:rsidR="0066220C" w:rsidRPr="00A305B8" w14:paraId="35DD6F9C" w14:textId="77777777" w:rsidTr="0066220C">
        <w:trPr>
          <w:trHeight w:val="260"/>
        </w:trPr>
        <w:tc>
          <w:tcPr>
            <w:tcW w:w="6300" w:type="dxa"/>
            <w:shd w:val="clear" w:color="auto" w:fill="auto"/>
          </w:tcPr>
          <w:p w14:paraId="5B96B836" w14:textId="52C792ED"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37. </w:t>
            </w:r>
            <w:r w:rsidRPr="0066220C">
              <w:rPr>
                <w:rFonts w:ascii="Arial" w:eastAsia="Times New Roman" w:hAnsi="Arial" w:cs="Arial"/>
                <w:color w:val="000000"/>
                <w:sz w:val="24"/>
                <w:szCs w:val="24"/>
                <w:lang w:val="es-MX" w:eastAsia="es-MX"/>
              </w:rPr>
              <w:t>Expediente  sobre proyecto de Ley para la creación de la Oficina Nacional de Medicamentos (OFINAME)</w:t>
            </w:r>
          </w:p>
        </w:tc>
        <w:tc>
          <w:tcPr>
            <w:tcW w:w="1710" w:type="dxa"/>
            <w:shd w:val="clear" w:color="auto" w:fill="auto"/>
          </w:tcPr>
          <w:p w14:paraId="4025E029" w14:textId="13D5EAE9"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0.015</w:t>
            </w:r>
          </w:p>
        </w:tc>
        <w:tc>
          <w:tcPr>
            <w:tcW w:w="2340" w:type="dxa"/>
            <w:shd w:val="clear" w:color="auto" w:fill="auto"/>
          </w:tcPr>
          <w:p w14:paraId="081557FE" w14:textId="2DFD520A"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1991-1992</w:t>
            </w:r>
          </w:p>
        </w:tc>
      </w:tr>
      <w:tr w:rsidR="0066220C" w:rsidRPr="00A305B8" w14:paraId="368B338C" w14:textId="77777777" w:rsidTr="0066220C">
        <w:trPr>
          <w:trHeight w:val="242"/>
        </w:trPr>
        <w:tc>
          <w:tcPr>
            <w:tcW w:w="6300" w:type="dxa"/>
            <w:shd w:val="clear" w:color="auto" w:fill="auto"/>
          </w:tcPr>
          <w:p w14:paraId="0B0F8054" w14:textId="342F05E7"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38. </w:t>
            </w:r>
            <w:r w:rsidRPr="0066220C">
              <w:rPr>
                <w:rFonts w:ascii="Arial" w:eastAsia="Times New Roman" w:hAnsi="Arial" w:cs="Arial"/>
                <w:color w:val="000000"/>
                <w:sz w:val="24"/>
                <w:szCs w:val="24"/>
                <w:lang w:val="es-MX" w:eastAsia="es-MX"/>
              </w:rPr>
              <w:t>Expediente sobre la XXXVI reunión de la Organización Panamericana de la Salud</w:t>
            </w:r>
          </w:p>
        </w:tc>
        <w:tc>
          <w:tcPr>
            <w:tcW w:w="1710" w:type="dxa"/>
            <w:shd w:val="clear" w:color="auto" w:fill="auto"/>
          </w:tcPr>
          <w:p w14:paraId="6CBAC305" w14:textId="4CA95F06"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0.08</w:t>
            </w:r>
          </w:p>
        </w:tc>
        <w:tc>
          <w:tcPr>
            <w:tcW w:w="2340" w:type="dxa"/>
            <w:shd w:val="clear" w:color="auto" w:fill="auto"/>
          </w:tcPr>
          <w:p w14:paraId="53D892F9" w14:textId="18AF5A66"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1992</w:t>
            </w:r>
          </w:p>
        </w:tc>
      </w:tr>
      <w:tr w:rsidR="0066220C" w:rsidRPr="00A305B8" w14:paraId="373C2B0E" w14:textId="77777777" w:rsidTr="0066220C">
        <w:trPr>
          <w:trHeight w:val="323"/>
        </w:trPr>
        <w:tc>
          <w:tcPr>
            <w:tcW w:w="6300" w:type="dxa"/>
            <w:shd w:val="clear" w:color="auto" w:fill="auto"/>
          </w:tcPr>
          <w:p w14:paraId="15455A94" w14:textId="3A8783E8"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39. </w:t>
            </w:r>
            <w:r w:rsidRPr="0066220C">
              <w:rPr>
                <w:rFonts w:ascii="Arial" w:eastAsia="Times New Roman" w:hAnsi="Arial" w:cs="Arial"/>
                <w:color w:val="000000"/>
                <w:sz w:val="24"/>
                <w:szCs w:val="24"/>
                <w:lang w:val="es-MX" w:eastAsia="es-MX"/>
              </w:rPr>
              <w:t>Expediente sobre la 109 reunión de la Organización Panamericana de la Salud</w:t>
            </w:r>
          </w:p>
        </w:tc>
        <w:tc>
          <w:tcPr>
            <w:tcW w:w="1710" w:type="dxa"/>
            <w:shd w:val="clear" w:color="auto" w:fill="auto"/>
          </w:tcPr>
          <w:p w14:paraId="20B095A4" w14:textId="4099F7E6"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0.053</w:t>
            </w:r>
          </w:p>
        </w:tc>
        <w:tc>
          <w:tcPr>
            <w:tcW w:w="2340" w:type="dxa"/>
            <w:shd w:val="clear" w:color="auto" w:fill="auto"/>
          </w:tcPr>
          <w:p w14:paraId="31697F0F" w14:textId="6DC8135C"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1992</w:t>
            </w:r>
          </w:p>
        </w:tc>
      </w:tr>
      <w:tr w:rsidR="0066220C" w:rsidRPr="00A305B8" w14:paraId="1E81CE3F" w14:textId="77777777" w:rsidTr="0066220C">
        <w:trPr>
          <w:trHeight w:val="260"/>
        </w:trPr>
        <w:tc>
          <w:tcPr>
            <w:tcW w:w="6300" w:type="dxa"/>
            <w:shd w:val="clear" w:color="auto" w:fill="auto"/>
          </w:tcPr>
          <w:p w14:paraId="1A4C924D" w14:textId="4B77B75D"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40. </w:t>
            </w:r>
            <w:r w:rsidRPr="0066220C">
              <w:rPr>
                <w:rFonts w:ascii="Arial" w:eastAsia="Times New Roman" w:hAnsi="Arial" w:cs="Arial"/>
                <w:color w:val="000000"/>
                <w:sz w:val="24"/>
                <w:szCs w:val="24"/>
                <w:lang w:val="es-MX" w:eastAsia="es-MX"/>
              </w:rPr>
              <w:t>Expediente sobre sarampión</w:t>
            </w:r>
          </w:p>
        </w:tc>
        <w:tc>
          <w:tcPr>
            <w:tcW w:w="1710" w:type="dxa"/>
            <w:shd w:val="clear" w:color="auto" w:fill="auto"/>
          </w:tcPr>
          <w:p w14:paraId="06956220" w14:textId="6BD9BAB7"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0.02</w:t>
            </w:r>
          </w:p>
        </w:tc>
        <w:tc>
          <w:tcPr>
            <w:tcW w:w="2340" w:type="dxa"/>
            <w:shd w:val="clear" w:color="auto" w:fill="auto"/>
          </w:tcPr>
          <w:p w14:paraId="2BE22A69" w14:textId="49F42D8E"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1991-1992</w:t>
            </w:r>
          </w:p>
        </w:tc>
      </w:tr>
      <w:tr w:rsidR="0066220C" w:rsidRPr="00A305B8" w14:paraId="06118956" w14:textId="77777777" w:rsidTr="0066220C">
        <w:trPr>
          <w:trHeight w:val="548"/>
        </w:trPr>
        <w:tc>
          <w:tcPr>
            <w:tcW w:w="6300" w:type="dxa"/>
            <w:shd w:val="clear" w:color="auto" w:fill="auto"/>
          </w:tcPr>
          <w:p w14:paraId="74D20107" w14:textId="1CD0BC76" w:rsidR="0066220C" w:rsidRPr="00A305B8" w:rsidRDefault="0066220C"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42. Guías. Específicamente: </w:t>
            </w:r>
            <w:r w:rsidRPr="0066220C">
              <w:rPr>
                <w:rFonts w:ascii="Arial" w:eastAsia="Times New Roman" w:hAnsi="Arial" w:cs="Arial"/>
                <w:color w:val="000000"/>
                <w:sz w:val="24"/>
                <w:szCs w:val="24"/>
                <w:lang w:val="es-MX" w:eastAsia="es-MX"/>
              </w:rPr>
              <w:t>Guía para evaluar la capacidad resolutiva de las regiones de salud en la prevención y tratamiento del cólera</w:t>
            </w:r>
            <w:r>
              <w:rPr>
                <w:rFonts w:ascii="Arial" w:eastAsia="Times New Roman" w:hAnsi="Arial" w:cs="Arial"/>
                <w:color w:val="000000"/>
                <w:sz w:val="24"/>
                <w:szCs w:val="24"/>
                <w:lang w:val="es-MX" w:eastAsia="es-MX"/>
              </w:rPr>
              <w:t xml:space="preserve">; </w:t>
            </w:r>
            <w:r w:rsidRPr="0066220C">
              <w:rPr>
                <w:rFonts w:ascii="Arial" w:eastAsia="Times New Roman" w:hAnsi="Arial" w:cs="Arial"/>
                <w:color w:val="000000"/>
                <w:sz w:val="24"/>
                <w:szCs w:val="24"/>
                <w:lang w:val="es-MX" w:eastAsia="es-MX"/>
              </w:rPr>
              <w:t xml:space="preserve">Guía para evaluar la </w:t>
            </w:r>
            <w:r w:rsidRPr="0066220C">
              <w:rPr>
                <w:rFonts w:ascii="Arial" w:eastAsia="Times New Roman" w:hAnsi="Arial" w:cs="Arial"/>
                <w:color w:val="000000"/>
                <w:sz w:val="24"/>
                <w:szCs w:val="24"/>
                <w:lang w:val="es-MX" w:eastAsia="es-MX"/>
              </w:rPr>
              <w:lastRenderedPageBreak/>
              <w:t>capacidad resolutiva de las regiones de salud en la prevención y tratamiento del cólera</w:t>
            </w:r>
            <w:r>
              <w:rPr>
                <w:rFonts w:ascii="Arial" w:eastAsia="Times New Roman" w:hAnsi="Arial" w:cs="Arial"/>
                <w:color w:val="000000"/>
                <w:sz w:val="24"/>
                <w:szCs w:val="24"/>
                <w:lang w:val="es-MX" w:eastAsia="es-MX"/>
              </w:rPr>
              <w:t xml:space="preserve">; </w:t>
            </w:r>
            <w:r w:rsidRPr="0066220C">
              <w:rPr>
                <w:rFonts w:ascii="Arial" w:eastAsia="Times New Roman" w:hAnsi="Arial" w:cs="Arial"/>
                <w:color w:val="000000"/>
                <w:sz w:val="24"/>
                <w:szCs w:val="24"/>
                <w:lang w:val="es-MX" w:eastAsia="es-MX"/>
              </w:rPr>
              <w:t>Guía de Vigilancia epidemiológica y control de cólera 1979</w:t>
            </w:r>
            <w:r>
              <w:rPr>
                <w:rFonts w:ascii="Arial" w:eastAsia="Times New Roman" w:hAnsi="Arial" w:cs="Arial"/>
                <w:color w:val="000000"/>
                <w:sz w:val="24"/>
                <w:szCs w:val="24"/>
                <w:lang w:val="es-MX" w:eastAsia="es-MX"/>
              </w:rPr>
              <w:t xml:space="preserve">; </w:t>
            </w:r>
            <w:r w:rsidRPr="0066220C">
              <w:rPr>
                <w:rFonts w:ascii="Arial" w:eastAsia="Times New Roman" w:hAnsi="Arial" w:cs="Arial"/>
                <w:color w:val="000000"/>
                <w:sz w:val="24"/>
                <w:szCs w:val="24"/>
                <w:lang w:val="es-MX" w:eastAsia="es-MX"/>
              </w:rPr>
              <w:t>Reestructuración de la atención psiquiátrica bases conceptuales y guías para su comprensión abril 1991</w:t>
            </w:r>
            <w:r>
              <w:rPr>
                <w:rFonts w:ascii="Arial" w:eastAsia="Times New Roman" w:hAnsi="Arial" w:cs="Arial"/>
                <w:color w:val="000000"/>
                <w:sz w:val="24"/>
                <w:szCs w:val="24"/>
                <w:lang w:val="es-MX" w:eastAsia="es-MX"/>
              </w:rPr>
              <w:t xml:space="preserve">; y </w:t>
            </w:r>
            <w:r w:rsidRPr="0066220C">
              <w:rPr>
                <w:rFonts w:ascii="Arial" w:eastAsia="Times New Roman" w:hAnsi="Arial" w:cs="Arial"/>
                <w:color w:val="000000"/>
                <w:sz w:val="24"/>
                <w:szCs w:val="24"/>
                <w:lang w:val="es-MX" w:eastAsia="es-MX"/>
              </w:rPr>
              <w:t>Guía para el manejo de trastornos mentales frecuentes</w:t>
            </w:r>
            <w:r>
              <w:rPr>
                <w:rFonts w:ascii="Arial" w:eastAsia="Times New Roman" w:hAnsi="Arial" w:cs="Arial"/>
                <w:color w:val="000000"/>
                <w:sz w:val="24"/>
                <w:szCs w:val="24"/>
                <w:lang w:val="es-MX" w:eastAsia="es-MX"/>
              </w:rPr>
              <w:t>.</w:t>
            </w:r>
          </w:p>
        </w:tc>
        <w:tc>
          <w:tcPr>
            <w:tcW w:w="1710" w:type="dxa"/>
            <w:shd w:val="clear" w:color="auto" w:fill="auto"/>
          </w:tcPr>
          <w:p w14:paraId="377E67F3" w14:textId="431E9FBB"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lastRenderedPageBreak/>
              <w:t>0.02</w:t>
            </w:r>
          </w:p>
        </w:tc>
        <w:tc>
          <w:tcPr>
            <w:tcW w:w="2340" w:type="dxa"/>
            <w:shd w:val="clear" w:color="auto" w:fill="auto"/>
          </w:tcPr>
          <w:p w14:paraId="0766993E" w14:textId="0EEE93F0" w:rsidR="0066220C" w:rsidRPr="00A305B8" w:rsidRDefault="0066220C" w:rsidP="0066220C">
            <w:pPr>
              <w:spacing w:after="0" w:line="240" w:lineRule="auto"/>
              <w:jc w:val="center"/>
              <w:rPr>
                <w:rFonts w:ascii="Arial" w:eastAsia="Times New Roman" w:hAnsi="Arial" w:cs="Arial"/>
                <w:color w:val="000000"/>
                <w:sz w:val="24"/>
                <w:szCs w:val="24"/>
                <w:lang w:val="es-MX" w:eastAsia="es-MX"/>
              </w:rPr>
            </w:pPr>
            <w:r w:rsidRPr="0066220C">
              <w:rPr>
                <w:rFonts w:ascii="Arial" w:eastAsia="Times New Roman" w:hAnsi="Arial" w:cs="Arial"/>
                <w:color w:val="000000"/>
                <w:sz w:val="24"/>
                <w:szCs w:val="24"/>
                <w:lang w:val="es-MX" w:eastAsia="es-MX"/>
              </w:rPr>
              <w:t>1979, 1989,1991</w:t>
            </w:r>
          </w:p>
        </w:tc>
      </w:tr>
      <w:tr w:rsidR="0066220C" w:rsidRPr="00A305B8" w14:paraId="2FC5CB19" w14:textId="77777777" w:rsidTr="0066220C">
        <w:trPr>
          <w:trHeight w:val="305"/>
        </w:trPr>
        <w:tc>
          <w:tcPr>
            <w:tcW w:w="6300" w:type="dxa"/>
            <w:shd w:val="clear" w:color="auto" w:fill="auto"/>
          </w:tcPr>
          <w:p w14:paraId="69CE695A" w14:textId="23C50159" w:rsidR="0066220C" w:rsidRPr="00A305B8" w:rsidRDefault="0066220C" w:rsidP="009C2C80">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43. </w:t>
            </w:r>
            <w:r w:rsidRPr="0066220C">
              <w:rPr>
                <w:rFonts w:ascii="Arial" w:eastAsia="Times New Roman" w:hAnsi="Arial" w:cs="Arial"/>
                <w:color w:val="000000"/>
                <w:sz w:val="24"/>
                <w:szCs w:val="24"/>
                <w:lang w:val="es-MX" w:eastAsia="es-MX"/>
              </w:rPr>
              <w:t>Informes de actividades</w:t>
            </w:r>
            <w:r>
              <w:rPr>
                <w:rFonts w:ascii="Arial" w:eastAsia="Times New Roman" w:hAnsi="Arial" w:cs="Arial"/>
                <w:color w:val="000000"/>
                <w:sz w:val="24"/>
                <w:szCs w:val="24"/>
                <w:lang w:val="es-MX" w:eastAsia="es-MX"/>
              </w:rPr>
              <w:t xml:space="preserve">. Específicamente: </w:t>
            </w:r>
            <w:r w:rsidRPr="0066220C">
              <w:rPr>
                <w:rFonts w:ascii="Arial" w:eastAsia="Times New Roman" w:hAnsi="Arial" w:cs="Arial"/>
                <w:color w:val="000000"/>
                <w:sz w:val="24"/>
                <w:szCs w:val="24"/>
                <w:lang w:val="es-MX" w:eastAsia="es-MX"/>
              </w:rPr>
              <w:t>Informe del Seminario Regional-sectorial del Sector Salud</w:t>
            </w:r>
            <w:r w:rsidR="009C2C80">
              <w:rPr>
                <w:rFonts w:ascii="Arial" w:eastAsia="Times New Roman" w:hAnsi="Arial" w:cs="Arial"/>
                <w:color w:val="000000"/>
                <w:sz w:val="24"/>
                <w:szCs w:val="24"/>
                <w:lang w:val="es-MX" w:eastAsia="es-MX"/>
              </w:rPr>
              <w:t xml:space="preserve">; </w:t>
            </w:r>
            <w:r w:rsidRPr="0066220C">
              <w:rPr>
                <w:rFonts w:ascii="Arial" w:eastAsia="Times New Roman" w:hAnsi="Arial" w:cs="Arial"/>
                <w:color w:val="000000"/>
                <w:sz w:val="24"/>
                <w:szCs w:val="24"/>
                <w:lang w:val="es-MX" w:eastAsia="es-MX"/>
              </w:rPr>
              <w:t xml:space="preserve">Informe de la gira realizada a </w:t>
            </w:r>
            <w:proofErr w:type="spellStart"/>
            <w:r w:rsidRPr="0066220C">
              <w:rPr>
                <w:rFonts w:ascii="Arial" w:eastAsia="Times New Roman" w:hAnsi="Arial" w:cs="Arial"/>
                <w:color w:val="000000"/>
                <w:sz w:val="24"/>
                <w:szCs w:val="24"/>
                <w:lang w:val="es-MX" w:eastAsia="es-MX"/>
              </w:rPr>
              <w:t>Chirripó</w:t>
            </w:r>
            <w:proofErr w:type="spellEnd"/>
            <w:r w:rsidRPr="0066220C">
              <w:rPr>
                <w:rFonts w:ascii="Arial" w:eastAsia="Times New Roman" w:hAnsi="Arial" w:cs="Arial"/>
                <w:color w:val="000000"/>
                <w:sz w:val="24"/>
                <w:szCs w:val="24"/>
                <w:lang w:val="es-MX" w:eastAsia="es-MX"/>
              </w:rPr>
              <w:t xml:space="preserve"> bajo</w:t>
            </w:r>
            <w:r w:rsidR="009C2C80">
              <w:rPr>
                <w:rFonts w:ascii="Arial" w:eastAsia="Times New Roman" w:hAnsi="Arial" w:cs="Arial"/>
                <w:color w:val="000000"/>
                <w:sz w:val="24"/>
                <w:szCs w:val="24"/>
                <w:lang w:val="es-MX" w:eastAsia="es-MX"/>
              </w:rPr>
              <w:t xml:space="preserve">; </w:t>
            </w:r>
            <w:r w:rsidRPr="0066220C">
              <w:rPr>
                <w:rFonts w:ascii="Arial" w:eastAsia="Times New Roman" w:hAnsi="Arial" w:cs="Arial"/>
                <w:color w:val="000000"/>
                <w:sz w:val="24"/>
                <w:szCs w:val="24"/>
                <w:lang w:val="es-MX" w:eastAsia="es-MX"/>
              </w:rPr>
              <w:t>Informe de la III reunión de equipos de salud del convenio Costa Rica-Panamá</w:t>
            </w:r>
            <w:r w:rsidR="009C2C80">
              <w:rPr>
                <w:rFonts w:ascii="Arial" w:eastAsia="Times New Roman" w:hAnsi="Arial" w:cs="Arial"/>
                <w:color w:val="000000"/>
                <w:sz w:val="24"/>
                <w:szCs w:val="24"/>
                <w:lang w:val="es-MX" w:eastAsia="es-MX"/>
              </w:rPr>
              <w:t xml:space="preserve">; </w:t>
            </w:r>
            <w:r w:rsidRPr="0066220C">
              <w:rPr>
                <w:rFonts w:ascii="Arial" w:eastAsia="Times New Roman" w:hAnsi="Arial" w:cs="Arial"/>
                <w:color w:val="000000"/>
                <w:sz w:val="24"/>
                <w:szCs w:val="24"/>
                <w:lang w:val="es-MX" w:eastAsia="es-MX"/>
              </w:rPr>
              <w:t>Informe de la XXIII Conferencia Sanitaria Panamericana XLII Reunión del Comité Regional de la Organización Mundial de la Salud</w:t>
            </w:r>
            <w:r w:rsidR="009C2C80">
              <w:rPr>
                <w:rFonts w:ascii="Arial" w:eastAsia="Times New Roman" w:hAnsi="Arial" w:cs="Arial"/>
                <w:color w:val="000000"/>
                <w:sz w:val="24"/>
                <w:szCs w:val="24"/>
                <w:lang w:val="es-MX" w:eastAsia="es-MX"/>
              </w:rPr>
              <w:t xml:space="preserve">; </w:t>
            </w:r>
            <w:r w:rsidRPr="0066220C">
              <w:rPr>
                <w:rFonts w:ascii="Arial" w:eastAsia="Times New Roman" w:hAnsi="Arial" w:cs="Arial"/>
                <w:color w:val="000000"/>
                <w:sz w:val="24"/>
                <w:szCs w:val="24"/>
                <w:lang w:val="es-MX" w:eastAsia="es-MX"/>
              </w:rPr>
              <w:t>Informe del primer encuentro de programas gubernamentales y no gubernamentales de prevención y tratamiento de la farm</w:t>
            </w:r>
            <w:r w:rsidR="009C2C80">
              <w:rPr>
                <w:rFonts w:ascii="Arial" w:eastAsia="Times New Roman" w:hAnsi="Arial" w:cs="Arial"/>
                <w:color w:val="000000"/>
                <w:sz w:val="24"/>
                <w:szCs w:val="24"/>
                <w:lang w:val="es-MX" w:eastAsia="es-MX"/>
              </w:rPr>
              <w:t xml:space="preserve">acodependencia; </w:t>
            </w:r>
            <w:r w:rsidRPr="0066220C">
              <w:rPr>
                <w:rFonts w:ascii="Arial" w:eastAsia="Times New Roman" w:hAnsi="Arial" w:cs="Arial"/>
                <w:color w:val="000000"/>
                <w:sz w:val="24"/>
                <w:szCs w:val="24"/>
                <w:lang w:val="es-MX" w:eastAsia="es-MX"/>
              </w:rPr>
              <w:t>Informe del seminario: diseño y ejecución de una política y estrategia de prevención nacional de drogas</w:t>
            </w:r>
            <w:r w:rsidR="009C2C80">
              <w:rPr>
                <w:rFonts w:ascii="Arial" w:eastAsia="Times New Roman" w:hAnsi="Arial" w:cs="Arial"/>
                <w:color w:val="000000"/>
                <w:sz w:val="24"/>
                <w:szCs w:val="24"/>
                <w:lang w:val="es-MX" w:eastAsia="es-MX"/>
              </w:rPr>
              <w:t xml:space="preserve">; </w:t>
            </w:r>
            <w:r w:rsidRPr="0066220C">
              <w:rPr>
                <w:rFonts w:ascii="Arial" w:eastAsia="Times New Roman" w:hAnsi="Arial" w:cs="Arial"/>
                <w:color w:val="000000"/>
                <w:sz w:val="24"/>
                <w:szCs w:val="24"/>
                <w:lang w:val="es-MX" w:eastAsia="es-MX"/>
              </w:rPr>
              <w:t>Informe de la reunión científica técnica N° 6-92: bajo peso al nacer en Costa Rica</w:t>
            </w:r>
            <w:r w:rsidR="009C2C80">
              <w:rPr>
                <w:rFonts w:ascii="Arial" w:eastAsia="Times New Roman" w:hAnsi="Arial" w:cs="Arial"/>
                <w:color w:val="000000"/>
                <w:sz w:val="24"/>
                <w:szCs w:val="24"/>
                <w:lang w:val="es-MX" w:eastAsia="es-MX"/>
              </w:rPr>
              <w:t xml:space="preserve">; </w:t>
            </w:r>
            <w:r w:rsidRPr="0066220C">
              <w:rPr>
                <w:rFonts w:ascii="Arial" w:eastAsia="Times New Roman" w:hAnsi="Arial" w:cs="Arial"/>
                <w:color w:val="000000"/>
                <w:sz w:val="24"/>
                <w:szCs w:val="24"/>
                <w:lang w:val="es-MX" w:eastAsia="es-MX"/>
              </w:rPr>
              <w:t>Informe de la reunión Cordón Fronterizo Costa Rica-Panamá</w:t>
            </w:r>
            <w:r w:rsidR="009C2C80">
              <w:rPr>
                <w:rFonts w:ascii="Arial" w:eastAsia="Times New Roman" w:hAnsi="Arial" w:cs="Arial"/>
                <w:color w:val="000000"/>
                <w:sz w:val="24"/>
                <w:szCs w:val="24"/>
                <w:lang w:val="es-MX" w:eastAsia="es-MX"/>
              </w:rPr>
              <w:t>.</w:t>
            </w:r>
          </w:p>
        </w:tc>
        <w:tc>
          <w:tcPr>
            <w:tcW w:w="1710" w:type="dxa"/>
            <w:shd w:val="clear" w:color="auto" w:fill="auto"/>
          </w:tcPr>
          <w:p w14:paraId="2EAC9BFB" w14:textId="371D76A4" w:rsidR="0066220C" w:rsidRPr="00A305B8" w:rsidRDefault="009C2C80" w:rsidP="0066220C">
            <w:pPr>
              <w:spacing w:after="0" w:line="240" w:lineRule="auto"/>
              <w:jc w:val="center"/>
              <w:rPr>
                <w:rFonts w:ascii="Arial" w:eastAsia="Times New Roman" w:hAnsi="Arial" w:cs="Arial"/>
                <w:color w:val="000000"/>
                <w:sz w:val="24"/>
                <w:szCs w:val="24"/>
                <w:lang w:val="es-MX" w:eastAsia="es-MX"/>
              </w:rPr>
            </w:pPr>
            <w:r w:rsidRPr="009C2C80">
              <w:rPr>
                <w:rFonts w:ascii="Arial" w:eastAsia="Times New Roman" w:hAnsi="Arial" w:cs="Arial"/>
                <w:color w:val="000000"/>
                <w:sz w:val="24"/>
                <w:szCs w:val="24"/>
                <w:lang w:val="es-MX" w:eastAsia="es-MX"/>
              </w:rPr>
              <w:t>0.07</w:t>
            </w:r>
          </w:p>
        </w:tc>
        <w:tc>
          <w:tcPr>
            <w:tcW w:w="2340" w:type="dxa"/>
            <w:shd w:val="clear" w:color="auto" w:fill="auto"/>
          </w:tcPr>
          <w:p w14:paraId="2EE8B072" w14:textId="75C6B4FF" w:rsidR="0066220C" w:rsidRPr="00A305B8" w:rsidRDefault="009C2C80" w:rsidP="0066220C">
            <w:pPr>
              <w:spacing w:after="0" w:line="240" w:lineRule="auto"/>
              <w:jc w:val="center"/>
              <w:rPr>
                <w:rFonts w:ascii="Arial" w:eastAsia="Times New Roman" w:hAnsi="Arial" w:cs="Arial"/>
                <w:color w:val="000000"/>
                <w:sz w:val="24"/>
                <w:szCs w:val="24"/>
                <w:lang w:val="es-MX" w:eastAsia="es-MX"/>
              </w:rPr>
            </w:pPr>
            <w:r w:rsidRPr="009C2C80">
              <w:rPr>
                <w:rFonts w:ascii="Arial" w:eastAsia="Times New Roman" w:hAnsi="Arial" w:cs="Arial"/>
                <w:color w:val="000000"/>
                <w:sz w:val="24"/>
                <w:szCs w:val="24"/>
                <w:lang w:val="es-MX" w:eastAsia="es-MX"/>
              </w:rPr>
              <w:t>1990-1993</w:t>
            </w:r>
          </w:p>
        </w:tc>
      </w:tr>
      <w:tr w:rsidR="0066220C" w:rsidRPr="00A305B8" w14:paraId="67506B81" w14:textId="77777777" w:rsidTr="00555316">
        <w:trPr>
          <w:trHeight w:val="305"/>
        </w:trPr>
        <w:tc>
          <w:tcPr>
            <w:tcW w:w="6300" w:type="dxa"/>
            <w:shd w:val="clear" w:color="auto" w:fill="auto"/>
          </w:tcPr>
          <w:p w14:paraId="520D5513" w14:textId="645937E6" w:rsidR="0066220C" w:rsidRPr="00A305B8" w:rsidRDefault="00555316"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44. Informes de auditoría</w:t>
            </w:r>
          </w:p>
        </w:tc>
        <w:tc>
          <w:tcPr>
            <w:tcW w:w="1710" w:type="dxa"/>
            <w:shd w:val="clear" w:color="auto" w:fill="auto"/>
          </w:tcPr>
          <w:p w14:paraId="64858F52" w14:textId="160D6AC3"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0.027</w:t>
            </w:r>
          </w:p>
        </w:tc>
        <w:tc>
          <w:tcPr>
            <w:tcW w:w="2340" w:type="dxa"/>
            <w:shd w:val="clear" w:color="auto" w:fill="auto"/>
          </w:tcPr>
          <w:p w14:paraId="72D81953" w14:textId="041DF191"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1991-1992</w:t>
            </w:r>
          </w:p>
        </w:tc>
      </w:tr>
      <w:tr w:rsidR="0066220C" w:rsidRPr="00A305B8" w14:paraId="576F2D17" w14:textId="77777777" w:rsidTr="0066220C">
        <w:trPr>
          <w:trHeight w:val="242"/>
        </w:trPr>
        <w:tc>
          <w:tcPr>
            <w:tcW w:w="6300" w:type="dxa"/>
            <w:shd w:val="clear" w:color="auto" w:fill="auto"/>
          </w:tcPr>
          <w:p w14:paraId="13391280" w14:textId="0D06BBF2" w:rsidR="00555316" w:rsidRPr="00A305B8" w:rsidRDefault="00555316" w:rsidP="00555316">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45. Informes de labores. Específicamente: </w:t>
            </w:r>
            <w:r w:rsidRPr="00555316">
              <w:rPr>
                <w:rFonts w:ascii="Arial" w:eastAsia="Times New Roman" w:hAnsi="Arial" w:cs="Arial"/>
                <w:color w:val="000000"/>
                <w:sz w:val="24"/>
                <w:szCs w:val="24"/>
                <w:lang w:val="es-MX" w:eastAsia="es-MX"/>
              </w:rPr>
              <w:t>Informe de los aspectos más relevantes de la gestión de la Dirección de Desarrollo de Sistemas de Servicios de Salud en el período de mayo a diciembre de 1990</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anual de Actividades 1991 de la Organización Internacional para las migraciones OIM</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Anual del Instituto de Nutrición de Centroamérica y Panamá 1991</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diario de Vigilancia de Enfermedades, terremoto limón 6 de mayo de 1991</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Anual de Actividades 1992 de la Organización Internacional para las migraciones OIM</w:t>
            </w:r>
            <w:r>
              <w:rPr>
                <w:rFonts w:ascii="Arial" w:eastAsia="Times New Roman" w:hAnsi="Arial" w:cs="Arial"/>
                <w:color w:val="000000"/>
                <w:sz w:val="24"/>
                <w:szCs w:val="24"/>
                <w:lang w:val="es-MX" w:eastAsia="es-MX"/>
              </w:rPr>
              <w:t>.</w:t>
            </w:r>
          </w:p>
        </w:tc>
        <w:tc>
          <w:tcPr>
            <w:tcW w:w="1710" w:type="dxa"/>
            <w:shd w:val="clear" w:color="auto" w:fill="auto"/>
          </w:tcPr>
          <w:p w14:paraId="0F877BCA" w14:textId="431BB5FE"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0.067</w:t>
            </w:r>
          </w:p>
        </w:tc>
        <w:tc>
          <w:tcPr>
            <w:tcW w:w="2340" w:type="dxa"/>
            <w:shd w:val="clear" w:color="auto" w:fill="auto"/>
          </w:tcPr>
          <w:p w14:paraId="5BA4AC34" w14:textId="1A30648F"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1990-1993</w:t>
            </w:r>
          </w:p>
        </w:tc>
      </w:tr>
      <w:tr w:rsidR="0066220C" w:rsidRPr="00A305B8" w14:paraId="7AC4143F" w14:textId="77777777" w:rsidTr="00555316">
        <w:trPr>
          <w:trHeight w:val="278"/>
        </w:trPr>
        <w:tc>
          <w:tcPr>
            <w:tcW w:w="6300" w:type="dxa"/>
            <w:shd w:val="clear" w:color="auto" w:fill="auto"/>
          </w:tcPr>
          <w:p w14:paraId="5F21C244" w14:textId="6AA35384" w:rsidR="0066220C" w:rsidRPr="00A305B8" w:rsidRDefault="00555316"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46. </w:t>
            </w:r>
            <w:r w:rsidRPr="00555316">
              <w:rPr>
                <w:rFonts w:ascii="Arial" w:eastAsia="Times New Roman" w:hAnsi="Arial" w:cs="Arial"/>
                <w:color w:val="000000"/>
                <w:sz w:val="24"/>
                <w:szCs w:val="24"/>
                <w:lang w:val="es-MX" w:eastAsia="es-MX"/>
              </w:rPr>
              <w:t>Informes de la Organización Panamericana de la Salud</w:t>
            </w:r>
          </w:p>
        </w:tc>
        <w:tc>
          <w:tcPr>
            <w:tcW w:w="1710" w:type="dxa"/>
            <w:shd w:val="clear" w:color="auto" w:fill="auto"/>
          </w:tcPr>
          <w:p w14:paraId="2D268EA9" w14:textId="6909D7C0"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0.04</w:t>
            </w:r>
          </w:p>
        </w:tc>
        <w:tc>
          <w:tcPr>
            <w:tcW w:w="2340" w:type="dxa"/>
            <w:shd w:val="clear" w:color="auto" w:fill="auto"/>
          </w:tcPr>
          <w:p w14:paraId="3B3BA8B6" w14:textId="745D91B0"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1991-1992</w:t>
            </w:r>
          </w:p>
        </w:tc>
      </w:tr>
      <w:tr w:rsidR="0066220C" w:rsidRPr="00A305B8" w14:paraId="56B5A890" w14:textId="77777777" w:rsidTr="0066220C">
        <w:trPr>
          <w:trHeight w:val="197"/>
        </w:trPr>
        <w:tc>
          <w:tcPr>
            <w:tcW w:w="6300" w:type="dxa"/>
            <w:shd w:val="clear" w:color="auto" w:fill="auto"/>
          </w:tcPr>
          <w:p w14:paraId="4F49B5B0" w14:textId="13CEA4A8" w:rsidR="00555316" w:rsidRPr="00A305B8" w:rsidRDefault="00555316" w:rsidP="00555316">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47. </w:t>
            </w:r>
            <w:r w:rsidRPr="00555316">
              <w:rPr>
                <w:rFonts w:ascii="Arial" w:eastAsia="Times New Roman" w:hAnsi="Arial" w:cs="Arial"/>
                <w:color w:val="000000"/>
                <w:sz w:val="24"/>
                <w:szCs w:val="24"/>
                <w:lang w:val="es-MX" w:eastAsia="es-MX"/>
              </w:rPr>
              <w:t>Informes de proyectos</w:t>
            </w:r>
            <w:r>
              <w:rPr>
                <w:rFonts w:ascii="Arial" w:eastAsia="Times New Roman" w:hAnsi="Arial" w:cs="Arial"/>
                <w:color w:val="000000"/>
                <w:sz w:val="24"/>
                <w:szCs w:val="24"/>
                <w:lang w:val="es-MX" w:eastAsia="es-MX"/>
              </w:rPr>
              <w:t xml:space="preserve">. Específicamente: </w:t>
            </w:r>
            <w:r w:rsidRPr="00555316">
              <w:rPr>
                <w:rFonts w:ascii="Arial" w:eastAsia="Times New Roman" w:hAnsi="Arial" w:cs="Arial"/>
                <w:color w:val="000000"/>
                <w:sz w:val="24"/>
                <w:szCs w:val="24"/>
                <w:lang w:val="es-MX" w:eastAsia="es-MX"/>
              </w:rPr>
              <w:t>Informe Proyecto SARECORI visita de campo y la revisión preliminar del proyecto para operar el relleno sanitario de Río Azul en San José, Costa Rica</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Final de Proyectos en ejecución con recursos de cooperación externa</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Final etapa de diagnóstico del sistema de información de la Dirección de desarrollo de sistemas y servicios de salud</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de evaluación regional sobre educación ante el cólera</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sobre diagnóstico situacional división de epidemiología</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Final consulta técnica FAO/OPS/OMS en inocuidad y comercialización de alimentos frente a la epidemia del cólera en las américas</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sobre evaluación semestral del Proyecto para el control de malaria y otras enfermedades transmitidas por vectores 1993</w:t>
            </w:r>
            <w:r>
              <w:rPr>
                <w:rFonts w:ascii="Arial" w:eastAsia="Times New Roman" w:hAnsi="Arial" w:cs="Arial"/>
                <w:color w:val="000000"/>
                <w:sz w:val="24"/>
                <w:szCs w:val="24"/>
                <w:lang w:val="es-MX" w:eastAsia="es-MX"/>
              </w:rPr>
              <w:t>.</w:t>
            </w:r>
          </w:p>
        </w:tc>
        <w:tc>
          <w:tcPr>
            <w:tcW w:w="1710" w:type="dxa"/>
            <w:shd w:val="clear" w:color="auto" w:fill="auto"/>
          </w:tcPr>
          <w:p w14:paraId="59CC0411" w14:textId="0DC68369"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0.065</w:t>
            </w:r>
          </w:p>
        </w:tc>
        <w:tc>
          <w:tcPr>
            <w:tcW w:w="2340" w:type="dxa"/>
            <w:shd w:val="clear" w:color="auto" w:fill="auto"/>
          </w:tcPr>
          <w:p w14:paraId="02C4E5EF" w14:textId="2E7480E6"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1990-1993</w:t>
            </w:r>
          </w:p>
        </w:tc>
      </w:tr>
      <w:tr w:rsidR="0066220C" w:rsidRPr="00A305B8" w14:paraId="66614543" w14:textId="77777777" w:rsidTr="0066220C">
        <w:trPr>
          <w:trHeight w:val="287"/>
        </w:trPr>
        <w:tc>
          <w:tcPr>
            <w:tcW w:w="6300" w:type="dxa"/>
            <w:shd w:val="clear" w:color="auto" w:fill="auto"/>
          </w:tcPr>
          <w:p w14:paraId="121072A3" w14:textId="7657E020" w:rsidR="0066220C" w:rsidRPr="00A305B8" w:rsidRDefault="00555316" w:rsidP="00555316">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48. Informes presupuestarios. Específicamente: </w:t>
            </w:r>
            <w:r w:rsidRPr="00555316">
              <w:rPr>
                <w:rFonts w:ascii="Arial" w:eastAsia="Times New Roman" w:hAnsi="Arial" w:cs="Arial"/>
                <w:color w:val="000000"/>
                <w:sz w:val="24"/>
                <w:szCs w:val="24"/>
                <w:lang w:val="es-MX" w:eastAsia="es-MX"/>
              </w:rPr>
              <w:t>Informe Presupuesto por programas de la Organización Mundial de la Salud</w:t>
            </w:r>
            <w:r>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 xml:space="preserve">Informe de ejecución presupuestaria 1992 del Proyecto Plan trienal para control de la malaria y Plan </w:t>
            </w:r>
            <w:proofErr w:type="spellStart"/>
            <w:r w:rsidRPr="00555316">
              <w:rPr>
                <w:rFonts w:ascii="Arial" w:eastAsia="Times New Roman" w:hAnsi="Arial" w:cs="Arial"/>
                <w:color w:val="000000"/>
                <w:sz w:val="24"/>
                <w:szCs w:val="24"/>
                <w:lang w:val="es-MX" w:eastAsia="es-MX"/>
              </w:rPr>
              <w:t>trinacional</w:t>
            </w:r>
            <w:proofErr w:type="spellEnd"/>
            <w:r w:rsidRPr="00555316">
              <w:rPr>
                <w:rFonts w:ascii="Arial" w:eastAsia="Times New Roman" w:hAnsi="Arial" w:cs="Arial"/>
                <w:color w:val="000000"/>
                <w:sz w:val="24"/>
                <w:szCs w:val="24"/>
                <w:lang w:val="es-MX" w:eastAsia="es-MX"/>
              </w:rPr>
              <w:t xml:space="preserve"> del dengue</w:t>
            </w:r>
            <w:r>
              <w:rPr>
                <w:rFonts w:ascii="Arial" w:eastAsia="Times New Roman" w:hAnsi="Arial" w:cs="Arial"/>
                <w:color w:val="000000"/>
                <w:sz w:val="24"/>
                <w:szCs w:val="24"/>
                <w:lang w:val="es-MX" w:eastAsia="es-MX"/>
              </w:rPr>
              <w:t>.</w:t>
            </w:r>
          </w:p>
        </w:tc>
        <w:tc>
          <w:tcPr>
            <w:tcW w:w="1710" w:type="dxa"/>
            <w:shd w:val="clear" w:color="auto" w:fill="auto"/>
          </w:tcPr>
          <w:p w14:paraId="1C0A84EC" w14:textId="29BBA25B"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0.052</w:t>
            </w:r>
          </w:p>
        </w:tc>
        <w:tc>
          <w:tcPr>
            <w:tcW w:w="2340" w:type="dxa"/>
            <w:shd w:val="clear" w:color="auto" w:fill="auto"/>
          </w:tcPr>
          <w:p w14:paraId="5A9A23EE" w14:textId="78A52131" w:rsidR="0066220C" w:rsidRPr="00A305B8" w:rsidRDefault="00555316" w:rsidP="0066220C">
            <w:pPr>
              <w:spacing w:after="0" w:line="240" w:lineRule="auto"/>
              <w:jc w:val="center"/>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1991, 1993</w:t>
            </w:r>
          </w:p>
        </w:tc>
      </w:tr>
      <w:tr w:rsidR="0066220C" w:rsidRPr="00A305B8" w14:paraId="0E4197A4" w14:textId="77777777" w:rsidTr="0066220C">
        <w:trPr>
          <w:trHeight w:val="260"/>
        </w:trPr>
        <w:tc>
          <w:tcPr>
            <w:tcW w:w="6300" w:type="dxa"/>
            <w:shd w:val="clear" w:color="auto" w:fill="auto"/>
          </w:tcPr>
          <w:p w14:paraId="646DF874" w14:textId="557F8B0A" w:rsidR="00555316" w:rsidRDefault="00555316"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50. Informes. Específicamente: </w:t>
            </w:r>
            <w:r w:rsidRPr="00555316">
              <w:rPr>
                <w:rFonts w:ascii="Arial" w:eastAsia="Times New Roman" w:hAnsi="Arial" w:cs="Arial"/>
                <w:color w:val="000000"/>
                <w:sz w:val="24"/>
                <w:szCs w:val="24"/>
                <w:lang w:val="es-MX" w:eastAsia="es-MX"/>
              </w:rPr>
              <w:t>Informe sobre Sarampión</w:t>
            </w:r>
            <w:r>
              <w:rPr>
                <w:rFonts w:ascii="Arial" w:eastAsia="Times New Roman" w:hAnsi="Arial" w:cs="Arial"/>
                <w:color w:val="000000"/>
                <w:sz w:val="24"/>
                <w:szCs w:val="24"/>
                <w:lang w:val="es-MX" w:eastAsia="es-MX"/>
              </w:rPr>
              <w:t xml:space="preserve">; </w:t>
            </w:r>
          </w:p>
          <w:p w14:paraId="3CAB1972" w14:textId="3069B626" w:rsidR="00555316" w:rsidRPr="00A305B8" w:rsidRDefault="00555316" w:rsidP="00B209F6">
            <w:pPr>
              <w:spacing w:after="0" w:line="240" w:lineRule="auto"/>
              <w:jc w:val="both"/>
              <w:rPr>
                <w:rFonts w:ascii="Arial" w:eastAsia="Times New Roman" w:hAnsi="Arial" w:cs="Arial"/>
                <w:color w:val="000000"/>
                <w:sz w:val="24"/>
                <w:szCs w:val="24"/>
                <w:lang w:val="es-MX" w:eastAsia="es-MX"/>
              </w:rPr>
            </w:pPr>
            <w:r w:rsidRPr="00555316">
              <w:rPr>
                <w:rFonts w:ascii="Arial" w:eastAsia="Times New Roman" w:hAnsi="Arial" w:cs="Arial"/>
                <w:color w:val="000000"/>
                <w:sz w:val="24"/>
                <w:szCs w:val="24"/>
                <w:lang w:val="es-MX" w:eastAsia="es-MX"/>
              </w:rPr>
              <w:t>Informe sobre misión a Costa Rica relacionada con la Sistematización de la recolección de la infor</w:t>
            </w:r>
            <w:r w:rsidR="00B209F6">
              <w:rPr>
                <w:rFonts w:ascii="Arial" w:eastAsia="Times New Roman" w:hAnsi="Arial" w:cs="Arial"/>
                <w:color w:val="000000"/>
                <w:sz w:val="24"/>
                <w:szCs w:val="24"/>
                <w:lang w:val="es-MX" w:eastAsia="es-MX"/>
              </w:rPr>
              <w:t xml:space="preserve">mación estadística sobre drogas; </w:t>
            </w:r>
            <w:r w:rsidRPr="00555316">
              <w:rPr>
                <w:rFonts w:ascii="Arial" w:eastAsia="Times New Roman" w:hAnsi="Arial" w:cs="Arial"/>
                <w:color w:val="000000"/>
                <w:sz w:val="24"/>
                <w:szCs w:val="24"/>
                <w:lang w:val="es-MX" w:eastAsia="es-MX"/>
              </w:rPr>
              <w:t>Informe General sobre la emergencia de Limón</w:t>
            </w:r>
            <w:r w:rsidR="00B209F6">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Informe unánime de la Comisión especial para investigar toda la problemática de los altos precios de las medicinas, de la materia prima para su fabricación y de otros insumos para la promoción, mantenimiento y recuperación de la salud Expediente N° 10979</w:t>
            </w:r>
            <w:r w:rsidR="00B209F6">
              <w:rPr>
                <w:rFonts w:ascii="Arial" w:eastAsia="Times New Roman" w:hAnsi="Arial" w:cs="Arial"/>
                <w:color w:val="000000"/>
                <w:sz w:val="24"/>
                <w:szCs w:val="24"/>
                <w:lang w:val="es-MX" w:eastAsia="es-MX"/>
              </w:rPr>
              <w:t xml:space="preserve">; </w:t>
            </w:r>
            <w:r w:rsidRPr="00555316">
              <w:rPr>
                <w:rFonts w:ascii="Arial" w:eastAsia="Times New Roman" w:hAnsi="Arial" w:cs="Arial"/>
                <w:color w:val="000000"/>
                <w:sz w:val="24"/>
                <w:szCs w:val="24"/>
                <w:lang w:val="es-MX" w:eastAsia="es-MX"/>
              </w:rPr>
              <w:t xml:space="preserve">Informe sobre el deterioro de la salud en Costa </w:t>
            </w:r>
            <w:r w:rsidRPr="00555316">
              <w:rPr>
                <w:rFonts w:ascii="Arial" w:eastAsia="Times New Roman" w:hAnsi="Arial" w:cs="Arial"/>
                <w:color w:val="000000"/>
                <w:sz w:val="24"/>
                <w:szCs w:val="24"/>
                <w:lang w:val="es-MX" w:eastAsia="es-MX"/>
              </w:rPr>
              <w:lastRenderedPageBreak/>
              <w:t>Rica debido a la migración de nicaragüenses</w:t>
            </w:r>
            <w:r w:rsidR="00B209F6">
              <w:rPr>
                <w:rFonts w:ascii="Arial" w:eastAsia="Times New Roman" w:hAnsi="Arial" w:cs="Arial"/>
                <w:color w:val="000000"/>
                <w:sz w:val="24"/>
                <w:szCs w:val="24"/>
                <w:lang w:val="es-MX" w:eastAsia="es-MX"/>
              </w:rPr>
              <w:t xml:space="preserve">; </w:t>
            </w:r>
            <w:r w:rsidR="00B209F6" w:rsidRPr="00B209F6">
              <w:rPr>
                <w:rFonts w:ascii="Arial" w:eastAsia="Times New Roman" w:hAnsi="Arial" w:cs="Arial"/>
                <w:color w:val="000000"/>
                <w:sz w:val="24"/>
                <w:szCs w:val="24"/>
                <w:lang w:val="es-MX" w:eastAsia="es-MX"/>
              </w:rPr>
              <w:t>Informe sobre la situación de precios de medicamentos en Costa Rica</w:t>
            </w:r>
            <w:r w:rsidR="00B209F6">
              <w:rPr>
                <w:rFonts w:ascii="Arial" w:eastAsia="Times New Roman" w:hAnsi="Arial" w:cs="Arial"/>
                <w:color w:val="000000"/>
                <w:sz w:val="24"/>
                <w:szCs w:val="24"/>
                <w:lang w:val="es-MX" w:eastAsia="es-MX"/>
              </w:rPr>
              <w:t xml:space="preserve">; </w:t>
            </w:r>
            <w:r w:rsidR="00B209F6" w:rsidRPr="00B209F6">
              <w:rPr>
                <w:rFonts w:ascii="Arial" w:eastAsia="Times New Roman" w:hAnsi="Arial" w:cs="Arial"/>
                <w:color w:val="000000"/>
                <w:sz w:val="24"/>
                <w:szCs w:val="24"/>
                <w:lang w:val="es-MX" w:eastAsia="es-MX"/>
              </w:rPr>
              <w:t>Informe resumen Situación de Malaria</w:t>
            </w:r>
            <w:r w:rsidR="00B209F6">
              <w:rPr>
                <w:rFonts w:ascii="Arial" w:eastAsia="Times New Roman" w:hAnsi="Arial" w:cs="Arial"/>
                <w:color w:val="000000"/>
                <w:sz w:val="24"/>
                <w:szCs w:val="24"/>
                <w:lang w:val="es-MX" w:eastAsia="es-MX"/>
              </w:rPr>
              <w:t xml:space="preserve">; </w:t>
            </w:r>
            <w:r w:rsidR="00B209F6" w:rsidRPr="00B209F6">
              <w:rPr>
                <w:rFonts w:ascii="Arial" w:eastAsia="Times New Roman" w:hAnsi="Arial" w:cs="Arial"/>
                <w:color w:val="000000"/>
                <w:sz w:val="24"/>
                <w:szCs w:val="24"/>
                <w:lang w:val="es-MX" w:eastAsia="es-MX"/>
              </w:rPr>
              <w:t>Informe la salud mental en Costa Rica</w:t>
            </w:r>
            <w:r w:rsidR="00B209F6">
              <w:rPr>
                <w:rFonts w:ascii="Arial" w:eastAsia="Times New Roman" w:hAnsi="Arial" w:cs="Arial"/>
                <w:color w:val="000000"/>
                <w:sz w:val="24"/>
                <w:szCs w:val="24"/>
                <w:lang w:val="es-MX" w:eastAsia="es-MX"/>
              </w:rPr>
              <w:t>.</w:t>
            </w:r>
          </w:p>
        </w:tc>
        <w:tc>
          <w:tcPr>
            <w:tcW w:w="1710" w:type="dxa"/>
            <w:shd w:val="clear" w:color="auto" w:fill="auto"/>
          </w:tcPr>
          <w:p w14:paraId="0AFBF8CB" w14:textId="091B998A"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lastRenderedPageBreak/>
              <w:t>0.3</w:t>
            </w:r>
          </w:p>
        </w:tc>
        <w:tc>
          <w:tcPr>
            <w:tcW w:w="2340" w:type="dxa"/>
            <w:shd w:val="clear" w:color="auto" w:fill="auto"/>
          </w:tcPr>
          <w:p w14:paraId="7F843712" w14:textId="02DE05F9"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1991-1993</w:t>
            </w:r>
          </w:p>
        </w:tc>
      </w:tr>
      <w:tr w:rsidR="0066220C" w:rsidRPr="00A305B8" w14:paraId="74426AF5" w14:textId="77777777" w:rsidTr="00B209F6">
        <w:trPr>
          <w:trHeight w:val="323"/>
        </w:trPr>
        <w:tc>
          <w:tcPr>
            <w:tcW w:w="6300" w:type="dxa"/>
            <w:shd w:val="clear" w:color="auto" w:fill="auto"/>
          </w:tcPr>
          <w:p w14:paraId="056329DA" w14:textId="3F0CEB65" w:rsidR="0066220C" w:rsidRPr="00A305B8" w:rsidRDefault="00B209F6"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52. Lineamientos</w:t>
            </w:r>
          </w:p>
        </w:tc>
        <w:tc>
          <w:tcPr>
            <w:tcW w:w="1710" w:type="dxa"/>
            <w:shd w:val="clear" w:color="auto" w:fill="auto"/>
          </w:tcPr>
          <w:p w14:paraId="4849374F" w14:textId="67CBF59D"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0.007</w:t>
            </w:r>
          </w:p>
        </w:tc>
        <w:tc>
          <w:tcPr>
            <w:tcW w:w="2340" w:type="dxa"/>
            <w:shd w:val="clear" w:color="auto" w:fill="auto"/>
          </w:tcPr>
          <w:p w14:paraId="3BDBA47F" w14:textId="78BF1972"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1990-1991</w:t>
            </w:r>
          </w:p>
        </w:tc>
      </w:tr>
      <w:tr w:rsidR="0066220C" w:rsidRPr="00A305B8" w14:paraId="1438F473" w14:textId="77777777" w:rsidTr="0066220C">
        <w:trPr>
          <w:trHeight w:val="575"/>
        </w:trPr>
        <w:tc>
          <w:tcPr>
            <w:tcW w:w="6300" w:type="dxa"/>
            <w:shd w:val="clear" w:color="auto" w:fill="auto"/>
          </w:tcPr>
          <w:p w14:paraId="330E3C81" w14:textId="1A069B25" w:rsidR="0066220C" w:rsidRPr="00A305B8" w:rsidRDefault="00B209F6"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55. Manuales. Específicamente: </w:t>
            </w:r>
            <w:r w:rsidRPr="00B209F6">
              <w:rPr>
                <w:rFonts w:ascii="Arial" w:eastAsia="Times New Roman" w:hAnsi="Arial" w:cs="Arial"/>
                <w:color w:val="000000"/>
                <w:sz w:val="24"/>
                <w:szCs w:val="24"/>
                <w:lang w:val="es-MX" w:eastAsia="es-MX"/>
              </w:rPr>
              <w:t>Manual de saneamiento ambiental y hospitalario para la prevención y control del cólera</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 xml:space="preserve">Manual de normas para la recolección transporte y procesamiento de muestras para estudio de </w:t>
            </w:r>
            <w:proofErr w:type="spellStart"/>
            <w:r w:rsidRPr="00B209F6">
              <w:rPr>
                <w:rFonts w:ascii="Arial" w:eastAsia="Times New Roman" w:hAnsi="Arial" w:cs="Arial"/>
                <w:color w:val="000000"/>
                <w:sz w:val="24"/>
                <w:szCs w:val="24"/>
                <w:lang w:val="es-MX" w:eastAsia="es-MX"/>
              </w:rPr>
              <w:t>vibrio</w:t>
            </w:r>
            <w:proofErr w:type="spellEnd"/>
            <w:r w:rsidRPr="00B209F6">
              <w:rPr>
                <w:rFonts w:ascii="Arial" w:eastAsia="Times New Roman" w:hAnsi="Arial" w:cs="Arial"/>
                <w:color w:val="000000"/>
                <w:sz w:val="24"/>
                <w:szCs w:val="24"/>
                <w:lang w:val="es-MX" w:eastAsia="es-MX"/>
              </w:rPr>
              <w:t xml:space="preserve"> </w:t>
            </w:r>
            <w:proofErr w:type="spellStart"/>
            <w:r w:rsidRPr="00B209F6">
              <w:rPr>
                <w:rFonts w:ascii="Arial" w:eastAsia="Times New Roman" w:hAnsi="Arial" w:cs="Arial"/>
                <w:color w:val="000000"/>
                <w:sz w:val="24"/>
                <w:szCs w:val="24"/>
                <w:lang w:val="es-MX" w:eastAsia="es-MX"/>
              </w:rPr>
              <w:t>cholerae</w:t>
            </w:r>
            <w:proofErr w:type="spellEnd"/>
            <w:r>
              <w:rPr>
                <w:rFonts w:ascii="Arial" w:eastAsia="Times New Roman" w:hAnsi="Arial" w:cs="Arial"/>
                <w:color w:val="000000"/>
                <w:sz w:val="24"/>
                <w:szCs w:val="24"/>
                <w:lang w:val="es-MX" w:eastAsia="es-MX"/>
              </w:rPr>
              <w:t>.</w:t>
            </w:r>
          </w:p>
        </w:tc>
        <w:tc>
          <w:tcPr>
            <w:tcW w:w="1710" w:type="dxa"/>
            <w:shd w:val="clear" w:color="auto" w:fill="auto"/>
          </w:tcPr>
          <w:p w14:paraId="4433F24F" w14:textId="7E1775DF"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0.023</w:t>
            </w:r>
          </w:p>
        </w:tc>
        <w:tc>
          <w:tcPr>
            <w:tcW w:w="2340" w:type="dxa"/>
            <w:shd w:val="clear" w:color="auto" w:fill="auto"/>
          </w:tcPr>
          <w:p w14:paraId="17E3AB8D" w14:textId="4C87884B"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1990-1992</w:t>
            </w:r>
          </w:p>
        </w:tc>
      </w:tr>
      <w:tr w:rsidR="0066220C" w:rsidRPr="00A305B8" w14:paraId="6708B286" w14:textId="77777777" w:rsidTr="0066220C">
        <w:trPr>
          <w:trHeight w:val="260"/>
        </w:trPr>
        <w:tc>
          <w:tcPr>
            <w:tcW w:w="6300" w:type="dxa"/>
            <w:shd w:val="clear" w:color="auto" w:fill="auto"/>
          </w:tcPr>
          <w:p w14:paraId="6806AA67" w14:textId="45C090ED" w:rsidR="0066220C" w:rsidRPr="00A305B8" w:rsidRDefault="00B209F6" w:rsidP="00B209F6">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57. </w:t>
            </w:r>
            <w:r w:rsidRPr="00B209F6">
              <w:rPr>
                <w:rFonts w:ascii="Arial" w:eastAsia="Times New Roman" w:hAnsi="Arial" w:cs="Arial"/>
                <w:color w:val="000000"/>
                <w:sz w:val="24"/>
                <w:szCs w:val="24"/>
                <w:lang w:val="es-MX" w:eastAsia="es-MX"/>
              </w:rPr>
              <w:t>Memorias de actividades</w:t>
            </w:r>
            <w:r>
              <w:rPr>
                <w:rFonts w:ascii="Arial" w:eastAsia="Times New Roman" w:hAnsi="Arial" w:cs="Arial"/>
                <w:color w:val="000000"/>
                <w:sz w:val="24"/>
                <w:szCs w:val="24"/>
                <w:lang w:val="es-MX" w:eastAsia="es-MX"/>
              </w:rPr>
              <w:t>. Debe verificarse que sean originales y no reproducciones simples (fotocopias)</w:t>
            </w:r>
          </w:p>
        </w:tc>
        <w:tc>
          <w:tcPr>
            <w:tcW w:w="1710" w:type="dxa"/>
            <w:shd w:val="clear" w:color="auto" w:fill="auto"/>
          </w:tcPr>
          <w:p w14:paraId="62C42E52" w14:textId="09FB0880"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0.047</w:t>
            </w:r>
          </w:p>
        </w:tc>
        <w:tc>
          <w:tcPr>
            <w:tcW w:w="2340" w:type="dxa"/>
            <w:shd w:val="clear" w:color="auto" w:fill="auto"/>
          </w:tcPr>
          <w:p w14:paraId="1B31F820" w14:textId="44100223"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1990-1992</w:t>
            </w:r>
          </w:p>
        </w:tc>
      </w:tr>
      <w:tr w:rsidR="0066220C" w:rsidRPr="00A305B8" w14:paraId="0D570A21" w14:textId="77777777" w:rsidTr="0066220C">
        <w:trPr>
          <w:trHeight w:val="242"/>
        </w:trPr>
        <w:tc>
          <w:tcPr>
            <w:tcW w:w="6300" w:type="dxa"/>
            <w:shd w:val="clear" w:color="auto" w:fill="auto"/>
          </w:tcPr>
          <w:p w14:paraId="53B5A2C8" w14:textId="07F390B4" w:rsidR="0066220C" w:rsidRPr="00A305B8" w:rsidRDefault="00B209F6"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58. </w:t>
            </w:r>
            <w:r w:rsidRPr="00B209F6">
              <w:rPr>
                <w:rFonts w:ascii="Arial" w:eastAsia="Times New Roman" w:hAnsi="Arial" w:cs="Arial"/>
                <w:color w:val="000000"/>
                <w:sz w:val="24"/>
                <w:szCs w:val="24"/>
                <w:lang w:val="es-MX" w:eastAsia="es-MX"/>
              </w:rPr>
              <w:t>Memorias institucionales</w:t>
            </w:r>
            <w:r>
              <w:rPr>
                <w:rFonts w:ascii="Arial" w:eastAsia="Times New Roman" w:hAnsi="Arial" w:cs="Arial"/>
                <w:color w:val="000000"/>
                <w:sz w:val="24"/>
                <w:szCs w:val="24"/>
                <w:lang w:val="es-MX" w:eastAsia="es-MX"/>
              </w:rPr>
              <w:t>. . Debe verificarse que sean originales y no reproducciones simples (fotocopias)</w:t>
            </w:r>
          </w:p>
        </w:tc>
        <w:tc>
          <w:tcPr>
            <w:tcW w:w="1710" w:type="dxa"/>
            <w:shd w:val="clear" w:color="auto" w:fill="auto"/>
          </w:tcPr>
          <w:p w14:paraId="7A32C644" w14:textId="27DBC8E0"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0.001</w:t>
            </w:r>
          </w:p>
        </w:tc>
        <w:tc>
          <w:tcPr>
            <w:tcW w:w="2340" w:type="dxa"/>
            <w:shd w:val="clear" w:color="auto" w:fill="auto"/>
          </w:tcPr>
          <w:p w14:paraId="08ED2953" w14:textId="06D7AB85"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1992</w:t>
            </w:r>
          </w:p>
        </w:tc>
      </w:tr>
      <w:tr w:rsidR="0066220C" w:rsidRPr="00A305B8" w14:paraId="0A0BF486" w14:textId="77777777" w:rsidTr="0066220C">
        <w:trPr>
          <w:trHeight w:val="233"/>
        </w:trPr>
        <w:tc>
          <w:tcPr>
            <w:tcW w:w="6300" w:type="dxa"/>
            <w:shd w:val="clear" w:color="auto" w:fill="auto"/>
          </w:tcPr>
          <w:p w14:paraId="5F2C5792" w14:textId="3D6B412F" w:rsidR="0066220C" w:rsidRPr="00A305B8" w:rsidRDefault="00B209F6"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59. Minutas. Específicamente: </w:t>
            </w:r>
            <w:r w:rsidRPr="00B209F6">
              <w:rPr>
                <w:rFonts w:ascii="Arial" w:eastAsia="Times New Roman" w:hAnsi="Arial" w:cs="Arial"/>
                <w:color w:val="000000"/>
                <w:sz w:val="24"/>
                <w:szCs w:val="24"/>
                <w:lang w:val="es-MX" w:eastAsia="es-MX"/>
              </w:rPr>
              <w:t>Minuta de actividades de la "Comisión Nacional Salud Pública veterinaria"</w:t>
            </w:r>
          </w:p>
        </w:tc>
        <w:tc>
          <w:tcPr>
            <w:tcW w:w="1710" w:type="dxa"/>
            <w:shd w:val="clear" w:color="auto" w:fill="auto"/>
          </w:tcPr>
          <w:p w14:paraId="43287619" w14:textId="5D697E29"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0.015</w:t>
            </w:r>
          </w:p>
        </w:tc>
        <w:tc>
          <w:tcPr>
            <w:tcW w:w="2340" w:type="dxa"/>
            <w:shd w:val="clear" w:color="auto" w:fill="auto"/>
          </w:tcPr>
          <w:p w14:paraId="024772CE" w14:textId="7D40643F"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1988-1990, 1992</w:t>
            </w:r>
          </w:p>
        </w:tc>
      </w:tr>
      <w:tr w:rsidR="0066220C" w:rsidRPr="00A305B8" w14:paraId="57F22CD7" w14:textId="77777777" w:rsidTr="0066220C">
        <w:trPr>
          <w:trHeight w:val="305"/>
        </w:trPr>
        <w:tc>
          <w:tcPr>
            <w:tcW w:w="6300" w:type="dxa"/>
            <w:shd w:val="clear" w:color="auto" w:fill="auto"/>
          </w:tcPr>
          <w:p w14:paraId="07B06831" w14:textId="28BB2358" w:rsidR="00B209F6" w:rsidRPr="00A305B8" w:rsidRDefault="00B209F6" w:rsidP="00B209F6">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63. </w:t>
            </w:r>
            <w:r w:rsidRPr="00B209F6">
              <w:rPr>
                <w:rFonts w:ascii="Arial" w:eastAsia="Times New Roman" w:hAnsi="Arial" w:cs="Arial"/>
                <w:color w:val="000000"/>
                <w:sz w:val="24"/>
                <w:szCs w:val="24"/>
                <w:lang w:val="es-MX" w:eastAsia="es-MX"/>
              </w:rPr>
              <w:t>Planes de acción</w:t>
            </w:r>
            <w:r>
              <w:rPr>
                <w:rFonts w:ascii="Arial" w:eastAsia="Times New Roman" w:hAnsi="Arial" w:cs="Arial"/>
                <w:color w:val="000000"/>
                <w:sz w:val="24"/>
                <w:szCs w:val="24"/>
                <w:lang w:val="es-MX" w:eastAsia="es-MX"/>
              </w:rPr>
              <w:t xml:space="preserve">. Específicamente: </w:t>
            </w:r>
            <w:r w:rsidRPr="00B209F6">
              <w:rPr>
                <w:rFonts w:ascii="Arial" w:eastAsia="Times New Roman" w:hAnsi="Arial" w:cs="Arial"/>
                <w:color w:val="000000"/>
                <w:sz w:val="24"/>
                <w:szCs w:val="24"/>
                <w:lang w:val="es-MX" w:eastAsia="es-MX"/>
              </w:rPr>
              <w:t>Plan de Acción del proyecto Formación de Recursos Humanos de enfermería a enfermeros y auxiliares de enfermería</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de Acción para prevención del cólera</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de Acción del Departamento de Control Ambiental 1990</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de Acción para la prevención y control del cólera</w:t>
            </w:r>
            <w:r>
              <w:rPr>
                <w:rFonts w:ascii="Arial" w:eastAsia="Times New Roman" w:hAnsi="Arial" w:cs="Arial"/>
                <w:color w:val="000000"/>
                <w:sz w:val="24"/>
                <w:szCs w:val="24"/>
                <w:lang w:val="es-MX" w:eastAsia="es-MX"/>
              </w:rPr>
              <w:t>;</w:t>
            </w:r>
            <w:r w:rsidRPr="00B209F6">
              <w:rPr>
                <w:rFonts w:ascii="Arial" w:eastAsia="Times New Roman" w:hAnsi="Arial" w:cs="Arial"/>
                <w:color w:val="000000"/>
                <w:sz w:val="24"/>
                <w:szCs w:val="24"/>
                <w:lang w:val="es-MX" w:eastAsia="es-MX"/>
              </w:rPr>
              <w:t xml:space="preserve"> Plan de Acción del Programa de Nutrición y atención integral</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de Acción de supervivencia infantil para el año 1991 de la Comisión Nacional de Supervivencia infantil</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de Acción Nacional para la prevención y c</w:t>
            </w:r>
            <w:r>
              <w:rPr>
                <w:rFonts w:ascii="Arial" w:eastAsia="Times New Roman" w:hAnsi="Arial" w:cs="Arial"/>
                <w:color w:val="000000"/>
                <w:sz w:val="24"/>
                <w:szCs w:val="24"/>
                <w:lang w:val="es-MX" w:eastAsia="es-MX"/>
              </w:rPr>
              <w:t xml:space="preserve">ontrol del cólera en Costa Rica; </w:t>
            </w:r>
            <w:r w:rsidRPr="00B209F6">
              <w:rPr>
                <w:rFonts w:ascii="Arial" w:eastAsia="Times New Roman" w:hAnsi="Arial" w:cs="Arial"/>
                <w:color w:val="000000"/>
                <w:sz w:val="24"/>
                <w:szCs w:val="24"/>
                <w:lang w:val="es-MX" w:eastAsia="es-MX"/>
              </w:rPr>
              <w:t>Plan de Acción de la cumbre mundial en favor de la infancia</w:t>
            </w:r>
            <w:r>
              <w:rPr>
                <w:rFonts w:ascii="Arial" w:eastAsia="Times New Roman" w:hAnsi="Arial" w:cs="Arial"/>
                <w:color w:val="000000"/>
                <w:sz w:val="24"/>
                <w:szCs w:val="24"/>
                <w:lang w:val="es-MX" w:eastAsia="es-MX"/>
              </w:rPr>
              <w:t>.</w:t>
            </w:r>
          </w:p>
        </w:tc>
        <w:tc>
          <w:tcPr>
            <w:tcW w:w="1710" w:type="dxa"/>
            <w:shd w:val="clear" w:color="auto" w:fill="auto"/>
          </w:tcPr>
          <w:p w14:paraId="1599CA0E" w14:textId="6D747C96"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0.032</w:t>
            </w:r>
          </w:p>
        </w:tc>
        <w:tc>
          <w:tcPr>
            <w:tcW w:w="2340" w:type="dxa"/>
            <w:shd w:val="clear" w:color="auto" w:fill="auto"/>
          </w:tcPr>
          <w:p w14:paraId="47E93063" w14:textId="28DC7397"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1990-1992</w:t>
            </w:r>
          </w:p>
        </w:tc>
      </w:tr>
      <w:tr w:rsidR="0066220C" w:rsidRPr="00A305B8" w14:paraId="09DE958D" w14:textId="77777777" w:rsidTr="0066220C">
        <w:trPr>
          <w:trHeight w:val="530"/>
        </w:trPr>
        <w:tc>
          <w:tcPr>
            <w:tcW w:w="6300" w:type="dxa"/>
            <w:shd w:val="clear" w:color="auto" w:fill="auto"/>
          </w:tcPr>
          <w:p w14:paraId="00AF1D02" w14:textId="41B9F4E7" w:rsidR="00B209F6" w:rsidRPr="00A305B8" w:rsidRDefault="00B209F6" w:rsidP="00B209F6">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64. </w:t>
            </w:r>
            <w:r w:rsidRPr="00B209F6">
              <w:rPr>
                <w:rFonts w:ascii="Arial" w:eastAsia="Times New Roman" w:hAnsi="Arial" w:cs="Arial"/>
                <w:color w:val="000000"/>
                <w:sz w:val="24"/>
                <w:szCs w:val="24"/>
                <w:lang w:val="es-MX" w:eastAsia="es-MX"/>
              </w:rPr>
              <w:t>Planes de necesidades, prioridades, maestros, nacionales, operativos y sectoriales</w:t>
            </w:r>
            <w:r>
              <w:rPr>
                <w:rFonts w:ascii="Arial" w:eastAsia="Times New Roman" w:hAnsi="Arial" w:cs="Arial"/>
                <w:color w:val="000000"/>
                <w:sz w:val="24"/>
                <w:szCs w:val="24"/>
                <w:lang w:val="es-MX" w:eastAsia="es-MX"/>
              </w:rPr>
              <w:t xml:space="preserve">. Específicamente: </w:t>
            </w:r>
            <w:r w:rsidRPr="00B209F6">
              <w:rPr>
                <w:rFonts w:ascii="Arial" w:eastAsia="Times New Roman" w:hAnsi="Arial" w:cs="Arial"/>
                <w:color w:val="000000"/>
                <w:sz w:val="24"/>
                <w:szCs w:val="24"/>
                <w:lang w:val="es-MX" w:eastAsia="es-MX"/>
              </w:rPr>
              <w:t xml:space="preserve">Plan maestro preliminar para el manejo del relleno sanitario del Río Azul y la generación de electricidad: Proyecto </w:t>
            </w:r>
            <w:proofErr w:type="spellStart"/>
            <w:r w:rsidRPr="00B209F6">
              <w:rPr>
                <w:rFonts w:ascii="Arial" w:eastAsia="Times New Roman" w:hAnsi="Arial" w:cs="Arial"/>
                <w:color w:val="000000"/>
                <w:sz w:val="24"/>
                <w:szCs w:val="24"/>
                <w:lang w:val="es-MX" w:eastAsia="es-MX"/>
              </w:rPr>
              <w:t>Sarecori</w:t>
            </w:r>
            <w:proofErr w:type="spellEnd"/>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para la eliminación de sarampión, rubéola, paperas, tosferina y hepatitis</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 xml:space="preserve">Plan de necesidades prioritarias de Salud en Costa Rica </w:t>
            </w:r>
            <w:proofErr w:type="spellStart"/>
            <w:r w:rsidRPr="00B209F6">
              <w:rPr>
                <w:rFonts w:ascii="Arial" w:eastAsia="Times New Roman" w:hAnsi="Arial" w:cs="Arial"/>
                <w:color w:val="000000"/>
                <w:sz w:val="24"/>
                <w:szCs w:val="24"/>
                <w:lang w:val="es-MX" w:eastAsia="es-MX"/>
              </w:rPr>
              <w:t>Priority</w:t>
            </w:r>
            <w:proofErr w:type="spellEnd"/>
            <w:r w:rsidRPr="00B209F6">
              <w:rPr>
                <w:rFonts w:ascii="Arial" w:eastAsia="Times New Roman" w:hAnsi="Arial" w:cs="Arial"/>
                <w:color w:val="000000"/>
                <w:sz w:val="24"/>
                <w:szCs w:val="24"/>
                <w:lang w:val="es-MX" w:eastAsia="es-MX"/>
              </w:rPr>
              <w:t xml:space="preserve"> </w:t>
            </w:r>
            <w:proofErr w:type="spellStart"/>
            <w:r w:rsidRPr="00B209F6">
              <w:rPr>
                <w:rFonts w:ascii="Arial" w:eastAsia="Times New Roman" w:hAnsi="Arial" w:cs="Arial"/>
                <w:color w:val="000000"/>
                <w:sz w:val="24"/>
                <w:szCs w:val="24"/>
                <w:lang w:val="es-MX" w:eastAsia="es-MX"/>
              </w:rPr>
              <w:t>Health</w:t>
            </w:r>
            <w:proofErr w:type="spellEnd"/>
            <w:r w:rsidRPr="00B209F6">
              <w:rPr>
                <w:rFonts w:ascii="Arial" w:eastAsia="Times New Roman" w:hAnsi="Arial" w:cs="Arial"/>
                <w:color w:val="000000"/>
                <w:sz w:val="24"/>
                <w:szCs w:val="24"/>
                <w:lang w:val="es-MX" w:eastAsia="es-MX"/>
              </w:rPr>
              <w:t xml:space="preserve"> </w:t>
            </w:r>
            <w:proofErr w:type="spellStart"/>
            <w:r w:rsidRPr="00B209F6">
              <w:rPr>
                <w:rFonts w:ascii="Arial" w:eastAsia="Times New Roman" w:hAnsi="Arial" w:cs="Arial"/>
                <w:color w:val="000000"/>
                <w:sz w:val="24"/>
                <w:szCs w:val="24"/>
                <w:lang w:val="es-MX" w:eastAsia="es-MX"/>
              </w:rPr>
              <w:t>needs</w:t>
            </w:r>
            <w:proofErr w:type="spellEnd"/>
            <w:r w:rsidRPr="00B209F6">
              <w:rPr>
                <w:rFonts w:ascii="Arial" w:eastAsia="Times New Roman" w:hAnsi="Arial" w:cs="Arial"/>
                <w:color w:val="000000"/>
                <w:sz w:val="24"/>
                <w:szCs w:val="24"/>
                <w:lang w:val="es-MX" w:eastAsia="es-MX"/>
              </w:rPr>
              <w:t xml:space="preserve"> in Costa Rica 1991-1995</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Nacional de m</w:t>
            </w:r>
            <w:r>
              <w:rPr>
                <w:rFonts w:ascii="Arial" w:eastAsia="Times New Roman" w:hAnsi="Arial" w:cs="Arial"/>
                <w:color w:val="000000"/>
                <w:sz w:val="24"/>
                <w:szCs w:val="24"/>
                <w:lang w:val="es-MX" w:eastAsia="es-MX"/>
              </w:rPr>
              <w:t xml:space="preserve">anejo de desechos de Costa Rica; </w:t>
            </w:r>
            <w:r w:rsidRPr="00B209F6">
              <w:rPr>
                <w:rFonts w:ascii="Arial" w:eastAsia="Times New Roman" w:hAnsi="Arial" w:cs="Arial"/>
                <w:color w:val="000000"/>
                <w:sz w:val="24"/>
                <w:szCs w:val="24"/>
                <w:lang w:val="es-MX" w:eastAsia="es-MX"/>
              </w:rPr>
              <w:t>Plan Nacional de sa</w:t>
            </w:r>
            <w:r>
              <w:rPr>
                <w:rFonts w:ascii="Arial" w:eastAsia="Times New Roman" w:hAnsi="Arial" w:cs="Arial"/>
                <w:color w:val="000000"/>
                <w:sz w:val="24"/>
                <w:szCs w:val="24"/>
                <w:lang w:val="es-MX" w:eastAsia="es-MX"/>
              </w:rPr>
              <w:t xml:space="preserve">lud mental; </w:t>
            </w:r>
            <w:r w:rsidRPr="00B209F6">
              <w:rPr>
                <w:rFonts w:ascii="Arial" w:eastAsia="Times New Roman" w:hAnsi="Arial" w:cs="Arial"/>
                <w:color w:val="000000"/>
                <w:sz w:val="24"/>
                <w:szCs w:val="24"/>
                <w:lang w:val="es-MX" w:eastAsia="es-MX"/>
              </w:rPr>
              <w:t>Plan Nacional para la atención en salud mental y psiquiatría</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Nacional sobre ecología y salud Costa Rica</w:t>
            </w:r>
            <w:r>
              <w:rPr>
                <w:rFonts w:ascii="Arial" w:eastAsia="Times New Roman" w:hAnsi="Arial" w:cs="Arial"/>
                <w:color w:val="000000"/>
                <w:sz w:val="24"/>
                <w:szCs w:val="24"/>
                <w:lang w:val="es-MX" w:eastAsia="es-MX"/>
              </w:rPr>
              <w:t>;</w:t>
            </w:r>
            <w:r w:rsidRPr="00B209F6">
              <w:rPr>
                <w:rFonts w:ascii="Arial" w:eastAsia="Times New Roman" w:hAnsi="Arial" w:cs="Arial"/>
                <w:color w:val="000000"/>
                <w:sz w:val="24"/>
                <w:szCs w:val="24"/>
                <w:lang w:val="es-MX" w:eastAsia="es-MX"/>
              </w:rPr>
              <w:t xml:space="preserve"> Plan Operativo del Proyecto fortalecimiento de la capacidad resolutiva del nivel local para la prevención y control de la malaria y el dengue en la región fronteriza con Nicaragua-Costa Rica</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 xml:space="preserve">Plan operacional 1993 del Proyecto </w:t>
            </w:r>
            <w:proofErr w:type="spellStart"/>
            <w:r w:rsidRPr="00B209F6">
              <w:rPr>
                <w:rFonts w:ascii="Arial" w:eastAsia="Times New Roman" w:hAnsi="Arial" w:cs="Arial"/>
                <w:color w:val="000000"/>
                <w:sz w:val="24"/>
                <w:szCs w:val="24"/>
                <w:lang w:val="es-MX" w:eastAsia="es-MX"/>
              </w:rPr>
              <w:t>trifronterizo</w:t>
            </w:r>
            <w:proofErr w:type="spellEnd"/>
            <w:r w:rsidRPr="00B209F6">
              <w:rPr>
                <w:rFonts w:ascii="Arial" w:eastAsia="Times New Roman" w:hAnsi="Arial" w:cs="Arial"/>
                <w:color w:val="000000"/>
                <w:sz w:val="24"/>
                <w:szCs w:val="24"/>
                <w:lang w:val="es-MX" w:eastAsia="es-MX"/>
              </w:rPr>
              <w:t xml:space="preserve"> para el control de malaria y otras </w:t>
            </w:r>
            <w:proofErr w:type="spellStart"/>
            <w:r w:rsidRPr="00B209F6">
              <w:rPr>
                <w:rFonts w:ascii="Arial" w:eastAsia="Times New Roman" w:hAnsi="Arial" w:cs="Arial"/>
                <w:color w:val="000000"/>
                <w:sz w:val="24"/>
                <w:szCs w:val="24"/>
                <w:lang w:val="es-MX" w:eastAsia="es-MX"/>
              </w:rPr>
              <w:t>etv</w:t>
            </w:r>
            <w:proofErr w:type="spellEnd"/>
            <w:r w:rsidRPr="00B209F6">
              <w:rPr>
                <w:rFonts w:ascii="Arial" w:eastAsia="Times New Roman" w:hAnsi="Arial" w:cs="Arial"/>
                <w:color w:val="000000"/>
                <w:sz w:val="24"/>
                <w:szCs w:val="24"/>
                <w:lang w:val="es-MX" w:eastAsia="es-MX"/>
              </w:rPr>
              <w:t xml:space="preserve"> Costa Rica, Nicaragua y Honduras</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Operativo cuatrimestral Programas de malaria y dengue</w:t>
            </w:r>
            <w:r>
              <w:rPr>
                <w:rFonts w:ascii="Arial" w:eastAsia="Times New Roman" w:hAnsi="Arial" w:cs="Arial"/>
                <w:color w:val="000000"/>
                <w:sz w:val="24"/>
                <w:szCs w:val="24"/>
                <w:lang w:val="es-MX" w:eastAsia="es-MX"/>
              </w:rPr>
              <w:t>.</w:t>
            </w:r>
          </w:p>
        </w:tc>
        <w:tc>
          <w:tcPr>
            <w:tcW w:w="1710" w:type="dxa"/>
            <w:shd w:val="clear" w:color="auto" w:fill="auto"/>
          </w:tcPr>
          <w:p w14:paraId="58F89497" w14:textId="74539354"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0.078</w:t>
            </w:r>
          </w:p>
        </w:tc>
        <w:tc>
          <w:tcPr>
            <w:tcW w:w="2340" w:type="dxa"/>
            <w:shd w:val="clear" w:color="auto" w:fill="auto"/>
          </w:tcPr>
          <w:p w14:paraId="53694DE8" w14:textId="51BA4A0C"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1985, 1991-1993</w:t>
            </w:r>
          </w:p>
        </w:tc>
      </w:tr>
      <w:tr w:rsidR="0066220C" w:rsidRPr="00A305B8" w14:paraId="0E097D43" w14:textId="77777777" w:rsidTr="0066220C">
        <w:trPr>
          <w:trHeight w:val="233"/>
        </w:trPr>
        <w:tc>
          <w:tcPr>
            <w:tcW w:w="6300" w:type="dxa"/>
            <w:shd w:val="clear" w:color="auto" w:fill="auto"/>
          </w:tcPr>
          <w:p w14:paraId="3B1BF4A6" w14:textId="14A46E16" w:rsidR="0066220C" w:rsidRPr="00A305B8" w:rsidRDefault="00B209F6" w:rsidP="00B209F6">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65. </w:t>
            </w:r>
            <w:r w:rsidRPr="00B209F6">
              <w:rPr>
                <w:rFonts w:ascii="Arial" w:eastAsia="Times New Roman" w:hAnsi="Arial" w:cs="Arial"/>
                <w:color w:val="000000"/>
                <w:sz w:val="24"/>
                <w:szCs w:val="24"/>
                <w:lang w:val="es-MX" w:eastAsia="es-MX"/>
              </w:rPr>
              <w:t>Políticas y planes de trabajo</w:t>
            </w:r>
            <w:r>
              <w:rPr>
                <w:rFonts w:ascii="Arial" w:eastAsia="Times New Roman" w:hAnsi="Arial" w:cs="Arial"/>
                <w:color w:val="000000"/>
                <w:sz w:val="24"/>
                <w:szCs w:val="24"/>
                <w:lang w:val="es-MX" w:eastAsia="es-MX"/>
              </w:rPr>
              <w:t xml:space="preserve">. Específicamente: </w:t>
            </w:r>
            <w:r w:rsidRPr="00B209F6">
              <w:rPr>
                <w:rFonts w:ascii="Arial" w:eastAsia="Times New Roman" w:hAnsi="Arial" w:cs="Arial"/>
                <w:color w:val="000000"/>
                <w:sz w:val="24"/>
                <w:szCs w:val="24"/>
                <w:lang w:val="es-MX" w:eastAsia="es-MX"/>
              </w:rPr>
              <w:t>Plan de trabajo para involucrar a los medios de comunicación del país en el proceso de educación y prevención del cólera</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Plan de trabajo para la capacitación de prevención y control del cólera</w:t>
            </w:r>
          </w:p>
        </w:tc>
        <w:tc>
          <w:tcPr>
            <w:tcW w:w="1710" w:type="dxa"/>
            <w:shd w:val="clear" w:color="auto" w:fill="auto"/>
          </w:tcPr>
          <w:p w14:paraId="3A856783" w14:textId="79CACD6A"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0.023</w:t>
            </w:r>
          </w:p>
        </w:tc>
        <w:tc>
          <w:tcPr>
            <w:tcW w:w="2340" w:type="dxa"/>
            <w:shd w:val="clear" w:color="auto" w:fill="auto"/>
          </w:tcPr>
          <w:p w14:paraId="2AE0D2F3" w14:textId="49B1F6A6"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1991-1992</w:t>
            </w:r>
          </w:p>
        </w:tc>
      </w:tr>
      <w:tr w:rsidR="0066220C" w:rsidRPr="00A305B8" w14:paraId="3DB21D2B" w14:textId="77777777" w:rsidTr="0066220C">
        <w:trPr>
          <w:trHeight w:val="260"/>
        </w:trPr>
        <w:tc>
          <w:tcPr>
            <w:tcW w:w="6300" w:type="dxa"/>
            <w:shd w:val="clear" w:color="auto" w:fill="auto"/>
          </w:tcPr>
          <w:p w14:paraId="1D1723AC" w14:textId="4F0B6B76" w:rsidR="0066220C" w:rsidRPr="00A305B8" w:rsidRDefault="00B209F6"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67. </w:t>
            </w:r>
            <w:r w:rsidRPr="00B209F6">
              <w:rPr>
                <w:rFonts w:ascii="Arial" w:eastAsia="Times New Roman" w:hAnsi="Arial" w:cs="Arial"/>
                <w:color w:val="000000"/>
                <w:sz w:val="24"/>
                <w:szCs w:val="24"/>
                <w:lang w:val="es-MX" w:eastAsia="es-MX"/>
              </w:rPr>
              <w:t>Propuestas de programas y proyectos</w:t>
            </w:r>
            <w:r>
              <w:rPr>
                <w:rFonts w:ascii="Arial" w:eastAsia="Times New Roman" w:hAnsi="Arial" w:cs="Arial"/>
                <w:color w:val="000000"/>
                <w:sz w:val="24"/>
                <w:szCs w:val="24"/>
                <w:lang w:val="es-MX" w:eastAsia="es-MX"/>
              </w:rPr>
              <w:t xml:space="preserve">. Específicamente: </w:t>
            </w:r>
            <w:r w:rsidRPr="00B209F6">
              <w:rPr>
                <w:rFonts w:ascii="Arial" w:eastAsia="Times New Roman" w:hAnsi="Arial" w:cs="Arial"/>
                <w:color w:val="000000"/>
                <w:sz w:val="24"/>
                <w:szCs w:val="24"/>
                <w:lang w:val="es-MX" w:eastAsia="es-MX"/>
              </w:rPr>
              <w:t>Propuesta "Hacia una cooperación para la participación comunal IAFA-IFAM Gobiernos cantonales"</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 xml:space="preserve">Propuesta conjunta amplificación y reorganización del programa nacional de detección precoz del cáncer </w:t>
            </w:r>
            <w:proofErr w:type="spellStart"/>
            <w:r w:rsidRPr="00B209F6">
              <w:rPr>
                <w:rFonts w:ascii="Arial" w:eastAsia="Times New Roman" w:hAnsi="Arial" w:cs="Arial"/>
                <w:color w:val="000000"/>
                <w:sz w:val="24"/>
                <w:szCs w:val="24"/>
                <w:lang w:val="es-MX" w:eastAsia="es-MX"/>
              </w:rPr>
              <w:t>cervicouterino</w:t>
            </w:r>
            <w:proofErr w:type="spellEnd"/>
            <w:r>
              <w:rPr>
                <w:rFonts w:ascii="Arial" w:eastAsia="Times New Roman" w:hAnsi="Arial" w:cs="Arial"/>
                <w:color w:val="000000"/>
                <w:sz w:val="24"/>
                <w:szCs w:val="24"/>
                <w:lang w:val="es-MX" w:eastAsia="es-MX"/>
              </w:rPr>
              <w:t>.</w:t>
            </w:r>
          </w:p>
        </w:tc>
        <w:tc>
          <w:tcPr>
            <w:tcW w:w="1710" w:type="dxa"/>
            <w:shd w:val="clear" w:color="auto" w:fill="auto"/>
          </w:tcPr>
          <w:p w14:paraId="1BC03708" w14:textId="6EDABDD6"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0.03</w:t>
            </w:r>
          </w:p>
        </w:tc>
        <w:tc>
          <w:tcPr>
            <w:tcW w:w="2340" w:type="dxa"/>
            <w:shd w:val="clear" w:color="auto" w:fill="auto"/>
          </w:tcPr>
          <w:p w14:paraId="380BF490" w14:textId="66FEBFCB"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1990-1992</w:t>
            </w:r>
          </w:p>
        </w:tc>
      </w:tr>
      <w:tr w:rsidR="0066220C" w:rsidRPr="00A305B8" w14:paraId="72BE7CC7" w14:textId="77777777" w:rsidTr="0066220C">
        <w:trPr>
          <w:trHeight w:val="260"/>
        </w:trPr>
        <w:tc>
          <w:tcPr>
            <w:tcW w:w="6300" w:type="dxa"/>
            <w:shd w:val="clear" w:color="auto" w:fill="auto"/>
          </w:tcPr>
          <w:p w14:paraId="7515C0D3" w14:textId="735E109D" w:rsidR="0066220C" w:rsidRPr="00A305B8" w:rsidRDefault="00B209F6" w:rsidP="0066220C">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71. </w:t>
            </w:r>
            <w:r w:rsidRPr="00B209F6">
              <w:rPr>
                <w:rFonts w:ascii="Arial" w:eastAsia="Times New Roman" w:hAnsi="Arial" w:cs="Arial"/>
                <w:color w:val="000000"/>
                <w:sz w:val="24"/>
                <w:szCs w:val="24"/>
                <w:lang w:val="es-MX" w:eastAsia="es-MX"/>
              </w:rPr>
              <w:t>Reglamentos</w:t>
            </w:r>
            <w:r>
              <w:rPr>
                <w:rFonts w:ascii="Arial" w:eastAsia="Times New Roman" w:hAnsi="Arial" w:cs="Arial"/>
                <w:color w:val="000000"/>
                <w:sz w:val="24"/>
                <w:szCs w:val="24"/>
                <w:lang w:val="es-MX" w:eastAsia="es-MX"/>
              </w:rPr>
              <w:t xml:space="preserve">. Específicamente: </w:t>
            </w:r>
            <w:r w:rsidRPr="00B209F6">
              <w:rPr>
                <w:rFonts w:ascii="Arial" w:eastAsia="Times New Roman" w:hAnsi="Arial" w:cs="Arial"/>
                <w:color w:val="000000"/>
                <w:sz w:val="24"/>
                <w:szCs w:val="24"/>
                <w:lang w:val="es-MX" w:eastAsia="es-MX"/>
              </w:rPr>
              <w:t>Reglamento de ferias del agricultor</w:t>
            </w:r>
          </w:p>
        </w:tc>
        <w:tc>
          <w:tcPr>
            <w:tcW w:w="1710" w:type="dxa"/>
            <w:shd w:val="clear" w:color="auto" w:fill="auto"/>
          </w:tcPr>
          <w:p w14:paraId="5E93666C" w14:textId="421A9305"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0.01</w:t>
            </w:r>
          </w:p>
        </w:tc>
        <w:tc>
          <w:tcPr>
            <w:tcW w:w="2340" w:type="dxa"/>
            <w:shd w:val="clear" w:color="auto" w:fill="auto"/>
          </w:tcPr>
          <w:p w14:paraId="57CD1C2B" w14:textId="13935B23"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1984,1989-1991</w:t>
            </w:r>
          </w:p>
        </w:tc>
      </w:tr>
      <w:tr w:rsidR="0066220C" w:rsidRPr="00A305B8" w14:paraId="6E86751F" w14:textId="77777777" w:rsidTr="0066220C">
        <w:trPr>
          <w:trHeight w:val="332"/>
        </w:trPr>
        <w:tc>
          <w:tcPr>
            <w:tcW w:w="6300" w:type="dxa"/>
            <w:shd w:val="clear" w:color="auto" w:fill="auto"/>
          </w:tcPr>
          <w:p w14:paraId="10C5D25C" w14:textId="6FB177A4" w:rsidR="0066220C" w:rsidRPr="00A305B8" w:rsidRDefault="00B209F6" w:rsidP="00B209F6">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lastRenderedPageBreak/>
              <w:t xml:space="preserve">72. Resoluciones. Específicamente: </w:t>
            </w:r>
            <w:r w:rsidRPr="00B209F6">
              <w:rPr>
                <w:rFonts w:ascii="Arial" w:eastAsia="Times New Roman" w:hAnsi="Arial" w:cs="Arial"/>
                <w:color w:val="000000"/>
                <w:sz w:val="24"/>
                <w:szCs w:val="24"/>
                <w:lang w:val="es-MX" w:eastAsia="es-MX"/>
              </w:rPr>
              <w:t>Resoluciones de la Organización Panamericana de la Salud</w:t>
            </w:r>
            <w:r>
              <w:rPr>
                <w:rFonts w:ascii="Arial" w:eastAsia="Times New Roman" w:hAnsi="Arial" w:cs="Arial"/>
                <w:color w:val="000000"/>
                <w:sz w:val="24"/>
                <w:szCs w:val="24"/>
                <w:lang w:val="es-MX" w:eastAsia="es-MX"/>
              </w:rPr>
              <w:t xml:space="preserve">; </w:t>
            </w:r>
            <w:r w:rsidRPr="00B209F6">
              <w:rPr>
                <w:rFonts w:ascii="Arial" w:eastAsia="Times New Roman" w:hAnsi="Arial" w:cs="Arial"/>
                <w:color w:val="000000"/>
                <w:sz w:val="24"/>
                <w:szCs w:val="24"/>
                <w:lang w:val="es-MX" w:eastAsia="es-MX"/>
              </w:rPr>
              <w:t>Resolución salud de los trabajadores</w:t>
            </w:r>
          </w:p>
        </w:tc>
        <w:tc>
          <w:tcPr>
            <w:tcW w:w="1710" w:type="dxa"/>
            <w:shd w:val="clear" w:color="auto" w:fill="auto"/>
          </w:tcPr>
          <w:p w14:paraId="1023D4D6" w14:textId="076C7620"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0.012</w:t>
            </w:r>
          </w:p>
        </w:tc>
        <w:tc>
          <w:tcPr>
            <w:tcW w:w="2340" w:type="dxa"/>
            <w:shd w:val="clear" w:color="auto" w:fill="auto"/>
          </w:tcPr>
          <w:p w14:paraId="49A8DF2C" w14:textId="4C3F53B0" w:rsidR="0066220C" w:rsidRPr="00A305B8" w:rsidRDefault="00B209F6" w:rsidP="0066220C">
            <w:pPr>
              <w:spacing w:after="0" w:line="240" w:lineRule="auto"/>
              <w:jc w:val="center"/>
              <w:rPr>
                <w:rFonts w:ascii="Arial" w:eastAsia="Times New Roman" w:hAnsi="Arial" w:cs="Arial"/>
                <w:color w:val="000000"/>
                <w:sz w:val="24"/>
                <w:szCs w:val="24"/>
                <w:lang w:val="es-MX" w:eastAsia="es-MX"/>
              </w:rPr>
            </w:pPr>
            <w:r w:rsidRPr="00B209F6">
              <w:rPr>
                <w:rFonts w:ascii="Arial" w:eastAsia="Times New Roman" w:hAnsi="Arial" w:cs="Arial"/>
                <w:color w:val="000000"/>
                <w:sz w:val="24"/>
                <w:szCs w:val="24"/>
                <w:lang w:val="es-MX" w:eastAsia="es-MX"/>
              </w:rPr>
              <w:t>1990-1992</w:t>
            </w:r>
          </w:p>
        </w:tc>
      </w:tr>
    </w:tbl>
    <w:p w14:paraId="0F1E2319" w14:textId="6CE42E30" w:rsidR="0066220C" w:rsidRDefault="00CB487F" w:rsidP="0066220C">
      <w:pPr>
        <w:pStyle w:val="Default"/>
        <w:spacing w:before="120" w:after="120" w:line="460" w:lineRule="exact"/>
        <w:jc w:val="both"/>
        <w:rPr>
          <w:color w:val="auto"/>
          <w:lang w:eastAsia="en-US"/>
        </w:rPr>
      </w:pPr>
      <w:r w:rsidRPr="00A305B8">
        <w:rPr>
          <w:lang w:val="es-MX" w:eastAsia="es-MX"/>
        </w:rPr>
        <w:t>Las series documentales presentadas ante la Comisión Nacional de Selección y Eliminación de Documentos, mediante el oficio</w:t>
      </w:r>
      <w:r w:rsidRPr="00A305B8">
        <w:t xml:space="preserve"> oficio</w:t>
      </w:r>
      <w:r w:rsidRPr="00A305B8">
        <w:rPr>
          <w:b/>
        </w:rPr>
        <w:t xml:space="preserve"> DGAN-DSAE-AI-157-2021</w:t>
      </w:r>
      <w:r w:rsidRPr="00A305B8">
        <w:t xml:space="preserve"> de 30 de junio del 2021</w:t>
      </w:r>
      <w:r w:rsidRPr="00A305B8">
        <w:rPr>
          <w:lang w:val="es-MX" w:eastAsia="es-MX"/>
        </w:rPr>
        <w:t xml:space="preserve">, por medio del cual se presentó la valoración parcial </w:t>
      </w:r>
      <w:r w:rsidRPr="00A305B8">
        <w:t xml:space="preserve">de la transferencia T28-1994, Ministerio de Salud, Despacho del Ministro, </w:t>
      </w:r>
      <w:r w:rsidRPr="00A305B8">
        <w:rPr>
          <w:lang w:val="es-MX" w:eastAsia="es-MX"/>
        </w:rPr>
        <w:t xml:space="preserve">y que esta comisión no declaró con valor científico cultural pueden ser eliminadas al finalizar su vigencia administrativa y legal, de acuerdo con la Ley nº7202 y su reglamento ejecutivo. </w:t>
      </w:r>
      <w:r w:rsidR="00C31837">
        <w:rPr>
          <w:lang w:val="es-MX" w:eastAsia="es-MX"/>
        </w:rPr>
        <w:t xml:space="preserve">Se exceptúan las series o tipos documentales que se detallan en el acuerdo 5.2 de esta acta. </w:t>
      </w:r>
      <w:r w:rsidRPr="00A305B8">
        <w:rPr>
          <w:lang w:val="es-MX" w:eastAsia="es-MX"/>
        </w:rPr>
        <w:t>Enviar copia de este acuerdo al</w:t>
      </w:r>
      <w:r>
        <w:rPr>
          <w:lang w:val="es-MX" w:eastAsia="es-MX"/>
        </w:rPr>
        <w:t xml:space="preserve"> señor Javier Gómez Jiménez, Director General de la Dirección General del Archivo Nacional (DGAN); a las señoras Carmen Campos Ramírez, Subdirectora General de la DGAN; Denise Calvo López, </w:t>
      </w:r>
      <w:r w:rsidRPr="00A305B8">
        <w:t xml:space="preserve">coordinadora de la Unidad de Archivo Intermedio de la </w:t>
      </w:r>
      <w:r>
        <w:t>DGAN;</w:t>
      </w:r>
      <w:r w:rsidRPr="00A305B8">
        <w:rPr>
          <w:lang w:val="es-MX" w:eastAsia="es-MX"/>
        </w:rPr>
        <w:t xml:space="preserve"> y al expediente de valoración documental de </w:t>
      </w:r>
      <w:r>
        <w:rPr>
          <w:lang w:val="es-MX" w:eastAsia="es-MX"/>
        </w:rPr>
        <w:t xml:space="preserve">esa </w:t>
      </w:r>
      <w:r w:rsidRPr="00A305B8">
        <w:rPr>
          <w:lang w:val="es-MX" w:eastAsia="es-MX"/>
        </w:rPr>
        <w:t>Unidad que custodia esta Comisión Nacional.</w:t>
      </w:r>
      <w:r>
        <w:rPr>
          <w:lang w:val="es-MX" w:eastAsia="es-MX"/>
        </w:rPr>
        <w:t xml:space="preserve"> </w:t>
      </w:r>
      <w:r w:rsidRPr="00A305B8">
        <w:rPr>
          <w:lang w:val="es-MX" w:eastAsia="es-MX"/>
        </w:rPr>
        <w:t>--------------------------</w:t>
      </w:r>
      <w:r>
        <w:rPr>
          <w:lang w:val="es-MX" w:eastAsia="es-MX"/>
        </w:rPr>
        <w:t>--------</w:t>
      </w:r>
    </w:p>
    <w:p w14:paraId="6CC161DB" w14:textId="1BD34CB5" w:rsidR="001342D1" w:rsidRPr="00A305B8" w:rsidRDefault="001342D1" w:rsidP="001342D1">
      <w:pPr>
        <w:spacing w:after="0" w:line="460" w:lineRule="exact"/>
        <w:jc w:val="both"/>
        <w:rPr>
          <w:rFonts w:ascii="Arial" w:hAnsi="Arial" w:cs="Arial"/>
          <w:b/>
          <w:bCs/>
          <w:sz w:val="24"/>
          <w:szCs w:val="24"/>
        </w:rPr>
      </w:pPr>
      <w:r w:rsidRPr="001342D1">
        <w:rPr>
          <w:rFonts w:ascii="Arial" w:hAnsi="Arial" w:cs="Arial"/>
          <w:b/>
          <w:bCs/>
          <w:sz w:val="24"/>
          <w:szCs w:val="24"/>
        </w:rPr>
        <w:t xml:space="preserve">ACUERDO 5.2. </w:t>
      </w:r>
      <w:r w:rsidRPr="001342D1">
        <w:rPr>
          <w:rFonts w:ascii="Arial" w:hAnsi="Arial" w:cs="Arial"/>
          <w:color w:val="000000"/>
          <w:sz w:val="24"/>
          <w:szCs w:val="24"/>
        </w:rPr>
        <w:t>Comunicar a la señora</w:t>
      </w:r>
      <w:r w:rsidRPr="001342D1">
        <w:rPr>
          <w:rFonts w:ascii="Arial" w:hAnsi="Arial" w:cs="Arial"/>
          <w:sz w:val="24"/>
          <w:szCs w:val="24"/>
        </w:rPr>
        <w:t xml:space="preserve"> Ivannia Valverde Guevara, jefe del Departamento</w:t>
      </w:r>
      <w:r>
        <w:rPr>
          <w:rFonts w:ascii="Arial" w:hAnsi="Arial" w:cs="Arial"/>
          <w:sz w:val="24"/>
          <w:szCs w:val="24"/>
        </w:rPr>
        <w:t xml:space="preserve"> Servicios Archivísticos Externos</w:t>
      </w:r>
      <w:r w:rsidRPr="00A305B8">
        <w:rPr>
          <w:rFonts w:ascii="Arial" w:hAnsi="Arial" w:cs="Arial"/>
          <w:color w:val="000000"/>
          <w:sz w:val="24"/>
          <w:szCs w:val="24"/>
        </w:rPr>
        <w:t xml:space="preserve">; </w:t>
      </w:r>
      <w:r>
        <w:rPr>
          <w:rFonts w:ascii="Arial" w:hAnsi="Arial" w:cs="Arial"/>
          <w:color w:val="000000"/>
          <w:sz w:val="24"/>
          <w:szCs w:val="24"/>
        </w:rPr>
        <w:t xml:space="preserve">que esta Comisión Nacional conoció </w:t>
      </w:r>
      <w:r w:rsidRPr="00A305B8">
        <w:rPr>
          <w:rFonts w:ascii="Arial" w:hAnsi="Arial" w:cs="Arial"/>
          <w:color w:val="000000"/>
          <w:sz w:val="24"/>
          <w:szCs w:val="24"/>
        </w:rPr>
        <w:t xml:space="preserve">la solicitud de valoración </w:t>
      </w:r>
      <w:r>
        <w:rPr>
          <w:rFonts w:ascii="Arial" w:hAnsi="Arial" w:cs="Arial"/>
          <w:color w:val="000000"/>
          <w:sz w:val="24"/>
          <w:szCs w:val="24"/>
        </w:rPr>
        <w:t xml:space="preserve">parcial </w:t>
      </w:r>
      <w:r w:rsidRPr="00A305B8">
        <w:rPr>
          <w:rFonts w:ascii="Arial" w:hAnsi="Arial" w:cs="Arial"/>
          <w:color w:val="000000"/>
          <w:sz w:val="24"/>
          <w:szCs w:val="24"/>
        </w:rPr>
        <w:t>remitida mediante oficio</w:t>
      </w:r>
      <w:r w:rsidRPr="00A305B8">
        <w:rPr>
          <w:rFonts w:ascii="Arial" w:hAnsi="Arial" w:cs="Arial"/>
          <w:b/>
          <w:sz w:val="24"/>
          <w:szCs w:val="24"/>
        </w:rPr>
        <w:t xml:space="preserve"> DGAN-DSAE-AI-15</w:t>
      </w:r>
      <w:r>
        <w:rPr>
          <w:rFonts w:ascii="Arial" w:hAnsi="Arial" w:cs="Arial"/>
          <w:b/>
          <w:sz w:val="24"/>
          <w:szCs w:val="24"/>
        </w:rPr>
        <w:t>6</w:t>
      </w:r>
      <w:r w:rsidRPr="00A305B8">
        <w:rPr>
          <w:rFonts w:ascii="Arial" w:hAnsi="Arial" w:cs="Arial"/>
          <w:b/>
          <w:sz w:val="24"/>
          <w:szCs w:val="24"/>
        </w:rPr>
        <w:t>-2021</w:t>
      </w:r>
      <w:r w:rsidRPr="00A305B8">
        <w:rPr>
          <w:rFonts w:ascii="Arial" w:hAnsi="Arial" w:cs="Arial"/>
          <w:sz w:val="24"/>
          <w:szCs w:val="24"/>
        </w:rPr>
        <w:t xml:space="preserve"> de 30 de junio del 2021</w:t>
      </w:r>
      <w:r w:rsidRPr="00A305B8">
        <w:rPr>
          <w:rFonts w:ascii="Arial" w:hAnsi="Arial" w:cs="Arial"/>
          <w:color w:val="000000"/>
          <w:sz w:val="24"/>
          <w:szCs w:val="24"/>
        </w:rPr>
        <w:t xml:space="preserve">, </w:t>
      </w:r>
      <w:r>
        <w:rPr>
          <w:rFonts w:ascii="Arial" w:hAnsi="Arial" w:cs="Arial"/>
          <w:color w:val="000000"/>
          <w:sz w:val="24"/>
          <w:szCs w:val="24"/>
        </w:rPr>
        <w:t xml:space="preserve">para la </w:t>
      </w:r>
      <w:r w:rsidRPr="00A305B8">
        <w:rPr>
          <w:rFonts w:ascii="Arial" w:hAnsi="Arial" w:cs="Arial"/>
          <w:sz w:val="24"/>
          <w:szCs w:val="24"/>
        </w:rPr>
        <w:t>transferencia T2</w:t>
      </w:r>
      <w:r>
        <w:rPr>
          <w:rFonts w:ascii="Arial" w:hAnsi="Arial" w:cs="Arial"/>
          <w:sz w:val="24"/>
          <w:szCs w:val="24"/>
        </w:rPr>
        <w:t>9</w:t>
      </w:r>
      <w:r w:rsidRPr="00A305B8">
        <w:rPr>
          <w:rFonts w:ascii="Arial" w:hAnsi="Arial" w:cs="Arial"/>
          <w:sz w:val="24"/>
          <w:szCs w:val="24"/>
        </w:rPr>
        <w:t>-1994</w:t>
      </w:r>
      <w:r>
        <w:rPr>
          <w:rFonts w:ascii="Arial" w:hAnsi="Arial" w:cs="Arial"/>
          <w:sz w:val="24"/>
          <w:szCs w:val="24"/>
        </w:rPr>
        <w:t xml:space="preserve"> </w:t>
      </w:r>
      <w:r w:rsidRPr="00A305B8">
        <w:rPr>
          <w:rFonts w:ascii="Arial" w:hAnsi="Arial" w:cs="Arial"/>
          <w:sz w:val="24"/>
          <w:szCs w:val="24"/>
        </w:rPr>
        <w:t>Ministerio de Salud</w:t>
      </w:r>
      <w:r>
        <w:rPr>
          <w:rFonts w:ascii="Arial" w:hAnsi="Arial" w:cs="Arial"/>
          <w:sz w:val="24"/>
          <w:szCs w:val="24"/>
        </w:rPr>
        <w:t xml:space="preserve"> -</w:t>
      </w:r>
      <w:r w:rsidRPr="00A305B8">
        <w:rPr>
          <w:rFonts w:ascii="Arial" w:hAnsi="Arial" w:cs="Arial"/>
          <w:sz w:val="24"/>
          <w:szCs w:val="24"/>
        </w:rPr>
        <w:t xml:space="preserve"> Despacho del </w:t>
      </w:r>
      <w:r>
        <w:rPr>
          <w:rFonts w:ascii="Arial" w:hAnsi="Arial" w:cs="Arial"/>
          <w:sz w:val="24"/>
          <w:szCs w:val="24"/>
        </w:rPr>
        <w:t>Vicem</w:t>
      </w:r>
      <w:r w:rsidRPr="00A305B8">
        <w:rPr>
          <w:rFonts w:ascii="Arial" w:hAnsi="Arial" w:cs="Arial"/>
          <w:sz w:val="24"/>
          <w:szCs w:val="24"/>
        </w:rPr>
        <w:t>inistr</w:t>
      </w:r>
      <w:r>
        <w:rPr>
          <w:rFonts w:ascii="Arial" w:hAnsi="Arial" w:cs="Arial"/>
          <w:sz w:val="24"/>
          <w:szCs w:val="24"/>
        </w:rPr>
        <w:t>o; que se custodia en la Unidad de Archivo Intermedio</w:t>
      </w:r>
      <w:r w:rsidRPr="00A305B8">
        <w:rPr>
          <w:rFonts w:ascii="Arial" w:hAnsi="Arial" w:cs="Arial"/>
          <w:color w:val="000000"/>
          <w:sz w:val="24"/>
          <w:szCs w:val="24"/>
        </w:rPr>
        <w:t xml:space="preserve">; </w:t>
      </w:r>
      <w:r>
        <w:rPr>
          <w:rFonts w:ascii="Arial" w:hAnsi="Arial" w:cs="Arial"/>
          <w:color w:val="000000"/>
          <w:sz w:val="24"/>
          <w:szCs w:val="24"/>
        </w:rPr>
        <w:t xml:space="preserve">y </w:t>
      </w:r>
      <w:r w:rsidRPr="00A305B8">
        <w:rPr>
          <w:rFonts w:ascii="Arial" w:hAnsi="Arial" w:cs="Arial"/>
          <w:color w:val="000000"/>
          <w:sz w:val="24"/>
          <w:szCs w:val="24"/>
        </w:rPr>
        <w:t xml:space="preserve">que en un plazo de diez días hábiles contados a partir del recibo de este acuerdo, se </w:t>
      </w:r>
      <w:r>
        <w:rPr>
          <w:rFonts w:ascii="Arial" w:hAnsi="Arial" w:cs="Arial"/>
          <w:color w:val="000000"/>
          <w:sz w:val="24"/>
          <w:szCs w:val="24"/>
        </w:rPr>
        <w:t xml:space="preserve">solicita </w:t>
      </w:r>
      <w:r w:rsidRPr="00A305B8">
        <w:rPr>
          <w:rFonts w:ascii="Arial" w:hAnsi="Arial" w:cs="Arial"/>
          <w:color w:val="000000"/>
          <w:sz w:val="24"/>
          <w:szCs w:val="24"/>
        </w:rPr>
        <w:t>brind</w:t>
      </w:r>
      <w:r>
        <w:rPr>
          <w:rFonts w:ascii="Arial" w:hAnsi="Arial" w:cs="Arial"/>
          <w:color w:val="000000"/>
          <w:sz w:val="24"/>
          <w:szCs w:val="24"/>
        </w:rPr>
        <w:t>ar</w:t>
      </w:r>
      <w:r w:rsidRPr="00A305B8">
        <w:rPr>
          <w:rFonts w:ascii="Arial" w:hAnsi="Arial" w:cs="Arial"/>
          <w:color w:val="000000"/>
          <w:sz w:val="24"/>
          <w:szCs w:val="24"/>
        </w:rPr>
        <w:t xml:space="preserve"> respuesta a las sig</w:t>
      </w:r>
      <w:r>
        <w:rPr>
          <w:rFonts w:ascii="Arial" w:hAnsi="Arial" w:cs="Arial"/>
          <w:color w:val="000000"/>
          <w:sz w:val="24"/>
          <w:szCs w:val="24"/>
        </w:rPr>
        <w:t>uientes consultas: -----------------------------------------------------------------------------------------------------------</w:t>
      </w:r>
    </w:p>
    <w:tbl>
      <w:tblPr>
        <w:tblStyle w:val="Tablaconcuadrcula"/>
        <w:tblW w:w="10260" w:type="dxa"/>
        <w:tblInd w:w="-5" w:type="dxa"/>
        <w:tblLook w:val="04A0" w:firstRow="1" w:lastRow="0" w:firstColumn="1" w:lastColumn="0" w:noHBand="0" w:noVBand="1"/>
      </w:tblPr>
      <w:tblGrid>
        <w:gridCol w:w="5760"/>
        <w:gridCol w:w="4500"/>
      </w:tblGrid>
      <w:tr w:rsidR="001342D1" w:rsidRPr="00A305B8" w14:paraId="10270867" w14:textId="77777777" w:rsidTr="00C31837">
        <w:tc>
          <w:tcPr>
            <w:tcW w:w="5760" w:type="dxa"/>
          </w:tcPr>
          <w:p w14:paraId="01BED55C" w14:textId="73866449" w:rsidR="001342D1" w:rsidRPr="001342D1" w:rsidRDefault="001342D1" w:rsidP="001342D1">
            <w:pPr>
              <w:spacing w:after="0" w:line="240" w:lineRule="auto"/>
              <w:jc w:val="center"/>
              <w:rPr>
                <w:rFonts w:ascii="Arial" w:hAnsi="Arial" w:cs="Arial"/>
                <w:b/>
                <w:sz w:val="24"/>
                <w:szCs w:val="24"/>
              </w:rPr>
            </w:pPr>
            <w:r w:rsidRPr="001342D1">
              <w:rPr>
                <w:rFonts w:ascii="Arial" w:eastAsia="Times New Roman" w:hAnsi="Arial" w:cs="Arial"/>
                <w:b/>
                <w:bCs/>
                <w:color w:val="000000"/>
                <w:sz w:val="24"/>
                <w:szCs w:val="24"/>
                <w:lang w:val="es-MX" w:eastAsia="es-MX"/>
              </w:rPr>
              <w:t>Serie o tipo documental</w:t>
            </w:r>
          </w:p>
        </w:tc>
        <w:tc>
          <w:tcPr>
            <w:tcW w:w="4500" w:type="dxa"/>
          </w:tcPr>
          <w:p w14:paraId="110BE398" w14:textId="5EC5FB73" w:rsidR="001342D1" w:rsidRPr="001342D1" w:rsidRDefault="001342D1" w:rsidP="001342D1">
            <w:pPr>
              <w:spacing w:after="0" w:line="240" w:lineRule="auto"/>
              <w:jc w:val="center"/>
              <w:rPr>
                <w:rFonts w:ascii="Arial" w:hAnsi="Arial" w:cs="Arial"/>
                <w:b/>
                <w:sz w:val="24"/>
                <w:szCs w:val="24"/>
              </w:rPr>
            </w:pPr>
            <w:r w:rsidRPr="001342D1">
              <w:rPr>
                <w:rFonts w:ascii="Arial" w:hAnsi="Arial" w:cs="Arial"/>
                <w:b/>
                <w:sz w:val="24"/>
                <w:szCs w:val="24"/>
              </w:rPr>
              <w:t>Consulta</w:t>
            </w:r>
          </w:p>
        </w:tc>
      </w:tr>
      <w:tr w:rsidR="001342D1" w:rsidRPr="00A305B8" w14:paraId="473CEDF3" w14:textId="77777777" w:rsidTr="00C31837">
        <w:tc>
          <w:tcPr>
            <w:tcW w:w="5760" w:type="dxa"/>
          </w:tcPr>
          <w:p w14:paraId="447A1B27" w14:textId="2345ABB2"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 xml:space="preserve">2. </w:t>
            </w:r>
            <w:r w:rsidRPr="001342D1">
              <w:rPr>
                <w:rFonts w:ascii="Arial" w:hAnsi="Arial" w:cs="Arial"/>
                <w:sz w:val="24"/>
                <w:szCs w:val="24"/>
              </w:rPr>
              <w:t>Actas de acuerdos  del Viceministro de Salud</w:t>
            </w:r>
          </w:p>
        </w:tc>
        <w:tc>
          <w:tcPr>
            <w:tcW w:w="4500" w:type="dxa"/>
          </w:tcPr>
          <w:p w14:paraId="1B7088CD" w14:textId="0B9CFFB0"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Ampliar el contenido</w:t>
            </w:r>
          </w:p>
        </w:tc>
      </w:tr>
      <w:tr w:rsidR="001342D1" w:rsidRPr="00A305B8" w14:paraId="4DACEDB5" w14:textId="77777777" w:rsidTr="00C31837">
        <w:tc>
          <w:tcPr>
            <w:tcW w:w="5760" w:type="dxa"/>
          </w:tcPr>
          <w:p w14:paraId="07815614" w14:textId="46FB7253"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 xml:space="preserve">5. </w:t>
            </w:r>
            <w:r w:rsidRPr="001342D1">
              <w:rPr>
                <w:rFonts w:ascii="Arial" w:hAnsi="Arial" w:cs="Arial"/>
                <w:sz w:val="24"/>
                <w:szCs w:val="24"/>
              </w:rPr>
              <w:t>Actas de sesiones del Consejo Técnico de Asistencia Médico Social</w:t>
            </w:r>
          </w:p>
        </w:tc>
        <w:tc>
          <w:tcPr>
            <w:tcW w:w="4500" w:type="dxa"/>
          </w:tcPr>
          <w:p w14:paraId="07CFE5BB" w14:textId="2E2F8FD2" w:rsidR="001342D1" w:rsidRPr="00A305B8" w:rsidRDefault="001342D1" w:rsidP="001342D1">
            <w:pPr>
              <w:spacing w:after="0" w:line="240" w:lineRule="auto"/>
              <w:jc w:val="both"/>
              <w:rPr>
                <w:rFonts w:ascii="Arial" w:hAnsi="Arial" w:cs="Arial"/>
                <w:sz w:val="24"/>
                <w:szCs w:val="24"/>
              </w:rPr>
            </w:pPr>
            <w:r>
              <w:rPr>
                <w:rFonts w:ascii="Arial" w:hAnsi="Arial" w:cs="Arial"/>
                <w:sz w:val="24"/>
                <w:szCs w:val="24"/>
              </w:rPr>
              <w:t xml:space="preserve">Indicar qué tipo de temas se tratan en las actas en el Consejo Técnico </w:t>
            </w:r>
            <w:r w:rsidRPr="001342D1">
              <w:rPr>
                <w:rFonts w:ascii="Arial" w:hAnsi="Arial" w:cs="Arial"/>
                <w:sz w:val="24"/>
                <w:szCs w:val="24"/>
              </w:rPr>
              <w:t>de Asistencia Médico Social</w:t>
            </w:r>
            <w:r>
              <w:rPr>
                <w:rFonts w:ascii="Arial" w:hAnsi="Arial" w:cs="Arial"/>
                <w:sz w:val="24"/>
                <w:szCs w:val="24"/>
              </w:rPr>
              <w:t xml:space="preserve">. Asimismo, se solicita consulta al Archivo Central del Ministerio de Salud si este Consejo se mantiene activo; </w:t>
            </w:r>
            <w:r w:rsidRPr="001342D1">
              <w:rPr>
                <w:rFonts w:ascii="Arial" w:hAnsi="Arial" w:cs="Arial"/>
                <w:sz w:val="24"/>
                <w:szCs w:val="24"/>
              </w:rPr>
              <w:t xml:space="preserve">si cuentan con las actas originales y </w:t>
            </w:r>
            <w:r>
              <w:rPr>
                <w:rFonts w:ascii="Arial" w:hAnsi="Arial" w:cs="Arial"/>
                <w:sz w:val="24"/>
                <w:szCs w:val="24"/>
              </w:rPr>
              <w:t xml:space="preserve">sus </w:t>
            </w:r>
            <w:r w:rsidRPr="001342D1">
              <w:rPr>
                <w:rFonts w:ascii="Arial" w:hAnsi="Arial" w:cs="Arial"/>
                <w:sz w:val="24"/>
                <w:szCs w:val="24"/>
              </w:rPr>
              <w:t>fechas extremas</w:t>
            </w:r>
            <w:r>
              <w:rPr>
                <w:rFonts w:ascii="Arial" w:hAnsi="Arial" w:cs="Arial"/>
                <w:sz w:val="24"/>
                <w:szCs w:val="24"/>
              </w:rPr>
              <w:t>.</w:t>
            </w:r>
          </w:p>
        </w:tc>
      </w:tr>
      <w:tr w:rsidR="001342D1" w:rsidRPr="00A305B8" w14:paraId="69930F50" w14:textId="77777777" w:rsidTr="00C31837">
        <w:tc>
          <w:tcPr>
            <w:tcW w:w="5760" w:type="dxa"/>
          </w:tcPr>
          <w:p w14:paraId="347F7141" w14:textId="578B8C2A" w:rsidR="001342D1" w:rsidRDefault="001342D1" w:rsidP="00861179">
            <w:pPr>
              <w:spacing w:after="0" w:line="240" w:lineRule="auto"/>
              <w:jc w:val="both"/>
              <w:rPr>
                <w:rFonts w:ascii="Arial" w:hAnsi="Arial" w:cs="Arial"/>
                <w:sz w:val="24"/>
                <w:szCs w:val="24"/>
              </w:rPr>
            </w:pPr>
            <w:r>
              <w:rPr>
                <w:rFonts w:ascii="Arial" w:hAnsi="Arial" w:cs="Arial"/>
                <w:sz w:val="24"/>
                <w:szCs w:val="24"/>
              </w:rPr>
              <w:t xml:space="preserve">7. </w:t>
            </w:r>
            <w:r w:rsidRPr="001342D1">
              <w:rPr>
                <w:rFonts w:ascii="Arial" w:hAnsi="Arial" w:cs="Arial"/>
                <w:sz w:val="24"/>
                <w:szCs w:val="24"/>
              </w:rPr>
              <w:t>Actas de sesiones de órganos colegiados (varias)</w:t>
            </w:r>
          </w:p>
        </w:tc>
        <w:tc>
          <w:tcPr>
            <w:tcW w:w="4500" w:type="dxa"/>
          </w:tcPr>
          <w:p w14:paraId="1828A01C" w14:textId="52627021" w:rsidR="001342D1" w:rsidRDefault="001342D1" w:rsidP="001342D1">
            <w:pPr>
              <w:spacing w:after="0" w:line="240" w:lineRule="auto"/>
              <w:jc w:val="both"/>
              <w:rPr>
                <w:rFonts w:ascii="Arial" w:hAnsi="Arial" w:cs="Arial"/>
                <w:sz w:val="24"/>
                <w:szCs w:val="24"/>
              </w:rPr>
            </w:pPr>
            <w:r>
              <w:rPr>
                <w:rFonts w:ascii="Arial" w:hAnsi="Arial" w:cs="Arial"/>
                <w:sz w:val="24"/>
                <w:szCs w:val="24"/>
              </w:rPr>
              <w:t>Presentar de nuevo esta serie documental separada por “Productor”</w:t>
            </w:r>
          </w:p>
        </w:tc>
      </w:tr>
      <w:tr w:rsidR="001342D1" w:rsidRPr="00A305B8" w14:paraId="0207AA86" w14:textId="77777777" w:rsidTr="00C31837">
        <w:tc>
          <w:tcPr>
            <w:tcW w:w="5760" w:type="dxa"/>
          </w:tcPr>
          <w:p w14:paraId="5022612C" w14:textId="72329487"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 xml:space="preserve">9. </w:t>
            </w:r>
            <w:r w:rsidRPr="001342D1">
              <w:rPr>
                <w:rFonts w:ascii="Arial" w:hAnsi="Arial" w:cs="Arial"/>
                <w:sz w:val="24"/>
                <w:szCs w:val="24"/>
              </w:rPr>
              <w:t>Agendas de sesiones de órganos colegiados</w:t>
            </w:r>
          </w:p>
        </w:tc>
        <w:tc>
          <w:tcPr>
            <w:tcW w:w="4500" w:type="dxa"/>
          </w:tcPr>
          <w:p w14:paraId="51F6BEEF" w14:textId="0EB3387A" w:rsidR="001342D1" w:rsidRPr="00F13629" w:rsidRDefault="001342D1" w:rsidP="00861179">
            <w:pPr>
              <w:spacing w:after="0" w:line="240" w:lineRule="auto"/>
              <w:jc w:val="both"/>
              <w:rPr>
                <w:rFonts w:ascii="Arial" w:hAnsi="Arial" w:cs="Arial"/>
                <w:sz w:val="24"/>
                <w:szCs w:val="24"/>
              </w:rPr>
            </w:pPr>
            <w:r>
              <w:rPr>
                <w:rFonts w:ascii="Arial" w:hAnsi="Arial" w:cs="Arial"/>
                <w:sz w:val="24"/>
                <w:szCs w:val="24"/>
              </w:rPr>
              <w:t>Presentar de nuevo esta serie documental separada por “Productor”</w:t>
            </w:r>
          </w:p>
        </w:tc>
      </w:tr>
      <w:tr w:rsidR="001342D1" w:rsidRPr="00A305B8" w14:paraId="1A02A252" w14:textId="77777777" w:rsidTr="00C31837">
        <w:tc>
          <w:tcPr>
            <w:tcW w:w="5760" w:type="dxa"/>
          </w:tcPr>
          <w:p w14:paraId="0B13D92E" w14:textId="7D8C1E7E" w:rsidR="001342D1" w:rsidRPr="00A305B8" w:rsidRDefault="001342D1" w:rsidP="001342D1">
            <w:pPr>
              <w:spacing w:after="0" w:line="240" w:lineRule="auto"/>
              <w:jc w:val="both"/>
              <w:rPr>
                <w:rFonts w:ascii="Arial" w:hAnsi="Arial" w:cs="Arial"/>
                <w:sz w:val="24"/>
                <w:szCs w:val="24"/>
              </w:rPr>
            </w:pPr>
            <w:r>
              <w:rPr>
                <w:rFonts w:ascii="Arial" w:hAnsi="Arial" w:cs="Arial"/>
                <w:sz w:val="24"/>
                <w:szCs w:val="24"/>
              </w:rPr>
              <w:t>18. Códigos</w:t>
            </w:r>
          </w:p>
        </w:tc>
        <w:tc>
          <w:tcPr>
            <w:tcW w:w="4500" w:type="dxa"/>
          </w:tcPr>
          <w:p w14:paraId="137F6998" w14:textId="3350DC77" w:rsidR="001342D1" w:rsidRPr="00F13629" w:rsidRDefault="001342D1" w:rsidP="001342D1">
            <w:pPr>
              <w:spacing w:after="0" w:line="240" w:lineRule="auto"/>
              <w:jc w:val="both"/>
              <w:rPr>
                <w:rFonts w:ascii="Arial" w:hAnsi="Arial" w:cs="Arial"/>
                <w:sz w:val="24"/>
                <w:szCs w:val="24"/>
              </w:rPr>
            </w:pPr>
            <w:r w:rsidRPr="001342D1">
              <w:rPr>
                <w:rFonts w:ascii="Arial" w:hAnsi="Arial" w:cs="Arial"/>
                <w:sz w:val="24"/>
                <w:szCs w:val="24"/>
              </w:rPr>
              <w:t>Verificar</w:t>
            </w:r>
            <w:r>
              <w:rPr>
                <w:rFonts w:ascii="Arial" w:hAnsi="Arial" w:cs="Arial"/>
                <w:sz w:val="24"/>
                <w:szCs w:val="24"/>
              </w:rPr>
              <w:t xml:space="preserve"> si el </w:t>
            </w:r>
            <w:r w:rsidRPr="001342D1">
              <w:rPr>
                <w:rFonts w:ascii="Arial" w:hAnsi="Arial" w:cs="Arial"/>
                <w:sz w:val="24"/>
                <w:szCs w:val="24"/>
              </w:rPr>
              <w:t>Código Internacional de Conducta para la distribución y utilización de plaguicidas</w:t>
            </w:r>
            <w:r>
              <w:rPr>
                <w:rFonts w:ascii="Arial" w:hAnsi="Arial" w:cs="Arial"/>
                <w:sz w:val="24"/>
                <w:szCs w:val="24"/>
              </w:rPr>
              <w:t xml:space="preserve"> es una copia y </w:t>
            </w:r>
            <w:r w:rsidRPr="001342D1">
              <w:rPr>
                <w:rFonts w:ascii="Arial" w:hAnsi="Arial" w:cs="Arial"/>
                <w:sz w:val="24"/>
                <w:szCs w:val="24"/>
              </w:rPr>
              <w:t>si es</w:t>
            </w:r>
            <w:r>
              <w:rPr>
                <w:rFonts w:ascii="Arial" w:hAnsi="Arial" w:cs="Arial"/>
                <w:sz w:val="24"/>
                <w:szCs w:val="24"/>
              </w:rPr>
              <w:t xml:space="preserve"> vinculante y suscrito por Costa Rica.</w:t>
            </w:r>
          </w:p>
        </w:tc>
      </w:tr>
      <w:tr w:rsidR="001342D1" w:rsidRPr="00A305B8" w14:paraId="21DDB687" w14:textId="77777777" w:rsidTr="00C31837">
        <w:tc>
          <w:tcPr>
            <w:tcW w:w="5760" w:type="dxa"/>
          </w:tcPr>
          <w:p w14:paraId="7B77881B" w14:textId="0436BA79"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21. Convenios</w:t>
            </w:r>
          </w:p>
        </w:tc>
        <w:tc>
          <w:tcPr>
            <w:tcW w:w="4500" w:type="dxa"/>
          </w:tcPr>
          <w:p w14:paraId="33AD7E94" w14:textId="2702C93F" w:rsidR="001342D1" w:rsidRPr="00F13629" w:rsidRDefault="001342D1" w:rsidP="00861179">
            <w:pPr>
              <w:spacing w:after="0" w:line="240" w:lineRule="auto"/>
              <w:jc w:val="both"/>
              <w:rPr>
                <w:rFonts w:ascii="Arial" w:hAnsi="Arial" w:cs="Arial"/>
                <w:sz w:val="24"/>
                <w:szCs w:val="24"/>
              </w:rPr>
            </w:pPr>
            <w:r>
              <w:rPr>
                <w:rFonts w:ascii="Arial" w:hAnsi="Arial" w:cs="Arial"/>
                <w:sz w:val="24"/>
                <w:szCs w:val="24"/>
              </w:rPr>
              <w:t>Presentar de nuevo esta serie documental separada por “Productor nacional”, “Productor internacional”, “Productor particular”</w:t>
            </w:r>
          </w:p>
        </w:tc>
      </w:tr>
      <w:tr w:rsidR="001342D1" w:rsidRPr="00A305B8" w14:paraId="3B1D0F10" w14:textId="77777777" w:rsidTr="00C31837">
        <w:tc>
          <w:tcPr>
            <w:tcW w:w="5760" w:type="dxa"/>
          </w:tcPr>
          <w:p w14:paraId="63FF64BB" w14:textId="5B47D61A"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 xml:space="preserve">33. </w:t>
            </w:r>
            <w:r w:rsidRPr="001342D1">
              <w:rPr>
                <w:rFonts w:ascii="Arial" w:hAnsi="Arial" w:cs="Arial"/>
                <w:sz w:val="24"/>
                <w:szCs w:val="24"/>
              </w:rPr>
              <w:t>Expediente sobre Club de leones de Guadalupe</w:t>
            </w:r>
          </w:p>
        </w:tc>
        <w:tc>
          <w:tcPr>
            <w:tcW w:w="4500" w:type="dxa"/>
          </w:tcPr>
          <w:p w14:paraId="57C852CB" w14:textId="4DA98BA3" w:rsidR="001342D1" w:rsidRPr="00F13629" w:rsidRDefault="001342D1" w:rsidP="00861179">
            <w:pPr>
              <w:spacing w:after="0" w:line="240" w:lineRule="auto"/>
              <w:jc w:val="both"/>
              <w:rPr>
                <w:rFonts w:ascii="Arial" w:hAnsi="Arial" w:cs="Arial"/>
                <w:sz w:val="24"/>
                <w:szCs w:val="24"/>
              </w:rPr>
            </w:pPr>
            <w:r>
              <w:rPr>
                <w:rFonts w:ascii="Arial" w:hAnsi="Arial" w:cs="Arial"/>
                <w:sz w:val="24"/>
                <w:szCs w:val="24"/>
              </w:rPr>
              <w:t>Verificar que tipo de correspondencia contiene.</w:t>
            </w:r>
          </w:p>
        </w:tc>
      </w:tr>
      <w:tr w:rsidR="001342D1" w:rsidRPr="001342D1" w14:paraId="682287D1" w14:textId="77777777" w:rsidTr="00C31837">
        <w:tc>
          <w:tcPr>
            <w:tcW w:w="5760" w:type="dxa"/>
          </w:tcPr>
          <w:p w14:paraId="3DAA11F1" w14:textId="26342CB1" w:rsidR="001342D1" w:rsidRPr="001342D1" w:rsidRDefault="001342D1" w:rsidP="00861179">
            <w:pPr>
              <w:spacing w:after="0" w:line="240" w:lineRule="auto"/>
              <w:jc w:val="both"/>
              <w:rPr>
                <w:rFonts w:ascii="Arial" w:hAnsi="Arial" w:cs="Arial"/>
                <w:sz w:val="24"/>
                <w:szCs w:val="24"/>
              </w:rPr>
            </w:pPr>
            <w:r>
              <w:rPr>
                <w:rFonts w:ascii="Arial" w:hAnsi="Arial" w:cs="Arial"/>
                <w:sz w:val="24"/>
                <w:szCs w:val="24"/>
              </w:rPr>
              <w:t>43.</w:t>
            </w:r>
            <w:r w:rsidRPr="001342D1">
              <w:rPr>
                <w:rFonts w:ascii="Arial" w:hAnsi="Arial" w:cs="Arial"/>
                <w:sz w:val="24"/>
                <w:szCs w:val="24"/>
              </w:rPr>
              <w:t xml:space="preserve"> Informes de actividades</w:t>
            </w:r>
            <w:r>
              <w:rPr>
                <w:rFonts w:ascii="Arial" w:hAnsi="Arial" w:cs="Arial"/>
                <w:sz w:val="24"/>
                <w:szCs w:val="24"/>
              </w:rPr>
              <w:t xml:space="preserve">. Específicamente: </w:t>
            </w:r>
            <w:r w:rsidRPr="001342D1">
              <w:rPr>
                <w:rFonts w:ascii="Arial" w:hAnsi="Arial" w:cs="Arial"/>
                <w:sz w:val="24"/>
                <w:szCs w:val="24"/>
              </w:rPr>
              <w:t>Informe de conclusiones del IX Congreso Nacional de Industriales</w:t>
            </w:r>
            <w:r>
              <w:rPr>
                <w:rFonts w:ascii="Arial" w:hAnsi="Arial" w:cs="Arial"/>
                <w:sz w:val="24"/>
                <w:szCs w:val="24"/>
              </w:rPr>
              <w:t xml:space="preserve">; </w:t>
            </w:r>
            <w:r w:rsidRPr="001342D1">
              <w:rPr>
                <w:rFonts w:ascii="Arial" w:hAnsi="Arial" w:cs="Arial"/>
                <w:sz w:val="24"/>
                <w:szCs w:val="24"/>
              </w:rPr>
              <w:t>Informe de la I reunión sobre cooperación técnica entre países</w:t>
            </w:r>
            <w:r>
              <w:rPr>
                <w:rFonts w:ascii="Arial" w:hAnsi="Arial" w:cs="Arial"/>
                <w:sz w:val="24"/>
                <w:szCs w:val="24"/>
              </w:rPr>
              <w:t xml:space="preserve">; </w:t>
            </w:r>
            <w:r w:rsidRPr="001342D1">
              <w:rPr>
                <w:rFonts w:ascii="Arial" w:hAnsi="Arial" w:cs="Arial"/>
                <w:sz w:val="24"/>
                <w:szCs w:val="24"/>
              </w:rPr>
              <w:t xml:space="preserve">Informe de la VIII </w:t>
            </w:r>
            <w:r w:rsidRPr="001342D1">
              <w:rPr>
                <w:rFonts w:ascii="Arial" w:hAnsi="Arial" w:cs="Arial"/>
                <w:sz w:val="24"/>
                <w:szCs w:val="24"/>
              </w:rPr>
              <w:lastRenderedPageBreak/>
              <w:t>Reunión del Programa Ampliado de Inmunización para Centroamérica</w:t>
            </w:r>
            <w:r>
              <w:rPr>
                <w:rFonts w:ascii="Arial" w:hAnsi="Arial" w:cs="Arial"/>
                <w:sz w:val="24"/>
                <w:szCs w:val="24"/>
              </w:rPr>
              <w:t xml:space="preserve">; </w:t>
            </w:r>
            <w:r w:rsidRPr="001342D1">
              <w:rPr>
                <w:rFonts w:ascii="Arial" w:hAnsi="Arial" w:cs="Arial"/>
                <w:sz w:val="24"/>
                <w:szCs w:val="24"/>
              </w:rPr>
              <w:t>Informe del Seminario-taller evaluación de los países nórdicos para el control de la malaria y el dengue</w:t>
            </w:r>
            <w:r>
              <w:rPr>
                <w:rFonts w:ascii="Arial" w:hAnsi="Arial" w:cs="Arial"/>
                <w:sz w:val="24"/>
                <w:szCs w:val="24"/>
              </w:rPr>
              <w:t xml:space="preserve">; </w:t>
            </w:r>
            <w:r w:rsidRPr="001342D1">
              <w:rPr>
                <w:rFonts w:ascii="Arial" w:hAnsi="Arial" w:cs="Arial"/>
                <w:sz w:val="24"/>
                <w:szCs w:val="24"/>
              </w:rPr>
              <w:t>Informe sobre el II foro de salud y desarrollo</w:t>
            </w:r>
          </w:p>
        </w:tc>
        <w:tc>
          <w:tcPr>
            <w:tcW w:w="4500" w:type="dxa"/>
          </w:tcPr>
          <w:p w14:paraId="407F2105" w14:textId="45E99563" w:rsidR="001342D1" w:rsidRPr="00F13629" w:rsidRDefault="001342D1" w:rsidP="00861179">
            <w:pPr>
              <w:spacing w:after="0" w:line="240" w:lineRule="auto"/>
              <w:jc w:val="both"/>
              <w:rPr>
                <w:rFonts w:ascii="Arial" w:hAnsi="Arial" w:cs="Arial"/>
                <w:sz w:val="24"/>
                <w:szCs w:val="24"/>
              </w:rPr>
            </w:pPr>
            <w:r>
              <w:rPr>
                <w:rFonts w:ascii="Arial" w:hAnsi="Arial" w:cs="Arial"/>
                <w:sz w:val="24"/>
                <w:szCs w:val="24"/>
              </w:rPr>
              <w:lastRenderedPageBreak/>
              <w:t>Verificar el contenido</w:t>
            </w:r>
          </w:p>
        </w:tc>
      </w:tr>
      <w:tr w:rsidR="001342D1" w:rsidRPr="00A305B8" w14:paraId="62CA10AB" w14:textId="77777777" w:rsidTr="00C31837">
        <w:tc>
          <w:tcPr>
            <w:tcW w:w="5760" w:type="dxa"/>
          </w:tcPr>
          <w:p w14:paraId="420A4D49" w14:textId="28906942"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 xml:space="preserve">45. </w:t>
            </w:r>
            <w:r w:rsidRPr="001342D1">
              <w:rPr>
                <w:rFonts w:ascii="Arial" w:hAnsi="Arial" w:cs="Arial"/>
                <w:sz w:val="24"/>
                <w:szCs w:val="24"/>
              </w:rPr>
              <w:t>Informes de labores</w:t>
            </w:r>
            <w:r>
              <w:rPr>
                <w:rFonts w:ascii="Arial" w:hAnsi="Arial" w:cs="Arial"/>
                <w:sz w:val="24"/>
                <w:szCs w:val="24"/>
              </w:rPr>
              <w:t xml:space="preserve">. Específicamente: </w:t>
            </w:r>
            <w:r w:rsidRPr="001342D1">
              <w:rPr>
                <w:rFonts w:ascii="Arial" w:hAnsi="Arial" w:cs="Arial"/>
                <w:sz w:val="24"/>
                <w:szCs w:val="24"/>
              </w:rPr>
              <w:t xml:space="preserve">Problemática del Cantón de </w:t>
            </w:r>
            <w:proofErr w:type="spellStart"/>
            <w:r w:rsidRPr="001342D1">
              <w:rPr>
                <w:rFonts w:ascii="Arial" w:hAnsi="Arial" w:cs="Arial"/>
                <w:sz w:val="24"/>
                <w:szCs w:val="24"/>
              </w:rPr>
              <w:t>Alajuelita</w:t>
            </w:r>
            <w:proofErr w:type="spellEnd"/>
            <w:r>
              <w:rPr>
                <w:rFonts w:ascii="Arial" w:hAnsi="Arial" w:cs="Arial"/>
                <w:sz w:val="24"/>
                <w:szCs w:val="24"/>
              </w:rPr>
              <w:t xml:space="preserve">; </w:t>
            </w:r>
            <w:r w:rsidRPr="001342D1">
              <w:rPr>
                <w:rFonts w:ascii="Arial" w:hAnsi="Arial" w:cs="Arial"/>
                <w:sz w:val="24"/>
                <w:szCs w:val="24"/>
              </w:rPr>
              <w:t>Informe Anual del Área de cooperación técnica y relaciones internacionales 1991</w:t>
            </w:r>
            <w:r>
              <w:rPr>
                <w:rFonts w:ascii="Arial" w:hAnsi="Arial" w:cs="Arial"/>
                <w:sz w:val="24"/>
                <w:szCs w:val="24"/>
              </w:rPr>
              <w:t xml:space="preserve">; </w:t>
            </w:r>
            <w:r w:rsidRPr="001342D1">
              <w:rPr>
                <w:rFonts w:ascii="Arial" w:hAnsi="Arial" w:cs="Arial"/>
                <w:sz w:val="24"/>
                <w:szCs w:val="24"/>
              </w:rPr>
              <w:t>Informe anual del Consejo Nacional para investigaciones científicas y tecnológicas 1992</w:t>
            </w:r>
            <w:r>
              <w:rPr>
                <w:rFonts w:ascii="Arial" w:hAnsi="Arial" w:cs="Arial"/>
                <w:sz w:val="24"/>
                <w:szCs w:val="24"/>
              </w:rPr>
              <w:t xml:space="preserve">; </w:t>
            </w:r>
            <w:r w:rsidRPr="001342D1">
              <w:rPr>
                <w:rFonts w:ascii="Arial" w:hAnsi="Arial" w:cs="Arial"/>
                <w:sz w:val="24"/>
                <w:szCs w:val="24"/>
              </w:rPr>
              <w:t>Informe anual del Programa Nacional de Cooperación técnica y relaciones internacionales 1992</w:t>
            </w:r>
            <w:r>
              <w:rPr>
                <w:rFonts w:ascii="Arial" w:hAnsi="Arial" w:cs="Arial"/>
                <w:sz w:val="24"/>
                <w:szCs w:val="24"/>
              </w:rPr>
              <w:t>.</w:t>
            </w:r>
          </w:p>
        </w:tc>
        <w:tc>
          <w:tcPr>
            <w:tcW w:w="4500" w:type="dxa"/>
          </w:tcPr>
          <w:p w14:paraId="2043C42F" w14:textId="649C92A0" w:rsidR="001342D1" w:rsidRPr="00F13629" w:rsidRDefault="001342D1" w:rsidP="00861179">
            <w:pPr>
              <w:spacing w:after="0" w:line="240" w:lineRule="auto"/>
              <w:jc w:val="both"/>
              <w:rPr>
                <w:rFonts w:ascii="Arial" w:hAnsi="Arial" w:cs="Arial"/>
                <w:sz w:val="24"/>
                <w:szCs w:val="24"/>
              </w:rPr>
            </w:pPr>
            <w:r>
              <w:rPr>
                <w:rFonts w:ascii="Arial" w:hAnsi="Arial" w:cs="Arial"/>
                <w:sz w:val="24"/>
                <w:szCs w:val="24"/>
              </w:rPr>
              <w:t>Verificar el contenido</w:t>
            </w:r>
          </w:p>
        </w:tc>
      </w:tr>
      <w:tr w:rsidR="001342D1" w:rsidRPr="00A305B8" w14:paraId="671BB520" w14:textId="77777777" w:rsidTr="00C31837">
        <w:tc>
          <w:tcPr>
            <w:tcW w:w="5760" w:type="dxa"/>
          </w:tcPr>
          <w:p w14:paraId="0B1130C4" w14:textId="2099FA0F"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 xml:space="preserve">47. </w:t>
            </w:r>
            <w:r w:rsidRPr="001342D1">
              <w:rPr>
                <w:rFonts w:ascii="Arial" w:hAnsi="Arial" w:cs="Arial"/>
                <w:sz w:val="24"/>
                <w:szCs w:val="24"/>
              </w:rPr>
              <w:t>Informes de proyectos</w:t>
            </w:r>
            <w:r>
              <w:rPr>
                <w:rFonts w:ascii="Arial" w:hAnsi="Arial" w:cs="Arial"/>
                <w:sz w:val="24"/>
                <w:szCs w:val="24"/>
              </w:rPr>
              <w:t xml:space="preserve">. Específicamente: </w:t>
            </w:r>
            <w:r w:rsidRPr="001342D1">
              <w:rPr>
                <w:rFonts w:ascii="Arial" w:hAnsi="Arial" w:cs="Arial"/>
                <w:sz w:val="24"/>
                <w:szCs w:val="24"/>
              </w:rPr>
              <w:t>Informe de seguimiento sobre avance logrado en la ejecución del programa del sector salud</w:t>
            </w:r>
            <w:r>
              <w:rPr>
                <w:rFonts w:ascii="Arial" w:hAnsi="Arial" w:cs="Arial"/>
                <w:sz w:val="24"/>
                <w:szCs w:val="24"/>
              </w:rPr>
              <w:t xml:space="preserve">; </w:t>
            </w:r>
            <w:r w:rsidRPr="001342D1">
              <w:rPr>
                <w:rFonts w:ascii="Arial" w:hAnsi="Arial" w:cs="Arial"/>
                <w:sz w:val="24"/>
                <w:szCs w:val="24"/>
              </w:rPr>
              <w:t>Informe sobre evaluación del Programa de Neumología</w:t>
            </w:r>
            <w:r>
              <w:rPr>
                <w:rFonts w:ascii="Arial" w:hAnsi="Arial" w:cs="Arial"/>
                <w:sz w:val="24"/>
                <w:szCs w:val="24"/>
              </w:rPr>
              <w:t xml:space="preserve">; </w:t>
            </w:r>
            <w:r w:rsidRPr="001342D1">
              <w:rPr>
                <w:rFonts w:ascii="Arial" w:hAnsi="Arial" w:cs="Arial"/>
                <w:sz w:val="24"/>
                <w:szCs w:val="24"/>
              </w:rPr>
              <w:t>Informe del proyecto de cooperación de los países nórdicos Plan Trienal Malaria</w:t>
            </w:r>
          </w:p>
        </w:tc>
        <w:tc>
          <w:tcPr>
            <w:tcW w:w="4500" w:type="dxa"/>
          </w:tcPr>
          <w:p w14:paraId="2D8875CB" w14:textId="12C8B8CA" w:rsidR="001342D1" w:rsidRPr="00F13629" w:rsidRDefault="001342D1" w:rsidP="00861179">
            <w:pPr>
              <w:spacing w:after="0" w:line="240" w:lineRule="auto"/>
              <w:jc w:val="both"/>
              <w:rPr>
                <w:rFonts w:ascii="Arial" w:hAnsi="Arial" w:cs="Arial"/>
                <w:sz w:val="24"/>
                <w:szCs w:val="24"/>
              </w:rPr>
            </w:pPr>
            <w:r>
              <w:rPr>
                <w:rFonts w:ascii="Arial" w:hAnsi="Arial" w:cs="Arial"/>
                <w:sz w:val="24"/>
                <w:szCs w:val="24"/>
              </w:rPr>
              <w:t>Verificar el contenido</w:t>
            </w:r>
          </w:p>
        </w:tc>
      </w:tr>
      <w:tr w:rsidR="001342D1" w:rsidRPr="00A305B8" w14:paraId="40AD8236" w14:textId="77777777" w:rsidTr="00C31837">
        <w:tc>
          <w:tcPr>
            <w:tcW w:w="5760" w:type="dxa"/>
          </w:tcPr>
          <w:p w14:paraId="31E3F612" w14:textId="217FA77B"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 xml:space="preserve">50. Informes. Específicamente: </w:t>
            </w:r>
            <w:r w:rsidRPr="001342D1">
              <w:rPr>
                <w:rFonts w:ascii="Arial" w:hAnsi="Arial" w:cs="Arial"/>
                <w:sz w:val="24"/>
                <w:szCs w:val="24"/>
              </w:rPr>
              <w:t>Informe sobre Dirección ejecutiva del Programa Nacional de Emergencias Médicas PRONEM</w:t>
            </w:r>
            <w:r>
              <w:rPr>
                <w:rFonts w:ascii="Arial" w:hAnsi="Arial" w:cs="Arial"/>
                <w:sz w:val="24"/>
                <w:szCs w:val="24"/>
              </w:rPr>
              <w:t xml:space="preserve">; </w:t>
            </w:r>
            <w:r w:rsidRPr="001342D1">
              <w:rPr>
                <w:rFonts w:ascii="Arial" w:hAnsi="Arial" w:cs="Arial"/>
                <w:sz w:val="24"/>
                <w:szCs w:val="24"/>
              </w:rPr>
              <w:t>Informe sobre la ejecución del "Proyecto sol sin drogas"</w:t>
            </w:r>
          </w:p>
        </w:tc>
        <w:tc>
          <w:tcPr>
            <w:tcW w:w="4500" w:type="dxa"/>
          </w:tcPr>
          <w:p w14:paraId="1163E74F" w14:textId="46ABD59D" w:rsidR="001342D1" w:rsidRPr="00F13629" w:rsidRDefault="001342D1" w:rsidP="00861179">
            <w:pPr>
              <w:spacing w:after="0" w:line="240" w:lineRule="auto"/>
              <w:jc w:val="both"/>
              <w:rPr>
                <w:rFonts w:ascii="Arial" w:hAnsi="Arial" w:cs="Arial"/>
                <w:sz w:val="24"/>
                <w:szCs w:val="24"/>
              </w:rPr>
            </w:pPr>
            <w:r>
              <w:rPr>
                <w:rFonts w:ascii="Arial" w:hAnsi="Arial" w:cs="Arial"/>
                <w:sz w:val="24"/>
                <w:szCs w:val="24"/>
              </w:rPr>
              <w:t>Verificar el contenido</w:t>
            </w:r>
          </w:p>
        </w:tc>
      </w:tr>
      <w:tr w:rsidR="001342D1" w:rsidRPr="00A305B8" w14:paraId="204C1419" w14:textId="77777777" w:rsidTr="00C31837">
        <w:tc>
          <w:tcPr>
            <w:tcW w:w="5760" w:type="dxa"/>
          </w:tcPr>
          <w:p w14:paraId="5B718A78" w14:textId="325EE639" w:rsidR="001342D1" w:rsidRPr="00A305B8" w:rsidRDefault="001342D1" w:rsidP="00861179">
            <w:pPr>
              <w:spacing w:after="0" w:line="240" w:lineRule="auto"/>
              <w:jc w:val="both"/>
              <w:rPr>
                <w:rFonts w:ascii="Arial" w:hAnsi="Arial" w:cs="Arial"/>
                <w:sz w:val="24"/>
                <w:szCs w:val="24"/>
              </w:rPr>
            </w:pPr>
            <w:r>
              <w:rPr>
                <w:rFonts w:ascii="Arial" w:hAnsi="Arial" w:cs="Arial"/>
                <w:sz w:val="24"/>
                <w:szCs w:val="24"/>
              </w:rPr>
              <w:t xml:space="preserve">62. Periódicos. </w:t>
            </w:r>
          </w:p>
        </w:tc>
        <w:tc>
          <w:tcPr>
            <w:tcW w:w="4500" w:type="dxa"/>
          </w:tcPr>
          <w:p w14:paraId="2DDA0705" w14:textId="5EF9C809" w:rsidR="001342D1" w:rsidRPr="00F13629" w:rsidRDefault="001342D1" w:rsidP="001342D1">
            <w:pPr>
              <w:spacing w:after="0" w:line="240" w:lineRule="auto"/>
              <w:jc w:val="both"/>
              <w:rPr>
                <w:rFonts w:ascii="Arial" w:hAnsi="Arial" w:cs="Arial"/>
                <w:sz w:val="24"/>
                <w:szCs w:val="24"/>
              </w:rPr>
            </w:pPr>
            <w:r>
              <w:rPr>
                <w:rFonts w:ascii="Arial" w:hAnsi="Arial" w:cs="Arial"/>
                <w:sz w:val="24"/>
                <w:szCs w:val="24"/>
              </w:rPr>
              <w:t>Verificar el contenido, y principalmente de los documentos en inglés</w:t>
            </w:r>
          </w:p>
        </w:tc>
      </w:tr>
      <w:tr w:rsidR="001342D1" w:rsidRPr="00A305B8" w14:paraId="1ECDFDFD" w14:textId="77777777" w:rsidTr="00C31837">
        <w:tc>
          <w:tcPr>
            <w:tcW w:w="5760" w:type="dxa"/>
          </w:tcPr>
          <w:p w14:paraId="2358A0A6" w14:textId="30244FC9" w:rsidR="001342D1" w:rsidRPr="00A305B8" w:rsidRDefault="00C31837" w:rsidP="00861179">
            <w:pPr>
              <w:spacing w:after="0" w:line="240" w:lineRule="auto"/>
              <w:jc w:val="both"/>
              <w:rPr>
                <w:rFonts w:ascii="Arial" w:hAnsi="Arial" w:cs="Arial"/>
                <w:sz w:val="24"/>
                <w:szCs w:val="24"/>
              </w:rPr>
            </w:pPr>
            <w:r>
              <w:rPr>
                <w:rFonts w:ascii="Arial" w:hAnsi="Arial" w:cs="Arial"/>
                <w:sz w:val="24"/>
                <w:szCs w:val="24"/>
              </w:rPr>
              <w:t xml:space="preserve">63. </w:t>
            </w:r>
            <w:r w:rsidRPr="00C31837">
              <w:rPr>
                <w:rFonts w:ascii="Arial" w:hAnsi="Arial" w:cs="Arial"/>
                <w:sz w:val="24"/>
                <w:szCs w:val="24"/>
              </w:rPr>
              <w:t>Planes de acción</w:t>
            </w:r>
            <w:r>
              <w:rPr>
                <w:rFonts w:ascii="Arial" w:hAnsi="Arial" w:cs="Arial"/>
                <w:sz w:val="24"/>
                <w:szCs w:val="24"/>
              </w:rPr>
              <w:t xml:space="preserve">. Específicamente: </w:t>
            </w:r>
            <w:r w:rsidRPr="00C31837">
              <w:rPr>
                <w:rFonts w:ascii="Arial" w:hAnsi="Arial" w:cs="Arial"/>
                <w:sz w:val="24"/>
                <w:szCs w:val="24"/>
              </w:rPr>
              <w:t xml:space="preserve">Plan de Acción para la región </w:t>
            </w:r>
            <w:proofErr w:type="spellStart"/>
            <w:r w:rsidRPr="00C31837">
              <w:rPr>
                <w:rFonts w:ascii="Arial" w:hAnsi="Arial" w:cs="Arial"/>
                <w:sz w:val="24"/>
                <w:szCs w:val="24"/>
              </w:rPr>
              <w:t>Huetar</w:t>
            </w:r>
            <w:proofErr w:type="spellEnd"/>
            <w:r w:rsidRPr="00C31837">
              <w:rPr>
                <w:rFonts w:ascii="Arial" w:hAnsi="Arial" w:cs="Arial"/>
                <w:sz w:val="24"/>
                <w:szCs w:val="24"/>
              </w:rPr>
              <w:t xml:space="preserve"> Atlántico</w:t>
            </w:r>
          </w:p>
        </w:tc>
        <w:tc>
          <w:tcPr>
            <w:tcW w:w="4500" w:type="dxa"/>
          </w:tcPr>
          <w:p w14:paraId="1A17D188" w14:textId="3A6E8F21" w:rsidR="001342D1" w:rsidRPr="00F13629" w:rsidRDefault="00C31837" w:rsidP="00861179">
            <w:pPr>
              <w:spacing w:after="0" w:line="240" w:lineRule="auto"/>
              <w:jc w:val="both"/>
              <w:rPr>
                <w:rFonts w:ascii="Arial" w:hAnsi="Arial" w:cs="Arial"/>
                <w:sz w:val="24"/>
                <w:szCs w:val="24"/>
              </w:rPr>
            </w:pPr>
            <w:r>
              <w:rPr>
                <w:rFonts w:ascii="Arial" w:hAnsi="Arial" w:cs="Arial"/>
                <w:sz w:val="24"/>
                <w:szCs w:val="24"/>
              </w:rPr>
              <w:t>Verificar el contenido</w:t>
            </w:r>
          </w:p>
        </w:tc>
      </w:tr>
      <w:tr w:rsidR="00C31837" w:rsidRPr="00A305B8" w14:paraId="30E48723" w14:textId="77777777" w:rsidTr="00C31837">
        <w:tc>
          <w:tcPr>
            <w:tcW w:w="5760" w:type="dxa"/>
          </w:tcPr>
          <w:p w14:paraId="251FD33A" w14:textId="2695F506" w:rsidR="00C31837" w:rsidRPr="00A305B8" w:rsidRDefault="00C31837" w:rsidP="00861179">
            <w:pPr>
              <w:spacing w:after="0" w:line="240" w:lineRule="auto"/>
              <w:jc w:val="both"/>
              <w:rPr>
                <w:rFonts w:ascii="Arial" w:hAnsi="Arial" w:cs="Arial"/>
                <w:sz w:val="24"/>
                <w:szCs w:val="24"/>
              </w:rPr>
            </w:pPr>
            <w:r>
              <w:rPr>
                <w:rFonts w:ascii="Arial" w:hAnsi="Arial" w:cs="Arial"/>
                <w:sz w:val="24"/>
                <w:szCs w:val="24"/>
              </w:rPr>
              <w:t xml:space="preserve">64. </w:t>
            </w:r>
            <w:r w:rsidRPr="00C31837">
              <w:rPr>
                <w:rFonts w:ascii="Arial" w:hAnsi="Arial" w:cs="Arial"/>
                <w:sz w:val="24"/>
                <w:szCs w:val="24"/>
              </w:rPr>
              <w:t>Planes de necesidades, prioridades, maestros, nacionales, operativos y sectoriales</w:t>
            </w:r>
            <w:r>
              <w:rPr>
                <w:rFonts w:ascii="Arial" w:hAnsi="Arial" w:cs="Arial"/>
                <w:sz w:val="24"/>
                <w:szCs w:val="24"/>
              </w:rPr>
              <w:t xml:space="preserve">. Específicamente: </w:t>
            </w:r>
            <w:r w:rsidRPr="00C31837">
              <w:rPr>
                <w:rFonts w:ascii="Arial" w:hAnsi="Arial" w:cs="Arial"/>
                <w:sz w:val="24"/>
                <w:szCs w:val="24"/>
              </w:rPr>
              <w:t>Plan de necesidades prioritarias de Centroamérica II fase Cartera de perfiles de proyectos</w:t>
            </w:r>
            <w:r>
              <w:rPr>
                <w:rFonts w:ascii="Arial" w:hAnsi="Arial" w:cs="Arial"/>
                <w:sz w:val="24"/>
                <w:szCs w:val="24"/>
              </w:rPr>
              <w:t xml:space="preserve">; </w:t>
            </w:r>
            <w:r w:rsidRPr="00C31837">
              <w:rPr>
                <w:rFonts w:ascii="Arial" w:hAnsi="Arial" w:cs="Arial"/>
                <w:sz w:val="24"/>
                <w:szCs w:val="24"/>
              </w:rPr>
              <w:t>Plan de prioridades de salud de Centroamérica PPS/CAP 2a fase 1991-1995</w:t>
            </w:r>
            <w:r>
              <w:rPr>
                <w:rFonts w:ascii="Arial" w:hAnsi="Arial" w:cs="Arial"/>
                <w:sz w:val="24"/>
                <w:szCs w:val="24"/>
              </w:rPr>
              <w:t xml:space="preserve">; </w:t>
            </w:r>
            <w:r w:rsidRPr="00C31837">
              <w:rPr>
                <w:rFonts w:ascii="Arial" w:hAnsi="Arial" w:cs="Arial"/>
                <w:sz w:val="24"/>
                <w:szCs w:val="24"/>
              </w:rPr>
              <w:t>Plan Nacional de Reforma del Sector Salud: Lineamientos fundamentales</w:t>
            </w:r>
          </w:p>
        </w:tc>
        <w:tc>
          <w:tcPr>
            <w:tcW w:w="4500" w:type="dxa"/>
          </w:tcPr>
          <w:p w14:paraId="50F70E18" w14:textId="23DFC758" w:rsidR="00C31837" w:rsidRPr="00F13629" w:rsidRDefault="00C31837" w:rsidP="00861179">
            <w:pPr>
              <w:spacing w:after="0" w:line="240" w:lineRule="auto"/>
              <w:jc w:val="both"/>
              <w:rPr>
                <w:rFonts w:ascii="Arial" w:hAnsi="Arial" w:cs="Arial"/>
                <w:sz w:val="24"/>
                <w:szCs w:val="24"/>
              </w:rPr>
            </w:pPr>
            <w:r>
              <w:rPr>
                <w:rFonts w:ascii="Arial" w:hAnsi="Arial" w:cs="Arial"/>
                <w:sz w:val="24"/>
                <w:szCs w:val="24"/>
              </w:rPr>
              <w:t>Verificar el contenido</w:t>
            </w:r>
          </w:p>
        </w:tc>
      </w:tr>
      <w:tr w:rsidR="00C31837" w:rsidRPr="00A305B8" w14:paraId="35E6FC4F" w14:textId="77777777" w:rsidTr="00C31837">
        <w:tc>
          <w:tcPr>
            <w:tcW w:w="5760" w:type="dxa"/>
          </w:tcPr>
          <w:p w14:paraId="723734E4" w14:textId="2EE2990B" w:rsidR="00C31837" w:rsidRPr="00A305B8" w:rsidRDefault="00C31837" w:rsidP="00C31837">
            <w:pPr>
              <w:spacing w:after="0" w:line="240" w:lineRule="auto"/>
              <w:jc w:val="both"/>
              <w:rPr>
                <w:rFonts w:ascii="Arial" w:hAnsi="Arial" w:cs="Arial"/>
                <w:sz w:val="24"/>
                <w:szCs w:val="24"/>
              </w:rPr>
            </w:pPr>
            <w:r>
              <w:rPr>
                <w:rFonts w:ascii="Arial" w:hAnsi="Arial" w:cs="Arial"/>
                <w:sz w:val="24"/>
                <w:szCs w:val="24"/>
              </w:rPr>
              <w:t xml:space="preserve">65. </w:t>
            </w:r>
            <w:r w:rsidRPr="00C31837">
              <w:rPr>
                <w:rFonts w:ascii="Arial" w:hAnsi="Arial" w:cs="Arial"/>
                <w:sz w:val="24"/>
                <w:szCs w:val="24"/>
              </w:rPr>
              <w:t>Políticas y planes de trabajo</w:t>
            </w:r>
            <w:r>
              <w:rPr>
                <w:rFonts w:ascii="Arial" w:hAnsi="Arial" w:cs="Arial"/>
                <w:sz w:val="24"/>
                <w:szCs w:val="24"/>
              </w:rPr>
              <w:t xml:space="preserve">. Específicamente: </w:t>
            </w:r>
            <w:r w:rsidRPr="00C31837">
              <w:rPr>
                <w:rFonts w:ascii="Arial" w:hAnsi="Arial" w:cs="Arial"/>
                <w:sz w:val="24"/>
                <w:szCs w:val="24"/>
              </w:rPr>
              <w:t>Políticas y estrategias de acción 1990-1994</w:t>
            </w:r>
            <w:r>
              <w:rPr>
                <w:rFonts w:ascii="Arial" w:hAnsi="Arial" w:cs="Arial"/>
                <w:sz w:val="24"/>
                <w:szCs w:val="24"/>
              </w:rPr>
              <w:t xml:space="preserve">; </w:t>
            </w:r>
            <w:r w:rsidRPr="00C31837">
              <w:rPr>
                <w:rFonts w:ascii="Arial" w:hAnsi="Arial" w:cs="Arial"/>
                <w:sz w:val="24"/>
                <w:szCs w:val="24"/>
              </w:rPr>
              <w:t>Plan de trabajo Cuatrimestral de centros y unidades de la sede del proyecto:</w:t>
            </w:r>
            <w:r w:rsidR="0050758F">
              <w:rPr>
                <w:rFonts w:ascii="Arial" w:hAnsi="Arial" w:cs="Arial"/>
                <w:sz w:val="24"/>
                <w:szCs w:val="24"/>
              </w:rPr>
              <w:t xml:space="preserve"> </w:t>
            </w:r>
            <w:r w:rsidRPr="00C31837">
              <w:rPr>
                <w:rFonts w:ascii="Arial" w:hAnsi="Arial" w:cs="Arial"/>
                <w:sz w:val="24"/>
                <w:szCs w:val="24"/>
              </w:rPr>
              <w:t>MASICA MCP-CEH- 03*/8</w:t>
            </w:r>
          </w:p>
        </w:tc>
        <w:tc>
          <w:tcPr>
            <w:tcW w:w="4500" w:type="dxa"/>
          </w:tcPr>
          <w:p w14:paraId="4AF50C55" w14:textId="462FCAC2" w:rsidR="00C31837" w:rsidRPr="00F13629" w:rsidRDefault="00C31837" w:rsidP="00C31837">
            <w:pPr>
              <w:spacing w:after="0" w:line="240" w:lineRule="auto"/>
              <w:jc w:val="both"/>
              <w:rPr>
                <w:rFonts w:ascii="Arial" w:hAnsi="Arial" w:cs="Arial"/>
                <w:sz w:val="24"/>
                <w:szCs w:val="24"/>
              </w:rPr>
            </w:pPr>
            <w:r>
              <w:rPr>
                <w:rFonts w:ascii="Arial" w:hAnsi="Arial" w:cs="Arial"/>
                <w:sz w:val="24"/>
                <w:szCs w:val="24"/>
              </w:rPr>
              <w:t>Verificar el contenido</w:t>
            </w:r>
          </w:p>
        </w:tc>
      </w:tr>
      <w:tr w:rsidR="00C31837" w:rsidRPr="00A305B8" w14:paraId="791EA28C" w14:textId="77777777" w:rsidTr="00C31837">
        <w:tc>
          <w:tcPr>
            <w:tcW w:w="5760" w:type="dxa"/>
          </w:tcPr>
          <w:p w14:paraId="3ABC70D7" w14:textId="4E7328FE" w:rsidR="00C31837" w:rsidRPr="00A305B8" w:rsidRDefault="00C31837" w:rsidP="00C31837">
            <w:pPr>
              <w:spacing w:after="0" w:line="240" w:lineRule="auto"/>
              <w:jc w:val="both"/>
              <w:rPr>
                <w:rFonts w:ascii="Arial" w:hAnsi="Arial" w:cs="Arial"/>
                <w:sz w:val="24"/>
                <w:szCs w:val="24"/>
              </w:rPr>
            </w:pPr>
            <w:r>
              <w:rPr>
                <w:rFonts w:ascii="Arial" w:hAnsi="Arial" w:cs="Arial"/>
                <w:sz w:val="24"/>
                <w:szCs w:val="24"/>
              </w:rPr>
              <w:t>69. Proyectos</w:t>
            </w:r>
          </w:p>
        </w:tc>
        <w:tc>
          <w:tcPr>
            <w:tcW w:w="4500" w:type="dxa"/>
          </w:tcPr>
          <w:p w14:paraId="6A41CB3C" w14:textId="3B7B837F" w:rsidR="00C31837" w:rsidRPr="00F13629" w:rsidRDefault="00C31837" w:rsidP="00C31837">
            <w:pPr>
              <w:spacing w:after="0" w:line="240" w:lineRule="auto"/>
              <w:jc w:val="both"/>
              <w:rPr>
                <w:rFonts w:ascii="Arial" w:hAnsi="Arial" w:cs="Arial"/>
                <w:sz w:val="24"/>
                <w:szCs w:val="24"/>
              </w:rPr>
            </w:pPr>
            <w:r>
              <w:rPr>
                <w:rFonts w:ascii="Arial" w:hAnsi="Arial" w:cs="Arial"/>
                <w:sz w:val="24"/>
                <w:szCs w:val="24"/>
              </w:rPr>
              <w:t>Verificar si son originales o copias</w:t>
            </w:r>
          </w:p>
        </w:tc>
      </w:tr>
      <w:tr w:rsidR="00C31837" w:rsidRPr="00A305B8" w14:paraId="63F8901C" w14:textId="77777777" w:rsidTr="00C31837">
        <w:tc>
          <w:tcPr>
            <w:tcW w:w="5760" w:type="dxa"/>
          </w:tcPr>
          <w:p w14:paraId="6909969F" w14:textId="18A12223" w:rsidR="00C31837" w:rsidRPr="00A305B8" w:rsidRDefault="00C31837" w:rsidP="00C31837">
            <w:pPr>
              <w:spacing w:after="0" w:line="240" w:lineRule="auto"/>
              <w:jc w:val="both"/>
              <w:rPr>
                <w:rFonts w:ascii="Arial" w:hAnsi="Arial" w:cs="Arial"/>
                <w:sz w:val="24"/>
                <w:szCs w:val="24"/>
              </w:rPr>
            </w:pPr>
            <w:r>
              <w:rPr>
                <w:rFonts w:ascii="Arial" w:hAnsi="Arial" w:cs="Arial"/>
                <w:sz w:val="24"/>
                <w:szCs w:val="24"/>
              </w:rPr>
              <w:t>70. Publicaciones</w:t>
            </w:r>
          </w:p>
        </w:tc>
        <w:tc>
          <w:tcPr>
            <w:tcW w:w="4500" w:type="dxa"/>
          </w:tcPr>
          <w:p w14:paraId="2FE44A06" w14:textId="05F0E276" w:rsidR="00C31837" w:rsidRPr="00F13629" w:rsidRDefault="00C31837" w:rsidP="00C31837">
            <w:pPr>
              <w:spacing w:after="0" w:line="240" w:lineRule="auto"/>
              <w:jc w:val="both"/>
              <w:rPr>
                <w:rFonts w:ascii="Arial" w:hAnsi="Arial" w:cs="Arial"/>
                <w:sz w:val="24"/>
                <w:szCs w:val="24"/>
              </w:rPr>
            </w:pPr>
            <w:r>
              <w:rPr>
                <w:rFonts w:ascii="Arial" w:hAnsi="Arial" w:cs="Arial"/>
                <w:sz w:val="24"/>
                <w:szCs w:val="24"/>
              </w:rPr>
              <w:t>Verificar el contenido</w:t>
            </w:r>
          </w:p>
        </w:tc>
      </w:tr>
      <w:tr w:rsidR="00C31837" w:rsidRPr="00A305B8" w14:paraId="6AF20452" w14:textId="77777777" w:rsidTr="00C31837">
        <w:tc>
          <w:tcPr>
            <w:tcW w:w="5760" w:type="dxa"/>
          </w:tcPr>
          <w:p w14:paraId="5C2B5EE1" w14:textId="477A4A19" w:rsidR="00C31837" w:rsidRPr="00A305B8" w:rsidRDefault="00C31837" w:rsidP="00C31837">
            <w:pPr>
              <w:spacing w:after="0" w:line="240" w:lineRule="auto"/>
              <w:jc w:val="both"/>
              <w:rPr>
                <w:rFonts w:ascii="Arial" w:hAnsi="Arial" w:cs="Arial"/>
                <w:sz w:val="24"/>
                <w:szCs w:val="24"/>
              </w:rPr>
            </w:pPr>
            <w:r>
              <w:rPr>
                <w:rFonts w:ascii="Arial" w:hAnsi="Arial" w:cs="Arial"/>
                <w:sz w:val="24"/>
                <w:szCs w:val="24"/>
              </w:rPr>
              <w:t>73. Revistas</w:t>
            </w:r>
          </w:p>
        </w:tc>
        <w:tc>
          <w:tcPr>
            <w:tcW w:w="4500" w:type="dxa"/>
          </w:tcPr>
          <w:p w14:paraId="06E3C465" w14:textId="563F6605" w:rsidR="00C31837" w:rsidRPr="00F13629" w:rsidRDefault="00C31837" w:rsidP="00C31837">
            <w:pPr>
              <w:spacing w:after="0" w:line="240" w:lineRule="auto"/>
              <w:jc w:val="both"/>
              <w:rPr>
                <w:rFonts w:ascii="Arial" w:hAnsi="Arial" w:cs="Arial"/>
                <w:sz w:val="24"/>
                <w:szCs w:val="24"/>
              </w:rPr>
            </w:pPr>
            <w:r>
              <w:rPr>
                <w:rFonts w:ascii="Arial" w:hAnsi="Arial" w:cs="Arial"/>
                <w:sz w:val="24"/>
                <w:szCs w:val="24"/>
              </w:rPr>
              <w:t>Verificar sin son nacionales o internacionales</w:t>
            </w:r>
          </w:p>
        </w:tc>
      </w:tr>
    </w:tbl>
    <w:p w14:paraId="34E87278" w14:textId="77777777" w:rsidR="00C31837" w:rsidRDefault="00C31837" w:rsidP="00C31837">
      <w:pPr>
        <w:spacing w:after="0" w:line="460" w:lineRule="exact"/>
        <w:jc w:val="both"/>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Enviar copia de este acuerdo al</w:t>
      </w:r>
      <w:r>
        <w:rPr>
          <w:rFonts w:ascii="Arial" w:eastAsia="Times New Roman" w:hAnsi="Arial" w:cs="Arial"/>
          <w:color w:val="000000"/>
          <w:sz w:val="24"/>
          <w:szCs w:val="24"/>
          <w:lang w:val="es-MX" w:eastAsia="es-MX"/>
        </w:rPr>
        <w:t xml:space="preserve"> señor Javier Gómez Jiménez, Director General de la Dirección General del Archivo Nacional (DGAN); a las señoras Carmen Campos Ramírez, Subdirectora General de la DGAN; Denise Calvo López, </w:t>
      </w:r>
      <w:r w:rsidRPr="00A305B8">
        <w:rPr>
          <w:rFonts w:ascii="Arial" w:hAnsi="Arial" w:cs="Arial"/>
          <w:sz w:val="24"/>
          <w:szCs w:val="24"/>
        </w:rPr>
        <w:t xml:space="preserve">coordinadora de la Unidad de Archivo Intermedio de la </w:t>
      </w:r>
      <w:r>
        <w:rPr>
          <w:rFonts w:ascii="Arial" w:hAnsi="Arial" w:cs="Arial"/>
          <w:sz w:val="24"/>
          <w:szCs w:val="24"/>
        </w:rPr>
        <w:t>DGAN;</w:t>
      </w:r>
      <w:r w:rsidRPr="00A305B8">
        <w:rPr>
          <w:rFonts w:ascii="Arial" w:eastAsia="Times New Roman" w:hAnsi="Arial" w:cs="Arial"/>
          <w:color w:val="000000"/>
          <w:sz w:val="24"/>
          <w:szCs w:val="24"/>
          <w:lang w:val="es-MX" w:eastAsia="es-MX"/>
        </w:rPr>
        <w:t xml:space="preserve"> y al expediente de valoración documental de </w:t>
      </w:r>
      <w:r>
        <w:rPr>
          <w:rFonts w:ascii="Arial" w:eastAsia="Times New Roman" w:hAnsi="Arial" w:cs="Arial"/>
          <w:color w:val="000000"/>
          <w:sz w:val="24"/>
          <w:szCs w:val="24"/>
          <w:lang w:val="es-MX" w:eastAsia="es-MX"/>
        </w:rPr>
        <w:t xml:space="preserve">esa </w:t>
      </w:r>
      <w:r w:rsidRPr="00A305B8">
        <w:rPr>
          <w:rFonts w:ascii="Arial" w:eastAsia="Times New Roman" w:hAnsi="Arial" w:cs="Arial"/>
          <w:color w:val="000000"/>
          <w:sz w:val="24"/>
          <w:szCs w:val="24"/>
          <w:lang w:val="es-MX" w:eastAsia="es-MX"/>
        </w:rPr>
        <w:t>Unidad que custodia esta Comisión Nacional.</w:t>
      </w:r>
      <w:r>
        <w:rPr>
          <w:rFonts w:ascii="Arial" w:eastAsia="Times New Roman" w:hAnsi="Arial" w:cs="Arial"/>
          <w:color w:val="000000"/>
          <w:sz w:val="24"/>
          <w:szCs w:val="24"/>
          <w:lang w:val="es-MX" w:eastAsia="es-MX"/>
        </w:rPr>
        <w:t xml:space="preserve"> </w:t>
      </w:r>
      <w:r w:rsidRPr="00A305B8">
        <w:rPr>
          <w:rFonts w:ascii="Arial" w:eastAsia="Times New Roman" w:hAnsi="Arial" w:cs="Arial"/>
          <w:color w:val="000000"/>
          <w:sz w:val="24"/>
          <w:szCs w:val="24"/>
          <w:lang w:val="es-MX" w:eastAsia="es-MX"/>
        </w:rPr>
        <w:t>--------------------------</w:t>
      </w:r>
      <w:r>
        <w:rPr>
          <w:rFonts w:ascii="Arial" w:eastAsia="Times New Roman" w:hAnsi="Arial" w:cs="Arial"/>
          <w:color w:val="000000"/>
          <w:sz w:val="24"/>
          <w:szCs w:val="24"/>
          <w:lang w:val="es-MX" w:eastAsia="es-MX"/>
        </w:rPr>
        <w:t>--------------------------------------------</w:t>
      </w:r>
    </w:p>
    <w:p w14:paraId="2202EC20" w14:textId="304955BD" w:rsidR="00523FB9" w:rsidRDefault="00523FB9" w:rsidP="0066220C">
      <w:pPr>
        <w:pStyle w:val="Default"/>
        <w:spacing w:before="120" w:after="120" w:line="460" w:lineRule="exact"/>
        <w:jc w:val="both"/>
        <w:rPr>
          <w:b/>
          <w:bCs/>
          <w:color w:val="auto"/>
        </w:rPr>
      </w:pPr>
      <w:r>
        <w:rPr>
          <w:b/>
          <w:bCs/>
          <w:color w:val="auto"/>
        </w:rPr>
        <w:t>CAPITULO IV. ACUERDOS PENDIENTES</w:t>
      </w:r>
      <w:r w:rsidR="00C31837">
        <w:rPr>
          <w:b/>
          <w:bCs/>
          <w:color w:val="auto"/>
        </w:rPr>
        <w:t xml:space="preserve"> </w:t>
      </w:r>
      <w:r w:rsidR="00C31837" w:rsidRPr="00A305B8">
        <w:rPr>
          <w:lang w:val="es-MX" w:eastAsia="es-MX"/>
        </w:rPr>
        <w:t>------------------</w:t>
      </w:r>
      <w:r w:rsidR="00C31837">
        <w:rPr>
          <w:lang w:val="es-MX" w:eastAsia="es-MX"/>
        </w:rPr>
        <w:t>--------------------------------------------</w:t>
      </w:r>
    </w:p>
    <w:p w14:paraId="652947FD" w14:textId="574C8DBB" w:rsidR="00523FB9" w:rsidRPr="00C31837" w:rsidRDefault="00523FB9" w:rsidP="0066220C">
      <w:pPr>
        <w:pStyle w:val="Default"/>
        <w:spacing w:before="120" w:after="120" w:line="460" w:lineRule="exact"/>
        <w:jc w:val="both"/>
        <w:rPr>
          <w:b/>
          <w:bCs/>
          <w:color w:val="auto"/>
        </w:rPr>
      </w:pPr>
      <w:r>
        <w:rPr>
          <w:b/>
          <w:color w:val="auto"/>
        </w:rPr>
        <w:t>ARTÍCULO 6.</w:t>
      </w:r>
      <w:r>
        <w:rPr>
          <w:color w:val="auto"/>
        </w:rPr>
        <w:t xml:space="preserve"> Oficio </w:t>
      </w:r>
      <w:r>
        <w:rPr>
          <w:b/>
        </w:rPr>
        <w:t>DGAN-DSAE-STA-207-2021</w:t>
      </w:r>
      <w:r>
        <w:t xml:space="preserve"> de 16 de agosto del 2021 recibido el mismo día, suscrito por la señora Camila Carreras Herrero, profesional del Departamento Servicios Archivísticos Externos; por medio del cual dio respuesta al oficio </w:t>
      </w:r>
      <w:r>
        <w:rPr>
          <w:bCs/>
          <w:color w:val="auto"/>
        </w:rPr>
        <w:t xml:space="preserve">CNSED-201-2021 </w:t>
      </w:r>
      <w:r w:rsidRPr="00C31837">
        <w:rPr>
          <w:bCs/>
          <w:color w:val="auto"/>
        </w:rPr>
        <w:t>de 13 de julio del 2021</w:t>
      </w:r>
      <w:r w:rsidR="00C31837" w:rsidRPr="00C31837">
        <w:rPr>
          <w:bCs/>
          <w:color w:val="auto"/>
        </w:rPr>
        <w:t>. ------------------------------------------------------------------------------------------</w:t>
      </w:r>
    </w:p>
    <w:p w14:paraId="067227F0" w14:textId="02950493" w:rsidR="00A30467" w:rsidRDefault="00196558" w:rsidP="0066220C">
      <w:pPr>
        <w:pStyle w:val="Encabezado"/>
        <w:spacing w:line="460" w:lineRule="exact"/>
        <w:jc w:val="both"/>
        <w:rPr>
          <w:rFonts w:ascii="Arial" w:hAnsi="Arial" w:cs="Arial"/>
          <w:color w:val="000000"/>
          <w:sz w:val="24"/>
          <w:szCs w:val="24"/>
        </w:rPr>
      </w:pPr>
      <w:r w:rsidRPr="00196558">
        <w:rPr>
          <w:rFonts w:ascii="Arial" w:hAnsi="Arial" w:cs="Arial"/>
          <w:b/>
          <w:bCs/>
          <w:sz w:val="24"/>
          <w:szCs w:val="24"/>
        </w:rPr>
        <w:lastRenderedPageBreak/>
        <w:t xml:space="preserve">ACUERDO 6.1 </w:t>
      </w:r>
      <w:r w:rsidRPr="00196558">
        <w:rPr>
          <w:rFonts w:ascii="Arial" w:hAnsi="Arial" w:cs="Arial"/>
          <w:color w:val="000000"/>
          <w:sz w:val="24"/>
          <w:szCs w:val="24"/>
        </w:rPr>
        <w:t xml:space="preserve">Comunicar a la señora Ana Isabel Chaves Carballo, secretaria del Comité Institucional de Selección y Eliminación de Documentos </w:t>
      </w:r>
      <w:r w:rsidR="005559CC">
        <w:rPr>
          <w:rFonts w:ascii="Arial" w:hAnsi="Arial" w:cs="Arial"/>
          <w:color w:val="000000"/>
          <w:sz w:val="24"/>
          <w:szCs w:val="24"/>
        </w:rPr>
        <w:t>(</w:t>
      </w:r>
      <w:proofErr w:type="spellStart"/>
      <w:r w:rsidR="005559CC">
        <w:rPr>
          <w:rFonts w:ascii="Arial" w:hAnsi="Arial" w:cs="Arial"/>
          <w:color w:val="000000"/>
          <w:sz w:val="24"/>
          <w:szCs w:val="24"/>
        </w:rPr>
        <w:t>Cised</w:t>
      </w:r>
      <w:proofErr w:type="spellEnd"/>
      <w:r w:rsidR="005559CC">
        <w:rPr>
          <w:rFonts w:ascii="Arial" w:hAnsi="Arial" w:cs="Arial"/>
          <w:color w:val="000000"/>
          <w:sz w:val="24"/>
          <w:szCs w:val="24"/>
        </w:rPr>
        <w:t xml:space="preserve">) </w:t>
      </w:r>
      <w:r w:rsidRPr="00196558">
        <w:rPr>
          <w:rFonts w:ascii="Arial" w:hAnsi="Arial" w:cs="Arial"/>
          <w:color w:val="000000"/>
          <w:sz w:val="24"/>
          <w:szCs w:val="24"/>
        </w:rPr>
        <w:t>del Consejo Nacional de Producción</w:t>
      </w:r>
      <w:r w:rsidR="005559CC">
        <w:rPr>
          <w:rFonts w:ascii="Arial" w:hAnsi="Arial" w:cs="Arial"/>
          <w:color w:val="000000"/>
          <w:sz w:val="24"/>
          <w:szCs w:val="24"/>
        </w:rPr>
        <w:t xml:space="preserve"> (CNP);</w:t>
      </w:r>
      <w:r w:rsidRPr="00196558">
        <w:rPr>
          <w:rFonts w:ascii="Arial" w:hAnsi="Arial" w:cs="Arial"/>
          <w:color w:val="000000"/>
          <w:sz w:val="24"/>
          <w:szCs w:val="24"/>
        </w:rPr>
        <w:t xml:space="preserve"> que esta Comisión Nacional</w:t>
      </w:r>
      <w:r w:rsidR="00C31837">
        <w:rPr>
          <w:rFonts w:ascii="Arial" w:hAnsi="Arial" w:cs="Arial"/>
          <w:sz w:val="24"/>
          <w:szCs w:val="24"/>
        </w:rPr>
        <w:t xml:space="preserve"> conoció </w:t>
      </w:r>
      <w:r w:rsidRPr="00196558">
        <w:rPr>
          <w:rFonts w:ascii="Arial" w:hAnsi="Arial" w:cs="Arial"/>
          <w:sz w:val="24"/>
          <w:szCs w:val="24"/>
        </w:rPr>
        <w:t>el oficio CNP-CISED-OFIC-12-2021 de 27 de mayo de 2021, por medio del cual se d</w:t>
      </w:r>
      <w:r w:rsidR="00C31837">
        <w:rPr>
          <w:rFonts w:ascii="Arial" w:hAnsi="Arial" w:cs="Arial"/>
          <w:sz w:val="24"/>
          <w:szCs w:val="24"/>
        </w:rPr>
        <w:t>io</w:t>
      </w:r>
      <w:r w:rsidRPr="00196558">
        <w:rPr>
          <w:rFonts w:ascii="Arial" w:hAnsi="Arial" w:cs="Arial"/>
          <w:sz w:val="24"/>
          <w:szCs w:val="24"/>
        </w:rPr>
        <w:t xml:space="preserve"> respuesta al oficio </w:t>
      </w:r>
      <w:r w:rsidRPr="00196558">
        <w:rPr>
          <w:rFonts w:ascii="Arial" w:hAnsi="Arial" w:cs="Arial"/>
          <w:bCs/>
          <w:sz w:val="24"/>
          <w:szCs w:val="24"/>
        </w:rPr>
        <w:t>CNSED-201-2021 de 13 de julio del 2021.</w:t>
      </w:r>
      <w:r w:rsidRPr="00196558">
        <w:rPr>
          <w:rFonts w:ascii="Arial" w:hAnsi="Arial" w:cs="Arial"/>
          <w:color w:val="000000"/>
          <w:sz w:val="24"/>
          <w:szCs w:val="24"/>
        </w:rPr>
        <w:t xml:space="preserve"> En este acto se declaran con valor científico cultural las siguientes series documentales luego del análisis del </w:t>
      </w:r>
      <w:r w:rsidRPr="00196558">
        <w:rPr>
          <w:rFonts w:ascii="Arial" w:hAnsi="Arial" w:cs="Arial"/>
          <w:sz w:val="24"/>
          <w:szCs w:val="24"/>
        </w:rPr>
        <w:t xml:space="preserve">oficio </w:t>
      </w:r>
      <w:r w:rsidRPr="00196558">
        <w:rPr>
          <w:rFonts w:ascii="Arial" w:eastAsia="Verdana" w:hAnsi="Arial" w:cs="Arial"/>
          <w:bCs/>
          <w:sz w:val="24"/>
          <w:szCs w:val="24"/>
        </w:rPr>
        <w:t>DGAN-DSAE-STA-207-2021</w:t>
      </w:r>
      <w:r w:rsidRPr="00196558">
        <w:rPr>
          <w:rFonts w:ascii="Arial" w:eastAsia="Verdana" w:hAnsi="Arial" w:cs="Arial"/>
          <w:b/>
          <w:sz w:val="24"/>
          <w:szCs w:val="24"/>
        </w:rPr>
        <w:t xml:space="preserve"> </w:t>
      </w:r>
      <w:r w:rsidRPr="00196558">
        <w:rPr>
          <w:rFonts w:ascii="Arial" w:hAnsi="Arial" w:cs="Arial"/>
          <w:color w:val="000000"/>
          <w:sz w:val="24"/>
          <w:szCs w:val="24"/>
        </w:rPr>
        <w:t>elaborado por la señora Camila Carreras Herrero, profesional del Departamento Servicios Archivísticos Externos</w:t>
      </w:r>
      <w:r w:rsidR="00C31837">
        <w:rPr>
          <w:rFonts w:ascii="Arial" w:hAnsi="Arial" w:cs="Arial"/>
          <w:color w:val="000000"/>
          <w:sz w:val="24"/>
          <w:szCs w:val="24"/>
        </w:rPr>
        <w:t xml:space="preserve"> (DSAE)</w:t>
      </w:r>
      <w:r w:rsidRPr="00196558">
        <w:rPr>
          <w:rFonts w:ascii="Arial" w:hAnsi="Arial" w:cs="Arial"/>
          <w:color w:val="000000"/>
          <w:sz w:val="24"/>
          <w:szCs w:val="24"/>
        </w:rPr>
        <w:t>:</w:t>
      </w:r>
      <w:r w:rsidR="0032256D">
        <w:rPr>
          <w:rFonts w:ascii="Arial" w:hAnsi="Arial" w:cs="Arial"/>
          <w:color w:val="000000"/>
          <w:sz w:val="24"/>
          <w:szCs w:val="24"/>
        </w:rPr>
        <w:t xml:space="preserve"> ------------------------------------------------</w:t>
      </w:r>
      <w:r w:rsidR="005559CC">
        <w:rPr>
          <w:rFonts w:ascii="Arial" w:hAnsi="Arial" w:cs="Arial"/>
          <w:color w:val="000000"/>
          <w:sz w:val="24"/>
          <w:szCs w:val="24"/>
        </w:rPr>
        <w:t>-------------------------------</w:t>
      </w:r>
      <w:r w:rsidR="003D72C4">
        <w:rPr>
          <w:rFonts w:ascii="Arial" w:hAnsi="Arial" w:cs="Arial"/>
          <w:color w:val="000000"/>
          <w:sz w:val="24"/>
          <w:szCs w:val="24"/>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5490"/>
      </w:tblGrid>
      <w:tr w:rsidR="00C31837" w:rsidRPr="00C7308C" w14:paraId="46B10084" w14:textId="77777777" w:rsidTr="00C31837">
        <w:tc>
          <w:tcPr>
            <w:tcW w:w="10075" w:type="dxa"/>
            <w:gridSpan w:val="2"/>
            <w:shd w:val="clear" w:color="auto" w:fill="auto"/>
          </w:tcPr>
          <w:p w14:paraId="7C2F893E" w14:textId="1305F2E1" w:rsidR="00C31837" w:rsidRPr="00C31837" w:rsidRDefault="00C31837" w:rsidP="005559CC">
            <w:pPr>
              <w:pStyle w:val="Prrafodelista"/>
              <w:ind w:left="0"/>
              <w:jc w:val="center"/>
              <w:rPr>
                <w:rFonts w:ascii="Arial" w:hAnsi="Arial" w:cs="Arial"/>
                <w:b/>
                <w:sz w:val="24"/>
                <w:szCs w:val="24"/>
              </w:rPr>
            </w:pPr>
            <w:r w:rsidRPr="00C31837">
              <w:rPr>
                <w:rFonts w:ascii="Arial" w:hAnsi="Arial" w:cs="Arial"/>
                <w:b/>
                <w:sz w:val="24"/>
                <w:szCs w:val="24"/>
              </w:rPr>
              <w:t>FONDO: CONSEJO NACIONAL DE PRODUCCIÓN (CNP)</w:t>
            </w:r>
          </w:p>
        </w:tc>
      </w:tr>
      <w:tr w:rsidR="00C31837" w:rsidRPr="00C7308C" w14:paraId="7B66401B" w14:textId="77777777" w:rsidTr="00C31837">
        <w:trPr>
          <w:trHeight w:val="609"/>
        </w:trPr>
        <w:tc>
          <w:tcPr>
            <w:tcW w:w="10075" w:type="dxa"/>
            <w:gridSpan w:val="2"/>
            <w:shd w:val="clear" w:color="auto" w:fill="auto"/>
          </w:tcPr>
          <w:p w14:paraId="0F6D9E80" w14:textId="44502DF3" w:rsidR="00C31837" w:rsidRPr="00C31837" w:rsidRDefault="00C31837" w:rsidP="005559CC">
            <w:pPr>
              <w:spacing w:after="0" w:line="240" w:lineRule="auto"/>
              <w:jc w:val="both"/>
              <w:rPr>
                <w:rFonts w:ascii="Arial" w:hAnsi="Arial" w:cs="Arial"/>
                <w:sz w:val="24"/>
                <w:szCs w:val="24"/>
              </w:rPr>
            </w:pPr>
            <w:proofErr w:type="spellStart"/>
            <w:r w:rsidRPr="00C31837">
              <w:rPr>
                <w:rFonts w:ascii="Arial" w:hAnsi="Arial" w:cs="Arial"/>
                <w:sz w:val="24"/>
                <w:szCs w:val="24"/>
              </w:rPr>
              <w:t>Subfondo</w:t>
            </w:r>
            <w:proofErr w:type="spellEnd"/>
            <w:r w:rsidRPr="00C31837">
              <w:rPr>
                <w:rFonts w:ascii="Arial" w:hAnsi="Arial" w:cs="Arial"/>
                <w:sz w:val="24"/>
                <w:szCs w:val="24"/>
              </w:rPr>
              <w:t xml:space="preserve"> 1: Junta</w:t>
            </w:r>
            <w:r w:rsidRPr="00C31837">
              <w:rPr>
                <w:rFonts w:ascii="Arial" w:hAnsi="Arial" w:cs="Arial"/>
                <w:bCs/>
                <w:sz w:val="24"/>
                <w:szCs w:val="24"/>
              </w:rPr>
              <w:t xml:space="preserve"> Directiva. </w:t>
            </w:r>
            <w:proofErr w:type="spellStart"/>
            <w:r w:rsidRPr="00C31837">
              <w:rPr>
                <w:rFonts w:ascii="Arial" w:hAnsi="Arial" w:cs="Arial"/>
                <w:sz w:val="24"/>
                <w:szCs w:val="24"/>
              </w:rPr>
              <w:t>Subfondo</w:t>
            </w:r>
            <w:proofErr w:type="spellEnd"/>
            <w:r w:rsidRPr="00C31837">
              <w:rPr>
                <w:rFonts w:ascii="Arial" w:hAnsi="Arial" w:cs="Arial"/>
                <w:sz w:val="24"/>
                <w:szCs w:val="24"/>
              </w:rPr>
              <w:t xml:space="preserve"> 2: Presidencia Ejecutiva. </w:t>
            </w:r>
            <w:proofErr w:type="spellStart"/>
            <w:r w:rsidRPr="00C31837">
              <w:rPr>
                <w:rFonts w:ascii="Arial" w:hAnsi="Arial" w:cs="Arial"/>
                <w:sz w:val="24"/>
                <w:szCs w:val="24"/>
              </w:rPr>
              <w:t>Subfondo</w:t>
            </w:r>
            <w:proofErr w:type="spellEnd"/>
            <w:r w:rsidRPr="00C31837">
              <w:rPr>
                <w:rFonts w:ascii="Arial" w:hAnsi="Arial" w:cs="Arial"/>
                <w:sz w:val="24"/>
                <w:szCs w:val="24"/>
              </w:rPr>
              <w:t xml:space="preserve"> 3: Gerencia General. </w:t>
            </w:r>
            <w:proofErr w:type="spellStart"/>
            <w:r w:rsidRPr="00C31837">
              <w:rPr>
                <w:rFonts w:ascii="Arial" w:hAnsi="Arial" w:cs="Arial"/>
                <w:b/>
                <w:sz w:val="24"/>
                <w:szCs w:val="24"/>
              </w:rPr>
              <w:t>Subfondo</w:t>
            </w:r>
            <w:proofErr w:type="spellEnd"/>
            <w:r w:rsidRPr="00C31837">
              <w:rPr>
                <w:rFonts w:ascii="Arial" w:hAnsi="Arial" w:cs="Arial"/>
                <w:b/>
                <w:sz w:val="24"/>
                <w:szCs w:val="24"/>
              </w:rPr>
              <w:t xml:space="preserve"> 4:</w:t>
            </w:r>
            <w:r w:rsidRPr="00C31837">
              <w:rPr>
                <w:rFonts w:ascii="Arial" w:hAnsi="Arial" w:cs="Arial"/>
                <w:sz w:val="24"/>
                <w:szCs w:val="24"/>
              </w:rPr>
              <w:t xml:space="preserve"> </w:t>
            </w:r>
            <w:r w:rsidRPr="00C31837">
              <w:rPr>
                <w:rFonts w:ascii="Arial" w:eastAsia="SimSun" w:hAnsi="Arial" w:cs="Arial"/>
                <w:b/>
                <w:bCs/>
                <w:color w:val="000000"/>
                <w:sz w:val="24"/>
                <w:szCs w:val="24"/>
              </w:rPr>
              <w:t>Área de Tecnologías y Sistemas de Información (ATSI) --------------</w:t>
            </w:r>
          </w:p>
        </w:tc>
      </w:tr>
      <w:tr w:rsidR="005559CC" w:rsidRPr="0092716D" w14:paraId="0F8290F9" w14:textId="77777777" w:rsidTr="005559CC">
        <w:tc>
          <w:tcPr>
            <w:tcW w:w="4585" w:type="dxa"/>
            <w:shd w:val="clear" w:color="auto" w:fill="auto"/>
          </w:tcPr>
          <w:p w14:paraId="16EB33B9" w14:textId="309C60B4" w:rsidR="005559CC" w:rsidRPr="00C31837" w:rsidRDefault="005559CC" w:rsidP="005559CC">
            <w:pPr>
              <w:spacing w:after="0" w:line="240" w:lineRule="auto"/>
              <w:jc w:val="center"/>
              <w:rPr>
                <w:rFonts w:ascii="Arial" w:hAnsi="Arial" w:cs="Arial"/>
                <w:sz w:val="24"/>
                <w:szCs w:val="24"/>
              </w:rPr>
            </w:pPr>
            <w:r w:rsidRPr="00C31837">
              <w:rPr>
                <w:rFonts w:ascii="Arial" w:hAnsi="Arial" w:cs="Arial"/>
                <w:b/>
                <w:sz w:val="24"/>
                <w:szCs w:val="24"/>
              </w:rPr>
              <w:t>Tipo / serie documental</w:t>
            </w:r>
          </w:p>
        </w:tc>
        <w:tc>
          <w:tcPr>
            <w:tcW w:w="5490" w:type="dxa"/>
          </w:tcPr>
          <w:tbl>
            <w:tblPr>
              <w:tblW w:w="0" w:type="auto"/>
              <w:tblBorders>
                <w:top w:val="nil"/>
                <w:left w:val="nil"/>
                <w:bottom w:val="nil"/>
                <w:right w:val="nil"/>
              </w:tblBorders>
              <w:tblLook w:val="0000" w:firstRow="0" w:lastRow="0" w:firstColumn="0" w:lastColumn="0" w:noHBand="0" w:noVBand="0"/>
            </w:tblPr>
            <w:tblGrid>
              <w:gridCol w:w="2884"/>
            </w:tblGrid>
            <w:tr w:rsidR="005559CC" w:rsidRPr="00C31837" w14:paraId="6F2F0E79" w14:textId="77777777" w:rsidTr="00861179">
              <w:trPr>
                <w:trHeight w:val="230"/>
              </w:trPr>
              <w:tc>
                <w:tcPr>
                  <w:tcW w:w="0" w:type="auto"/>
                </w:tcPr>
                <w:p w14:paraId="2858BBF3" w14:textId="24635D7B" w:rsidR="005559CC" w:rsidRPr="00C31837" w:rsidRDefault="005559CC" w:rsidP="005559CC">
                  <w:pPr>
                    <w:autoSpaceDE w:val="0"/>
                    <w:autoSpaceDN w:val="0"/>
                    <w:adjustRightInd w:val="0"/>
                    <w:spacing w:after="0" w:line="240" w:lineRule="auto"/>
                    <w:jc w:val="center"/>
                    <w:rPr>
                      <w:rFonts w:ascii="Arial" w:hAnsi="Arial" w:cs="Arial"/>
                      <w:color w:val="000000"/>
                      <w:sz w:val="24"/>
                      <w:szCs w:val="24"/>
                    </w:rPr>
                  </w:pPr>
                  <w:r w:rsidRPr="00C31837">
                    <w:rPr>
                      <w:rFonts w:ascii="Arial" w:hAnsi="Arial" w:cs="Arial"/>
                      <w:b/>
                      <w:bCs/>
                      <w:iCs/>
                      <w:color w:val="000000"/>
                      <w:sz w:val="24"/>
                      <w:szCs w:val="24"/>
                    </w:rPr>
                    <w:t>Valor científico-cultural</w:t>
                  </w:r>
                </w:p>
              </w:tc>
            </w:tr>
          </w:tbl>
          <w:p w14:paraId="7B4B36CF" w14:textId="77777777" w:rsidR="005559CC" w:rsidRPr="00C31837" w:rsidRDefault="005559CC" w:rsidP="005559CC">
            <w:pPr>
              <w:spacing w:after="0" w:line="240" w:lineRule="auto"/>
              <w:jc w:val="center"/>
              <w:rPr>
                <w:rFonts w:ascii="Arial" w:hAnsi="Arial" w:cs="Arial"/>
                <w:b/>
                <w:bCs/>
                <w:sz w:val="24"/>
                <w:szCs w:val="24"/>
              </w:rPr>
            </w:pPr>
          </w:p>
        </w:tc>
      </w:tr>
      <w:tr w:rsidR="005559CC" w:rsidRPr="00C7308C" w14:paraId="758EBEB9" w14:textId="77777777" w:rsidTr="005559CC">
        <w:trPr>
          <w:trHeight w:val="565"/>
        </w:trPr>
        <w:tc>
          <w:tcPr>
            <w:tcW w:w="4585" w:type="dxa"/>
            <w:shd w:val="clear" w:color="auto" w:fill="auto"/>
          </w:tcPr>
          <w:p w14:paraId="46D7824B" w14:textId="061D712E" w:rsidR="005559CC" w:rsidRPr="00C31837" w:rsidRDefault="005559CC" w:rsidP="005559CC">
            <w:pPr>
              <w:spacing w:after="0" w:line="240" w:lineRule="auto"/>
              <w:jc w:val="both"/>
              <w:rPr>
                <w:rFonts w:ascii="Arial" w:hAnsi="Arial" w:cs="Arial"/>
                <w:bCs/>
                <w:sz w:val="24"/>
                <w:szCs w:val="24"/>
              </w:rPr>
            </w:pPr>
            <w:r w:rsidRPr="00C31837">
              <w:rPr>
                <w:rFonts w:ascii="Arial" w:hAnsi="Arial" w:cs="Arial"/>
                <w:sz w:val="24"/>
                <w:szCs w:val="24"/>
              </w:rPr>
              <w:t>3.1.1. Expediente Sistemas. Original y copia. Original: Área de Servicios Generales y Compras. Contenido: Proceso de donación de SIF y Proceso de Desarrollo Módulo DCNA. Soporte: papel y digital. Fechas extremas: 2005-2020. Cantidad: 1 m y 200 Mb. Vigencia Administrativa legal: permanente en la oficina y 0 años en el Archivo Central.</w:t>
            </w:r>
            <w:r w:rsidRPr="00C31837">
              <w:rPr>
                <w:rStyle w:val="Refdenotaalpie"/>
                <w:rFonts w:ascii="Arial" w:hAnsi="Arial" w:cs="Arial"/>
                <w:sz w:val="24"/>
                <w:szCs w:val="24"/>
              </w:rPr>
              <w:footnoteReference w:id="1"/>
            </w:r>
            <w:r>
              <w:rPr>
                <w:rFonts w:ascii="Arial" w:hAnsi="Arial" w:cs="Arial"/>
                <w:sz w:val="24"/>
                <w:szCs w:val="24"/>
              </w:rPr>
              <w:t xml:space="preserve"> </w:t>
            </w:r>
            <w:r w:rsidRPr="00C31837">
              <w:rPr>
                <w:rFonts w:ascii="Arial" w:hAnsi="Arial" w:cs="Arial"/>
                <w:sz w:val="24"/>
                <w:szCs w:val="24"/>
              </w:rPr>
              <w:t>------------------------------------</w:t>
            </w:r>
            <w:r>
              <w:rPr>
                <w:rFonts w:ascii="Arial" w:hAnsi="Arial" w:cs="Arial"/>
                <w:sz w:val="24"/>
                <w:szCs w:val="24"/>
              </w:rPr>
              <w:t>-------------------</w:t>
            </w:r>
          </w:p>
        </w:tc>
        <w:tc>
          <w:tcPr>
            <w:tcW w:w="5490" w:type="dxa"/>
          </w:tcPr>
          <w:p w14:paraId="28C3AB48" w14:textId="328BB154" w:rsidR="005559CC" w:rsidRPr="00C31837" w:rsidRDefault="005559CC" w:rsidP="005559CC">
            <w:pPr>
              <w:autoSpaceDE w:val="0"/>
              <w:autoSpaceDN w:val="0"/>
              <w:adjustRightInd w:val="0"/>
              <w:spacing w:after="0" w:line="240" w:lineRule="auto"/>
              <w:jc w:val="both"/>
              <w:rPr>
                <w:rFonts w:ascii="Arial" w:hAnsi="Arial" w:cs="Arial"/>
                <w:sz w:val="24"/>
                <w:szCs w:val="24"/>
              </w:rPr>
            </w:pPr>
            <w:r w:rsidRPr="00C31837">
              <w:rPr>
                <w:rFonts w:ascii="Arial" w:hAnsi="Arial" w:cs="Arial"/>
                <w:sz w:val="24"/>
                <w:szCs w:val="24"/>
              </w:rPr>
              <w:t xml:space="preserve">Sí. Conservar los “Expedientes de desarrollos de sistemas de información relacionados con la labor sustantiva de la institución, ya que </w:t>
            </w:r>
            <w:r w:rsidRPr="00C31837">
              <w:rPr>
                <w:rFonts w:ascii="Arial" w:hAnsi="Arial" w:cs="Arial"/>
                <w:sz w:val="24"/>
                <w:szCs w:val="24"/>
                <w:lang w:val="es-ES" w:eastAsia="es-ES"/>
              </w:rPr>
              <w:t xml:space="preserve">demuestran el desarrollo informático de las tecnologías de la información en la función pública, su seguimiento, la inversión del Estado en la implementación y su impacto, </w:t>
            </w:r>
            <w:r w:rsidRPr="00C31837">
              <w:rPr>
                <w:rFonts w:ascii="Arial" w:hAnsi="Arial" w:cs="Arial"/>
                <w:sz w:val="24"/>
                <w:szCs w:val="24"/>
              </w:rPr>
              <w:t xml:space="preserve">a criterio de la persona jefe o encargada del Archivo Central y la persona jefe o encargada de la Oficina Productora y </w:t>
            </w:r>
            <w:r>
              <w:rPr>
                <w:rFonts w:ascii="Arial" w:hAnsi="Arial" w:cs="Arial"/>
                <w:sz w:val="24"/>
                <w:szCs w:val="24"/>
                <w:lang w:val="es-ES" w:eastAsia="es-ES"/>
              </w:rPr>
              <w:t xml:space="preserve"> según la </w:t>
            </w:r>
            <w:r w:rsidRPr="00C31837">
              <w:rPr>
                <w:rFonts w:ascii="Arial" w:hAnsi="Arial" w:cs="Arial"/>
                <w:sz w:val="24"/>
                <w:szCs w:val="24"/>
              </w:rPr>
              <w:t>resolución CNSED-01-2016, norma 01.2016.</w:t>
            </w:r>
            <w:r w:rsidRPr="00C31837">
              <w:rPr>
                <w:rStyle w:val="Refdenotaalpie"/>
                <w:rFonts w:ascii="Arial" w:hAnsi="Arial" w:cs="Arial"/>
                <w:sz w:val="24"/>
                <w:szCs w:val="24"/>
              </w:rPr>
              <w:footnoteReference w:id="2"/>
            </w:r>
            <w:r>
              <w:rPr>
                <w:rFonts w:ascii="Arial" w:hAnsi="Arial" w:cs="Arial"/>
                <w:sz w:val="24"/>
                <w:szCs w:val="24"/>
              </w:rPr>
              <w:t xml:space="preserve"> ------------------</w:t>
            </w:r>
          </w:p>
        </w:tc>
      </w:tr>
      <w:tr w:rsidR="005559CC" w:rsidRPr="00EC6862" w14:paraId="3C3F890A" w14:textId="77777777" w:rsidTr="005559CC">
        <w:tc>
          <w:tcPr>
            <w:tcW w:w="4585" w:type="dxa"/>
            <w:shd w:val="clear" w:color="auto" w:fill="auto"/>
          </w:tcPr>
          <w:p w14:paraId="4143B509" w14:textId="251B2D99" w:rsidR="005559CC" w:rsidRPr="00C31837" w:rsidRDefault="005559CC" w:rsidP="005559CC">
            <w:pPr>
              <w:pStyle w:val="Prrafodelista"/>
              <w:ind w:left="0"/>
              <w:jc w:val="both"/>
              <w:rPr>
                <w:rFonts w:ascii="Arial" w:hAnsi="Arial" w:cs="Arial"/>
                <w:bCs/>
                <w:sz w:val="24"/>
                <w:szCs w:val="24"/>
              </w:rPr>
            </w:pPr>
            <w:r w:rsidRPr="00C31837">
              <w:rPr>
                <w:rFonts w:ascii="Arial" w:hAnsi="Arial" w:cs="Arial"/>
                <w:sz w:val="24"/>
                <w:szCs w:val="24"/>
              </w:rPr>
              <w:t xml:space="preserve">3.1.14. Planes de contingencia. Original. Copia. FANAL. Contenido: planes de contingencia para proyectar cambios en el milenio, que se elaboraron en el momento. Soporte: papel. Fechas extremas: 1999-2005. Cantidad: 0.30 m. Vigencia Administrativa legal: 1 año en la oficina y 0 años en el Archivo Central. </w:t>
            </w:r>
          </w:p>
        </w:tc>
        <w:tc>
          <w:tcPr>
            <w:tcW w:w="5490" w:type="dxa"/>
          </w:tcPr>
          <w:p w14:paraId="076B58EF" w14:textId="12D04C06" w:rsidR="005559CC" w:rsidRPr="00C31837" w:rsidRDefault="005559CC" w:rsidP="005559CC">
            <w:pPr>
              <w:pStyle w:val="Prrafodelista"/>
              <w:ind w:left="0"/>
              <w:jc w:val="both"/>
              <w:rPr>
                <w:rFonts w:ascii="Arial" w:hAnsi="Arial" w:cs="Arial"/>
                <w:sz w:val="24"/>
                <w:szCs w:val="24"/>
              </w:rPr>
            </w:pPr>
            <w:r w:rsidRPr="00C31837">
              <w:rPr>
                <w:rFonts w:ascii="Arial" w:hAnsi="Arial" w:cs="Arial"/>
                <w:sz w:val="24"/>
                <w:szCs w:val="24"/>
              </w:rPr>
              <w:t>Sí. Ya que reflejan el esfuerzo realizado en la institución para afrontar el cambio de milenio y el desarrollo tecnológico de la institución. ------------------------------------------------------------------------------------------------------------------------------------------------------------------------------------------------------------------------------------------------------------------------------------------------------------------------------------</w:t>
            </w:r>
            <w:r>
              <w:rPr>
                <w:rFonts w:ascii="Arial" w:hAnsi="Arial" w:cs="Arial"/>
                <w:sz w:val="24"/>
                <w:szCs w:val="24"/>
              </w:rPr>
              <w:t>--------------</w:t>
            </w:r>
          </w:p>
        </w:tc>
      </w:tr>
      <w:tr w:rsidR="00C31837" w:rsidRPr="005559CC" w14:paraId="4E761878" w14:textId="77777777" w:rsidTr="005559CC">
        <w:tc>
          <w:tcPr>
            <w:tcW w:w="4585" w:type="dxa"/>
            <w:shd w:val="clear" w:color="auto" w:fill="auto"/>
          </w:tcPr>
          <w:p w14:paraId="40571F39" w14:textId="7B20799C" w:rsidR="00C31837" w:rsidRPr="005559CC" w:rsidRDefault="00C31837" w:rsidP="005559CC">
            <w:pPr>
              <w:pStyle w:val="Textoindependiente"/>
              <w:suppressAutoHyphens/>
              <w:rPr>
                <w:bCs w:val="0"/>
                <w:szCs w:val="24"/>
              </w:rPr>
            </w:pPr>
            <w:r w:rsidRPr="005559CC">
              <w:rPr>
                <w:szCs w:val="24"/>
              </w:rPr>
              <w:t xml:space="preserve">Expedientes de desarrollos de sistemas de información relacionados con la labor sustantiva de la institución. </w:t>
            </w:r>
            <w:r w:rsidR="005559CC" w:rsidRPr="00C31837">
              <w:rPr>
                <w:szCs w:val="24"/>
              </w:rPr>
              <w:t>----------------------------------------------------------------------------------------------------------------------------------------------------------------------------------------------------------------------------------------------------------------------------------------------------------------------------------------------------------------------------</w:t>
            </w:r>
            <w:r w:rsidR="005559CC">
              <w:rPr>
                <w:szCs w:val="24"/>
              </w:rPr>
              <w:t>-------------------------------</w:t>
            </w:r>
          </w:p>
        </w:tc>
        <w:tc>
          <w:tcPr>
            <w:tcW w:w="5490" w:type="dxa"/>
          </w:tcPr>
          <w:p w14:paraId="529F9077" w14:textId="76241DF8" w:rsidR="00C31837" w:rsidRPr="005559CC" w:rsidRDefault="00C31837" w:rsidP="005559CC">
            <w:pPr>
              <w:spacing w:after="0" w:line="240" w:lineRule="auto"/>
              <w:jc w:val="both"/>
              <w:rPr>
                <w:rFonts w:ascii="Arial" w:hAnsi="Arial" w:cs="Arial"/>
                <w:sz w:val="24"/>
                <w:szCs w:val="24"/>
              </w:rPr>
            </w:pPr>
            <w:r w:rsidRPr="005559CC">
              <w:rPr>
                <w:rFonts w:ascii="Arial" w:hAnsi="Arial" w:cs="Arial"/>
                <w:sz w:val="24"/>
                <w:szCs w:val="24"/>
              </w:rPr>
              <w:t xml:space="preserve">Sí. Conservar los “Expedientes de desarrollos de sistemas de información relacionados con la labor sustantiva de la institución, ya que </w:t>
            </w:r>
            <w:r w:rsidRPr="005559CC">
              <w:rPr>
                <w:rFonts w:ascii="Arial" w:hAnsi="Arial" w:cs="Arial"/>
                <w:sz w:val="24"/>
                <w:szCs w:val="24"/>
                <w:lang w:val="es-ES" w:eastAsia="es-ES"/>
              </w:rPr>
              <w:t xml:space="preserve">demuestran el desarrollo informático de las tecnologías de la información en la función pública, su seguimiento, la inversión del Estado en la implementación y su impacto, </w:t>
            </w:r>
            <w:r w:rsidRPr="005559CC">
              <w:rPr>
                <w:rFonts w:ascii="Arial" w:hAnsi="Arial" w:cs="Arial"/>
                <w:sz w:val="24"/>
                <w:szCs w:val="24"/>
              </w:rPr>
              <w:t xml:space="preserve">a criterio de la persona jefe o encargada del Archivo Central y la persona jefe o encargada de la Oficina Productora y </w:t>
            </w:r>
            <w:r w:rsidR="005559CC">
              <w:rPr>
                <w:rFonts w:ascii="Arial" w:hAnsi="Arial" w:cs="Arial"/>
                <w:sz w:val="24"/>
                <w:szCs w:val="24"/>
                <w:lang w:val="es-ES" w:eastAsia="es-ES"/>
              </w:rPr>
              <w:t xml:space="preserve"> según la </w:t>
            </w:r>
            <w:r w:rsidR="005559CC" w:rsidRPr="005559CC">
              <w:rPr>
                <w:rFonts w:ascii="Arial" w:hAnsi="Arial" w:cs="Arial"/>
                <w:sz w:val="24"/>
                <w:szCs w:val="24"/>
              </w:rPr>
              <w:t>resolución</w:t>
            </w:r>
            <w:r w:rsidRPr="005559CC">
              <w:rPr>
                <w:rFonts w:ascii="Arial" w:hAnsi="Arial" w:cs="Arial"/>
                <w:sz w:val="24"/>
                <w:szCs w:val="24"/>
              </w:rPr>
              <w:t xml:space="preserve"> CNSED-01-2016, norma 01.2016.</w:t>
            </w:r>
            <w:r w:rsidRPr="005559CC">
              <w:rPr>
                <w:rStyle w:val="Refdenotaalpie"/>
                <w:rFonts w:ascii="Arial" w:hAnsi="Arial" w:cs="Arial"/>
                <w:sz w:val="24"/>
                <w:szCs w:val="24"/>
              </w:rPr>
              <w:footnoteReference w:id="3"/>
            </w:r>
            <w:r w:rsidR="005559CC">
              <w:rPr>
                <w:rFonts w:ascii="Arial" w:hAnsi="Arial" w:cs="Arial"/>
                <w:sz w:val="24"/>
                <w:szCs w:val="24"/>
              </w:rPr>
              <w:t xml:space="preserve"> -----------------</w:t>
            </w:r>
          </w:p>
        </w:tc>
      </w:tr>
      <w:tr w:rsidR="00C31837" w:rsidRPr="00C7308C" w14:paraId="3D7654F1" w14:textId="77777777" w:rsidTr="00C31837">
        <w:tc>
          <w:tcPr>
            <w:tcW w:w="10075" w:type="dxa"/>
            <w:gridSpan w:val="2"/>
            <w:shd w:val="clear" w:color="auto" w:fill="auto"/>
          </w:tcPr>
          <w:p w14:paraId="23959B5F" w14:textId="57FFA454" w:rsidR="00C31837" w:rsidRPr="00C31837" w:rsidRDefault="00C31837" w:rsidP="005559CC">
            <w:pPr>
              <w:spacing w:after="0" w:line="240" w:lineRule="auto"/>
              <w:jc w:val="both"/>
              <w:rPr>
                <w:rFonts w:ascii="Arial" w:hAnsi="Arial" w:cs="Arial"/>
                <w:sz w:val="24"/>
                <w:szCs w:val="24"/>
              </w:rPr>
            </w:pPr>
            <w:proofErr w:type="spellStart"/>
            <w:r w:rsidRPr="00C31837">
              <w:rPr>
                <w:rFonts w:ascii="Arial" w:hAnsi="Arial" w:cs="Arial"/>
                <w:sz w:val="24"/>
                <w:szCs w:val="24"/>
              </w:rPr>
              <w:t>Subfondo</w:t>
            </w:r>
            <w:proofErr w:type="spellEnd"/>
            <w:r w:rsidRPr="00C31837">
              <w:rPr>
                <w:rFonts w:ascii="Arial" w:hAnsi="Arial" w:cs="Arial"/>
                <w:sz w:val="24"/>
                <w:szCs w:val="24"/>
              </w:rPr>
              <w:t xml:space="preserve"> 1: Junta</w:t>
            </w:r>
            <w:r w:rsidRPr="00C31837">
              <w:rPr>
                <w:rFonts w:ascii="Arial" w:hAnsi="Arial" w:cs="Arial"/>
                <w:bCs/>
                <w:sz w:val="24"/>
                <w:szCs w:val="24"/>
              </w:rPr>
              <w:t xml:space="preserve"> Directiva</w:t>
            </w:r>
            <w:r w:rsidRPr="00C31837">
              <w:rPr>
                <w:rFonts w:ascii="Arial" w:hAnsi="Arial" w:cs="Arial"/>
                <w:sz w:val="24"/>
                <w:szCs w:val="24"/>
              </w:rPr>
              <w:t xml:space="preserve">. </w:t>
            </w:r>
            <w:proofErr w:type="spellStart"/>
            <w:r w:rsidRPr="00C31837">
              <w:rPr>
                <w:rFonts w:ascii="Arial" w:hAnsi="Arial" w:cs="Arial"/>
                <w:sz w:val="24"/>
                <w:szCs w:val="24"/>
              </w:rPr>
              <w:t>Subfondo</w:t>
            </w:r>
            <w:proofErr w:type="spellEnd"/>
            <w:r w:rsidRPr="00C31837">
              <w:rPr>
                <w:rFonts w:ascii="Arial" w:hAnsi="Arial" w:cs="Arial"/>
                <w:sz w:val="24"/>
                <w:szCs w:val="24"/>
              </w:rPr>
              <w:t xml:space="preserve"> 2: Presidencia Ejecutiva. </w:t>
            </w:r>
            <w:proofErr w:type="spellStart"/>
            <w:r w:rsidRPr="00C31837">
              <w:rPr>
                <w:rFonts w:ascii="Arial" w:hAnsi="Arial" w:cs="Arial"/>
                <w:sz w:val="24"/>
                <w:szCs w:val="24"/>
              </w:rPr>
              <w:t>Subfondo</w:t>
            </w:r>
            <w:proofErr w:type="spellEnd"/>
            <w:r w:rsidRPr="00C31837">
              <w:rPr>
                <w:rFonts w:ascii="Arial" w:hAnsi="Arial" w:cs="Arial"/>
                <w:sz w:val="24"/>
                <w:szCs w:val="24"/>
              </w:rPr>
              <w:t xml:space="preserve"> 3: Gerencia General. </w:t>
            </w:r>
            <w:proofErr w:type="spellStart"/>
            <w:r w:rsidRPr="00C31837">
              <w:rPr>
                <w:rFonts w:ascii="Arial" w:hAnsi="Arial" w:cs="Arial"/>
                <w:b/>
                <w:sz w:val="24"/>
                <w:szCs w:val="24"/>
              </w:rPr>
              <w:t>Subfondo</w:t>
            </w:r>
            <w:proofErr w:type="spellEnd"/>
            <w:r w:rsidRPr="00C31837">
              <w:rPr>
                <w:rFonts w:ascii="Arial" w:hAnsi="Arial" w:cs="Arial"/>
                <w:b/>
                <w:sz w:val="24"/>
                <w:szCs w:val="24"/>
              </w:rPr>
              <w:t xml:space="preserve"> 4:</w:t>
            </w:r>
            <w:r w:rsidRPr="00C31837">
              <w:rPr>
                <w:rFonts w:ascii="Arial" w:hAnsi="Arial" w:cs="Arial"/>
                <w:sz w:val="24"/>
                <w:szCs w:val="24"/>
              </w:rPr>
              <w:t xml:space="preserve"> </w:t>
            </w:r>
            <w:r w:rsidRPr="00C31837">
              <w:rPr>
                <w:rFonts w:ascii="Arial" w:eastAsia="SimSun" w:hAnsi="Arial" w:cs="Arial"/>
                <w:b/>
                <w:bCs/>
                <w:color w:val="000000"/>
                <w:sz w:val="24"/>
                <w:szCs w:val="24"/>
              </w:rPr>
              <w:t xml:space="preserve">Comisión Institucional de Tecnologías de Información (CITI). </w:t>
            </w:r>
            <w:r w:rsidRPr="00C31837">
              <w:rPr>
                <w:rFonts w:ascii="Arial" w:hAnsi="Arial" w:cs="Arial"/>
                <w:iCs/>
                <w:sz w:val="24"/>
                <w:szCs w:val="24"/>
              </w:rPr>
              <w:t>-----</w:t>
            </w:r>
          </w:p>
        </w:tc>
      </w:tr>
      <w:tr w:rsidR="005559CC" w:rsidRPr="00C7308C" w14:paraId="0D71C51C" w14:textId="77777777" w:rsidTr="005559CC">
        <w:tc>
          <w:tcPr>
            <w:tcW w:w="4585" w:type="dxa"/>
            <w:shd w:val="clear" w:color="auto" w:fill="auto"/>
          </w:tcPr>
          <w:p w14:paraId="0A86FC7C" w14:textId="7F9A2277" w:rsidR="005559CC" w:rsidRPr="00C31837" w:rsidRDefault="005559CC" w:rsidP="005559CC">
            <w:pPr>
              <w:spacing w:after="0" w:line="240" w:lineRule="auto"/>
              <w:jc w:val="center"/>
              <w:rPr>
                <w:rFonts w:ascii="Arial" w:hAnsi="Arial" w:cs="Arial"/>
                <w:sz w:val="24"/>
                <w:szCs w:val="24"/>
              </w:rPr>
            </w:pPr>
            <w:r w:rsidRPr="00C31837">
              <w:rPr>
                <w:rFonts w:ascii="Arial" w:hAnsi="Arial" w:cs="Arial"/>
                <w:b/>
                <w:sz w:val="24"/>
                <w:szCs w:val="24"/>
              </w:rPr>
              <w:t>Tipo / serie documental</w:t>
            </w:r>
          </w:p>
        </w:tc>
        <w:tc>
          <w:tcPr>
            <w:tcW w:w="5490" w:type="dxa"/>
          </w:tcPr>
          <w:p w14:paraId="7790EA19" w14:textId="34C773A9" w:rsidR="005559CC" w:rsidRPr="00C31837" w:rsidRDefault="005559CC" w:rsidP="005559CC">
            <w:pPr>
              <w:spacing w:after="0" w:line="240" w:lineRule="auto"/>
              <w:jc w:val="center"/>
              <w:rPr>
                <w:rFonts w:ascii="Arial" w:hAnsi="Arial" w:cs="Arial"/>
                <w:b/>
                <w:bCs/>
                <w:sz w:val="24"/>
                <w:szCs w:val="24"/>
              </w:rPr>
            </w:pPr>
            <w:r w:rsidRPr="00C31837">
              <w:rPr>
                <w:rFonts w:ascii="Arial" w:hAnsi="Arial" w:cs="Arial"/>
                <w:b/>
                <w:bCs/>
                <w:sz w:val="24"/>
                <w:szCs w:val="24"/>
              </w:rPr>
              <w:t>Valor científico –cultural</w:t>
            </w:r>
          </w:p>
        </w:tc>
      </w:tr>
      <w:tr w:rsidR="005559CC" w:rsidRPr="00C7308C" w14:paraId="19C2DAA2" w14:textId="77777777" w:rsidTr="005559CC">
        <w:tc>
          <w:tcPr>
            <w:tcW w:w="4585" w:type="dxa"/>
            <w:shd w:val="clear" w:color="auto" w:fill="auto"/>
          </w:tcPr>
          <w:p w14:paraId="7A5C0C5A" w14:textId="7F7E26A9" w:rsidR="005559CC" w:rsidRPr="00C31837" w:rsidRDefault="005559CC" w:rsidP="005559CC">
            <w:pPr>
              <w:pStyle w:val="Prrafodelista"/>
              <w:ind w:left="0"/>
              <w:jc w:val="both"/>
              <w:rPr>
                <w:rFonts w:ascii="Arial" w:hAnsi="Arial" w:cs="Arial"/>
                <w:sz w:val="24"/>
                <w:szCs w:val="24"/>
              </w:rPr>
            </w:pPr>
            <w:r w:rsidRPr="00C31837">
              <w:rPr>
                <w:rFonts w:ascii="Arial" w:hAnsi="Arial" w:cs="Arial"/>
                <w:sz w:val="24"/>
                <w:szCs w:val="24"/>
              </w:rPr>
              <w:lastRenderedPageBreak/>
              <w:t>3.2.2. Actas de la Comisión Institucional de Tecnologías de Información (CITI). Originales. Las Actas originales quedan a cargo de Secretaría Técnica de CITI conformada por Coordinadora y Asistente Administrativa de ATSI. Contenido: levantamiento de lo atendido en reuniones, toma de acuerdos firmes.  Soporte: papel y digital. Fechas extremas: 2009-2020. Cantidad: 0.90 m y 321.4 MB. Vigencia Administrativa legal: 5 años en la oficina y permanente en el Archivo Central.-----------------------</w:t>
            </w:r>
            <w:r>
              <w:rPr>
                <w:rFonts w:ascii="Arial" w:hAnsi="Arial" w:cs="Arial"/>
                <w:sz w:val="24"/>
                <w:szCs w:val="24"/>
              </w:rPr>
              <w:t>---------</w:t>
            </w:r>
          </w:p>
        </w:tc>
        <w:tc>
          <w:tcPr>
            <w:tcW w:w="5490" w:type="dxa"/>
          </w:tcPr>
          <w:p w14:paraId="57314F7A" w14:textId="66B316CA" w:rsidR="005559CC" w:rsidRPr="005559CC" w:rsidRDefault="005559CC" w:rsidP="005559CC">
            <w:pPr>
              <w:pStyle w:val="Prrafodelista"/>
              <w:ind w:left="0"/>
              <w:jc w:val="both"/>
              <w:rPr>
                <w:rFonts w:ascii="Arial" w:hAnsi="Arial" w:cs="Arial"/>
                <w:sz w:val="24"/>
                <w:szCs w:val="24"/>
              </w:rPr>
            </w:pPr>
            <w:r>
              <w:rPr>
                <w:rFonts w:ascii="Arial" w:hAnsi="Arial" w:cs="Arial"/>
                <w:sz w:val="24"/>
                <w:szCs w:val="24"/>
              </w:rPr>
              <w:t>Sí. L</w:t>
            </w:r>
            <w:r w:rsidRPr="00C31837">
              <w:rPr>
                <w:rFonts w:ascii="Arial" w:hAnsi="Arial" w:cs="Arial"/>
                <w:sz w:val="24"/>
                <w:szCs w:val="24"/>
              </w:rPr>
              <w:t>a serie documental 3.2.2. “Actas de la Comisión Institucional de Tecnologías de Información (CITI)” fue declarada con valor científico-cultural en sesión de la CNSED- 06-2021 de 9 de abril de 2021, acuerdo 7 (informe de valoración Nº 003-2021-TP). Dicha declaratoria fue comunicada al CISED del CNP por medio del oficio DGAN-CNSED-90-2021 de 16 de abril de 2021.</w:t>
            </w:r>
            <w:r>
              <w:rPr>
                <w:rFonts w:ascii="Arial" w:hAnsi="Arial" w:cs="Arial"/>
                <w:sz w:val="24"/>
                <w:szCs w:val="24"/>
              </w:rPr>
              <w:t xml:space="preserve"> </w:t>
            </w:r>
            <w:r w:rsidRPr="00C31837">
              <w:rPr>
                <w:rFonts w:ascii="Arial" w:hAnsi="Arial" w:cs="Arial"/>
                <w:sz w:val="24"/>
                <w:szCs w:val="24"/>
              </w:rPr>
              <w:t>------------------------------------------------------------------------------------------------------------------------------------------------------------------------------------------------------------------------------------------------------------------------------------------------</w:t>
            </w:r>
            <w:r>
              <w:rPr>
                <w:rFonts w:ascii="Arial" w:hAnsi="Arial" w:cs="Arial"/>
                <w:sz w:val="24"/>
                <w:szCs w:val="24"/>
              </w:rPr>
              <w:t>-----------------------------</w:t>
            </w:r>
          </w:p>
        </w:tc>
      </w:tr>
    </w:tbl>
    <w:p w14:paraId="0407EA1E" w14:textId="18D1C33D" w:rsidR="0032256D" w:rsidRPr="00196558" w:rsidRDefault="005559CC" w:rsidP="005559CC">
      <w:pPr>
        <w:pStyle w:val="Default"/>
        <w:spacing w:line="460" w:lineRule="exact"/>
        <w:jc w:val="both"/>
        <w:rPr>
          <w:rFonts w:eastAsia="Verdana"/>
          <w:b/>
        </w:rPr>
      </w:pPr>
      <w:r w:rsidRPr="00A14AD1">
        <w:t>Enviar copia de este acuerdo a la</w:t>
      </w:r>
      <w:r>
        <w:t>s</w:t>
      </w:r>
      <w:r w:rsidRPr="00A14AD1">
        <w:t xml:space="preserve"> jefatura</w:t>
      </w:r>
      <w:r>
        <w:t>s</w:t>
      </w:r>
      <w:r w:rsidRPr="00A14AD1">
        <w:t xml:space="preserve"> de</w:t>
      </w:r>
      <w:r>
        <w:t xml:space="preserve"> los </w:t>
      </w:r>
      <w:proofErr w:type="spellStart"/>
      <w:r>
        <w:t>subfondos</w:t>
      </w:r>
      <w:proofErr w:type="spellEnd"/>
      <w:r>
        <w:t xml:space="preserve"> </w:t>
      </w:r>
      <w:r w:rsidRPr="00A14AD1">
        <w:t>mencionado</w:t>
      </w:r>
      <w:r>
        <w:t>s</w:t>
      </w:r>
      <w:r w:rsidRPr="00A14AD1">
        <w:t xml:space="preserve"> y al expediente de valoración documental del </w:t>
      </w:r>
      <w:r>
        <w:rPr>
          <w:bCs/>
          <w:iCs/>
          <w:lang w:val="es-ES"/>
        </w:rPr>
        <w:t>CNP</w:t>
      </w:r>
      <w:r w:rsidRPr="00A14AD1">
        <w:rPr>
          <w:bCs/>
          <w:iCs/>
          <w:lang w:val="es-ES"/>
        </w:rPr>
        <w:t xml:space="preserve"> </w:t>
      </w:r>
      <w:r w:rsidRPr="00A14AD1">
        <w:t>que custodia esta Comisión Nacional</w:t>
      </w:r>
      <w:r>
        <w:t>.</w:t>
      </w:r>
      <w:r w:rsidRPr="00A14AD1">
        <w:t xml:space="preserve"> </w:t>
      </w:r>
      <w:r>
        <w:rPr>
          <w:rFonts w:eastAsiaTheme="minorHAnsi"/>
          <w:lang w:val="es-MX" w:eastAsia="en-US"/>
        </w:rPr>
        <w:t>------------------------</w:t>
      </w:r>
    </w:p>
    <w:p w14:paraId="0CB70A3B" w14:textId="5BA2CF74" w:rsidR="00A30467" w:rsidRDefault="00A30467" w:rsidP="0066220C">
      <w:pPr>
        <w:spacing w:before="120" w:after="120" w:line="460" w:lineRule="exact"/>
        <w:jc w:val="both"/>
        <w:rPr>
          <w:rFonts w:ascii="Arial" w:hAnsi="Arial" w:cs="Arial"/>
          <w:sz w:val="24"/>
          <w:szCs w:val="24"/>
        </w:rPr>
      </w:pPr>
      <w:r w:rsidRPr="00A30467">
        <w:rPr>
          <w:rFonts w:ascii="Arial" w:hAnsi="Arial" w:cs="Arial"/>
          <w:b/>
          <w:bCs/>
          <w:sz w:val="24"/>
          <w:szCs w:val="24"/>
        </w:rPr>
        <w:t xml:space="preserve">ACUERDO 6.2 </w:t>
      </w:r>
      <w:r w:rsidRPr="00A30467">
        <w:rPr>
          <w:rFonts w:ascii="Arial" w:hAnsi="Arial" w:cs="Arial"/>
          <w:sz w:val="24"/>
          <w:szCs w:val="24"/>
        </w:rPr>
        <w:t>Comunicar a la seño</w:t>
      </w:r>
      <w:r w:rsidR="005559CC">
        <w:rPr>
          <w:rFonts w:ascii="Arial" w:hAnsi="Arial" w:cs="Arial"/>
          <w:sz w:val="24"/>
          <w:szCs w:val="24"/>
        </w:rPr>
        <w:t>ra Ana Isabel Chaves Carballo, s</w:t>
      </w:r>
      <w:r w:rsidRPr="00A30467">
        <w:rPr>
          <w:rFonts w:ascii="Arial" w:hAnsi="Arial" w:cs="Arial"/>
          <w:sz w:val="24"/>
          <w:szCs w:val="24"/>
        </w:rPr>
        <w:t xml:space="preserve">ecretaria del Comité Institucional de Selección y Eliminación de Documentos </w:t>
      </w:r>
      <w:r w:rsidR="005559CC">
        <w:rPr>
          <w:rFonts w:ascii="Arial" w:hAnsi="Arial" w:cs="Arial"/>
          <w:sz w:val="24"/>
          <w:szCs w:val="24"/>
        </w:rPr>
        <w:t>(</w:t>
      </w:r>
      <w:proofErr w:type="spellStart"/>
      <w:r w:rsidR="005559CC">
        <w:rPr>
          <w:rFonts w:ascii="Arial" w:hAnsi="Arial" w:cs="Arial"/>
          <w:sz w:val="24"/>
          <w:szCs w:val="24"/>
        </w:rPr>
        <w:t>Cised</w:t>
      </w:r>
      <w:proofErr w:type="spellEnd"/>
      <w:r w:rsidR="005559CC">
        <w:rPr>
          <w:rFonts w:ascii="Arial" w:hAnsi="Arial" w:cs="Arial"/>
          <w:sz w:val="24"/>
          <w:szCs w:val="24"/>
        </w:rPr>
        <w:t xml:space="preserve">) </w:t>
      </w:r>
      <w:r w:rsidRPr="00A30467">
        <w:rPr>
          <w:rFonts w:ascii="Arial" w:hAnsi="Arial" w:cs="Arial"/>
          <w:sz w:val="24"/>
          <w:szCs w:val="24"/>
        </w:rPr>
        <w:t>del Consejo Nacional de Producción</w:t>
      </w:r>
      <w:r w:rsidR="005559CC">
        <w:rPr>
          <w:rFonts w:ascii="Arial" w:hAnsi="Arial" w:cs="Arial"/>
          <w:sz w:val="24"/>
          <w:szCs w:val="24"/>
        </w:rPr>
        <w:t xml:space="preserve"> (CNP); </w:t>
      </w:r>
      <w:r w:rsidR="005559CC" w:rsidRPr="00196558">
        <w:rPr>
          <w:rFonts w:ascii="Arial" w:hAnsi="Arial" w:cs="Arial"/>
          <w:color w:val="000000"/>
          <w:sz w:val="24"/>
          <w:szCs w:val="24"/>
        </w:rPr>
        <w:t>que esta Comisión Nacional</w:t>
      </w:r>
      <w:r w:rsidR="005559CC">
        <w:rPr>
          <w:rFonts w:ascii="Arial" w:hAnsi="Arial" w:cs="Arial"/>
          <w:sz w:val="24"/>
          <w:szCs w:val="24"/>
        </w:rPr>
        <w:t xml:space="preserve"> conoció </w:t>
      </w:r>
      <w:r w:rsidR="005559CC" w:rsidRPr="00196558">
        <w:rPr>
          <w:rFonts w:ascii="Arial" w:hAnsi="Arial" w:cs="Arial"/>
          <w:sz w:val="24"/>
          <w:szCs w:val="24"/>
        </w:rPr>
        <w:t>el oficio CNP-CISED-OFIC-12-2021 de 27 de mayo de 2021, por medio del cual se d</w:t>
      </w:r>
      <w:r w:rsidR="005559CC">
        <w:rPr>
          <w:rFonts w:ascii="Arial" w:hAnsi="Arial" w:cs="Arial"/>
          <w:sz w:val="24"/>
          <w:szCs w:val="24"/>
        </w:rPr>
        <w:t>io</w:t>
      </w:r>
      <w:r w:rsidR="005559CC" w:rsidRPr="00196558">
        <w:rPr>
          <w:rFonts w:ascii="Arial" w:hAnsi="Arial" w:cs="Arial"/>
          <w:sz w:val="24"/>
          <w:szCs w:val="24"/>
        </w:rPr>
        <w:t xml:space="preserve"> respuesta al oficio </w:t>
      </w:r>
      <w:r w:rsidR="005559CC" w:rsidRPr="00196558">
        <w:rPr>
          <w:rFonts w:ascii="Arial" w:hAnsi="Arial" w:cs="Arial"/>
          <w:bCs/>
          <w:sz w:val="24"/>
          <w:szCs w:val="24"/>
        </w:rPr>
        <w:t>CNSED-201-2021 de 13 de julio del 2021</w:t>
      </w:r>
      <w:r w:rsidR="005559CC">
        <w:rPr>
          <w:rFonts w:ascii="Arial" w:hAnsi="Arial" w:cs="Arial"/>
          <w:bCs/>
          <w:sz w:val="24"/>
          <w:szCs w:val="24"/>
        </w:rPr>
        <w:t xml:space="preserve">. Luego del análisis realizado, se </w:t>
      </w:r>
      <w:r w:rsidRPr="00A30467">
        <w:rPr>
          <w:rFonts w:ascii="Arial" w:hAnsi="Arial" w:cs="Arial"/>
          <w:sz w:val="24"/>
          <w:szCs w:val="24"/>
        </w:rPr>
        <w:t>requiere que en un plazo de diez días hábiles contados a partir del recibo de este acuerdo, se brinde respuesta a las siguientes consultas:</w:t>
      </w:r>
      <w:r w:rsidR="005559CC">
        <w:rPr>
          <w:rFonts w:ascii="Arial" w:hAnsi="Arial" w:cs="Arial"/>
          <w:sz w:val="24"/>
          <w:szCs w:val="24"/>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0"/>
        <w:gridCol w:w="2160"/>
        <w:gridCol w:w="90"/>
        <w:gridCol w:w="360"/>
        <w:gridCol w:w="270"/>
        <w:gridCol w:w="851"/>
        <w:gridCol w:w="3559"/>
      </w:tblGrid>
      <w:tr w:rsidR="005559CC" w:rsidRPr="00C7308C" w14:paraId="094F4414" w14:textId="77777777" w:rsidTr="005559CC">
        <w:tc>
          <w:tcPr>
            <w:tcW w:w="10075" w:type="dxa"/>
            <w:gridSpan w:val="8"/>
            <w:shd w:val="clear" w:color="auto" w:fill="auto"/>
          </w:tcPr>
          <w:p w14:paraId="636DE0A0" w14:textId="627FF30C" w:rsidR="005559CC" w:rsidRPr="005559CC" w:rsidRDefault="005559CC" w:rsidP="00A12BB5">
            <w:pPr>
              <w:pStyle w:val="Prrafodelista"/>
              <w:ind w:left="0"/>
              <w:jc w:val="center"/>
              <w:rPr>
                <w:rFonts w:ascii="Arial" w:hAnsi="Arial" w:cs="Arial"/>
                <w:b/>
                <w:sz w:val="24"/>
                <w:szCs w:val="24"/>
              </w:rPr>
            </w:pPr>
            <w:r w:rsidRPr="005559CC">
              <w:rPr>
                <w:rFonts w:ascii="Arial" w:hAnsi="Arial" w:cs="Arial"/>
                <w:b/>
                <w:sz w:val="24"/>
                <w:szCs w:val="24"/>
              </w:rPr>
              <w:t>FONDO: CONSEJO NACIONAL DE PRODUCCIÓN (CNP)</w:t>
            </w:r>
          </w:p>
        </w:tc>
      </w:tr>
      <w:tr w:rsidR="005559CC" w:rsidRPr="00C7308C" w14:paraId="53CDA34D" w14:textId="77777777" w:rsidTr="005559CC">
        <w:trPr>
          <w:trHeight w:val="609"/>
        </w:trPr>
        <w:tc>
          <w:tcPr>
            <w:tcW w:w="10075" w:type="dxa"/>
            <w:gridSpan w:val="8"/>
            <w:shd w:val="clear" w:color="auto" w:fill="auto"/>
          </w:tcPr>
          <w:p w14:paraId="40F36099" w14:textId="55E622B9" w:rsidR="005559CC" w:rsidRPr="005559CC" w:rsidRDefault="005559CC" w:rsidP="00A12BB5">
            <w:pPr>
              <w:spacing w:after="0" w:line="240" w:lineRule="auto"/>
              <w:jc w:val="both"/>
              <w:rPr>
                <w:rFonts w:ascii="Arial" w:hAnsi="Arial" w:cs="Arial"/>
                <w:sz w:val="24"/>
                <w:szCs w:val="24"/>
              </w:rPr>
            </w:pPr>
            <w:proofErr w:type="spellStart"/>
            <w:r w:rsidRPr="005559CC">
              <w:rPr>
                <w:rFonts w:ascii="Arial" w:hAnsi="Arial" w:cs="Arial"/>
                <w:sz w:val="24"/>
                <w:szCs w:val="24"/>
              </w:rPr>
              <w:t>Subfondo</w:t>
            </w:r>
            <w:proofErr w:type="spellEnd"/>
            <w:r w:rsidRPr="005559CC">
              <w:rPr>
                <w:rFonts w:ascii="Arial" w:hAnsi="Arial" w:cs="Arial"/>
                <w:sz w:val="24"/>
                <w:szCs w:val="24"/>
              </w:rPr>
              <w:t xml:space="preserve"> 1: Junta</w:t>
            </w:r>
            <w:r w:rsidRPr="005559CC">
              <w:rPr>
                <w:rFonts w:ascii="Arial" w:hAnsi="Arial" w:cs="Arial"/>
                <w:bCs/>
                <w:sz w:val="24"/>
                <w:szCs w:val="24"/>
              </w:rPr>
              <w:t xml:space="preserve"> Directiva.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2: Presidencia Ejecutiva.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3: Gerencia General. </w:t>
            </w:r>
            <w:proofErr w:type="spellStart"/>
            <w:r w:rsidRPr="005559CC">
              <w:rPr>
                <w:rFonts w:ascii="Arial" w:hAnsi="Arial" w:cs="Arial"/>
                <w:b/>
                <w:sz w:val="24"/>
                <w:szCs w:val="24"/>
              </w:rPr>
              <w:t>Subfondo</w:t>
            </w:r>
            <w:proofErr w:type="spellEnd"/>
            <w:r w:rsidRPr="005559CC">
              <w:rPr>
                <w:rFonts w:ascii="Arial" w:hAnsi="Arial" w:cs="Arial"/>
                <w:b/>
                <w:sz w:val="24"/>
                <w:szCs w:val="24"/>
              </w:rPr>
              <w:t xml:space="preserve"> 4:</w:t>
            </w:r>
            <w:r w:rsidRPr="005559CC">
              <w:rPr>
                <w:rFonts w:ascii="Arial" w:hAnsi="Arial" w:cs="Arial"/>
                <w:sz w:val="24"/>
                <w:szCs w:val="24"/>
              </w:rPr>
              <w:t xml:space="preserve"> </w:t>
            </w:r>
            <w:r w:rsidRPr="005559CC">
              <w:rPr>
                <w:rFonts w:ascii="Arial" w:eastAsia="SimSun" w:hAnsi="Arial" w:cs="Arial"/>
                <w:b/>
                <w:bCs/>
                <w:color w:val="000000"/>
                <w:sz w:val="24"/>
                <w:szCs w:val="24"/>
              </w:rPr>
              <w:t>Área de Tecnologías y Sistemas de Información (ATSI) --------------</w:t>
            </w:r>
          </w:p>
        </w:tc>
      </w:tr>
      <w:tr w:rsidR="007047AB" w:rsidRPr="0092716D" w14:paraId="121B167F" w14:textId="77777777" w:rsidTr="007047AB">
        <w:tc>
          <w:tcPr>
            <w:tcW w:w="4945" w:type="dxa"/>
            <w:gridSpan w:val="3"/>
            <w:shd w:val="clear" w:color="auto" w:fill="auto"/>
          </w:tcPr>
          <w:p w14:paraId="12FE9306" w14:textId="77777777" w:rsidR="007047AB" w:rsidRPr="005559CC" w:rsidRDefault="007047AB" w:rsidP="00A12BB5">
            <w:pPr>
              <w:spacing w:after="0" w:line="240" w:lineRule="auto"/>
              <w:jc w:val="center"/>
              <w:rPr>
                <w:rFonts w:ascii="Arial" w:hAnsi="Arial" w:cs="Arial"/>
                <w:sz w:val="24"/>
                <w:szCs w:val="24"/>
              </w:rPr>
            </w:pPr>
            <w:r w:rsidRPr="005559CC">
              <w:rPr>
                <w:rFonts w:ascii="Arial" w:hAnsi="Arial" w:cs="Arial"/>
                <w:b/>
                <w:sz w:val="24"/>
                <w:szCs w:val="24"/>
              </w:rPr>
              <w:t>Tipo / serie documental</w:t>
            </w:r>
          </w:p>
        </w:tc>
        <w:tc>
          <w:tcPr>
            <w:tcW w:w="5130" w:type="dxa"/>
            <w:gridSpan w:val="5"/>
            <w:shd w:val="clear" w:color="auto" w:fill="auto"/>
          </w:tcPr>
          <w:p w14:paraId="0C96D94D" w14:textId="7F07E421" w:rsidR="007047AB" w:rsidRPr="007047AB" w:rsidRDefault="007047AB" w:rsidP="00A12BB5">
            <w:pPr>
              <w:spacing w:after="0" w:line="240" w:lineRule="auto"/>
              <w:jc w:val="center"/>
              <w:rPr>
                <w:rFonts w:ascii="Arial" w:hAnsi="Arial" w:cs="Arial"/>
                <w:sz w:val="24"/>
                <w:szCs w:val="24"/>
              </w:rPr>
            </w:pPr>
            <w:r>
              <w:rPr>
                <w:rFonts w:ascii="Arial" w:hAnsi="Arial" w:cs="Arial"/>
                <w:b/>
                <w:bCs/>
                <w:sz w:val="24"/>
                <w:szCs w:val="24"/>
              </w:rPr>
              <w:t>Consulta</w:t>
            </w:r>
          </w:p>
        </w:tc>
      </w:tr>
      <w:tr w:rsidR="007047AB" w:rsidRPr="00C7308C" w14:paraId="1A783885" w14:textId="77777777" w:rsidTr="007047AB">
        <w:trPr>
          <w:trHeight w:val="565"/>
        </w:trPr>
        <w:tc>
          <w:tcPr>
            <w:tcW w:w="4945" w:type="dxa"/>
            <w:gridSpan w:val="3"/>
            <w:shd w:val="clear" w:color="auto" w:fill="auto"/>
          </w:tcPr>
          <w:p w14:paraId="343AD077" w14:textId="27D7CEB2" w:rsidR="007047AB" w:rsidRPr="005559CC" w:rsidRDefault="007047AB" w:rsidP="00A12BB5">
            <w:pPr>
              <w:spacing w:after="0" w:line="240" w:lineRule="auto"/>
              <w:jc w:val="both"/>
              <w:rPr>
                <w:rFonts w:ascii="Arial" w:hAnsi="Arial" w:cs="Arial"/>
                <w:sz w:val="24"/>
                <w:szCs w:val="24"/>
              </w:rPr>
            </w:pPr>
            <w:r w:rsidRPr="005559CC">
              <w:rPr>
                <w:rFonts w:ascii="Arial" w:hAnsi="Arial" w:cs="Arial"/>
                <w:sz w:val="24"/>
                <w:szCs w:val="24"/>
              </w:rPr>
              <w:t>3.1.1. Expediente Sistemas. Original y copia. Original: Área de Servicios Generales y Compras. Contenido: Proceso de donación de SIF y Proceso de Desarrollo Módulo DCNA. Soporte: papel y digital. Fechas extremas: 2005-2020. Cantidad: 1 m y 200 Mb. Vigencia Administrativa legal: permanente en la oficina y 0 años en el Archivo Central.</w:t>
            </w:r>
            <w:r w:rsidRPr="005559CC">
              <w:rPr>
                <w:rStyle w:val="Refdenotaalpie"/>
                <w:rFonts w:ascii="Arial" w:hAnsi="Arial" w:cs="Arial"/>
                <w:sz w:val="24"/>
                <w:szCs w:val="24"/>
              </w:rPr>
              <w:footnoteReference w:id="4"/>
            </w:r>
            <w:r w:rsidR="00A12BB5">
              <w:rPr>
                <w:rFonts w:ascii="Arial" w:hAnsi="Arial" w:cs="Arial"/>
                <w:sz w:val="24"/>
                <w:szCs w:val="24"/>
              </w:rPr>
              <w:t xml:space="preserve"> ----------------------------------</w:t>
            </w:r>
          </w:p>
        </w:tc>
        <w:tc>
          <w:tcPr>
            <w:tcW w:w="5130" w:type="dxa"/>
            <w:gridSpan w:val="5"/>
            <w:shd w:val="clear" w:color="auto" w:fill="auto"/>
          </w:tcPr>
          <w:p w14:paraId="62B37ABB" w14:textId="284F7450" w:rsidR="007047AB" w:rsidRPr="005559CC" w:rsidRDefault="007047AB" w:rsidP="00A12BB5">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Nuevamente se solicita </w:t>
            </w:r>
            <w:r w:rsidRPr="005559CC">
              <w:rPr>
                <w:rFonts w:ascii="Arial" w:hAnsi="Arial" w:cs="Arial"/>
                <w:bCs/>
                <w:sz w:val="24"/>
                <w:szCs w:val="24"/>
              </w:rPr>
              <w:t xml:space="preserve">ampliar la información relativa a esta serie documental, </w:t>
            </w:r>
            <w:r w:rsidRPr="00A12BB5">
              <w:rPr>
                <w:rFonts w:ascii="Arial" w:hAnsi="Arial" w:cs="Arial"/>
                <w:bCs/>
                <w:sz w:val="24"/>
                <w:szCs w:val="24"/>
              </w:rPr>
              <w:t xml:space="preserve">principales características de los sistemas </w:t>
            </w:r>
            <w:r w:rsidRPr="00A12BB5">
              <w:rPr>
                <w:rFonts w:ascii="Arial" w:hAnsi="Arial" w:cs="Arial"/>
                <w:sz w:val="24"/>
                <w:szCs w:val="24"/>
              </w:rPr>
              <w:t>y sus respaldos</w:t>
            </w:r>
            <w:r w:rsidRPr="005559CC">
              <w:rPr>
                <w:rFonts w:ascii="Arial" w:hAnsi="Arial" w:cs="Arial"/>
                <w:sz w:val="24"/>
                <w:szCs w:val="24"/>
              </w:rPr>
              <w:t>.</w:t>
            </w:r>
            <w:r>
              <w:rPr>
                <w:rFonts w:ascii="Arial" w:hAnsi="Arial" w:cs="Arial"/>
                <w:sz w:val="24"/>
                <w:szCs w:val="24"/>
              </w:rPr>
              <w:t xml:space="preserve"> </w:t>
            </w:r>
            <w:r w:rsidR="00A12BB5" w:rsidRPr="005559CC">
              <w:rPr>
                <w:rFonts w:ascii="Arial" w:hAnsi="Arial" w:cs="Arial"/>
                <w:sz w:val="24"/>
                <w:szCs w:val="24"/>
              </w:rPr>
              <w:t>-------------------</w:t>
            </w:r>
            <w:r w:rsidR="00A12BB5">
              <w:rPr>
                <w:rFonts w:ascii="Arial" w:hAnsi="Arial" w:cs="Arial"/>
                <w:sz w:val="24"/>
                <w:szCs w:val="24"/>
              </w:rPr>
              <w:t>--------------------------------------------------------------------------------------------------------------------------------------------------------------------------------------------------------------------------------------------------------------------------------------------------------------------------------------------</w:t>
            </w:r>
          </w:p>
        </w:tc>
      </w:tr>
      <w:tr w:rsidR="005559CC" w:rsidRPr="00C7308C" w14:paraId="55766133" w14:textId="77777777" w:rsidTr="007047AB">
        <w:tc>
          <w:tcPr>
            <w:tcW w:w="4945" w:type="dxa"/>
            <w:gridSpan w:val="3"/>
            <w:shd w:val="clear" w:color="auto" w:fill="auto"/>
          </w:tcPr>
          <w:p w14:paraId="104985B8" w14:textId="5918CF5B" w:rsidR="005559CC" w:rsidRPr="005559CC" w:rsidRDefault="005559CC" w:rsidP="00A12BB5">
            <w:pPr>
              <w:spacing w:after="0" w:line="240" w:lineRule="auto"/>
              <w:jc w:val="both"/>
              <w:rPr>
                <w:rFonts w:ascii="Arial" w:hAnsi="Arial" w:cs="Arial"/>
                <w:bCs/>
                <w:sz w:val="24"/>
                <w:szCs w:val="24"/>
              </w:rPr>
            </w:pPr>
            <w:r w:rsidRPr="005559CC">
              <w:rPr>
                <w:rFonts w:ascii="Arial" w:hAnsi="Arial" w:cs="Arial"/>
                <w:b/>
                <w:sz w:val="24"/>
                <w:szCs w:val="24"/>
              </w:rPr>
              <w:t xml:space="preserve">Planes estratégicos informáticos, sus expedientes y evaluaciones. </w:t>
            </w:r>
            <w:r w:rsidRPr="005559CC">
              <w:rPr>
                <w:rFonts w:ascii="Arial" w:hAnsi="Arial" w:cs="Arial"/>
                <w:sz w:val="24"/>
                <w:szCs w:val="24"/>
              </w:rPr>
              <w:t>Demuestran el desarrollo tecnológico evolutivo de la institución.</w:t>
            </w:r>
            <w:r w:rsidR="00A12BB5">
              <w:rPr>
                <w:rFonts w:ascii="Arial" w:hAnsi="Arial" w:cs="Arial"/>
                <w:sz w:val="24"/>
                <w:szCs w:val="24"/>
              </w:rPr>
              <w:t xml:space="preserve"> --------------------------------------------------------------------------------------------------------------------------------------------------------------------------------------------------------------------------</w:t>
            </w:r>
          </w:p>
        </w:tc>
        <w:tc>
          <w:tcPr>
            <w:tcW w:w="5130" w:type="dxa"/>
            <w:gridSpan w:val="5"/>
          </w:tcPr>
          <w:p w14:paraId="1139120E" w14:textId="08FD6106" w:rsidR="005559CC" w:rsidRPr="007047AB" w:rsidRDefault="007047AB" w:rsidP="00A12BB5">
            <w:pPr>
              <w:spacing w:after="0" w:line="240" w:lineRule="auto"/>
              <w:jc w:val="both"/>
              <w:rPr>
                <w:rFonts w:ascii="Arial" w:hAnsi="Arial" w:cs="Arial"/>
                <w:sz w:val="24"/>
                <w:szCs w:val="24"/>
              </w:rPr>
            </w:pPr>
            <w:r>
              <w:rPr>
                <w:rFonts w:ascii="Arial" w:hAnsi="Arial" w:cs="Arial"/>
                <w:bCs/>
                <w:sz w:val="24"/>
                <w:szCs w:val="24"/>
              </w:rPr>
              <w:t>Nuevamente s</w:t>
            </w:r>
            <w:r w:rsidRPr="005559CC">
              <w:rPr>
                <w:rFonts w:ascii="Arial" w:hAnsi="Arial" w:cs="Arial"/>
                <w:bCs/>
                <w:sz w:val="24"/>
                <w:szCs w:val="24"/>
              </w:rPr>
              <w:t xml:space="preserve">e solicita justificar la razón por la cual se omitió incluir en la tabla de plazos del </w:t>
            </w:r>
            <w:proofErr w:type="spellStart"/>
            <w:r w:rsidRPr="005559CC">
              <w:rPr>
                <w:rFonts w:ascii="Arial" w:hAnsi="Arial" w:cs="Arial"/>
                <w:bCs/>
                <w:sz w:val="24"/>
                <w:szCs w:val="24"/>
              </w:rPr>
              <w:t>subfondo</w:t>
            </w:r>
            <w:proofErr w:type="spellEnd"/>
            <w:r w:rsidRPr="005559CC">
              <w:rPr>
                <w:rFonts w:ascii="Arial" w:hAnsi="Arial" w:cs="Arial"/>
                <w:bCs/>
                <w:sz w:val="24"/>
                <w:szCs w:val="24"/>
              </w:rPr>
              <w:t xml:space="preserve"> </w:t>
            </w:r>
            <w:r w:rsidRPr="005559CC">
              <w:rPr>
                <w:rFonts w:ascii="Arial" w:eastAsia="SimSun" w:hAnsi="Arial" w:cs="Arial"/>
                <w:bCs/>
                <w:color w:val="000000"/>
                <w:sz w:val="24"/>
                <w:szCs w:val="24"/>
              </w:rPr>
              <w:t>Área de Tecnologías y Sistemas de Información (ATSI)</w:t>
            </w:r>
            <w:r>
              <w:rPr>
                <w:rFonts w:ascii="Arial" w:hAnsi="Arial" w:cs="Arial"/>
                <w:sz w:val="24"/>
                <w:szCs w:val="24"/>
              </w:rPr>
              <w:t xml:space="preserve"> la </w:t>
            </w:r>
            <w:r w:rsidRPr="005559CC">
              <w:rPr>
                <w:rFonts w:ascii="Arial" w:hAnsi="Arial" w:cs="Arial"/>
                <w:bCs/>
                <w:sz w:val="24"/>
                <w:szCs w:val="24"/>
              </w:rPr>
              <w:t>serie</w:t>
            </w:r>
            <w:r>
              <w:rPr>
                <w:rFonts w:ascii="Arial" w:hAnsi="Arial" w:cs="Arial"/>
                <w:bCs/>
                <w:sz w:val="24"/>
                <w:szCs w:val="24"/>
              </w:rPr>
              <w:t xml:space="preserve"> documental de cita que fue declarada con </w:t>
            </w:r>
            <w:r w:rsidRPr="005559CC">
              <w:rPr>
                <w:rFonts w:ascii="Arial" w:hAnsi="Arial" w:cs="Arial"/>
                <w:sz w:val="24"/>
                <w:szCs w:val="24"/>
              </w:rPr>
              <w:t>valor científico-cultural en la resolución CNSED-01-2016, norma 01.2016.</w:t>
            </w:r>
            <w:r w:rsidRPr="005559CC">
              <w:rPr>
                <w:rStyle w:val="Refdenotaalpie"/>
                <w:rFonts w:ascii="Arial" w:hAnsi="Arial" w:cs="Arial"/>
                <w:sz w:val="24"/>
                <w:szCs w:val="24"/>
              </w:rPr>
              <w:t xml:space="preserve"> </w:t>
            </w:r>
            <w:r w:rsidRPr="005559CC">
              <w:rPr>
                <w:rStyle w:val="Refdenotaalpie"/>
                <w:rFonts w:ascii="Arial" w:hAnsi="Arial" w:cs="Arial"/>
                <w:sz w:val="24"/>
                <w:szCs w:val="24"/>
              </w:rPr>
              <w:footnoteReference w:id="5"/>
            </w:r>
          </w:p>
        </w:tc>
      </w:tr>
      <w:tr w:rsidR="005559CC" w:rsidRPr="00C7308C" w14:paraId="5E259069" w14:textId="77777777" w:rsidTr="005559CC">
        <w:tc>
          <w:tcPr>
            <w:tcW w:w="10075" w:type="dxa"/>
            <w:gridSpan w:val="8"/>
            <w:shd w:val="clear" w:color="auto" w:fill="auto"/>
          </w:tcPr>
          <w:p w14:paraId="397BD19F" w14:textId="3C530B5F" w:rsidR="005559CC" w:rsidRPr="005559CC" w:rsidRDefault="005559CC" w:rsidP="00A12BB5">
            <w:pPr>
              <w:spacing w:after="0" w:line="240" w:lineRule="auto"/>
              <w:jc w:val="both"/>
              <w:rPr>
                <w:rFonts w:ascii="Arial" w:hAnsi="Arial" w:cs="Arial"/>
                <w:sz w:val="24"/>
                <w:szCs w:val="24"/>
              </w:rPr>
            </w:pPr>
            <w:proofErr w:type="spellStart"/>
            <w:r w:rsidRPr="005559CC">
              <w:rPr>
                <w:rFonts w:ascii="Arial" w:hAnsi="Arial" w:cs="Arial"/>
                <w:sz w:val="24"/>
                <w:szCs w:val="24"/>
              </w:rPr>
              <w:t>Subfondo</w:t>
            </w:r>
            <w:proofErr w:type="spellEnd"/>
            <w:r w:rsidRPr="005559CC">
              <w:rPr>
                <w:rFonts w:ascii="Arial" w:hAnsi="Arial" w:cs="Arial"/>
                <w:sz w:val="24"/>
                <w:szCs w:val="24"/>
              </w:rPr>
              <w:t xml:space="preserve"> 1: Junta</w:t>
            </w:r>
            <w:r w:rsidRPr="005559CC">
              <w:rPr>
                <w:rFonts w:ascii="Arial" w:hAnsi="Arial" w:cs="Arial"/>
                <w:bCs/>
                <w:sz w:val="24"/>
                <w:szCs w:val="24"/>
              </w:rPr>
              <w:t xml:space="preserve"> Directiva</w:t>
            </w:r>
            <w:r w:rsidRPr="005559CC">
              <w:rPr>
                <w:rFonts w:ascii="Arial" w:hAnsi="Arial" w:cs="Arial"/>
                <w:sz w:val="24"/>
                <w:szCs w:val="24"/>
              </w:rPr>
              <w:t xml:space="preserve">.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2: Presidencia Ejecutiva.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3: Gerencia General. </w:t>
            </w:r>
            <w:proofErr w:type="spellStart"/>
            <w:r w:rsidRPr="005559CC">
              <w:rPr>
                <w:rFonts w:ascii="Arial" w:hAnsi="Arial" w:cs="Arial"/>
                <w:b/>
                <w:sz w:val="24"/>
                <w:szCs w:val="24"/>
              </w:rPr>
              <w:t>Subfondo</w:t>
            </w:r>
            <w:proofErr w:type="spellEnd"/>
            <w:r w:rsidRPr="005559CC">
              <w:rPr>
                <w:rFonts w:ascii="Arial" w:hAnsi="Arial" w:cs="Arial"/>
                <w:b/>
                <w:sz w:val="24"/>
                <w:szCs w:val="24"/>
              </w:rPr>
              <w:t xml:space="preserve"> 4:</w:t>
            </w:r>
            <w:r w:rsidRPr="005559CC">
              <w:rPr>
                <w:rFonts w:ascii="Arial" w:hAnsi="Arial" w:cs="Arial"/>
                <w:sz w:val="24"/>
                <w:szCs w:val="24"/>
              </w:rPr>
              <w:t xml:space="preserve"> </w:t>
            </w:r>
            <w:r w:rsidRPr="005559CC">
              <w:rPr>
                <w:rFonts w:ascii="Arial" w:eastAsia="SimSun" w:hAnsi="Arial" w:cs="Arial"/>
                <w:b/>
                <w:bCs/>
                <w:color w:val="000000"/>
                <w:sz w:val="24"/>
                <w:szCs w:val="24"/>
              </w:rPr>
              <w:t xml:space="preserve">Comisión Institucional de Tecnologías de Información (CITI). </w:t>
            </w:r>
            <w:r w:rsidRPr="005559CC">
              <w:rPr>
                <w:rFonts w:ascii="Arial" w:hAnsi="Arial" w:cs="Arial"/>
                <w:iCs/>
                <w:sz w:val="24"/>
                <w:szCs w:val="24"/>
              </w:rPr>
              <w:t>-----</w:t>
            </w:r>
          </w:p>
        </w:tc>
      </w:tr>
      <w:tr w:rsidR="007047AB" w:rsidRPr="00C7308C" w14:paraId="2909123E" w14:textId="77777777" w:rsidTr="007047AB">
        <w:tc>
          <w:tcPr>
            <w:tcW w:w="4945" w:type="dxa"/>
            <w:gridSpan w:val="3"/>
            <w:shd w:val="clear" w:color="auto" w:fill="auto"/>
          </w:tcPr>
          <w:p w14:paraId="6221E934" w14:textId="77777777" w:rsidR="007047AB" w:rsidRPr="005559CC" w:rsidRDefault="007047AB" w:rsidP="00A12BB5">
            <w:pPr>
              <w:spacing w:after="0" w:line="240" w:lineRule="auto"/>
              <w:jc w:val="both"/>
              <w:rPr>
                <w:rFonts w:ascii="Arial" w:hAnsi="Arial" w:cs="Arial"/>
                <w:sz w:val="24"/>
                <w:szCs w:val="24"/>
              </w:rPr>
            </w:pPr>
            <w:r w:rsidRPr="005559CC">
              <w:rPr>
                <w:rFonts w:ascii="Arial" w:hAnsi="Arial" w:cs="Arial"/>
                <w:b/>
                <w:sz w:val="24"/>
                <w:szCs w:val="24"/>
              </w:rPr>
              <w:t>Tipo / serie documental</w:t>
            </w:r>
          </w:p>
        </w:tc>
        <w:tc>
          <w:tcPr>
            <w:tcW w:w="5130" w:type="dxa"/>
            <w:gridSpan w:val="5"/>
            <w:shd w:val="clear" w:color="auto" w:fill="auto"/>
          </w:tcPr>
          <w:p w14:paraId="7214F507" w14:textId="24AFA8EF" w:rsidR="007047AB" w:rsidRPr="005559CC" w:rsidRDefault="007047AB" w:rsidP="00A12BB5">
            <w:pPr>
              <w:spacing w:after="0" w:line="240" w:lineRule="auto"/>
              <w:jc w:val="both"/>
              <w:rPr>
                <w:rFonts w:ascii="Arial" w:hAnsi="Arial" w:cs="Arial"/>
                <w:b/>
                <w:bCs/>
                <w:sz w:val="24"/>
                <w:szCs w:val="24"/>
              </w:rPr>
            </w:pPr>
            <w:r>
              <w:rPr>
                <w:rFonts w:ascii="Arial" w:hAnsi="Arial" w:cs="Arial"/>
                <w:b/>
                <w:bCs/>
                <w:sz w:val="24"/>
                <w:szCs w:val="24"/>
              </w:rPr>
              <w:t>Consulta</w:t>
            </w:r>
          </w:p>
        </w:tc>
      </w:tr>
      <w:tr w:rsidR="007047AB" w:rsidRPr="00C7308C" w14:paraId="580C76E7" w14:textId="77777777" w:rsidTr="007047AB">
        <w:tc>
          <w:tcPr>
            <w:tcW w:w="5035" w:type="dxa"/>
            <w:gridSpan w:val="4"/>
            <w:shd w:val="clear" w:color="auto" w:fill="auto"/>
          </w:tcPr>
          <w:p w14:paraId="5C0DA25F" w14:textId="182ABC68" w:rsidR="007047AB" w:rsidRPr="005559CC" w:rsidRDefault="007047AB" w:rsidP="00A12BB5">
            <w:pPr>
              <w:spacing w:after="0" w:line="240" w:lineRule="auto"/>
              <w:jc w:val="both"/>
              <w:rPr>
                <w:rFonts w:ascii="Arial" w:hAnsi="Arial" w:cs="Arial"/>
                <w:sz w:val="24"/>
                <w:szCs w:val="24"/>
              </w:rPr>
            </w:pPr>
            <w:r w:rsidRPr="005559CC">
              <w:rPr>
                <w:rFonts w:ascii="Arial" w:hAnsi="Arial" w:cs="Arial"/>
                <w:sz w:val="24"/>
                <w:szCs w:val="24"/>
              </w:rPr>
              <w:t>E</w:t>
            </w:r>
            <w:r w:rsidRPr="005559CC">
              <w:rPr>
                <w:rFonts w:ascii="Arial" w:hAnsi="Arial" w:cs="Arial"/>
                <w:bCs/>
                <w:sz w:val="24"/>
                <w:szCs w:val="24"/>
              </w:rPr>
              <w:t>xpedientes de actas de la Comisión I</w:t>
            </w:r>
            <w:r w:rsidRPr="005559CC">
              <w:rPr>
                <w:rFonts w:ascii="Arial" w:hAnsi="Arial" w:cs="Arial"/>
                <w:sz w:val="24"/>
                <w:szCs w:val="24"/>
              </w:rPr>
              <w:t>nstitucional de Tecnología</w:t>
            </w:r>
            <w:r w:rsidR="00A12BB5">
              <w:rPr>
                <w:rFonts w:ascii="Arial" w:hAnsi="Arial" w:cs="Arial"/>
                <w:sz w:val="24"/>
                <w:szCs w:val="24"/>
              </w:rPr>
              <w:t>s de Información (CITI) del CNP ---------------------------------------</w:t>
            </w:r>
          </w:p>
        </w:tc>
        <w:tc>
          <w:tcPr>
            <w:tcW w:w="5040" w:type="dxa"/>
            <w:gridSpan w:val="4"/>
            <w:shd w:val="clear" w:color="auto" w:fill="auto"/>
          </w:tcPr>
          <w:p w14:paraId="1EAFC45A" w14:textId="3A8A9F00" w:rsidR="007047AB" w:rsidRPr="005559CC" w:rsidRDefault="007047AB" w:rsidP="00A12BB5">
            <w:pPr>
              <w:pStyle w:val="Prrafodelista"/>
              <w:ind w:left="0"/>
              <w:jc w:val="both"/>
              <w:rPr>
                <w:rFonts w:ascii="Arial" w:hAnsi="Arial" w:cs="Arial"/>
                <w:bCs/>
                <w:sz w:val="24"/>
                <w:szCs w:val="24"/>
              </w:rPr>
            </w:pPr>
            <w:r>
              <w:rPr>
                <w:rFonts w:ascii="Arial" w:hAnsi="Arial" w:cs="Arial"/>
                <w:sz w:val="24"/>
                <w:szCs w:val="24"/>
              </w:rPr>
              <w:t xml:space="preserve">Indicar la </w:t>
            </w:r>
            <w:r w:rsidRPr="005559CC">
              <w:rPr>
                <w:rFonts w:ascii="Arial" w:hAnsi="Arial" w:cs="Arial"/>
                <w:bCs/>
                <w:sz w:val="24"/>
                <w:szCs w:val="24"/>
              </w:rPr>
              <w:t>cantidad</w:t>
            </w:r>
            <w:r>
              <w:rPr>
                <w:rFonts w:ascii="Arial" w:hAnsi="Arial" w:cs="Arial"/>
                <w:bCs/>
                <w:sz w:val="24"/>
                <w:szCs w:val="24"/>
              </w:rPr>
              <w:t xml:space="preserve"> y</w:t>
            </w:r>
            <w:r w:rsidRPr="005559CC">
              <w:rPr>
                <w:rFonts w:ascii="Arial" w:hAnsi="Arial" w:cs="Arial"/>
                <w:bCs/>
                <w:sz w:val="24"/>
                <w:szCs w:val="24"/>
              </w:rPr>
              <w:t xml:space="preserve"> fechas extremas</w:t>
            </w:r>
            <w:r w:rsidR="00A12BB5">
              <w:rPr>
                <w:rFonts w:ascii="Arial" w:hAnsi="Arial" w:cs="Arial"/>
                <w:bCs/>
                <w:sz w:val="24"/>
                <w:szCs w:val="24"/>
              </w:rPr>
              <w:t xml:space="preserve">. </w:t>
            </w:r>
            <w:r w:rsidR="00A12BB5">
              <w:rPr>
                <w:rFonts w:ascii="Arial" w:hAnsi="Arial" w:cs="Arial"/>
                <w:sz w:val="24"/>
                <w:szCs w:val="24"/>
              </w:rPr>
              <w:t>--------------------------------------------------------------------------------------------------------------------------------</w:t>
            </w:r>
          </w:p>
        </w:tc>
      </w:tr>
      <w:tr w:rsidR="005559CC" w:rsidRPr="00C7308C" w14:paraId="671B1816" w14:textId="77777777" w:rsidTr="005559CC">
        <w:tc>
          <w:tcPr>
            <w:tcW w:w="10075" w:type="dxa"/>
            <w:gridSpan w:val="8"/>
            <w:shd w:val="clear" w:color="auto" w:fill="auto"/>
          </w:tcPr>
          <w:p w14:paraId="713A5D52" w14:textId="42D53D7B" w:rsidR="005559CC" w:rsidRPr="005559CC" w:rsidRDefault="005559CC" w:rsidP="00A12BB5">
            <w:pPr>
              <w:spacing w:after="0" w:line="240" w:lineRule="auto"/>
              <w:jc w:val="both"/>
              <w:rPr>
                <w:rFonts w:ascii="Arial" w:hAnsi="Arial" w:cs="Arial"/>
                <w:sz w:val="24"/>
                <w:szCs w:val="24"/>
              </w:rPr>
            </w:pPr>
            <w:proofErr w:type="spellStart"/>
            <w:r w:rsidRPr="005559CC">
              <w:rPr>
                <w:rFonts w:ascii="Arial" w:hAnsi="Arial" w:cs="Arial"/>
                <w:sz w:val="24"/>
                <w:szCs w:val="24"/>
              </w:rPr>
              <w:lastRenderedPageBreak/>
              <w:t>Subfondo</w:t>
            </w:r>
            <w:proofErr w:type="spellEnd"/>
            <w:r w:rsidRPr="005559CC">
              <w:rPr>
                <w:rFonts w:ascii="Arial" w:hAnsi="Arial" w:cs="Arial"/>
                <w:sz w:val="24"/>
                <w:szCs w:val="24"/>
              </w:rPr>
              <w:t xml:space="preserve"> 1: Junta</w:t>
            </w:r>
            <w:r w:rsidRPr="005559CC">
              <w:rPr>
                <w:rFonts w:ascii="Arial" w:hAnsi="Arial" w:cs="Arial"/>
                <w:bCs/>
                <w:sz w:val="24"/>
                <w:szCs w:val="24"/>
              </w:rPr>
              <w:t xml:space="preserve"> Directiva.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2: Presidencia Ejecutiva.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3: Gerencia General.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4: Subgerencia General. </w:t>
            </w:r>
            <w:proofErr w:type="spellStart"/>
            <w:r w:rsidRPr="005559CC">
              <w:rPr>
                <w:rFonts w:ascii="Arial" w:hAnsi="Arial" w:cs="Arial"/>
                <w:b/>
                <w:sz w:val="24"/>
                <w:szCs w:val="24"/>
              </w:rPr>
              <w:t>Subfondo</w:t>
            </w:r>
            <w:proofErr w:type="spellEnd"/>
            <w:r w:rsidRPr="005559CC">
              <w:rPr>
                <w:rFonts w:ascii="Arial" w:hAnsi="Arial" w:cs="Arial"/>
                <w:b/>
                <w:sz w:val="24"/>
                <w:szCs w:val="24"/>
              </w:rPr>
              <w:t xml:space="preserve"> 5:</w:t>
            </w:r>
            <w:r w:rsidRPr="005559CC">
              <w:rPr>
                <w:rFonts w:ascii="Arial" w:eastAsia="SimSun" w:hAnsi="Arial" w:cs="Arial"/>
                <w:b/>
                <w:bCs/>
                <w:color w:val="000000"/>
                <w:sz w:val="24"/>
                <w:szCs w:val="24"/>
              </w:rPr>
              <w:t xml:space="preserve"> Dirección Administrativa-Financiera</w:t>
            </w:r>
            <w:r w:rsidRPr="005559CC">
              <w:rPr>
                <w:rFonts w:ascii="Arial" w:hAnsi="Arial" w:cs="Arial"/>
                <w:b/>
                <w:sz w:val="24"/>
                <w:szCs w:val="24"/>
              </w:rPr>
              <w:t xml:space="preserve">. </w:t>
            </w:r>
            <w:r w:rsidRPr="005559CC">
              <w:rPr>
                <w:rFonts w:ascii="Arial" w:hAnsi="Arial" w:cs="Arial"/>
                <w:sz w:val="24"/>
                <w:szCs w:val="24"/>
              </w:rPr>
              <w:t>-----------------------</w:t>
            </w:r>
            <w:r w:rsidR="00A12BB5">
              <w:rPr>
                <w:rFonts w:ascii="Arial" w:hAnsi="Arial" w:cs="Arial"/>
                <w:sz w:val="24"/>
                <w:szCs w:val="24"/>
              </w:rPr>
              <w:t>---------------------------------------------------------------------------------</w:t>
            </w:r>
          </w:p>
        </w:tc>
      </w:tr>
      <w:tr w:rsidR="007047AB" w:rsidRPr="00C7308C" w14:paraId="26D8875D" w14:textId="77777777" w:rsidTr="005B4DAD">
        <w:tc>
          <w:tcPr>
            <w:tcW w:w="10075" w:type="dxa"/>
            <w:gridSpan w:val="8"/>
            <w:shd w:val="clear" w:color="auto" w:fill="auto"/>
          </w:tcPr>
          <w:p w14:paraId="5E70C23D" w14:textId="3C9580BA" w:rsidR="007047AB" w:rsidRPr="005559CC" w:rsidRDefault="007047AB" w:rsidP="00A12BB5">
            <w:pPr>
              <w:spacing w:after="0" w:line="240" w:lineRule="auto"/>
              <w:jc w:val="center"/>
              <w:rPr>
                <w:rFonts w:ascii="Arial" w:hAnsi="Arial" w:cs="Arial"/>
                <w:b/>
                <w:bCs/>
                <w:sz w:val="24"/>
                <w:szCs w:val="24"/>
              </w:rPr>
            </w:pPr>
            <w:r w:rsidRPr="005559CC">
              <w:rPr>
                <w:rFonts w:ascii="Arial" w:hAnsi="Arial" w:cs="Arial"/>
                <w:b/>
                <w:sz w:val="24"/>
                <w:szCs w:val="24"/>
              </w:rPr>
              <w:t>Tipo / serie documental</w:t>
            </w:r>
            <w:r>
              <w:rPr>
                <w:rFonts w:ascii="Arial" w:hAnsi="Arial" w:cs="Arial"/>
                <w:b/>
                <w:sz w:val="24"/>
                <w:szCs w:val="24"/>
              </w:rPr>
              <w:t xml:space="preserve"> / consulta</w:t>
            </w:r>
          </w:p>
        </w:tc>
      </w:tr>
      <w:tr w:rsidR="007047AB" w:rsidRPr="00C7308C" w14:paraId="153C14FA" w14:textId="77777777" w:rsidTr="00991EF9">
        <w:tc>
          <w:tcPr>
            <w:tcW w:w="10075" w:type="dxa"/>
            <w:gridSpan w:val="8"/>
            <w:shd w:val="clear" w:color="auto" w:fill="auto"/>
          </w:tcPr>
          <w:p w14:paraId="7FE1D1D7" w14:textId="0475F56D" w:rsidR="007047AB" w:rsidRPr="005559CC" w:rsidRDefault="007047AB" w:rsidP="00A12BB5">
            <w:pPr>
              <w:pStyle w:val="Prrafodelista"/>
              <w:ind w:left="0"/>
              <w:jc w:val="both"/>
              <w:rPr>
                <w:rFonts w:ascii="Arial" w:hAnsi="Arial" w:cs="Arial"/>
                <w:bCs/>
                <w:sz w:val="24"/>
                <w:szCs w:val="24"/>
              </w:rPr>
            </w:pPr>
            <w:r w:rsidRPr="005559CC">
              <w:rPr>
                <w:rFonts w:ascii="Arial" w:hAnsi="Arial" w:cs="Arial"/>
                <w:bCs/>
                <w:sz w:val="24"/>
                <w:szCs w:val="24"/>
              </w:rPr>
              <w:t xml:space="preserve">Indique en cuál </w:t>
            </w:r>
            <w:proofErr w:type="spellStart"/>
            <w:r w:rsidRPr="005559CC">
              <w:rPr>
                <w:rFonts w:ascii="Arial" w:hAnsi="Arial" w:cs="Arial"/>
                <w:bCs/>
                <w:sz w:val="24"/>
                <w:szCs w:val="24"/>
              </w:rPr>
              <w:t>subfondo</w:t>
            </w:r>
            <w:proofErr w:type="spellEnd"/>
            <w:r w:rsidRPr="005559CC">
              <w:rPr>
                <w:rFonts w:ascii="Arial" w:hAnsi="Arial" w:cs="Arial"/>
                <w:bCs/>
                <w:sz w:val="24"/>
                <w:szCs w:val="24"/>
              </w:rPr>
              <w:t xml:space="preserve"> de la institución se encuentran los </w:t>
            </w:r>
            <w:r w:rsidRPr="005559CC">
              <w:rPr>
                <w:rFonts w:ascii="Arial" w:hAnsi="Arial" w:cs="Arial"/>
                <w:b/>
                <w:bCs/>
                <w:color w:val="000000"/>
                <w:sz w:val="24"/>
                <w:szCs w:val="24"/>
              </w:rPr>
              <w:t xml:space="preserve">Presupuestos de la institución ordinarios y extraordinarios (que tienen la aprobación </w:t>
            </w:r>
            <w:r w:rsidRPr="005559CC">
              <w:rPr>
                <w:rFonts w:ascii="Arial" w:hAnsi="Arial" w:cs="Arial"/>
                <w:color w:val="000000"/>
                <w:sz w:val="24"/>
                <w:szCs w:val="24"/>
              </w:rPr>
              <w:t xml:space="preserve">del órgano superior de la institución) y las </w:t>
            </w:r>
            <w:r w:rsidRPr="005559CC">
              <w:rPr>
                <w:rFonts w:ascii="Arial" w:hAnsi="Arial" w:cs="Arial"/>
                <w:b/>
                <w:bCs/>
                <w:color w:val="000000"/>
                <w:sz w:val="24"/>
                <w:szCs w:val="24"/>
              </w:rPr>
              <w:t xml:space="preserve">Modificaciones presupuestarias </w:t>
            </w:r>
            <w:r w:rsidRPr="005559CC">
              <w:rPr>
                <w:rFonts w:ascii="Arial" w:hAnsi="Arial" w:cs="Arial"/>
                <w:bCs/>
                <w:color w:val="000000"/>
                <w:sz w:val="24"/>
                <w:szCs w:val="24"/>
              </w:rPr>
              <w:t>(t</w:t>
            </w:r>
            <w:r w:rsidRPr="005559CC">
              <w:rPr>
                <w:rFonts w:ascii="Arial" w:hAnsi="Arial" w:cs="Arial"/>
                <w:color w:val="000000"/>
                <w:sz w:val="24"/>
                <w:szCs w:val="24"/>
              </w:rPr>
              <w:t>ambién conocidas como modificaciones externas de presupuesto, modificaciones internas de presupuesto. Deben contener la aprobación del órgano superior de la institución); que fueron declaradas con valor científico-cultural en la resolución 02-2014 norma 03-2014.</w:t>
            </w:r>
            <w:r w:rsidR="00A12BB5">
              <w:rPr>
                <w:rFonts w:ascii="Arial" w:hAnsi="Arial" w:cs="Arial"/>
                <w:color w:val="000000"/>
                <w:sz w:val="24"/>
                <w:szCs w:val="24"/>
              </w:rPr>
              <w:t xml:space="preserve"> </w:t>
            </w:r>
            <w:r w:rsidRPr="005559CC">
              <w:rPr>
                <w:rFonts w:ascii="Arial" w:hAnsi="Arial" w:cs="Arial"/>
                <w:color w:val="000000"/>
                <w:sz w:val="24"/>
                <w:szCs w:val="24"/>
              </w:rPr>
              <w:t>----------------------</w:t>
            </w:r>
            <w:r w:rsidR="00A12BB5">
              <w:rPr>
                <w:rFonts w:ascii="Arial" w:hAnsi="Arial" w:cs="Arial"/>
                <w:color w:val="000000"/>
                <w:sz w:val="24"/>
                <w:szCs w:val="24"/>
              </w:rPr>
              <w:t>-----------------------------------</w:t>
            </w:r>
          </w:p>
        </w:tc>
      </w:tr>
      <w:tr w:rsidR="005559CC" w:rsidRPr="00C7308C" w14:paraId="188D508B" w14:textId="77777777" w:rsidTr="00A12BB5">
        <w:tc>
          <w:tcPr>
            <w:tcW w:w="2785" w:type="dxa"/>
            <w:gridSpan w:val="2"/>
            <w:shd w:val="clear" w:color="auto" w:fill="auto"/>
          </w:tcPr>
          <w:p w14:paraId="3CFD75A4" w14:textId="3BBAC5DC" w:rsidR="005559CC" w:rsidRPr="005559CC" w:rsidRDefault="005559CC" w:rsidP="00A12BB5">
            <w:pPr>
              <w:spacing w:after="0" w:line="240" w:lineRule="auto"/>
              <w:jc w:val="both"/>
              <w:rPr>
                <w:rFonts w:ascii="Arial" w:hAnsi="Arial" w:cs="Arial"/>
                <w:sz w:val="24"/>
                <w:szCs w:val="24"/>
              </w:rPr>
            </w:pPr>
            <w:r w:rsidRPr="005559CC">
              <w:rPr>
                <w:rFonts w:ascii="Arial" w:hAnsi="Arial" w:cs="Arial"/>
                <w:sz w:val="24"/>
                <w:szCs w:val="24"/>
              </w:rPr>
              <w:t>4.1.5. Estados financieros. Original. Original y copia: FANAL; Consulta por otras áreas que puedan tener este documento. Contenido: Estados Financieros del 2012 y presentación de E.F convenio CNP IDA. Soporte: papel. Fechas extremas: 2012-2020. Cantidad: 5 m. Vigencia Administrativa legal: 5 años en la oficina y permanente en el Archivo Central. --------</w:t>
            </w:r>
          </w:p>
        </w:tc>
        <w:tc>
          <w:tcPr>
            <w:tcW w:w="3731" w:type="dxa"/>
            <w:gridSpan w:val="5"/>
            <w:shd w:val="clear" w:color="auto" w:fill="auto"/>
          </w:tcPr>
          <w:p w14:paraId="6296DE9B" w14:textId="07455248" w:rsidR="005559CC" w:rsidRPr="005559CC" w:rsidRDefault="005559CC" w:rsidP="00A12BB5">
            <w:pPr>
              <w:pStyle w:val="Prrafodelista"/>
              <w:ind w:left="0"/>
              <w:jc w:val="both"/>
              <w:rPr>
                <w:rFonts w:ascii="Arial" w:hAnsi="Arial" w:cs="Arial"/>
                <w:bCs/>
                <w:sz w:val="24"/>
                <w:szCs w:val="24"/>
                <w:u w:val="single"/>
              </w:rPr>
            </w:pPr>
            <w:r w:rsidRPr="005559CC">
              <w:rPr>
                <w:rFonts w:ascii="Arial" w:hAnsi="Arial" w:cs="Arial"/>
                <w:bCs/>
                <w:sz w:val="24"/>
                <w:szCs w:val="24"/>
              </w:rPr>
              <w:t>Ampliar la información re</w:t>
            </w:r>
            <w:r w:rsidR="007047AB">
              <w:rPr>
                <w:rFonts w:ascii="Arial" w:hAnsi="Arial" w:cs="Arial"/>
                <w:bCs/>
                <w:sz w:val="24"/>
                <w:szCs w:val="24"/>
              </w:rPr>
              <w:t>lativa a esta serie documental e</w:t>
            </w:r>
            <w:r w:rsidRPr="005559CC">
              <w:rPr>
                <w:rFonts w:ascii="Arial" w:hAnsi="Arial" w:cs="Arial"/>
                <w:bCs/>
                <w:sz w:val="24"/>
                <w:szCs w:val="24"/>
              </w:rPr>
              <w:t xml:space="preserve"> indi</w:t>
            </w:r>
            <w:r w:rsidR="007047AB">
              <w:rPr>
                <w:rFonts w:ascii="Arial" w:hAnsi="Arial" w:cs="Arial"/>
                <w:bCs/>
                <w:sz w:val="24"/>
                <w:szCs w:val="24"/>
              </w:rPr>
              <w:t>car</w:t>
            </w:r>
            <w:r w:rsidRPr="005559CC">
              <w:rPr>
                <w:rFonts w:ascii="Arial" w:hAnsi="Arial" w:cs="Arial"/>
                <w:bCs/>
                <w:sz w:val="24"/>
                <w:szCs w:val="24"/>
              </w:rPr>
              <w:t xml:space="preserve"> en cuál </w:t>
            </w:r>
            <w:proofErr w:type="spellStart"/>
            <w:r w:rsidRPr="005559CC">
              <w:rPr>
                <w:rFonts w:ascii="Arial" w:hAnsi="Arial" w:cs="Arial"/>
                <w:bCs/>
                <w:sz w:val="24"/>
                <w:szCs w:val="24"/>
              </w:rPr>
              <w:t>subfondo</w:t>
            </w:r>
            <w:proofErr w:type="spellEnd"/>
            <w:r w:rsidRPr="005559CC">
              <w:rPr>
                <w:rFonts w:ascii="Arial" w:hAnsi="Arial" w:cs="Arial"/>
                <w:bCs/>
                <w:sz w:val="24"/>
                <w:szCs w:val="24"/>
              </w:rPr>
              <w:t xml:space="preserve"> de la institución se encuentran los </w:t>
            </w:r>
            <w:r w:rsidRPr="005559CC">
              <w:rPr>
                <w:rFonts w:ascii="Arial" w:hAnsi="Arial" w:cs="Arial"/>
                <w:b/>
                <w:bCs/>
                <w:color w:val="000000"/>
                <w:sz w:val="24"/>
                <w:szCs w:val="24"/>
              </w:rPr>
              <w:t xml:space="preserve">Estados Financieros </w:t>
            </w:r>
            <w:r w:rsidRPr="005559CC">
              <w:rPr>
                <w:rFonts w:ascii="Arial" w:hAnsi="Arial" w:cs="Arial"/>
                <w:bCs/>
                <w:color w:val="000000"/>
                <w:sz w:val="24"/>
                <w:szCs w:val="24"/>
              </w:rPr>
              <w:t>(</w:t>
            </w:r>
            <w:r w:rsidRPr="005559CC">
              <w:rPr>
                <w:rFonts w:ascii="Arial" w:hAnsi="Arial" w:cs="Arial"/>
                <w:color w:val="000000"/>
                <w:sz w:val="24"/>
                <w:szCs w:val="24"/>
              </w:rPr>
              <w:t xml:space="preserve">anuales que contengan la aprobación del órgano superior de la institución. Cuando existan estados financieros auditados, estos deberán conservarse con el informe que emita el Contador Público Autorizado) y los </w:t>
            </w:r>
            <w:r w:rsidRPr="005559CC">
              <w:rPr>
                <w:rFonts w:ascii="Arial" w:hAnsi="Arial" w:cs="Arial"/>
                <w:b/>
                <w:bCs/>
                <w:color w:val="000000"/>
                <w:sz w:val="24"/>
                <w:szCs w:val="24"/>
              </w:rPr>
              <w:t xml:space="preserve">Libros contables </w:t>
            </w:r>
            <w:r w:rsidRPr="005559CC">
              <w:rPr>
                <w:rFonts w:ascii="Arial" w:hAnsi="Arial" w:cs="Arial"/>
                <w:bCs/>
                <w:color w:val="000000"/>
                <w:sz w:val="24"/>
                <w:szCs w:val="24"/>
              </w:rPr>
              <w:t>(s</w:t>
            </w:r>
            <w:r w:rsidRPr="005559CC">
              <w:rPr>
                <w:rFonts w:ascii="Arial" w:hAnsi="Arial" w:cs="Arial"/>
                <w:color w:val="000000"/>
                <w:sz w:val="24"/>
                <w:szCs w:val="24"/>
              </w:rPr>
              <w:t>e deben conservar los libros de diario y mayores); que fueron declaradas con valor científico-cultural en la resolución 02-2014 norma 03-2014.</w:t>
            </w:r>
            <w:r w:rsidRPr="005559CC">
              <w:rPr>
                <w:rFonts w:ascii="Arial" w:hAnsi="Arial" w:cs="Arial"/>
                <w:sz w:val="24"/>
                <w:szCs w:val="24"/>
              </w:rPr>
              <w:t xml:space="preserve"> ---------</w:t>
            </w:r>
          </w:p>
        </w:tc>
        <w:tc>
          <w:tcPr>
            <w:tcW w:w="3559" w:type="dxa"/>
          </w:tcPr>
          <w:p w14:paraId="7E7C1A47" w14:textId="3C54FED6" w:rsidR="005559CC" w:rsidRPr="005559CC" w:rsidRDefault="00A12BB5" w:rsidP="00A12BB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005559CC" w:rsidRPr="005559CC">
              <w:rPr>
                <w:rFonts w:ascii="Arial" w:hAnsi="Arial" w:cs="Arial"/>
                <w:sz w:val="24"/>
                <w:szCs w:val="24"/>
              </w:rPr>
              <w:t>clar</w:t>
            </w:r>
            <w:r>
              <w:rPr>
                <w:rFonts w:ascii="Arial" w:hAnsi="Arial" w:cs="Arial"/>
                <w:sz w:val="24"/>
                <w:szCs w:val="24"/>
              </w:rPr>
              <w:t>a</w:t>
            </w:r>
            <w:r w:rsidR="005559CC" w:rsidRPr="005559CC">
              <w:rPr>
                <w:rFonts w:ascii="Arial" w:hAnsi="Arial" w:cs="Arial"/>
                <w:sz w:val="24"/>
                <w:szCs w:val="24"/>
              </w:rPr>
              <w:t xml:space="preserve"> la respuesta remitida en cuanto a la serie documental 4.1.5. Estados financieros  valorados en esta Tabla de Plazos. </w:t>
            </w:r>
          </w:p>
          <w:p w14:paraId="54B400BE" w14:textId="18B3CA1B" w:rsidR="005559CC" w:rsidRPr="005559CC" w:rsidRDefault="005559CC" w:rsidP="00A12BB5">
            <w:pPr>
              <w:autoSpaceDE w:val="0"/>
              <w:autoSpaceDN w:val="0"/>
              <w:adjustRightInd w:val="0"/>
              <w:spacing w:after="0" w:line="240" w:lineRule="auto"/>
              <w:jc w:val="both"/>
              <w:rPr>
                <w:rFonts w:ascii="Arial" w:hAnsi="Arial" w:cs="Arial"/>
                <w:bCs/>
                <w:i/>
                <w:sz w:val="24"/>
                <w:szCs w:val="24"/>
              </w:rPr>
            </w:pPr>
            <w:r w:rsidRPr="005559CC">
              <w:rPr>
                <w:rFonts w:ascii="Arial" w:hAnsi="Arial" w:cs="Arial"/>
                <w:sz w:val="24"/>
                <w:szCs w:val="24"/>
              </w:rPr>
              <w:t>Por otra parte, en relación con la serie documental “</w:t>
            </w:r>
            <w:r w:rsidRPr="005559CC">
              <w:rPr>
                <w:rFonts w:ascii="Arial" w:hAnsi="Arial" w:cs="Arial"/>
                <w:b/>
                <w:bCs/>
                <w:color w:val="000000"/>
                <w:sz w:val="24"/>
                <w:szCs w:val="24"/>
              </w:rPr>
              <w:t xml:space="preserve">Libros contables </w:t>
            </w:r>
            <w:r w:rsidRPr="005559CC">
              <w:rPr>
                <w:rFonts w:ascii="Arial" w:hAnsi="Arial" w:cs="Arial"/>
                <w:bCs/>
                <w:color w:val="000000"/>
                <w:sz w:val="24"/>
                <w:szCs w:val="24"/>
              </w:rPr>
              <w:t>(s</w:t>
            </w:r>
            <w:r w:rsidRPr="005559CC">
              <w:rPr>
                <w:rFonts w:ascii="Arial" w:hAnsi="Arial" w:cs="Arial"/>
                <w:color w:val="000000"/>
                <w:sz w:val="24"/>
                <w:szCs w:val="24"/>
              </w:rPr>
              <w:t>e deben conservar los libros de diario y mayores); que fueron declaradas con valor científico-cultural en la resolución 02-2014 norma 03-2014,</w:t>
            </w:r>
            <w:r w:rsidRPr="005559CC">
              <w:rPr>
                <w:rFonts w:ascii="Arial" w:hAnsi="Arial" w:cs="Arial"/>
                <w:sz w:val="24"/>
                <w:szCs w:val="24"/>
              </w:rPr>
              <w:t xml:space="preserve"> no se aportó información suficiente que le permita a la suscrita ampliar la información sobre esta serie documental.</w:t>
            </w:r>
            <w:r w:rsidR="00A12BB5">
              <w:rPr>
                <w:rFonts w:ascii="Arial" w:hAnsi="Arial" w:cs="Arial"/>
                <w:sz w:val="24"/>
                <w:szCs w:val="24"/>
              </w:rPr>
              <w:t xml:space="preserve"> -------------------------------------------</w:t>
            </w:r>
          </w:p>
        </w:tc>
      </w:tr>
      <w:tr w:rsidR="00A12BB5" w:rsidRPr="00C7308C" w14:paraId="52D264F2" w14:textId="77777777" w:rsidTr="00A12BB5">
        <w:tc>
          <w:tcPr>
            <w:tcW w:w="5395" w:type="dxa"/>
            <w:gridSpan w:val="5"/>
            <w:shd w:val="clear" w:color="auto" w:fill="auto"/>
          </w:tcPr>
          <w:p w14:paraId="00579DF8" w14:textId="026D9F19" w:rsidR="00A12BB5" w:rsidRPr="005559CC" w:rsidRDefault="00A12BB5" w:rsidP="00A12BB5">
            <w:pPr>
              <w:spacing w:after="0" w:line="240" w:lineRule="auto"/>
              <w:jc w:val="both"/>
              <w:rPr>
                <w:rFonts w:ascii="Arial" w:hAnsi="Arial" w:cs="Arial"/>
                <w:sz w:val="24"/>
                <w:szCs w:val="24"/>
              </w:rPr>
            </w:pPr>
            <w:r w:rsidRPr="005559CC">
              <w:rPr>
                <w:rFonts w:ascii="Arial" w:hAnsi="Arial" w:cs="Arial"/>
                <w:sz w:val="24"/>
                <w:szCs w:val="24"/>
              </w:rPr>
              <w:t xml:space="preserve">4.1.6. Estudio de </w:t>
            </w:r>
            <w:proofErr w:type="spellStart"/>
            <w:r w:rsidRPr="005559CC">
              <w:rPr>
                <w:rFonts w:ascii="Arial" w:hAnsi="Arial" w:cs="Arial"/>
                <w:sz w:val="24"/>
                <w:szCs w:val="24"/>
              </w:rPr>
              <w:t>Prefactibilidad</w:t>
            </w:r>
            <w:proofErr w:type="spellEnd"/>
            <w:r w:rsidRPr="005559CC">
              <w:rPr>
                <w:rFonts w:ascii="Arial" w:hAnsi="Arial" w:cs="Arial"/>
                <w:sz w:val="24"/>
                <w:szCs w:val="24"/>
              </w:rPr>
              <w:t>. Copia. Original: Planta la Rita. Contenido: documento de estudio realizado en Planta la Rita. Soporte: papel. Fechas extremas: 2012. Cantidad: 0.01 m. Vigencia Administrativa legal: 5 años en la oficina y 0 años en el Archivo Central.------------------</w:t>
            </w:r>
            <w:r>
              <w:rPr>
                <w:rFonts w:ascii="Arial" w:hAnsi="Arial" w:cs="Arial"/>
                <w:sz w:val="24"/>
                <w:szCs w:val="24"/>
              </w:rPr>
              <w:t>-----</w:t>
            </w:r>
          </w:p>
        </w:tc>
        <w:tc>
          <w:tcPr>
            <w:tcW w:w="4680" w:type="dxa"/>
            <w:gridSpan w:val="3"/>
            <w:shd w:val="clear" w:color="auto" w:fill="auto"/>
          </w:tcPr>
          <w:p w14:paraId="73A66DE2" w14:textId="427D27FF" w:rsidR="00A12BB5" w:rsidRPr="00A12BB5" w:rsidRDefault="00A12BB5" w:rsidP="00A12BB5">
            <w:pPr>
              <w:pStyle w:val="Prrafodelista"/>
              <w:ind w:left="0"/>
              <w:jc w:val="both"/>
              <w:rPr>
                <w:rFonts w:ascii="Arial" w:hAnsi="Arial" w:cs="Arial"/>
                <w:sz w:val="24"/>
                <w:szCs w:val="24"/>
              </w:rPr>
            </w:pPr>
            <w:r w:rsidRPr="005559CC">
              <w:rPr>
                <w:rFonts w:ascii="Arial" w:hAnsi="Arial" w:cs="Arial"/>
                <w:bCs/>
                <w:sz w:val="24"/>
                <w:szCs w:val="24"/>
              </w:rPr>
              <w:t>Ampliar la información relativa a esta serie documental</w:t>
            </w:r>
            <w:r>
              <w:rPr>
                <w:rFonts w:ascii="Arial" w:hAnsi="Arial" w:cs="Arial"/>
                <w:bCs/>
                <w:sz w:val="24"/>
                <w:szCs w:val="24"/>
              </w:rPr>
              <w:t>, en vista de que n</w:t>
            </w:r>
            <w:r>
              <w:rPr>
                <w:rFonts w:ascii="Arial" w:hAnsi="Arial" w:cs="Arial"/>
                <w:color w:val="000000"/>
                <w:sz w:val="24"/>
                <w:szCs w:val="24"/>
              </w:rPr>
              <w:t xml:space="preserve">o </w:t>
            </w:r>
            <w:r w:rsidRPr="005559CC">
              <w:rPr>
                <w:rFonts w:ascii="Arial" w:hAnsi="Arial" w:cs="Arial"/>
                <w:sz w:val="24"/>
                <w:szCs w:val="24"/>
              </w:rPr>
              <w:t xml:space="preserve">se aportó información suficiente que le permita a la </w:t>
            </w:r>
            <w:r>
              <w:rPr>
                <w:rFonts w:ascii="Arial" w:hAnsi="Arial" w:cs="Arial"/>
                <w:sz w:val="24"/>
                <w:szCs w:val="24"/>
              </w:rPr>
              <w:t>CNSED</w:t>
            </w:r>
            <w:r w:rsidRPr="005559CC">
              <w:rPr>
                <w:rFonts w:ascii="Arial" w:hAnsi="Arial" w:cs="Arial"/>
                <w:sz w:val="24"/>
                <w:szCs w:val="24"/>
              </w:rPr>
              <w:t xml:space="preserve"> emitir un criterio de valor científico cultural relativo a esta serie documental</w:t>
            </w:r>
            <w:r w:rsidRPr="005559CC">
              <w:rPr>
                <w:rFonts w:ascii="Arial" w:hAnsi="Arial" w:cs="Arial"/>
                <w:bCs/>
                <w:sz w:val="24"/>
                <w:szCs w:val="24"/>
              </w:rPr>
              <w:t xml:space="preserve">. </w:t>
            </w:r>
            <w:r w:rsidRPr="005559CC">
              <w:rPr>
                <w:rFonts w:ascii="Arial" w:hAnsi="Arial" w:cs="Arial"/>
                <w:sz w:val="24"/>
                <w:szCs w:val="24"/>
              </w:rPr>
              <w:t>------------------------</w:t>
            </w:r>
            <w:r w:rsidRPr="005559CC">
              <w:rPr>
                <w:rFonts w:ascii="Arial" w:hAnsi="Arial" w:cs="Arial"/>
                <w:bCs/>
                <w:sz w:val="24"/>
                <w:szCs w:val="24"/>
              </w:rPr>
              <w:t>------</w:t>
            </w:r>
            <w:r w:rsidRPr="005559CC">
              <w:rPr>
                <w:rFonts w:ascii="Arial" w:hAnsi="Arial" w:cs="Arial"/>
                <w:sz w:val="24"/>
                <w:szCs w:val="24"/>
              </w:rPr>
              <w:t>-</w:t>
            </w:r>
            <w:r>
              <w:rPr>
                <w:rFonts w:ascii="Arial" w:hAnsi="Arial" w:cs="Arial"/>
                <w:sz w:val="24"/>
                <w:szCs w:val="24"/>
              </w:rPr>
              <w:t>------------------------</w:t>
            </w:r>
          </w:p>
        </w:tc>
      </w:tr>
      <w:tr w:rsidR="00A12BB5" w:rsidRPr="00C7308C" w14:paraId="282FF349" w14:textId="77777777" w:rsidTr="00A12BB5">
        <w:tc>
          <w:tcPr>
            <w:tcW w:w="2065" w:type="dxa"/>
            <w:shd w:val="clear" w:color="auto" w:fill="auto"/>
          </w:tcPr>
          <w:p w14:paraId="6C777CD7" w14:textId="61DC9788" w:rsidR="00A12BB5" w:rsidRPr="00A12BB5" w:rsidRDefault="00A12BB5" w:rsidP="00A12BB5">
            <w:pPr>
              <w:spacing w:after="0" w:line="240" w:lineRule="auto"/>
              <w:jc w:val="both"/>
              <w:rPr>
                <w:rFonts w:ascii="Arial" w:hAnsi="Arial" w:cs="Arial"/>
                <w:sz w:val="24"/>
                <w:szCs w:val="24"/>
              </w:rPr>
            </w:pPr>
            <w:r w:rsidRPr="00A12BB5">
              <w:rPr>
                <w:rFonts w:ascii="Arial" w:hAnsi="Arial" w:cs="Arial"/>
                <w:sz w:val="24"/>
                <w:szCs w:val="24"/>
              </w:rPr>
              <w:t>4</w:t>
            </w:r>
            <w:r w:rsidRPr="00A12BB5">
              <w:rPr>
                <w:rFonts w:ascii="Arial" w:hAnsi="Arial" w:cs="Arial"/>
                <w:bCs/>
                <w:sz w:val="24"/>
                <w:szCs w:val="24"/>
              </w:rPr>
              <w:t xml:space="preserve"> I</w:t>
            </w:r>
            <w:r w:rsidRPr="00A12BB5">
              <w:rPr>
                <w:rFonts w:ascii="Arial" w:hAnsi="Arial" w:cs="Arial"/>
                <w:bCs/>
                <w:color w:val="000000"/>
                <w:sz w:val="24"/>
                <w:szCs w:val="24"/>
              </w:rPr>
              <w:t>nformes de ejecución presupuestaria o liquidaciones presupuestarias</w:t>
            </w:r>
          </w:p>
        </w:tc>
        <w:tc>
          <w:tcPr>
            <w:tcW w:w="8010" w:type="dxa"/>
            <w:gridSpan w:val="7"/>
            <w:shd w:val="clear" w:color="auto" w:fill="auto"/>
          </w:tcPr>
          <w:p w14:paraId="56021016" w14:textId="4CE00A0A" w:rsidR="00A12BB5" w:rsidRPr="005559CC" w:rsidRDefault="00A12BB5" w:rsidP="00A12BB5">
            <w:pPr>
              <w:pStyle w:val="Prrafodelista"/>
              <w:ind w:left="0"/>
              <w:jc w:val="both"/>
              <w:rPr>
                <w:rFonts w:ascii="Arial" w:hAnsi="Arial" w:cs="Arial"/>
                <w:bCs/>
                <w:sz w:val="24"/>
                <w:szCs w:val="24"/>
              </w:rPr>
            </w:pPr>
            <w:r>
              <w:rPr>
                <w:rFonts w:ascii="Arial" w:hAnsi="Arial" w:cs="Arial"/>
                <w:bCs/>
                <w:sz w:val="24"/>
                <w:szCs w:val="24"/>
              </w:rPr>
              <w:t>Se solicita nuevamente indicar</w:t>
            </w:r>
            <w:r w:rsidRPr="005559CC">
              <w:rPr>
                <w:rFonts w:ascii="Arial" w:hAnsi="Arial" w:cs="Arial"/>
                <w:bCs/>
                <w:sz w:val="24"/>
                <w:szCs w:val="24"/>
              </w:rPr>
              <w:t xml:space="preserve"> en cuál </w:t>
            </w:r>
            <w:proofErr w:type="spellStart"/>
            <w:r w:rsidRPr="005559CC">
              <w:rPr>
                <w:rFonts w:ascii="Arial" w:hAnsi="Arial" w:cs="Arial"/>
                <w:bCs/>
                <w:sz w:val="24"/>
                <w:szCs w:val="24"/>
              </w:rPr>
              <w:t>subfondo</w:t>
            </w:r>
            <w:proofErr w:type="spellEnd"/>
            <w:r w:rsidRPr="005559CC">
              <w:rPr>
                <w:rFonts w:ascii="Arial" w:hAnsi="Arial" w:cs="Arial"/>
                <w:bCs/>
                <w:sz w:val="24"/>
                <w:szCs w:val="24"/>
              </w:rPr>
              <w:t xml:space="preserve"> de la institución se encuentran los </w:t>
            </w:r>
            <w:r w:rsidRPr="00A12BB5">
              <w:rPr>
                <w:rFonts w:ascii="Arial" w:hAnsi="Arial" w:cs="Arial"/>
                <w:bCs/>
                <w:sz w:val="24"/>
                <w:szCs w:val="24"/>
              </w:rPr>
              <w:t>I</w:t>
            </w:r>
            <w:r w:rsidRPr="00A12BB5">
              <w:rPr>
                <w:rFonts w:ascii="Arial" w:hAnsi="Arial" w:cs="Arial"/>
                <w:bCs/>
                <w:color w:val="000000"/>
                <w:sz w:val="24"/>
                <w:szCs w:val="24"/>
              </w:rPr>
              <w:t>nformes de ejecución presupuestaria o liquidaciones presupuestarias</w:t>
            </w:r>
            <w:r w:rsidRPr="005559CC">
              <w:rPr>
                <w:rFonts w:ascii="Arial" w:hAnsi="Arial" w:cs="Arial"/>
                <w:b/>
                <w:bCs/>
                <w:color w:val="000000"/>
                <w:sz w:val="24"/>
                <w:szCs w:val="24"/>
              </w:rPr>
              <w:t xml:space="preserve"> </w:t>
            </w:r>
            <w:r w:rsidRPr="005559CC">
              <w:rPr>
                <w:rFonts w:ascii="Arial" w:hAnsi="Arial" w:cs="Arial"/>
                <w:bCs/>
                <w:color w:val="000000"/>
                <w:sz w:val="24"/>
                <w:szCs w:val="24"/>
              </w:rPr>
              <w:t>(s</w:t>
            </w:r>
            <w:r w:rsidRPr="005559CC">
              <w:rPr>
                <w:rFonts w:ascii="Arial" w:hAnsi="Arial" w:cs="Arial"/>
                <w:color w:val="000000"/>
                <w:sz w:val="24"/>
                <w:szCs w:val="24"/>
              </w:rPr>
              <w:t>e deben conservar los informes del IV trimestre en donde se refleje la ejecución presupuestaria anual de la institución); que fueron declaradas con valor científico-cultural en la resolución 02-2014 norma 03-2014.----------------------</w:t>
            </w:r>
            <w:r>
              <w:rPr>
                <w:rFonts w:ascii="Arial" w:hAnsi="Arial" w:cs="Arial"/>
                <w:color w:val="000000"/>
                <w:sz w:val="24"/>
                <w:szCs w:val="24"/>
              </w:rPr>
              <w:t>-----------------------------------------------------</w:t>
            </w:r>
          </w:p>
        </w:tc>
      </w:tr>
      <w:tr w:rsidR="00A12BB5" w:rsidRPr="00C7308C" w14:paraId="586A05A5" w14:textId="77777777" w:rsidTr="00A12BB5">
        <w:tc>
          <w:tcPr>
            <w:tcW w:w="5665" w:type="dxa"/>
            <w:gridSpan w:val="6"/>
            <w:shd w:val="clear" w:color="auto" w:fill="auto"/>
          </w:tcPr>
          <w:p w14:paraId="52950272" w14:textId="0A98B5D8" w:rsidR="00A12BB5" w:rsidRPr="005559CC" w:rsidRDefault="00A12BB5" w:rsidP="00A12BB5">
            <w:pPr>
              <w:spacing w:after="0" w:line="240" w:lineRule="auto"/>
              <w:jc w:val="both"/>
              <w:rPr>
                <w:rFonts w:ascii="Arial" w:hAnsi="Arial" w:cs="Arial"/>
                <w:sz w:val="24"/>
                <w:szCs w:val="24"/>
              </w:rPr>
            </w:pPr>
            <w:r w:rsidRPr="005559CC">
              <w:rPr>
                <w:rFonts w:ascii="Arial" w:hAnsi="Arial" w:cs="Arial"/>
                <w:sz w:val="24"/>
                <w:szCs w:val="24"/>
              </w:rPr>
              <w:t>4.1.16. Informe de Fideicomiso. Copia. Original: BCR. Contenido: Fideicomiso e informe final con el BCR, contiene contratos y convenios. Soporte: papel. Fechas extremas: 2015-2017. Cantidad: 0.01 m. Vigencia Administrativa legal: 3 años en la oficina y 5 años en el Arc</w:t>
            </w:r>
            <w:r>
              <w:rPr>
                <w:rFonts w:ascii="Arial" w:hAnsi="Arial" w:cs="Arial"/>
                <w:sz w:val="24"/>
                <w:szCs w:val="24"/>
              </w:rPr>
              <w:t>hivo Central.-----------------</w:t>
            </w:r>
          </w:p>
        </w:tc>
        <w:tc>
          <w:tcPr>
            <w:tcW w:w="4410" w:type="dxa"/>
            <w:gridSpan w:val="2"/>
            <w:shd w:val="clear" w:color="auto" w:fill="auto"/>
          </w:tcPr>
          <w:p w14:paraId="634E92FE" w14:textId="077A287B" w:rsidR="00A12BB5" w:rsidRPr="005559CC" w:rsidRDefault="00A12BB5" w:rsidP="00A12BB5">
            <w:pPr>
              <w:pStyle w:val="Prrafodelista"/>
              <w:ind w:left="0"/>
              <w:jc w:val="both"/>
              <w:rPr>
                <w:rFonts w:ascii="Arial" w:hAnsi="Arial" w:cs="Arial"/>
                <w:bCs/>
                <w:sz w:val="24"/>
                <w:szCs w:val="24"/>
              </w:rPr>
            </w:pPr>
            <w:r w:rsidRPr="005559CC">
              <w:rPr>
                <w:rFonts w:ascii="Arial" w:hAnsi="Arial" w:cs="Arial"/>
                <w:bCs/>
                <w:sz w:val="24"/>
                <w:szCs w:val="24"/>
              </w:rPr>
              <w:t>Ampliar la información r</w:t>
            </w:r>
            <w:r>
              <w:rPr>
                <w:rFonts w:ascii="Arial" w:hAnsi="Arial" w:cs="Arial"/>
                <w:bCs/>
                <w:sz w:val="24"/>
                <w:szCs w:val="24"/>
              </w:rPr>
              <w:t xml:space="preserve">elativa a esta serie documental, en vista de que no </w:t>
            </w:r>
            <w:r w:rsidRPr="005559CC">
              <w:rPr>
                <w:rFonts w:ascii="Arial" w:hAnsi="Arial" w:cs="Arial"/>
                <w:sz w:val="24"/>
                <w:szCs w:val="24"/>
              </w:rPr>
              <w:t xml:space="preserve">se aportó información suficiente que le permita a la </w:t>
            </w:r>
            <w:r>
              <w:rPr>
                <w:rFonts w:ascii="Arial" w:hAnsi="Arial" w:cs="Arial"/>
                <w:sz w:val="24"/>
                <w:szCs w:val="24"/>
              </w:rPr>
              <w:t>CNSED</w:t>
            </w:r>
            <w:r w:rsidRPr="005559CC">
              <w:rPr>
                <w:rFonts w:ascii="Arial" w:hAnsi="Arial" w:cs="Arial"/>
                <w:sz w:val="24"/>
                <w:szCs w:val="24"/>
              </w:rPr>
              <w:t xml:space="preserve"> emitir un criterio de valor científico cultural relativo a esta serie documental</w:t>
            </w:r>
            <w:r>
              <w:rPr>
                <w:rFonts w:ascii="Arial" w:hAnsi="Arial" w:cs="Arial"/>
                <w:sz w:val="24"/>
                <w:szCs w:val="24"/>
              </w:rPr>
              <w:t>.</w:t>
            </w:r>
            <w:r>
              <w:rPr>
                <w:rFonts w:ascii="Arial" w:hAnsi="Arial" w:cs="Arial"/>
                <w:bCs/>
                <w:sz w:val="24"/>
                <w:szCs w:val="24"/>
              </w:rPr>
              <w:t xml:space="preserve"> </w:t>
            </w:r>
            <w:r w:rsidRPr="005559CC">
              <w:rPr>
                <w:rFonts w:ascii="Arial" w:hAnsi="Arial" w:cs="Arial"/>
                <w:sz w:val="24"/>
                <w:szCs w:val="24"/>
              </w:rPr>
              <w:t>------------------------</w:t>
            </w:r>
          </w:p>
        </w:tc>
      </w:tr>
    </w:tbl>
    <w:p w14:paraId="27A8AC8E" w14:textId="77777777" w:rsidR="00A12BB5" w:rsidRPr="00196558" w:rsidRDefault="00A12BB5" w:rsidP="00A12BB5">
      <w:pPr>
        <w:pStyle w:val="Default"/>
        <w:spacing w:line="460" w:lineRule="exact"/>
        <w:jc w:val="both"/>
        <w:rPr>
          <w:rFonts w:eastAsia="Verdana"/>
          <w:b/>
        </w:rPr>
      </w:pPr>
      <w:r w:rsidRPr="00A14AD1">
        <w:t>Enviar copia de este acuerdo a la</w:t>
      </w:r>
      <w:r>
        <w:t>s</w:t>
      </w:r>
      <w:r w:rsidRPr="00A14AD1">
        <w:t xml:space="preserve"> jefatura</w:t>
      </w:r>
      <w:r>
        <w:t>s</w:t>
      </w:r>
      <w:r w:rsidRPr="00A14AD1">
        <w:t xml:space="preserve"> de</w:t>
      </w:r>
      <w:r>
        <w:t xml:space="preserve"> los </w:t>
      </w:r>
      <w:proofErr w:type="spellStart"/>
      <w:r>
        <w:t>subfondos</w:t>
      </w:r>
      <w:proofErr w:type="spellEnd"/>
      <w:r>
        <w:t xml:space="preserve"> </w:t>
      </w:r>
      <w:r w:rsidRPr="00A14AD1">
        <w:t>mencionado</w:t>
      </w:r>
      <w:r>
        <w:t>s</w:t>
      </w:r>
      <w:r w:rsidRPr="00A14AD1">
        <w:t xml:space="preserve"> y al expediente de valoración documental del </w:t>
      </w:r>
      <w:r>
        <w:rPr>
          <w:bCs/>
          <w:iCs/>
          <w:lang w:val="es-ES"/>
        </w:rPr>
        <w:t>CNP</w:t>
      </w:r>
      <w:r w:rsidRPr="00A14AD1">
        <w:rPr>
          <w:bCs/>
          <w:iCs/>
          <w:lang w:val="es-ES"/>
        </w:rPr>
        <w:t xml:space="preserve"> </w:t>
      </w:r>
      <w:r w:rsidRPr="00A14AD1">
        <w:t>que custodia esta Comisión Nacional</w:t>
      </w:r>
      <w:r>
        <w:t>.</w:t>
      </w:r>
      <w:r w:rsidRPr="00A14AD1">
        <w:t xml:space="preserve"> </w:t>
      </w:r>
      <w:r>
        <w:rPr>
          <w:rFonts w:eastAsiaTheme="minorHAnsi"/>
          <w:lang w:val="es-MX" w:eastAsia="en-US"/>
        </w:rPr>
        <w:t>------------------------</w:t>
      </w:r>
    </w:p>
    <w:p w14:paraId="6CD4EAAD" w14:textId="5E71ECB9" w:rsidR="00A12BB5" w:rsidRDefault="00A12BB5" w:rsidP="00A12BB5">
      <w:pPr>
        <w:spacing w:before="120" w:after="120" w:line="460" w:lineRule="exact"/>
        <w:jc w:val="both"/>
        <w:rPr>
          <w:rFonts w:ascii="Arial" w:hAnsi="Arial" w:cs="Arial"/>
          <w:sz w:val="24"/>
          <w:szCs w:val="24"/>
        </w:rPr>
      </w:pPr>
      <w:r w:rsidRPr="00A30467">
        <w:rPr>
          <w:rFonts w:ascii="Arial" w:hAnsi="Arial" w:cs="Arial"/>
          <w:b/>
          <w:bCs/>
          <w:sz w:val="24"/>
          <w:szCs w:val="24"/>
        </w:rPr>
        <w:t>ACUERDO 6.</w:t>
      </w:r>
      <w:r>
        <w:rPr>
          <w:rFonts w:ascii="Arial" w:hAnsi="Arial" w:cs="Arial"/>
          <w:b/>
          <w:bCs/>
          <w:sz w:val="24"/>
          <w:szCs w:val="24"/>
        </w:rPr>
        <w:t>3</w:t>
      </w:r>
      <w:r w:rsidRPr="00A30467">
        <w:rPr>
          <w:rFonts w:ascii="Arial" w:hAnsi="Arial" w:cs="Arial"/>
          <w:b/>
          <w:bCs/>
          <w:sz w:val="24"/>
          <w:szCs w:val="24"/>
        </w:rPr>
        <w:t xml:space="preserve"> </w:t>
      </w:r>
      <w:r w:rsidRPr="00A30467">
        <w:rPr>
          <w:rFonts w:ascii="Arial" w:hAnsi="Arial" w:cs="Arial"/>
          <w:sz w:val="24"/>
          <w:szCs w:val="24"/>
        </w:rPr>
        <w:t>Comunicar a la seño</w:t>
      </w:r>
      <w:r>
        <w:rPr>
          <w:rFonts w:ascii="Arial" w:hAnsi="Arial" w:cs="Arial"/>
          <w:sz w:val="24"/>
          <w:szCs w:val="24"/>
        </w:rPr>
        <w:t>ra Ana Isabel Chaves Carballo, s</w:t>
      </w:r>
      <w:r w:rsidRPr="00A30467">
        <w:rPr>
          <w:rFonts w:ascii="Arial" w:hAnsi="Arial" w:cs="Arial"/>
          <w:sz w:val="24"/>
          <w:szCs w:val="24"/>
        </w:rPr>
        <w:t xml:space="preserve">ecretaria del Comité Institucional de Selección y Eliminación de Documentos </w:t>
      </w:r>
      <w:r>
        <w:rPr>
          <w:rFonts w:ascii="Arial" w:hAnsi="Arial" w:cs="Arial"/>
          <w:sz w:val="24"/>
          <w:szCs w:val="24"/>
        </w:rPr>
        <w:t>(</w:t>
      </w:r>
      <w:proofErr w:type="spellStart"/>
      <w:r>
        <w:rPr>
          <w:rFonts w:ascii="Arial" w:hAnsi="Arial" w:cs="Arial"/>
          <w:sz w:val="24"/>
          <w:szCs w:val="24"/>
        </w:rPr>
        <w:t>Cised</w:t>
      </w:r>
      <w:proofErr w:type="spellEnd"/>
      <w:r>
        <w:rPr>
          <w:rFonts w:ascii="Arial" w:hAnsi="Arial" w:cs="Arial"/>
          <w:sz w:val="24"/>
          <w:szCs w:val="24"/>
        </w:rPr>
        <w:t xml:space="preserve">) </w:t>
      </w:r>
      <w:r w:rsidRPr="00A30467">
        <w:rPr>
          <w:rFonts w:ascii="Arial" w:hAnsi="Arial" w:cs="Arial"/>
          <w:sz w:val="24"/>
          <w:szCs w:val="24"/>
        </w:rPr>
        <w:t>del Consejo Nacional de Producción</w:t>
      </w:r>
      <w:r>
        <w:rPr>
          <w:rFonts w:ascii="Arial" w:hAnsi="Arial" w:cs="Arial"/>
          <w:sz w:val="24"/>
          <w:szCs w:val="24"/>
        </w:rPr>
        <w:t xml:space="preserve"> (CNP); </w:t>
      </w:r>
      <w:r w:rsidRPr="00196558">
        <w:rPr>
          <w:rFonts w:ascii="Arial" w:hAnsi="Arial" w:cs="Arial"/>
          <w:color w:val="000000"/>
          <w:sz w:val="24"/>
          <w:szCs w:val="24"/>
        </w:rPr>
        <w:t>que esta Comisión Nacional</w:t>
      </w:r>
      <w:r>
        <w:rPr>
          <w:rFonts w:ascii="Arial" w:hAnsi="Arial" w:cs="Arial"/>
          <w:sz w:val="24"/>
          <w:szCs w:val="24"/>
        </w:rPr>
        <w:t xml:space="preserve"> conoció </w:t>
      </w:r>
      <w:r w:rsidRPr="00196558">
        <w:rPr>
          <w:rFonts w:ascii="Arial" w:hAnsi="Arial" w:cs="Arial"/>
          <w:sz w:val="24"/>
          <w:szCs w:val="24"/>
        </w:rPr>
        <w:t>el oficio CNP-CISED-OFIC-12-2021 de 27 de mayo de 2021, por medio del cual se d</w:t>
      </w:r>
      <w:r>
        <w:rPr>
          <w:rFonts w:ascii="Arial" w:hAnsi="Arial" w:cs="Arial"/>
          <w:sz w:val="24"/>
          <w:szCs w:val="24"/>
        </w:rPr>
        <w:t>io</w:t>
      </w:r>
      <w:r w:rsidRPr="00196558">
        <w:rPr>
          <w:rFonts w:ascii="Arial" w:hAnsi="Arial" w:cs="Arial"/>
          <w:sz w:val="24"/>
          <w:szCs w:val="24"/>
        </w:rPr>
        <w:t xml:space="preserve"> respuesta al oficio </w:t>
      </w:r>
      <w:r w:rsidRPr="00196558">
        <w:rPr>
          <w:rFonts w:ascii="Arial" w:hAnsi="Arial" w:cs="Arial"/>
          <w:bCs/>
          <w:sz w:val="24"/>
          <w:szCs w:val="24"/>
        </w:rPr>
        <w:t>CNSED-201-2021 de 13 de julio del 2021</w:t>
      </w:r>
      <w:r>
        <w:rPr>
          <w:rFonts w:ascii="Arial" w:hAnsi="Arial" w:cs="Arial"/>
          <w:bCs/>
          <w:sz w:val="24"/>
          <w:szCs w:val="24"/>
        </w:rPr>
        <w:t xml:space="preserve">. Luego del análisis realizado, se determinó que las siguientes series documentales </w:t>
      </w:r>
      <w:bookmarkStart w:id="0" w:name="_GoBack"/>
      <w:r w:rsidRPr="00D62C59">
        <w:rPr>
          <w:rFonts w:ascii="Arial" w:hAnsi="Arial" w:cs="Arial"/>
          <w:b/>
          <w:bCs/>
          <w:sz w:val="24"/>
          <w:szCs w:val="24"/>
        </w:rPr>
        <w:t>NO</w:t>
      </w:r>
      <w:bookmarkEnd w:id="0"/>
      <w:r>
        <w:rPr>
          <w:rFonts w:ascii="Arial" w:hAnsi="Arial" w:cs="Arial"/>
          <w:bCs/>
          <w:sz w:val="24"/>
          <w:szCs w:val="24"/>
        </w:rPr>
        <w:t xml:space="preserve"> cuentan con valor científico cultural</w:t>
      </w:r>
      <w:r w:rsidRPr="00A30467">
        <w:rPr>
          <w:rFonts w:ascii="Arial" w:hAnsi="Arial" w:cs="Arial"/>
          <w:sz w:val="24"/>
          <w:szCs w:val="24"/>
        </w:rPr>
        <w:t>:</w:t>
      </w:r>
      <w:r>
        <w:rPr>
          <w:rFonts w:ascii="Arial" w:hAnsi="Arial" w:cs="Arial"/>
          <w:sz w:val="24"/>
          <w:szCs w:val="24"/>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7047AB" w:rsidRPr="00C7308C" w14:paraId="4A5E909E" w14:textId="77777777" w:rsidTr="009A72DD">
        <w:trPr>
          <w:trHeight w:val="125"/>
        </w:trPr>
        <w:tc>
          <w:tcPr>
            <w:tcW w:w="10075" w:type="dxa"/>
            <w:shd w:val="clear" w:color="auto" w:fill="auto"/>
          </w:tcPr>
          <w:p w14:paraId="35C10EB9" w14:textId="133C41C9" w:rsidR="007047AB" w:rsidRPr="005559CC" w:rsidRDefault="007047AB" w:rsidP="009A72DD">
            <w:pPr>
              <w:pStyle w:val="Prrafodelista"/>
              <w:ind w:left="0"/>
              <w:jc w:val="center"/>
              <w:rPr>
                <w:rFonts w:ascii="Arial" w:hAnsi="Arial" w:cs="Arial"/>
                <w:b/>
                <w:sz w:val="24"/>
                <w:szCs w:val="24"/>
              </w:rPr>
            </w:pPr>
            <w:r w:rsidRPr="005559CC">
              <w:rPr>
                <w:rFonts w:ascii="Arial" w:hAnsi="Arial" w:cs="Arial"/>
                <w:b/>
                <w:sz w:val="24"/>
                <w:szCs w:val="24"/>
              </w:rPr>
              <w:t>FONDO: CONSEJO NACIONAL DE PRODUCCIÓN (CNP)</w:t>
            </w:r>
          </w:p>
        </w:tc>
      </w:tr>
      <w:tr w:rsidR="007047AB" w:rsidRPr="00C7308C" w14:paraId="0B3E4AF1" w14:textId="77777777" w:rsidTr="009A72DD">
        <w:trPr>
          <w:trHeight w:val="557"/>
        </w:trPr>
        <w:tc>
          <w:tcPr>
            <w:tcW w:w="10075" w:type="dxa"/>
            <w:shd w:val="clear" w:color="auto" w:fill="auto"/>
          </w:tcPr>
          <w:p w14:paraId="28DEED31" w14:textId="290DBD98" w:rsidR="007047AB" w:rsidRPr="005559CC" w:rsidRDefault="007047AB" w:rsidP="009A72DD">
            <w:pPr>
              <w:spacing w:after="0" w:line="240" w:lineRule="auto"/>
              <w:jc w:val="both"/>
              <w:rPr>
                <w:rFonts w:ascii="Arial" w:hAnsi="Arial" w:cs="Arial"/>
                <w:sz w:val="24"/>
                <w:szCs w:val="24"/>
              </w:rPr>
            </w:pPr>
            <w:proofErr w:type="spellStart"/>
            <w:r w:rsidRPr="005559CC">
              <w:rPr>
                <w:rFonts w:ascii="Arial" w:hAnsi="Arial" w:cs="Arial"/>
                <w:sz w:val="24"/>
                <w:szCs w:val="24"/>
              </w:rPr>
              <w:lastRenderedPageBreak/>
              <w:t>Subfondo</w:t>
            </w:r>
            <w:proofErr w:type="spellEnd"/>
            <w:r w:rsidRPr="005559CC">
              <w:rPr>
                <w:rFonts w:ascii="Arial" w:hAnsi="Arial" w:cs="Arial"/>
                <w:sz w:val="24"/>
                <w:szCs w:val="24"/>
              </w:rPr>
              <w:t xml:space="preserve"> 1: Junta</w:t>
            </w:r>
            <w:r w:rsidRPr="005559CC">
              <w:rPr>
                <w:rFonts w:ascii="Arial" w:hAnsi="Arial" w:cs="Arial"/>
                <w:bCs/>
                <w:sz w:val="24"/>
                <w:szCs w:val="24"/>
              </w:rPr>
              <w:t xml:space="preserve"> Directiva.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2: Presidencia Ejecutiva.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3: Gerencia General. </w:t>
            </w:r>
            <w:proofErr w:type="spellStart"/>
            <w:r w:rsidRPr="005559CC">
              <w:rPr>
                <w:rFonts w:ascii="Arial" w:hAnsi="Arial" w:cs="Arial"/>
                <w:b/>
                <w:sz w:val="24"/>
                <w:szCs w:val="24"/>
              </w:rPr>
              <w:t>Subfondo</w:t>
            </w:r>
            <w:proofErr w:type="spellEnd"/>
            <w:r w:rsidRPr="005559CC">
              <w:rPr>
                <w:rFonts w:ascii="Arial" w:hAnsi="Arial" w:cs="Arial"/>
                <w:b/>
                <w:sz w:val="24"/>
                <w:szCs w:val="24"/>
              </w:rPr>
              <w:t xml:space="preserve"> 4:</w:t>
            </w:r>
            <w:r w:rsidRPr="005559CC">
              <w:rPr>
                <w:rFonts w:ascii="Arial" w:hAnsi="Arial" w:cs="Arial"/>
                <w:sz w:val="24"/>
                <w:szCs w:val="24"/>
              </w:rPr>
              <w:t xml:space="preserve"> </w:t>
            </w:r>
            <w:r w:rsidRPr="005559CC">
              <w:rPr>
                <w:rFonts w:ascii="Arial" w:eastAsia="SimSun" w:hAnsi="Arial" w:cs="Arial"/>
                <w:b/>
                <w:bCs/>
                <w:color w:val="000000"/>
                <w:sz w:val="24"/>
                <w:szCs w:val="24"/>
              </w:rPr>
              <w:t>Área de Tecnologías y Sistemas de Información (ATSI) ------------</w:t>
            </w:r>
          </w:p>
        </w:tc>
      </w:tr>
      <w:tr w:rsidR="00A12BB5" w:rsidRPr="00C7308C" w14:paraId="1CB91A6C" w14:textId="77777777" w:rsidTr="00C0681F">
        <w:trPr>
          <w:trHeight w:val="552"/>
        </w:trPr>
        <w:tc>
          <w:tcPr>
            <w:tcW w:w="10075" w:type="dxa"/>
            <w:shd w:val="clear" w:color="auto" w:fill="auto"/>
          </w:tcPr>
          <w:p w14:paraId="43CFFA10" w14:textId="2F0A480F" w:rsidR="00A12BB5" w:rsidRPr="005559CC" w:rsidRDefault="00A12BB5" w:rsidP="009A72DD">
            <w:pPr>
              <w:pStyle w:val="Prrafodelista"/>
              <w:ind w:left="0"/>
              <w:jc w:val="both"/>
              <w:rPr>
                <w:rFonts w:ascii="Arial" w:hAnsi="Arial" w:cs="Arial"/>
                <w:bCs/>
                <w:sz w:val="24"/>
                <w:szCs w:val="24"/>
              </w:rPr>
            </w:pPr>
            <w:r w:rsidRPr="005559CC">
              <w:rPr>
                <w:rFonts w:ascii="Arial" w:hAnsi="Arial" w:cs="Arial"/>
                <w:sz w:val="24"/>
                <w:szCs w:val="24"/>
              </w:rPr>
              <w:t xml:space="preserve">3.1.7. Informes. Original y copia. Original y copia. Diferentes dependencias y Direcciones Regionales CNP. Contenido: informes diversos sobre estudios de equipo de cómputo. También, incluye informes de proyectos para publicar desde TI. Soporte: papel. Fechas extremas: 2004-2020. Cantidad: 0.15 m. Vigencia Administrativa legal: 1 año en la oficina y 1 año en el Archivo Central. </w:t>
            </w:r>
            <w:r w:rsidR="009A72DD" w:rsidRPr="005559CC">
              <w:rPr>
                <w:rFonts w:ascii="Arial" w:hAnsi="Arial" w:cs="Arial"/>
                <w:bCs/>
                <w:sz w:val="24"/>
                <w:szCs w:val="24"/>
              </w:rPr>
              <w:t>------</w:t>
            </w:r>
            <w:r w:rsidR="009A72DD">
              <w:rPr>
                <w:rFonts w:ascii="Arial" w:hAnsi="Arial" w:cs="Arial"/>
                <w:sz w:val="24"/>
                <w:szCs w:val="24"/>
              </w:rPr>
              <w:t>----------------------</w:t>
            </w:r>
            <w:r w:rsidR="009A72DD" w:rsidRPr="005559CC">
              <w:rPr>
                <w:rFonts w:ascii="Arial" w:hAnsi="Arial" w:cs="Arial"/>
                <w:bCs/>
                <w:sz w:val="24"/>
                <w:szCs w:val="24"/>
              </w:rPr>
              <w:t>------</w:t>
            </w:r>
            <w:r w:rsidR="009A72DD">
              <w:rPr>
                <w:rFonts w:ascii="Arial" w:hAnsi="Arial" w:cs="Arial"/>
                <w:sz w:val="24"/>
                <w:szCs w:val="24"/>
              </w:rPr>
              <w:t>----------------------</w:t>
            </w:r>
            <w:r w:rsidR="009A72DD" w:rsidRPr="005559CC">
              <w:rPr>
                <w:rFonts w:ascii="Arial" w:hAnsi="Arial" w:cs="Arial"/>
                <w:bCs/>
                <w:sz w:val="24"/>
                <w:szCs w:val="24"/>
              </w:rPr>
              <w:t>------</w:t>
            </w:r>
            <w:r w:rsidR="009A72DD">
              <w:rPr>
                <w:rFonts w:ascii="Arial" w:hAnsi="Arial" w:cs="Arial"/>
                <w:sz w:val="24"/>
                <w:szCs w:val="24"/>
              </w:rPr>
              <w:t>----------------------</w:t>
            </w:r>
          </w:p>
        </w:tc>
      </w:tr>
      <w:tr w:rsidR="00A12BB5" w:rsidRPr="00C7308C" w14:paraId="50925070" w14:textId="77777777" w:rsidTr="00BD5C04">
        <w:trPr>
          <w:trHeight w:val="552"/>
        </w:trPr>
        <w:tc>
          <w:tcPr>
            <w:tcW w:w="10075" w:type="dxa"/>
            <w:shd w:val="clear" w:color="auto" w:fill="auto"/>
          </w:tcPr>
          <w:p w14:paraId="397B7708" w14:textId="6CBE1D83" w:rsidR="00A12BB5" w:rsidRPr="005559CC" w:rsidRDefault="00A12BB5" w:rsidP="009A72DD">
            <w:pPr>
              <w:pStyle w:val="Prrafodelista"/>
              <w:ind w:left="0"/>
              <w:jc w:val="both"/>
              <w:rPr>
                <w:rFonts w:ascii="Arial" w:hAnsi="Arial" w:cs="Arial"/>
                <w:sz w:val="24"/>
                <w:szCs w:val="24"/>
              </w:rPr>
            </w:pPr>
            <w:r w:rsidRPr="005559CC">
              <w:rPr>
                <w:rFonts w:ascii="Arial" w:hAnsi="Arial" w:cs="Arial"/>
                <w:sz w:val="24"/>
                <w:szCs w:val="24"/>
              </w:rPr>
              <w:t>3.1.9. Informe de proyecto. Original. Original y copia. Gerencia y Junta Administrativa. Contenido: informe de un proyecto para adquirir un ERP. Soporte: papel. Fechas extremas: 2005-2020. Cantidad: 0.05 m. Vigencia Administrativa legal: 1 año en la oficina y 1 año en el Archivo Central.</w:t>
            </w:r>
            <w:r w:rsidR="009A72DD">
              <w:rPr>
                <w:rFonts w:ascii="Arial" w:hAnsi="Arial" w:cs="Arial"/>
                <w:sz w:val="24"/>
                <w:szCs w:val="24"/>
              </w:rPr>
              <w:t xml:space="preserve"> </w:t>
            </w:r>
            <w:r w:rsidR="009A72DD" w:rsidRPr="005559CC">
              <w:rPr>
                <w:rFonts w:ascii="Arial" w:hAnsi="Arial" w:cs="Arial"/>
                <w:bCs/>
                <w:sz w:val="24"/>
                <w:szCs w:val="24"/>
              </w:rPr>
              <w:t>------</w:t>
            </w:r>
            <w:r w:rsidR="009A72DD">
              <w:rPr>
                <w:rFonts w:ascii="Arial" w:hAnsi="Arial" w:cs="Arial"/>
                <w:sz w:val="24"/>
                <w:szCs w:val="24"/>
              </w:rPr>
              <w:t>----------------------</w:t>
            </w:r>
            <w:r w:rsidR="009A72DD" w:rsidRPr="005559CC">
              <w:rPr>
                <w:rFonts w:ascii="Arial" w:hAnsi="Arial" w:cs="Arial"/>
                <w:bCs/>
                <w:sz w:val="24"/>
                <w:szCs w:val="24"/>
              </w:rPr>
              <w:t>------</w:t>
            </w:r>
            <w:r w:rsidR="009A72DD">
              <w:rPr>
                <w:rFonts w:ascii="Arial" w:hAnsi="Arial" w:cs="Arial"/>
                <w:sz w:val="24"/>
                <w:szCs w:val="24"/>
              </w:rPr>
              <w:t>----------------------</w:t>
            </w:r>
            <w:r w:rsidR="009A72DD" w:rsidRPr="005559CC">
              <w:rPr>
                <w:rFonts w:ascii="Arial" w:hAnsi="Arial" w:cs="Arial"/>
                <w:bCs/>
                <w:sz w:val="24"/>
                <w:szCs w:val="24"/>
              </w:rPr>
              <w:t>------</w:t>
            </w:r>
            <w:r w:rsidR="009A72DD">
              <w:rPr>
                <w:rFonts w:ascii="Arial" w:hAnsi="Arial" w:cs="Arial"/>
                <w:sz w:val="24"/>
                <w:szCs w:val="24"/>
              </w:rPr>
              <w:t>----------------------</w:t>
            </w:r>
            <w:r w:rsidR="009A72DD" w:rsidRPr="005559CC">
              <w:rPr>
                <w:rFonts w:ascii="Arial" w:hAnsi="Arial" w:cs="Arial"/>
                <w:bCs/>
                <w:sz w:val="24"/>
                <w:szCs w:val="24"/>
              </w:rPr>
              <w:t>------</w:t>
            </w:r>
            <w:r w:rsidR="009A72DD">
              <w:rPr>
                <w:rFonts w:ascii="Arial" w:hAnsi="Arial" w:cs="Arial"/>
                <w:sz w:val="24"/>
                <w:szCs w:val="24"/>
              </w:rPr>
              <w:t>----------</w:t>
            </w:r>
          </w:p>
        </w:tc>
      </w:tr>
      <w:tr w:rsidR="007047AB" w:rsidRPr="00C7308C" w14:paraId="61DE59D1" w14:textId="77777777" w:rsidTr="009A72DD">
        <w:trPr>
          <w:trHeight w:val="845"/>
        </w:trPr>
        <w:tc>
          <w:tcPr>
            <w:tcW w:w="10075" w:type="dxa"/>
            <w:shd w:val="clear" w:color="auto" w:fill="auto"/>
          </w:tcPr>
          <w:p w14:paraId="57729581" w14:textId="664DC5B6" w:rsidR="007047AB" w:rsidRPr="005559CC" w:rsidRDefault="007047AB" w:rsidP="009A72DD">
            <w:pPr>
              <w:spacing w:after="0" w:line="240" w:lineRule="auto"/>
              <w:jc w:val="both"/>
              <w:rPr>
                <w:rFonts w:ascii="Arial" w:hAnsi="Arial" w:cs="Arial"/>
                <w:sz w:val="24"/>
                <w:szCs w:val="24"/>
              </w:rPr>
            </w:pPr>
            <w:proofErr w:type="spellStart"/>
            <w:r w:rsidRPr="005559CC">
              <w:rPr>
                <w:rFonts w:ascii="Arial" w:hAnsi="Arial" w:cs="Arial"/>
                <w:sz w:val="24"/>
                <w:szCs w:val="24"/>
              </w:rPr>
              <w:t>Subfondo</w:t>
            </w:r>
            <w:proofErr w:type="spellEnd"/>
            <w:r w:rsidRPr="005559CC">
              <w:rPr>
                <w:rFonts w:ascii="Arial" w:hAnsi="Arial" w:cs="Arial"/>
                <w:sz w:val="24"/>
                <w:szCs w:val="24"/>
              </w:rPr>
              <w:t xml:space="preserve"> 1: Junta</w:t>
            </w:r>
            <w:r w:rsidRPr="005559CC">
              <w:rPr>
                <w:rFonts w:ascii="Arial" w:hAnsi="Arial" w:cs="Arial"/>
                <w:bCs/>
                <w:sz w:val="24"/>
                <w:szCs w:val="24"/>
              </w:rPr>
              <w:t xml:space="preserve"> Directiva.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2: Presidencia Ejecutiva.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3: Gerencia General. </w:t>
            </w:r>
            <w:proofErr w:type="spellStart"/>
            <w:r w:rsidRPr="005559CC">
              <w:rPr>
                <w:rFonts w:ascii="Arial" w:hAnsi="Arial" w:cs="Arial"/>
                <w:sz w:val="24"/>
                <w:szCs w:val="24"/>
              </w:rPr>
              <w:t>Subfondo</w:t>
            </w:r>
            <w:proofErr w:type="spellEnd"/>
            <w:r w:rsidRPr="005559CC">
              <w:rPr>
                <w:rFonts w:ascii="Arial" w:hAnsi="Arial" w:cs="Arial"/>
                <w:sz w:val="24"/>
                <w:szCs w:val="24"/>
              </w:rPr>
              <w:t xml:space="preserve"> 4: Subgerencia General. </w:t>
            </w:r>
            <w:proofErr w:type="spellStart"/>
            <w:r w:rsidRPr="005559CC">
              <w:rPr>
                <w:rFonts w:ascii="Arial" w:hAnsi="Arial" w:cs="Arial"/>
                <w:b/>
                <w:sz w:val="24"/>
                <w:szCs w:val="24"/>
              </w:rPr>
              <w:t>Subfondo</w:t>
            </w:r>
            <w:proofErr w:type="spellEnd"/>
            <w:r w:rsidRPr="005559CC">
              <w:rPr>
                <w:rFonts w:ascii="Arial" w:hAnsi="Arial" w:cs="Arial"/>
                <w:b/>
                <w:sz w:val="24"/>
                <w:szCs w:val="24"/>
              </w:rPr>
              <w:t xml:space="preserve"> 5:</w:t>
            </w:r>
            <w:r w:rsidRPr="005559CC">
              <w:rPr>
                <w:rFonts w:ascii="Arial" w:eastAsia="SimSun" w:hAnsi="Arial" w:cs="Arial"/>
                <w:b/>
                <w:bCs/>
                <w:color w:val="000000"/>
                <w:sz w:val="24"/>
                <w:szCs w:val="24"/>
              </w:rPr>
              <w:t xml:space="preserve"> Dirección Administrativa-Financiera</w:t>
            </w:r>
            <w:r w:rsidRPr="005559CC">
              <w:rPr>
                <w:rFonts w:ascii="Arial" w:hAnsi="Arial" w:cs="Arial"/>
                <w:b/>
                <w:sz w:val="24"/>
                <w:szCs w:val="24"/>
              </w:rPr>
              <w:t xml:space="preserve">. </w:t>
            </w:r>
            <w:r w:rsidRPr="005559CC">
              <w:rPr>
                <w:rFonts w:ascii="Arial" w:hAnsi="Arial" w:cs="Arial"/>
                <w:sz w:val="24"/>
                <w:szCs w:val="24"/>
              </w:rPr>
              <w:t>-----------------------</w:t>
            </w:r>
            <w:r w:rsidR="009A72DD" w:rsidRPr="005559CC">
              <w:rPr>
                <w:rFonts w:ascii="Arial" w:hAnsi="Arial" w:cs="Arial"/>
                <w:bCs/>
                <w:sz w:val="24"/>
                <w:szCs w:val="24"/>
              </w:rPr>
              <w:t>------</w:t>
            </w:r>
            <w:r w:rsidR="009A72DD">
              <w:rPr>
                <w:rFonts w:ascii="Arial" w:hAnsi="Arial" w:cs="Arial"/>
                <w:sz w:val="24"/>
                <w:szCs w:val="24"/>
              </w:rPr>
              <w:t>----------------------</w:t>
            </w:r>
            <w:r w:rsidR="009A72DD" w:rsidRPr="005559CC">
              <w:rPr>
                <w:rFonts w:ascii="Arial" w:hAnsi="Arial" w:cs="Arial"/>
                <w:bCs/>
                <w:sz w:val="24"/>
                <w:szCs w:val="24"/>
              </w:rPr>
              <w:t>------</w:t>
            </w:r>
            <w:r w:rsidR="009A72DD">
              <w:rPr>
                <w:rFonts w:ascii="Arial" w:hAnsi="Arial" w:cs="Arial"/>
                <w:sz w:val="24"/>
                <w:szCs w:val="24"/>
              </w:rPr>
              <w:t>----------------------</w:t>
            </w:r>
            <w:r w:rsidR="009A72DD" w:rsidRPr="005559CC">
              <w:rPr>
                <w:rFonts w:ascii="Arial" w:hAnsi="Arial" w:cs="Arial"/>
                <w:bCs/>
                <w:sz w:val="24"/>
                <w:szCs w:val="24"/>
              </w:rPr>
              <w:t>------</w:t>
            </w:r>
            <w:r w:rsidR="009A72DD">
              <w:rPr>
                <w:rFonts w:ascii="Arial" w:hAnsi="Arial" w:cs="Arial"/>
                <w:sz w:val="24"/>
                <w:szCs w:val="24"/>
              </w:rPr>
              <w:t>---------------------</w:t>
            </w:r>
          </w:p>
        </w:tc>
      </w:tr>
      <w:tr w:rsidR="009A72DD" w:rsidRPr="00C7308C" w14:paraId="32A77EF8" w14:textId="77777777" w:rsidTr="00B90181">
        <w:tc>
          <w:tcPr>
            <w:tcW w:w="10075" w:type="dxa"/>
            <w:shd w:val="clear" w:color="auto" w:fill="auto"/>
          </w:tcPr>
          <w:p w14:paraId="319EC2E4" w14:textId="68F185C1" w:rsidR="009A72DD" w:rsidRPr="005559CC" w:rsidRDefault="009A72DD" w:rsidP="009A72DD">
            <w:pPr>
              <w:pStyle w:val="Prrafodelista"/>
              <w:ind w:left="0"/>
              <w:jc w:val="both"/>
              <w:rPr>
                <w:rFonts w:ascii="Arial" w:hAnsi="Arial" w:cs="Arial"/>
                <w:bCs/>
                <w:sz w:val="24"/>
                <w:szCs w:val="24"/>
              </w:rPr>
            </w:pPr>
            <w:r w:rsidRPr="005559CC">
              <w:rPr>
                <w:rFonts w:ascii="Arial" w:hAnsi="Arial" w:cs="Arial"/>
                <w:sz w:val="24"/>
                <w:szCs w:val="24"/>
              </w:rPr>
              <w:t>4.1.4. Presupuesto de egresos y control presupuestario. Copia. Original: Contabilidad y PAI. Contenido: presupuestos de egresos, control presupuestario y tablas y liquidación presupuestaria. Soporte: papel. Fechas extremas: 2011-2020. Cantidad: 0.01 m. Vigencia Administrativa legal: 1 año en la oficina y 0 años en el Archivo Central.</w:t>
            </w:r>
            <w:r w:rsidRPr="005559CC">
              <w:rPr>
                <w:rFonts w:ascii="Arial" w:hAnsi="Arial" w:cs="Arial"/>
                <w:bCs/>
                <w:sz w:val="24"/>
                <w:szCs w:val="24"/>
              </w:rPr>
              <w:t xml:space="preserve"> ------</w:t>
            </w:r>
            <w:r>
              <w:rPr>
                <w:rFonts w:ascii="Arial" w:hAnsi="Arial" w:cs="Arial"/>
                <w:sz w:val="24"/>
                <w:szCs w:val="24"/>
              </w:rPr>
              <w:t>----------------------</w:t>
            </w:r>
          </w:p>
        </w:tc>
      </w:tr>
      <w:tr w:rsidR="009A72DD" w:rsidRPr="00C7308C" w14:paraId="747EC69C" w14:textId="77777777" w:rsidTr="006D1A5B">
        <w:tc>
          <w:tcPr>
            <w:tcW w:w="10075" w:type="dxa"/>
            <w:tcBorders>
              <w:top w:val="single" w:sz="4" w:space="0" w:color="auto"/>
              <w:left w:val="single" w:sz="4" w:space="0" w:color="auto"/>
              <w:bottom w:val="single" w:sz="4" w:space="0" w:color="auto"/>
              <w:right w:val="single" w:sz="4" w:space="0" w:color="auto"/>
            </w:tcBorders>
            <w:shd w:val="clear" w:color="auto" w:fill="auto"/>
          </w:tcPr>
          <w:p w14:paraId="3CA72D39" w14:textId="4DF32D4E" w:rsidR="009A72DD" w:rsidRPr="00A12BB5" w:rsidRDefault="009A72DD" w:rsidP="009A72DD">
            <w:pPr>
              <w:pStyle w:val="Prrafodelista"/>
              <w:ind w:left="0"/>
              <w:jc w:val="both"/>
              <w:rPr>
                <w:rFonts w:ascii="Arial" w:hAnsi="Arial" w:cs="Arial"/>
                <w:color w:val="000000"/>
                <w:sz w:val="24"/>
                <w:szCs w:val="24"/>
                <w:u w:val="single"/>
              </w:rPr>
            </w:pPr>
            <w:r w:rsidRPr="005559CC">
              <w:rPr>
                <w:rFonts w:ascii="Arial" w:hAnsi="Arial" w:cs="Arial"/>
                <w:sz w:val="24"/>
                <w:szCs w:val="24"/>
              </w:rPr>
              <w:t>4.1.8. Informe de gastos. Original. Copia. Contabilidad. Contenido: informe de gastos del 2012. Soporte: papel. Fechas extremas: 2012-2020. Cantidad: 0.02 m. Vigencia Administrativa legal: 2 años en la oficina y 0 años en el Archivo Central. -------------------------</w:t>
            </w:r>
          </w:p>
        </w:tc>
      </w:tr>
      <w:tr w:rsidR="009A72DD" w:rsidRPr="009A72DD" w14:paraId="2A8DAB03" w14:textId="77777777" w:rsidTr="00195391">
        <w:tc>
          <w:tcPr>
            <w:tcW w:w="10075" w:type="dxa"/>
            <w:tcBorders>
              <w:top w:val="single" w:sz="4" w:space="0" w:color="auto"/>
              <w:left w:val="single" w:sz="4" w:space="0" w:color="auto"/>
              <w:bottom w:val="single" w:sz="4" w:space="0" w:color="auto"/>
              <w:right w:val="single" w:sz="4" w:space="0" w:color="auto"/>
            </w:tcBorders>
            <w:shd w:val="clear" w:color="auto" w:fill="auto"/>
          </w:tcPr>
          <w:p w14:paraId="6FEE7865" w14:textId="4A38A118" w:rsidR="009A72DD" w:rsidRPr="009A72DD" w:rsidRDefault="009A72DD" w:rsidP="009A72DD">
            <w:pPr>
              <w:pStyle w:val="Prrafodelista"/>
              <w:ind w:left="0"/>
              <w:jc w:val="both"/>
              <w:rPr>
                <w:rFonts w:ascii="Arial" w:hAnsi="Arial" w:cs="Arial"/>
                <w:sz w:val="24"/>
                <w:szCs w:val="24"/>
              </w:rPr>
            </w:pPr>
            <w:r w:rsidRPr="005559CC">
              <w:rPr>
                <w:rFonts w:ascii="Arial" w:hAnsi="Arial" w:cs="Arial"/>
                <w:sz w:val="24"/>
                <w:szCs w:val="24"/>
              </w:rPr>
              <w:t>4.1.18. Licitación. Copia. Original: Área de Aprovisionamiento. Contenido: copias de licitaciones públicas y privadas. Soporte: papel. Fechas extremas: 1993. Cantidad: 0.30 m. Vigencia Administrativa legal: 1 año en la oficina y 0 años en el Archivo</w:t>
            </w:r>
            <w:r>
              <w:rPr>
                <w:rFonts w:ascii="Arial" w:hAnsi="Arial" w:cs="Arial"/>
                <w:sz w:val="24"/>
                <w:szCs w:val="24"/>
              </w:rPr>
              <w:t xml:space="preserve"> Central.-----------------</w:t>
            </w:r>
          </w:p>
        </w:tc>
      </w:tr>
    </w:tbl>
    <w:p w14:paraId="782A544C" w14:textId="77777777" w:rsidR="009A72DD" w:rsidRPr="00196558" w:rsidRDefault="009A72DD" w:rsidP="009A72DD">
      <w:pPr>
        <w:pStyle w:val="Default"/>
        <w:spacing w:line="460" w:lineRule="exact"/>
        <w:jc w:val="both"/>
        <w:rPr>
          <w:rFonts w:eastAsia="Verdana"/>
          <w:b/>
        </w:rPr>
      </w:pPr>
      <w:r w:rsidRPr="00A14AD1">
        <w:t>Enviar copia de este acuerdo a la</w:t>
      </w:r>
      <w:r>
        <w:t>s</w:t>
      </w:r>
      <w:r w:rsidRPr="00A14AD1">
        <w:t xml:space="preserve"> jefatura</w:t>
      </w:r>
      <w:r>
        <w:t>s</w:t>
      </w:r>
      <w:r w:rsidRPr="00A14AD1">
        <w:t xml:space="preserve"> de</w:t>
      </w:r>
      <w:r>
        <w:t xml:space="preserve"> los </w:t>
      </w:r>
      <w:proofErr w:type="spellStart"/>
      <w:r>
        <w:t>subfondos</w:t>
      </w:r>
      <w:proofErr w:type="spellEnd"/>
      <w:r>
        <w:t xml:space="preserve"> </w:t>
      </w:r>
      <w:r w:rsidRPr="00A14AD1">
        <w:t>mencionado</w:t>
      </w:r>
      <w:r>
        <w:t>s</w:t>
      </w:r>
      <w:r w:rsidRPr="00A14AD1">
        <w:t xml:space="preserve"> y al expediente de valoración documental del </w:t>
      </w:r>
      <w:r>
        <w:rPr>
          <w:bCs/>
          <w:iCs/>
          <w:lang w:val="es-ES"/>
        </w:rPr>
        <w:t>CNP</w:t>
      </w:r>
      <w:r w:rsidRPr="00A14AD1">
        <w:rPr>
          <w:bCs/>
          <w:iCs/>
          <w:lang w:val="es-ES"/>
        </w:rPr>
        <w:t xml:space="preserve"> </w:t>
      </w:r>
      <w:r w:rsidRPr="00A14AD1">
        <w:t>que custodia esta Comisión Nacional</w:t>
      </w:r>
      <w:r>
        <w:t>.</w:t>
      </w:r>
      <w:r w:rsidRPr="00A14AD1">
        <w:t xml:space="preserve"> </w:t>
      </w:r>
      <w:r>
        <w:rPr>
          <w:rFonts w:eastAsiaTheme="minorHAnsi"/>
          <w:lang w:val="es-MX" w:eastAsia="en-US"/>
        </w:rPr>
        <w:t>------------------------</w:t>
      </w:r>
    </w:p>
    <w:p w14:paraId="7BBB8FDF" w14:textId="4599251F" w:rsidR="00523FB9" w:rsidRPr="00A14AD1" w:rsidRDefault="00523FB9" w:rsidP="0066220C">
      <w:pPr>
        <w:spacing w:before="120" w:after="120" w:line="460" w:lineRule="exact"/>
        <w:jc w:val="both"/>
        <w:rPr>
          <w:rFonts w:ascii="Arial" w:hAnsi="Arial" w:cs="Arial"/>
          <w:sz w:val="24"/>
          <w:szCs w:val="24"/>
        </w:rPr>
      </w:pPr>
      <w:r w:rsidRPr="00A14AD1">
        <w:rPr>
          <w:rFonts w:ascii="Arial" w:hAnsi="Arial" w:cs="Arial"/>
          <w:b/>
          <w:sz w:val="24"/>
          <w:szCs w:val="24"/>
        </w:rPr>
        <w:t>ARTÍCULO 7</w:t>
      </w:r>
      <w:r w:rsidRPr="00A14AD1">
        <w:rPr>
          <w:rFonts w:ascii="Arial" w:hAnsi="Arial" w:cs="Arial"/>
          <w:b/>
          <w:bCs/>
          <w:sz w:val="24"/>
          <w:szCs w:val="24"/>
        </w:rPr>
        <w:t xml:space="preserve">. </w:t>
      </w:r>
      <w:r w:rsidRPr="00A14AD1">
        <w:rPr>
          <w:rFonts w:ascii="Arial" w:hAnsi="Arial" w:cs="Arial"/>
          <w:sz w:val="24"/>
          <w:szCs w:val="24"/>
          <w:u w:val="single"/>
        </w:rPr>
        <w:t>Sesión 09-2021 de 7 de mayo del 2021</w:t>
      </w:r>
      <w:r w:rsidRPr="00A14AD1">
        <w:rPr>
          <w:rFonts w:ascii="Arial" w:hAnsi="Arial" w:cs="Arial"/>
          <w:b/>
          <w:bCs/>
          <w:sz w:val="24"/>
          <w:szCs w:val="24"/>
        </w:rPr>
        <w:t xml:space="preserve">. Acuerdo 5.2 </w:t>
      </w:r>
      <w:r w:rsidRPr="00A14AD1">
        <w:rPr>
          <w:rFonts w:ascii="Arial" w:hAnsi="Arial" w:cs="Arial"/>
          <w:color w:val="000000"/>
          <w:sz w:val="24"/>
          <w:szCs w:val="24"/>
          <w:lang w:val="es-MX" w:eastAsia="es-MX"/>
        </w:rPr>
        <w:t xml:space="preserve">Comunicar al señor </w:t>
      </w:r>
      <w:proofErr w:type="spellStart"/>
      <w:r w:rsidRPr="00A14AD1">
        <w:rPr>
          <w:rFonts w:ascii="Arial" w:hAnsi="Arial" w:cs="Arial"/>
          <w:bCs/>
          <w:color w:val="000000"/>
          <w:sz w:val="24"/>
          <w:szCs w:val="24"/>
          <w:lang w:eastAsia="es-MX"/>
        </w:rPr>
        <w:t>Yáyner</w:t>
      </w:r>
      <w:proofErr w:type="spellEnd"/>
      <w:r w:rsidRPr="00A14AD1">
        <w:rPr>
          <w:rFonts w:ascii="Arial" w:hAnsi="Arial" w:cs="Arial"/>
          <w:bCs/>
          <w:color w:val="000000"/>
          <w:sz w:val="24"/>
          <w:szCs w:val="24"/>
          <w:lang w:eastAsia="es-MX"/>
        </w:rPr>
        <w:t xml:space="preserve"> </w:t>
      </w:r>
      <w:proofErr w:type="spellStart"/>
      <w:r w:rsidRPr="00A14AD1">
        <w:rPr>
          <w:rFonts w:ascii="Arial" w:hAnsi="Arial" w:cs="Arial"/>
          <w:bCs/>
          <w:color w:val="000000"/>
          <w:sz w:val="24"/>
          <w:szCs w:val="24"/>
          <w:lang w:eastAsia="es-MX"/>
        </w:rPr>
        <w:t>Sruh</w:t>
      </w:r>
      <w:proofErr w:type="spellEnd"/>
      <w:r w:rsidRPr="00A14AD1">
        <w:rPr>
          <w:rFonts w:ascii="Arial" w:hAnsi="Arial" w:cs="Arial"/>
          <w:bCs/>
          <w:color w:val="000000"/>
          <w:sz w:val="24"/>
          <w:szCs w:val="24"/>
          <w:lang w:eastAsia="es-MX"/>
        </w:rPr>
        <w:t xml:space="preserve"> Rodríguez</w:t>
      </w:r>
      <w:r w:rsidRPr="00A14AD1">
        <w:rPr>
          <w:rFonts w:ascii="Arial" w:hAnsi="Arial" w:cs="Arial"/>
          <w:color w:val="000000"/>
          <w:sz w:val="24"/>
          <w:szCs w:val="24"/>
          <w:lang w:val="es-MX" w:eastAsia="es-MX"/>
        </w:rPr>
        <w:t xml:space="preserve">, Encargado del Archivo Central del </w:t>
      </w:r>
      <w:r w:rsidRPr="00A14AD1">
        <w:rPr>
          <w:rFonts w:ascii="Arial" w:hAnsi="Arial" w:cs="Arial"/>
          <w:color w:val="000000"/>
          <w:sz w:val="24"/>
          <w:szCs w:val="24"/>
          <w:lang w:eastAsia="es-MX"/>
        </w:rPr>
        <w:t>Banco Central de Costa Rica</w:t>
      </w:r>
      <w:r w:rsidRPr="00A14AD1">
        <w:rPr>
          <w:rFonts w:ascii="Arial" w:hAnsi="Arial" w:cs="Arial"/>
          <w:color w:val="000000"/>
          <w:sz w:val="24"/>
          <w:szCs w:val="24"/>
          <w:lang w:val="es-MX" w:eastAsia="es-MX"/>
        </w:rPr>
        <w:t xml:space="preserve">, que luego de conocer la solicitud de valoración remitida mediante oficio </w:t>
      </w:r>
      <w:r w:rsidRPr="00A14AD1">
        <w:rPr>
          <w:rFonts w:ascii="Arial" w:hAnsi="Arial" w:cs="Arial"/>
          <w:color w:val="000000"/>
          <w:sz w:val="24"/>
          <w:szCs w:val="24"/>
          <w:lang w:eastAsia="es-MX"/>
        </w:rPr>
        <w:t>CISED-00013-2020 de 29 de junio de 2020</w:t>
      </w:r>
      <w:r w:rsidRPr="00A14AD1">
        <w:rPr>
          <w:rFonts w:ascii="Arial" w:hAnsi="Arial" w:cs="Arial"/>
          <w:color w:val="000000"/>
          <w:sz w:val="24"/>
          <w:szCs w:val="24"/>
          <w:lang w:val="es-MX" w:eastAsia="es-MX"/>
        </w:rPr>
        <w:t xml:space="preserve">, por medio del cual presentó la valoración documental de los </w:t>
      </w:r>
      <w:proofErr w:type="spellStart"/>
      <w:r w:rsidRPr="00A14AD1">
        <w:rPr>
          <w:rFonts w:ascii="Arial" w:hAnsi="Arial" w:cs="Arial"/>
          <w:color w:val="000000"/>
          <w:sz w:val="24"/>
          <w:szCs w:val="24"/>
          <w:lang w:val="es-MX" w:eastAsia="es-MX"/>
        </w:rPr>
        <w:t>subfondos</w:t>
      </w:r>
      <w:proofErr w:type="spellEnd"/>
      <w:r w:rsidRPr="00A14AD1">
        <w:rPr>
          <w:rFonts w:ascii="Arial" w:hAnsi="Arial" w:cs="Arial"/>
          <w:color w:val="000000"/>
          <w:sz w:val="24"/>
          <w:szCs w:val="24"/>
          <w:lang w:val="es-MX" w:eastAsia="es-MX"/>
        </w:rPr>
        <w:t>:</w:t>
      </w:r>
      <w:r w:rsidRPr="00A14AD1">
        <w:rPr>
          <w:rFonts w:ascii="Arial" w:hAnsi="Arial" w:cs="Arial"/>
          <w:sz w:val="24"/>
          <w:szCs w:val="24"/>
        </w:rPr>
        <w:t xml:space="preserve"> Despacho (Superintendente e Intendente), Riesgo Global, Aseguramiento de la Calidad, Supervisión de Bancos Públicos y Mutuales, Supervisión de Bancos Privados y Grupos Financieros, Supervisión de Empresas Financieras y Cooperativas, Servicios Técnicos, Asesoría Jurídica, Análisis y Cumplimiento</w:t>
      </w:r>
      <w:r w:rsidRPr="00A14AD1">
        <w:rPr>
          <w:rFonts w:ascii="Arial" w:hAnsi="Arial" w:cs="Arial"/>
          <w:color w:val="000000"/>
          <w:sz w:val="24"/>
          <w:szCs w:val="24"/>
          <w:lang w:val="es-MX" w:eastAsia="es-MX"/>
        </w:rPr>
        <w:t xml:space="preserve">; esta Comisión Nacional requiere que en un plazo máximo de diez días hábiles contados a partir del recibo de este acuerdo, se brinde respuesta a las siguientes consultas… </w:t>
      </w:r>
      <w:r w:rsidR="009A72DD">
        <w:rPr>
          <w:rFonts w:ascii="Arial" w:hAnsi="Arial" w:cs="Arial"/>
          <w:color w:val="000000"/>
          <w:sz w:val="24"/>
          <w:szCs w:val="24"/>
          <w:lang w:val="es-MX" w:eastAsia="es-MX"/>
        </w:rPr>
        <w:t>-----------------------------------------------------------</w:t>
      </w:r>
    </w:p>
    <w:p w14:paraId="658B4B7B" w14:textId="0DD83AAE" w:rsidR="00523FB9" w:rsidRDefault="00F9484C" w:rsidP="0066220C">
      <w:pPr>
        <w:pStyle w:val="Default"/>
        <w:spacing w:before="120" w:after="120" w:line="460" w:lineRule="exact"/>
        <w:jc w:val="both"/>
      </w:pPr>
      <w:r>
        <w:rPr>
          <w:b/>
        </w:rPr>
        <w:t>ACUERDO 7</w:t>
      </w:r>
      <w:r w:rsidR="00A14AD1">
        <w:rPr>
          <w:bCs/>
        </w:rPr>
        <w:t xml:space="preserve"> Comunicar al señor</w:t>
      </w:r>
      <w:r w:rsidR="00A14AD1" w:rsidRPr="00A14AD1">
        <w:rPr>
          <w:bCs/>
          <w:lang w:eastAsia="es-MX"/>
        </w:rPr>
        <w:t xml:space="preserve"> </w:t>
      </w:r>
      <w:proofErr w:type="spellStart"/>
      <w:r w:rsidR="00A14AD1" w:rsidRPr="00A14AD1">
        <w:rPr>
          <w:bCs/>
          <w:lang w:eastAsia="es-MX"/>
        </w:rPr>
        <w:t>Yáyner</w:t>
      </w:r>
      <w:proofErr w:type="spellEnd"/>
      <w:r w:rsidR="00A14AD1" w:rsidRPr="00A14AD1">
        <w:rPr>
          <w:bCs/>
          <w:lang w:eastAsia="es-MX"/>
        </w:rPr>
        <w:t xml:space="preserve"> </w:t>
      </w:r>
      <w:proofErr w:type="spellStart"/>
      <w:r w:rsidR="00A14AD1" w:rsidRPr="00A14AD1">
        <w:rPr>
          <w:bCs/>
          <w:lang w:eastAsia="es-MX"/>
        </w:rPr>
        <w:t>Sruh</w:t>
      </w:r>
      <w:proofErr w:type="spellEnd"/>
      <w:r w:rsidR="00A14AD1" w:rsidRPr="00A14AD1">
        <w:rPr>
          <w:bCs/>
          <w:lang w:eastAsia="es-MX"/>
        </w:rPr>
        <w:t xml:space="preserve"> Rodríguez</w:t>
      </w:r>
      <w:r w:rsidR="00A14AD1" w:rsidRPr="00A14AD1">
        <w:rPr>
          <w:lang w:val="es-MX" w:eastAsia="es-MX"/>
        </w:rPr>
        <w:t xml:space="preserve">, Encargado del Archivo Central del </w:t>
      </w:r>
      <w:r w:rsidR="00A14AD1" w:rsidRPr="00A14AD1">
        <w:rPr>
          <w:lang w:eastAsia="es-MX"/>
        </w:rPr>
        <w:t>Banco Central de Costa Rica</w:t>
      </w:r>
      <w:r w:rsidR="00A14AD1">
        <w:t xml:space="preserve">, que se encuentra pendiente de respuesta el oficio CNSED-134-2020 del 24 de mayo de 2021, en el cual se comunicó el acuerdo 5.2 que esta Comisión Nacional tomó en sesión 09-2021 del 7 de mayo de 2021. Se solicita que en un plazo de 10 días hábiles a partir del recibido de este acuerdo se remita la respuesta respectiva, pues es necesaria para resolver una declaratoria pendiente en dicha Institución. Enviar copia de este acuerdo al expediente de valoración documental al expediente del </w:t>
      </w:r>
      <w:r w:rsidR="00A14AD1" w:rsidRPr="00A14AD1">
        <w:rPr>
          <w:lang w:eastAsia="es-MX"/>
        </w:rPr>
        <w:t>Banco Central de Costa Rica</w:t>
      </w:r>
      <w:r w:rsidR="00A14AD1">
        <w:t xml:space="preserve"> que custodia esta Comisión Nacional.</w:t>
      </w:r>
      <w:r>
        <w:t>---------------------------------------------------------------</w:t>
      </w:r>
    </w:p>
    <w:p w14:paraId="572FCC63" w14:textId="03CEF61D" w:rsidR="00F9484C" w:rsidRDefault="00F9484C" w:rsidP="0066220C">
      <w:pPr>
        <w:spacing w:line="460" w:lineRule="exact"/>
        <w:rPr>
          <w:rFonts w:ascii="Arial" w:hAnsi="Arial" w:cs="Arial"/>
          <w:bCs/>
          <w:sz w:val="24"/>
          <w:szCs w:val="24"/>
        </w:rPr>
      </w:pPr>
      <w:r w:rsidRPr="00F9484C">
        <w:rPr>
          <w:rFonts w:ascii="Arial" w:hAnsi="Arial" w:cs="Arial"/>
          <w:b/>
          <w:sz w:val="24"/>
          <w:szCs w:val="24"/>
        </w:rPr>
        <w:t>ARTÍCULO 8</w:t>
      </w:r>
      <w:r w:rsidRPr="00F9484C">
        <w:rPr>
          <w:rFonts w:ascii="Arial" w:hAnsi="Arial" w:cs="Arial"/>
          <w:b/>
          <w:bCs/>
          <w:sz w:val="24"/>
          <w:szCs w:val="24"/>
        </w:rPr>
        <w:t xml:space="preserve">. </w:t>
      </w:r>
      <w:r w:rsidRPr="00F9484C">
        <w:rPr>
          <w:rFonts w:ascii="Arial" w:hAnsi="Arial" w:cs="Arial"/>
          <w:sz w:val="24"/>
          <w:szCs w:val="24"/>
        </w:rPr>
        <w:t xml:space="preserve">Oficio </w:t>
      </w:r>
      <w:r w:rsidRPr="00F9484C">
        <w:rPr>
          <w:rFonts w:ascii="Arial" w:hAnsi="Arial" w:cs="Arial"/>
          <w:b/>
          <w:sz w:val="24"/>
          <w:szCs w:val="24"/>
        </w:rPr>
        <w:t>OFI-126-21</w:t>
      </w:r>
      <w:r w:rsidRPr="00F9484C">
        <w:rPr>
          <w:rFonts w:ascii="Arial" w:hAnsi="Arial" w:cs="Arial"/>
          <w:sz w:val="24"/>
          <w:szCs w:val="24"/>
        </w:rPr>
        <w:t xml:space="preserve"> de 19 de agosto del 2021 recibido el mismo día, suscrito por la señora Jenny Marín Valverde, </w:t>
      </w:r>
      <w:r w:rsidRPr="00F9484C">
        <w:rPr>
          <w:rFonts w:ascii="Arial" w:eastAsiaTheme="minorHAnsi" w:hAnsi="Arial" w:cs="Arial"/>
          <w:sz w:val="24"/>
          <w:szCs w:val="24"/>
          <w:lang w:val="es-MX"/>
        </w:rPr>
        <w:t xml:space="preserve">Coordinadora del Archivo Central de la Municipalidad </w:t>
      </w:r>
      <w:r w:rsidRPr="00F9484C">
        <w:rPr>
          <w:rFonts w:ascii="Arial" w:eastAsiaTheme="minorHAnsi" w:hAnsi="Arial" w:cs="Arial"/>
          <w:sz w:val="24"/>
          <w:szCs w:val="24"/>
          <w:lang w:val="es-MX"/>
        </w:rPr>
        <w:lastRenderedPageBreak/>
        <w:t>de Pérez Zeledón</w:t>
      </w:r>
      <w:r w:rsidRPr="00F9484C">
        <w:rPr>
          <w:rFonts w:ascii="Arial" w:hAnsi="Arial" w:cs="Arial"/>
          <w:sz w:val="24"/>
          <w:szCs w:val="24"/>
        </w:rPr>
        <w:t xml:space="preserve">; por medio del cual dio respuesta al oficio </w:t>
      </w:r>
      <w:r w:rsidRPr="00F9484C">
        <w:rPr>
          <w:rFonts w:ascii="Arial" w:hAnsi="Arial" w:cs="Arial"/>
          <w:bCs/>
          <w:sz w:val="24"/>
          <w:szCs w:val="24"/>
        </w:rPr>
        <w:t>CNSED-212-2021 de 22 de julio del 2021</w:t>
      </w:r>
      <w:r>
        <w:rPr>
          <w:rFonts w:ascii="Arial" w:hAnsi="Arial" w:cs="Arial"/>
          <w:bCs/>
          <w:sz w:val="24"/>
          <w:szCs w:val="24"/>
        </w:rPr>
        <w:t>. ----------------------------------------------------------------------------------------------------</w:t>
      </w:r>
    </w:p>
    <w:p w14:paraId="0FF9415E" w14:textId="1CED6265" w:rsidR="00F9484C" w:rsidRDefault="00F9484C" w:rsidP="00F9484C">
      <w:pPr>
        <w:spacing w:line="460" w:lineRule="exact"/>
        <w:jc w:val="both"/>
        <w:rPr>
          <w:rFonts w:ascii="Arial" w:hAnsi="Arial" w:cs="Arial"/>
          <w:sz w:val="24"/>
          <w:szCs w:val="24"/>
        </w:rPr>
      </w:pPr>
      <w:r w:rsidRPr="00F9484C">
        <w:rPr>
          <w:rFonts w:ascii="Arial" w:hAnsi="Arial" w:cs="Arial"/>
          <w:b/>
          <w:bCs/>
          <w:sz w:val="24"/>
          <w:szCs w:val="24"/>
        </w:rPr>
        <w:t>ACUERDO 8.</w:t>
      </w:r>
      <w:r>
        <w:rPr>
          <w:rFonts w:ascii="Arial" w:hAnsi="Arial" w:cs="Arial"/>
          <w:bCs/>
          <w:sz w:val="24"/>
          <w:szCs w:val="24"/>
        </w:rPr>
        <w:t xml:space="preserve"> Comunicar a la señora </w:t>
      </w:r>
      <w:r w:rsidRPr="00F9484C">
        <w:rPr>
          <w:rFonts w:ascii="Arial" w:hAnsi="Arial" w:cs="Arial"/>
          <w:sz w:val="24"/>
          <w:szCs w:val="24"/>
        </w:rPr>
        <w:t xml:space="preserve">Jenny Marín Valverde, </w:t>
      </w:r>
      <w:r w:rsidRPr="00F9484C">
        <w:rPr>
          <w:rFonts w:ascii="Arial" w:eastAsiaTheme="minorHAnsi" w:hAnsi="Arial" w:cs="Arial"/>
          <w:sz w:val="24"/>
          <w:szCs w:val="24"/>
          <w:lang w:val="es-MX"/>
        </w:rPr>
        <w:t>Coordinadora del Archivo Central de la Municipalidad de Pérez Zeledón</w:t>
      </w:r>
      <w:r>
        <w:rPr>
          <w:rFonts w:ascii="Arial" w:eastAsiaTheme="minorHAnsi" w:hAnsi="Arial" w:cs="Arial"/>
          <w:sz w:val="24"/>
          <w:szCs w:val="24"/>
          <w:lang w:val="es-MX"/>
        </w:rPr>
        <w:t xml:space="preserve">; que esta Comisión Nacional conoció el oficio </w:t>
      </w:r>
      <w:r w:rsidRPr="00F9484C">
        <w:rPr>
          <w:rFonts w:ascii="Arial" w:hAnsi="Arial" w:cs="Arial"/>
          <w:b/>
          <w:sz w:val="24"/>
          <w:szCs w:val="24"/>
        </w:rPr>
        <w:t>OFI-126-21</w:t>
      </w:r>
      <w:r w:rsidRPr="00F9484C">
        <w:rPr>
          <w:rFonts w:ascii="Arial" w:hAnsi="Arial" w:cs="Arial"/>
          <w:sz w:val="24"/>
          <w:szCs w:val="24"/>
        </w:rPr>
        <w:t xml:space="preserve"> de 19 de agosto del 2021 recibido el mismo día</w:t>
      </w:r>
      <w:r>
        <w:rPr>
          <w:rFonts w:ascii="Arial" w:hAnsi="Arial" w:cs="Arial"/>
          <w:sz w:val="24"/>
          <w:szCs w:val="24"/>
        </w:rPr>
        <w:t xml:space="preserve">; por medio del cual brindó respuesta al oficio </w:t>
      </w:r>
      <w:r w:rsidRPr="00F9484C">
        <w:rPr>
          <w:rFonts w:ascii="Arial" w:hAnsi="Arial" w:cs="Arial"/>
          <w:bCs/>
          <w:sz w:val="24"/>
          <w:szCs w:val="24"/>
        </w:rPr>
        <w:t>CNSED-212-2021 de 22 de julio del 2021</w:t>
      </w:r>
      <w:r>
        <w:rPr>
          <w:rFonts w:ascii="Arial" w:hAnsi="Arial" w:cs="Arial"/>
          <w:bCs/>
          <w:sz w:val="24"/>
          <w:szCs w:val="24"/>
        </w:rPr>
        <w:t xml:space="preserve">. Se agradece la siguiente </w:t>
      </w:r>
      <w:r w:rsidRPr="00F9484C">
        <w:rPr>
          <w:rFonts w:ascii="Arial" w:hAnsi="Arial" w:cs="Arial"/>
          <w:sz w:val="24"/>
          <w:szCs w:val="24"/>
        </w:rPr>
        <w:t xml:space="preserve">información: Actas de la Comisión Organizadora del Plebiscito: Las fechas extremas de las actas de esta comisión son 2011-2012 y la cantidad (en </w:t>
      </w:r>
      <w:proofErr w:type="spellStart"/>
      <w:r w:rsidRPr="00F9484C">
        <w:rPr>
          <w:rFonts w:ascii="Arial" w:hAnsi="Arial" w:cs="Arial"/>
          <w:sz w:val="24"/>
          <w:szCs w:val="24"/>
        </w:rPr>
        <w:t>c.l</w:t>
      </w:r>
      <w:proofErr w:type="spellEnd"/>
      <w:r w:rsidRPr="00F9484C">
        <w:rPr>
          <w:rFonts w:ascii="Arial" w:hAnsi="Arial" w:cs="Arial"/>
          <w:sz w:val="24"/>
          <w:szCs w:val="24"/>
        </w:rPr>
        <w:t>.) es de 3 centímetros; y Expediente Administrativo: Las fechas extremas del expediente administrativo de la Comisión del Plebiscito</w:t>
      </w:r>
      <w:r>
        <w:rPr>
          <w:rFonts w:ascii="Arial" w:hAnsi="Arial" w:cs="Arial"/>
          <w:sz w:val="24"/>
          <w:szCs w:val="24"/>
        </w:rPr>
        <w:t xml:space="preserve"> son 2011- 2012 y la cantidad (</w:t>
      </w:r>
      <w:r w:rsidRPr="00F9484C">
        <w:rPr>
          <w:rFonts w:ascii="Arial" w:hAnsi="Arial" w:cs="Arial"/>
          <w:sz w:val="24"/>
          <w:szCs w:val="24"/>
        </w:rPr>
        <w:t xml:space="preserve">en </w:t>
      </w:r>
      <w:proofErr w:type="spellStart"/>
      <w:r w:rsidRPr="00F9484C">
        <w:rPr>
          <w:rFonts w:ascii="Arial" w:hAnsi="Arial" w:cs="Arial"/>
          <w:sz w:val="24"/>
          <w:szCs w:val="24"/>
        </w:rPr>
        <w:t>c.l</w:t>
      </w:r>
      <w:proofErr w:type="spellEnd"/>
      <w:r w:rsidRPr="00F9484C">
        <w:rPr>
          <w:rFonts w:ascii="Arial" w:hAnsi="Arial" w:cs="Arial"/>
          <w:sz w:val="24"/>
          <w:szCs w:val="24"/>
        </w:rPr>
        <w:t>.) es de 10 centímetros</w:t>
      </w:r>
      <w:r>
        <w:rPr>
          <w:rFonts w:ascii="Arial" w:hAnsi="Arial" w:cs="Arial"/>
          <w:sz w:val="24"/>
          <w:szCs w:val="24"/>
        </w:rPr>
        <w:t xml:space="preserve">. </w:t>
      </w:r>
      <w:r w:rsidRPr="00F9484C">
        <w:rPr>
          <w:rFonts w:ascii="Arial" w:hAnsi="Arial" w:cs="Arial"/>
          <w:sz w:val="24"/>
          <w:szCs w:val="24"/>
        </w:rPr>
        <w:t xml:space="preserve">Enviar copia de este acuerdo al expediente de valoración documental de </w:t>
      </w:r>
      <w:r>
        <w:rPr>
          <w:rFonts w:ascii="Arial" w:hAnsi="Arial" w:cs="Arial"/>
          <w:sz w:val="24"/>
          <w:szCs w:val="24"/>
        </w:rPr>
        <w:t>la Municipalidad de Pérez Zeledón</w:t>
      </w:r>
      <w:r w:rsidRPr="00F9484C">
        <w:rPr>
          <w:rFonts w:ascii="Arial" w:hAnsi="Arial" w:cs="Arial"/>
          <w:sz w:val="24"/>
          <w:szCs w:val="24"/>
        </w:rPr>
        <w:t xml:space="preserve"> que custodia esta Comisión Nacional.</w:t>
      </w:r>
      <w:r>
        <w:rPr>
          <w:rFonts w:ascii="Arial" w:hAnsi="Arial" w:cs="Arial"/>
          <w:sz w:val="24"/>
          <w:szCs w:val="24"/>
        </w:rPr>
        <w:t xml:space="preserve"> </w:t>
      </w:r>
      <w:r w:rsidRPr="00F9484C">
        <w:rPr>
          <w:rFonts w:ascii="Arial" w:hAnsi="Arial" w:cs="Arial"/>
          <w:sz w:val="24"/>
          <w:szCs w:val="24"/>
        </w:rPr>
        <w:t>---------------------------------------------------------------</w:t>
      </w:r>
      <w:r>
        <w:rPr>
          <w:rFonts w:ascii="Arial" w:hAnsi="Arial" w:cs="Arial"/>
          <w:sz w:val="24"/>
          <w:szCs w:val="24"/>
        </w:rPr>
        <w:t>-------</w:t>
      </w:r>
    </w:p>
    <w:p w14:paraId="7E861320" w14:textId="684D79A7" w:rsidR="00CA49C5" w:rsidRPr="00A305B8" w:rsidRDefault="004F6220" w:rsidP="00F9484C">
      <w:pPr>
        <w:spacing w:line="460" w:lineRule="exact"/>
        <w:jc w:val="both"/>
        <w:rPr>
          <w:rFonts w:ascii="Arial" w:hAnsi="Arial" w:cs="Arial"/>
          <w:sz w:val="24"/>
          <w:szCs w:val="24"/>
        </w:rPr>
      </w:pPr>
      <w:r w:rsidRPr="00A305B8">
        <w:rPr>
          <w:rFonts w:ascii="Arial" w:hAnsi="Arial" w:cs="Arial"/>
          <w:sz w:val="24"/>
          <w:szCs w:val="24"/>
        </w:rPr>
        <w:t>Se levanta la sesión a las 1</w:t>
      </w:r>
      <w:r w:rsidR="00B81D8D">
        <w:rPr>
          <w:rFonts w:ascii="Arial" w:hAnsi="Arial" w:cs="Arial"/>
          <w:sz w:val="24"/>
          <w:szCs w:val="24"/>
        </w:rPr>
        <w:t>1</w:t>
      </w:r>
      <w:r w:rsidRPr="00A305B8">
        <w:rPr>
          <w:rFonts w:ascii="Arial" w:hAnsi="Arial" w:cs="Arial"/>
          <w:sz w:val="24"/>
          <w:szCs w:val="24"/>
        </w:rPr>
        <w:t>:</w:t>
      </w:r>
      <w:r w:rsidR="00030FBC">
        <w:rPr>
          <w:rFonts w:ascii="Arial" w:hAnsi="Arial" w:cs="Arial"/>
          <w:sz w:val="24"/>
          <w:szCs w:val="24"/>
        </w:rPr>
        <w:t>2</w:t>
      </w:r>
      <w:r w:rsidR="00B81D8D">
        <w:rPr>
          <w:rFonts w:ascii="Arial" w:hAnsi="Arial" w:cs="Arial"/>
          <w:sz w:val="24"/>
          <w:szCs w:val="24"/>
        </w:rPr>
        <w:t>5</w:t>
      </w:r>
      <w:r w:rsidRPr="00A305B8">
        <w:rPr>
          <w:rFonts w:ascii="Arial" w:hAnsi="Arial" w:cs="Arial"/>
          <w:sz w:val="24"/>
          <w:szCs w:val="24"/>
        </w:rPr>
        <w:t xml:space="preserve"> horas</w:t>
      </w:r>
      <w:r w:rsidR="00CF5599">
        <w:rPr>
          <w:rFonts w:ascii="Arial" w:hAnsi="Arial" w:cs="Arial"/>
          <w:sz w:val="24"/>
          <w:szCs w:val="24"/>
        </w:rPr>
        <w:t xml:space="preserve"> --------------------------------------------------------------------</w:t>
      </w:r>
    </w:p>
    <w:p w14:paraId="075FEDFA" w14:textId="77777777" w:rsidR="007E3AB3" w:rsidRPr="00A305B8" w:rsidRDefault="007E3AB3" w:rsidP="0066220C">
      <w:pPr>
        <w:spacing w:after="0" w:line="460" w:lineRule="exact"/>
        <w:textAlignment w:val="baseline"/>
        <w:rPr>
          <w:rFonts w:ascii="Arial" w:eastAsia="Times New Roman" w:hAnsi="Arial" w:cs="Arial"/>
          <w:sz w:val="24"/>
          <w:szCs w:val="24"/>
          <w:lang w:val="es-MX" w:eastAsia="es-MX"/>
        </w:rPr>
      </w:pPr>
    </w:p>
    <w:p w14:paraId="29A17AEF" w14:textId="140C545B" w:rsidR="00B06027" w:rsidRPr="00A305B8" w:rsidRDefault="00B06027" w:rsidP="0066220C">
      <w:pPr>
        <w:spacing w:after="0" w:line="460" w:lineRule="exact"/>
        <w:jc w:val="both"/>
        <w:rPr>
          <w:rFonts w:ascii="Arial" w:hAnsi="Arial" w:cs="Arial"/>
          <w:b/>
          <w:sz w:val="24"/>
          <w:szCs w:val="24"/>
        </w:rPr>
      </w:pPr>
      <w:r w:rsidRPr="00A305B8">
        <w:rPr>
          <w:rFonts w:ascii="Arial" w:hAnsi="Arial" w:cs="Arial"/>
          <w:b/>
          <w:sz w:val="24"/>
          <w:szCs w:val="24"/>
        </w:rPr>
        <w:t xml:space="preserve">Susana </w:t>
      </w:r>
      <w:r w:rsidRPr="00A305B8">
        <w:rPr>
          <w:rFonts w:ascii="Arial" w:hAnsi="Arial" w:cs="Arial"/>
          <w:b/>
          <w:bCs/>
          <w:iCs/>
          <w:sz w:val="24"/>
          <w:szCs w:val="24"/>
        </w:rPr>
        <w:t>Sanz Rodríguez-Palmero</w:t>
      </w:r>
      <w:r w:rsidRPr="00A305B8">
        <w:rPr>
          <w:rFonts w:ascii="Arial" w:hAnsi="Arial" w:cs="Arial"/>
          <w:b/>
          <w:sz w:val="24"/>
          <w:szCs w:val="24"/>
        </w:rPr>
        <w:tab/>
      </w:r>
      <w:r w:rsidRPr="00A305B8">
        <w:rPr>
          <w:rFonts w:ascii="Arial" w:hAnsi="Arial" w:cs="Arial"/>
          <w:b/>
          <w:sz w:val="24"/>
          <w:szCs w:val="24"/>
        </w:rPr>
        <w:tab/>
      </w:r>
      <w:r w:rsidR="00830C83" w:rsidRPr="00A305B8">
        <w:rPr>
          <w:rFonts w:ascii="Arial" w:hAnsi="Arial" w:cs="Arial"/>
          <w:b/>
          <w:sz w:val="24"/>
          <w:szCs w:val="24"/>
        </w:rPr>
        <w:tab/>
      </w:r>
      <w:r w:rsidR="0050758F">
        <w:rPr>
          <w:rFonts w:ascii="Arial" w:hAnsi="Arial" w:cs="Arial"/>
          <w:b/>
          <w:sz w:val="24"/>
          <w:szCs w:val="24"/>
        </w:rPr>
        <w:t xml:space="preserve">María </w:t>
      </w:r>
      <w:r w:rsidR="00B81D8D">
        <w:rPr>
          <w:rFonts w:ascii="Arial" w:hAnsi="Arial" w:cs="Arial"/>
          <w:b/>
          <w:sz w:val="24"/>
          <w:szCs w:val="24"/>
        </w:rPr>
        <w:t xml:space="preserve">Soledad Hernández Carmona </w:t>
      </w:r>
    </w:p>
    <w:p w14:paraId="12D60FCB" w14:textId="59809F6A" w:rsidR="00B47B27" w:rsidRPr="00A305B8" w:rsidRDefault="00B06027" w:rsidP="0066220C">
      <w:pPr>
        <w:spacing w:after="0" w:line="460" w:lineRule="exact"/>
        <w:jc w:val="both"/>
        <w:rPr>
          <w:rFonts w:ascii="Arial" w:hAnsi="Arial" w:cs="Arial"/>
          <w:b/>
          <w:bCs/>
          <w:sz w:val="24"/>
          <w:szCs w:val="24"/>
        </w:rPr>
      </w:pPr>
      <w:r w:rsidRPr="00A305B8">
        <w:rPr>
          <w:rFonts w:ascii="Arial" w:hAnsi="Arial" w:cs="Arial"/>
          <w:b/>
          <w:bCs/>
          <w:sz w:val="24"/>
          <w:szCs w:val="24"/>
        </w:rPr>
        <w:t xml:space="preserve">Presidente </w:t>
      </w:r>
      <w:r w:rsidRPr="00A305B8">
        <w:rPr>
          <w:rFonts w:ascii="Arial" w:hAnsi="Arial" w:cs="Arial"/>
          <w:b/>
          <w:bCs/>
          <w:sz w:val="24"/>
          <w:szCs w:val="24"/>
        </w:rPr>
        <w:tab/>
      </w:r>
      <w:r w:rsidR="00C566D2">
        <w:rPr>
          <w:rFonts w:ascii="Arial" w:hAnsi="Arial" w:cs="Arial"/>
          <w:b/>
          <w:bCs/>
          <w:sz w:val="24"/>
          <w:szCs w:val="24"/>
        </w:rPr>
        <w:tab/>
      </w:r>
      <w:r w:rsidR="00C566D2">
        <w:rPr>
          <w:rFonts w:ascii="Arial" w:hAnsi="Arial" w:cs="Arial"/>
          <w:b/>
          <w:bCs/>
          <w:sz w:val="24"/>
          <w:szCs w:val="24"/>
        </w:rPr>
        <w:tab/>
      </w:r>
      <w:r w:rsidRPr="00A305B8">
        <w:rPr>
          <w:rFonts w:ascii="Arial" w:hAnsi="Arial" w:cs="Arial"/>
          <w:b/>
          <w:bCs/>
          <w:sz w:val="24"/>
          <w:szCs w:val="24"/>
        </w:rPr>
        <w:tab/>
      </w:r>
      <w:r w:rsidRPr="00A305B8">
        <w:rPr>
          <w:rFonts w:ascii="Arial" w:hAnsi="Arial" w:cs="Arial"/>
          <w:b/>
          <w:bCs/>
          <w:sz w:val="24"/>
          <w:szCs w:val="24"/>
        </w:rPr>
        <w:tab/>
      </w:r>
      <w:r w:rsidRPr="00A305B8">
        <w:rPr>
          <w:rFonts w:ascii="Arial" w:hAnsi="Arial" w:cs="Arial"/>
          <w:b/>
          <w:bCs/>
          <w:sz w:val="24"/>
          <w:szCs w:val="24"/>
        </w:rPr>
        <w:tab/>
      </w:r>
      <w:r w:rsidRPr="00A305B8">
        <w:rPr>
          <w:rFonts w:ascii="Arial" w:hAnsi="Arial" w:cs="Arial"/>
          <w:b/>
          <w:bCs/>
          <w:sz w:val="24"/>
          <w:szCs w:val="24"/>
        </w:rPr>
        <w:tab/>
        <w:t>Secretaria</w:t>
      </w:r>
      <w:r w:rsidR="00030FBC">
        <w:rPr>
          <w:rFonts w:ascii="Arial" w:hAnsi="Arial" w:cs="Arial"/>
          <w:b/>
          <w:bCs/>
          <w:sz w:val="24"/>
          <w:szCs w:val="24"/>
        </w:rPr>
        <w:t xml:space="preserve"> </w:t>
      </w:r>
    </w:p>
    <w:sectPr w:rsidR="00B47B27" w:rsidRPr="00A305B8" w:rsidSect="00523FB9">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BE7D3" w14:textId="77777777" w:rsidR="00EB0394" w:rsidRDefault="00EB0394">
      <w:pPr>
        <w:spacing w:after="0" w:line="240" w:lineRule="auto"/>
      </w:pPr>
      <w:r>
        <w:separator/>
      </w:r>
    </w:p>
  </w:endnote>
  <w:endnote w:type="continuationSeparator" w:id="0">
    <w:p w14:paraId="4104EAB4" w14:textId="77777777" w:rsidR="00EB0394" w:rsidRDefault="00EB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39CFC" w14:textId="77777777" w:rsidR="00EB0394" w:rsidRDefault="00EB0394">
      <w:pPr>
        <w:spacing w:after="0" w:line="240" w:lineRule="auto"/>
      </w:pPr>
      <w:r>
        <w:separator/>
      </w:r>
    </w:p>
  </w:footnote>
  <w:footnote w:type="continuationSeparator" w:id="0">
    <w:p w14:paraId="5CDBFF0E" w14:textId="77777777" w:rsidR="00EB0394" w:rsidRDefault="00EB0394">
      <w:pPr>
        <w:spacing w:after="0" w:line="240" w:lineRule="auto"/>
      </w:pPr>
      <w:r>
        <w:continuationSeparator/>
      </w:r>
    </w:p>
  </w:footnote>
  <w:footnote w:id="1">
    <w:p w14:paraId="4C13F639" w14:textId="561796C2" w:rsidR="005559CC" w:rsidRPr="005559CC" w:rsidRDefault="005559CC" w:rsidP="00C31837">
      <w:pPr>
        <w:pStyle w:val="Textonotapie"/>
        <w:jc w:val="both"/>
        <w:rPr>
          <w:rFonts w:ascii="Arial" w:hAnsi="Arial" w:cs="Arial"/>
        </w:rPr>
      </w:pPr>
      <w:r w:rsidRPr="005559CC">
        <w:rPr>
          <w:rStyle w:val="Refdenotaalpie"/>
          <w:rFonts w:ascii="Arial" w:hAnsi="Arial" w:cs="Arial"/>
        </w:rPr>
        <w:footnoteRef/>
      </w:r>
      <w:r w:rsidRPr="005559CC">
        <w:rPr>
          <w:rFonts w:ascii="Arial" w:hAnsi="Arial" w:cs="Arial"/>
        </w:rPr>
        <w:t xml:space="preserve"> En la columna de “Observaciones” de la Tabla de Plazos se indicó:</w:t>
      </w:r>
      <w:r w:rsidRPr="005559CC">
        <w:rPr>
          <w:rFonts w:ascii="Arial" w:hAnsi="Arial" w:cs="Arial"/>
          <w:i/>
        </w:rPr>
        <w:t xml:space="preserve"> “Mientras el Sistema esté activo en la Institución, la documentación estará en ATSI.”</w:t>
      </w:r>
      <w:r>
        <w:rPr>
          <w:rFonts w:ascii="Arial" w:hAnsi="Arial" w:cs="Arial"/>
          <w:i/>
        </w:rPr>
        <w:t xml:space="preserve"> ------------------------------------------------------------------------------------</w:t>
      </w:r>
    </w:p>
  </w:footnote>
  <w:footnote w:id="2">
    <w:p w14:paraId="34D9B98E" w14:textId="202E0520" w:rsidR="005559CC" w:rsidRPr="005559CC" w:rsidRDefault="005559CC" w:rsidP="00C31837">
      <w:pPr>
        <w:pStyle w:val="Textonotapie"/>
        <w:jc w:val="both"/>
        <w:rPr>
          <w:rFonts w:ascii="Arial" w:hAnsi="Arial" w:cs="Arial"/>
        </w:rPr>
      </w:pPr>
      <w:r w:rsidRPr="005559CC">
        <w:rPr>
          <w:rStyle w:val="Refdenotaalpie"/>
          <w:rFonts w:ascii="Arial" w:hAnsi="Arial" w:cs="Arial"/>
        </w:rPr>
        <w:footnoteRef/>
      </w:r>
      <w:r w:rsidRPr="005559CC">
        <w:rPr>
          <w:rFonts w:ascii="Arial" w:hAnsi="Arial" w:cs="Arial"/>
        </w:rPr>
        <w:t xml:space="preserve"> Según la resolución CNSED-01-2016, norma 01.2016 publicada en el Diario Oficial La Gaceta N°5 de jueves 8 de enero del 2015, punto A. Unidades de Tecnologías de la Información o sus similares (Departamentos de Cómputo, Unidades de Informática, Telecomunicaciones) de las instituciones se establece la declaratoria con valor científico-cultural de </w:t>
      </w:r>
      <w:r w:rsidRPr="005559CC">
        <w:rPr>
          <w:rFonts w:ascii="Arial" w:hAnsi="Arial" w:cs="Arial"/>
          <w:i/>
        </w:rPr>
        <w:t>“los Expedientes de desarrollos de sistemas de información relacionados con la labor sustantiva de la institución. Demuestran el desarrollo informático de las tecnologías de la información en la función pública, su seguimiento, la inversión del Estado en la implementación y su impacto”.</w:t>
      </w:r>
      <w:r>
        <w:rPr>
          <w:rFonts w:ascii="Arial" w:hAnsi="Arial" w:cs="Arial"/>
          <w:i/>
        </w:rPr>
        <w:t xml:space="preserve"> ----------------------</w:t>
      </w:r>
    </w:p>
  </w:footnote>
  <w:footnote w:id="3">
    <w:p w14:paraId="4AE205EA" w14:textId="026C235F" w:rsidR="00C31837" w:rsidRPr="005559CC" w:rsidRDefault="00C31837" w:rsidP="00C31837">
      <w:pPr>
        <w:pStyle w:val="Textonotapie"/>
        <w:jc w:val="both"/>
        <w:rPr>
          <w:rFonts w:ascii="Arial" w:hAnsi="Arial" w:cs="Arial"/>
        </w:rPr>
      </w:pPr>
      <w:r w:rsidRPr="005559CC">
        <w:rPr>
          <w:rStyle w:val="Refdenotaalpie"/>
          <w:rFonts w:ascii="Arial" w:hAnsi="Arial" w:cs="Arial"/>
        </w:rPr>
        <w:footnoteRef/>
      </w:r>
      <w:r w:rsidRPr="005559CC">
        <w:rPr>
          <w:rFonts w:ascii="Arial" w:hAnsi="Arial" w:cs="Arial"/>
        </w:rPr>
        <w:t xml:space="preserve"> Según la resolución CNSED-01-2016, norma 01.2016 publicada en el Diario Oficial La Gaceta N°5 de jueves 8 de enero del 2015, punto A. Unidades de Tecnologías de la Información o sus similares (Departamentos de Cómputo, Unidades de Informática, Telecomunicaciones) de las instituciones se establece la declaratoria con valor científico-cultural de </w:t>
      </w:r>
      <w:r w:rsidRPr="005559CC">
        <w:rPr>
          <w:rFonts w:ascii="Arial" w:hAnsi="Arial" w:cs="Arial"/>
          <w:i/>
        </w:rPr>
        <w:t>“los Expedientes de desarrollos de sistemas de información relacionados con la labor sustantiva de la institución. Demuestran el desarrollo informático de las tecnologías de la información en la función pública, su seguimiento, la inversión del Estado en la implementación y su impacto”.</w:t>
      </w:r>
      <w:r w:rsidR="005559CC">
        <w:rPr>
          <w:rFonts w:ascii="Arial" w:hAnsi="Arial" w:cs="Arial"/>
          <w:i/>
        </w:rPr>
        <w:t xml:space="preserve"> ---------------------</w:t>
      </w:r>
    </w:p>
  </w:footnote>
  <w:footnote w:id="4">
    <w:p w14:paraId="2CC061AF" w14:textId="791434AA" w:rsidR="007047AB" w:rsidRPr="00A12BB5" w:rsidRDefault="007047AB" w:rsidP="005559CC">
      <w:pPr>
        <w:pStyle w:val="Textonotapie"/>
        <w:jc w:val="both"/>
        <w:rPr>
          <w:rFonts w:ascii="Arial" w:hAnsi="Arial" w:cs="Arial"/>
        </w:rPr>
      </w:pPr>
      <w:r w:rsidRPr="00A12BB5">
        <w:rPr>
          <w:rStyle w:val="Refdenotaalpie"/>
          <w:rFonts w:ascii="Arial" w:hAnsi="Arial" w:cs="Arial"/>
        </w:rPr>
        <w:footnoteRef/>
      </w:r>
      <w:r w:rsidRPr="00A12BB5">
        <w:rPr>
          <w:rFonts w:ascii="Arial" w:hAnsi="Arial" w:cs="Arial"/>
        </w:rPr>
        <w:t xml:space="preserve"> En la columna de “Observaciones” de la Tabla de Plazos se indicó:</w:t>
      </w:r>
      <w:r w:rsidRPr="00A12BB5">
        <w:rPr>
          <w:rFonts w:ascii="Arial" w:hAnsi="Arial" w:cs="Arial"/>
          <w:i/>
        </w:rPr>
        <w:t xml:space="preserve"> “Mientras el Sistema esté activo en la Institución, la documentación estará en ATSI.”</w:t>
      </w:r>
      <w:r w:rsidR="00A12BB5">
        <w:rPr>
          <w:rFonts w:ascii="Arial" w:hAnsi="Arial" w:cs="Arial"/>
          <w:i/>
        </w:rPr>
        <w:t xml:space="preserve"> ------------------------------------------------------------------------------------</w:t>
      </w:r>
    </w:p>
  </w:footnote>
  <w:footnote w:id="5">
    <w:p w14:paraId="61FC51DC" w14:textId="0A9B14A6" w:rsidR="007047AB" w:rsidRPr="00A12BB5" w:rsidRDefault="007047AB" w:rsidP="007047AB">
      <w:pPr>
        <w:pStyle w:val="Textonotapie"/>
        <w:jc w:val="both"/>
        <w:rPr>
          <w:rFonts w:ascii="Arial" w:hAnsi="Arial" w:cs="Arial"/>
        </w:rPr>
      </w:pPr>
      <w:r w:rsidRPr="00A12BB5">
        <w:rPr>
          <w:rStyle w:val="Refdenotaalpie"/>
          <w:rFonts w:ascii="Arial" w:hAnsi="Arial" w:cs="Arial"/>
        </w:rPr>
        <w:footnoteRef/>
      </w:r>
      <w:r w:rsidRPr="00A12BB5">
        <w:rPr>
          <w:rFonts w:ascii="Arial" w:hAnsi="Arial" w:cs="Arial"/>
        </w:rPr>
        <w:t xml:space="preserve"> Según la resolución CNSED-01-2016, norma 01.2016 publicada en el Diario Oficial La Gaceta N°154 de jueves 11 de agosto del 2016, punto A. Unidades de Tecnologías de la Información o sus similares (Departamentos de Cómputo, Unidades de Informática, Telecomunicaciones) de las instituciones se establece la declaratoria con valor científico-cultural de </w:t>
      </w:r>
      <w:r w:rsidRPr="00A12BB5">
        <w:rPr>
          <w:rFonts w:ascii="Arial" w:hAnsi="Arial" w:cs="Arial"/>
          <w:i/>
        </w:rPr>
        <w:t>“</w:t>
      </w:r>
      <w:r w:rsidRPr="00A12BB5">
        <w:rPr>
          <w:rFonts w:ascii="Arial" w:hAnsi="Arial" w:cs="Arial"/>
          <w:b/>
        </w:rPr>
        <w:t xml:space="preserve">Planes estratégicos informáticos, sus expedientes y evaluaciones. </w:t>
      </w:r>
      <w:r w:rsidRPr="00A12BB5">
        <w:rPr>
          <w:rFonts w:ascii="Arial" w:hAnsi="Arial" w:cs="Arial"/>
        </w:rPr>
        <w:t>Demuestran el desarrollo tecnológico evolutivo de la institución.”</w:t>
      </w:r>
      <w:r w:rsidR="00D62C59">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C21"/>
    <w:multiLevelType w:val="multilevel"/>
    <w:tmpl w:val="8CFE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B72B2"/>
    <w:multiLevelType w:val="multilevel"/>
    <w:tmpl w:val="DE2CE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3B2164"/>
    <w:multiLevelType w:val="multilevel"/>
    <w:tmpl w:val="51966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A63B1B"/>
    <w:multiLevelType w:val="multilevel"/>
    <w:tmpl w:val="6FC414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52B177A"/>
    <w:multiLevelType w:val="multilevel"/>
    <w:tmpl w:val="C9542ED2"/>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2F8C3AF5"/>
    <w:multiLevelType w:val="multilevel"/>
    <w:tmpl w:val="0EF05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505F6F"/>
    <w:multiLevelType w:val="multilevel"/>
    <w:tmpl w:val="CDA4B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871202"/>
    <w:multiLevelType w:val="multilevel"/>
    <w:tmpl w:val="2DAA19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581A61"/>
    <w:multiLevelType w:val="multilevel"/>
    <w:tmpl w:val="68142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22D7204"/>
    <w:multiLevelType w:val="multilevel"/>
    <w:tmpl w:val="B6161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55B76E2"/>
    <w:multiLevelType w:val="multilevel"/>
    <w:tmpl w:val="B428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95128C"/>
    <w:multiLevelType w:val="multilevel"/>
    <w:tmpl w:val="49C2F2C0"/>
    <w:lvl w:ilvl="0">
      <w:start w:val="3"/>
      <w:numFmt w:val="decimal"/>
      <w:lvlText w:val="%1"/>
      <w:lvlJc w:val="left"/>
      <w:pPr>
        <w:ind w:left="360" w:hanging="360"/>
      </w:pPr>
      <w:rPr>
        <w:rFonts w:hint="default"/>
      </w:rPr>
    </w:lvl>
    <w:lvl w:ilvl="1">
      <w:start w:val="1"/>
      <w:numFmt w:val="decimal"/>
      <w:lvlText w:val="%1.%2"/>
      <w:lvlJc w:val="left"/>
      <w:pPr>
        <w:ind w:left="4690" w:hanging="720"/>
      </w:pPr>
      <w:rPr>
        <w:rFonts w:hint="default"/>
        <w:b/>
        <w:i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9AF4BC8"/>
    <w:multiLevelType w:val="hybridMultilevel"/>
    <w:tmpl w:val="733C5AEC"/>
    <w:lvl w:ilvl="0" w:tplc="4E3A7C84">
      <w:start w:val="1"/>
      <w:numFmt w:val="decimal"/>
      <w:lvlText w:val="%1."/>
      <w:lvlJc w:val="left"/>
      <w:pPr>
        <w:ind w:left="720" w:hanging="360"/>
      </w:pPr>
      <w:rPr>
        <w:rFonts w:hint="default"/>
        <w:color w:val="00000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F05699"/>
    <w:multiLevelType w:val="multilevel"/>
    <w:tmpl w:val="F8F6B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7295096"/>
    <w:multiLevelType w:val="hybridMultilevel"/>
    <w:tmpl w:val="99B67AB4"/>
    <w:lvl w:ilvl="0" w:tplc="140A000D">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16" w15:restartNumberingAfterBreak="0">
    <w:nsid w:val="70CC1613"/>
    <w:multiLevelType w:val="hybridMultilevel"/>
    <w:tmpl w:val="171AB8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0FF2A08"/>
    <w:multiLevelType w:val="multilevel"/>
    <w:tmpl w:val="81169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5F9326A"/>
    <w:multiLevelType w:val="hybridMultilevel"/>
    <w:tmpl w:val="8EFE5086"/>
    <w:lvl w:ilvl="0" w:tplc="400C85A6">
      <w:start w:val="1"/>
      <w:numFmt w:val="bullet"/>
      <w:lvlText w:val="-"/>
      <w:lvlJc w:val="left"/>
      <w:pPr>
        <w:ind w:left="1344" w:hanging="360"/>
      </w:pPr>
      <w:rPr>
        <w:rFonts w:ascii="Times New Roman" w:eastAsia="Times New Roman" w:hAnsi="Times New Roman" w:cs="Times New Roman" w:hint="default"/>
      </w:rPr>
    </w:lvl>
    <w:lvl w:ilvl="1" w:tplc="140A0003">
      <w:start w:val="1"/>
      <w:numFmt w:val="bullet"/>
      <w:lvlText w:val="o"/>
      <w:lvlJc w:val="left"/>
      <w:pPr>
        <w:ind w:left="2064" w:hanging="360"/>
      </w:pPr>
      <w:rPr>
        <w:rFonts w:ascii="Courier New" w:hAnsi="Courier New" w:cs="Courier New" w:hint="default"/>
      </w:rPr>
    </w:lvl>
    <w:lvl w:ilvl="2" w:tplc="140A0005">
      <w:start w:val="1"/>
      <w:numFmt w:val="bullet"/>
      <w:lvlText w:val=""/>
      <w:lvlJc w:val="left"/>
      <w:pPr>
        <w:ind w:left="2784" w:hanging="360"/>
      </w:pPr>
      <w:rPr>
        <w:rFonts w:ascii="Wingdings" w:hAnsi="Wingdings" w:hint="default"/>
      </w:rPr>
    </w:lvl>
    <w:lvl w:ilvl="3" w:tplc="140A0001">
      <w:start w:val="1"/>
      <w:numFmt w:val="bullet"/>
      <w:lvlText w:val=""/>
      <w:lvlJc w:val="left"/>
      <w:pPr>
        <w:ind w:left="3504" w:hanging="360"/>
      </w:pPr>
      <w:rPr>
        <w:rFonts w:ascii="Symbol" w:hAnsi="Symbol" w:hint="default"/>
      </w:rPr>
    </w:lvl>
    <w:lvl w:ilvl="4" w:tplc="140A0003">
      <w:start w:val="1"/>
      <w:numFmt w:val="bullet"/>
      <w:lvlText w:val="o"/>
      <w:lvlJc w:val="left"/>
      <w:pPr>
        <w:ind w:left="4224" w:hanging="360"/>
      </w:pPr>
      <w:rPr>
        <w:rFonts w:ascii="Courier New" w:hAnsi="Courier New" w:cs="Courier New" w:hint="default"/>
      </w:rPr>
    </w:lvl>
    <w:lvl w:ilvl="5" w:tplc="140A0005">
      <w:start w:val="1"/>
      <w:numFmt w:val="bullet"/>
      <w:lvlText w:val=""/>
      <w:lvlJc w:val="left"/>
      <w:pPr>
        <w:ind w:left="4944" w:hanging="360"/>
      </w:pPr>
      <w:rPr>
        <w:rFonts w:ascii="Wingdings" w:hAnsi="Wingdings" w:hint="default"/>
      </w:rPr>
    </w:lvl>
    <w:lvl w:ilvl="6" w:tplc="140A0001">
      <w:start w:val="1"/>
      <w:numFmt w:val="bullet"/>
      <w:lvlText w:val=""/>
      <w:lvlJc w:val="left"/>
      <w:pPr>
        <w:ind w:left="5664" w:hanging="360"/>
      </w:pPr>
      <w:rPr>
        <w:rFonts w:ascii="Symbol" w:hAnsi="Symbol" w:hint="default"/>
      </w:rPr>
    </w:lvl>
    <w:lvl w:ilvl="7" w:tplc="140A0003">
      <w:start w:val="1"/>
      <w:numFmt w:val="bullet"/>
      <w:lvlText w:val="o"/>
      <w:lvlJc w:val="left"/>
      <w:pPr>
        <w:ind w:left="6384" w:hanging="360"/>
      </w:pPr>
      <w:rPr>
        <w:rFonts w:ascii="Courier New" w:hAnsi="Courier New" w:cs="Courier New" w:hint="default"/>
      </w:rPr>
    </w:lvl>
    <w:lvl w:ilvl="8" w:tplc="140A0005">
      <w:start w:val="1"/>
      <w:numFmt w:val="bullet"/>
      <w:lvlText w:val=""/>
      <w:lvlJc w:val="left"/>
      <w:pPr>
        <w:ind w:left="7104" w:hanging="360"/>
      </w:pPr>
      <w:rPr>
        <w:rFonts w:ascii="Wingdings" w:hAnsi="Wingdings" w:hint="default"/>
      </w:rPr>
    </w:lvl>
  </w:abstractNum>
  <w:abstractNum w:abstractNumId="19" w15:restartNumberingAfterBreak="0">
    <w:nsid w:val="79BD2877"/>
    <w:multiLevelType w:val="hybridMultilevel"/>
    <w:tmpl w:val="53262E2C"/>
    <w:lvl w:ilvl="0" w:tplc="46BE3C5E">
      <w:start w:val="1"/>
      <w:numFmt w:val="bullet"/>
      <w:lvlText w:val="-"/>
      <w:lvlJc w:val="left"/>
      <w:pPr>
        <w:ind w:left="984" w:hanging="360"/>
      </w:pPr>
      <w:rPr>
        <w:rFonts w:ascii="Calibri" w:eastAsia="Arial" w:hAnsi="Calibri" w:cs="Calibri" w:hint="default"/>
        <w:color w:val="000000"/>
      </w:rPr>
    </w:lvl>
    <w:lvl w:ilvl="1" w:tplc="140A0003">
      <w:start w:val="1"/>
      <w:numFmt w:val="bullet"/>
      <w:lvlText w:val="o"/>
      <w:lvlJc w:val="left"/>
      <w:pPr>
        <w:ind w:left="1704" w:hanging="360"/>
      </w:pPr>
      <w:rPr>
        <w:rFonts w:ascii="Courier New" w:hAnsi="Courier New" w:cs="Courier New" w:hint="default"/>
      </w:rPr>
    </w:lvl>
    <w:lvl w:ilvl="2" w:tplc="140A0005">
      <w:start w:val="1"/>
      <w:numFmt w:val="bullet"/>
      <w:lvlText w:val=""/>
      <w:lvlJc w:val="left"/>
      <w:pPr>
        <w:ind w:left="2424" w:hanging="360"/>
      </w:pPr>
      <w:rPr>
        <w:rFonts w:ascii="Wingdings" w:hAnsi="Wingdings" w:hint="default"/>
      </w:rPr>
    </w:lvl>
    <w:lvl w:ilvl="3" w:tplc="140A0001">
      <w:start w:val="1"/>
      <w:numFmt w:val="bullet"/>
      <w:lvlText w:val=""/>
      <w:lvlJc w:val="left"/>
      <w:pPr>
        <w:ind w:left="3144" w:hanging="360"/>
      </w:pPr>
      <w:rPr>
        <w:rFonts w:ascii="Symbol" w:hAnsi="Symbol" w:hint="default"/>
      </w:rPr>
    </w:lvl>
    <w:lvl w:ilvl="4" w:tplc="140A0003">
      <w:start w:val="1"/>
      <w:numFmt w:val="bullet"/>
      <w:lvlText w:val="o"/>
      <w:lvlJc w:val="left"/>
      <w:pPr>
        <w:ind w:left="3864" w:hanging="360"/>
      </w:pPr>
      <w:rPr>
        <w:rFonts w:ascii="Courier New" w:hAnsi="Courier New" w:cs="Courier New" w:hint="default"/>
      </w:rPr>
    </w:lvl>
    <w:lvl w:ilvl="5" w:tplc="140A0005">
      <w:start w:val="1"/>
      <w:numFmt w:val="bullet"/>
      <w:lvlText w:val=""/>
      <w:lvlJc w:val="left"/>
      <w:pPr>
        <w:ind w:left="4584" w:hanging="360"/>
      </w:pPr>
      <w:rPr>
        <w:rFonts w:ascii="Wingdings" w:hAnsi="Wingdings" w:hint="default"/>
      </w:rPr>
    </w:lvl>
    <w:lvl w:ilvl="6" w:tplc="140A0001">
      <w:start w:val="1"/>
      <w:numFmt w:val="bullet"/>
      <w:lvlText w:val=""/>
      <w:lvlJc w:val="left"/>
      <w:pPr>
        <w:ind w:left="5304" w:hanging="360"/>
      </w:pPr>
      <w:rPr>
        <w:rFonts w:ascii="Symbol" w:hAnsi="Symbol" w:hint="default"/>
      </w:rPr>
    </w:lvl>
    <w:lvl w:ilvl="7" w:tplc="140A0003">
      <w:start w:val="1"/>
      <w:numFmt w:val="bullet"/>
      <w:lvlText w:val="o"/>
      <w:lvlJc w:val="left"/>
      <w:pPr>
        <w:ind w:left="6024" w:hanging="360"/>
      </w:pPr>
      <w:rPr>
        <w:rFonts w:ascii="Courier New" w:hAnsi="Courier New" w:cs="Courier New" w:hint="default"/>
      </w:rPr>
    </w:lvl>
    <w:lvl w:ilvl="8" w:tplc="140A0005">
      <w:start w:val="1"/>
      <w:numFmt w:val="bullet"/>
      <w:lvlText w:val=""/>
      <w:lvlJc w:val="left"/>
      <w:pPr>
        <w:ind w:left="6744" w:hanging="360"/>
      </w:pPr>
      <w:rPr>
        <w:rFonts w:ascii="Wingdings" w:hAnsi="Wingdings" w:hint="default"/>
      </w:rPr>
    </w:lvl>
  </w:abstractNum>
  <w:num w:numId="1">
    <w:abstractNumId w:val="1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18"/>
  </w:num>
  <w:num w:numId="6">
    <w:abstractNumId w:val="13"/>
  </w:num>
  <w:num w:numId="7">
    <w:abstractNumId w:val="7"/>
  </w:num>
  <w:num w:numId="8">
    <w:abstractNumId w:val="11"/>
  </w:num>
  <w:num w:numId="9">
    <w:abstractNumId w:val="10"/>
  </w:num>
  <w:num w:numId="10">
    <w:abstractNumId w:val="4"/>
  </w:num>
  <w:num w:numId="11">
    <w:abstractNumId w:val="16"/>
  </w:num>
  <w:num w:numId="12">
    <w:abstractNumId w:val="0"/>
  </w:num>
  <w:num w:numId="13">
    <w:abstractNumId w:val="9"/>
  </w:num>
  <w:num w:numId="14">
    <w:abstractNumId w:val="14"/>
  </w:num>
  <w:num w:numId="15">
    <w:abstractNumId w:val="17"/>
  </w:num>
  <w:num w:numId="16">
    <w:abstractNumId w:val="2"/>
  </w:num>
  <w:num w:numId="17">
    <w:abstractNumId w:val="5"/>
  </w:num>
  <w:num w:numId="18">
    <w:abstractNumId w:val="8"/>
  </w:num>
  <w:num w:numId="19">
    <w:abstractNumId w:val="1"/>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2BEE"/>
    <w:rsid w:val="00005158"/>
    <w:rsid w:val="0002128B"/>
    <w:rsid w:val="00030FBC"/>
    <w:rsid w:val="00033E51"/>
    <w:rsid w:val="0003783D"/>
    <w:rsid w:val="00045A90"/>
    <w:rsid w:val="000604A4"/>
    <w:rsid w:val="000615B1"/>
    <w:rsid w:val="00064476"/>
    <w:rsid w:val="00072A0E"/>
    <w:rsid w:val="00073063"/>
    <w:rsid w:val="00073C98"/>
    <w:rsid w:val="00074540"/>
    <w:rsid w:val="00077009"/>
    <w:rsid w:val="00085C72"/>
    <w:rsid w:val="000907D3"/>
    <w:rsid w:val="00093E1A"/>
    <w:rsid w:val="00095EBF"/>
    <w:rsid w:val="000972AE"/>
    <w:rsid w:val="000B15F0"/>
    <w:rsid w:val="000B7719"/>
    <w:rsid w:val="000C2708"/>
    <w:rsid w:val="000D1F7E"/>
    <w:rsid w:val="000D5D61"/>
    <w:rsid w:val="000E7F22"/>
    <w:rsid w:val="000F355B"/>
    <w:rsid w:val="00105919"/>
    <w:rsid w:val="00107985"/>
    <w:rsid w:val="00121A2D"/>
    <w:rsid w:val="00123001"/>
    <w:rsid w:val="001310A2"/>
    <w:rsid w:val="00131894"/>
    <w:rsid w:val="001342D1"/>
    <w:rsid w:val="00140A3E"/>
    <w:rsid w:val="001504EC"/>
    <w:rsid w:val="00163871"/>
    <w:rsid w:val="001658C8"/>
    <w:rsid w:val="0019133D"/>
    <w:rsid w:val="00196558"/>
    <w:rsid w:val="001B10F7"/>
    <w:rsid w:val="001B1847"/>
    <w:rsid w:val="001C2FA8"/>
    <w:rsid w:val="001D12E7"/>
    <w:rsid w:val="001D4AEE"/>
    <w:rsid w:val="001D5CCF"/>
    <w:rsid w:val="001E43B0"/>
    <w:rsid w:val="002018E3"/>
    <w:rsid w:val="00206F87"/>
    <w:rsid w:val="00224988"/>
    <w:rsid w:val="00226A4F"/>
    <w:rsid w:val="00232FEE"/>
    <w:rsid w:val="00241939"/>
    <w:rsid w:val="00246172"/>
    <w:rsid w:val="00247450"/>
    <w:rsid w:val="002509E9"/>
    <w:rsid w:val="002570FB"/>
    <w:rsid w:val="002739BB"/>
    <w:rsid w:val="00276A22"/>
    <w:rsid w:val="00283999"/>
    <w:rsid w:val="0028449E"/>
    <w:rsid w:val="002861A5"/>
    <w:rsid w:val="002862D2"/>
    <w:rsid w:val="00286B4C"/>
    <w:rsid w:val="002A4568"/>
    <w:rsid w:val="002A54BF"/>
    <w:rsid w:val="002A5E04"/>
    <w:rsid w:val="002B3C40"/>
    <w:rsid w:val="002B6AAE"/>
    <w:rsid w:val="002C289D"/>
    <w:rsid w:val="002C441B"/>
    <w:rsid w:val="002C46DA"/>
    <w:rsid w:val="002C6364"/>
    <w:rsid w:val="002C7EBB"/>
    <w:rsid w:val="002E068C"/>
    <w:rsid w:val="002E094F"/>
    <w:rsid w:val="002F40B1"/>
    <w:rsid w:val="002F52A8"/>
    <w:rsid w:val="00307DDD"/>
    <w:rsid w:val="0031647A"/>
    <w:rsid w:val="00320A26"/>
    <w:rsid w:val="003223F5"/>
    <w:rsid w:val="0032256D"/>
    <w:rsid w:val="00322D68"/>
    <w:rsid w:val="003240E6"/>
    <w:rsid w:val="00331623"/>
    <w:rsid w:val="00364A00"/>
    <w:rsid w:val="0037231C"/>
    <w:rsid w:val="003731DA"/>
    <w:rsid w:val="003762D6"/>
    <w:rsid w:val="00377229"/>
    <w:rsid w:val="00381915"/>
    <w:rsid w:val="00381B5B"/>
    <w:rsid w:val="0038525F"/>
    <w:rsid w:val="00391342"/>
    <w:rsid w:val="00393E48"/>
    <w:rsid w:val="003A0625"/>
    <w:rsid w:val="003A4434"/>
    <w:rsid w:val="003B071B"/>
    <w:rsid w:val="003B3788"/>
    <w:rsid w:val="003C4460"/>
    <w:rsid w:val="003C50CC"/>
    <w:rsid w:val="003D1592"/>
    <w:rsid w:val="003D35F4"/>
    <w:rsid w:val="003D72C4"/>
    <w:rsid w:val="003E3A01"/>
    <w:rsid w:val="003E42EE"/>
    <w:rsid w:val="003E633C"/>
    <w:rsid w:val="003F0DFA"/>
    <w:rsid w:val="003F19D5"/>
    <w:rsid w:val="003F3319"/>
    <w:rsid w:val="003F5E3C"/>
    <w:rsid w:val="00400307"/>
    <w:rsid w:val="00414090"/>
    <w:rsid w:val="00420E67"/>
    <w:rsid w:val="00425F33"/>
    <w:rsid w:val="004269E4"/>
    <w:rsid w:val="004460CF"/>
    <w:rsid w:val="0045308B"/>
    <w:rsid w:val="00455608"/>
    <w:rsid w:val="00455E9E"/>
    <w:rsid w:val="00474CA3"/>
    <w:rsid w:val="00480B09"/>
    <w:rsid w:val="00482D15"/>
    <w:rsid w:val="00482FF1"/>
    <w:rsid w:val="00486924"/>
    <w:rsid w:val="004A03B8"/>
    <w:rsid w:val="004A2E12"/>
    <w:rsid w:val="004A4A7F"/>
    <w:rsid w:val="004A558D"/>
    <w:rsid w:val="004A6252"/>
    <w:rsid w:val="004A67C4"/>
    <w:rsid w:val="004A72AA"/>
    <w:rsid w:val="004C3DB0"/>
    <w:rsid w:val="004C4DD2"/>
    <w:rsid w:val="004C6768"/>
    <w:rsid w:val="004C7FBD"/>
    <w:rsid w:val="004D3C5A"/>
    <w:rsid w:val="004D4C84"/>
    <w:rsid w:val="004E6873"/>
    <w:rsid w:val="004F6220"/>
    <w:rsid w:val="0050046D"/>
    <w:rsid w:val="00501761"/>
    <w:rsid w:val="00505292"/>
    <w:rsid w:val="0050758F"/>
    <w:rsid w:val="005144D6"/>
    <w:rsid w:val="00516336"/>
    <w:rsid w:val="00516993"/>
    <w:rsid w:val="005210BA"/>
    <w:rsid w:val="00523FB9"/>
    <w:rsid w:val="00524C8E"/>
    <w:rsid w:val="00527DDE"/>
    <w:rsid w:val="00537566"/>
    <w:rsid w:val="0054086E"/>
    <w:rsid w:val="00543775"/>
    <w:rsid w:val="00547257"/>
    <w:rsid w:val="00555316"/>
    <w:rsid w:val="005559CC"/>
    <w:rsid w:val="0056594E"/>
    <w:rsid w:val="00574065"/>
    <w:rsid w:val="00577A7E"/>
    <w:rsid w:val="005A6467"/>
    <w:rsid w:val="005B2AD6"/>
    <w:rsid w:val="005B2E48"/>
    <w:rsid w:val="005B3CB7"/>
    <w:rsid w:val="005B5104"/>
    <w:rsid w:val="005B5ECC"/>
    <w:rsid w:val="005C1D69"/>
    <w:rsid w:val="005C209B"/>
    <w:rsid w:val="005D1A34"/>
    <w:rsid w:val="005D20CD"/>
    <w:rsid w:val="005E4248"/>
    <w:rsid w:val="005E5E28"/>
    <w:rsid w:val="005E6ECB"/>
    <w:rsid w:val="006075E4"/>
    <w:rsid w:val="006100F1"/>
    <w:rsid w:val="006151FA"/>
    <w:rsid w:val="006157C3"/>
    <w:rsid w:val="00617CDE"/>
    <w:rsid w:val="00624021"/>
    <w:rsid w:val="0063267B"/>
    <w:rsid w:val="00633AEA"/>
    <w:rsid w:val="006364D8"/>
    <w:rsid w:val="00637BF4"/>
    <w:rsid w:val="0064105D"/>
    <w:rsid w:val="00642A53"/>
    <w:rsid w:val="00643548"/>
    <w:rsid w:val="00651BE1"/>
    <w:rsid w:val="006526B3"/>
    <w:rsid w:val="0066220C"/>
    <w:rsid w:val="00666B36"/>
    <w:rsid w:val="00693A43"/>
    <w:rsid w:val="006958AE"/>
    <w:rsid w:val="006A3585"/>
    <w:rsid w:val="006B6C06"/>
    <w:rsid w:val="006C0B4D"/>
    <w:rsid w:val="006C11F8"/>
    <w:rsid w:val="006D2582"/>
    <w:rsid w:val="006D6418"/>
    <w:rsid w:val="006E15B7"/>
    <w:rsid w:val="006E18B3"/>
    <w:rsid w:val="006F3D1C"/>
    <w:rsid w:val="006F4BF4"/>
    <w:rsid w:val="00704576"/>
    <w:rsid w:val="007047AB"/>
    <w:rsid w:val="00717594"/>
    <w:rsid w:val="00724198"/>
    <w:rsid w:val="00727B3C"/>
    <w:rsid w:val="007513B3"/>
    <w:rsid w:val="0075354A"/>
    <w:rsid w:val="00760478"/>
    <w:rsid w:val="00764B6E"/>
    <w:rsid w:val="00766FE1"/>
    <w:rsid w:val="007711F9"/>
    <w:rsid w:val="007A2770"/>
    <w:rsid w:val="007A53E9"/>
    <w:rsid w:val="007B2162"/>
    <w:rsid w:val="007C798D"/>
    <w:rsid w:val="007D1CE0"/>
    <w:rsid w:val="007D4049"/>
    <w:rsid w:val="007E3AB3"/>
    <w:rsid w:val="007E3E07"/>
    <w:rsid w:val="007E4D3C"/>
    <w:rsid w:val="007F0CAE"/>
    <w:rsid w:val="0080057A"/>
    <w:rsid w:val="008012FC"/>
    <w:rsid w:val="0080299D"/>
    <w:rsid w:val="00802EA4"/>
    <w:rsid w:val="00804A29"/>
    <w:rsid w:val="00807D0A"/>
    <w:rsid w:val="008302A2"/>
    <w:rsid w:val="00830C83"/>
    <w:rsid w:val="00837EFC"/>
    <w:rsid w:val="00844FC6"/>
    <w:rsid w:val="008451F1"/>
    <w:rsid w:val="008532DE"/>
    <w:rsid w:val="00855F94"/>
    <w:rsid w:val="008579F5"/>
    <w:rsid w:val="00873D1E"/>
    <w:rsid w:val="0087579D"/>
    <w:rsid w:val="00880AC4"/>
    <w:rsid w:val="008946BE"/>
    <w:rsid w:val="008A4496"/>
    <w:rsid w:val="008B3B17"/>
    <w:rsid w:val="008B47D1"/>
    <w:rsid w:val="008B5352"/>
    <w:rsid w:val="008B5F40"/>
    <w:rsid w:val="008C25B2"/>
    <w:rsid w:val="008C52E2"/>
    <w:rsid w:val="008C6EE4"/>
    <w:rsid w:val="008D0DBD"/>
    <w:rsid w:val="008D1C44"/>
    <w:rsid w:val="008D6875"/>
    <w:rsid w:val="008D69F8"/>
    <w:rsid w:val="008E174F"/>
    <w:rsid w:val="008E2FE0"/>
    <w:rsid w:val="008E5130"/>
    <w:rsid w:val="008E5F1F"/>
    <w:rsid w:val="008F558A"/>
    <w:rsid w:val="008F7E74"/>
    <w:rsid w:val="00907D56"/>
    <w:rsid w:val="0091433E"/>
    <w:rsid w:val="00914C52"/>
    <w:rsid w:val="009243E1"/>
    <w:rsid w:val="0092447D"/>
    <w:rsid w:val="00926E38"/>
    <w:rsid w:val="00926EA3"/>
    <w:rsid w:val="009306EE"/>
    <w:rsid w:val="00936505"/>
    <w:rsid w:val="00937436"/>
    <w:rsid w:val="0094640E"/>
    <w:rsid w:val="00950799"/>
    <w:rsid w:val="00954C50"/>
    <w:rsid w:val="00957594"/>
    <w:rsid w:val="00982620"/>
    <w:rsid w:val="00990260"/>
    <w:rsid w:val="009916B0"/>
    <w:rsid w:val="00992354"/>
    <w:rsid w:val="00994EAC"/>
    <w:rsid w:val="009A0FEB"/>
    <w:rsid w:val="009A3276"/>
    <w:rsid w:val="009A72DD"/>
    <w:rsid w:val="009C2C80"/>
    <w:rsid w:val="009C63B0"/>
    <w:rsid w:val="009D0B7D"/>
    <w:rsid w:val="009D1829"/>
    <w:rsid w:val="009D5F80"/>
    <w:rsid w:val="009D7769"/>
    <w:rsid w:val="009D7C50"/>
    <w:rsid w:val="009D7DD5"/>
    <w:rsid w:val="009E1EA6"/>
    <w:rsid w:val="009E2DBE"/>
    <w:rsid w:val="009E3B90"/>
    <w:rsid w:val="009E6523"/>
    <w:rsid w:val="009F3D21"/>
    <w:rsid w:val="009F7230"/>
    <w:rsid w:val="00A107DE"/>
    <w:rsid w:val="00A12BB5"/>
    <w:rsid w:val="00A135B8"/>
    <w:rsid w:val="00A14AD1"/>
    <w:rsid w:val="00A25283"/>
    <w:rsid w:val="00A272AA"/>
    <w:rsid w:val="00A30467"/>
    <w:rsid w:val="00A305B8"/>
    <w:rsid w:val="00A306D6"/>
    <w:rsid w:val="00A30FFC"/>
    <w:rsid w:val="00A35B1A"/>
    <w:rsid w:val="00A36C00"/>
    <w:rsid w:val="00A4054B"/>
    <w:rsid w:val="00A56580"/>
    <w:rsid w:val="00A56FF5"/>
    <w:rsid w:val="00A60B8D"/>
    <w:rsid w:val="00A702B9"/>
    <w:rsid w:val="00A70FF1"/>
    <w:rsid w:val="00A7247E"/>
    <w:rsid w:val="00A72E77"/>
    <w:rsid w:val="00A76633"/>
    <w:rsid w:val="00A83086"/>
    <w:rsid w:val="00A859FD"/>
    <w:rsid w:val="00A96C74"/>
    <w:rsid w:val="00A96C85"/>
    <w:rsid w:val="00AA19FB"/>
    <w:rsid w:val="00AB3792"/>
    <w:rsid w:val="00AB70C5"/>
    <w:rsid w:val="00AC124B"/>
    <w:rsid w:val="00AC2772"/>
    <w:rsid w:val="00AC3868"/>
    <w:rsid w:val="00AC4C04"/>
    <w:rsid w:val="00AD0AC5"/>
    <w:rsid w:val="00AD7FBC"/>
    <w:rsid w:val="00AE1D94"/>
    <w:rsid w:val="00AE525E"/>
    <w:rsid w:val="00AE5302"/>
    <w:rsid w:val="00AE5E2D"/>
    <w:rsid w:val="00AF1019"/>
    <w:rsid w:val="00AF1ADD"/>
    <w:rsid w:val="00AF4B35"/>
    <w:rsid w:val="00B01FF2"/>
    <w:rsid w:val="00B06027"/>
    <w:rsid w:val="00B11C77"/>
    <w:rsid w:val="00B147C3"/>
    <w:rsid w:val="00B209F6"/>
    <w:rsid w:val="00B3505F"/>
    <w:rsid w:val="00B35110"/>
    <w:rsid w:val="00B36833"/>
    <w:rsid w:val="00B4427D"/>
    <w:rsid w:val="00B45C2C"/>
    <w:rsid w:val="00B47B27"/>
    <w:rsid w:val="00B47BE8"/>
    <w:rsid w:val="00B50098"/>
    <w:rsid w:val="00B505E6"/>
    <w:rsid w:val="00B541BB"/>
    <w:rsid w:val="00B54DD7"/>
    <w:rsid w:val="00B55D48"/>
    <w:rsid w:val="00B60036"/>
    <w:rsid w:val="00B622EA"/>
    <w:rsid w:val="00B64F5C"/>
    <w:rsid w:val="00B72CF1"/>
    <w:rsid w:val="00B75BF4"/>
    <w:rsid w:val="00B8012E"/>
    <w:rsid w:val="00B81D8D"/>
    <w:rsid w:val="00B831EF"/>
    <w:rsid w:val="00B878F6"/>
    <w:rsid w:val="00B91F83"/>
    <w:rsid w:val="00B9642C"/>
    <w:rsid w:val="00BB3FF1"/>
    <w:rsid w:val="00BB5C88"/>
    <w:rsid w:val="00BB67E8"/>
    <w:rsid w:val="00BC0243"/>
    <w:rsid w:val="00BC2D22"/>
    <w:rsid w:val="00BD2DE5"/>
    <w:rsid w:val="00BD6346"/>
    <w:rsid w:val="00BE36FA"/>
    <w:rsid w:val="00BE3CBE"/>
    <w:rsid w:val="00BF4A8C"/>
    <w:rsid w:val="00BF6291"/>
    <w:rsid w:val="00C008E2"/>
    <w:rsid w:val="00C039F2"/>
    <w:rsid w:val="00C13CFD"/>
    <w:rsid w:val="00C21917"/>
    <w:rsid w:val="00C21EE7"/>
    <w:rsid w:val="00C240B6"/>
    <w:rsid w:val="00C25264"/>
    <w:rsid w:val="00C31837"/>
    <w:rsid w:val="00C34D4C"/>
    <w:rsid w:val="00C4320B"/>
    <w:rsid w:val="00C5062D"/>
    <w:rsid w:val="00C5372D"/>
    <w:rsid w:val="00C566D2"/>
    <w:rsid w:val="00C64512"/>
    <w:rsid w:val="00C71A3A"/>
    <w:rsid w:val="00C71B06"/>
    <w:rsid w:val="00C7284D"/>
    <w:rsid w:val="00C84BF6"/>
    <w:rsid w:val="00C8556D"/>
    <w:rsid w:val="00C870BC"/>
    <w:rsid w:val="00C91C03"/>
    <w:rsid w:val="00CA49C5"/>
    <w:rsid w:val="00CB487F"/>
    <w:rsid w:val="00CB6AFA"/>
    <w:rsid w:val="00CD7094"/>
    <w:rsid w:val="00CE028F"/>
    <w:rsid w:val="00CE1539"/>
    <w:rsid w:val="00CE7D87"/>
    <w:rsid w:val="00CF2A1E"/>
    <w:rsid w:val="00CF2C89"/>
    <w:rsid w:val="00CF4370"/>
    <w:rsid w:val="00CF5599"/>
    <w:rsid w:val="00D01142"/>
    <w:rsid w:val="00D14BCE"/>
    <w:rsid w:val="00D2228A"/>
    <w:rsid w:val="00D24DF5"/>
    <w:rsid w:val="00D3261E"/>
    <w:rsid w:val="00D46CB4"/>
    <w:rsid w:val="00D52E7E"/>
    <w:rsid w:val="00D54A65"/>
    <w:rsid w:val="00D56D83"/>
    <w:rsid w:val="00D60C37"/>
    <w:rsid w:val="00D62C59"/>
    <w:rsid w:val="00D7458E"/>
    <w:rsid w:val="00D750F4"/>
    <w:rsid w:val="00D808D7"/>
    <w:rsid w:val="00D80AD2"/>
    <w:rsid w:val="00D94300"/>
    <w:rsid w:val="00DA3FC5"/>
    <w:rsid w:val="00DB0727"/>
    <w:rsid w:val="00DC32A4"/>
    <w:rsid w:val="00DC5F35"/>
    <w:rsid w:val="00DD1EB2"/>
    <w:rsid w:val="00DD236E"/>
    <w:rsid w:val="00DD2647"/>
    <w:rsid w:val="00DD65BD"/>
    <w:rsid w:val="00DE45C7"/>
    <w:rsid w:val="00DE6D79"/>
    <w:rsid w:val="00DF1661"/>
    <w:rsid w:val="00E02000"/>
    <w:rsid w:val="00E02B10"/>
    <w:rsid w:val="00E176F7"/>
    <w:rsid w:val="00E258A2"/>
    <w:rsid w:val="00E31425"/>
    <w:rsid w:val="00E3489F"/>
    <w:rsid w:val="00E37035"/>
    <w:rsid w:val="00E375AB"/>
    <w:rsid w:val="00E40672"/>
    <w:rsid w:val="00E42C38"/>
    <w:rsid w:val="00E62DF4"/>
    <w:rsid w:val="00E74B3D"/>
    <w:rsid w:val="00E75457"/>
    <w:rsid w:val="00E76C84"/>
    <w:rsid w:val="00E83B08"/>
    <w:rsid w:val="00E87BDC"/>
    <w:rsid w:val="00E977FF"/>
    <w:rsid w:val="00EA1224"/>
    <w:rsid w:val="00EA5B6F"/>
    <w:rsid w:val="00EB0394"/>
    <w:rsid w:val="00EC1330"/>
    <w:rsid w:val="00EC2AE6"/>
    <w:rsid w:val="00EC4F4A"/>
    <w:rsid w:val="00ED09A6"/>
    <w:rsid w:val="00ED7EB4"/>
    <w:rsid w:val="00EE1648"/>
    <w:rsid w:val="00EF1E5F"/>
    <w:rsid w:val="00EF5EA2"/>
    <w:rsid w:val="00EF655D"/>
    <w:rsid w:val="00F01409"/>
    <w:rsid w:val="00F10209"/>
    <w:rsid w:val="00F13629"/>
    <w:rsid w:val="00F232F7"/>
    <w:rsid w:val="00F24265"/>
    <w:rsid w:val="00F27267"/>
    <w:rsid w:val="00F35941"/>
    <w:rsid w:val="00F3708A"/>
    <w:rsid w:val="00F37899"/>
    <w:rsid w:val="00F40C65"/>
    <w:rsid w:val="00F4597C"/>
    <w:rsid w:val="00F51038"/>
    <w:rsid w:val="00F571B2"/>
    <w:rsid w:val="00F613A1"/>
    <w:rsid w:val="00F7069A"/>
    <w:rsid w:val="00F75D07"/>
    <w:rsid w:val="00F85C7E"/>
    <w:rsid w:val="00F9017E"/>
    <w:rsid w:val="00F9484C"/>
    <w:rsid w:val="00F9546D"/>
    <w:rsid w:val="00F961B6"/>
    <w:rsid w:val="00FA1538"/>
    <w:rsid w:val="00FA1C87"/>
    <w:rsid w:val="00FA42A2"/>
    <w:rsid w:val="00FA6B4F"/>
    <w:rsid w:val="00FD2B74"/>
    <w:rsid w:val="00FD4059"/>
    <w:rsid w:val="00FD5601"/>
    <w:rsid w:val="00FD74D5"/>
    <w:rsid w:val="00FE2E40"/>
    <w:rsid w:val="00FF2186"/>
    <w:rsid w:val="00FF3DD5"/>
    <w:rsid w:val="00FF7198"/>
    <w:rsid w:val="13FE93A7"/>
    <w:rsid w:val="249D8B1E"/>
    <w:rsid w:val="4D01CC64"/>
    <w:rsid w:val="795BB7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B3B6C450-CF90-434A-A1CD-EC8F50DD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uiPriority w:val="9"/>
    <w:semiHidden/>
    <w:unhideWhenUsed/>
    <w:qFormat/>
    <w:rsid w:val="00F954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5C1D69"/>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paragraph" w:customStyle="1" w:styleId="Default">
    <w:name w:val="Default"/>
    <w:qForma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semiHidden/>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semiHidden/>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iPriority w:val="99"/>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 w:type="character" w:customStyle="1" w:styleId="Ancladenotaalpie">
    <w:name w:val="Ancla de nota al pie"/>
    <w:rsid w:val="00D56D83"/>
    <w:rPr>
      <w:vertAlign w:val="superscript"/>
    </w:rPr>
  </w:style>
  <w:style w:type="character" w:customStyle="1" w:styleId="Caracteresdenotaalpie">
    <w:name w:val="Caracteres de nota al pie"/>
    <w:qFormat/>
    <w:rsid w:val="00D56D83"/>
  </w:style>
  <w:style w:type="paragraph" w:customStyle="1" w:styleId="western">
    <w:name w:val="western"/>
    <w:basedOn w:val="Normal"/>
    <w:rsid w:val="00246172"/>
    <w:pPr>
      <w:spacing w:before="100" w:beforeAutospacing="1" w:after="0" w:line="240" w:lineRule="auto"/>
    </w:pPr>
    <w:rPr>
      <w:rFonts w:ascii="Century Gothic" w:eastAsia="Times New Roman" w:hAnsi="Century Gothic"/>
      <w:color w:val="000000"/>
      <w:sz w:val="20"/>
      <w:szCs w:val="20"/>
      <w:lang w:val="es-MX" w:eastAsia="es-MX"/>
    </w:rPr>
  </w:style>
  <w:style w:type="paragraph" w:customStyle="1" w:styleId="sdfootnote-western">
    <w:name w:val="sdfootnote-western"/>
    <w:basedOn w:val="Normal"/>
    <w:rsid w:val="00246172"/>
    <w:pPr>
      <w:spacing w:before="100" w:beforeAutospacing="1" w:after="0" w:line="240" w:lineRule="auto"/>
      <w:jc w:val="both"/>
    </w:pPr>
    <w:rPr>
      <w:rFonts w:eastAsia="Times New Roman" w:cs="Calibri"/>
      <w:color w:val="000000"/>
      <w:sz w:val="20"/>
      <w:szCs w:val="20"/>
      <w:lang w:val="es-MX" w:eastAsia="es-MX"/>
    </w:rPr>
  </w:style>
  <w:style w:type="character" w:customStyle="1" w:styleId="Ttulo9Car">
    <w:name w:val="Título 9 Car"/>
    <w:basedOn w:val="Fuentedeprrafopredeter"/>
    <w:link w:val="Ttulo9"/>
    <w:qFormat/>
    <w:rsid w:val="00F9546D"/>
    <w:rPr>
      <w:rFonts w:asciiTheme="majorHAnsi" w:eastAsiaTheme="majorEastAsia" w:hAnsiTheme="majorHAnsi" w:cstheme="majorBidi"/>
      <w:i/>
      <w:iCs/>
      <w:color w:val="272727" w:themeColor="text1" w:themeTint="D8"/>
      <w:sz w:val="21"/>
      <w:szCs w:val="21"/>
    </w:rPr>
  </w:style>
  <w:style w:type="character" w:styleId="nfasis">
    <w:name w:val="Emphasis"/>
    <w:uiPriority w:val="20"/>
    <w:qFormat/>
    <w:rsid w:val="00C31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066">
      <w:bodyDiv w:val="1"/>
      <w:marLeft w:val="0"/>
      <w:marRight w:val="0"/>
      <w:marTop w:val="0"/>
      <w:marBottom w:val="0"/>
      <w:divBdr>
        <w:top w:val="none" w:sz="0" w:space="0" w:color="auto"/>
        <w:left w:val="none" w:sz="0" w:space="0" w:color="auto"/>
        <w:bottom w:val="none" w:sz="0" w:space="0" w:color="auto"/>
        <w:right w:val="none" w:sz="0" w:space="0" w:color="auto"/>
      </w:divBdr>
    </w:div>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21120617">
      <w:bodyDiv w:val="1"/>
      <w:marLeft w:val="0"/>
      <w:marRight w:val="0"/>
      <w:marTop w:val="0"/>
      <w:marBottom w:val="0"/>
      <w:divBdr>
        <w:top w:val="none" w:sz="0" w:space="0" w:color="auto"/>
        <w:left w:val="none" w:sz="0" w:space="0" w:color="auto"/>
        <w:bottom w:val="none" w:sz="0" w:space="0" w:color="auto"/>
        <w:right w:val="none" w:sz="0" w:space="0" w:color="auto"/>
      </w:divBdr>
    </w:div>
    <w:div w:id="136076538">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43875164">
      <w:bodyDiv w:val="1"/>
      <w:marLeft w:val="0"/>
      <w:marRight w:val="0"/>
      <w:marTop w:val="0"/>
      <w:marBottom w:val="0"/>
      <w:divBdr>
        <w:top w:val="none" w:sz="0" w:space="0" w:color="auto"/>
        <w:left w:val="none" w:sz="0" w:space="0" w:color="auto"/>
        <w:bottom w:val="none" w:sz="0" w:space="0" w:color="auto"/>
        <w:right w:val="none" w:sz="0" w:space="0" w:color="auto"/>
      </w:divBdr>
    </w:div>
    <w:div w:id="28785962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16299135">
      <w:bodyDiv w:val="1"/>
      <w:marLeft w:val="0"/>
      <w:marRight w:val="0"/>
      <w:marTop w:val="0"/>
      <w:marBottom w:val="0"/>
      <w:divBdr>
        <w:top w:val="none" w:sz="0" w:space="0" w:color="auto"/>
        <w:left w:val="none" w:sz="0" w:space="0" w:color="auto"/>
        <w:bottom w:val="none" w:sz="0" w:space="0" w:color="auto"/>
        <w:right w:val="none" w:sz="0" w:space="0" w:color="auto"/>
      </w:divBdr>
    </w:div>
    <w:div w:id="317851008">
      <w:bodyDiv w:val="1"/>
      <w:marLeft w:val="0"/>
      <w:marRight w:val="0"/>
      <w:marTop w:val="0"/>
      <w:marBottom w:val="0"/>
      <w:divBdr>
        <w:top w:val="none" w:sz="0" w:space="0" w:color="auto"/>
        <w:left w:val="none" w:sz="0" w:space="0" w:color="auto"/>
        <w:bottom w:val="none" w:sz="0" w:space="0" w:color="auto"/>
        <w:right w:val="none" w:sz="0" w:space="0" w:color="auto"/>
      </w:divBdr>
    </w:div>
    <w:div w:id="447043922">
      <w:bodyDiv w:val="1"/>
      <w:marLeft w:val="0"/>
      <w:marRight w:val="0"/>
      <w:marTop w:val="0"/>
      <w:marBottom w:val="0"/>
      <w:divBdr>
        <w:top w:val="none" w:sz="0" w:space="0" w:color="auto"/>
        <w:left w:val="none" w:sz="0" w:space="0" w:color="auto"/>
        <w:bottom w:val="none" w:sz="0" w:space="0" w:color="auto"/>
        <w:right w:val="none" w:sz="0" w:space="0" w:color="auto"/>
      </w:divBdr>
    </w:div>
    <w:div w:id="448011384">
      <w:bodyDiv w:val="1"/>
      <w:marLeft w:val="0"/>
      <w:marRight w:val="0"/>
      <w:marTop w:val="0"/>
      <w:marBottom w:val="0"/>
      <w:divBdr>
        <w:top w:val="none" w:sz="0" w:space="0" w:color="auto"/>
        <w:left w:val="none" w:sz="0" w:space="0" w:color="auto"/>
        <w:bottom w:val="none" w:sz="0" w:space="0" w:color="auto"/>
        <w:right w:val="none" w:sz="0" w:space="0" w:color="auto"/>
      </w:divBdr>
    </w:div>
    <w:div w:id="450052829">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810245640">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948244251">
      <w:bodyDiv w:val="1"/>
      <w:marLeft w:val="0"/>
      <w:marRight w:val="0"/>
      <w:marTop w:val="0"/>
      <w:marBottom w:val="0"/>
      <w:divBdr>
        <w:top w:val="none" w:sz="0" w:space="0" w:color="auto"/>
        <w:left w:val="none" w:sz="0" w:space="0" w:color="auto"/>
        <w:bottom w:val="none" w:sz="0" w:space="0" w:color="auto"/>
        <w:right w:val="none" w:sz="0" w:space="0" w:color="auto"/>
      </w:divBdr>
    </w:div>
    <w:div w:id="1069840183">
      <w:bodyDiv w:val="1"/>
      <w:marLeft w:val="0"/>
      <w:marRight w:val="0"/>
      <w:marTop w:val="0"/>
      <w:marBottom w:val="0"/>
      <w:divBdr>
        <w:top w:val="none" w:sz="0" w:space="0" w:color="auto"/>
        <w:left w:val="none" w:sz="0" w:space="0" w:color="auto"/>
        <w:bottom w:val="none" w:sz="0" w:space="0" w:color="auto"/>
        <w:right w:val="none" w:sz="0" w:space="0" w:color="auto"/>
      </w:divBdr>
    </w:div>
    <w:div w:id="1097557725">
      <w:bodyDiv w:val="1"/>
      <w:marLeft w:val="0"/>
      <w:marRight w:val="0"/>
      <w:marTop w:val="0"/>
      <w:marBottom w:val="0"/>
      <w:divBdr>
        <w:top w:val="none" w:sz="0" w:space="0" w:color="auto"/>
        <w:left w:val="none" w:sz="0" w:space="0" w:color="auto"/>
        <w:bottom w:val="none" w:sz="0" w:space="0" w:color="auto"/>
        <w:right w:val="none" w:sz="0" w:space="0" w:color="auto"/>
      </w:divBdr>
    </w:div>
    <w:div w:id="1098722319">
      <w:bodyDiv w:val="1"/>
      <w:marLeft w:val="0"/>
      <w:marRight w:val="0"/>
      <w:marTop w:val="0"/>
      <w:marBottom w:val="0"/>
      <w:divBdr>
        <w:top w:val="none" w:sz="0" w:space="0" w:color="auto"/>
        <w:left w:val="none" w:sz="0" w:space="0" w:color="auto"/>
        <w:bottom w:val="none" w:sz="0" w:space="0" w:color="auto"/>
        <w:right w:val="none" w:sz="0" w:space="0" w:color="auto"/>
      </w:divBdr>
      <w:divsChild>
        <w:div w:id="1022055513">
          <w:marLeft w:val="0"/>
          <w:marRight w:val="0"/>
          <w:marTop w:val="0"/>
          <w:marBottom w:val="0"/>
          <w:divBdr>
            <w:top w:val="none" w:sz="0" w:space="0" w:color="auto"/>
            <w:left w:val="none" w:sz="0" w:space="0" w:color="auto"/>
            <w:bottom w:val="none" w:sz="0" w:space="0" w:color="auto"/>
            <w:right w:val="none" w:sz="0" w:space="0" w:color="auto"/>
          </w:divBdr>
        </w:div>
        <w:div w:id="1883904660">
          <w:marLeft w:val="0"/>
          <w:marRight w:val="0"/>
          <w:marTop w:val="0"/>
          <w:marBottom w:val="0"/>
          <w:divBdr>
            <w:top w:val="none" w:sz="0" w:space="0" w:color="auto"/>
            <w:left w:val="none" w:sz="0" w:space="0" w:color="auto"/>
            <w:bottom w:val="none" w:sz="0" w:space="0" w:color="auto"/>
            <w:right w:val="none" w:sz="0" w:space="0" w:color="auto"/>
          </w:divBdr>
        </w:div>
        <w:div w:id="592473181">
          <w:marLeft w:val="0"/>
          <w:marRight w:val="0"/>
          <w:marTop w:val="0"/>
          <w:marBottom w:val="0"/>
          <w:divBdr>
            <w:top w:val="none" w:sz="0" w:space="0" w:color="auto"/>
            <w:left w:val="none" w:sz="0" w:space="0" w:color="auto"/>
            <w:bottom w:val="none" w:sz="0" w:space="0" w:color="auto"/>
            <w:right w:val="none" w:sz="0" w:space="0" w:color="auto"/>
          </w:divBdr>
        </w:div>
      </w:divsChild>
    </w:div>
    <w:div w:id="1102408878">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5417486">
      <w:bodyDiv w:val="1"/>
      <w:marLeft w:val="0"/>
      <w:marRight w:val="0"/>
      <w:marTop w:val="0"/>
      <w:marBottom w:val="0"/>
      <w:divBdr>
        <w:top w:val="none" w:sz="0" w:space="0" w:color="auto"/>
        <w:left w:val="none" w:sz="0" w:space="0" w:color="auto"/>
        <w:bottom w:val="none" w:sz="0" w:space="0" w:color="auto"/>
        <w:right w:val="none" w:sz="0" w:space="0" w:color="auto"/>
      </w:divBdr>
    </w:div>
    <w:div w:id="1192766965">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82298758">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387410599">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81747566">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19246044">
      <w:bodyDiv w:val="1"/>
      <w:marLeft w:val="0"/>
      <w:marRight w:val="0"/>
      <w:marTop w:val="0"/>
      <w:marBottom w:val="0"/>
      <w:divBdr>
        <w:top w:val="none" w:sz="0" w:space="0" w:color="auto"/>
        <w:left w:val="none" w:sz="0" w:space="0" w:color="auto"/>
        <w:bottom w:val="none" w:sz="0" w:space="0" w:color="auto"/>
        <w:right w:val="none" w:sz="0" w:space="0" w:color="auto"/>
      </w:divBdr>
    </w:div>
    <w:div w:id="1945108874">
      <w:bodyDiv w:val="1"/>
      <w:marLeft w:val="0"/>
      <w:marRight w:val="0"/>
      <w:marTop w:val="0"/>
      <w:marBottom w:val="0"/>
      <w:divBdr>
        <w:top w:val="none" w:sz="0" w:space="0" w:color="auto"/>
        <w:left w:val="none" w:sz="0" w:space="0" w:color="auto"/>
        <w:bottom w:val="none" w:sz="0" w:space="0" w:color="auto"/>
        <w:right w:val="none" w:sz="0" w:space="0" w:color="auto"/>
      </w:divBdr>
    </w:div>
    <w:div w:id="1990547532">
      <w:bodyDiv w:val="1"/>
      <w:marLeft w:val="0"/>
      <w:marRight w:val="0"/>
      <w:marTop w:val="0"/>
      <w:marBottom w:val="0"/>
      <w:divBdr>
        <w:top w:val="none" w:sz="0" w:space="0" w:color="auto"/>
        <w:left w:val="none" w:sz="0" w:space="0" w:color="auto"/>
        <w:bottom w:val="none" w:sz="0" w:space="0" w:color="auto"/>
        <w:right w:val="none" w:sz="0" w:space="0" w:color="auto"/>
      </w:divBdr>
    </w:div>
    <w:div w:id="2002272514">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Props1.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3.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6559</Words>
  <Characters>37388</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11</cp:revision>
  <cp:lastPrinted>2019-12-12T15:20:00Z</cp:lastPrinted>
  <dcterms:created xsi:type="dcterms:W3CDTF">2021-08-23T15:26:00Z</dcterms:created>
  <dcterms:modified xsi:type="dcterms:W3CDTF">2021-09-08T16:21:00Z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