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54010" w14:textId="71B92D91" w:rsidR="00B47B27" w:rsidRPr="00852B26" w:rsidRDefault="00B47B27" w:rsidP="00527736">
      <w:pPr>
        <w:pStyle w:val="Default"/>
        <w:spacing w:line="460" w:lineRule="exact"/>
        <w:jc w:val="both"/>
        <w:rPr>
          <w:bCs/>
          <w:iCs/>
          <w:color w:val="auto"/>
          <w:lang w:val="es-ES"/>
        </w:rPr>
      </w:pPr>
      <w:bookmarkStart w:id="0" w:name="_Hlk72912660"/>
      <w:bookmarkEnd w:id="0"/>
      <w:r w:rsidRPr="00852B26">
        <w:rPr>
          <w:b/>
          <w:bCs/>
        </w:rPr>
        <w:t>ACTA n° 0</w:t>
      </w:r>
      <w:r w:rsidR="007102C7" w:rsidRPr="00852B26">
        <w:rPr>
          <w:b/>
          <w:bCs/>
        </w:rPr>
        <w:t>10</w:t>
      </w:r>
      <w:r w:rsidRPr="00852B26">
        <w:rPr>
          <w:b/>
          <w:bCs/>
        </w:rPr>
        <w:t xml:space="preserve">-2021 </w:t>
      </w:r>
      <w:r w:rsidRPr="00852B26">
        <w:t>correspondiente a la sesión ordinaria celebrada por la Comisión Nacional de Selección y Eliminación de Documentos</w:t>
      </w:r>
      <w:r w:rsidRPr="00852B26">
        <w:rPr>
          <w:b/>
          <w:bCs/>
        </w:rPr>
        <w:t xml:space="preserve"> </w:t>
      </w:r>
      <w:r w:rsidRPr="00852B26">
        <w:t xml:space="preserve">de la Dirección General del Archivo Nacional, a las ocho y </w:t>
      </w:r>
      <w:r w:rsidR="009528E0" w:rsidRPr="00852B26">
        <w:t>treinta</w:t>
      </w:r>
      <w:r w:rsidRPr="00852B26">
        <w:rPr>
          <w:b/>
          <w:bCs/>
        </w:rPr>
        <w:t xml:space="preserve"> </w:t>
      </w:r>
      <w:r w:rsidRPr="00852B26">
        <w:t xml:space="preserve">horas del </w:t>
      </w:r>
      <w:r w:rsidR="007102C7" w:rsidRPr="00852B26">
        <w:t>22</w:t>
      </w:r>
      <w:r w:rsidR="009528E0" w:rsidRPr="00852B26">
        <w:t xml:space="preserve"> </w:t>
      </w:r>
      <w:r w:rsidRPr="00852B26">
        <w:t xml:space="preserve">de </w:t>
      </w:r>
      <w:r w:rsidR="00C0793E" w:rsidRPr="00852B26">
        <w:t>mayo</w:t>
      </w:r>
      <w:r w:rsidRPr="00852B26">
        <w:t xml:space="preserve"> del 2021;</w:t>
      </w:r>
      <w:r w:rsidR="00322D68" w:rsidRPr="00852B26">
        <w:t xml:space="preserve"> presidida por Eugenia María Hernández Alfaro, presidente de esta Comisión Nacional (presente de manera virtual desde su lugar de residencia en Distrito 1, Desamparados)</w:t>
      </w:r>
      <w:r w:rsidRPr="00852B26">
        <w:t>;</w:t>
      </w:r>
      <w:r w:rsidR="00322D68" w:rsidRPr="00852B26">
        <w:t xml:space="preserve"> </w:t>
      </w:r>
      <w:r w:rsidR="00CA7571" w:rsidRPr="00852B26">
        <w:t>c</w:t>
      </w:r>
      <w:r w:rsidR="00322D68" w:rsidRPr="00852B26">
        <w:t>on la asistencia de los siguientes miembros: Javier Gómez Jiménez, jefe del Departamento Archivo Histórico y vicepresidente de esta Comisión Nacional (presente de manera virtual, desde su lugar de residencia en Santa Ana, San José); Natalia Cantillano Mora, técnica nombrada por la Dirección General y secretaria de esta Comisión Nacional (presente de manera virtual desde su lugar de residencia en Vásquez de Coronado, San José)</w:t>
      </w:r>
      <w:r w:rsidR="00CA7571" w:rsidRPr="00852B26">
        <w:t>.</w:t>
      </w:r>
      <w:r w:rsidRPr="00852B26">
        <w:rPr>
          <w:bCs/>
          <w:iCs/>
          <w:lang w:val="es-ES"/>
        </w:rPr>
        <w:t xml:space="preserve"> </w:t>
      </w:r>
      <w:r w:rsidRPr="00852B26">
        <w:t>También asisten</w:t>
      </w:r>
      <w:r w:rsidR="00283999" w:rsidRPr="00852B26">
        <w:t xml:space="preserve">, </w:t>
      </w:r>
      <w:proofErr w:type="spellStart"/>
      <w:r w:rsidR="003B77FB" w:rsidRPr="00852B26">
        <w:t>Yáyner</w:t>
      </w:r>
      <w:proofErr w:type="spellEnd"/>
      <w:r w:rsidR="003B77FB" w:rsidRPr="00852B26">
        <w:t xml:space="preserve"> </w:t>
      </w:r>
      <w:proofErr w:type="spellStart"/>
      <w:r w:rsidR="003B77FB" w:rsidRPr="00852B26">
        <w:t>Sruh</w:t>
      </w:r>
      <w:proofErr w:type="spellEnd"/>
      <w:r w:rsidR="003B77FB" w:rsidRPr="00852B26">
        <w:t xml:space="preserve"> Rodríguez, encargado del Archivo Central del Banco Central de Costa Rica (presente de manera virtual desde su lugar de residencia en S</w:t>
      </w:r>
      <w:proofErr w:type="spellStart"/>
      <w:r w:rsidR="003B77FB" w:rsidRPr="00852B26">
        <w:rPr>
          <w:lang w:val="es-MX"/>
        </w:rPr>
        <w:t>an</w:t>
      </w:r>
      <w:proofErr w:type="spellEnd"/>
      <w:r w:rsidR="003B77FB" w:rsidRPr="00852B26">
        <w:rPr>
          <w:lang w:val="es-MX"/>
        </w:rPr>
        <w:t xml:space="preserve"> Luis de Santo Domingo de Heredia</w:t>
      </w:r>
      <w:r w:rsidR="003B77FB" w:rsidRPr="00852B26">
        <w:t xml:space="preserve">); </w:t>
      </w:r>
      <w:r w:rsidR="001B7D20" w:rsidRPr="00852B26">
        <w:rPr>
          <w:lang w:val="es-MX" w:eastAsia="es-MX"/>
        </w:rPr>
        <w:t>Alexander Salas Villalobos</w:t>
      </w:r>
      <w:r w:rsidR="008655E2" w:rsidRPr="00852B26">
        <w:rPr>
          <w:lang w:val="es-MX" w:eastAsia="es-MX"/>
        </w:rPr>
        <w:t xml:space="preserve">, funcionario del Archivo Central </w:t>
      </w:r>
      <w:r w:rsidR="001B7D20" w:rsidRPr="00852B26">
        <w:rPr>
          <w:lang w:val="es-MX" w:eastAsia="es-MX"/>
        </w:rPr>
        <w:t xml:space="preserve"> </w:t>
      </w:r>
      <w:r w:rsidR="003B77FB" w:rsidRPr="00852B26">
        <w:rPr>
          <w:lang w:eastAsia="es-MX"/>
        </w:rPr>
        <w:t>del Banco Central de Costa Rica</w:t>
      </w:r>
      <w:r w:rsidR="003B77FB" w:rsidRPr="00852B26">
        <w:rPr>
          <w:lang w:val="es-MX" w:eastAsia="es-MX"/>
        </w:rPr>
        <w:t xml:space="preserve"> </w:t>
      </w:r>
      <w:r w:rsidR="001B7D20" w:rsidRPr="00852B26">
        <w:rPr>
          <w:lang w:val="es-MX" w:eastAsia="es-MX"/>
        </w:rPr>
        <w:t>(</w:t>
      </w:r>
      <w:r w:rsidR="003B77FB" w:rsidRPr="00852B26">
        <w:rPr>
          <w:lang w:val="es-MX" w:eastAsia="es-MX"/>
        </w:rPr>
        <w:t>p</w:t>
      </w:r>
      <w:r w:rsidR="001B7D20" w:rsidRPr="00852B26">
        <w:rPr>
          <w:lang w:val="es-MX" w:eastAsia="es-MX"/>
        </w:rPr>
        <w:t xml:space="preserve">resente desde el </w:t>
      </w:r>
      <w:r w:rsidR="00BE4F74" w:rsidRPr="00852B26">
        <w:rPr>
          <w:lang w:val="es-MX" w:eastAsia="es-MX"/>
        </w:rPr>
        <w:t>A</w:t>
      </w:r>
      <w:r w:rsidR="001B7D20" w:rsidRPr="00852B26">
        <w:rPr>
          <w:lang w:val="es-MX" w:eastAsia="es-MX"/>
        </w:rPr>
        <w:t xml:space="preserve">rchivo Central del BCCR en Barrio </w:t>
      </w:r>
      <w:proofErr w:type="spellStart"/>
      <w:r w:rsidR="001B7D20" w:rsidRPr="00852B26">
        <w:rPr>
          <w:lang w:val="es-MX" w:eastAsia="es-MX"/>
        </w:rPr>
        <w:t>Turn</w:t>
      </w:r>
      <w:r w:rsidR="008655E2" w:rsidRPr="00852B26">
        <w:rPr>
          <w:lang w:val="es-MX" w:eastAsia="es-MX"/>
        </w:rPr>
        <w:t>ón</w:t>
      </w:r>
      <w:proofErr w:type="spellEnd"/>
      <w:r w:rsidR="001B7D20" w:rsidRPr="00852B26">
        <w:rPr>
          <w:lang w:val="es-MX" w:eastAsia="es-MX"/>
        </w:rPr>
        <w:t xml:space="preserve"> de San José)</w:t>
      </w:r>
      <w:r w:rsidR="007C5932" w:rsidRPr="00852B26">
        <w:rPr>
          <w:lang w:val="es-MX" w:eastAsia="es-MX"/>
        </w:rPr>
        <w:t>; Ivannia Vindas</w:t>
      </w:r>
      <w:r w:rsidR="00917AB5" w:rsidRPr="00852B26">
        <w:rPr>
          <w:lang w:val="es-MX" w:eastAsia="es-MX"/>
        </w:rPr>
        <w:t xml:space="preserve"> Rivera</w:t>
      </w:r>
      <w:r w:rsidR="007C5932" w:rsidRPr="00852B26">
        <w:rPr>
          <w:lang w:val="es-MX" w:eastAsia="es-MX"/>
        </w:rPr>
        <w:t xml:space="preserve"> encargada del Archivo Central del </w:t>
      </w:r>
      <w:r w:rsidR="003C3D5F" w:rsidRPr="00852B26">
        <w:rPr>
          <w:lang w:val="es-MX" w:eastAsia="es-MX"/>
        </w:rPr>
        <w:t>Ministerio de Planificación y Política Económica</w:t>
      </w:r>
      <w:r w:rsidR="00917AB5" w:rsidRPr="00852B26">
        <w:rPr>
          <w:lang w:val="es-MX" w:eastAsia="es-MX"/>
        </w:rPr>
        <w:t xml:space="preserve">, </w:t>
      </w:r>
      <w:proofErr w:type="spellStart"/>
      <w:r w:rsidR="007C5932" w:rsidRPr="00852B26">
        <w:rPr>
          <w:lang w:val="es-MX" w:eastAsia="es-MX"/>
        </w:rPr>
        <w:t>Mideplan</w:t>
      </w:r>
      <w:proofErr w:type="spellEnd"/>
      <w:r w:rsidR="007C5932" w:rsidRPr="00852B26">
        <w:rPr>
          <w:lang w:val="es-MX" w:eastAsia="es-MX"/>
        </w:rPr>
        <w:t xml:space="preserve"> (</w:t>
      </w:r>
      <w:r w:rsidR="00BC5EBF" w:rsidRPr="00852B26">
        <w:rPr>
          <w:lang w:val="es-MX" w:eastAsia="es-MX"/>
        </w:rPr>
        <w:t>presente</w:t>
      </w:r>
      <w:r w:rsidR="007C5932" w:rsidRPr="00852B26">
        <w:rPr>
          <w:lang w:val="es-MX" w:eastAsia="es-MX"/>
        </w:rPr>
        <w:t xml:space="preserve"> de manera virtual desde</w:t>
      </w:r>
      <w:r w:rsidR="00093E11" w:rsidRPr="00852B26">
        <w:rPr>
          <w:bCs/>
        </w:rPr>
        <w:t xml:space="preserve"> Archivo Central en los </w:t>
      </w:r>
      <w:proofErr w:type="spellStart"/>
      <w:r w:rsidR="00093E11" w:rsidRPr="00852B26">
        <w:rPr>
          <w:bCs/>
        </w:rPr>
        <w:t>Yoses</w:t>
      </w:r>
      <w:proofErr w:type="spellEnd"/>
      <w:r w:rsidR="00093E11" w:rsidRPr="00852B26">
        <w:rPr>
          <w:bCs/>
        </w:rPr>
        <w:t>, Montes de Oca</w:t>
      </w:r>
      <w:r w:rsidR="00D84CC2" w:rsidRPr="00852B26">
        <w:rPr>
          <w:bCs/>
          <w:iCs/>
          <w:lang w:val="es-MX" w:eastAsia="es-MX"/>
        </w:rPr>
        <w:t>),</w:t>
      </w:r>
      <w:r w:rsidR="00D84CC2" w:rsidRPr="00852B26">
        <w:rPr>
          <w:lang w:val="es-MX" w:eastAsia="es-MX"/>
        </w:rPr>
        <w:t xml:space="preserve"> </w:t>
      </w:r>
      <w:r w:rsidR="00093E11" w:rsidRPr="00852B26">
        <w:t>Lilliam Alvarado Agüero</w:t>
      </w:r>
      <w:r w:rsidR="00093E11" w:rsidRPr="00852B26">
        <w:rPr>
          <w:bCs/>
        </w:rPr>
        <w:t xml:space="preserve">, encargada del Archivo Central del </w:t>
      </w:r>
      <w:proofErr w:type="spellStart"/>
      <w:r w:rsidR="00093E11" w:rsidRPr="00852B26">
        <w:rPr>
          <w:bCs/>
        </w:rPr>
        <w:t>Mep</w:t>
      </w:r>
      <w:proofErr w:type="spellEnd"/>
      <w:r w:rsidR="003B3DCF" w:rsidRPr="00852B26">
        <w:rPr>
          <w:bCs/>
        </w:rPr>
        <w:t xml:space="preserve"> </w:t>
      </w:r>
      <w:r w:rsidR="00093E11" w:rsidRPr="00852B26">
        <w:t xml:space="preserve">(Presente de manera virtual desde </w:t>
      </w:r>
      <w:r w:rsidR="00093E11" w:rsidRPr="00852B26">
        <w:rPr>
          <w:bCs/>
        </w:rPr>
        <w:t xml:space="preserve">el lugar de residencia en la trinidad de Moravia); Ricardo Zúñiga </w:t>
      </w:r>
      <w:proofErr w:type="spellStart"/>
      <w:r w:rsidR="00093E11" w:rsidRPr="00852B26">
        <w:rPr>
          <w:bCs/>
        </w:rPr>
        <w:t>Zúñiga</w:t>
      </w:r>
      <w:proofErr w:type="spellEnd"/>
      <w:r w:rsidR="00093E11" w:rsidRPr="00852B26">
        <w:rPr>
          <w:bCs/>
        </w:rPr>
        <w:t>, encargado del Archivo Central de la Presidencia de la República y Ministerio de la Presidencia (</w:t>
      </w:r>
      <w:r w:rsidR="00093E11" w:rsidRPr="00852B26">
        <w:t xml:space="preserve">presente de manera virtual desde </w:t>
      </w:r>
      <w:r w:rsidR="00093E11" w:rsidRPr="00852B26">
        <w:rPr>
          <w:bCs/>
          <w:iCs/>
          <w:color w:val="auto"/>
          <w:lang w:val="es-ES"/>
        </w:rPr>
        <w:t>el archivo central en Zapote, San José)</w:t>
      </w:r>
      <w:r w:rsidR="003B3DCF" w:rsidRPr="00852B26">
        <w:rPr>
          <w:bCs/>
          <w:iCs/>
          <w:color w:val="auto"/>
          <w:lang w:val="es-ES"/>
        </w:rPr>
        <w:t>;</w:t>
      </w:r>
      <w:r w:rsidR="00093E11" w:rsidRPr="00852B26">
        <w:rPr>
          <w:bCs/>
          <w:iCs/>
          <w:color w:val="auto"/>
          <w:lang w:val="es-ES"/>
        </w:rPr>
        <w:t xml:space="preserve"> </w:t>
      </w:r>
      <w:r w:rsidR="00093E11" w:rsidRPr="00852B26">
        <w:rPr>
          <w:bCs/>
        </w:rPr>
        <w:t xml:space="preserve">Emilia Montoya Fernández, encargada del Archivo Central del </w:t>
      </w:r>
      <w:proofErr w:type="spellStart"/>
      <w:r w:rsidR="00093E11" w:rsidRPr="00852B26">
        <w:rPr>
          <w:bCs/>
        </w:rPr>
        <w:t>Cuc</w:t>
      </w:r>
      <w:proofErr w:type="spellEnd"/>
      <w:r w:rsidR="00093E11" w:rsidRPr="00852B26">
        <w:rPr>
          <w:bCs/>
        </w:rPr>
        <w:t>, (</w:t>
      </w:r>
      <w:r w:rsidR="00093E11" w:rsidRPr="00852B26">
        <w:t xml:space="preserve">presente de manera virtual desde </w:t>
      </w:r>
      <w:r w:rsidR="007102C7" w:rsidRPr="00852B26">
        <w:t>el Archiv</w:t>
      </w:r>
      <w:r w:rsidR="003B3DCF" w:rsidRPr="00852B26">
        <w:t>o</w:t>
      </w:r>
      <w:r w:rsidR="007102C7" w:rsidRPr="00852B26">
        <w:t xml:space="preserve"> Central en </w:t>
      </w:r>
      <w:r w:rsidR="007102C7" w:rsidRPr="00852B26">
        <w:rPr>
          <w:bCs/>
        </w:rPr>
        <w:t>Barrio el Molino, Cantón Cartago, Cartago)</w:t>
      </w:r>
      <w:r w:rsidR="003B3DCF" w:rsidRPr="00852B26">
        <w:rPr>
          <w:bCs/>
        </w:rPr>
        <w:t>;</w:t>
      </w:r>
      <w:r w:rsidR="007102C7" w:rsidRPr="00852B26">
        <w:rPr>
          <w:bCs/>
        </w:rPr>
        <w:t xml:space="preserve"> </w:t>
      </w:r>
      <w:r w:rsidR="007102C7" w:rsidRPr="00852B26">
        <w:rPr>
          <w:lang w:eastAsia="en-US"/>
        </w:rPr>
        <w:t>Katia Zamora Guzmán</w:t>
      </w:r>
      <w:r w:rsidR="007102C7" w:rsidRPr="00852B26">
        <w:rPr>
          <w:bCs/>
        </w:rPr>
        <w:t xml:space="preserve">, encargada del Archivo Central </w:t>
      </w:r>
      <w:r w:rsidR="007102C7" w:rsidRPr="00852B26">
        <w:rPr>
          <w:rStyle w:val="normaltextrun"/>
          <w:rFonts w:eastAsia="Calibri"/>
          <w:shd w:val="clear" w:color="auto" w:fill="FFFFFF"/>
        </w:rPr>
        <w:t>Tribunal Supremo de Elecciones</w:t>
      </w:r>
      <w:r w:rsidR="003B3DCF" w:rsidRPr="00852B26">
        <w:rPr>
          <w:rStyle w:val="normaltextrun"/>
          <w:rFonts w:eastAsia="Calibri"/>
          <w:shd w:val="clear" w:color="auto" w:fill="FFFFFF"/>
        </w:rPr>
        <w:t xml:space="preserve"> </w:t>
      </w:r>
      <w:r w:rsidR="007102C7" w:rsidRPr="00852B26">
        <w:rPr>
          <w:bCs/>
        </w:rPr>
        <w:t>(</w:t>
      </w:r>
      <w:r w:rsidR="007102C7" w:rsidRPr="00852B26">
        <w:t xml:space="preserve">presente de manera virtual desde </w:t>
      </w:r>
      <w:r w:rsidR="007102C7" w:rsidRPr="00852B26">
        <w:rPr>
          <w:bCs/>
        </w:rPr>
        <w:t>el Archivo Central del TSE en el Cantón Carmen, San José</w:t>
      </w:r>
      <w:r w:rsidR="003B3DCF" w:rsidRPr="00852B26">
        <w:rPr>
          <w:bCs/>
        </w:rPr>
        <w:t>);</w:t>
      </w:r>
      <w:r w:rsidR="007102C7" w:rsidRPr="00852B26">
        <w:rPr>
          <w:bCs/>
        </w:rPr>
        <w:t xml:space="preserve"> </w:t>
      </w:r>
      <w:r w:rsidR="00444F0B" w:rsidRPr="00852B26">
        <w:t>Mellany Otárola Sáenz, profesional del DSAE designada para el análisis de las tablas de plazos de conservación de documentos presentadas por el Comité Institucional de Selección y Eliminación de Documentos (</w:t>
      </w:r>
      <w:proofErr w:type="spellStart"/>
      <w:r w:rsidR="00444F0B" w:rsidRPr="00852B26">
        <w:t>Cised</w:t>
      </w:r>
      <w:proofErr w:type="spellEnd"/>
      <w:r w:rsidR="00444F0B" w:rsidRPr="00852B26">
        <w:t>) de</w:t>
      </w:r>
      <w:r w:rsidR="00187404" w:rsidRPr="00852B26">
        <w:t>l Banco de Costa Rica</w:t>
      </w:r>
      <w:r w:rsidR="007102C7" w:rsidRPr="00852B26">
        <w:t xml:space="preserve">, Ministerio de Educación Pública y  Ministerio de </w:t>
      </w:r>
      <w:r w:rsidR="003B3DCF" w:rsidRPr="00852B26">
        <w:t xml:space="preserve">la </w:t>
      </w:r>
      <w:r w:rsidR="007102C7" w:rsidRPr="00852B26">
        <w:t xml:space="preserve">Presidencia </w:t>
      </w:r>
      <w:r w:rsidR="00444F0B" w:rsidRPr="00852B26">
        <w:t xml:space="preserve">(presente de manera virtual desde su lugar de residencia en Belén, Heredia); </w:t>
      </w:r>
      <w:r w:rsidRPr="00852B26">
        <w:t>Estrellita Cabrera Ramírez, profesional del DSAE designada para el análisis de las tablas de plazos de conservación de documentos presentadas por el Comité Institucional de Selección y Eliminación de Documentos (</w:t>
      </w:r>
      <w:proofErr w:type="spellStart"/>
      <w:r w:rsidRPr="00852B26">
        <w:t>Cised</w:t>
      </w:r>
      <w:proofErr w:type="spellEnd"/>
      <w:r w:rsidRPr="00852B26">
        <w:t xml:space="preserve">) </w:t>
      </w:r>
      <w:r w:rsidR="00187404" w:rsidRPr="00852B26">
        <w:t>de</w:t>
      </w:r>
      <w:r w:rsidR="007102C7" w:rsidRPr="00852B26">
        <w:t xml:space="preserve">l Colegio Universitario de Cartago </w:t>
      </w:r>
      <w:r w:rsidRPr="00852B26">
        <w:t>(presente de manera virtual, desde su lugar de residencia en Santa Ana, San José)</w:t>
      </w:r>
      <w:r w:rsidR="00CA7571" w:rsidRPr="00852B26">
        <w:t>;</w:t>
      </w:r>
      <w:r w:rsidRPr="00852B26">
        <w:t xml:space="preserve"> y Nicole Fajardo Sequeira, secretaria del Departamento Archivo Histórico, quien colabora con el levantamiento del acta (presente de manera virtual desde su lugar de residencia en</w:t>
      </w:r>
      <w:r w:rsidR="00322D68" w:rsidRPr="00852B26">
        <w:t xml:space="preserve"> Granadilla, </w:t>
      </w:r>
      <w:r w:rsidR="00CA7571" w:rsidRPr="00852B26">
        <w:t>Curridabat</w:t>
      </w:r>
      <w:r w:rsidRPr="00852B26">
        <w:t>). Ausente con justificación:</w:t>
      </w:r>
      <w:r w:rsidR="00322D68" w:rsidRPr="00852B26">
        <w:t xml:space="preserve"> Alexander Barquero Elizondo, Director </w:t>
      </w:r>
      <w:r w:rsidR="00322D68" w:rsidRPr="00852B26">
        <w:lastRenderedPageBreak/>
        <w:t>Ejecutivo</w:t>
      </w:r>
      <w:r w:rsidR="00322D68" w:rsidRPr="00852B26">
        <w:rPr>
          <w:bCs/>
        </w:rPr>
        <w:t xml:space="preserve"> de esta Comisión Nacional</w:t>
      </w:r>
      <w:r w:rsidR="0098085E" w:rsidRPr="00852B26">
        <w:rPr>
          <w:rStyle w:val="normaltextrun"/>
          <w:shd w:val="clear" w:color="auto" w:fill="FFFFFF"/>
        </w:rPr>
        <w:t xml:space="preserve">, </w:t>
      </w:r>
      <w:r w:rsidR="00555840" w:rsidRPr="00852B26">
        <w:rPr>
          <w:bCs/>
        </w:rPr>
        <w:t>Esteban Cabezas Bolaños, encargado del Archivo Central del MCJ</w:t>
      </w:r>
      <w:r w:rsidR="0098085E" w:rsidRPr="00852B26">
        <w:t xml:space="preserve">, Jenny </w:t>
      </w:r>
      <w:r w:rsidR="0098085E" w:rsidRPr="00852B26">
        <w:rPr>
          <w:bCs/>
        </w:rPr>
        <w:t xml:space="preserve">Marín Valverde, encargada del Archivo Central </w:t>
      </w:r>
      <w:r w:rsidR="00B309ED">
        <w:rPr>
          <w:bCs/>
        </w:rPr>
        <w:t xml:space="preserve">de la Municipalidad de Pérez Zeledón. </w:t>
      </w:r>
      <w:r w:rsidRPr="00852B26">
        <w:t xml:space="preserve">Se deja constancia de que las personas miembros presentes en la reunión, así como las personas invitadas se conectaron a través de la plataforma </w:t>
      </w:r>
      <w:proofErr w:type="spellStart"/>
      <w:r w:rsidR="00BC5EBF" w:rsidRPr="00852B26">
        <w:t>Teams</w:t>
      </w:r>
      <w:proofErr w:type="spellEnd"/>
      <w:r w:rsidRPr="00852B26">
        <w:t xml:space="preserve"> y que la reunión se realiza de manera virtual atendiendo las disposiciones sanitarias del Ministerio de Salud a raíz de la pandemia de la enfermedad Covid-19</w:t>
      </w:r>
      <w:r w:rsidR="00CD7094" w:rsidRPr="00852B26">
        <w:t>. ----------------------------</w:t>
      </w:r>
    </w:p>
    <w:p w14:paraId="4FE766C6" w14:textId="3C8D7B4D" w:rsidR="00B47B27" w:rsidRPr="00852B26" w:rsidRDefault="00B47B27" w:rsidP="00527736">
      <w:pPr>
        <w:pStyle w:val="Default"/>
        <w:spacing w:line="460" w:lineRule="exact"/>
        <w:jc w:val="both"/>
        <w:rPr>
          <w:b/>
          <w:bCs/>
        </w:rPr>
      </w:pPr>
      <w:r w:rsidRPr="00852B26">
        <w:rPr>
          <w:b/>
          <w:bCs/>
        </w:rPr>
        <w:t>CAPITULO I. APROBACIÓN DEL ORDEN DEL DÍA</w:t>
      </w:r>
      <w:r w:rsidR="00EA32F5">
        <w:rPr>
          <w:b/>
          <w:bCs/>
        </w:rPr>
        <w:t xml:space="preserve"> ---------------------------------------------------</w:t>
      </w:r>
    </w:p>
    <w:p w14:paraId="7B5EA646" w14:textId="39BBDDE5" w:rsidR="00B47B27" w:rsidRPr="00852B26" w:rsidRDefault="00B47B27" w:rsidP="00527736">
      <w:pPr>
        <w:pStyle w:val="Default"/>
        <w:spacing w:line="460" w:lineRule="exact"/>
        <w:jc w:val="both"/>
        <w:rPr>
          <w:bCs/>
        </w:rPr>
      </w:pPr>
      <w:r w:rsidRPr="00852B26">
        <w:rPr>
          <w:b/>
          <w:bCs/>
        </w:rPr>
        <w:t xml:space="preserve">ARTÍCULO 1. </w:t>
      </w:r>
      <w:r w:rsidRPr="00852B26">
        <w:rPr>
          <w:bCs/>
        </w:rPr>
        <w:t>Lectura, comentario y aprobación del orden del día.</w:t>
      </w:r>
      <w:r w:rsidR="009528E0" w:rsidRPr="00852B26">
        <w:rPr>
          <w:bCs/>
        </w:rPr>
        <w:t xml:space="preserve"> ---------------------------------</w:t>
      </w:r>
    </w:p>
    <w:p w14:paraId="791DD54B" w14:textId="1EC9BE12" w:rsidR="00B47B27" w:rsidRPr="00852B26" w:rsidRDefault="00EA32F5" w:rsidP="00527736">
      <w:pPr>
        <w:pStyle w:val="Default"/>
        <w:spacing w:line="460" w:lineRule="exact"/>
        <w:jc w:val="both"/>
        <w:rPr>
          <w:bCs/>
        </w:rPr>
      </w:pPr>
      <w:r w:rsidRPr="00EA32F5">
        <w:rPr>
          <w:b/>
        </w:rPr>
        <w:t>ACUERDO 1</w:t>
      </w:r>
      <w:r w:rsidR="00B47B27" w:rsidRPr="00EA32F5">
        <w:rPr>
          <w:b/>
          <w:bCs/>
        </w:rPr>
        <w:t>.</w:t>
      </w:r>
      <w:r w:rsidR="00B47B27" w:rsidRPr="00852B26">
        <w:rPr>
          <w:bCs/>
        </w:rPr>
        <w:t xml:space="preserve">  Se aprueba con correcciones el orden del día propuesto para esta sesión. </w:t>
      </w:r>
      <w:r w:rsidR="00B47B27" w:rsidRPr="00852B26">
        <w:rPr>
          <w:b/>
          <w:bCs/>
        </w:rPr>
        <w:t>ACUERDO FIRME</w:t>
      </w:r>
      <w:r w:rsidR="00B47B27" w:rsidRPr="00852B26">
        <w:rPr>
          <w:bCs/>
        </w:rPr>
        <w:t>. -----------------------------------------------------------------------------------------------</w:t>
      </w:r>
    </w:p>
    <w:p w14:paraId="088CA6D8" w14:textId="4B5DEA15" w:rsidR="00B47B27" w:rsidRPr="00852B26" w:rsidRDefault="00B47B27" w:rsidP="00527736">
      <w:pPr>
        <w:pStyle w:val="Default"/>
        <w:spacing w:line="460" w:lineRule="exact"/>
        <w:jc w:val="both"/>
      </w:pPr>
      <w:r w:rsidRPr="00852B26">
        <w:rPr>
          <w:b/>
          <w:bCs/>
        </w:rPr>
        <w:t xml:space="preserve">CAPITULO II. LECTURA Y APROBACIÓN DE </w:t>
      </w:r>
      <w:r w:rsidR="00785AFC" w:rsidRPr="00852B26">
        <w:rPr>
          <w:b/>
          <w:bCs/>
        </w:rPr>
        <w:t>ACTAS.</w:t>
      </w:r>
      <w:r w:rsidR="00785AFC" w:rsidRPr="00852B26">
        <w:t xml:space="preserve"> ----------------------------------------------</w:t>
      </w:r>
    </w:p>
    <w:p w14:paraId="16E9650B" w14:textId="361B4071" w:rsidR="00B47B27" w:rsidRPr="00852B26" w:rsidRDefault="00B47B27" w:rsidP="00527736">
      <w:pPr>
        <w:pStyle w:val="Default"/>
        <w:spacing w:line="460" w:lineRule="exact"/>
        <w:jc w:val="both"/>
        <w:rPr>
          <w:bCs/>
        </w:rPr>
      </w:pPr>
      <w:r w:rsidRPr="00852B26">
        <w:rPr>
          <w:b/>
          <w:bCs/>
        </w:rPr>
        <w:t xml:space="preserve">ARTÍCULO 2. </w:t>
      </w:r>
      <w:r w:rsidRPr="00852B26">
        <w:rPr>
          <w:bCs/>
        </w:rPr>
        <w:t>Lectura, comentario y aprobación del acta n° 0</w:t>
      </w:r>
      <w:r w:rsidR="00093E11" w:rsidRPr="00852B26">
        <w:rPr>
          <w:bCs/>
        </w:rPr>
        <w:t>9</w:t>
      </w:r>
      <w:r w:rsidRPr="00852B26">
        <w:rPr>
          <w:bCs/>
        </w:rPr>
        <w:t xml:space="preserve">-2021 del </w:t>
      </w:r>
      <w:r w:rsidR="00093E11" w:rsidRPr="00852B26">
        <w:rPr>
          <w:bCs/>
        </w:rPr>
        <w:t xml:space="preserve">7 de mayo </w:t>
      </w:r>
      <w:r w:rsidRPr="00852B26">
        <w:rPr>
          <w:bCs/>
        </w:rPr>
        <w:t>del 2021.-</w:t>
      </w:r>
    </w:p>
    <w:p w14:paraId="12D60FCB" w14:textId="55A163B0" w:rsidR="00B47B27" w:rsidRPr="00852B26" w:rsidRDefault="00B47B27" w:rsidP="00527736">
      <w:pPr>
        <w:pStyle w:val="Default"/>
        <w:spacing w:line="460" w:lineRule="exact"/>
        <w:jc w:val="both"/>
        <w:rPr>
          <w:bCs/>
        </w:rPr>
      </w:pPr>
      <w:r w:rsidRPr="00852B26">
        <w:rPr>
          <w:b/>
        </w:rPr>
        <w:t>ACUERDO 2</w:t>
      </w:r>
      <w:r w:rsidRPr="00852B26">
        <w:rPr>
          <w:bCs/>
        </w:rPr>
        <w:t xml:space="preserve">. </w:t>
      </w:r>
      <w:r w:rsidRPr="00852B26">
        <w:rPr>
          <w:rStyle w:val="normaltextrun"/>
          <w:shd w:val="clear" w:color="auto" w:fill="FFFFFF"/>
        </w:rPr>
        <w:t xml:space="preserve">Se aprueba con correcciones el </w:t>
      </w:r>
      <w:r w:rsidRPr="00852B26">
        <w:rPr>
          <w:bCs/>
        </w:rPr>
        <w:t>acta n° 0</w:t>
      </w:r>
      <w:r w:rsidR="00093E11" w:rsidRPr="00852B26">
        <w:rPr>
          <w:bCs/>
        </w:rPr>
        <w:t>9</w:t>
      </w:r>
      <w:r w:rsidRPr="00852B26">
        <w:rPr>
          <w:bCs/>
        </w:rPr>
        <w:t xml:space="preserve">-2021 </w:t>
      </w:r>
      <w:r w:rsidR="00EA32F5">
        <w:rPr>
          <w:bCs/>
        </w:rPr>
        <w:t xml:space="preserve">de </w:t>
      </w:r>
      <w:r w:rsidR="00093E11" w:rsidRPr="00852B26">
        <w:rPr>
          <w:bCs/>
        </w:rPr>
        <w:t xml:space="preserve">7 de mayo </w:t>
      </w:r>
      <w:r w:rsidR="00CA7571" w:rsidRPr="00852B26">
        <w:rPr>
          <w:bCs/>
        </w:rPr>
        <w:t>del</w:t>
      </w:r>
      <w:r w:rsidRPr="00852B26">
        <w:rPr>
          <w:bCs/>
        </w:rPr>
        <w:t xml:space="preserve"> </w:t>
      </w:r>
      <w:r w:rsidR="00CA7571" w:rsidRPr="00852B26">
        <w:rPr>
          <w:bCs/>
        </w:rPr>
        <w:t>2021</w:t>
      </w:r>
      <w:r w:rsidR="00CA7571" w:rsidRPr="00852B26">
        <w:t>.</w:t>
      </w:r>
      <w:r w:rsidR="009B6F56" w:rsidRPr="00852B26">
        <w:t xml:space="preserve"> </w:t>
      </w:r>
      <w:r w:rsidR="009B6F56" w:rsidRPr="00852B26">
        <w:rPr>
          <w:rStyle w:val="normaltextrun"/>
          <w:rFonts w:eastAsia="Calibri"/>
          <w:shd w:val="clear" w:color="auto" w:fill="FFFFFF"/>
        </w:rPr>
        <w:t xml:space="preserve">Se deja constancia de que </w:t>
      </w:r>
      <w:r w:rsidR="007102C7" w:rsidRPr="00852B26">
        <w:rPr>
          <w:rStyle w:val="normaltextrun"/>
          <w:rFonts w:eastAsia="Calibri"/>
          <w:shd w:val="clear" w:color="auto" w:fill="FFFFFF"/>
        </w:rPr>
        <w:t xml:space="preserve">la señora </w:t>
      </w:r>
      <w:r w:rsidR="007102C7" w:rsidRPr="00852B26">
        <w:rPr>
          <w:lang w:val="es-MX" w:eastAsia="es-MX"/>
        </w:rPr>
        <w:t>Ivannia Vindas Rivera encargada del Archivo Central del Ministerio de Planificación y Política Económica</w:t>
      </w:r>
      <w:r w:rsidR="007102C7" w:rsidRPr="00852B26">
        <w:t xml:space="preserve"> y el señor </w:t>
      </w:r>
      <w:proofErr w:type="spellStart"/>
      <w:r w:rsidR="007102C7" w:rsidRPr="00852B26">
        <w:t>Yáyner</w:t>
      </w:r>
      <w:proofErr w:type="spellEnd"/>
      <w:r w:rsidR="007102C7" w:rsidRPr="00852B26">
        <w:t xml:space="preserve"> </w:t>
      </w:r>
      <w:proofErr w:type="spellStart"/>
      <w:r w:rsidR="007102C7" w:rsidRPr="00852B26">
        <w:t>Sruh</w:t>
      </w:r>
      <w:proofErr w:type="spellEnd"/>
      <w:r w:rsidR="007102C7" w:rsidRPr="00852B26">
        <w:t xml:space="preserve"> Rodríguez, encargado del Archivo Central del Banco Central de Costa Rica</w:t>
      </w:r>
      <w:r w:rsidR="00EA32F5">
        <w:t>,</w:t>
      </w:r>
      <w:r w:rsidR="007102C7" w:rsidRPr="00852B26">
        <w:rPr>
          <w:rStyle w:val="normaltextrun"/>
          <w:rFonts w:eastAsia="Calibri"/>
          <w:shd w:val="clear" w:color="auto" w:fill="FFFFFF"/>
        </w:rPr>
        <w:t xml:space="preserve"> aprueba</w:t>
      </w:r>
      <w:r w:rsidR="00EA32F5">
        <w:rPr>
          <w:rStyle w:val="normaltextrun"/>
          <w:rFonts w:eastAsia="Calibri"/>
          <w:shd w:val="clear" w:color="auto" w:fill="FFFFFF"/>
        </w:rPr>
        <w:t>n</w:t>
      </w:r>
      <w:r w:rsidR="007102C7" w:rsidRPr="00852B26">
        <w:rPr>
          <w:rStyle w:val="normaltextrun"/>
          <w:rFonts w:eastAsia="Calibri"/>
          <w:shd w:val="clear" w:color="auto" w:fill="FFFFFF"/>
        </w:rPr>
        <w:t xml:space="preserve"> </w:t>
      </w:r>
      <w:r w:rsidR="00804780" w:rsidRPr="00852B26">
        <w:rPr>
          <w:rStyle w:val="normaltextrun"/>
          <w:rFonts w:eastAsia="Calibri"/>
          <w:shd w:val="clear" w:color="auto" w:fill="FFFFFF"/>
        </w:rPr>
        <w:t>el acta con respecto a la deliberación y acuerdos que se tomaron en su presencia.</w:t>
      </w:r>
      <w:r w:rsidR="00804780" w:rsidRPr="00852B26">
        <w:rPr>
          <w:rStyle w:val="normaltextrun"/>
          <w:rFonts w:eastAsia="Calibri"/>
          <w:b/>
          <w:shd w:val="clear" w:color="auto" w:fill="FFFFFF"/>
        </w:rPr>
        <w:t xml:space="preserve"> </w:t>
      </w:r>
      <w:r w:rsidR="009528E0" w:rsidRPr="00852B26">
        <w:rPr>
          <w:rStyle w:val="normaltextrun"/>
          <w:b/>
          <w:shd w:val="clear" w:color="auto" w:fill="FFFFFF"/>
        </w:rPr>
        <w:t xml:space="preserve"> </w:t>
      </w:r>
      <w:r w:rsidRPr="00852B26">
        <w:rPr>
          <w:rStyle w:val="normaltextrun"/>
          <w:b/>
          <w:shd w:val="clear" w:color="auto" w:fill="FFFFFF"/>
        </w:rPr>
        <w:t>ACUERDO FIRME</w:t>
      </w:r>
      <w:r w:rsidRPr="00852B26">
        <w:rPr>
          <w:rStyle w:val="normaltextrun"/>
          <w:shd w:val="clear" w:color="auto" w:fill="FFFFFF"/>
        </w:rPr>
        <w:t>-</w:t>
      </w:r>
    </w:p>
    <w:p w14:paraId="587F255B" w14:textId="308CC6E2" w:rsidR="00C0793E" w:rsidRPr="00852B26" w:rsidRDefault="00C0793E" w:rsidP="00527736">
      <w:pPr>
        <w:pStyle w:val="Default"/>
        <w:spacing w:before="120" w:after="120" w:line="460" w:lineRule="exact"/>
        <w:jc w:val="both"/>
      </w:pPr>
      <w:bookmarkStart w:id="1" w:name="_gjdgxs" w:colFirst="0" w:colLast="0"/>
      <w:bookmarkEnd w:id="1"/>
      <w:r w:rsidRPr="00852B26">
        <w:rPr>
          <w:b/>
          <w:bCs/>
        </w:rPr>
        <w:t xml:space="preserve">CAPITULO III. </w:t>
      </w:r>
      <w:r w:rsidRPr="00852B26">
        <w:rPr>
          <w:rStyle w:val="normaltextrun"/>
          <w:b/>
          <w:bCs/>
        </w:rPr>
        <w:t>SOLICITUDES NUEVAS DE VALORACIÓN PRESENTADAS POR LOS COMITÉS DE SELECCIÓN Y ELIMINACIÓN DE DOCUMENTOS.</w:t>
      </w:r>
      <w:r w:rsidR="00D84CC2" w:rsidRPr="00852B26">
        <w:rPr>
          <w:rStyle w:val="normaltextrun"/>
          <w:b/>
          <w:bCs/>
        </w:rPr>
        <w:t xml:space="preserve"> </w:t>
      </w:r>
      <w:r w:rsidR="00D84CC2" w:rsidRPr="00852B26">
        <w:rPr>
          <w:rStyle w:val="normaltextrun"/>
        </w:rPr>
        <w:t>---------------------------------</w:t>
      </w:r>
    </w:p>
    <w:p w14:paraId="62165BC3" w14:textId="028DC9D1" w:rsidR="004E1C57" w:rsidRPr="00852B26" w:rsidRDefault="00C0793E" w:rsidP="00527736">
      <w:pPr>
        <w:pStyle w:val="Default"/>
        <w:spacing w:before="120" w:after="120" w:line="460" w:lineRule="exact"/>
        <w:jc w:val="both"/>
        <w:rPr>
          <w:color w:val="auto"/>
          <w:lang w:eastAsia="en-US"/>
        </w:rPr>
      </w:pPr>
      <w:r w:rsidRPr="00852B26">
        <w:rPr>
          <w:b/>
        </w:rPr>
        <w:t>ARTÍCULO 3.</w:t>
      </w:r>
      <w:r w:rsidRPr="00852B26">
        <w:t xml:space="preserve"> </w:t>
      </w:r>
      <w:r w:rsidR="00C57601" w:rsidRPr="00852B26">
        <w:rPr>
          <w:color w:val="auto"/>
          <w:lang w:eastAsia="en-US"/>
        </w:rPr>
        <w:t xml:space="preserve">Oficio </w:t>
      </w:r>
      <w:r w:rsidR="00C57601" w:rsidRPr="00852B26">
        <w:rPr>
          <w:b/>
          <w:color w:val="auto"/>
          <w:lang w:eastAsia="en-US"/>
        </w:rPr>
        <w:t>CISED-008-2021</w:t>
      </w:r>
      <w:r w:rsidR="00C57601" w:rsidRPr="00852B26">
        <w:rPr>
          <w:color w:val="auto"/>
          <w:lang w:eastAsia="en-US"/>
        </w:rPr>
        <w:t xml:space="preserve"> de 6 de mayo del 2021 recibido el mismo día; suscrito por la señora Lilliam Alvarado </w:t>
      </w:r>
      <w:r w:rsidR="00527736" w:rsidRPr="00852B26">
        <w:rPr>
          <w:color w:val="auto"/>
          <w:lang w:eastAsia="en-US"/>
        </w:rPr>
        <w:t>Agüero</w:t>
      </w:r>
      <w:r w:rsidR="00C57601" w:rsidRPr="00852B26">
        <w:rPr>
          <w:color w:val="auto"/>
          <w:lang w:eastAsia="en-US"/>
        </w:rPr>
        <w:t>, presidente del Comité Institucional de Selección y Eliminación de Documentos (</w:t>
      </w:r>
      <w:proofErr w:type="spellStart"/>
      <w:r w:rsidR="00C57601" w:rsidRPr="00852B26">
        <w:rPr>
          <w:color w:val="auto"/>
          <w:lang w:eastAsia="en-US"/>
        </w:rPr>
        <w:t>Cised</w:t>
      </w:r>
      <w:proofErr w:type="spellEnd"/>
      <w:r w:rsidR="00C57601" w:rsidRPr="00852B26">
        <w:rPr>
          <w:color w:val="auto"/>
          <w:lang w:eastAsia="en-US"/>
        </w:rPr>
        <w:t>) del Ministerio de Educación Pública (</w:t>
      </w:r>
      <w:proofErr w:type="spellStart"/>
      <w:r w:rsidR="00C57601" w:rsidRPr="00852B26">
        <w:rPr>
          <w:color w:val="auto"/>
          <w:lang w:eastAsia="en-US"/>
        </w:rPr>
        <w:t>Mep</w:t>
      </w:r>
      <w:proofErr w:type="spellEnd"/>
      <w:r w:rsidR="00C57601" w:rsidRPr="00852B26">
        <w:rPr>
          <w:color w:val="auto"/>
          <w:lang w:eastAsia="en-US"/>
        </w:rPr>
        <w:t>); por medio del cual se presentaron las siguientes valoraciones documentales:</w:t>
      </w:r>
      <w:r w:rsidR="00527736" w:rsidRPr="00852B26">
        <w:rPr>
          <w:color w:val="auto"/>
          <w:lang w:eastAsia="en-US"/>
        </w:rPr>
        <w:t xml:space="preserve"> ---------------------------------</w:t>
      </w:r>
    </w:p>
    <w:tbl>
      <w:tblPr>
        <w:tblW w:w="977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6"/>
        <w:gridCol w:w="5490"/>
        <w:gridCol w:w="2467"/>
      </w:tblGrid>
      <w:tr w:rsidR="004E1C57" w:rsidRPr="00852B26" w14:paraId="0DE70098" w14:textId="77777777" w:rsidTr="00AF744D">
        <w:trPr>
          <w:jc w:val="center"/>
        </w:trPr>
        <w:tc>
          <w:tcPr>
            <w:tcW w:w="1816" w:type="dxa"/>
            <w:tcBorders>
              <w:top w:val="single" w:sz="6" w:space="0" w:color="auto"/>
              <w:left w:val="single" w:sz="6" w:space="0" w:color="auto"/>
              <w:bottom w:val="single" w:sz="6" w:space="0" w:color="auto"/>
              <w:right w:val="single" w:sz="6" w:space="0" w:color="auto"/>
            </w:tcBorders>
            <w:hideMark/>
          </w:tcPr>
          <w:p w14:paraId="0ECB2C3F" w14:textId="77777777" w:rsidR="004E1C57" w:rsidRPr="00852B26" w:rsidRDefault="004E1C57" w:rsidP="00527736">
            <w:pPr>
              <w:spacing w:line="460" w:lineRule="exact"/>
              <w:rPr>
                <w:rFonts w:ascii="Arial" w:hAnsi="Arial" w:cs="Arial"/>
                <w:sz w:val="24"/>
                <w:szCs w:val="24"/>
              </w:rPr>
            </w:pPr>
          </w:p>
        </w:tc>
        <w:tc>
          <w:tcPr>
            <w:tcW w:w="5490" w:type="dxa"/>
            <w:tcBorders>
              <w:top w:val="single" w:sz="6" w:space="0" w:color="auto"/>
              <w:left w:val="nil"/>
              <w:bottom w:val="single" w:sz="6" w:space="0" w:color="auto"/>
              <w:right w:val="single" w:sz="6" w:space="0" w:color="auto"/>
            </w:tcBorders>
            <w:hideMark/>
          </w:tcPr>
          <w:p w14:paraId="236D2FA6" w14:textId="77777777" w:rsidR="004E1C57" w:rsidRPr="00852B26" w:rsidRDefault="004E1C57" w:rsidP="00527736">
            <w:pPr>
              <w:spacing w:line="460" w:lineRule="exact"/>
              <w:jc w:val="center"/>
              <w:textAlignment w:val="baseline"/>
              <w:rPr>
                <w:rFonts w:ascii="Arial" w:hAnsi="Arial" w:cs="Arial"/>
                <w:iCs/>
                <w:sz w:val="24"/>
                <w:szCs w:val="24"/>
                <w:lang w:val="es-ES"/>
              </w:rPr>
            </w:pPr>
            <w:proofErr w:type="spellStart"/>
            <w:r w:rsidRPr="00852B26">
              <w:rPr>
                <w:rFonts w:ascii="Arial" w:hAnsi="Arial" w:cs="Arial"/>
                <w:b/>
                <w:bCs/>
                <w:iCs/>
                <w:sz w:val="24"/>
                <w:szCs w:val="24"/>
              </w:rPr>
              <w:t>Subfondo</w:t>
            </w:r>
            <w:proofErr w:type="spellEnd"/>
          </w:p>
        </w:tc>
        <w:tc>
          <w:tcPr>
            <w:tcW w:w="2467" w:type="dxa"/>
            <w:tcBorders>
              <w:top w:val="single" w:sz="6" w:space="0" w:color="auto"/>
              <w:left w:val="nil"/>
              <w:bottom w:val="single" w:sz="6" w:space="0" w:color="auto"/>
              <w:right w:val="single" w:sz="6" w:space="0" w:color="auto"/>
            </w:tcBorders>
            <w:hideMark/>
          </w:tcPr>
          <w:p w14:paraId="2EC9C713" w14:textId="77777777" w:rsidR="004E1C57" w:rsidRPr="00852B26" w:rsidRDefault="004E1C57" w:rsidP="00527736">
            <w:pPr>
              <w:spacing w:line="460" w:lineRule="exact"/>
              <w:jc w:val="center"/>
              <w:textAlignment w:val="baseline"/>
              <w:rPr>
                <w:rFonts w:ascii="Arial" w:hAnsi="Arial" w:cs="Arial"/>
                <w:iCs/>
                <w:sz w:val="24"/>
                <w:szCs w:val="24"/>
              </w:rPr>
            </w:pPr>
            <w:r w:rsidRPr="00852B26">
              <w:rPr>
                <w:rFonts w:ascii="Arial" w:hAnsi="Arial" w:cs="Arial"/>
                <w:b/>
                <w:bCs/>
                <w:iCs/>
                <w:sz w:val="24"/>
                <w:szCs w:val="24"/>
              </w:rPr>
              <w:t>Cantidad de series</w:t>
            </w:r>
          </w:p>
        </w:tc>
      </w:tr>
      <w:tr w:rsidR="004E1C57" w:rsidRPr="00852B26" w14:paraId="4CA3C0B5" w14:textId="77777777" w:rsidTr="00AF744D">
        <w:trPr>
          <w:trHeight w:val="284"/>
          <w:jc w:val="center"/>
        </w:trPr>
        <w:tc>
          <w:tcPr>
            <w:tcW w:w="1816" w:type="dxa"/>
            <w:tcBorders>
              <w:top w:val="nil"/>
              <w:left w:val="single" w:sz="6" w:space="0" w:color="auto"/>
              <w:bottom w:val="single" w:sz="6" w:space="0" w:color="auto"/>
              <w:right w:val="single" w:sz="6" w:space="0" w:color="auto"/>
            </w:tcBorders>
            <w:hideMark/>
          </w:tcPr>
          <w:p w14:paraId="720E6EC7" w14:textId="77777777" w:rsidR="004E1C57" w:rsidRPr="00852B26" w:rsidRDefault="004E1C57" w:rsidP="00527736">
            <w:pPr>
              <w:spacing w:line="460" w:lineRule="exact"/>
              <w:jc w:val="center"/>
              <w:textAlignment w:val="baseline"/>
              <w:rPr>
                <w:rFonts w:ascii="Arial" w:hAnsi="Arial" w:cs="Arial"/>
                <w:iCs/>
                <w:sz w:val="24"/>
                <w:szCs w:val="24"/>
              </w:rPr>
            </w:pPr>
            <w:r w:rsidRPr="00852B26">
              <w:rPr>
                <w:rFonts w:ascii="Arial" w:hAnsi="Arial" w:cs="Arial"/>
                <w:iCs/>
                <w:sz w:val="24"/>
                <w:szCs w:val="24"/>
              </w:rPr>
              <w:t>1</w:t>
            </w:r>
          </w:p>
        </w:tc>
        <w:tc>
          <w:tcPr>
            <w:tcW w:w="5490" w:type="dxa"/>
            <w:tcBorders>
              <w:top w:val="nil"/>
              <w:left w:val="nil"/>
              <w:bottom w:val="single" w:sz="6" w:space="0" w:color="auto"/>
              <w:right w:val="single" w:sz="6" w:space="0" w:color="auto"/>
            </w:tcBorders>
            <w:hideMark/>
          </w:tcPr>
          <w:p w14:paraId="2EBCC4E6" w14:textId="77777777" w:rsidR="004E1C57" w:rsidRPr="00852B26" w:rsidRDefault="004E1C57" w:rsidP="00527736">
            <w:pPr>
              <w:autoSpaceDE w:val="0"/>
              <w:autoSpaceDN w:val="0"/>
              <w:adjustRightInd w:val="0"/>
              <w:spacing w:line="460" w:lineRule="exact"/>
              <w:rPr>
                <w:rFonts w:ascii="Arial" w:hAnsi="Arial" w:cs="Arial"/>
                <w:iCs/>
                <w:sz w:val="24"/>
                <w:szCs w:val="24"/>
              </w:rPr>
            </w:pPr>
            <w:r w:rsidRPr="00852B26">
              <w:rPr>
                <w:rFonts w:ascii="Arial" w:hAnsi="Arial" w:cs="Arial"/>
                <w:iCs/>
                <w:sz w:val="24"/>
                <w:szCs w:val="24"/>
              </w:rPr>
              <w:t>Departamento de Administración de Edificios</w:t>
            </w:r>
          </w:p>
        </w:tc>
        <w:tc>
          <w:tcPr>
            <w:tcW w:w="2467" w:type="dxa"/>
            <w:tcBorders>
              <w:top w:val="nil"/>
              <w:left w:val="nil"/>
              <w:bottom w:val="single" w:sz="6" w:space="0" w:color="auto"/>
              <w:right w:val="single" w:sz="6" w:space="0" w:color="auto"/>
            </w:tcBorders>
            <w:hideMark/>
          </w:tcPr>
          <w:p w14:paraId="1ADA8818" w14:textId="77777777" w:rsidR="004E1C57" w:rsidRPr="00852B26" w:rsidRDefault="004E1C57" w:rsidP="00527736">
            <w:pPr>
              <w:spacing w:line="460" w:lineRule="exact"/>
              <w:jc w:val="center"/>
              <w:textAlignment w:val="baseline"/>
              <w:rPr>
                <w:rFonts w:ascii="Arial" w:hAnsi="Arial" w:cs="Arial"/>
                <w:iCs/>
                <w:sz w:val="24"/>
                <w:szCs w:val="24"/>
                <w:lang w:val="es-ES"/>
              </w:rPr>
            </w:pPr>
            <w:r w:rsidRPr="00852B26">
              <w:rPr>
                <w:rFonts w:ascii="Arial" w:hAnsi="Arial" w:cs="Arial"/>
                <w:iCs/>
                <w:sz w:val="24"/>
                <w:szCs w:val="24"/>
              </w:rPr>
              <w:t>9</w:t>
            </w:r>
          </w:p>
        </w:tc>
      </w:tr>
      <w:tr w:rsidR="004E1C57" w:rsidRPr="00852B26" w14:paraId="31A70824" w14:textId="77777777" w:rsidTr="00AF744D">
        <w:trPr>
          <w:trHeight w:val="208"/>
          <w:jc w:val="center"/>
        </w:trPr>
        <w:tc>
          <w:tcPr>
            <w:tcW w:w="1816" w:type="dxa"/>
            <w:tcBorders>
              <w:top w:val="nil"/>
              <w:left w:val="single" w:sz="6" w:space="0" w:color="auto"/>
              <w:bottom w:val="single" w:sz="4" w:space="0" w:color="auto"/>
              <w:right w:val="single" w:sz="6" w:space="0" w:color="auto"/>
            </w:tcBorders>
            <w:hideMark/>
          </w:tcPr>
          <w:p w14:paraId="4124BE3D" w14:textId="77777777" w:rsidR="004E1C57" w:rsidRPr="00852B26" w:rsidRDefault="004E1C57" w:rsidP="00527736">
            <w:pPr>
              <w:spacing w:line="460" w:lineRule="exact"/>
              <w:jc w:val="center"/>
              <w:textAlignment w:val="baseline"/>
              <w:rPr>
                <w:rFonts w:ascii="Arial" w:hAnsi="Arial" w:cs="Arial"/>
                <w:iCs/>
                <w:sz w:val="24"/>
                <w:szCs w:val="24"/>
              </w:rPr>
            </w:pPr>
            <w:r w:rsidRPr="00852B26">
              <w:rPr>
                <w:rFonts w:ascii="Arial" w:hAnsi="Arial" w:cs="Arial"/>
                <w:iCs/>
                <w:sz w:val="24"/>
                <w:szCs w:val="24"/>
              </w:rPr>
              <w:t>2</w:t>
            </w:r>
          </w:p>
        </w:tc>
        <w:tc>
          <w:tcPr>
            <w:tcW w:w="5490" w:type="dxa"/>
            <w:tcBorders>
              <w:top w:val="nil"/>
              <w:left w:val="nil"/>
              <w:bottom w:val="single" w:sz="4" w:space="0" w:color="auto"/>
              <w:right w:val="single" w:sz="6" w:space="0" w:color="auto"/>
            </w:tcBorders>
            <w:hideMark/>
          </w:tcPr>
          <w:p w14:paraId="39A305E0" w14:textId="77777777" w:rsidR="004E1C57" w:rsidRPr="00852B26" w:rsidRDefault="004E1C57" w:rsidP="00527736">
            <w:pPr>
              <w:autoSpaceDE w:val="0"/>
              <w:autoSpaceDN w:val="0"/>
              <w:adjustRightInd w:val="0"/>
              <w:spacing w:line="460" w:lineRule="exact"/>
              <w:rPr>
                <w:rFonts w:ascii="Arial" w:hAnsi="Arial" w:cs="Arial"/>
                <w:iCs/>
                <w:sz w:val="24"/>
                <w:szCs w:val="24"/>
              </w:rPr>
            </w:pPr>
            <w:r w:rsidRPr="00852B26">
              <w:rPr>
                <w:rFonts w:ascii="Arial" w:hAnsi="Arial" w:cs="Arial"/>
                <w:iCs/>
                <w:sz w:val="24"/>
                <w:szCs w:val="24"/>
              </w:rPr>
              <w:t>Departamento de Servicios Públicos</w:t>
            </w:r>
          </w:p>
        </w:tc>
        <w:tc>
          <w:tcPr>
            <w:tcW w:w="2467" w:type="dxa"/>
            <w:tcBorders>
              <w:top w:val="nil"/>
              <w:left w:val="nil"/>
              <w:bottom w:val="single" w:sz="4" w:space="0" w:color="auto"/>
              <w:right w:val="single" w:sz="6" w:space="0" w:color="auto"/>
            </w:tcBorders>
            <w:hideMark/>
          </w:tcPr>
          <w:p w14:paraId="3E252270" w14:textId="77777777" w:rsidR="004E1C57" w:rsidRPr="00852B26" w:rsidRDefault="004E1C57" w:rsidP="00527736">
            <w:pPr>
              <w:spacing w:line="460" w:lineRule="exact"/>
              <w:jc w:val="center"/>
              <w:textAlignment w:val="baseline"/>
              <w:rPr>
                <w:rFonts w:ascii="Arial" w:hAnsi="Arial" w:cs="Arial"/>
                <w:iCs/>
                <w:sz w:val="24"/>
                <w:szCs w:val="24"/>
                <w:lang w:val="es-ES"/>
              </w:rPr>
            </w:pPr>
            <w:r w:rsidRPr="00852B26">
              <w:rPr>
                <w:rFonts w:ascii="Arial" w:hAnsi="Arial" w:cs="Arial"/>
                <w:iCs/>
                <w:sz w:val="24"/>
                <w:szCs w:val="24"/>
              </w:rPr>
              <w:t>14</w:t>
            </w:r>
          </w:p>
        </w:tc>
      </w:tr>
      <w:tr w:rsidR="004E1C57" w:rsidRPr="00852B26" w14:paraId="3A3331AB" w14:textId="77777777" w:rsidTr="00AF744D">
        <w:trPr>
          <w:trHeight w:val="151"/>
          <w:jc w:val="center"/>
        </w:trPr>
        <w:tc>
          <w:tcPr>
            <w:tcW w:w="7306" w:type="dxa"/>
            <w:gridSpan w:val="2"/>
            <w:tcBorders>
              <w:top w:val="single" w:sz="4" w:space="0" w:color="auto"/>
              <w:left w:val="single" w:sz="4" w:space="0" w:color="auto"/>
              <w:bottom w:val="single" w:sz="4" w:space="0" w:color="auto"/>
              <w:right w:val="single" w:sz="4" w:space="0" w:color="auto"/>
            </w:tcBorders>
            <w:hideMark/>
          </w:tcPr>
          <w:p w14:paraId="6FF024AB" w14:textId="77777777" w:rsidR="004E1C57" w:rsidRPr="00852B26" w:rsidRDefault="004E1C57" w:rsidP="00527736">
            <w:pPr>
              <w:spacing w:line="460" w:lineRule="exact"/>
              <w:jc w:val="center"/>
              <w:textAlignment w:val="baseline"/>
              <w:rPr>
                <w:rFonts w:ascii="Arial" w:hAnsi="Arial" w:cs="Arial"/>
                <w:iCs/>
                <w:sz w:val="24"/>
                <w:szCs w:val="24"/>
                <w:lang w:val="en-US"/>
              </w:rPr>
            </w:pPr>
            <w:r w:rsidRPr="00852B26">
              <w:rPr>
                <w:rFonts w:ascii="Arial" w:hAnsi="Arial" w:cs="Arial"/>
                <w:b/>
                <w:bCs/>
                <w:iCs/>
                <w:sz w:val="24"/>
                <w:szCs w:val="24"/>
              </w:rPr>
              <w:t>Total</w:t>
            </w:r>
          </w:p>
        </w:tc>
        <w:tc>
          <w:tcPr>
            <w:tcW w:w="2467" w:type="dxa"/>
            <w:tcBorders>
              <w:top w:val="single" w:sz="4" w:space="0" w:color="auto"/>
              <w:left w:val="single" w:sz="4" w:space="0" w:color="auto"/>
              <w:bottom w:val="single" w:sz="4" w:space="0" w:color="auto"/>
              <w:right w:val="single" w:sz="4" w:space="0" w:color="auto"/>
            </w:tcBorders>
            <w:hideMark/>
          </w:tcPr>
          <w:p w14:paraId="6ABB9AEC" w14:textId="77777777" w:rsidR="004E1C57" w:rsidRPr="00852B26" w:rsidRDefault="004E1C57" w:rsidP="00527736">
            <w:pPr>
              <w:spacing w:line="460" w:lineRule="exact"/>
              <w:jc w:val="center"/>
              <w:textAlignment w:val="baseline"/>
              <w:rPr>
                <w:rFonts w:ascii="Arial" w:hAnsi="Arial" w:cs="Arial"/>
                <w:b/>
                <w:iCs/>
                <w:sz w:val="24"/>
                <w:szCs w:val="24"/>
                <w:lang w:val="es-ES"/>
              </w:rPr>
            </w:pPr>
            <w:r w:rsidRPr="00852B26">
              <w:rPr>
                <w:rFonts w:ascii="Arial" w:hAnsi="Arial" w:cs="Arial"/>
                <w:b/>
                <w:iCs/>
                <w:sz w:val="24"/>
                <w:szCs w:val="24"/>
              </w:rPr>
              <w:t>23</w:t>
            </w:r>
          </w:p>
        </w:tc>
      </w:tr>
    </w:tbl>
    <w:p w14:paraId="117F57BC" w14:textId="56BF45C5" w:rsidR="00DD4B96" w:rsidRPr="00852B26" w:rsidRDefault="00C0793E" w:rsidP="00527736">
      <w:pPr>
        <w:pStyle w:val="Default"/>
        <w:spacing w:before="120" w:after="120" w:line="460" w:lineRule="exact"/>
        <w:jc w:val="both"/>
      </w:pPr>
      <w:r w:rsidRPr="00F852EA">
        <w:rPr>
          <w:b/>
          <w:bCs/>
          <w:iCs/>
        </w:rPr>
        <w:t>A</w:t>
      </w:r>
      <w:r w:rsidR="00C57601" w:rsidRPr="00F852EA">
        <w:rPr>
          <w:b/>
          <w:bCs/>
          <w:iCs/>
        </w:rPr>
        <w:t xml:space="preserve">CUERDO </w:t>
      </w:r>
      <w:r w:rsidR="004E484B" w:rsidRPr="00F852EA">
        <w:rPr>
          <w:b/>
          <w:bCs/>
          <w:iCs/>
        </w:rPr>
        <w:t>3</w:t>
      </w:r>
      <w:r w:rsidR="00F852EA" w:rsidRPr="00F852EA">
        <w:rPr>
          <w:b/>
          <w:bCs/>
          <w:iCs/>
        </w:rPr>
        <w:t xml:space="preserve">. </w:t>
      </w:r>
      <w:bookmarkStart w:id="2" w:name="_Hlk73439382"/>
      <w:r w:rsidR="00C57601" w:rsidRPr="00852B26">
        <w:t xml:space="preserve">Trasladar a la señora Ivannia Valverde Guevara, jefe del Departamento Servicios Archivísticos Externos, el expediente del trámite de valoración documental que inicia con el oficio </w:t>
      </w:r>
      <w:r w:rsidR="003D741C" w:rsidRPr="00852B26">
        <w:rPr>
          <w:b/>
          <w:color w:val="auto"/>
          <w:lang w:eastAsia="en-US"/>
        </w:rPr>
        <w:t>CISED-008-2021</w:t>
      </w:r>
      <w:r w:rsidR="003D741C" w:rsidRPr="00852B26">
        <w:rPr>
          <w:color w:val="auto"/>
          <w:lang w:eastAsia="en-US"/>
        </w:rPr>
        <w:t xml:space="preserve"> de 6 de mayo del 2021 </w:t>
      </w:r>
      <w:r w:rsidR="00C57601" w:rsidRPr="00852B26">
        <w:t>recibido el mismo día;</w:t>
      </w:r>
      <w:r w:rsidR="003D741C" w:rsidRPr="00852B26">
        <w:rPr>
          <w:color w:val="auto"/>
          <w:lang w:eastAsia="en-US"/>
        </w:rPr>
        <w:t xml:space="preserve"> suscrito por la señora Lilliam Alvarado </w:t>
      </w:r>
      <w:r w:rsidR="00852B26" w:rsidRPr="00852B26">
        <w:rPr>
          <w:color w:val="auto"/>
          <w:lang w:eastAsia="en-US"/>
        </w:rPr>
        <w:t>Agüero</w:t>
      </w:r>
      <w:r w:rsidR="003D741C" w:rsidRPr="00852B26">
        <w:rPr>
          <w:color w:val="auto"/>
          <w:lang w:eastAsia="en-US"/>
        </w:rPr>
        <w:t>, presidente del Comité Institucional de Selección y Eliminación de Documentos (</w:t>
      </w:r>
      <w:proofErr w:type="spellStart"/>
      <w:r w:rsidR="003D741C" w:rsidRPr="00852B26">
        <w:rPr>
          <w:color w:val="auto"/>
          <w:lang w:eastAsia="en-US"/>
        </w:rPr>
        <w:t>Cised</w:t>
      </w:r>
      <w:proofErr w:type="spellEnd"/>
      <w:r w:rsidR="003D741C" w:rsidRPr="00852B26">
        <w:rPr>
          <w:color w:val="auto"/>
          <w:lang w:eastAsia="en-US"/>
        </w:rPr>
        <w:t>) del Ministerio de Educación Pública (</w:t>
      </w:r>
      <w:proofErr w:type="spellStart"/>
      <w:r w:rsidR="003D741C" w:rsidRPr="00852B26">
        <w:rPr>
          <w:color w:val="auto"/>
          <w:lang w:eastAsia="en-US"/>
        </w:rPr>
        <w:t>Mep</w:t>
      </w:r>
      <w:proofErr w:type="spellEnd"/>
      <w:r w:rsidR="003D741C" w:rsidRPr="00852B26">
        <w:rPr>
          <w:color w:val="auto"/>
          <w:lang w:eastAsia="en-US"/>
        </w:rPr>
        <w:t>)</w:t>
      </w:r>
      <w:r w:rsidR="00C57601" w:rsidRPr="00852B26">
        <w:t xml:space="preserve">; por medio del cual se presentaron 1 tablas de plazos de conservación de documentos con </w:t>
      </w:r>
      <w:r w:rsidR="003D741C" w:rsidRPr="00852B26">
        <w:t>23</w:t>
      </w:r>
      <w:r w:rsidR="00C57601" w:rsidRPr="00852B26">
        <w:t xml:space="preserve"> series </w:t>
      </w:r>
      <w:r w:rsidR="00C57601" w:rsidRPr="00852B26">
        <w:lastRenderedPageBreak/>
        <w:t xml:space="preserve">documentales correspondientes a los </w:t>
      </w:r>
      <w:proofErr w:type="spellStart"/>
      <w:r w:rsidR="00C57601" w:rsidRPr="00852B26">
        <w:t>subfondos</w:t>
      </w:r>
      <w:proofErr w:type="spellEnd"/>
      <w:r w:rsidR="00C57601" w:rsidRPr="00852B26">
        <w:t>:</w:t>
      </w:r>
      <w:r w:rsidR="003D741C" w:rsidRPr="00852B26">
        <w:rPr>
          <w:iCs/>
          <w:lang w:eastAsia="en-US"/>
        </w:rPr>
        <w:t xml:space="preserve"> Departamento de Administración de Edificios y Departamento de Servicios Públicos</w:t>
      </w:r>
      <w:r w:rsidR="00C57601" w:rsidRPr="00852B26">
        <w:t xml:space="preserve">;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4E1C57" w:rsidRPr="00852B26">
        <w:rPr>
          <w:b/>
          <w:bCs/>
        </w:rPr>
        <w:t>Baja</w:t>
      </w:r>
      <w:r w:rsidR="00C57601" w:rsidRPr="00852B26">
        <w:t xml:space="preserve">; cuyo plazo de resolución no podrá superar los </w:t>
      </w:r>
      <w:r w:rsidR="004E1C57" w:rsidRPr="00852B26">
        <w:rPr>
          <w:b/>
          <w:bCs/>
        </w:rPr>
        <w:t>sesenta</w:t>
      </w:r>
      <w:r w:rsidR="004E1C57" w:rsidRPr="00852B26">
        <w:t xml:space="preserve"> </w:t>
      </w:r>
      <w:r w:rsidR="00C57601" w:rsidRPr="00852B26">
        <w:t xml:space="preserve">días naturales; por lo que el informe de valoración documental deberá estar presentado ante este órgano colegiado al </w:t>
      </w:r>
      <w:r w:rsidR="00AF744D" w:rsidRPr="00852B26">
        <w:t>23 de julio de 2021</w:t>
      </w:r>
      <w:r w:rsidR="003D741C" w:rsidRPr="00852B26">
        <w:t xml:space="preserve"> </w:t>
      </w:r>
      <w:r w:rsidR="00C57601" w:rsidRPr="00852B26">
        <w:t xml:space="preserve">como plazo máximo. Enviar copia de este acuerdo a la señora </w:t>
      </w:r>
      <w:proofErr w:type="spellStart"/>
      <w:r w:rsidR="004E1C57" w:rsidRPr="00852B26">
        <w:t>Liliam</w:t>
      </w:r>
      <w:proofErr w:type="spellEnd"/>
      <w:r w:rsidR="004E1C57" w:rsidRPr="00852B26">
        <w:t xml:space="preserve"> Alvarado Agüero </w:t>
      </w:r>
      <w:r w:rsidR="00C57601" w:rsidRPr="00852B26">
        <w:t>y al expediente de valoración documental de</w:t>
      </w:r>
      <w:r w:rsidR="004E1C57" w:rsidRPr="00852B26">
        <w:t xml:space="preserve">l Ministerio de Educación Pública </w:t>
      </w:r>
      <w:r w:rsidR="00C57601" w:rsidRPr="00852B26">
        <w:t>que custodia esta Comisión Nacional. ---------------------------------------------</w:t>
      </w:r>
      <w:r w:rsidR="004E1C57" w:rsidRPr="00852B26">
        <w:t>-</w:t>
      </w:r>
    </w:p>
    <w:bookmarkEnd w:id="2"/>
    <w:p w14:paraId="387A1DCC" w14:textId="7DA57BE1" w:rsidR="004E1C57" w:rsidRPr="00852B26" w:rsidRDefault="004E1C57" w:rsidP="00527736">
      <w:pPr>
        <w:pStyle w:val="Default"/>
        <w:spacing w:before="120" w:after="120" w:line="460" w:lineRule="exact"/>
        <w:jc w:val="both"/>
        <w:rPr>
          <w:color w:val="auto"/>
          <w:lang w:eastAsia="en-US"/>
        </w:rPr>
      </w:pPr>
      <w:r w:rsidRPr="00852B26">
        <w:rPr>
          <w:b/>
          <w:color w:val="auto"/>
        </w:rPr>
        <w:t>ARTÍCULO 4.</w:t>
      </w:r>
      <w:r w:rsidRPr="00852B26">
        <w:rPr>
          <w:color w:val="auto"/>
        </w:rPr>
        <w:t xml:space="preserve"> </w:t>
      </w:r>
      <w:r w:rsidRPr="00852B26">
        <w:rPr>
          <w:color w:val="auto"/>
          <w:lang w:eastAsia="en-US"/>
        </w:rPr>
        <w:t xml:space="preserve">Oficio </w:t>
      </w:r>
      <w:r w:rsidRPr="00852B26">
        <w:rPr>
          <w:b/>
          <w:color w:val="auto"/>
          <w:lang w:eastAsia="en-US"/>
        </w:rPr>
        <w:t>DGAN-CISED-004-2021</w:t>
      </w:r>
      <w:r w:rsidRPr="00852B26">
        <w:rPr>
          <w:color w:val="auto"/>
          <w:lang w:eastAsia="en-US"/>
        </w:rPr>
        <w:t xml:space="preserve"> de 11 de mayo del 2021 recibido el mismo día; suscrito por la señora Sofía Irola Rojas, presidente del Comité Institucional de Selección y Eliminación de Documentos (</w:t>
      </w:r>
      <w:proofErr w:type="spellStart"/>
      <w:r w:rsidRPr="00852B26">
        <w:rPr>
          <w:color w:val="auto"/>
          <w:lang w:eastAsia="en-US"/>
        </w:rPr>
        <w:t>Cised</w:t>
      </w:r>
      <w:proofErr w:type="spellEnd"/>
      <w:r w:rsidRPr="00852B26">
        <w:rPr>
          <w:color w:val="auto"/>
          <w:lang w:eastAsia="en-US"/>
        </w:rPr>
        <w:t>) de la Dirección General del Archivo Nacional (DGAN); por medio del cual se presentaron las siguientes valoraciones documentales:</w:t>
      </w:r>
      <w:r w:rsidR="00F64C5A" w:rsidRPr="00852B26">
        <w:rPr>
          <w:color w:val="auto"/>
          <w:lang w:eastAsia="en-US"/>
        </w:rPr>
        <w:t xml:space="preserve"> -------------------</w:t>
      </w:r>
    </w:p>
    <w:tbl>
      <w:tblPr>
        <w:tblW w:w="972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3"/>
        <w:gridCol w:w="5830"/>
        <w:gridCol w:w="2360"/>
      </w:tblGrid>
      <w:tr w:rsidR="004E1C57" w:rsidRPr="00852B26" w14:paraId="3B074F68" w14:textId="77777777" w:rsidTr="00AF744D">
        <w:trPr>
          <w:jc w:val="center"/>
        </w:trPr>
        <w:tc>
          <w:tcPr>
            <w:tcW w:w="1533" w:type="dxa"/>
            <w:tcBorders>
              <w:top w:val="single" w:sz="6" w:space="0" w:color="auto"/>
              <w:left w:val="single" w:sz="6" w:space="0" w:color="auto"/>
              <w:bottom w:val="single" w:sz="6" w:space="0" w:color="auto"/>
              <w:right w:val="single" w:sz="6" w:space="0" w:color="auto"/>
            </w:tcBorders>
            <w:hideMark/>
          </w:tcPr>
          <w:p w14:paraId="3FD5FBFE" w14:textId="77777777" w:rsidR="004E1C57" w:rsidRPr="00852B26" w:rsidRDefault="004E1C57" w:rsidP="00527736">
            <w:pPr>
              <w:spacing w:line="460" w:lineRule="exact"/>
              <w:rPr>
                <w:rFonts w:ascii="Arial" w:hAnsi="Arial" w:cs="Arial"/>
                <w:sz w:val="24"/>
                <w:szCs w:val="24"/>
              </w:rPr>
            </w:pPr>
          </w:p>
        </w:tc>
        <w:tc>
          <w:tcPr>
            <w:tcW w:w="5830" w:type="dxa"/>
            <w:tcBorders>
              <w:top w:val="single" w:sz="6" w:space="0" w:color="auto"/>
              <w:left w:val="nil"/>
              <w:bottom w:val="single" w:sz="6" w:space="0" w:color="auto"/>
              <w:right w:val="single" w:sz="6" w:space="0" w:color="auto"/>
            </w:tcBorders>
            <w:hideMark/>
          </w:tcPr>
          <w:p w14:paraId="0F3113CC" w14:textId="77777777" w:rsidR="004E1C57" w:rsidRPr="00852B26" w:rsidRDefault="004E1C57" w:rsidP="00527736">
            <w:pPr>
              <w:spacing w:line="460" w:lineRule="exact"/>
              <w:jc w:val="center"/>
              <w:textAlignment w:val="baseline"/>
              <w:rPr>
                <w:rFonts w:ascii="Arial" w:hAnsi="Arial" w:cs="Arial"/>
                <w:iCs/>
                <w:sz w:val="24"/>
                <w:szCs w:val="24"/>
                <w:lang w:val="es-ES"/>
              </w:rPr>
            </w:pPr>
            <w:proofErr w:type="spellStart"/>
            <w:r w:rsidRPr="00852B26">
              <w:rPr>
                <w:rFonts w:ascii="Arial" w:hAnsi="Arial" w:cs="Arial"/>
                <w:b/>
                <w:bCs/>
                <w:iCs/>
                <w:sz w:val="24"/>
                <w:szCs w:val="24"/>
              </w:rPr>
              <w:t>Subfondo</w:t>
            </w:r>
            <w:proofErr w:type="spellEnd"/>
          </w:p>
        </w:tc>
        <w:tc>
          <w:tcPr>
            <w:tcW w:w="2360" w:type="dxa"/>
            <w:tcBorders>
              <w:top w:val="single" w:sz="6" w:space="0" w:color="auto"/>
              <w:left w:val="nil"/>
              <w:bottom w:val="single" w:sz="6" w:space="0" w:color="auto"/>
              <w:right w:val="single" w:sz="6" w:space="0" w:color="auto"/>
            </w:tcBorders>
            <w:hideMark/>
          </w:tcPr>
          <w:p w14:paraId="68D12863" w14:textId="77777777" w:rsidR="004E1C57" w:rsidRPr="00852B26" w:rsidRDefault="004E1C57" w:rsidP="00527736">
            <w:pPr>
              <w:spacing w:line="460" w:lineRule="exact"/>
              <w:jc w:val="center"/>
              <w:textAlignment w:val="baseline"/>
              <w:rPr>
                <w:rFonts w:ascii="Arial" w:hAnsi="Arial" w:cs="Arial"/>
                <w:iCs/>
                <w:sz w:val="24"/>
                <w:szCs w:val="24"/>
              </w:rPr>
            </w:pPr>
            <w:r w:rsidRPr="00852B26">
              <w:rPr>
                <w:rFonts w:ascii="Arial" w:hAnsi="Arial" w:cs="Arial"/>
                <w:b/>
                <w:bCs/>
                <w:iCs/>
                <w:sz w:val="24"/>
                <w:szCs w:val="24"/>
              </w:rPr>
              <w:t>Cantidad de series</w:t>
            </w:r>
          </w:p>
        </w:tc>
      </w:tr>
      <w:tr w:rsidR="004E1C57" w:rsidRPr="00852B26" w14:paraId="1155C11D" w14:textId="77777777" w:rsidTr="00AF744D">
        <w:trPr>
          <w:trHeight w:val="165"/>
          <w:jc w:val="center"/>
        </w:trPr>
        <w:tc>
          <w:tcPr>
            <w:tcW w:w="1533" w:type="dxa"/>
            <w:tcBorders>
              <w:top w:val="nil"/>
              <w:left w:val="single" w:sz="6" w:space="0" w:color="auto"/>
              <w:bottom w:val="single" w:sz="6" w:space="0" w:color="auto"/>
              <w:right w:val="single" w:sz="6" w:space="0" w:color="auto"/>
            </w:tcBorders>
            <w:hideMark/>
          </w:tcPr>
          <w:p w14:paraId="227E22C6" w14:textId="77777777" w:rsidR="004E1C57" w:rsidRPr="00852B26" w:rsidRDefault="004E1C57" w:rsidP="00527736">
            <w:pPr>
              <w:spacing w:line="460" w:lineRule="exact"/>
              <w:jc w:val="center"/>
              <w:textAlignment w:val="baseline"/>
              <w:rPr>
                <w:rFonts w:ascii="Arial" w:hAnsi="Arial" w:cs="Arial"/>
                <w:iCs/>
                <w:sz w:val="24"/>
                <w:szCs w:val="24"/>
              </w:rPr>
            </w:pPr>
            <w:r w:rsidRPr="00852B26">
              <w:rPr>
                <w:rFonts w:ascii="Arial" w:hAnsi="Arial" w:cs="Arial"/>
                <w:iCs/>
                <w:sz w:val="24"/>
                <w:szCs w:val="24"/>
              </w:rPr>
              <w:t>1</w:t>
            </w:r>
          </w:p>
        </w:tc>
        <w:tc>
          <w:tcPr>
            <w:tcW w:w="5830" w:type="dxa"/>
            <w:tcBorders>
              <w:top w:val="nil"/>
              <w:left w:val="nil"/>
              <w:bottom w:val="single" w:sz="6" w:space="0" w:color="auto"/>
              <w:right w:val="single" w:sz="6" w:space="0" w:color="auto"/>
            </w:tcBorders>
            <w:hideMark/>
          </w:tcPr>
          <w:p w14:paraId="5C08BF2C" w14:textId="77777777" w:rsidR="004E1C57" w:rsidRPr="00852B26" w:rsidRDefault="004E1C57" w:rsidP="00527736">
            <w:pPr>
              <w:autoSpaceDE w:val="0"/>
              <w:autoSpaceDN w:val="0"/>
              <w:adjustRightInd w:val="0"/>
              <w:spacing w:line="460" w:lineRule="exact"/>
              <w:rPr>
                <w:rFonts w:ascii="Arial" w:hAnsi="Arial" w:cs="Arial"/>
                <w:iCs/>
                <w:sz w:val="24"/>
                <w:szCs w:val="24"/>
              </w:rPr>
            </w:pPr>
            <w:r w:rsidRPr="00852B26">
              <w:rPr>
                <w:rFonts w:ascii="Arial" w:hAnsi="Arial" w:cs="Arial"/>
                <w:iCs/>
                <w:sz w:val="24"/>
                <w:szCs w:val="24"/>
              </w:rPr>
              <w:t>Junta Administrativa del Archivo Nacional</w:t>
            </w:r>
          </w:p>
        </w:tc>
        <w:tc>
          <w:tcPr>
            <w:tcW w:w="2360" w:type="dxa"/>
            <w:tcBorders>
              <w:top w:val="nil"/>
              <w:left w:val="nil"/>
              <w:bottom w:val="single" w:sz="6" w:space="0" w:color="auto"/>
              <w:right w:val="single" w:sz="6" w:space="0" w:color="auto"/>
            </w:tcBorders>
            <w:hideMark/>
          </w:tcPr>
          <w:p w14:paraId="569AF27E" w14:textId="77777777" w:rsidR="004E1C57" w:rsidRPr="00852B26" w:rsidRDefault="004E1C57" w:rsidP="00527736">
            <w:pPr>
              <w:spacing w:line="460" w:lineRule="exact"/>
              <w:jc w:val="center"/>
              <w:textAlignment w:val="baseline"/>
              <w:rPr>
                <w:rFonts w:ascii="Arial" w:hAnsi="Arial" w:cs="Arial"/>
                <w:iCs/>
                <w:sz w:val="24"/>
                <w:szCs w:val="24"/>
                <w:lang w:val="es-ES"/>
              </w:rPr>
            </w:pPr>
            <w:r w:rsidRPr="00852B26">
              <w:rPr>
                <w:rFonts w:ascii="Arial" w:hAnsi="Arial" w:cs="Arial"/>
                <w:iCs/>
                <w:sz w:val="24"/>
                <w:szCs w:val="24"/>
              </w:rPr>
              <w:t>54</w:t>
            </w:r>
          </w:p>
        </w:tc>
      </w:tr>
      <w:tr w:rsidR="004E1C57" w:rsidRPr="00852B26" w14:paraId="77976F4B" w14:textId="77777777" w:rsidTr="00AF744D">
        <w:trPr>
          <w:jc w:val="center"/>
        </w:trPr>
        <w:tc>
          <w:tcPr>
            <w:tcW w:w="1533" w:type="dxa"/>
            <w:tcBorders>
              <w:top w:val="nil"/>
              <w:left w:val="single" w:sz="6" w:space="0" w:color="auto"/>
              <w:bottom w:val="single" w:sz="6" w:space="0" w:color="auto"/>
              <w:right w:val="single" w:sz="6" w:space="0" w:color="auto"/>
            </w:tcBorders>
            <w:hideMark/>
          </w:tcPr>
          <w:p w14:paraId="21DE3A3F" w14:textId="77777777" w:rsidR="004E1C57" w:rsidRPr="00852B26" w:rsidRDefault="004E1C57" w:rsidP="00527736">
            <w:pPr>
              <w:spacing w:line="460" w:lineRule="exact"/>
              <w:jc w:val="center"/>
              <w:textAlignment w:val="baseline"/>
              <w:rPr>
                <w:rFonts w:ascii="Arial" w:hAnsi="Arial" w:cs="Arial"/>
                <w:iCs/>
                <w:sz w:val="24"/>
                <w:szCs w:val="24"/>
              </w:rPr>
            </w:pPr>
            <w:r w:rsidRPr="00852B26">
              <w:rPr>
                <w:rFonts w:ascii="Arial" w:hAnsi="Arial" w:cs="Arial"/>
                <w:iCs/>
                <w:sz w:val="24"/>
                <w:szCs w:val="24"/>
              </w:rPr>
              <w:t>2</w:t>
            </w:r>
          </w:p>
        </w:tc>
        <w:tc>
          <w:tcPr>
            <w:tcW w:w="5830" w:type="dxa"/>
            <w:tcBorders>
              <w:top w:val="nil"/>
              <w:left w:val="nil"/>
              <w:bottom w:val="single" w:sz="6" w:space="0" w:color="auto"/>
              <w:right w:val="single" w:sz="6" w:space="0" w:color="auto"/>
            </w:tcBorders>
            <w:hideMark/>
          </w:tcPr>
          <w:p w14:paraId="656D4C04" w14:textId="77777777" w:rsidR="004E1C57" w:rsidRPr="00852B26" w:rsidRDefault="004E1C57" w:rsidP="00527736">
            <w:pPr>
              <w:autoSpaceDE w:val="0"/>
              <w:autoSpaceDN w:val="0"/>
              <w:adjustRightInd w:val="0"/>
              <w:spacing w:line="460" w:lineRule="exact"/>
              <w:rPr>
                <w:rFonts w:ascii="Arial" w:hAnsi="Arial" w:cs="Arial"/>
                <w:iCs/>
                <w:sz w:val="24"/>
                <w:szCs w:val="24"/>
              </w:rPr>
            </w:pPr>
            <w:r w:rsidRPr="00852B26">
              <w:rPr>
                <w:rFonts w:ascii="Arial" w:hAnsi="Arial" w:cs="Arial"/>
                <w:iCs/>
                <w:sz w:val="24"/>
                <w:szCs w:val="24"/>
              </w:rPr>
              <w:t>Dirección General</w:t>
            </w:r>
          </w:p>
        </w:tc>
        <w:tc>
          <w:tcPr>
            <w:tcW w:w="2360" w:type="dxa"/>
            <w:tcBorders>
              <w:top w:val="nil"/>
              <w:left w:val="nil"/>
              <w:bottom w:val="single" w:sz="6" w:space="0" w:color="auto"/>
              <w:right w:val="single" w:sz="6" w:space="0" w:color="auto"/>
            </w:tcBorders>
            <w:hideMark/>
          </w:tcPr>
          <w:p w14:paraId="2D0A1A15" w14:textId="77777777" w:rsidR="004E1C57" w:rsidRPr="00852B26" w:rsidRDefault="004E1C57" w:rsidP="00527736">
            <w:pPr>
              <w:spacing w:line="460" w:lineRule="exact"/>
              <w:jc w:val="center"/>
              <w:textAlignment w:val="baseline"/>
              <w:rPr>
                <w:rFonts w:ascii="Arial" w:hAnsi="Arial" w:cs="Arial"/>
                <w:iCs/>
                <w:sz w:val="24"/>
                <w:szCs w:val="24"/>
                <w:lang w:val="es-ES"/>
              </w:rPr>
            </w:pPr>
            <w:r w:rsidRPr="00852B26">
              <w:rPr>
                <w:rFonts w:ascii="Arial" w:hAnsi="Arial" w:cs="Arial"/>
                <w:iCs/>
                <w:sz w:val="24"/>
                <w:szCs w:val="24"/>
              </w:rPr>
              <w:t>105</w:t>
            </w:r>
          </w:p>
        </w:tc>
      </w:tr>
      <w:tr w:rsidR="004E1C57" w:rsidRPr="00852B26" w14:paraId="0AAD3DDC" w14:textId="77777777" w:rsidTr="00AF744D">
        <w:trPr>
          <w:jc w:val="center"/>
        </w:trPr>
        <w:tc>
          <w:tcPr>
            <w:tcW w:w="1533" w:type="dxa"/>
            <w:tcBorders>
              <w:top w:val="nil"/>
              <w:left w:val="single" w:sz="6" w:space="0" w:color="auto"/>
              <w:bottom w:val="single" w:sz="6" w:space="0" w:color="auto"/>
              <w:right w:val="single" w:sz="6" w:space="0" w:color="auto"/>
            </w:tcBorders>
            <w:hideMark/>
          </w:tcPr>
          <w:p w14:paraId="07957E05" w14:textId="77777777" w:rsidR="004E1C57" w:rsidRPr="00852B26" w:rsidRDefault="004E1C57" w:rsidP="00527736">
            <w:pPr>
              <w:spacing w:line="460" w:lineRule="exact"/>
              <w:jc w:val="center"/>
              <w:textAlignment w:val="baseline"/>
              <w:rPr>
                <w:rFonts w:ascii="Arial" w:hAnsi="Arial" w:cs="Arial"/>
                <w:iCs/>
                <w:sz w:val="24"/>
                <w:szCs w:val="24"/>
              </w:rPr>
            </w:pPr>
            <w:r w:rsidRPr="00852B26">
              <w:rPr>
                <w:rFonts w:ascii="Arial" w:hAnsi="Arial" w:cs="Arial"/>
                <w:iCs/>
                <w:sz w:val="24"/>
                <w:szCs w:val="24"/>
              </w:rPr>
              <w:t>3</w:t>
            </w:r>
          </w:p>
        </w:tc>
        <w:tc>
          <w:tcPr>
            <w:tcW w:w="5830" w:type="dxa"/>
            <w:tcBorders>
              <w:top w:val="nil"/>
              <w:left w:val="nil"/>
              <w:bottom w:val="single" w:sz="6" w:space="0" w:color="auto"/>
              <w:right w:val="single" w:sz="6" w:space="0" w:color="auto"/>
            </w:tcBorders>
            <w:hideMark/>
          </w:tcPr>
          <w:p w14:paraId="0D103D57" w14:textId="77777777" w:rsidR="004E1C57" w:rsidRPr="00852B26" w:rsidRDefault="004E1C57" w:rsidP="00527736">
            <w:pPr>
              <w:autoSpaceDE w:val="0"/>
              <w:autoSpaceDN w:val="0"/>
              <w:adjustRightInd w:val="0"/>
              <w:spacing w:line="460" w:lineRule="exact"/>
              <w:rPr>
                <w:rFonts w:ascii="Arial" w:hAnsi="Arial" w:cs="Arial"/>
                <w:iCs/>
                <w:sz w:val="24"/>
                <w:szCs w:val="24"/>
              </w:rPr>
            </w:pPr>
            <w:r w:rsidRPr="00852B26">
              <w:rPr>
                <w:rFonts w:ascii="Arial" w:hAnsi="Arial" w:cs="Arial"/>
                <w:iCs/>
                <w:sz w:val="24"/>
                <w:szCs w:val="24"/>
              </w:rPr>
              <w:t>Unidad Asistente de Dirección General</w:t>
            </w:r>
          </w:p>
        </w:tc>
        <w:tc>
          <w:tcPr>
            <w:tcW w:w="2360" w:type="dxa"/>
            <w:tcBorders>
              <w:top w:val="nil"/>
              <w:left w:val="nil"/>
              <w:bottom w:val="single" w:sz="6" w:space="0" w:color="auto"/>
              <w:right w:val="single" w:sz="6" w:space="0" w:color="auto"/>
            </w:tcBorders>
            <w:hideMark/>
          </w:tcPr>
          <w:p w14:paraId="430DFCEF" w14:textId="77777777" w:rsidR="004E1C57" w:rsidRPr="00852B26" w:rsidRDefault="004E1C57" w:rsidP="00527736">
            <w:pPr>
              <w:spacing w:line="460" w:lineRule="exact"/>
              <w:jc w:val="center"/>
              <w:textAlignment w:val="baseline"/>
              <w:rPr>
                <w:rFonts w:ascii="Arial" w:hAnsi="Arial" w:cs="Arial"/>
                <w:iCs/>
                <w:sz w:val="24"/>
                <w:szCs w:val="24"/>
              </w:rPr>
            </w:pPr>
            <w:r w:rsidRPr="00852B26">
              <w:rPr>
                <w:rFonts w:ascii="Arial" w:hAnsi="Arial" w:cs="Arial"/>
                <w:iCs/>
                <w:sz w:val="24"/>
                <w:szCs w:val="24"/>
              </w:rPr>
              <w:t>32</w:t>
            </w:r>
          </w:p>
        </w:tc>
      </w:tr>
      <w:tr w:rsidR="004E1C57" w:rsidRPr="00852B26" w14:paraId="1F4D18EA" w14:textId="77777777" w:rsidTr="00AF744D">
        <w:trPr>
          <w:jc w:val="center"/>
        </w:trPr>
        <w:tc>
          <w:tcPr>
            <w:tcW w:w="1533" w:type="dxa"/>
            <w:tcBorders>
              <w:top w:val="nil"/>
              <w:left w:val="single" w:sz="6" w:space="0" w:color="auto"/>
              <w:bottom w:val="single" w:sz="6" w:space="0" w:color="auto"/>
              <w:right w:val="single" w:sz="6" w:space="0" w:color="auto"/>
            </w:tcBorders>
            <w:hideMark/>
          </w:tcPr>
          <w:p w14:paraId="332ADD04" w14:textId="77777777" w:rsidR="004E1C57" w:rsidRPr="00852B26" w:rsidRDefault="004E1C57" w:rsidP="00527736">
            <w:pPr>
              <w:spacing w:line="460" w:lineRule="exact"/>
              <w:jc w:val="center"/>
              <w:textAlignment w:val="baseline"/>
              <w:rPr>
                <w:rFonts w:ascii="Arial" w:hAnsi="Arial" w:cs="Arial"/>
                <w:iCs/>
                <w:sz w:val="24"/>
                <w:szCs w:val="24"/>
              </w:rPr>
            </w:pPr>
            <w:r w:rsidRPr="00852B26">
              <w:rPr>
                <w:rFonts w:ascii="Arial" w:hAnsi="Arial" w:cs="Arial"/>
                <w:iCs/>
                <w:sz w:val="24"/>
                <w:szCs w:val="24"/>
              </w:rPr>
              <w:t>4</w:t>
            </w:r>
          </w:p>
        </w:tc>
        <w:tc>
          <w:tcPr>
            <w:tcW w:w="5830" w:type="dxa"/>
            <w:tcBorders>
              <w:top w:val="nil"/>
              <w:left w:val="nil"/>
              <w:bottom w:val="single" w:sz="6" w:space="0" w:color="auto"/>
              <w:right w:val="single" w:sz="6" w:space="0" w:color="auto"/>
            </w:tcBorders>
            <w:hideMark/>
          </w:tcPr>
          <w:p w14:paraId="0E6DAFDB" w14:textId="77777777" w:rsidR="004E1C57" w:rsidRPr="00852B26" w:rsidRDefault="004E1C57" w:rsidP="00527736">
            <w:pPr>
              <w:autoSpaceDE w:val="0"/>
              <w:autoSpaceDN w:val="0"/>
              <w:adjustRightInd w:val="0"/>
              <w:spacing w:line="460" w:lineRule="exact"/>
              <w:rPr>
                <w:rFonts w:ascii="Arial" w:hAnsi="Arial" w:cs="Arial"/>
                <w:iCs/>
                <w:sz w:val="24"/>
                <w:szCs w:val="24"/>
              </w:rPr>
            </w:pPr>
            <w:r w:rsidRPr="00852B26">
              <w:rPr>
                <w:rFonts w:ascii="Arial" w:hAnsi="Arial" w:cs="Arial"/>
                <w:iCs/>
                <w:sz w:val="24"/>
                <w:szCs w:val="24"/>
              </w:rPr>
              <w:t>Subdirección General</w:t>
            </w:r>
          </w:p>
        </w:tc>
        <w:tc>
          <w:tcPr>
            <w:tcW w:w="2360" w:type="dxa"/>
            <w:tcBorders>
              <w:top w:val="nil"/>
              <w:left w:val="nil"/>
              <w:bottom w:val="single" w:sz="6" w:space="0" w:color="auto"/>
              <w:right w:val="single" w:sz="6" w:space="0" w:color="auto"/>
            </w:tcBorders>
            <w:hideMark/>
          </w:tcPr>
          <w:p w14:paraId="21003063" w14:textId="77777777" w:rsidR="004E1C57" w:rsidRPr="00852B26" w:rsidRDefault="004E1C57" w:rsidP="00527736">
            <w:pPr>
              <w:spacing w:line="460" w:lineRule="exact"/>
              <w:jc w:val="center"/>
              <w:textAlignment w:val="baseline"/>
              <w:rPr>
                <w:rFonts w:ascii="Arial" w:hAnsi="Arial" w:cs="Arial"/>
                <w:iCs/>
                <w:sz w:val="24"/>
                <w:szCs w:val="24"/>
                <w:lang w:val="es-ES"/>
              </w:rPr>
            </w:pPr>
            <w:r w:rsidRPr="00852B26">
              <w:rPr>
                <w:rFonts w:ascii="Arial" w:hAnsi="Arial" w:cs="Arial"/>
                <w:iCs/>
                <w:sz w:val="24"/>
                <w:szCs w:val="24"/>
              </w:rPr>
              <w:t>73</w:t>
            </w:r>
          </w:p>
        </w:tc>
      </w:tr>
      <w:tr w:rsidR="004E1C57" w:rsidRPr="00852B26" w14:paraId="050CA1E1" w14:textId="77777777" w:rsidTr="00AF744D">
        <w:trPr>
          <w:jc w:val="center"/>
        </w:trPr>
        <w:tc>
          <w:tcPr>
            <w:tcW w:w="1533" w:type="dxa"/>
            <w:tcBorders>
              <w:top w:val="nil"/>
              <w:left w:val="single" w:sz="6" w:space="0" w:color="auto"/>
              <w:bottom w:val="single" w:sz="6" w:space="0" w:color="auto"/>
              <w:right w:val="single" w:sz="6" w:space="0" w:color="auto"/>
            </w:tcBorders>
            <w:hideMark/>
          </w:tcPr>
          <w:p w14:paraId="6BC17F67" w14:textId="77777777" w:rsidR="004E1C57" w:rsidRPr="00852B26" w:rsidRDefault="004E1C57" w:rsidP="00527736">
            <w:pPr>
              <w:spacing w:line="460" w:lineRule="exact"/>
              <w:jc w:val="center"/>
              <w:textAlignment w:val="baseline"/>
              <w:rPr>
                <w:rFonts w:ascii="Arial" w:hAnsi="Arial" w:cs="Arial"/>
                <w:iCs/>
                <w:sz w:val="24"/>
                <w:szCs w:val="24"/>
              </w:rPr>
            </w:pPr>
            <w:r w:rsidRPr="00852B26">
              <w:rPr>
                <w:rFonts w:ascii="Arial" w:hAnsi="Arial" w:cs="Arial"/>
                <w:iCs/>
                <w:sz w:val="24"/>
                <w:szCs w:val="24"/>
              </w:rPr>
              <w:t>5</w:t>
            </w:r>
          </w:p>
        </w:tc>
        <w:tc>
          <w:tcPr>
            <w:tcW w:w="5830" w:type="dxa"/>
            <w:tcBorders>
              <w:top w:val="nil"/>
              <w:left w:val="nil"/>
              <w:bottom w:val="single" w:sz="6" w:space="0" w:color="auto"/>
              <w:right w:val="single" w:sz="6" w:space="0" w:color="auto"/>
            </w:tcBorders>
            <w:hideMark/>
          </w:tcPr>
          <w:p w14:paraId="79418DAC" w14:textId="77777777" w:rsidR="004E1C57" w:rsidRPr="00852B26" w:rsidRDefault="004E1C57" w:rsidP="00527736">
            <w:pPr>
              <w:autoSpaceDE w:val="0"/>
              <w:autoSpaceDN w:val="0"/>
              <w:adjustRightInd w:val="0"/>
              <w:spacing w:line="460" w:lineRule="exact"/>
              <w:rPr>
                <w:rFonts w:ascii="Arial" w:hAnsi="Arial" w:cs="Arial"/>
                <w:iCs/>
                <w:sz w:val="24"/>
                <w:szCs w:val="24"/>
              </w:rPr>
            </w:pPr>
            <w:r w:rsidRPr="00852B26">
              <w:rPr>
                <w:rFonts w:ascii="Arial" w:hAnsi="Arial" w:cs="Arial"/>
                <w:iCs/>
                <w:sz w:val="24"/>
                <w:szCs w:val="24"/>
              </w:rPr>
              <w:t>Unidad Contraloría de Servicios</w:t>
            </w:r>
          </w:p>
        </w:tc>
        <w:tc>
          <w:tcPr>
            <w:tcW w:w="2360" w:type="dxa"/>
            <w:tcBorders>
              <w:top w:val="nil"/>
              <w:left w:val="nil"/>
              <w:bottom w:val="single" w:sz="6" w:space="0" w:color="auto"/>
              <w:right w:val="single" w:sz="6" w:space="0" w:color="auto"/>
            </w:tcBorders>
            <w:hideMark/>
          </w:tcPr>
          <w:p w14:paraId="62E4F80B" w14:textId="77777777" w:rsidR="004E1C57" w:rsidRPr="00852B26" w:rsidRDefault="004E1C57" w:rsidP="00527736">
            <w:pPr>
              <w:spacing w:line="460" w:lineRule="exact"/>
              <w:jc w:val="center"/>
              <w:textAlignment w:val="baseline"/>
              <w:rPr>
                <w:rFonts w:ascii="Arial" w:hAnsi="Arial" w:cs="Arial"/>
                <w:iCs/>
                <w:sz w:val="24"/>
                <w:szCs w:val="24"/>
                <w:lang w:val="es-ES"/>
              </w:rPr>
            </w:pPr>
            <w:r w:rsidRPr="00852B26">
              <w:rPr>
                <w:rFonts w:ascii="Arial" w:hAnsi="Arial" w:cs="Arial"/>
                <w:iCs/>
                <w:sz w:val="24"/>
                <w:szCs w:val="24"/>
              </w:rPr>
              <w:t>17</w:t>
            </w:r>
          </w:p>
        </w:tc>
      </w:tr>
      <w:tr w:rsidR="004E1C57" w:rsidRPr="00852B26" w14:paraId="3EA419DB" w14:textId="77777777" w:rsidTr="00AF744D">
        <w:trPr>
          <w:jc w:val="center"/>
        </w:trPr>
        <w:tc>
          <w:tcPr>
            <w:tcW w:w="1533" w:type="dxa"/>
            <w:tcBorders>
              <w:top w:val="nil"/>
              <w:left w:val="single" w:sz="6" w:space="0" w:color="auto"/>
              <w:bottom w:val="single" w:sz="6" w:space="0" w:color="auto"/>
              <w:right w:val="single" w:sz="6" w:space="0" w:color="auto"/>
            </w:tcBorders>
            <w:hideMark/>
          </w:tcPr>
          <w:p w14:paraId="50AAED15" w14:textId="77777777" w:rsidR="004E1C57" w:rsidRPr="00852B26" w:rsidRDefault="004E1C57" w:rsidP="00527736">
            <w:pPr>
              <w:spacing w:line="460" w:lineRule="exact"/>
              <w:jc w:val="center"/>
              <w:textAlignment w:val="baseline"/>
              <w:rPr>
                <w:rFonts w:ascii="Arial" w:hAnsi="Arial" w:cs="Arial"/>
                <w:iCs/>
                <w:sz w:val="24"/>
                <w:szCs w:val="24"/>
              </w:rPr>
            </w:pPr>
            <w:r w:rsidRPr="00852B26">
              <w:rPr>
                <w:rFonts w:ascii="Arial" w:hAnsi="Arial" w:cs="Arial"/>
                <w:iCs/>
                <w:sz w:val="24"/>
                <w:szCs w:val="24"/>
              </w:rPr>
              <w:t>6</w:t>
            </w:r>
          </w:p>
        </w:tc>
        <w:tc>
          <w:tcPr>
            <w:tcW w:w="5830" w:type="dxa"/>
            <w:tcBorders>
              <w:top w:val="nil"/>
              <w:left w:val="nil"/>
              <w:bottom w:val="single" w:sz="6" w:space="0" w:color="auto"/>
              <w:right w:val="single" w:sz="6" w:space="0" w:color="auto"/>
            </w:tcBorders>
            <w:hideMark/>
          </w:tcPr>
          <w:p w14:paraId="48562F3F" w14:textId="77777777" w:rsidR="004E1C57" w:rsidRPr="00852B26" w:rsidRDefault="004E1C57" w:rsidP="00527736">
            <w:pPr>
              <w:autoSpaceDE w:val="0"/>
              <w:autoSpaceDN w:val="0"/>
              <w:adjustRightInd w:val="0"/>
              <w:spacing w:line="460" w:lineRule="exact"/>
              <w:rPr>
                <w:rFonts w:ascii="Arial" w:hAnsi="Arial" w:cs="Arial"/>
                <w:iCs/>
                <w:sz w:val="24"/>
                <w:szCs w:val="24"/>
              </w:rPr>
            </w:pPr>
            <w:r w:rsidRPr="00852B26">
              <w:rPr>
                <w:rFonts w:ascii="Arial" w:hAnsi="Arial" w:cs="Arial"/>
                <w:iCs/>
                <w:sz w:val="24"/>
                <w:szCs w:val="24"/>
              </w:rPr>
              <w:t>Unidad de Asesoría Jurídica</w:t>
            </w:r>
          </w:p>
        </w:tc>
        <w:tc>
          <w:tcPr>
            <w:tcW w:w="2360" w:type="dxa"/>
            <w:tcBorders>
              <w:top w:val="nil"/>
              <w:left w:val="nil"/>
              <w:bottom w:val="single" w:sz="6" w:space="0" w:color="auto"/>
              <w:right w:val="single" w:sz="6" w:space="0" w:color="auto"/>
            </w:tcBorders>
            <w:hideMark/>
          </w:tcPr>
          <w:p w14:paraId="2D5F5DF4" w14:textId="77777777" w:rsidR="004E1C57" w:rsidRPr="00852B26" w:rsidRDefault="004E1C57" w:rsidP="00527736">
            <w:pPr>
              <w:spacing w:line="460" w:lineRule="exact"/>
              <w:jc w:val="center"/>
              <w:textAlignment w:val="baseline"/>
              <w:rPr>
                <w:rFonts w:ascii="Arial" w:hAnsi="Arial" w:cs="Arial"/>
                <w:iCs/>
                <w:sz w:val="24"/>
                <w:szCs w:val="24"/>
                <w:lang w:val="es-ES"/>
              </w:rPr>
            </w:pPr>
            <w:r w:rsidRPr="00852B26">
              <w:rPr>
                <w:rFonts w:ascii="Arial" w:hAnsi="Arial" w:cs="Arial"/>
                <w:iCs/>
                <w:sz w:val="24"/>
                <w:szCs w:val="24"/>
              </w:rPr>
              <w:t>38</w:t>
            </w:r>
          </w:p>
        </w:tc>
      </w:tr>
      <w:tr w:rsidR="004E1C57" w:rsidRPr="00852B26" w14:paraId="2F191AEC" w14:textId="77777777" w:rsidTr="00AF744D">
        <w:trPr>
          <w:jc w:val="center"/>
        </w:trPr>
        <w:tc>
          <w:tcPr>
            <w:tcW w:w="1533" w:type="dxa"/>
            <w:tcBorders>
              <w:top w:val="nil"/>
              <w:left w:val="single" w:sz="6" w:space="0" w:color="auto"/>
              <w:bottom w:val="single" w:sz="6" w:space="0" w:color="auto"/>
              <w:right w:val="single" w:sz="6" w:space="0" w:color="auto"/>
            </w:tcBorders>
            <w:hideMark/>
          </w:tcPr>
          <w:p w14:paraId="3880B396" w14:textId="77777777" w:rsidR="004E1C57" w:rsidRPr="00852B26" w:rsidRDefault="004E1C57" w:rsidP="00527736">
            <w:pPr>
              <w:spacing w:line="460" w:lineRule="exact"/>
              <w:jc w:val="center"/>
              <w:textAlignment w:val="baseline"/>
              <w:rPr>
                <w:rFonts w:ascii="Arial" w:hAnsi="Arial" w:cs="Arial"/>
                <w:iCs/>
                <w:sz w:val="24"/>
                <w:szCs w:val="24"/>
              </w:rPr>
            </w:pPr>
            <w:r w:rsidRPr="00852B26">
              <w:rPr>
                <w:rFonts w:ascii="Arial" w:hAnsi="Arial" w:cs="Arial"/>
                <w:iCs/>
                <w:sz w:val="24"/>
                <w:szCs w:val="24"/>
              </w:rPr>
              <w:t>7</w:t>
            </w:r>
          </w:p>
        </w:tc>
        <w:tc>
          <w:tcPr>
            <w:tcW w:w="5830" w:type="dxa"/>
            <w:tcBorders>
              <w:top w:val="nil"/>
              <w:left w:val="nil"/>
              <w:bottom w:val="single" w:sz="6" w:space="0" w:color="auto"/>
              <w:right w:val="single" w:sz="6" w:space="0" w:color="auto"/>
            </w:tcBorders>
            <w:hideMark/>
          </w:tcPr>
          <w:p w14:paraId="3C7650D7" w14:textId="77777777" w:rsidR="004E1C57" w:rsidRPr="00852B26" w:rsidRDefault="004E1C57" w:rsidP="00527736">
            <w:pPr>
              <w:autoSpaceDE w:val="0"/>
              <w:autoSpaceDN w:val="0"/>
              <w:adjustRightInd w:val="0"/>
              <w:spacing w:line="460" w:lineRule="exact"/>
              <w:rPr>
                <w:rFonts w:ascii="Arial" w:hAnsi="Arial" w:cs="Arial"/>
                <w:iCs/>
                <w:sz w:val="24"/>
                <w:szCs w:val="24"/>
              </w:rPr>
            </w:pPr>
            <w:r w:rsidRPr="00852B26">
              <w:rPr>
                <w:rFonts w:ascii="Arial" w:hAnsi="Arial" w:cs="Arial"/>
                <w:iCs/>
                <w:sz w:val="24"/>
                <w:szCs w:val="24"/>
              </w:rPr>
              <w:t>Unidad de Proyección Institucional</w:t>
            </w:r>
          </w:p>
        </w:tc>
        <w:tc>
          <w:tcPr>
            <w:tcW w:w="2360" w:type="dxa"/>
            <w:tcBorders>
              <w:top w:val="nil"/>
              <w:left w:val="nil"/>
              <w:bottom w:val="single" w:sz="6" w:space="0" w:color="auto"/>
              <w:right w:val="single" w:sz="6" w:space="0" w:color="auto"/>
            </w:tcBorders>
            <w:hideMark/>
          </w:tcPr>
          <w:p w14:paraId="22082FA9" w14:textId="77777777" w:rsidR="004E1C57" w:rsidRPr="00852B26" w:rsidRDefault="004E1C57" w:rsidP="00527736">
            <w:pPr>
              <w:spacing w:line="460" w:lineRule="exact"/>
              <w:jc w:val="center"/>
              <w:textAlignment w:val="baseline"/>
              <w:rPr>
                <w:rFonts w:ascii="Arial" w:hAnsi="Arial" w:cs="Arial"/>
                <w:iCs/>
                <w:sz w:val="24"/>
                <w:szCs w:val="24"/>
                <w:lang w:val="es-ES"/>
              </w:rPr>
            </w:pPr>
            <w:r w:rsidRPr="00852B26">
              <w:rPr>
                <w:rFonts w:ascii="Arial" w:hAnsi="Arial" w:cs="Arial"/>
                <w:iCs/>
                <w:sz w:val="24"/>
                <w:szCs w:val="24"/>
              </w:rPr>
              <w:t>34</w:t>
            </w:r>
          </w:p>
        </w:tc>
      </w:tr>
      <w:tr w:rsidR="004E1C57" w:rsidRPr="00852B26" w14:paraId="1D69CDCC" w14:textId="77777777" w:rsidTr="00AF744D">
        <w:trPr>
          <w:jc w:val="center"/>
        </w:trPr>
        <w:tc>
          <w:tcPr>
            <w:tcW w:w="1533" w:type="dxa"/>
            <w:tcBorders>
              <w:top w:val="nil"/>
              <w:left w:val="single" w:sz="6" w:space="0" w:color="auto"/>
              <w:bottom w:val="single" w:sz="6" w:space="0" w:color="auto"/>
              <w:right w:val="single" w:sz="6" w:space="0" w:color="auto"/>
            </w:tcBorders>
            <w:hideMark/>
          </w:tcPr>
          <w:p w14:paraId="712A8FDF" w14:textId="77777777" w:rsidR="004E1C57" w:rsidRPr="00852B26" w:rsidRDefault="004E1C57" w:rsidP="00527736">
            <w:pPr>
              <w:spacing w:line="460" w:lineRule="exact"/>
              <w:jc w:val="center"/>
              <w:textAlignment w:val="baseline"/>
              <w:rPr>
                <w:rFonts w:ascii="Arial" w:hAnsi="Arial" w:cs="Arial"/>
                <w:iCs/>
                <w:sz w:val="24"/>
                <w:szCs w:val="24"/>
              </w:rPr>
            </w:pPr>
            <w:r w:rsidRPr="00852B26">
              <w:rPr>
                <w:rFonts w:ascii="Arial" w:hAnsi="Arial" w:cs="Arial"/>
                <w:iCs/>
                <w:sz w:val="24"/>
                <w:szCs w:val="24"/>
              </w:rPr>
              <w:t>8</w:t>
            </w:r>
          </w:p>
        </w:tc>
        <w:tc>
          <w:tcPr>
            <w:tcW w:w="5830" w:type="dxa"/>
            <w:tcBorders>
              <w:top w:val="nil"/>
              <w:left w:val="nil"/>
              <w:bottom w:val="single" w:sz="6" w:space="0" w:color="auto"/>
              <w:right w:val="single" w:sz="6" w:space="0" w:color="auto"/>
            </w:tcBorders>
            <w:hideMark/>
          </w:tcPr>
          <w:p w14:paraId="08DE4A70" w14:textId="77777777" w:rsidR="004E1C57" w:rsidRPr="00852B26" w:rsidRDefault="004E1C57" w:rsidP="00527736">
            <w:pPr>
              <w:autoSpaceDE w:val="0"/>
              <w:autoSpaceDN w:val="0"/>
              <w:adjustRightInd w:val="0"/>
              <w:spacing w:line="460" w:lineRule="exact"/>
              <w:rPr>
                <w:rFonts w:ascii="Arial" w:hAnsi="Arial" w:cs="Arial"/>
                <w:iCs/>
                <w:sz w:val="24"/>
                <w:szCs w:val="24"/>
              </w:rPr>
            </w:pPr>
            <w:r w:rsidRPr="00852B26">
              <w:rPr>
                <w:rFonts w:ascii="Arial" w:hAnsi="Arial" w:cs="Arial"/>
                <w:iCs/>
                <w:sz w:val="24"/>
                <w:szCs w:val="24"/>
              </w:rPr>
              <w:t>Unidad de Planificación Institucional</w:t>
            </w:r>
          </w:p>
        </w:tc>
        <w:tc>
          <w:tcPr>
            <w:tcW w:w="2360" w:type="dxa"/>
            <w:tcBorders>
              <w:top w:val="nil"/>
              <w:left w:val="nil"/>
              <w:bottom w:val="single" w:sz="6" w:space="0" w:color="auto"/>
              <w:right w:val="single" w:sz="6" w:space="0" w:color="auto"/>
            </w:tcBorders>
            <w:hideMark/>
          </w:tcPr>
          <w:p w14:paraId="52DA57DE" w14:textId="77777777" w:rsidR="004E1C57" w:rsidRPr="00852B26" w:rsidRDefault="004E1C57" w:rsidP="00527736">
            <w:pPr>
              <w:spacing w:line="460" w:lineRule="exact"/>
              <w:jc w:val="center"/>
              <w:textAlignment w:val="baseline"/>
              <w:rPr>
                <w:rFonts w:ascii="Arial" w:hAnsi="Arial" w:cs="Arial"/>
                <w:iCs/>
                <w:sz w:val="24"/>
                <w:szCs w:val="24"/>
                <w:lang w:val="es-ES"/>
              </w:rPr>
            </w:pPr>
            <w:r w:rsidRPr="00852B26">
              <w:rPr>
                <w:rFonts w:ascii="Arial" w:hAnsi="Arial" w:cs="Arial"/>
                <w:iCs/>
                <w:sz w:val="24"/>
                <w:szCs w:val="24"/>
              </w:rPr>
              <w:t>48</w:t>
            </w:r>
          </w:p>
        </w:tc>
      </w:tr>
      <w:tr w:rsidR="004E1C57" w:rsidRPr="00852B26" w14:paraId="57AA05BF" w14:textId="77777777" w:rsidTr="00AF744D">
        <w:trPr>
          <w:jc w:val="center"/>
        </w:trPr>
        <w:tc>
          <w:tcPr>
            <w:tcW w:w="1533" w:type="dxa"/>
            <w:tcBorders>
              <w:top w:val="nil"/>
              <w:left w:val="single" w:sz="6" w:space="0" w:color="auto"/>
              <w:bottom w:val="single" w:sz="6" w:space="0" w:color="auto"/>
              <w:right w:val="single" w:sz="6" w:space="0" w:color="auto"/>
            </w:tcBorders>
            <w:hideMark/>
          </w:tcPr>
          <w:p w14:paraId="7F08BF08" w14:textId="77777777" w:rsidR="004E1C57" w:rsidRPr="00852B26" w:rsidRDefault="004E1C57" w:rsidP="00527736">
            <w:pPr>
              <w:spacing w:line="460" w:lineRule="exact"/>
              <w:jc w:val="center"/>
              <w:textAlignment w:val="baseline"/>
              <w:rPr>
                <w:rFonts w:ascii="Arial" w:hAnsi="Arial" w:cs="Arial"/>
                <w:iCs/>
                <w:sz w:val="24"/>
                <w:szCs w:val="24"/>
              </w:rPr>
            </w:pPr>
            <w:r w:rsidRPr="00852B26">
              <w:rPr>
                <w:rFonts w:ascii="Arial" w:hAnsi="Arial" w:cs="Arial"/>
                <w:iCs/>
                <w:sz w:val="24"/>
                <w:szCs w:val="24"/>
              </w:rPr>
              <w:t>9</w:t>
            </w:r>
          </w:p>
        </w:tc>
        <w:tc>
          <w:tcPr>
            <w:tcW w:w="5830" w:type="dxa"/>
            <w:tcBorders>
              <w:top w:val="nil"/>
              <w:left w:val="nil"/>
              <w:bottom w:val="single" w:sz="6" w:space="0" w:color="auto"/>
              <w:right w:val="single" w:sz="6" w:space="0" w:color="auto"/>
            </w:tcBorders>
            <w:hideMark/>
          </w:tcPr>
          <w:p w14:paraId="0D959164" w14:textId="77777777" w:rsidR="004E1C57" w:rsidRPr="00852B26" w:rsidRDefault="004E1C57" w:rsidP="00527736">
            <w:pPr>
              <w:autoSpaceDE w:val="0"/>
              <w:autoSpaceDN w:val="0"/>
              <w:adjustRightInd w:val="0"/>
              <w:spacing w:line="460" w:lineRule="exact"/>
              <w:rPr>
                <w:rFonts w:ascii="Arial" w:hAnsi="Arial" w:cs="Arial"/>
                <w:iCs/>
                <w:sz w:val="24"/>
                <w:szCs w:val="24"/>
              </w:rPr>
            </w:pPr>
            <w:r w:rsidRPr="00852B26">
              <w:rPr>
                <w:rFonts w:ascii="Arial" w:hAnsi="Arial" w:cs="Arial"/>
                <w:iCs/>
                <w:sz w:val="24"/>
                <w:szCs w:val="24"/>
              </w:rPr>
              <w:t>Comisión Nacional de Selección y Eliminación de Documentos</w:t>
            </w:r>
          </w:p>
        </w:tc>
        <w:tc>
          <w:tcPr>
            <w:tcW w:w="2360" w:type="dxa"/>
            <w:tcBorders>
              <w:top w:val="nil"/>
              <w:left w:val="nil"/>
              <w:bottom w:val="single" w:sz="6" w:space="0" w:color="auto"/>
              <w:right w:val="single" w:sz="6" w:space="0" w:color="auto"/>
            </w:tcBorders>
            <w:hideMark/>
          </w:tcPr>
          <w:p w14:paraId="3DF769FE" w14:textId="77777777" w:rsidR="004E1C57" w:rsidRPr="00852B26" w:rsidRDefault="004E1C57" w:rsidP="00527736">
            <w:pPr>
              <w:spacing w:line="460" w:lineRule="exact"/>
              <w:jc w:val="center"/>
              <w:textAlignment w:val="baseline"/>
              <w:rPr>
                <w:rFonts w:ascii="Arial" w:hAnsi="Arial" w:cs="Arial"/>
                <w:iCs/>
                <w:sz w:val="24"/>
                <w:szCs w:val="24"/>
              </w:rPr>
            </w:pPr>
            <w:r w:rsidRPr="00852B26">
              <w:rPr>
                <w:rFonts w:ascii="Arial" w:hAnsi="Arial" w:cs="Arial"/>
                <w:iCs/>
                <w:sz w:val="24"/>
                <w:szCs w:val="24"/>
              </w:rPr>
              <w:t>13</w:t>
            </w:r>
          </w:p>
        </w:tc>
      </w:tr>
      <w:tr w:rsidR="004E1C57" w:rsidRPr="00852B26" w14:paraId="1CF205D3" w14:textId="77777777" w:rsidTr="00AF744D">
        <w:trPr>
          <w:jc w:val="center"/>
        </w:trPr>
        <w:tc>
          <w:tcPr>
            <w:tcW w:w="7363" w:type="dxa"/>
            <w:gridSpan w:val="2"/>
            <w:tcBorders>
              <w:top w:val="nil"/>
              <w:left w:val="single" w:sz="6" w:space="0" w:color="auto"/>
              <w:bottom w:val="single" w:sz="6" w:space="0" w:color="auto"/>
              <w:right w:val="single" w:sz="6" w:space="0" w:color="auto"/>
            </w:tcBorders>
            <w:hideMark/>
          </w:tcPr>
          <w:p w14:paraId="30AB4D60" w14:textId="77777777" w:rsidR="004E1C57" w:rsidRPr="00852B26" w:rsidRDefault="004E1C57" w:rsidP="00527736">
            <w:pPr>
              <w:spacing w:line="460" w:lineRule="exact"/>
              <w:jc w:val="right"/>
              <w:textAlignment w:val="baseline"/>
              <w:rPr>
                <w:rFonts w:ascii="Arial" w:hAnsi="Arial" w:cs="Arial"/>
                <w:iCs/>
                <w:sz w:val="24"/>
                <w:szCs w:val="24"/>
                <w:lang w:val="en-US"/>
              </w:rPr>
            </w:pPr>
            <w:r w:rsidRPr="00852B26">
              <w:rPr>
                <w:rFonts w:ascii="Arial" w:hAnsi="Arial" w:cs="Arial"/>
                <w:b/>
                <w:bCs/>
                <w:iCs/>
                <w:sz w:val="24"/>
                <w:szCs w:val="24"/>
              </w:rPr>
              <w:t>Total</w:t>
            </w:r>
          </w:p>
        </w:tc>
        <w:tc>
          <w:tcPr>
            <w:tcW w:w="2360" w:type="dxa"/>
            <w:tcBorders>
              <w:top w:val="nil"/>
              <w:left w:val="nil"/>
              <w:bottom w:val="single" w:sz="6" w:space="0" w:color="auto"/>
              <w:right w:val="single" w:sz="6" w:space="0" w:color="auto"/>
            </w:tcBorders>
            <w:hideMark/>
          </w:tcPr>
          <w:p w14:paraId="36C41F50" w14:textId="77777777" w:rsidR="004E1C57" w:rsidRPr="00852B26" w:rsidRDefault="004E1C57" w:rsidP="00527736">
            <w:pPr>
              <w:spacing w:line="460" w:lineRule="exact"/>
              <w:jc w:val="center"/>
              <w:textAlignment w:val="baseline"/>
              <w:rPr>
                <w:rFonts w:ascii="Arial" w:hAnsi="Arial" w:cs="Arial"/>
                <w:b/>
                <w:iCs/>
                <w:sz w:val="24"/>
                <w:szCs w:val="24"/>
                <w:lang w:val="es-ES"/>
              </w:rPr>
            </w:pPr>
            <w:r w:rsidRPr="00852B26">
              <w:rPr>
                <w:rFonts w:ascii="Arial" w:hAnsi="Arial" w:cs="Arial"/>
                <w:b/>
                <w:iCs/>
                <w:sz w:val="24"/>
                <w:szCs w:val="24"/>
              </w:rPr>
              <w:t>414</w:t>
            </w:r>
          </w:p>
        </w:tc>
      </w:tr>
    </w:tbl>
    <w:p w14:paraId="11A4AEE1" w14:textId="02E48C82" w:rsidR="004E1C57" w:rsidRPr="00852B26" w:rsidRDefault="004E1C57" w:rsidP="00527736">
      <w:pPr>
        <w:pStyle w:val="Default"/>
        <w:spacing w:before="120" w:after="120" w:line="460" w:lineRule="exact"/>
        <w:jc w:val="both"/>
      </w:pPr>
      <w:r w:rsidRPr="00F852EA">
        <w:rPr>
          <w:b/>
          <w:bCs/>
          <w:iCs/>
        </w:rPr>
        <w:t>ACUERDO 4</w:t>
      </w:r>
      <w:r w:rsidR="00F852EA">
        <w:rPr>
          <w:b/>
          <w:bCs/>
          <w:iCs/>
        </w:rPr>
        <w:t>.</w:t>
      </w:r>
      <w:r w:rsidRPr="00852B26">
        <w:rPr>
          <w:b/>
          <w:bCs/>
          <w:iCs/>
        </w:rPr>
        <w:t xml:space="preserve"> </w:t>
      </w:r>
      <w:bookmarkStart w:id="3" w:name="_Hlk73443850"/>
      <w:r w:rsidRPr="00852B26">
        <w:t>Trasladar a la señora Ivannia Valverde Guevara, jefe del Departamento Servicios Archivísticos Externos, el expediente del trámite de valoración documental que inicia con el</w:t>
      </w:r>
      <w:r w:rsidRPr="00852B26">
        <w:rPr>
          <w:color w:val="auto"/>
          <w:lang w:eastAsia="en-US"/>
        </w:rPr>
        <w:t xml:space="preserve"> Oficio </w:t>
      </w:r>
      <w:r w:rsidRPr="00852B26">
        <w:rPr>
          <w:b/>
          <w:color w:val="auto"/>
          <w:lang w:eastAsia="en-US"/>
        </w:rPr>
        <w:t>DGAN-CISED-004-2021</w:t>
      </w:r>
      <w:r w:rsidRPr="00852B26">
        <w:rPr>
          <w:color w:val="auto"/>
          <w:lang w:eastAsia="en-US"/>
        </w:rPr>
        <w:t xml:space="preserve"> de 11 de mayo del 2021 recibido el mismo día; suscrito por la señora Sofía Irola Rojas, presidente del Comité Institucional de Selección y </w:t>
      </w:r>
      <w:r w:rsidRPr="00852B26">
        <w:rPr>
          <w:color w:val="auto"/>
          <w:lang w:eastAsia="en-US"/>
        </w:rPr>
        <w:lastRenderedPageBreak/>
        <w:t>Eliminación de Documentos (</w:t>
      </w:r>
      <w:proofErr w:type="spellStart"/>
      <w:r w:rsidRPr="00852B26">
        <w:rPr>
          <w:color w:val="auto"/>
          <w:lang w:eastAsia="en-US"/>
        </w:rPr>
        <w:t>Cised</w:t>
      </w:r>
      <w:proofErr w:type="spellEnd"/>
      <w:r w:rsidRPr="00852B26">
        <w:rPr>
          <w:color w:val="auto"/>
          <w:lang w:eastAsia="en-US"/>
        </w:rPr>
        <w:t>) de la Dirección General del Archivo Nacional (DGAN)</w:t>
      </w:r>
      <w:r w:rsidRPr="00852B26">
        <w:t>; por medio del cual se presentaron</w:t>
      </w:r>
      <w:r w:rsidRPr="00852B26">
        <w:rPr>
          <w:b/>
          <w:bCs/>
        </w:rPr>
        <w:t xml:space="preserve"> </w:t>
      </w:r>
      <w:r w:rsidR="00554FA7" w:rsidRPr="00852B26">
        <w:t>una</w:t>
      </w:r>
      <w:r w:rsidRPr="00852B26">
        <w:t xml:space="preserve"> tabla de plazo de conservación de documentos con </w:t>
      </w:r>
      <w:r w:rsidR="00D752C0">
        <w:t>414</w:t>
      </w:r>
      <w:r w:rsidRPr="00852B26">
        <w:t xml:space="preserve"> series documentales correspondientes a los </w:t>
      </w:r>
      <w:proofErr w:type="spellStart"/>
      <w:r w:rsidRPr="00852B26">
        <w:t>subfondos</w:t>
      </w:r>
      <w:proofErr w:type="spellEnd"/>
      <w:r w:rsidRPr="00852B26">
        <w:t>:</w:t>
      </w:r>
      <w:r w:rsidR="00554FA7" w:rsidRPr="00852B26">
        <w:rPr>
          <w:iCs/>
          <w:lang w:eastAsia="en-US"/>
        </w:rPr>
        <w:t xml:space="preserve"> Junta Administrativa del Archivo Nacional, Dirección General, Unidad Asistente de Dirección General, Subdirección General, Unidad Contraloría de Servicios, Unidad de  Asesoría Jurídica,</w:t>
      </w:r>
      <w:r w:rsidR="00475152" w:rsidRPr="00852B26">
        <w:rPr>
          <w:iCs/>
          <w:lang w:eastAsia="en-US"/>
        </w:rPr>
        <w:t xml:space="preserve"> </w:t>
      </w:r>
      <w:r w:rsidR="00554FA7" w:rsidRPr="00852B26">
        <w:rPr>
          <w:iCs/>
          <w:lang w:eastAsia="en-US"/>
        </w:rPr>
        <w:t xml:space="preserve">Unidad de Proyección Institucional,  </w:t>
      </w:r>
      <w:r w:rsidR="00475152" w:rsidRPr="00852B26">
        <w:rPr>
          <w:iCs/>
          <w:lang w:eastAsia="en-US"/>
        </w:rPr>
        <w:t xml:space="preserve">Unidad de Proyección Institucional, Comisión Nacional de </w:t>
      </w:r>
      <w:r w:rsidR="00F64C5A" w:rsidRPr="00852B26">
        <w:rPr>
          <w:iCs/>
          <w:lang w:eastAsia="en-US"/>
        </w:rPr>
        <w:t>Selección</w:t>
      </w:r>
      <w:r w:rsidR="00475152" w:rsidRPr="00852B26">
        <w:rPr>
          <w:iCs/>
          <w:lang w:eastAsia="en-US"/>
        </w:rPr>
        <w:t xml:space="preserve"> y Eliminación de Documentos</w:t>
      </w:r>
      <w:r w:rsidRPr="00852B26">
        <w:t xml:space="preserve">;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475152" w:rsidRPr="00852B26">
        <w:rPr>
          <w:b/>
          <w:bCs/>
        </w:rPr>
        <w:t>Alta</w:t>
      </w:r>
      <w:r w:rsidRPr="00852B26">
        <w:t xml:space="preserve">; cuyo plazo de resolución no podrá superar los </w:t>
      </w:r>
      <w:r w:rsidR="00475152" w:rsidRPr="00852B26">
        <w:rPr>
          <w:b/>
          <w:bCs/>
        </w:rPr>
        <w:t>ciento veinte</w:t>
      </w:r>
      <w:r w:rsidRPr="00852B26">
        <w:t xml:space="preserve"> días naturales; por lo que el informe de valoración documental deberá estar presentado ante este órgano colegiado al </w:t>
      </w:r>
      <w:r w:rsidR="00095A55" w:rsidRPr="00852B26">
        <w:t>24 de setiembre de 2021</w:t>
      </w:r>
      <w:r w:rsidRPr="00852B26">
        <w:t xml:space="preserve"> como plazo máximo. Enviar copia de este acuerdo a la señora </w:t>
      </w:r>
      <w:r w:rsidR="00475152" w:rsidRPr="00852B26">
        <w:t xml:space="preserve">Sofia Irola Rojas </w:t>
      </w:r>
      <w:r w:rsidRPr="00852B26">
        <w:t xml:space="preserve">y al expediente de valoración documental del </w:t>
      </w:r>
      <w:r w:rsidR="00475152" w:rsidRPr="00852B26">
        <w:t xml:space="preserve">Archivo Nacional </w:t>
      </w:r>
      <w:r w:rsidRPr="00852B26">
        <w:t>que custodia esta Comisión Nacional. ------------------------------------------------------</w:t>
      </w:r>
      <w:r w:rsidR="00095A55" w:rsidRPr="00852B26">
        <w:t>------------------------------------------</w:t>
      </w:r>
    </w:p>
    <w:bookmarkEnd w:id="3"/>
    <w:p w14:paraId="144E4A2F" w14:textId="2644005D" w:rsidR="00475152" w:rsidRPr="00852B26" w:rsidRDefault="00475152" w:rsidP="00527736">
      <w:pPr>
        <w:pStyle w:val="Default"/>
        <w:spacing w:before="120" w:after="120" w:line="460" w:lineRule="exact"/>
        <w:jc w:val="both"/>
        <w:rPr>
          <w:color w:val="auto"/>
          <w:lang w:eastAsia="en-US"/>
        </w:rPr>
      </w:pPr>
      <w:r w:rsidRPr="00852B26">
        <w:rPr>
          <w:b/>
          <w:color w:val="auto"/>
        </w:rPr>
        <w:t>ARTÍCULO 5.1.</w:t>
      </w:r>
      <w:r w:rsidRPr="00852B26">
        <w:rPr>
          <w:color w:val="auto"/>
        </w:rPr>
        <w:t xml:space="preserve"> </w:t>
      </w:r>
      <w:r w:rsidRPr="00852B26">
        <w:rPr>
          <w:color w:val="auto"/>
          <w:lang w:eastAsia="en-US"/>
        </w:rPr>
        <w:t xml:space="preserve">Oficio </w:t>
      </w:r>
      <w:r w:rsidRPr="00852B26">
        <w:rPr>
          <w:b/>
          <w:color w:val="auto"/>
          <w:lang w:eastAsia="en-US"/>
        </w:rPr>
        <w:t>CNP-CISED-OFIC-10-2021</w:t>
      </w:r>
      <w:r w:rsidRPr="00852B26">
        <w:rPr>
          <w:color w:val="auto"/>
          <w:lang w:eastAsia="en-US"/>
        </w:rPr>
        <w:t xml:space="preserve"> de 12 de mayo del 2021 recibido el mismo día; suscrito por la señora Ana Isabel Chaves Carballo, secretaria del Comité Institucional de Selección y Eliminación de Documentos (</w:t>
      </w:r>
      <w:proofErr w:type="spellStart"/>
      <w:r w:rsidRPr="00852B26">
        <w:rPr>
          <w:color w:val="auto"/>
          <w:lang w:eastAsia="en-US"/>
        </w:rPr>
        <w:t>Cised</w:t>
      </w:r>
      <w:proofErr w:type="spellEnd"/>
      <w:r w:rsidRPr="00852B26">
        <w:rPr>
          <w:color w:val="auto"/>
          <w:lang w:eastAsia="en-US"/>
        </w:rPr>
        <w:t>) del Consejo Nacional de Producción (CNP); por medio del cual se presentaron las siguientes valoraciones documentales:</w:t>
      </w:r>
      <w:r w:rsidR="00095A55" w:rsidRPr="00852B26">
        <w:rPr>
          <w:color w:val="auto"/>
          <w:lang w:eastAsia="en-US"/>
        </w:rPr>
        <w:t xml:space="preserve"> -------------------</w:t>
      </w:r>
    </w:p>
    <w:tbl>
      <w:tblPr>
        <w:tblW w:w="978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92"/>
        <w:gridCol w:w="4971"/>
        <w:gridCol w:w="2419"/>
      </w:tblGrid>
      <w:tr w:rsidR="00475152" w:rsidRPr="00852B26" w14:paraId="56F26FA5" w14:textId="77777777" w:rsidTr="00095A55">
        <w:trPr>
          <w:jc w:val="center"/>
        </w:trPr>
        <w:tc>
          <w:tcPr>
            <w:tcW w:w="2392" w:type="dxa"/>
            <w:tcBorders>
              <w:top w:val="single" w:sz="6" w:space="0" w:color="auto"/>
              <w:left w:val="single" w:sz="6" w:space="0" w:color="auto"/>
              <w:bottom w:val="single" w:sz="6" w:space="0" w:color="auto"/>
              <w:right w:val="single" w:sz="6" w:space="0" w:color="auto"/>
            </w:tcBorders>
            <w:hideMark/>
          </w:tcPr>
          <w:p w14:paraId="1A809829" w14:textId="77777777" w:rsidR="00475152" w:rsidRPr="00852B26" w:rsidRDefault="00475152" w:rsidP="00527736">
            <w:pPr>
              <w:spacing w:line="460" w:lineRule="exact"/>
              <w:rPr>
                <w:rFonts w:ascii="Arial" w:hAnsi="Arial" w:cs="Arial"/>
                <w:sz w:val="24"/>
                <w:szCs w:val="24"/>
              </w:rPr>
            </w:pPr>
          </w:p>
        </w:tc>
        <w:tc>
          <w:tcPr>
            <w:tcW w:w="4971" w:type="dxa"/>
            <w:tcBorders>
              <w:top w:val="single" w:sz="6" w:space="0" w:color="auto"/>
              <w:left w:val="nil"/>
              <w:bottom w:val="single" w:sz="6" w:space="0" w:color="auto"/>
              <w:right w:val="single" w:sz="6" w:space="0" w:color="auto"/>
            </w:tcBorders>
            <w:hideMark/>
          </w:tcPr>
          <w:p w14:paraId="525A2161" w14:textId="77777777" w:rsidR="00475152" w:rsidRPr="00852B26" w:rsidRDefault="00475152" w:rsidP="00527736">
            <w:pPr>
              <w:spacing w:line="460" w:lineRule="exact"/>
              <w:jc w:val="center"/>
              <w:textAlignment w:val="baseline"/>
              <w:rPr>
                <w:rFonts w:ascii="Arial" w:hAnsi="Arial" w:cs="Arial"/>
                <w:iCs/>
                <w:sz w:val="24"/>
                <w:szCs w:val="24"/>
                <w:lang w:val="es-ES"/>
              </w:rPr>
            </w:pPr>
            <w:proofErr w:type="spellStart"/>
            <w:r w:rsidRPr="00852B26">
              <w:rPr>
                <w:rFonts w:ascii="Arial" w:hAnsi="Arial" w:cs="Arial"/>
                <w:b/>
                <w:bCs/>
                <w:iCs/>
                <w:sz w:val="24"/>
                <w:szCs w:val="24"/>
              </w:rPr>
              <w:t>Subfondo</w:t>
            </w:r>
            <w:proofErr w:type="spellEnd"/>
          </w:p>
        </w:tc>
        <w:tc>
          <w:tcPr>
            <w:tcW w:w="2419" w:type="dxa"/>
            <w:tcBorders>
              <w:top w:val="single" w:sz="6" w:space="0" w:color="auto"/>
              <w:left w:val="nil"/>
              <w:bottom w:val="single" w:sz="6" w:space="0" w:color="auto"/>
              <w:right w:val="single" w:sz="6" w:space="0" w:color="auto"/>
            </w:tcBorders>
            <w:hideMark/>
          </w:tcPr>
          <w:p w14:paraId="66BF60D3" w14:textId="77777777" w:rsidR="00475152" w:rsidRPr="00852B26" w:rsidRDefault="00475152" w:rsidP="00527736">
            <w:pPr>
              <w:spacing w:line="460" w:lineRule="exact"/>
              <w:jc w:val="center"/>
              <w:textAlignment w:val="baseline"/>
              <w:rPr>
                <w:rFonts w:ascii="Arial" w:hAnsi="Arial" w:cs="Arial"/>
                <w:iCs/>
                <w:sz w:val="24"/>
                <w:szCs w:val="24"/>
              </w:rPr>
            </w:pPr>
            <w:r w:rsidRPr="00852B26">
              <w:rPr>
                <w:rFonts w:ascii="Arial" w:hAnsi="Arial" w:cs="Arial"/>
                <w:b/>
                <w:bCs/>
                <w:iCs/>
                <w:sz w:val="24"/>
                <w:szCs w:val="24"/>
              </w:rPr>
              <w:t>Cantidad de series</w:t>
            </w:r>
          </w:p>
        </w:tc>
      </w:tr>
      <w:tr w:rsidR="00475152" w:rsidRPr="00852B26" w14:paraId="3CAD3496" w14:textId="77777777" w:rsidTr="00095A55">
        <w:trPr>
          <w:jc w:val="center"/>
        </w:trPr>
        <w:tc>
          <w:tcPr>
            <w:tcW w:w="2392" w:type="dxa"/>
            <w:tcBorders>
              <w:top w:val="nil"/>
              <w:left w:val="single" w:sz="6" w:space="0" w:color="auto"/>
              <w:bottom w:val="single" w:sz="6" w:space="0" w:color="auto"/>
              <w:right w:val="single" w:sz="6" w:space="0" w:color="auto"/>
            </w:tcBorders>
            <w:hideMark/>
          </w:tcPr>
          <w:p w14:paraId="2DB1E37C" w14:textId="77777777" w:rsidR="00475152" w:rsidRPr="00852B26" w:rsidRDefault="00475152" w:rsidP="00527736">
            <w:pPr>
              <w:spacing w:line="460" w:lineRule="exact"/>
              <w:jc w:val="center"/>
              <w:textAlignment w:val="baseline"/>
              <w:rPr>
                <w:rFonts w:ascii="Arial" w:hAnsi="Arial" w:cs="Arial"/>
                <w:iCs/>
                <w:sz w:val="24"/>
                <w:szCs w:val="24"/>
              </w:rPr>
            </w:pPr>
            <w:r w:rsidRPr="00852B26">
              <w:rPr>
                <w:rFonts w:ascii="Arial" w:hAnsi="Arial" w:cs="Arial"/>
                <w:iCs/>
                <w:sz w:val="24"/>
                <w:szCs w:val="24"/>
              </w:rPr>
              <w:t>1</w:t>
            </w:r>
          </w:p>
        </w:tc>
        <w:tc>
          <w:tcPr>
            <w:tcW w:w="4971" w:type="dxa"/>
            <w:tcBorders>
              <w:top w:val="nil"/>
              <w:left w:val="nil"/>
              <w:bottom w:val="single" w:sz="6" w:space="0" w:color="auto"/>
              <w:right w:val="single" w:sz="6" w:space="0" w:color="auto"/>
            </w:tcBorders>
            <w:hideMark/>
          </w:tcPr>
          <w:p w14:paraId="1C70DE05" w14:textId="77777777" w:rsidR="00475152" w:rsidRPr="00852B26" w:rsidRDefault="00475152" w:rsidP="00527736">
            <w:pPr>
              <w:autoSpaceDE w:val="0"/>
              <w:autoSpaceDN w:val="0"/>
              <w:adjustRightInd w:val="0"/>
              <w:spacing w:line="460" w:lineRule="exact"/>
              <w:rPr>
                <w:rFonts w:ascii="Arial" w:hAnsi="Arial" w:cs="Arial"/>
                <w:iCs/>
                <w:sz w:val="24"/>
                <w:szCs w:val="24"/>
              </w:rPr>
            </w:pPr>
            <w:r w:rsidRPr="00852B26">
              <w:rPr>
                <w:rFonts w:ascii="Arial" w:hAnsi="Arial" w:cs="Arial"/>
                <w:iCs/>
                <w:sz w:val="24"/>
                <w:szCs w:val="24"/>
              </w:rPr>
              <w:t>Gerencia General</w:t>
            </w:r>
          </w:p>
        </w:tc>
        <w:tc>
          <w:tcPr>
            <w:tcW w:w="2419" w:type="dxa"/>
            <w:tcBorders>
              <w:top w:val="nil"/>
              <w:left w:val="nil"/>
              <w:bottom w:val="single" w:sz="6" w:space="0" w:color="auto"/>
              <w:right w:val="single" w:sz="6" w:space="0" w:color="auto"/>
            </w:tcBorders>
            <w:hideMark/>
          </w:tcPr>
          <w:p w14:paraId="310234B8" w14:textId="77777777" w:rsidR="00475152" w:rsidRPr="00852B26" w:rsidRDefault="00475152" w:rsidP="00527736">
            <w:pPr>
              <w:spacing w:line="460" w:lineRule="exact"/>
              <w:jc w:val="center"/>
              <w:textAlignment w:val="baseline"/>
              <w:rPr>
                <w:rFonts w:ascii="Arial" w:hAnsi="Arial" w:cs="Arial"/>
                <w:iCs/>
                <w:sz w:val="24"/>
                <w:szCs w:val="24"/>
                <w:lang w:val="es-ES"/>
              </w:rPr>
            </w:pPr>
            <w:r w:rsidRPr="00852B26">
              <w:rPr>
                <w:rFonts w:ascii="Arial" w:hAnsi="Arial" w:cs="Arial"/>
                <w:iCs/>
                <w:sz w:val="24"/>
                <w:szCs w:val="24"/>
              </w:rPr>
              <w:t>22</w:t>
            </w:r>
          </w:p>
        </w:tc>
      </w:tr>
      <w:tr w:rsidR="00475152" w:rsidRPr="00852B26" w14:paraId="050E1B34" w14:textId="77777777" w:rsidTr="00095A55">
        <w:trPr>
          <w:jc w:val="center"/>
        </w:trPr>
        <w:tc>
          <w:tcPr>
            <w:tcW w:w="2392" w:type="dxa"/>
            <w:tcBorders>
              <w:top w:val="nil"/>
              <w:left w:val="single" w:sz="6" w:space="0" w:color="auto"/>
              <w:bottom w:val="single" w:sz="6" w:space="0" w:color="auto"/>
              <w:right w:val="single" w:sz="6" w:space="0" w:color="auto"/>
            </w:tcBorders>
            <w:hideMark/>
          </w:tcPr>
          <w:p w14:paraId="5BC72BBE" w14:textId="77777777" w:rsidR="00475152" w:rsidRPr="00852B26" w:rsidRDefault="00475152" w:rsidP="00527736">
            <w:pPr>
              <w:spacing w:line="460" w:lineRule="exact"/>
              <w:jc w:val="center"/>
              <w:textAlignment w:val="baseline"/>
              <w:rPr>
                <w:rFonts w:ascii="Arial" w:hAnsi="Arial" w:cs="Arial"/>
                <w:iCs/>
                <w:sz w:val="24"/>
                <w:szCs w:val="24"/>
              </w:rPr>
            </w:pPr>
            <w:r w:rsidRPr="00852B26">
              <w:rPr>
                <w:rFonts w:ascii="Arial" w:hAnsi="Arial" w:cs="Arial"/>
                <w:iCs/>
                <w:sz w:val="24"/>
                <w:szCs w:val="24"/>
              </w:rPr>
              <w:t>2</w:t>
            </w:r>
          </w:p>
        </w:tc>
        <w:tc>
          <w:tcPr>
            <w:tcW w:w="4971" w:type="dxa"/>
            <w:tcBorders>
              <w:top w:val="nil"/>
              <w:left w:val="nil"/>
              <w:bottom w:val="single" w:sz="6" w:space="0" w:color="auto"/>
              <w:right w:val="single" w:sz="6" w:space="0" w:color="auto"/>
            </w:tcBorders>
            <w:hideMark/>
          </w:tcPr>
          <w:p w14:paraId="02E5FC48" w14:textId="77777777" w:rsidR="00475152" w:rsidRPr="00852B26" w:rsidRDefault="00475152" w:rsidP="00527736">
            <w:pPr>
              <w:autoSpaceDE w:val="0"/>
              <w:autoSpaceDN w:val="0"/>
              <w:adjustRightInd w:val="0"/>
              <w:spacing w:line="460" w:lineRule="exact"/>
              <w:rPr>
                <w:rFonts w:ascii="Arial" w:hAnsi="Arial" w:cs="Arial"/>
                <w:iCs/>
                <w:sz w:val="24"/>
                <w:szCs w:val="24"/>
              </w:rPr>
            </w:pPr>
            <w:r w:rsidRPr="00852B26">
              <w:rPr>
                <w:rFonts w:ascii="Arial" w:hAnsi="Arial" w:cs="Arial"/>
                <w:iCs/>
                <w:sz w:val="24"/>
                <w:szCs w:val="24"/>
              </w:rPr>
              <w:t>Subgerencia General</w:t>
            </w:r>
          </w:p>
        </w:tc>
        <w:tc>
          <w:tcPr>
            <w:tcW w:w="2419" w:type="dxa"/>
            <w:tcBorders>
              <w:top w:val="nil"/>
              <w:left w:val="nil"/>
              <w:bottom w:val="single" w:sz="6" w:space="0" w:color="auto"/>
              <w:right w:val="single" w:sz="6" w:space="0" w:color="auto"/>
            </w:tcBorders>
            <w:hideMark/>
          </w:tcPr>
          <w:p w14:paraId="4C0C0AFB" w14:textId="77777777" w:rsidR="00475152" w:rsidRPr="00852B26" w:rsidRDefault="00475152" w:rsidP="00527736">
            <w:pPr>
              <w:spacing w:line="460" w:lineRule="exact"/>
              <w:jc w:val="center"/>
              <w:textAlignment w:val="baseline"/>
              <w:rPr>
                <w:rFonts w:ascii="Arial" w:hAnsi="Arial" w:cs="Arial"/>
                <w:iCs/>
                <w:sz w:val="24"/>
                <w:szCs w:val="24"/>
                <w:lang w:val="es-ES"/>
              </w:rPr>
            </w:pPr>
            <w:r w:rsidRPr="00852B26">
              <w:rPr>
                <w:rFonts w:ascii="Arial" w:hAnsi="Arial" w:cs="Arial"/>
                <w:iCs/>
                <w:sz w:val="24"/>
                <w:szCs w:val="24"/>
              </w:rPr>
              <w:t>22</w:t>
            </w:r>
          </w:p>
        </w:tc>
      </w:tr>
      <w:tr w:rsidR="00475152" w:rsidRPr="00852B26" w14:paraId="79087B07" w14:textId="77777777" w:rsidTr="00095A55">
        <w:trPr>
          <w:jc w:val="center"/>
        </w:trPr>
        <w:tc>
          <w:tcPr>
            <w:tcW w:w="7363" w:type="dxa"/>
            <w:gridSpan w:val="2"/>
            <w:tcBorders>
              <w:top w:val="nil"/>
              <w:left w:val="single" w:sz="6" w:space="0" w:color="auto"/>
              <w:bottom w:val="single" w:sz="6" w:space="0" w:color="auto"/>
              <w:right w:val="single" w:sz="6" w:space="0" w:color="auto"/>
            </w:tcBorders>
            <w:hideMark/>
          </w:tcPr>
          <w:p w14:paraId="0936401C" w14:textId="77777777" w:rsidR="00475152" w:rsidRPr="00852B26" w:rsidRDefault="00475152" w:rsidP="00527736">
            <w:pPr>
              <w:spacing w:line="460" w:lineRule="exact"/>
              <w:jc w:val="right"/>
              <w:textAlignment w:val="baseline"/>
              <w:rPr>
                <w:rFonts w:ascii="Arial" w:hAnsi="Arial" w:cs="Arial"/>
                <w:iCs/>
                <w:sz w:val="24"/>
                <w:szCs w:val="24"/>
                <w:lang w:val="en-US"/>
              </w:rPr>
            </w:pPr>
            <w:r w:rsidRPr="00852B26">
              <w:rPr>
                <w:rFonts w:ascii="Arial" w:hAnsi="Arial" w:cs="Arial"/>
                <w:b/>
                <w:bCs/>
                <w:iCs/>
                <w:sz w:val="24"/>
                <w:szCs w:val="24"/>
              </w:rPr>
              <w:t>Total</w:t>
            </w:r>
          </w:p>
        </w:tc>
        <w:tc>
          <w:tcPr>
            <w:tcW w:w="2419" w:type="dxa"/>
            <w:tcBorders>
              <w:top w:val="nil"/>
              <w:left w:val="nil"/>
              <w:bottom w:val="single" w:sz="6" w:space="0" w:color="auto"/>
              <w:right w:val="single" w:sz="6" w:space="0" w:color="auto"/>
            </w:tcBorders>
            <w:hideMark/>
          </w:tcPr>
          <w:p w14:paraId="014617B7" w14:textId="77777777" w:rsidR="00475152" w:rsidRPr="00852B26" w:rsidRDefault="00475152" w:rsidP="00527736">
            <w:pPr>
              <w:spacing w:line="460" w:lineRule="exact"/>
              <w:jc w:val="center"/>
              <w:textAlignment w:val="baseline"/>
              <w:rPr>
                <w:rFonts w:ascii="Arial" w:hAnsi="Arial" w:cs="Arial"/>
                <w:b/>
                <w:iCs/>
                <w:sz w:val="24"/>
                <w:szCs w:val="24"/>
                <w:lang w:val="es-ES"/>
              </w:rPr>
            </w:pPr>
            <w:r w:rsidRPr="00852B26">
              <w:rPr>
                <w:rFonts w:ascii="Arial" w:hAnsi="Arial" w:cs="Arial"/>
                <w:b/>
                <w:iCs/>
                <w:sz w:val="24"/>
                <w:szCs w:val="24"/>
              </w:rPr>
              <w:t>44</w:t>
            </w:r>
          </w:p>
        </w:tc>
      </w:tr>
    </w:tbl>
    <w:p w14:paraId="5564BA8C" w14:textId="19CEB6E5" w:rsidR="00475152" w:rsidRPr="00852B26" w:rsidRDefault="00475152" w:rsidP="00527736">
      <w:pPr>
        <w:pStyle w:val="Default"/>
        <w:spacing w:before="120" w:after="120" w:line="460" w:lineRule="exact"/>
        <w:jc w:val="both"/>
        <w:rPr>
          <w:color w:val="auto"/>
          <w:lang w:eastAsia="en-US"/>
        </w:rPr>
      </w:pPr>
      <w:r w:rsidRPr="00852B26">
        <w:rPr>
          <w:b/>
          <w:color w:val="auto"/>
        </w:rPr>
        <w:t>ARTÍCULO 5.2.</w:t>
      </w:r>
      <w:r w:rsidRPr="00852B26">
        <w:rPr>
          <w:color w:val="auto"/>
        </w:rPr>
        <w:t xml:space="preserve"> </w:t>
      </w:r>
      <w:r w:rsidRPr="00852B26">
        <w:rPr>
          <w:color w:val="auto"/>
          <w:lang w:eastAsia="en-US"/>
        </w:rPr>
        <w:t xml:space="preserve">Oficio </w:t>
      </w:r>
      <w:r w:rsidRPr="00852B26">
        <w:rPr>
          <w:b/>
          <w:color w:val="auto"/>
          <w:lang w:eastAsia="en-US"/>
        </w:rPr>
        <w:t>CNP-CISED-OFIC-11-2021</w:t>
      </w:r>
      <w:r w:rsidRPr="00852B26">
        <w:rPr>
          <w:color w:val="auto"/>
          <w:lang w:eastAsia="en-US"/>
        </w:rPr>
        <w:t xml:space="preserve"> de 13 de mayo del 2021 recibido el mismo día; suscrito por la señora Ana Isabel Chaves Carballo, secretaria del Comité Institucional de Selección y Eliminación de Documentos (</w:t>
      </w:r>
      <w:proofErr w:type="spellStart"/>
      <w:r w:rsidRPr="00852B26">
        <w:rPr>
          <w:color w:val="auto"/>
          <w:lang w:eastAsia="en-US"/>
        </w:rPr>
        <w:t>Cised</w:t>
      </w:r>
      <w:proofErr w:type="spellEnd"/>
      <w:r w:rsidRPr="00852B26">
        <w:rPr>
          <w:color w:val="auto"/>
          <w:lang w:eastAsia="en-US"/>
        </w:rPr>
        <w:t xml:space="preserve">) del Consejo Nacional de Producción (CNP); por medio del cual se presentó la tabla de plazos de conservación de documentos del </w:t>
      </w:r>
      <w:proofErr w:type="spellStart"/>
      <w:r w:rsidRPr="00852B26">
        <w:rPr>
          <w:color w:val="auto"/>
          <w:lang w:eastAsia="en-US"/>
        </w:rPr>
        <w:t>subfondo</w:t>
      </w:r>
      <w:proofErr w:type="spellEnd"/>
      <w:r w:rsidRPr="00852B26">
        <w:rPr>
          <w:color w:val="auto"/>
          <w:lang w:eastAsia="en-US"/>
        </w:rPr>
        <w:t xml:space="preserve"> Contraloría de Servicios (18 series documentales):</w:t>
      </w:r>
      <w:r w:rsidR="00095A55" w:rsidRPr="00852B26">
        <w:rPr>
          <w:color w:val="auto"/>
          <w:lang w:eastAsia="en-US"/>
        </w:rPr>
        <w:t xml:space="preserve"> -----------------------------------------</w:t>
      </w:r>
    </w:p>
    <w:p w14:paraId="62AA1CE2" w14:textId="740BCB2C" w:rsidR="00475152" w:rsidRPr="00852B26" w:rsidRDefault="00475152" w:rsidP="00527736">
      <w:pPr>
        <w:pStyle w:val="Default"/>
        <w:spacing w:before="120" w:after="120" w:line="460" w:lineRule="exact"/>
        <w:jc w:val="both"/>
      </w:pPr>
      <w:r w:rsidRPr="00852B26">
        <w:rPr>
          <w:b/>
          <w:bCs/>
          <w:iCs/>
        </w:rPr>
        <w:t xml:space="preserve">ACUERDO 5. </w:t>
      </w:r>
      <w:bookmarkStart w:id="4" w:name="_Hlk73452329"/>
      <w:r w:rsidRPr="00852B26">
        <w:t>Trasladar a la señora Ivannia Valverde Guevara, jefe del Departamento Servicios Archivísticos Externos, el expediente del trámite de valoración documental que inicia con los</w:t>
      </w:r>
      <w:r w:rsidRPr="00852B26">
        <w:rPr>
          <w:color w:val="auto"/>
          <w:lang w:eastAsia="en-US"/>
        </w:rPr>
        <w:t xml:space="preserve"> </w:t>
      </w:r>
      <w:r w:rsidR="00095A55" w:rsidRPr="00852B26">
        <w:rPr>
          <w:color w:val="auto"/>
          <w:lang w:eastAsia="en-US"/>
        </w:rPr>
        <w:t>o</w:t>
      </w:r>
      <w:r w:rsidRPr="00852B26">
        <w:rPr>
          <w:color w:val="auto"/>
          <w:lang w:eastAsia="en-US"/>
        </w:rPr>
        <w:t xml:space="preserve">ficios </w:t>
      </w:r>
      <w:r w:rsidRPr="00852B26">
        <w:rPr>
          <w:b/>
          <w:color w:val="auto"/>
          <w:lang w:eastAsia="en-US"/>
        </w:rPr>
        <w:t>CNP-CISED-OFIC-10-2021</w:t>
      </w:r>
      <w:r w:rsidRPr="00852B26">
        <w:rPr>
          <w:color w:val="auto"/>
          <w:lang w:eastAsia="en-US"/>
        </w:rPr>
        <w:t xml:space="preserve"> de 12 de mayo del 2021 y </w:t>
      </w:r>
      <w:r w:rsidRPr="00852B26">
        <w:rPr>
          <w:b/>
          <w:color w:val="auto"/>
          <w:lang w:eastAsia="en-US"/>
        </w:rPr>
        <w:t>CNP-CISED-OFIC-11-2021</w:t>
      </w:r>
      <w:r w:rsidRPr="00852B26">
        <w:rPr>
          <w:color w:val="auto"/>
          <w:lang w:eastAsia="en-US"/>
        </w:rPr>
        <w:t xml:space="preserve"> de 13 de mayo del 2021  recibido el mismo día;</w:t>
      </w:r>
      <w:r w:rsidR="00B243C0" w:rsidRPr="00852B26">
        <w:rPr>
          <w:color w:val="auto"/>
          <w:lang w:eastAsia="en-US"/>
        </w:rPr>
        <w:t xml:space="preserve"> suscrito por la señora Ana Isabel Chaves Carballo, secretaria del Comité Institucional de Selección y Eliminación de </w:t>
      </w:r>
      <w:r w:rsidR="00B243C0" w:rsidRPr="00852B26">
        <w:rPr>
          <w:color w:val="auto"/>
          <w:lang w:eastAsia="en-US"/>
        </w:rPr>
        <w:lastRenderedPageBreak/>
        <w:t>Documentos (</w:t>
      </w:r>
      <w:proofErr w:type="spellStart"/>
      <w:r w:rsidR="00B243C0" w:rsidRPr="00852B26">
        <w:rPr>
          <w:color w:val="auto"/>
          <w:lang w:eastAsia="en-US"/>
        </w:rPr>
        <w:t>Cised</w:t>
      </w:r>
      <w:proofErr w:type="spellEnd"/>
      <w:r w:rsidR="00B243C0" w:rsidRPr="00852B26">
        <w:rPr>
          <w:color w:val="auto"/>
          <w:lang w:eastAsia="en-US"/>
        </w:rPr>
        <w:t>) del Consejo Nacional de Producción (CNP)</w:t>
      </w:r>
      <w:r w:rsidRPr="00852B26">
        <w:t>; por medio del cual se presentaron</w:t>
      </w:r>
      <w:r w:rsidRPr="00852B26">
        <w:rPr>
          <w:b/>
          <w:bCs/>
        </w:rPr>
        <w:t xml:space="preserve"> </w:t>
      </w:r>
      <w:r w:rsidRPr="00852B26">
        <w:t xml:space="preserve">una tabla de plazo de conservación de documentos con </w:t>
      </w:r>
      <w:r w:rsidR="00E06254">
        <w:t>62</w:t>
      </w:r>
      <w:r w:rsidRPr="00852B26">
        <w:t xml:space="preserve"> series documentales correspondientes a los </w:t>
      </w:r>
      <w:proofErr w:type="spellStart"/>
      <w:r w:rsidRPr="00852B26">
        <w:t>subfondos</w:t>
      </w:r>
      <w:proofErr w:type="spellEnd"/>
      <w:r w:rsidRPr="00852B26">
        <w:t>:</w:t>
      </w:r>
      <w:r w:rsidR="002F091D" w:rsidRPr="00852B26">
        <w:rPr>
          <w:iCs/>
        </w:rPr>
        <w:t xml:space="preserve"> Gerencia General, Subgerencia General </w:t>
      </w:r>
      <w:r w:rsidRPr="00852B26">
        <w:t xml:space="preserve">;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093E11" w:rsidRPr="00852B26">
        <w:rPr>
          <w:b/>
          <w:bCs/>
        </w:rPr>
        <w:t>Media</w:t>
      </w:r>
      <w:r w:rsidRPr="00852B26">
        <w:t xml:space="preserve">; cuyo plazo de resolución no podrá superar los </w:t>
      </w:r>
      <w:r w:rsidR="00093E11" w:rsidRPr="00852B26">
        <w:rPr>
          <w:b/>
          <w:bCs/>
        </w:rPr>
        <w:t xml:space="preserve">Noventa </w:t>
      </w:r>
      <w:r w:rsidRPr="00852B26">
        <w:t xml:space="preserve">días naturales; por lo que el informe de valoración documental deberá estar presentado ante este órgano colegiado al </w:t>
      </w:r>
      <w:r w:rsidR="00095A55" w:rsidRPr="00852B26">
        <w:t>20 de agosto de 2021</w:t>
      </w:r>
      <w:r w:rsidRPr="00852B26">
        <w:t xml:space="preserve"> como plazo máximo. Enviar copia de este acuerdo a la señora </w:t>
      </w:r>
      <w:r w:rsidR="00093E11" w:rsidRPr="00852B26">
        <w:rPr>
          <w:color w:val="auto"/>
          <w:lang w:eastAsia="en-US"/>
        </w:rPr>
        <w:t>Isabel Chaves Carballo</w:t>
      </w:r>
      <w:r w:rsidR="00093E11" w:rsidRPr="00852B26">
        <w:t xml:space="preserve"> </w:t>
      </w:r>
      <w:r w:rsidRPr="00852B26">
        <w:t xml:space="preserve">y al expediente de valoración documental del </w:t>
      </w:r>
      <w:r w:rsidR="00093E11" w:rsidRPr="00852B26">
        <w:t xml:space="preserve">CNP </w:t>
      </w:r>
      <w:r w:rsidRPr="00852B26">
        <w:t>que custodia esta Comisión Nacional. ------------------------</w:t>
      </w:r>
      <w:r w:rsidR="00095A55" w:rsidRPr="00852B26">
        <w:t>-------------------</w:t>
      </w:r>
      <w:bookmarkEnd w:id="4"/>
    </w:p>
    <w:p w14:paraId="7155BD22" w14:textId="77777777" w:rsidR="00B243C0" w:rsidRPr="00852B26" w:rsidRDefault="00B243C0" w:rsidP="00527736">
      <w:pPr>
        <w:pStyle w:val="Default"/>
        <w:spacing w:line="460" w:lineRule="exact"/>
        <w:jc w:val="both"/>
        <w:rPr>
          <w:color w:val="auto"/>
          <w:lang w:eastAsia="en-US"/>
        </w:rPr>
      </w:pPr>
      <w:r w:rsidRPr="00852B26">
        <w:rPr>
          <w:b/>
          <w:color w:val="auto"/>
        </w:rPr>
        <w:t>ARTÍCULO 6.</w:t>
      </w:r>
      <w:r w:rsidRPr="00852B26">
        <w:rPr>
          <w:color w:val="auto"/>
        </w:rPr>
        <w:t xml:space="preserve"> </w:t>
      </w:r>
      <w:r w:rsidRPr="00852B26">
        <w:rPr>
          <w:color w:val="auto"/>
          <w:lang w:eastAsia="en-US"/>
        </w:rPr>
        <w:t xml:space="preserve">Oficio </w:t>
      </w:r>
      <w:r w:rsidRPr="00852B26">
        <w:rPr>
          <w:b/>
          <w:color w:val="auto"/>
          <w:lang w:eastAsia="en-US"/>
        </w:rPr>
        <w:t>PEN-0442-2021</w:t>
      </w:r>
      <w:r w:rsidRPr="00852B26">
        <w:rPr>
          <w:color w:val="auto"/>
          <w:lang w:eastAsia="en-US"/>
        </w:rPr>
        <w:t xml:space="preserve"> de 12 de mayo del 2021 recibido el mismo día; suscrito por el señor Carlos Sandoval Torres, presidente del Comité Institucional de Selección y Eliminación de Documentos (</w:t>
      </w:r>
      <w:proofErr w:type="spellStart"/>
      <w:r w:rsidRPr="00852B26">
        <w:rPr>
          <w:color w:val="auto"/>
          <w:lang w:eastAsia="en-US"/>
        </w:rPr>
        <w:t>Cised</w:t>
      </w:r>
      <w:proofErr w:type="spellEnd"/>
      <w:r w:rsidRPr="00852B26">
        <w:rPr>
          <w:color w:val="auto"/>
          <w:lang w:eastAsia="en-US"/>
        </w:rPr>
        <w:t>) de la Operadora de Pensiones del Banco Popular y de Desarrollo Comunal.; por medio del cual se presentaron las siguientes valoraciones documentales:</w:t>
      </w:r>
    </w:p>
    <w:tbl>
      <w:tblPr>
        <w:tblW w:w="977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67"/>
        <w:gridCol w:w="4413"/>
        <w:gridCol w:w="2693"/>
      </w:tblGrid>
      <w:tr w:rsidR="00B243C0" w:rsidRPr="00852B26" w14:paraId="0B5A6A51" w14:textId="77777777" w:rsidTr="00095A55">
        <w:trPr>
          <w:jc w:val="center"/>
        </w:trPr>
        <w:tc>
          <w:tcPr>
            <w:tcW w:w="2667" w:type="dxa"/>
            <w:tcBorders>
              <w:top w:val="single" w:sz="6" w:space="0" w:color="auto"/>
              <w:left w:val="single" w:sz="6" w:space="0" w:color="auto"/>
              <w:bottom w:val="single" w:sz="6" w:space="0" w:color="auto"/>
              <w:right w:val="single" w:sz="6" w:space="0" w:color="auto"/>
            </w:tcBorders>
            <w:hideMark/>
          </w:tcPr>
          <w:p w14:paraId="0145B652" w14:textId="77777777" w:rsidR="00B243C0" w:rsidRPr="00852B26" w:rsidRDefault="00B243C0" w:rsidP="00527736">
            <w:pPr>
              <w:spacing w:line="460" w:lineRule="exact"/>
              <w:rPr>
                <w:rFonts w:ascii="Arial" w:hAnsi="Arial" w:cs="Arial"/>
                <w:sz w:val="24"/>
                <w:szCs w:val="24"/>
              </w:rPr>
            </w:pPr>
          </w:p>
        </w:tc>
        <w:tc>
          <w:tcPr>
            <w:tcW w:w="4413" w:type="dxa"/>
            <w:tcBorders>
              <w:top w:val="single" w:sz="6" w:space="0" w:color="auto"/>
              <w:left w:val="nil"/>
              <w:bottom w:val="single" w:sz="6" w:space="0" w:color="auto"/>
              <w:right w:val="single" w:sz="6" w:space="0" w:color="auto"/>
            </w:tcBorders>
            <w:hideMark/>
          </w:tcPr>
          <w:p w14:paraId="6A7009BB" w14:textId="77777777" w:rsidR="00B243C0" w:rsidRPr="00852B26" w:rsidRDefault="00B243C0" w:rsidP="00527736">
            <w:pPr>
              <w:spacing w:line="460" w:lineRule="exact"/>
              <w:jc w:val="center"/>
              <w:textAlignment w:val="baseline"/>
              <w:rPr>
                <w:rFonts w:ascii="Arial" w:hAnsi="Arial" w:cs="Arial"/>
                <w:iCs/>
                <w:sz w:val="24"/>
                <w:szCs w:val="24"/>
                <w:lang w:val="es-ES"/>
              </w:rPr>
            </w:pPr>
            <w:proofErr w:type="spellStart"/>
            <w:r w:rsidRPr="00852B26">
              <w:rPr>
                <w:rFonts w:ascii="Arial" w:hAnsi="Arial" w:cs="Arial"/>
                <w:b/>
                <w:bCs/>
                <w:iCs/>
                <w:sz w:val="24"/>
                <w:szCs w:val="24"/>
              </w:rPr>
              <w:t>Subfondo</w:t>
            </w:r>
            <w:proofErr w:type="spellEnd"/>
          </w:p>
        </w:tc>
        <w:tc>
          <w:tcPr>
            <w:tcW w:w="2693" w:type="dxa"/>
            <w:tcBorders>
              <w:top w:val="single" w:sz="6" w:space="0" w:color="auto"/>
              <w:left w:val="nil"/>
              <w:bottom w:val="single" w:sz="6" w:space="0" w:color="auto"/>
              <w:right w:val="single" w:sz="6" w:space="0" w:color="auto"/>
            </w:tcBorders>
            <w:hideMark/>
          </w:tcPr>
          <w:p w14:paraId="67322FA3" w14:textId="77777777" w:rsidR="00B243C0" w:rsidRPr="00852B26" w:rsidRDefault="00B243C0" w:rsidP="00527736">
            <w:pPr>
              <w:spacing w:line="460" w:lineRule="exact"/>
              <w:jc w:val="center"/>
              <w:textAlignment w:val="baseline"/>
              <w:rPr>
                <w:rFonts w:ascii="Arial" w:hAnsi="Arial" w:cs="Arial"/>
                <w:iCs/>
                <w:sz w:val="24"/>
                <w:szCs w:val="24"/>
              </w:rPr>
            </w:pPr>
            <w:r w:rsidRPr="00852B26">
              <w:rPr>
                <w:rFonts w:ascii="Arial" w:hAnsi="Arial" w:cs="Arial"/>
                <w:b/>
                <w:bCs/>
                <w:iCs/>
                <w:sz w:val="24"/>
                <w:szCs w:val="24"/>
              </w:rPr>
              <w:t>Cantidad de series</w:t>
            </w:r>
          </w:p>
        </w:tc>
      </w:tr>
      <w:tr w:rsidR="00B243C0" w:rsidRPr="00852B26" w14:paraId="766A0532" w14:textId="77777777" w:rsidTr="00095A55">
        <w:trPr>
          <w:jc w:val="center"/>
        </w:trPr>
        <w:tc>
          <w:tcPr>
            <w:tcW w:w="2667" w:type="dxa"/>
            <w:tcBorders>
              <w:top w:val="nil"/>
              <w:left w:val="single" w:sz="6" w:space="0" w:color="auto"/>
              <w:bottom w:val="single" w:sz="6" w:space="0" w:color="auto"/>
              <w:right w:val="single" w:sz="6" w:space="0" w:color="auto"/>
            </w:tcBorders>
            <w:hideMark/>
          </w:tcPr>
          <w:p w14:paraId="26AD60B2" w14:textId="77777777" w:rsidR="00B243C0" w:rsidRPr="00852B26" w:rsidRDefault="00B243C0" w:rsidP="00527736">
            <w:pPr>
              <w:spacing w:line="460" w:lineRule="exact"/>
              <w:jc w:val="center"/>
              <w:textAlignment w:val="baseline"/>
              <w:rPr>
                <w:rFonts w:ascii="Arial" w:hAnsi="Arial" w:cs="Arial"/>
                <w:iCs/>
                <w:sz w:val="24"/>
                <w:szCs w:val="24"/>
              </w:rPr>
            </w:pPr>
            <w:r w:rsidRPr="00852B26">
              <w:rPr>
                <w:rFonts w:ascii="Arial" w:hAnsi="Arial" w:cs="Arial"/>
                <w:iCs/>
                <w:sz w:val="24"/>
                <w:szCs w:val="24"/>
              </w:rPr>
              <w:t>1</w:t>
            </w:r>
          </w:p>
        </w:tc>
        <w:tc>
          <w:tcPr>
            <w:tcW w:w="4413" w:type="dxa"/>
            <w:tcBorders>
              <w:top w:val="nil"/>
              <w:left w:val="nil"/>
              <w:bottom w:val="single" w:sz="6" w:space="0" w:color="auto"/>
              <w:right w:val="single" w:sz="6" w:space="0" w:color="auto"/>
            </w:tcBorders>
            <w:hideMark/>
          </w:tcPr>
          <w:p w14:paraId="64635A23" w14:textId="77777777" w:rsidR="00B243C0" w:rsidRPr="00852B26" w:rsidRDefault="00B243C0" w:rsidP="00527736">
            <w:pPr>
              <w:autoSpaceDE w:val="0"/>
              <w:autoSpaceDN w:val="0"/>
              <w:adjustRightInd w:val="0"/>
              <w:spacing w:line="460" w:lineRule="exact"/>
              <w:rPr>
                <w:rFonts w:ascii="Arial" w:hAnsi="Arial" w:cs="Arial"/>
                <w:iCs/>
                <w:sz w:val="24"/>
                <w:szCs w:val="24"/>
              </w:rPr>
            </w:pPr>
            <w:r w:rsidRPr="00852B26">
              <w:rPr>
                <w:rFonts w:ascii="Arial" w:hAnsi="Arial" w:cs="Arial"/>
                <w:iCs/>
                <w:sz w:val="24"/>
                <w:szCs w:val="24"/>
              </w:rPr>
              <w:t>Dirección de Negocios</w:t>
            </w:r>
          </w:p>
        </w:tc>
        <w:tc>
          <w:tcPr>
            <w:tcW w:w="2693" w:type="dxa"/>
            <w:tcBorders>
              <w:top w:val="nil"/>
              <w:left w:val="nil"/>
              <w:bottom w:val="single" w:sz="6" w:space="0" w:color="auto"/>
              <w:right w:val="single" w:sz="6" w:space="0" w:color="auto"/>
            </w:tcBorders>
            <w:hideMark/>
          </w:tcPr>
          <w:p w14:paraId="5285E9E0" w14:textId="77777777" w:rsidR="00B243C0" w:rsidRPr="00852B26" w:rsidRDefault="00B243C0" w:rsidP="00527736">
            <w:pPr>
              <w:spacing w:line="460" w:lineRule="exact"/>
              <w:jc w:val="center"/>
              <w:textAlignment w:val="baseline"/>
              <w:rPr>
                <w:rFonts w:ascii="Arial" w:hAnsi="Arial" w:cs="Arial"/>
                <w:iCs/>
                <w:sz w:val="24"/>
                <w:szCs w:val="24"/>
                <w:lang w:val="es-ES"/>
              </w:rPr>
            </w:pPr>
            <w:r w:rsidRPr="00852B26">
              <w:rPr>
                <w:rFonts w:ascii="Arial" w:hAnsi="Arial" w:cs="Arial"/>
                <w:iCs/>
                <w:sz w:val="24"/>
                <w:szCs w:val="24"/>
              </w:rPr>
              <w:t>20</w:t>
            </w:r>
          </w:p>
        </w:tc>
      </w:tr>
      <w:tr w:rsidR="00B243C0" w:rsidRPr="00852B26" w14:paraId="63BC6B65" w14:textId="77777777" w:rsidTr="00095A55">
        <w:trPr>
          <w:jc w:val="center"/>
        </w:trPr>
        <w:tc>
          <w:tcPr>
            <w:tcW w:w="2667" w:type="dxa"/>
            <w:tcBorders>
              <w:top w:val="nil"/>
              <w:left w:val="single" w:sz="6" w:space="0" w:color="auto"/>
              <w:bottom w:val="single" w:sz="4" w:space="0" w:color="auto"/>
              <w:right w:val="single" w:sz="6" w:space="0" w:color="auto"/>
            </w:tcBorders>
            <w:hideMark/>
          </w:tcPr>
          <w:p w14:paraId="5C5652A9" w14:textId="77777777" w:rsidR="00B243C0" w:rsidRPr="00852B26" w:rsidRDefault="00B243C0" w:rsidP="00527736">
            <w:pPr>
              <w:spacing w:line="460" w:lineRule="exact"/>
              <w:jc w:val="center"/>
              <w:textAlignment w:val="baseline"/>
              <w:rPr>
                <w:rFonts w:ascii="Arial" w:hAnsi="Arial" w:cs="Arial"/>
                <w:iCs/>
                <w:sz w:val="24"/>
                <w:szCs w:val="24"/>
              </w:rPr>
            </w:pPr>
            <w:r w:rsidRPr="00852B26">
              <w:rPr>
                <w:rFonts w:ascii="Arial" w:hAnsi="Arial" w:cs="Arial"/>
                <w:iCs/>
                <w:sz w:val="24"/>
                <w:szCs w:val="24"/>
              </w:rPr>
              <w:t>2</w:t>
            </w:r>
          </w:p>
        </w:tc>
        <w:tc>
          <w:tcPr>
            <w:tcW w:w="4413" w:type="dxa"/>
            <w:tcBorders>
              <w:top w:val="nil"/>
              <w:left w:val="nil"/>
              <w:bottom w:val="single" w:sz="4" w:space="0" w:color="auto"/>
              <w:right w:val="single" w:sz="6" w:space="0" w:color="auto"/>
            </w:tcBorders>
            <w:hideMark/>
          </w:tcPr>
          <w:p w14:paraId="76AE1534" w14:textId="77777777" w:rsidR="00B243C0" w:rsidRPr="00852B26" w:rsidRDefault="00B243C0" w:rsidP="00527736">
            <w:pPr>
              <w:autoSpaceDE w:val="0"/>
              <w:autoSpaceDN w:val="0"/>
              <w:adjustRightInd w:val="0"/>
              <w:spacing w:line="460" w:lineRule="exact"/>
              <w:rPr>
                <w:rFonts w:ascii="Arial" w:hAnsi="Arial" w:cs="Arial"/>
                <w:iCs/>
                <w:sz w:val="24"/>
                <w:szCs w:val="24"/>
              </w:rPr>
            </w:pPr>
            <w:r w:rsidRPr="00852B26">
              <w:rPr>
                <w:rFonts w:ascii="Arial" w:hAnsi="Arial" w:cs="Arial"/>
                <w:iCs/>
                <w:sz w:val="24"/>
                <w:szCs w:val="24"/>
              </w:rPr>
              <w:t>Dirección de Tecnologías de la Información</w:t>
            </w:r>
          </w:p>
        </w:tc>
        <w:tc>
          <w:tcPr>
            <w:tcW w:w="2693" w:type="dxa"/>
            <w:tcBorders>
              <w:top w:val="nil"/>
              <w:left w:val="nil"/>
              <w:bottom w:val="single" w:sz="4" w:space="0" w:color="auto"/>
              <w:right w:val="single" w:sz="6" w:space="0" w:color="auto"/>
            </w:tcBorders>
            <w:hideMark/>
          </w:tcPr>
          <w:p w14:paraId="0F7056BE" w14:textId="77777777" w:rsidR="00B243C0" w:rsidRPr="00852B26" w:rsidRDefault="00B243C0" w:rsidP="00527736">
            <w:pPr>
              <w:spacing w:line="460" w:lineRule="exact"/>
              <w:jc w:val="center"/>
              <w:textAlignment w:val="baseline"/>
              <w:rPr>
                <w:rFonts w:ascii="Arial" w:hAnsi="Arial" w:cs="Arial"/>
                <w:iCs/>
                <w:sz w:val="24"/>
                <w:szCs w:val="24"/>
              </w:rPr>
            </w:pPr>
            <w:r w:rsidRPr="00852B26">
              <w:rPr>
                <w:rFonts w:ascii="Arial" w:hAnsi="Arial" w:cs="Arial"/>
                <w:iCs/>
                <w:sz w:val="24"/>
                <w:szCs w:val="24"/>
              </w:rPr>
              <w:t>11</w:t>
            </w:r>
          </w:p>
        </w:tc>
      </w:tr>
      <w:tr w:rsidR="00B243C0" w:rsidRPr="00852B26" w14:paraId="6B231288" w14:textId="77777777" w:rsidTr="00095A55">
        <w:trPr>
          <w:jc w:val="center"/>
        </w:trPr>
        <w:tc>
          <w:tcPr>
            <w:tcW w:w="7080" w:type="dxa"/>
            <w:gridSpan w:val="2"/>
            <w:tcBorders>
              <w:top w:val="single" w:sz="4" w:space="0" w:color="auto"/>
              <w:left w:val="single" w:sz="4" w:space="0" w:color="auto"/>
              <w:bottom w:val="single" w:sz="4" w:space="0" w:color="auto"/>
              <w:right w:val="single" w:sz="4" w:space="0" w:color="auto"/>
            </w:tcBorders>
            <w:hideMark/>
          </w:tcPr>
          <w:p w14:paraId="4E71009F" w14:textId="77777777" w:rsidR="00B243C0" w:rsidRPr="00852B26" w:rsidRDefault="00B243C0" w:rsidP="00527736">
            <w:pPr>
              <w:spacing w:line="460" w:lineRule="exact"/>
              <w:jc w:val="right"/>
              <w:textAlignment w:val="baseline"/>
              <w:rPr>
                <w:rFonts w:ascii="Arial" w:hAnsi="Arial" w:cs="Arial"/>
                <w:iCs/>
                <w:sz w:val="24"/>
                <w:szCs w:val="24"/>
                <w:lang w:val="en-US"/>
              </w:rPr>
            </w:pPr>
            <w:r w:rsidRPr="00852B26">
              <w:rPr>
                <w:rFonts w:ascii="Arial" w:hAnsi="Arial" w:cs="Arial"/>
                <w:b/>
                <w:bCs/>
                <w:iCs/>
                <w:sz w:val="24"/>
                <w:szCs w:val="24"/>
              </w:rPr>
              <w:t>Total</w:t>
            </w:r>
          </w:p>
        </w:tc>
        <w:tc>
          <w:tcPr>
            <w:tcW w:w="2693" w:type="dxa"/>
            <w:tcBorders>
              <w:top w:val="single" w:sz="4" w:space="0" w:color="auto"/>
              <w:left w:val="single" w:sz="4" w:space="0" w:color="auto"/>
              <w:bottom w:val="single" w:sz="4" w:space="0" w:color="auto"/>
              <w:right w:val="single" w:sz="4" w:space="0" w:color="auto"/>
            </w:tcBorders>
            <w:hideMark/>
          </w:tcPr>
          <w:p w14:paraId="6031A20F" w14:textId="77777777" w:rsidR="00B243C0" w:rsidRPr="00852B26" w:rsidRDefault="00B243C0" w:rsidP="00527736">
            <w:pPr>
              <w:spacing w:line="460" w:lineRule="exact"/>
              <w:jc w:val="center"/>
              <w:textAlignment w:val="baseline"/>
              <w:rPr>
                <w:rFonts w:ascii="Arial" w:hAnsi="Arial" w:cs="Arial"/>
                <w:b/>
                <w:iCs/>
                <w:sz w:val="24"/>
                <w:szCs w:val="24"/>
                <w:lang w:val="es-ES"/>
              </w:rPr>
            </w:pPr>
            <w:r w:rsidRPr="00852B26">
              <w:rPr>
                <w:rFonts w:ascii="Arial" w:hAnsi="Arial" w:cs="Arial"/>
                <w:b/>
                <w:iCs/>
                <w:sz w:val="24"/>
                <w:szCs w:val="24"/>
              </w:rPr>
              <w:t>31</w:t>
            </w:r>
          </w:p>
        </w:tc>
      </w:tr>
    </w:tbl>
    <w:p w14:paraId="5D672533" w14:textId="28113F29" w:rsidR="00B243C0" w:rsidRPr="00852B26" w:rsidRDefault="00B243C0" w:rsidP="00527736">
      <w:pPr>
        <w:pStyle w:val="Default"/>
        <w:spacing w:before="120" w:after="120" w:line="460" w:lineRule="exact"/>
        <w:jc w:val="both"/>
      </w:pPr>
      <w:r w:rsidRPr="00852B26">
        <w:rPr>
          <w:b/>
          <w:bCs/>
          <w:iCs/>
        </w:rPr>
        <w:t xml:space="preserve">ACUERDO 6. </w:t>
      </w:r>
      <w:bookmarkStart w:id="5" w:name="_Hlk73453528"/>
      <w:r w:rsidRPr="00852B26">
        <w:t>Trasladar a la señora Ivannia Valverde Guevara, jefe del Departamento Servicios Archivísticos Externos, el expediente del trámite de valoración documental que inicia con el</w:t>
      </w:r>
      <w:r w:rsidRPr="00852B26">
        <w:rPr>
          <w:color w:val="auto"/>
          <w:lang w:eastAsia="en-US"/>
        </w:rPr>
        <w:t xml:space="preserve"> Oficio </w:t>
      </w:r>
      <w:r w:rsidRPr="00852B26">
        <w:rPr>
          <w:b/>
          <w:color w:val="auto"/>
          <w:lang w:eastAsia="en-US"/>
        </w:rPr>
        <w:t>PEN-0442-2021</w:t>
      </w:r>
      <w:r w:rsidRPr="00852B26">
        <w:rPr>
          <w:color w:val="auto"/>
          <w:lang w:eastAsia="en-US"/>
        </w:rPr>
        <w:t xml:space="preserve"> de 12 de mayo del 2021 recibido el mismo día; suscrito por el señor Carlos Sandoval Torres, presidente del Comité Institucional de Selección y Eliminación de Documentos (</w:t>
      </w:r>
      <w:proofErr w:type="spellStart"/>
      <w:r w:rsidRPr="00852B26">
        <w:rPr>
          <w:color w:val="auto"/>
          <w:lang w:eastAsia="en-US"/>
        </w:rPr>
        <w:t>Cised</w:t>
      </w:r>
      <w:proofErr w:type="spellEnd"/>
      <w:r w:rsidRPr="00852B26">
        <w:rPr>
          <w:color w:val="auto"/>
          <w:lang w:eastAsia="en-US"/>
        </w:rPr>
        <w:t>) de la Operadora de Pensiones del Banco Popular y de Desarrollo Comunal</w:t>
      </w:r>
      <w:r w:rsidRPr="00852B26">
        <w:t>; por medio del cual se presentaron</w:t>
      </w:r>
      <w:r w:rsidRPr="00852B26">
        <w:rPr>
          <w:b/>
          <w:bCs/>
        </w:rPr>
        <w:t xml:space="preserve"> </w:t>
      </w:r>
      <w:r w:rsidRPr="00852B26">
        <w:t xml:space="preserve">una tabla de plazo de conservación de documentos con </w:t>
      </w:r>
      <w:r w:rsidR="00926A05">
        <w:t>31</w:t>
      </w:r>
      <w:r w:rsidRPr="00852B26">
        <w:t xml:space="preserve"> series documentales correspondientes a los </w:t>
      </w:r>
      <w:proofErr w:type="spellStart"/>
      <w:r w:rsidRPr="00852B26">
        <w:t>subfondos</w:t>
      </w:r>
      <w:proofErr w:type="spellEnd"/>
      <w:r w:rsidRPr="00852B26">
        <w:t>:</w:t>
      </w:r>
      <w:r w:rsidR="00095A55" w:rsidRPr="00852B26">
        <w:t xml:space="preserve"> </w:t>
      </w:r>
      <w:r w:rsidRPr="00852B26">
        <w:rPr>
          <w:iCs/>
          <w:lang w:eastAsia="en-US"/>
        </w:rPr>
        <w:t>Dirección de Negocios, Dirección de Tecnologías de la Información</w:t>
      </w:r>
      <w:r w:rsidRPr="00852B26">
        <w:t xml:space="preserve">;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6C08D4" w:rsidRPr="00852B26">
        <w:rPr>
          <w:b/>
          <w:bCs/>
        </w:rPr>
        <w:t>Baja</w:t>
      </w:r>
      <w:r w:rsidRPr="00852B26">
        <w:t xml:space="preserve">; cuyo plazo de resolución no podrá superar los </w:t>
      </w:r>
      <w:r w:rsidR="006C08D4" w:rsidRPr="00852B26">
        <w:rPr>
          <w:b/>
          <w:bCs/>
        </w:rPr>
        <w:t xml:space="preserve">sesenta </w:t>
      </w:r>
      <w:r w:rsidRPr="00852B26">
        <w:t xml:space="preserve">días </w:t>
      </w:r>
      <w:r w:rsidRPr="00852B26">
        <w:lastRenderedPageBreak/>
        <w:t xml:space="preserve">naturales; por lo que el informe de valoración documental deberá estar presentado ante este órgano colegiado al </w:t>
      </w:r>
      <w:r w:rsidR="00095A55" w:rsidRPr="00852B26">
        <w:t xml:space="preserve">23 de julio de 2021 como plazo máximo </w:t>
      </w:r>
      <w:r w:rsidRPr="00852B26">
        <w:t xml:space="preserve">como plazo máximo. Enviar copia de este acuerdo </w:t>
      </w:r>
      <w:r w:rsidR="006C08D4" w:rsidRPr="00852B26">
        <w:t>al</w:t>
      </w:r>
      <w:r w:rsidRPr="00852B26">
        <w:t xml:space="preserve"> señor </w:t>
      </w:r>
      <w:r w:rsidRPr="00852B26">
        <w:rPr>
          <w:color w:val="auto"/>
          <w:lang w:eastAsia="en-US"/>
        </w:rPr>
        <w:t>Carlos Sandoval Torres</w:t>
      </w:r>
      <w:r w:rsidRPr="00852B26">
        <w:t xml:space="preserve"> y al expediente de valoración documental de la </w:t>
      </w:r>
      <w:r w:rsidRPr="00852B26">
        <w:rPr>
          <w:color w:val="auto"/>
          <w:lang w:eastAsia="en-US"/>
        </w:rPr>
        <w:t>Operadora de Pensiones del Banco Popular y de Desarrollo Comunal</w:t>
      </w:r>
      <w:r w:rsidRPr="00852B26">
        <w:t xml:space="preserve"> que custodia esta Comisión Nacional. ------------------------------------------------------</w:t>
      </w:r>
      <w:r w:rsidR="00095A55" w:rsidRPr="00852B26">
        <w:t>-----------------------</w:t>
      </w:r>
    </w:p>
    <w:bookmarkEnd w:id="5"/>
    <w:p w14:paraId="535E7E13" w14:textId="01341177" w:rsidR="00EA492E" w:rsidRPr="00852B26" w:rsidRDefault="00EA492E" w:rsidP="00527736">
      <w:pPr>
        <w:pStyle w:val="Default"/>
        <w:spacing w:before="120" w:after="120" w:line="460" w:lineRule="exact"/>
        <w:jc w:val="both"/>
      </w:pPr>
      <w:r w:rsidRPr="00852B26">
        <w:rPr>
          <w:b/>
        </w:rPr>
        <w:t>ARTÍCULO 7.</w:t>
      </w:r>
      <w:r w:rsidRPr="00852B26">
        <w:t xml:space="preserve"> Oficio </w:t>
      </w:r>
      <w:r w:rsidRPr="00852B26">
        <w:rPr>
          <w:b/>
          <w:bCs/>
        </w:rPr>
        <w:t>DGAN-DAH-OCD-050-2021</w:t>
      </w:r>
      <w:r w:rsidRPr="00852B26">
        <w:rPr>
          <w:bCs/>
        </w:rPr>
        <w:t xml:space="preserve"> de 13</w:t>
      </w:r>
      <w:r w:rsidRPr="00852B26">
        <w:t xml:space="preserve"> de mayo de 2021 recibido el mismo día, suscrito por el señor Javier Gómez Jiménez, jefe del Departamento Archivo Histórico y la señora Rosibel Barboza Quirós, coordinadora de la Unidad de Organización y Control de Documentos de ese departamento. El oficio solicita analizar la posibilidad de emitir la declaración de valor científico cultural, </w:t>
      </w:r>
      <w:r w:rsidRPr="00852B26">
        <w:rPr>
          <w:iCs/>
        </w:rPr>
        <w:t xml:space="preserve">para los documentos que desea donar la señora, Gilda Rosa Arguedas Cortés, relacionados con transcripciones de artículos, discursos, cartas y disertaciones de Ricardo Jiménez </w:t>
      </w:r>
      <w:proofErr w:type="spellStart"/>
      <w:r w:rsidRPr="00852B26">
        <w:rPr>
          <w:iCs/>
        </w:rPr>
        <w:t>Oreamuno</w:t>
      </w:r>
      <w:proofErr w:type="spellEnd"/>
      <w:r w:rsidRPr="00852B26">
        <w:rPr>
          <w:iCs/>
        </w:rPr>
        <w:t xml:space="preserve">, Expresidente de la República, publicados en diferentes revistas y </w:t>
      </w:r>
      <w:r w:rsidRPr="00852B26">
        <w:t>medios de prensa de la época. Se adjuntó la tabla de valoración documental con 103 tipos o series documentales.</w:t>
      </w:r>
      <w:r w:rsidR="00852B26" w:rsidRPr="00852B26">
        <w:t xml:space="preserve"> --------------------------------------------------------</w:t>
      </w:r>
    </w:p>
    <w:p w14:paraId="2A50E6AD" w14:textId="2CD43FEC" w:rsidR="00B243C0" w:rsidRPr="00852B26" w:rsidRDefault="00EA492E" w:rsidP="00527736">
      <w:pPr>
        <w:pStyle w:val="Default"/>
        <w:spacing w:before="120" w:after="120" w:line="460" w:lineRule="exact"/>
        <w:jc w:val="both"/>
      </w:pPr>
      <w:r w:rsidRPr="00852B26">
        <w:rPr>
          <w:b/>
          <w:bCs/>
          <w:iCs/>
        </w:rPr>
        <w:t xml:space="preserve">ACUERDO 7. </w:t>
      </w:r>
      <w:bookmarkStart w:id="6" w:name="_Hlk73453938"/>
      <w:r w:rsidRPr="00852B26">
        <w:t xml:space="preserve">Comunicar al señor Javier Gómez Jiménez, jefe del Departamento Archivo Histórico (DAH); y la señora Rosibel Barboza Quirós, coordinadora de la Unidad de Organización y Control de Documentos de ese departamento que esta Comisión Nacional conoció el oficio DGAN-DAH-OCD-050-2021 de 13 mayo de 2021 recibido el mismo día , por medio de cual presentan la tabla de valoración documental que detalla los documentos que desea donar </w:t>
      </w:r>
      <w:r w:rsidRPr="00852B26">
        <w:rPr>
          <w:iCs/>
        </w:rPr>
        <w:t xml:space="preserve">la señora, Gilda Rosa Arguedas Cortés, relacionados con transcripciones de artículos, discursos, cartas y disertaciones de Ricardo Jiménez </w:t>
      </w:r>
      <w:proofErr w:type="spellStart"/>
      <w:r w:rsidRPr="00852B26">
        <w:rPr>
          <w:iCs/>
        </w:rPr>
        <w:t>Oreamuno</w:t>
      </w:r>
      <w:proofErr w:type="spellEnd"/>
      <w:r w:rsidRPr="00852B26">
        <w:rPr>
          <w:iCs/>
        </w:rPr>
        <w:t xml:space="preserve">, Expresidente de la República, publicados en diferentes revistas y </w:t>
      </w:r>
      <w:r w:rsidRPr="00852B26">
        <w:t>medios de prensa de la época, y en este acto este órgano colegiado declara con valor científico cultural lo siguiente:-----------------------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5247"/>
        <w:gridCol w:w="424"/>
        <w:gridCol w:w="284"/>
        <w:gridCol w:w="569"/>
        <w:gridCol w:w="423"/>
        <w:gridCol w:w="1117"/>
        <w:gridCol w:w="1156"/>
      </w:tblGrid>
      <w:tr w:rsidR="00852B26" w:rsidRPr="00852B26" w14:paraId="0DA4BC08" w14:textId="77777777" w:rsidTr="005E1E44">
        <w:trPr>
          <w:trHeight w:val="493"/>
          <w:tblHeader/>
        </w:trPr>
        <w:tc>
          <w:tcPr>
            <w:tcW w:w="287" w:type="pct"/>
            <w:vMerge w:val="restart"/>
          </w:tcPr>
          <w:p w14:paraId="1C99A15B" w14:textId="77777777" w:rsidR="00852B26" w:rsidRPr="00852B26" w:rsidRDefault="00852B26" w:rsidP="00852B26">
            <w:pPr>
              <w:spacing w:line="460" w:lineRule="exact"/>
              <w:jc w:val="center"/>
              <w:rPr>
                <w:rFonts w:ascii="Arial" w:hAnsi="Arial" w:cs="Arial"/>
                <w:b/>
                <w:bCs/>
                <w:sz w:val="24"/>
                <w:szCs w:val="24"/>
              </w:rPr>
            </w:pPr>
            <w:r w:rsidRPr="00852B26">
              <w:rPr>
                <w:rFonts w:ascii="Arial" w:hAnsi="Arial" w:cs="Arial"/>
                <w:b/>
                <w:bCs/>
                <w:sz w:val="24"/>
                <w:szCs w:val="24"/>
              </w:rPr>
              <w:t>N°</w:t>
            </w:r>
          </w:p>
          <w:p w14:paraId="0FCB3356" w14:textId="717E7D4B" w:rsidR="00EA492E" w:rsidRPr="00852B26" w:rsidRDefault="00EA492E" w:rsidP="00527736">
            <w:pPr>
              <w:spacing w:line="460" w:lineRule="exact"/>
              <w:jc w:val="center"/>
              <w:rPr>
                <w:rFonts w:ascii="Arial" w:hAnsi="Arial" w:cs="Arial"/>
                <w:b/>
                <w:bCs/>
                <w:sz w:val="24"/>
                <w:szCs w:val="24"/>
              </w:rPr>
            </w:pPr>
          </w:p>
        </w:tc>
        <w:tc>
          <w:tcPr>
            <w:tcW w:w="2682" w:type="pct"/>
            <w:vMerge w:val="restart"/>
          </w:tcPr>
          <w:p w14:paraId="017D13AF" w14:textId="77777777" w:rsidR="00EA492E" w:rsidRPr="00852B26" w:rsidRDefault="00EA492E" w:rsidP="00527736">
            <w:pPr>
              <w:spacing w:line="460" w:lineRule="exact"/>
              <w:jc w:val="center"/>
              <w:rPr>
                <w:rFonts w:ascii="Arial" w:hAnsi="Arial" w:cs="Arial"/>
                <w:b/>
                <w:bCs/>
                <w:sz w:val="24"/>
                <w:szCs w:val="24"/>
              </w:rPr>
            </w:pPr>
            <w:r w:rsidRPr="00852B26">
              <w:rPr>
                <w:rFonts w:ascii="Arial" w:hAnsi="Arial" w:cs="Arial"/>
                <w:b/>
                <w:bCs/>
                <w:sz w:val="24"/>
                <w:szCs w:val="24"/>
              </w:rPr>
              <w:t>Tipo documental / Contenido</w:t>
            </w:r>
          </w:p>
        </w:tc>
        <w:tc>
          <w:tcPr>
            <w:tcW w:w="362" w:type="pct"/>
            <w:gridSpan w:val="2"/>
          </w:tcPr>
          <w:p w14:paraId="3668BED9" w14:textId="77777777" w:rsidR="00EA492E" w:rsidRPr="00BE5B5D" w:rsidRDefault="00EA492E" w:rsidP="00527736">
            <w:pPr>
              <w:spacing w:line="460" w:lineRule="exact"/>
              <w:jc w:val="center"/>
              <w:rPr>
                <w:rFonts w:ascii="Arial" w:hAnsi="Arial" w:cs="Arial"/>
                <w:b/>
                <w:bCs/>
              </w:rPr>
            </w:pPr>
            <w:r w:rsidRPr="00BE5B5D">
              <w:rPr>
                <w:rFonts w:ascii="Arial" w:hAnsi="Arial" w:cs="Arial"/>
                <w:b/>
                <w:bCs/>
              </w:rPr>
              <w:t>O/C</w:t>
            </w:r>
          </w:p>
        </w:tc>
        <w:tc>
          <w:tcPr>
            <w:tcW w:w="507" w:type="pct"/>
            <w:gridSpan w:val="2"/>
          </w:tcPr>
          <w:p w14:paraId="6B6E4CFE" w14:textId="77777777" w:rsidR="00EA492E" w:rsidRPr="00BE5B5D" w:rsidRDefault="00EA492E" w:rsidP="00852B26">
            <w:pPr>
              <w:spacing w:line="460" w:lineRule="exact"/>
              <w:rPr>
                <w:rFonts w:ascii="Arial" w:hAnsi="Arial" w:cs="Arial"/>
                <w:b/>
                <w:bCs/>
              </w:rPr>
            </w:pPr>
            <w:r w:rsidRPr="00BE5B5D">
              <w:rPr>
                <w:rFonts w:ascii="Arial" w:hAnsi="Arial" w:cs="Arial"/>
                <w:b/>
                <w:bCs/>
              </w:rPr>
              <w:t>Soporte</w:t>
            </w:r>
          </w:p>
        </w:tc>
        <w:tc>
          <w:tcPr>
            <w:tcW w:w="571" w:type="pct"/>
            <w:vMerge w:val="restart"/>
          </w:tcPr>
          <w:p w14:paraId="018CA07E" w14:textId="77777777" w:rsidR="00EA492E" w:rsidRPr="00BE5B5D" w:rsidRDefault="00EA492E" w:rsidP="00527736">
            <w:pPr>
              <w:spacing w:line="460" w:lineRule="exact"/>
              <w:jc w:val="center"/>
              <w:rPr>
                <w:rFonts w:ascii="Arial" w:hAnsi="Arial" w:cs="Arial"/>
                <w:b/>
                <w:bCs/>
              </w:rPr>
            </w:pPr>
            <w:r w:rsidRPr="00BE5B5D">
              <w:rPr>
                <w:rFonts w:ascii="Arial" w:hAnsi="Arial" w:cs="Arial"/>
                <w:b/>
                <w:bCs/>
              </w:rPr>
              <w:t>Cantidad</w:t>
            </w:r>
          </w:p>
        </w:tc>
        <w:tc>
          <w:tcPr>
            <w:tcW w:w="591" w:type="pct"/>
            <w:vMerge w:val="restart"/>
          </w:tcPr>
          <w:p w14:paraId="0AF5AAC3" w14:textId="77777777" w:rsidR="00EA492E" w:rsidRPr="00BE5B5D" w:rsidRDefault="00EA492E" w:rsidP="00527736">
            <w:pPr>
              <w:spacing w:line="460" w:lineRule="exact"/>
              <w:jc w:val="center"/>
              <w:rPr>
                <w:rFonts w:ascii="Arial" w:hAnsi="Arial" w:cs="Arial"/>
                <w:b/>
                <w:bCs/>
              </w:rPr>
            </w:pPr>
            <w:r w:rsidRPr="00BE5B5D">
              <w:rPr>
                <w:rFonts w:ascii="Arial" w:hAnsi="Arial" w:cs="Arial"/>
                <w:b/>
                <w:bCs/>
              </w:rPr>
              <w:t>Fechas extremas</w:t>
            </w:r>
          </w:p>
        </w:tc>
      </w:tr>
      <w:tr w:rsidR="00852B26" w:rsidRPr="00852B26" w14:paraId="1CC51383" w14:textId="77777777" w:rsidTr="005E1E44">
        <w:trPr>
          <w:trHeight w:val="289"/>
          <w:tblHeader/>
        </w:trPr>
        <w:tc>
          <w:tcPr>
            <w:tcW w:w="287" w:type="pct"/>
            <w:vMerge/>
          </w:tcPr>
          <w:p w14:paraId="03CE3EF0" w14:textId="77777777" w:rsidR="00EA492E" w:rsidRPr="00852B26" w:rsidRDefault="00EA492E" w:rsidP="00527736">
            <w:pPr>
              <w:spacing w:line="460" w:lineRule="exact"/>
              <w:jc w:val="center"/>
              <w:rPr>
                <w:rFonts w:ascii="Arial" w:hAnsi="Arial" w:cs="Arial"/>
                <w:b/>
                <w:bCs/>
                <w:sz w:val="24"/>
                <w:szCs w:val="24"/>
              </w:rPr>
            </w:pPr>
          </w:p>
        </w:tc>
        <w:tc>
          <w:tcPr>
            <w:tcW w:w="2682" w:type="pct"/>
            <w:vMerge/>
          </w:tcPr>
          <w:p w14:paraId="1A51259D" w14:textId="77777777" w:rsidR="00EA492E" w:rsidRPr="00852B26" w:rsidRDefault="00EA492E" w:rsidP="00527736">
            <w:pPr>
              <w:spacing w:line="460" w:lineRule="exact"/>
              <w:jc w:val="center"/>
              <w:rPr>
                <w:rFonts w:ascii="Arial" w:hAnsi="Arial" w:cs="Arial"/>
                <w:b/>
                <w:bCs/>
                <w:sz w:val="24"/>
                <w:szCs w:val="24"/>
              </w:rPr>
            </w:pPr>
          </w:p>
        </w:tc>
        <w:tc>
          <w:tcPr>
            <w:tcW w:w="217" w:type="pct"/>
          </w:tcPr>
          <w:p w14:paraId="361CBE82" w14:textId="77777777" w:rsidR="00EA492E" w:rsidRPr="00BE5B5D" w:rsidRDefault="00EA492E" w:rsidP="00527736">
            <w:pPr>
              <w:spacing w:line="460" w:lineRule="exact"/>
              <w:jc w:val="center"/>
              <w:rPr>
                <w:rFonts w:ascii="Arial" w:hAnsi="Arial" w:cs="Arial"/>
                <w:b/>
                <w:bCs/>
              </w:rPr>
            </w:pPr>
            <w:r w:rsidRPr="00BE5B5D">
              <w:rPr>
                <w:rFonts w:ascii="Arial" w:hAnsi="Arial" w:cs="Arial"/>
                <w:b/>
                <w:bCs/>
              </w:rPr>
              <w:t>O</w:t>
            </w:r>
          </w:p>
        </w:tc>
        <w:tc>
          <w:tcPr>
            <w:tcW w:w="145" w:type="pct"/>
          </w:tcPr>
          <w:p w14:paraId="07C5417B" w14:textId="77777777" w:rsidR="00EA492E" w:rsidRPr="00BE5B5D" w:rsidRDefault="00EA492E" w:rsidP="00527736">
            <w:pPr>
              <w:spacing w:line="460" w:lineRule="exact"/>
              <w:jc w:val="center"/>
              <w:rPr>
                <w:rFonts w:ascii="Arial" w:hAnsi="Arial" w:cs="Arial"/>
                <w:b/>
                <w:bCs/>
              </w:rPr>
            </w:pPr>
            <w:r w:rsidRPr="00BE5B5D">
              <w:rPr>
                <w:rFonts w:ascii="Arial" w:hAnsi="Arial" w:cs="Arial"/>
                <w:b/>
                <w:bCs/>
              </w:rPr>
              <w:t>C</w:t>
            </w:r>
          </w:p>
        </w:tc>
        <w:tc>
          <w:tcPr>
            <w:tcW w:w="291" w:type="pct"/>
          </w:tcPr>
          <w:p w14:paraId="356DC8FA" w14:textId="77777777" w:rsidR="00EA492E" w:rsidRPr="00BE5B5D" w:rsidRDefault="00EA492E" w:rsidP="00527736">
            <w:pPr>
              <w:spacing w:line="460" w:lineRule="exact"/>
              <w:jc w:val="center"/>
              <w:rPr>
                <w:rFonts w:ascii="Arial" w:hAnsi="Arial" w:cs="Arial"/>
                <w:b/>
                <w:bCs/>
              </w:rPr>
            </w:pPr>
            <w:r w:rsidRPr="00BE5B5D">
              <w:rPr>
                <w:rFonts w:ascii="Arial" w:hAnsi="Arial" w:cs="Arial"/>
                <w:b/>
                <w:bCs/>
              </w:rPr>
              <w:t>P</w:t>
            </w:r>
          </w:p>
        </w:tc>
        <w:tc>
          <w:tcPr>
            <w:tcW w:w="216" w:type="pct"/>
          </w:tcPr>
          <w:p w14:paraId="4FC3E8A0" w14:textId="77777777" w:rsidR="00EA492E" w:rsidRPr="00BE5B5D" w:rsidRDefault="00EA492E" w:rsidP="00527736">
            <w:pPr>
              <w:spacing w:line="460" w:lineRule="exact"/>
              <w:rPr>
                <w:rFonts w:ascii="Arial" w:hAnsi="Arial" w:cs="Arial"/>
                <w:b/>
                <w:bCs/>
              </w:rPr>
            </w:pPr>
            <w:r w:rsidRPr="00BE5B5D">
              <w:rPr>
                <w:rFonts w:ascii="Arial" w:hAnsi="Arial" w:cs="Arial"/>
                <w:b/>
                <w:bCs/>
              </w:rPr>
              <w:t>E</w:t>
            </w:r>
          </w:p>
        </w:tc>
        <w:tc>
          <w:tcPr>
            <w:tcW w:w="571" w:type="pct"/>
            <w:vMerge/>
          </w:tcPr>
          <w:p w14:paraId="29C018BE" w14:textId="77777777" w:rsidR="00EA492E" w:rsidRPr="00852B26" w:rsidRDefault="00EA492E" w:rsidP="00527736">
            <w:pPr>
              <w:spacing w:line="460" w:lineRule="exact"/>
              <w:jc w:val="center"/>
              <w:rPr>
                <w:rFonts w:ascii="Arial" w:hAnsi="Arial" w:cs="Arial"/>
                <w:b/>
                <w:bCs/>
                <w:sz w:val="24"/>
                <w:szCs w:val="24"/>
              </w:rPr>
            </w:pPr>
          </w:p>
        </w:tc>
        <w:tc>
          <w:tcPr>
            <w:tcW w:w="591" w:type="pct"/>
            <w:vMerge/>
          </w:tcPr>
          <w:p w14:paraId="498209F7" w14:textId="77777777" w:rsidR="00EA492E" w:rsidRPr="00852B26" w:rsidRDefault="00EA492E" w:rsidP="00527736">
            <w:pPr>
              <w:spacing w:line="460" w:lineRule="exact"/>
              <w:jc w:val="center"/>
              <w:rPr>
                <w:rFonts w:ascii="Arial" w:hAnsi="Arial" w:cs="Arial"/>
                <w:b/>
                <w:bCs/>
                <w:sz w:val="24"/>
                <w:szCs w:val="24"/>
              </w:rPr>
            </w:pPr>
          </w:p>
        </w:tc>
      </w:tr>
      <w:tr w:rsidR="00852B26" w:rsidRPr="00852B26" w14:paraId="0B195A69" w14:textId="77777777" w:rsidTr="005E1E44">
        <w:tc>
          <w:tcPr>
            <w:tcW w:w="287" w:type="pct"/>
          </w:tcPr>
          <w:p w14:paraId="4F8A46B4"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1</w:t>
            </w:r>
          </w:p>
        </w:tc>
        <w:tc>
          <w:tcPr>
            <w:tcW w:w="2682" w:type="pct"/>
          </w:tcPr>
          <w:p w14:paraId="06C7577D"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Transcripción del artículo “Lo que hay que hacer” tomado del Diario de Costa Rica, N° 650 del 02 de setiembre de 1921</w:t>
            </w:r>
          </w:p>
        </w:tc>
        <w:tc>
          <w:tcPr>
            <w:tcW w:w="217" w:type="pct"/>
          </w:tcPr>
          <w:p w14:paraId="2873FFB3"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Pr>
          <w:p w14:paraId="05252CBB" w14:textId="77777777" w:rsidR="00EA492E" w:rsidRPr="00852B26" w:rsidRDefault="00EA492E" w:rsidP="00527736">
            <w:pPr>
              <w:spacing w:line="460" w:lineRule="exact"/>
              <w:rPr>
                <w:rFonts w:ascii="Arial" w:hAnsi="Arial" w:cs="Arial"/>
                <w:sz w:val="24"/>
                <w:szCs w:val="24"/>
              </w:rPr>
            </w:pPr>
          </w:p>
        </w:tc>
        <w:tc>
          <w:tcPr>
            <w:tcW w:w="291" w:type="pct"/>
          </w:tcPr>
          <w:p w14:paraId="7E31A5F8"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Pr>
          <w:p w14:paraId="51B92975" w14:textId="77777777" w:rsidR="00EA492E" w:rsidRPr="00852B26" w:rsidRDefault="00EA492E" w:rsidP="00527736">
            <w:pPr>
              <w:spacing w:line="460" w:lineRule="exact"/>
              <w:rPr>
                <w:rFonts w:ascii="Arial" w:hAnsi="Arial" w:cs="Arial"/>
                <w:sz w:val="24"/>
                <w:szCs w:val="24"/>
              </w:rPr>
            </w:pPr>
          </w:p>
        </w:tc>
        <w:tc>
          <w:tcPr>
            <w:tcW w:w="571" w:type="pct"/>
          </w:tcPr>
          <w:p w14:paraId="47784BD7"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8 folios</w:t>
            </w:r>
          </w:p>
        </w:tc>
        <w:tc>
          <w:tcPr>
            <w:tcW w:w="591" w:type="pct"/>
          </w:tcPr>
          <w:p w14:paraId="6D0244E1"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04-08-1880</w:t>
            </w:r>
          </w:p>
        </w:tc>
      </w:tr>
      <w:tr w:rsidR="00852B26" w:rsidRPr="00852B26" w14:paraId="477A701B" w14:textId="77777777" w:rsidTr="005E1E44">
        <w:tc>
          <w:tcPr>
            <w:tcW w:w="287" w:type="pct"/>
          </w:tcPr>
          <w:p w14:paraId="66AE2C8F"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2</w:t>
            </w:r>
          </w:p>
        </w:tc>
        <w:tc>
          <w:tcPr>
            <w:tcW w:w="2682" w:type="pct"/>
          </w:tcPr>
          <w:p w14:paraId="42F04F8D"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Transcripción del artículo “El drama nuevo”, tomado del periódico La Patria del 27 de agosto de 1882</w:t>
            </w:r>
          </w:p>
        </w:tc>
        <w:tc>
          <w:tcPr>
            <w:tcW w:w="217" w:type="pct"/>
          </w:tcPr>
          <w:p w14:paraId="1828B9C1"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Pr>
          <w:p w14:paraId="6D6AD94F" w14:textId="77777777" w:rsidR="00EA492E" w:rsidRPr="00852B26" w:rsidRDefault="00EA492E" w:rsidP="00527736">
            <w:pPr>
              <w:spacing w:line="460" w:lineRule="exact"/>
              <w:rPr>
                <w:rFonts w:ascii="Arial" w:hAnsi="Arial" w:cs="Arial"/>
                <w:sz w:val="24"/>
                <w:szCs w:val="24"/>
              </w:rPr>
            </w:pPr>
          </w:p>
        </w:tc>
        <w:tc>
          <w:tcPr>
            <w:tcW w:w="291" w:type="pct"/>
          </w:tcPr>
          <w:p w14:paraId="371F8E61"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Pr>
          <w:p w14:paraId="50A6019E" w14:textId="77777777" w:rsidR="00EA492E" w:rsidRPr="00852B26" w:rsidRDefault="00EA492E" w:rsidP="00527736">
            <w:pPr>
              <w:spacing w:line="460" w:lineRule="exact"/>
              <w:rPr>
                <w:rFonts w:ascii="Arial" w:hAnsi="Arial" w:cs="Arial"/>
                <w:sz w:val="24"/>
                <w:szCs w:val="24"/>
              </w:rPr>
            </w:pPr>
          </w:p>
        </w:tc>
        <w:tc>
          <w:tcPr>
            <w:tcW w:w="571" w:type="pct"/>
          </w:tcPr>
          <w:p w14:paraId="0B98F733"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9 folios</w:t>
            </w:r>
          </w:p>
        </w:tc>
        <w:tc>
          <w:tcPr>
            <w:tcW w:w="591" w:type="pct"/>
          </w:tcPr>
          <w:p w14:paraId="0650091E" w14:textId="18278563"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27</w:t>
            </w:r>
            <w:r w:rsidR="00852B26" w:rsidRPr="00852B26">
              <w:rPr>
                <w:rFonts w:ascii="Arial" w:hAnsi="Arial" w:cs="Arial"/>
                <w:sz w:val="24"/>
                <w:szCs w:val="24"/>
              </w:rPr>
              <w:t>-</w:t>
            </w:r>
            <w:r w:rsidRPr="00852B26">
              <w:rPr>
                <w:rFonts w:ascii="Arial" w:hAnsi="Arial" w:cs="Arial"/>
                <w:sz w:val="24"/>
                <w:szCs w:val="24"/>
              </w:rPr>
              <w:t>08</w:t>
            </w:r>
            <w:r w:rsidR="00852B26" w:rsidRPr="00852B26">
              <w:rPr>
                <w:rFonts w:ascii="Arial" w:hAnsi="Arial" w:cs="Arial"/>
                <w:sz w:val="24"/>
                <w:szCs w:val="24"/>
              </w:rPr>
              <w:t>-</w:t>
            </w:r>
            <w:r w:rsidRPr="00852B26">
              <w:rPr>
                <w:rFonts w:ascii="Arial" w:hAnsi="Arial" w:cs="Arial"/>
                <w:sz w:val="24"/>
                <w:szCs w:val="24"/>
              </w:rPr>
              <w:t>1882</w:t>
            </w:r>
          </w:p>
        </w:tc>
      </w:tr>
      <w:tr w:rsidR="00852B26" w:rsidRPr="00852B26" w14:paraId="3EA32470" w14:textId="77777777" w:rsidTr="005E1E44">
        <w:tc>
          <w:tcPr>
            <w:tcW w:w="287" w:type="pct"/>
          </w:tcPr>
          <w:p w14:paraId="3F2B9C18"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lastRenderedPageBreak/>
              <w:t>3</w:t>
            </w:r>
          </w:p>
        </w:tc>
        <w:tc>
          <w:tcPr>
            <w:tcW w:w="2682" w:type="pct"/>
          </w:tcPr>
          <w:p w14:paraId="071007DC"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Transcripción del artículo “Señora de Wilson”, tomado del periódico El Tiempo, N° 9 de 09 de octubre de 1882</w:t>
            </w:r>
          </w:p>
        </w:tc>
        <w:tc>
          <w:tcPr>
            <w:tcW w:w="217" w:type="pct"/>
          </w:tcPr>
          <w:p w14:paraId="0D0A2CCF"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Pr>
          <w:p w14:paraId="5A65C947" w14:textId="77777777" w:rsidR="00EA492E" w:rsidRPr="00852B26" w:rsidRDefault="00EA492E" w:rsidP="00527736">
            <w:pPr>
              <w:spacing w:line="460" w:lineRule="exact"/>
              <w:rPr>
                <w:rFonts w:ascii="Arial" w:hAnsi="Arial" w:cs="Arial"/>
                <w:sz w:val="24"/>
                <w:szCs w:val="24"/>
              </w:rPr>
            </w:pPr>
          </w:p>
        </w:tc>
        <w:tc>
          <w:tcPr>
            <w:tcW w:w="291" w:type="pct"/>
          </w:tcPr>
          <w:p w14:paraId="0DE79EF5"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Pr>
          <w:p w14:paraId="09C9E1A4" w14:textId="77777777" w:rsidR="00EA492E" w:rsidRPr="00852B26" w:rsidRDefault="00EA492E" w:rsidP="00527736">
            <w:pPr>
              <w:spacing w:line="460" w:lineRule="exact"/>
              <w:rPr>
                <w:rFonts w:ascii="Arial" w:hAnsi="Arial" w:cs="Arial"/>
                <w:sz w:val="24"/>
                <w:szCs w:val="24"/>
              </w:rPr>
            </w:pPr>
          </w:p>
        </w:tc>
        <w:tc>
          <w:tcPr>
            <w:tcW w:w="571" w:type="pct"/>
          </w:tcPr>
          <w:p w14:paraId="20E212BE"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2 folios</w:t>
            </w:r>
          </w:p>
        </w:tc>
        <w:tc>
          <w:tcPr>
            <w:tcW w:w="591" w:type="pct"/>
          </w:tcPr>
          <w:p w14:paraId="1BF5C56A"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09-10-1882</w:t>
            </w:r>
          </w:p>
        </w:tc>
      </w:tr>
      <w:tr w:rsidR="00852B26" w:rsidRPr="00852B26" w14:paraId="005DA9FE" w14:textId="77777777" w:rsidTr="005E1E44">
        <w:tc>
          <w:tcPr>
            <w:tcW w:w="287" w:type="pct"/>
          </w:tcPr>
          <w:p w14:paraId="13B9A79E"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4</w:t>
            </w:r>
          </w:p>
        </w:tc>
        <w:tc>
          <w:tcPr>
            <w:tcW w:w="2682" w:type="pct"/>
          </w:tcPr>
          <w:p w14:paraId="54602473" w14:textId="77777777" w:rsidR="00EA492E" w:rsidRPr="00852B26" w:rsidRDefault="00EA492E" w:rsidP="005E1E44">
            <w:pPr>
              <w:tabs>
                <w:tab w:val="left" w:pos="5533"/>
              </w:tabs>
              <w:spacing w:line="460" w:lineRule="exact"/>
              <w:jc w:val="both"/>
              <w:rPr>
                <w:rFonts w:ascii="Arial" w:hAnsi="Arial" w:cs="Arial"/>
                <w:sz w:val="24"/>
                <w:szCs w:val="24"/>
              </w:rPr>
            </w:pPr>
            <w:r w:rsidRPr="00852B26">
              <w:rPr>
                <w:rFonts w:ascii="Arial" w:hAnsi="Arial" w:cs="Arial"/>
                <w:sz w:val="24"/>
                <w:szCs w:val="24"/>
              </w:rPr>
              <w:t xml:space="preserve">Disertación de Ricardo Jiménez </w:t>
            </w:r>
            <w:proofErr w:type="spellStart"/>
            <w:r w:rsidRPr="00852B26">
              <w:rPr>
                <w:rFonts w:ascii="Arial" w:hAnsi="Arial" w:cs="Arial"/>
                <w:sz w:val="24"/>
                <w:szCs w:val="24"/>
              </w:rPr>
              <w:t>Oreamuno</w:t>
            </w:r>
            <w:proofErr w:type="spellEnd"/>
            <w:r w:rsidRPr="00852B26">
              <w:rPr>
                <w:rFonts w:ascii="Arial" w:hAnsi="Arial" w:cs="Arial"/>
                <w:sz w:val="24"/>
                <w:szCs w:val="24"/>
              </w:rPr>
              <w:t xml:space="preserve"> para obtener el título de Abogado “Clasificación de Penas”, tomado de la Revista El Foro, N°36 de 14 de octubre de 1884 y de la Gaceta, N° 240 de 22 de octubre de 1884</w:t>
            </w:r>
          </w:p>
        </w:tc>
        <w:tc>
          <w:tcPr>
            <w:tcW w:w="217" w:type="pct"/>
          </w:tcPr>
          <w:p w14:paraId="076337A2"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Pr>
          <w:p w14:paraId="0459EBE4" w14:textId="77777777" w:rsidR="00EA492E" w:rsidRPr="00852B26" w:rsidRDefault="00EA492E" w:rsidP="00527736">
            <w:pPr>
              <w:spacing w:line="460" w:lineRule="exact"/>
              <w:rPr>
                <w:rFonts w:ascii="Arial" w:hAnsi="Arial" w:cs="Arial"/>
                <w:sz w:val="24"/>
                <w:szCs w:val="24"/>
              </w:rPr>
            </w:pPr>
          </w:p>
        </w:tc>
        <w:tc>
          <w:tcPr>
            <w:tcW w:w="291" w:type="pct"/>
          </w:tcPr>
          <w:p w14:paraId="08BB397C"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Pr>
          <w:p w14:paraId="1199119B" w14:textId="77777777" w:rsidR="00EA492E" w:rsidRPr="00852B26" w:rsidRDefault="00EA492E" w:rsidP="00527736">
            <w:pPr>
              <w:spacing w:line="460" w:lineRule="exact"/>
              <w:rPr>
                <w:rFonts w:ascii="Arial" w:hAnsi="Arial" w:cs="Arial"/>
                <w:sz w:val="24"/>
                <w:szCs w:val="24"/>
              </w:rPr>
            </w:pPr>
          </w:p>
        </w:tc>
        <w:tc>
          <w:tcPr>
            <w:tcW w:w="571" w:type="pct"/>
          </w:tcPr>
          <w:p w14:paraId="38452CB1"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23 folios</w:t>
            </w:r>
          </w:p>
        </w:tc>
        <w:tc>
          <w:tcPr>
            <w:tcW w:w="591" w:type="pct"/>
          </w:tcPr>
          <w:p w14:paraId="50D063C8"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14-10-1884</w:t>
            </w:r>
          </w:p>
          <w:p w14:paraId="6590D58F"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22-10-1884</w:t>
            </w:r>
          </w:p>
        </w:tc>
      </w:tr>
      <w:tr w:rsidR="00852B26" w:rsidRPr="00852B26" w14:paraId="5E2534FA" w14:textId="77777777" w:rsidTr="005E1E44">
        <w:tc>
          <w:tcPr>
            <w:tcW w:w="287" w:type="pct"/>
          </w:tcPr>
          <w:p w14:paraId="244F1CFD"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5</w:t>
            </w:r>
          </w:p>
        </w:tc>
        <w:tc>
          <w:tcPr>
            <w:tcW w:w="2682" w:type="pct"/>
          </w:tcPr>
          <w:p w14:paraId="0A17D3BB"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Transcripción de la disertación: “Estudios de derecho civil ¿Cómo se prueba la capacidad del testador?, tomado de la Revista El Foro, N° 41 de 30 de enero de1885</w:t>
            </w:r>
          </w:p>
        </w:tc>
        <w:tc>
          <w:tcPr>
            <w:tcW w:w="217" w:type="pct"/>
          </w:tcPr>
          <w:p w14:paraId="4F22692D"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Pr>
          <w:p w14:paraId="7629BEAF" w14:textId="77777777" w:rsidR="00EA492E" w:rsidRPr="00852B26" w:rsidRDefault="00EA492E" w:rsidP="00527736">
            <w:pPr>
              <w:spacing w:line="460" w:lineRule="exact"/>
              <w:rPr>
                <w:rFonts w:ascii="Arial" w:hAnsi="Arial" w:cs="Arial"/>
                <w:sz w:val="24"/>
                <w:szCs w:val="24"/>
              </w:rPr>
            </w:pPr>
          </w:p>
        </w:tc>
        <w:tc>
          <w:tcPr>
            <w:tcW w:w="291" w:type="pct"/>
          </w:tcPr>
          <w:p w14:paraId="3A852986"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Pr>
          <w:p w14:paraId="2196CD87" w14:textId="77777777" w:rsidR="00EA492E" w:rsidRPr="00852B26" w:rsidRDefault="00EA492E" w:rsidP="00527736">
            <w:pPr>
              <w:spacing w:line="460" w:lineRule="exact"/>
              <w:rPr>
                <w:rFonts w:ascii="Arial" w:hAnsi="Arial" w:cs="Arial"/>
                <w:sz w:val="24"/>
                <w:szCs w:val="24"/>
              </w:rPr>
            </w:pPr>
          </w:p>
        </w:tc>
        <w:tc>
          <w:tcPr>
            <w:tcW w:w="571" w:type="pct"/>
          </w:tcPr>
          <w:p w14:paraId="31577156"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19 folios</w:t>
            </w:r>
          </w:p>
        </w:tc>
        <w:tc>
          <w:tcPr>
            <w:tcW w:w="591" w:type="pct"/>
          </w:tcPr>
          <w:p w14:paraId="02A3BA0D"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30-01-1885</w:t>
            </w:r>
          </w:p>
        </w:tc>
      </w:tr>
      <w:tr w:rsidR="00852B26" w:rsidRPr="00852B26" w14:paraId="32E83C2D" w14:textId="77777777" w:rsidTr="005E1E44">
        <w:tc>
          <w:tcPr>
            <w:tcW w:w="287" w:type="pct"/>
          </w:tcPr>
          <w:p w14:paraId="546E33C3"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6</w:t>
            </w:r>
          </w:p>
        </w:tc>
        <w:tc>
          <w:tcPr>
            <w:tcW w:w="2682" w:type="pct"/>
          </w:tcPr>
          <w:p w14:paraId="22C4A1A0"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 xml:space="preserve">Transcripción de la disertación: “Estudios de Derecho Civil. ¿El rematario </w:t>
            </w:r>
            <w:proofErr w:type="spellStart"/>
            <w:r w:rsidRPr="00852B26">
              <w:rPr>
                <w:rFonts w:ascii="Arial" w:hAnsi="Arial" w:cs="Arial"/>
                <w:sz w:val="24"/>
                <w:szCs w:val="24"/>
              </w:rPr>
              <w:t>eviccionado</w:t>
            </w:r>
            <w:proofErr w:type="spellEnd"/>
            <w:r w:rsidRPr="00852B26">
              <w:rPr>
                <w:rFonts w:ascii="Arial" w:hAnsi="Arial" w:cs="Arial"/>
                <w:sz w:val="24"/>
                <w:szCs w:val="24"/>
              </w:rPr>
              <w:t xml:space="preserve"> o a quien no se hace cabal entrega del inmueble, tiene acción contra el ejecutante?”, tomado de la Revista El foro, N°43 de 13 de febrero de 1885.</w:t>
            </w:r>
          </w:p>
        </w:tc>
        <w:tc>
          <w:tcPr>
            <w:tcW w:w="217" w:type="pct"/>
          </w:tcPr>
          <w:p w14:paraId="6C792C2C"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Pr>
          <w:p w14:paraId="7FA084E6" w14:textId="77777777" w:rsidR="00EA492E" w:rsidRPr="00852B26" w:rsidRDefault="00EA492E" w:rsidP="00527736">
            <w:pPr>
              <w:spacing w:line="460" w:lineRule="exact"/>
              <w:rPr>
                <w:rFonts w:ascii="Arial" w:hAnsi="Arial" w:cs="Arial"/>
                <w:sz w:val="24"/>
                <w:szCs w:val="24"/>
              </w:rPr>
            </w:pPr>
          </w:p>
        </w:tc>
        <w:tc>
          <w:tcPr>
            <w:tcW w:w="291" w:type="pct"/>
          </w:tcPr>
          <w:p w14:paraId="4C176191"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Pr>
          <w:p w14:paraId="3806D4D0" w14:textId="77777777" w:rsidR="00EA492E" w:rsidRPr="00852B26" w:rsidRDefault="00EA492E" w:rsidP="00527736">
            <w:pPr>
              <w:spacing w:line="460" w:lineRule="exact"/>
              <w:rPr>
                <w:rFonts w:ascii="Arial" w:hAnsi="Arial" w:cs="Arial"/>
                <w:sz w:val="24"/>
                <w:szCs w:val="24"/>
              </w:rPr>
            </w:pPr>
          </w:p>
        </w:tc>
        <w:tc>
          <w:tcPr>
            <w:tcW w:w="571" w:type="pct"/>
          </w:tcPr>
          <w:p w14:paraId="791F00EE"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19 folios</w:t>
            </w:r>
          </w:p>
        </w:tc>
        <w:tc>
          <w:tcPr>
            <w:tcW w:w="591" w:type="pct"/>
          </w:tcPr>
          <w:p w14:paraId="3573B4B4"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13-02-1885</w:t>
            </w:r>
          </w:p>
        </w:tc>
      </w:tr>
      <w:tr w:rsidR="00852B26" w:rsidRPr="00852B26" w14:paraId="3D93E571" w14:textId="77777777" w:rsidTr="005E1E44">
        <w:tc>
          <w:tcPr>
            <w:tcW w:w="287" w:type="pct"/>
          </w:tcPr>
          <w:p w14:paraId="12595B93"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7</w:t>
            </w:r>
          </w:p>
        </w:tc>
        <w:tc>
          <w:tcPr>
            <w:tcW w:w="2682" w:type="pct"/>
          </w:tcPr>
          <w:p w14:paraId="091AC5FC"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 xml:space="preserve">Proyecto de Ley de Comunidades de Tierras, Felipe Díaz, Huacas, La Puente – Cervantes, presentado ante la Comisión Permanente el 23 de octubre de 1886, tomado de la Gaceta, N° 99 de 24 de octubre de 1886 </w:t>
            </w:r>
          </w:p>
        </w:tc>
        <w:tc>
          <w:tcPr>
            <w:tcW w:w="217" w:type="pct"/>
          </w:tcPr>
          <w:p w14:paraId="632A1522"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Pr>
          <w:p w14:paraId="6079A938" w14:textId="77777777" w:rsidR="00EA492E" w:rsidRPr="00852B26" w:rsidRDefault="00EA492E" w:rsidP="00527736">
            <w:pPr>
              <w:spacing w:line="460" w:lineRule="exact"/>
              <w:rPr>
                <w:rFonts w:ascii="Arial" w:hAnsi="Arial" w:cs="Arial"/>
                <w:sz w:val="24"/>
                <w:szCs w:val="24"/>
              </w:rPr>
            </w:pPr>
          </w:p>
        </w:tc>
        <w:tc>
          <w:tcPr>
            <w:tcW w:w="291" w:type="pct"/>
          </w:tcPr>
          <w:p w14:paraId="365DAA74"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Pr>
          <w:p w14:paraId="4260E734" w14:textId="77777777" w:rsidR="00EA492E" w:rsidRPr="00852B26" w:rsidRDefault="00EA492E" w:rsidP="00527736">
            <w:pPr>
              <w:spacing w:line="460" w:lineRule="exact"/>
              <w:rPr>
                <w:rFonts w:ascii="Arial" w:hAnsi="Arial" w:cs="Arial"/>
                <w:sz w:val="24"/>
                <w:szCs w:val="24"/>
              </w:rPr>
            </w:pPr>
          </w:p>
        </w:tc>
        <w:tc>
          <w:tcPr>
            <w:tcW w:w="571" w:type="pct"/>
          </w:tcPr>
          <w:p w14:paraId="1A927F2C"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16 folios</w:t>
            </w:r>
          </w:p>
        </w:tc>
        <w:tc>
          <w:tcPr>
            <w:tcW w:w="591" w:type="pct"/>
          </w:tcPr>
          <w:p w14:paraId="01258731"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23-10-1886</w:t>
            </w:r>
          </w:p>
          <w:p w14:paraId="17C00BDD"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24-10-1886</w:t>
            </w:r>
          </w:p>
        </w:tc>
      </w:tr>
      <w:tr w:rsidR="00852B26" w:rsidRPr="00852B26" w14:paraId="5804729C" w14:textId="77777777" w:rsidTr="005E1E44">
        <w:tc>
          <w:tcPr>
            <w:tcW w:w="287" w:type="pct"/>
          </w:tcPr>
          <w:p w14:paraId="6DD60251"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8</w:t>
            </w:r>
          </w:p>
        </w:tc>
        <w:tc>
          <w:tcPr>
            <w:tcW w:w="2682" w:type="pct"/>
          </w:tcPr>
          <w:p w14:paraId="4623D2EA"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Transcripción de la disertación: “Es válida la cesión de un crédito hipotecario hecha por un albacea administrador extranjero?”, tomado de la Revista el Foro, N°90 de 15 de febrero de 1887</w:t>
            </w:r>
          </w:p>
        </w:tc>
        <w:tc>
          <w:tcPr>
            <w:tcW w:w="217" w:type="pct"/>
          </w:tcPr>
          <w:p w14:paraId="675F2DA7"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Pr>
          <w:p w14:paraId="496746EB" w14:textId="77777777" w:rsidR="00EA492E" w:rsidRPr="00852B26" w:rsidRDefault="00EA492E" w:rsidP="00527736">
            <w:pPr>
              <w:spacing w:line="460" w:lineRule="exact"/>
              <w:rPr>
                <w:rFonts w:ascii="Arial" w:hAnsi="Arial" w:cs="Arial"/>
                <w:sz w:val="24"/>
                <w:szCs w:val="24"/>
              </w:rPr>
            </w:pPr>
          </w:p>
        </w:tc>
        <w:tc>
          <w:tcPr>
            <w:tcW w:w="291" w:type="pct"/>
          </w:tcPr>
          <w:p w14:paraId="1A188AC0"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Pr>
          <w:p w14:paraId="3A8FB860" w14:textId="77777777" w:rsidR="00EA492E" w:rsidRPr="00852B26" w:rsidRDefault="00EA492E" w:rsidP="00527736">
            <w:pPr>
              <w:spacing w:line="460" w:lineRule="exact"/>
              <w:rPr>
                <w:rFonts w:ascii="Arial" w:hAnsi="Arial" w:cs="Arial"/>
                <w:sz w:val="24"/>
                <w:szCs w:val="24"/>
              </w:rPr>
            </w:pPr>
          </w:p>
        </w:tc>
        <w:tc>
          <w:tcPr>
            <w:tcW w:w="571" w:type="pct"/>
          </w:tcPr>
          <w:p w14:paraId="36A0FF6F"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33 folios</w:t>
            </w:r>
          </w:p>
        </w:tc>
        <w:tc>
          <w:tcPr>
            <w:tcW w:w="591" w:type="pct"/>
          </w:tcPr>
          <w:p w14:paraId="597426E1"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15-02-1887 23-02-1887</w:t>
            </w:r>
          </w:p>
        </w:tc>
      </w:tr>
      <w:tr w:rsidR="00852B26" w:rsidRPr="00852B26" w14:paraId="0BA55229" w14:textId="77777777" w:rsidTr="005E1E44">
        <w:tc>
          <w:tcPr>
            <w:tcW w:w="287" w:type="pct"/>
          </w:tcPr>
          <w:p w14:paraId="3DADA197"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9</w:t>
            </w:r>
          </w:p>
        </w:tc>
        <w:tc>
          <w:tcPr>
            <w:tcW w:w="2682" w:type="pct"/>
          </w:tcPr>
          <w:p w14:paraId="491CEC4E"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 xml:space="preserve">Transcripción de la disertación: “Es válida la cesión de un crédito hipotecario hecha por un albacea administrador extranjero?”, Parte 2, </w:t>
            </w:r>
            <w:r w:rsidRPr="00852B26">
              <w:rPr>
                <w:rFonts w:ascii="Arial" w:hAnsi="Arial" w:cs="Arial"/>
                <w:sz w:val="24"/>
                <w:szCs w:val="24"/>
              </w:rPr>
              <w:lastRenderedPageBreak/>
              <w:t>tomado de la Revista el Foro, N° 92, 93 y 94, del 22 de mayo de 1887 al 11 de abril de 1887</w:t>
            </w:r>
          </w:p>
        </w:tc>
        <w:tc>
          <w:tcPr>
            <w:tcW w:w="217" w:type="pct"/>
          </w:tcPr>
          <w:p w14:paraId="75A24CFE"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lastRenderedPageBreak/>
              <w:t>x</w:t>
            </w:r>
          </w:p>
        </w:tc>
        <w:tc>
          <w:tcPr>
            <w:tcW w:w="145" w:type="pct"/>
          </w:tcPr>
          <w:p w14:paraId="6E709240" w14:textId="77777777" w:rsidR="00EA492E" w:rsidRPr="00852B26" w:rsidRDefault="00EA492E" w:rsidP="00527736">
            <w:pPr>
              <w:spacing w:line="460" w:lineRule="exact"/>
              <w:rPr>
                <w:rFonts w:ascii="Arial" w:hAnsi="Arial" w:cs="Arial"/>
                <w:sz w:val="24"/>
                <w:szCs w:val="24"/>
              </w:rPr>
            </w:pPr>
          </w:p>
        </w:tc>
        <w:tc>
          <w:tcPr>
            <w:tcW w:w="291" w:type="pct"/>
          </w:tcPr>
          <w:p w14:paraId="6FA78354"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Pr>
          <w:p w14:paraId="086624E1" w14:textId="77777777" w:rsidR="00EA492E" w:rsidRPr="00852B26" w:rsidRDefault="00EA492E" w:rsidP="00527736">
            <w:pPr>
              <w:spacing w:line="460" w:lineRule="exact"/>
              <w:rPr>
                <w:rFonts w:ascii="Arial" w:hAnsi="Arial" w:cs="Arial"/>
                <w:sz w:val="24"/>
                <w:szCs w:val="24"/>
              </w:rPr>
            </w:pPr>
          </w:p>
        </w:tc>
        <w:tc>
          <w:tcPr>
            <w:tcW w:w="571" w:type="pct"/>
          </w:tcPr>
          <w:p w14:paraId="51A18CDA"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47 folios</w:t>
            </w:r>
          </w:p>
        </w:tc>
        <w:tc>
          <w:tcPr>
            <w:tcW w:w="591" w:type="pct"/>
          </w:tcPr>
          <w:p w14:paraId="3DA55B1E"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 xml:space="preserve">11-04-1887 22-05-1887 </w:t>
            </w:r>
          </w:p>
        </w:tc>
      </w:tr>
      <w:tr w:rsidR="00852B26" w:rsidRPr="00852B26" w14:paraId="1AB4026A" w14:textId="77777777" w:rsidTr="005E1E44">
        <w:tc>
          <w:tcPr>
            <w:tcW w:w="287" w:type="pct"/>
          </w:tcPr>
          <w:p w14:paraId="604DB494"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10</w:t>
            </w:r>
          </w:p>
        </w:tc>
        <w:tc>
          <w:tcPr>
            <w:tcW w:w="2682" w:type="pct"/>
          </w:tcPr>
          <w:p w14:paraId="201568C2"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Transcripción de la disertación: “El interrogatorio del preso es constitucional?”, tomado de la Revista El Foro, N° 97 de 22 de octubre de 1887</w:t>
            </w:r>
          </w:p>
        </w:tc>
        <w:tc>
          <w:tcPr>
            <w:tcW w:w="217" w:type="pct"/>
          </w:tcPr>
          <w:p w14:paraId="7060AFE4"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Pr>
          <w:p w14:paraId="4848C0BA" w14:textId="77777777" w:rsidR="00EA492E" w:rsidRPr="00852B26" w:rsidRDefault="00EA492E" w:rsidP="00527736">
            <w:pPr>
              <w:spacing w:line="460" w:lineRule="exact"/>
              <w:rPr>
                <w:rFonts w:ascii="Arial" w:hAnsi="Arial" w:cs="Arial"/>
                <w:sz w:val="24"/>
                <w:szCs w:val="24"/>
              </w:rPr>
            </w:pPr>
          </w:p>
        </w:tc>
        <w:tc>
          <w:tcPr>
            <w:tcW w:w="291" w:type="pct"/>
          </w:tcPr>
          <w:p w14:paraId="2A168600"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Pr>
          <w:p w14:paraId="3D1F6D17" w14:textId="77777777" w:rsidR="00EA492E" w:rsidRPr="00852B26" w:rsidRDefault="00EA492E" w:rsidP="00527736">
            <w:pPr>
              <w:spacing w:line="460" w:lineRule="exact"/>
              <w:rPr>
                <w:rFonts w:ascii="Arial" w:hAnsi="Arial" w:cs="Arial"/>
                <w:sz w:val="24"/>
                <w:szCs w:val="24"/>
              </w:rPr>
            </w:pPr>
          </w:p>
        </w:tc>
        <w:tc>
          <w:tcPr>
            <w:tcW w:w="571" w:type="pct"/>
          </w:tcPr>
          <w:p w14:paraId="79A8E2F2"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14 folios</w:t>
            </w:r>
          </w:p>
        </w:tc>
        <w:tc>
          <w:tcPr>
            <w:tcW w:w="591" w:type="pct"/>
          </w:tcPr>
          <w:p w14:paraId="5F1744B7"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22-10-1887</w:t>
            </w:r>
          </w:p>
        </w:tc>
      </w:tr>
      <w:tr w:rsidR="00852B26" w:rsidRPr="00852B26" w14:paraId="7660820E" w14:textId="77777777" w:rsidTr="005E1E44">
        <w:tc>
          <w:tcPr>
            <w:tcW w:w="287" w:type="pct"/>
          </w:tcPr>
          <w:p w14:paraId="06CD5F7F"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11</w:t>
            </w:r>
          </w:p>
        </w:tc>
        <w:tc>
          <w:tcPr>
            <w:tcW w:w="2682" w:type="pct"/>
          </w:tcPr>
          <w:p w14:paraId="0FD54D74"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Transcripción de la disertación: “Expropiación”, tomado de la Revista El Foro, N° 99, 06 de diciembre de 1887</w:t>
            </w:r>
          </w:p>
        </w:tc>
        <w:tc>
          <w:tcPr>
            <w:tcW w:w="217" w:type="pct"/>
          </w:tcPr>
          <w:p w14:paraId="0509051B"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Pr>
          <w:p w14:paraId="4615857F" w14:textId="77777777" w:rsidR="00EA492E" w:rsidRPr="00852B26" w:rsidRDefault="00EA492E" w:rsidP="00527736">
            <w:pPr>
              <w:spacing w:line="460" w:lineRule="exact"/>
              <w:rPr>
                <w:rFonts w:ascii="Arial" w:hAnsi="Arial" w:cs="Arial"/>
                <w:sz w:val="24"/>
                <w:szCs w:val="24"/>
              </w:rPr>
            </w:pPr>
          </w:p>
        </w:tc>
        <w:tc>
          <w:tcPr>
            <w:tcW w:w="291" w:type="pct"/>
          </w:tcPr>
          <w:p w14:paraId="42AF24D1"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Pr>
          <w:p w14:paraId="54242AEF" w14:textId="77777777" w:rsidR="00EA492E" w:rsidRPr="00852B26" w:rsidRDefault="00EA492E" w:rsidP="00527736">
            <w:pPr>
              <w:spacing w:line="460" w:lineRule="exact"/>
              <w:rPr>
                <w:rFonts w:ascii="Arial" w:hAnsi="Arial" w:cs="Arial"/>
                <w:sz w:val="24"/>
                <w:szCs w:val="24"/>
              </w:rPr>
            </w:pPr>
          </w:p>
        </w:tc>
        <w:tc>
          <w:tcPr>
            <w:tcW w:w="571" w:type="pct"/>
          </w:tcPr>
          <w:p w14:paraId="0A8FF7D5"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23 folios</w:t>
            </w:r>
          </w:p>
        </w:tc>
        <w:tc>
          <w:tcPr>
            <w:tcW w:w="591" w:type="pct"/>
          </w:tcPr>
          <w:p w14:paraId="50235429"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06-12-1887</w:t>
            </w:r>
          </w:p>
        </w:tc>
      </w:tr>
      <w:tr w:rsidR="00852B26" w:rsidRPr="00852B26" w14:paraId="535C0745" w14:textId="77777777" w:rsidTr="005E1E44">
        <w:tc>
          <w:tcPr>
            <w:tcW w:w="287" w:type="pct"/>
          </w:tcPr>
          <w:p w14:paraId="6F6A5921"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12</w:t>
            </w:r>
          </w:p>
        </w:tc>
        <w:tc>
          <w:tcPr>
            <w:tcW w:w="2682" w:type="pct"/>
          </w:tcPr>
          <w:p w14:paraId="5DEA458A"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Transcripción de la disertación: “Expropiación”, Parte 2, tomado de la Revista El Foro, N°100, 13 de enero de 1888</w:t>
            </w:r>
          </w:p>
        </w:tc>
        <w:tc>
          <w:tcPr>
            <w:tcW w:w="217" w:type="pct"/>
          </w:tcPr>
          <w:p w14:paraId="7F7AB764"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Pr>
          <w:p w14:paraId="21DA65A0" w14:textId="77777777" w:rsidR="00EA492E" w:rsidRPr="00852B26" w:rsidRDefault="00EA492E" w:rsidP="00527736">
            <w:pPr>
              <w:spacing w:line="460" w:lineRule="exact"/>
              <w:rPr>
                <w:rFonts w:ascii="Arial" w:hAnsi="Arial" w:cs="Arial"/>
                <w:sz w:val="24"/>
                <w:szCs w:val="24"/>
              </w:rPr>
            </w:pPr>
          </w:p>
        </w:tc>
        <w:tc>
          <w:tcPr>
            <w:tcW w:w="291" w:type="pct"/>
          </w:tcPr>
          <w:p w14:paraId="52796CFC"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Pr>
          <w:p w14:paraId="1756F2CA" w14:textId="77777777" w:rsidR="00EA492E" w:rsidRPr="00852B26" w:rsidRDefault="00EA492E" w:rsidP="00527736">
            <w:pPr>
              <w:spacing w:line="460" w:lineRule="exact"/>
              <w:rPr>
                <w:rFonts w:ascii="Arial" w:hAnsi="Arial" w:cs="Arial"/>
                <w:sz w:val="24"/>
                <w:szCs w:val="24"/>
              </w:rPr>
            </w:pPr>
          </w:p>
        </w:tc>
        <w:tc>
          <w:tcPr>
            <w:tcW w:w="571" w:type="pct"/>
          </w:tcPr>
          <w:p w14:paraId="7DACF0CB"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31 folios</w:t>
            </w:r>
          </w:p>
        </w:tc>
        <w:tc>
          <w:tcPr>
            <w:tcW w:w="591" w:type="pct"/>
          </w:tcPr>
          <w:p w14:paraId="6E9E8B89"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13-01-1888</w:t>
            </w:r>
          </w:p>
        </w:tc>
      </w:tr>
      <w:tr w:rsidR="00852B26" w:rsidRPr="00852B26" w14:paraId="2670ABF6" w14:textId="77777777" w:rsidTr="005E1E44">
        <w:tc>
          <w:tcPr>
            <w:tcW w:w="287" w:type="pct"/>
          </w:tcPr>
          <w:p w14:paraId="0C8FCFB1"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13</w:t>
            </w:r>
          </w:p>
        </w:tc>
        <w:tc>
          <w:tcPr>
            <w:tcW w:w="2682" w:type="pct"/>
          </w:tcPr>
          <w:p w14:paraId="041F62D1"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Transcripción de la disertación: “Unas legítimas palabras sobre expropiación” tomado de la Revista El Foro, N°101, 24 de marzo de 1888</w:t>
            </w:r>
          </w:p>
        </w:tc>
        <w:tc>
          <w:tcPr>
            <w:tcW w:w="217" w:type="pct"/>
          </w:tcPr>
          <w:p w14:paraId="431E912A"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Pr>
          <w:p w14:paraId="06B3DCAA" w14:textId="77777777" w:rsidR="00EA492E" w:rsidRPr="00852B26" w:rsidRDefault="00EA492E" w:rsidP="00527736">
            <w:pPr>
              <w:spacing w:line="460" w:lineRule="exact"/>
              <w:rPr>
                <w:rFonts w:ascii="Arial" w:hAnsi="Arial" w:cs="Arial"/>
                <w:sz w:val="24"/>
                <w:szCs w:val="24"/>
              </w:rPr>
            </w:pPr>
          </w:p>
        </w:tc>
        <w:tc>
          <w:tcPr>
            <w:tcW w:w="291" w:type="pct"/>
          </w:tcPr>
          <w:p w14:paraId="3D252885"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Pr>
          <w:p w14:paraId="55904A16" w14:textId="77777777" w:rsidR="00EA492E" w:rsidRPr="00852B26" w:rsidRDefault="00EA492E" w:rsidP="00527736">
            <w:pPr>
              <w:spacing w:line="460" w:lineRule="exact"/>
              <w:rPr>
                <w:rFonts w:ascii="Arial" w:hAnsi="Arial" w:cs="Arial"/>
                <w:sz w:val="24"/>
                <w:szCs w:val="24"/>
              </w:rPr>
            </w:pPr>
          </w:p>
        </w:tc>
        <w:tc>
          <w:tcPr>
            <w:tcW w:w="571" w:type="pct"/>
          </w:tcPr>
          <w:p w14:paraId="1B770AAE"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44 folios</w:t>
            </w:r>
          </w:p>
        </w:tc>
        <w:tc>
          <w:tcPr>
            <w:tcW w:w="591" w:type="pct"/>
          </w:tcPr>
          <w:p w14:paraId="40E18323"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24-03-1888</w:t>
            </w:r>
          </w:p>
        </w:tc>
      </w:tr>
      <w:tr w:rsidR="00852B26" w:rsidRPr="00852B26" w14:paraId="79367E7C" w14:textId="77777777" w:rsidTr="005E1E44">
        <w:tc>
          <w:tcPr>
            <w:tcW w:w="287" w:type="pct"/>
          </w:tcPr>
          <w:p w14:paraId="4B81B277"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14</w:t>
            </w:r>
          </w:p>
        </w:tc>
        <w:tc>
          <w:tcPr>
            <w:tcW w:w="2682" w:type="pct"/>
          </w:tcPr>
          <w:p w14:paraId="49A85E9D"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Transcripción de la disertación: “Qué nulidades se dan en contra tercero que ya inscrito su derecho?” tomado de la Revista El Foro, N° 117, 04 de abril de 1889</w:t>
            </w:r>
          </w:p>
        </w:tc>
        <w:tc>
          <w:tcPr>
            <w:tcW w:w="217" w:type="pct"/>
          </w:tcPr>
          <w:p w14:paraId="5B428FA4"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Pr>
          <w:p w14:paraId="238D61EB" w14:textId="77777777" w:rsidR="00EA492E" w:rsidRPr="00852B26" w:rsidRDefault="00EA492E" w:rsidP="00527736">
            <w:pPr>
              <w:spacing w:line="460" w:lineRule="exact"/>
              <w:rPr>
                <w:rFonts w:ascii="Arial" w:hAnsi="Arial" w:cs="Arial"/>
                <w:sz w:val="24"/>
                <w:szCs w:val="24"/>
              </w:rPr>
            </w:pPr>
          </w:p>
        </w:tc>
        <w:tc>
          <w:tcPr>
            <w:tcW w:w="291" w:type="pct"/>
          </w:tcPr>
          <w:p w14:paraId="01F237F6"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Pr>
          <w:p w14:paraId="445985B3" w14:textId="77777777" w:rsidR="00EA492E" w:rsidRPr="00852B26" w:rsidRDefault="00EA492E" w:rsidP="00527736">
            <w:pPr>
              <w:spacing w:line="460" w:lineRule="exact"/>
              <w:rPr>
                <w:rFonts w:ascii="Arial" w:hAnsi="Arial" w:cs="Arial"/>
                <w:sz w:val="24"/>
                <w:szCs w:val="24"/>
              </w:rPr>
            </w:pPr>
          </w:p>
        </w:tc>
        <w:tc>
          <w:tcPr>
            <w:tcW w:w="571" w:type="pct"/>
          </w:tcPr>
          <w:p w14:paraId="396AF9C0"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33 folios</w:t>
            </w:r>
          </w:p>
        </w:tc>
        <w:tc>
          <w:tcPr>
            <w:tcW w:w="591" w:type="pct"/>
          </w:tcPr>
          <w:p w14:paraId="57FBFD6F"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04-04-1889</w:t>
            </w:r>
          </w:p>
        </w:tc>
      </w:tr>
      <w:tr w:rsidR="00852B26" w:rsidRPr="00852B26" w14:paraId="1440A2F3" w14:textId="77777777" w:rsidTr="005E1E44">
        <w:tc>
          <w:tcPr>
            <w:tcW w:w="287" w:type="pct"/>
          </w:tcPr>
          <w:p w14:paraId="3A9F6238"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15</w:t>
            </w:r>
          </w:p>
        </w:tc>
        <w:tc>
          <w:tcPr>
            <w:tcW w:w="2682" w:type="pct"/>
          </w:tcPr>
          <w:p w14:paraId="0F87CBE6"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Discurso del Presidente de la Corte Suprema de Justicia, 08 de mayo de 1890</w:t>
            </w:r>
          </w:p>
        </w:tc>
        <w:tc>
          <w:tcPr>
            <w:tcW w:w="217" w:type="pct"/>
          </w:tcPr>
          <w:p w14:paraId="67A5E9F4"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Pr>
          <w:p w14:paraId="630D26B5" w14:textId="77777777" w:rsidR="00EA492E" w:rsidRPr="00852B26" w:rsidRDefault="00EA492E" w:rsidP="00527736">
            <w:pPr>
              <w:spacing w:line="460" w:lineRule="exact"/>
              <w:rPr>
                <w:rFonts w:ascii="Arial" w:hAnsi="Arial" w:cs="Arial"/>
                <w:sz w:val="24"/>
                <w:szCs w:val="24"/>
              </w:rPr>
            </w:pPr>
          </w:p>
        </w:tc>
        <w:tc>
          <w:tcPr>
            <w:tcW w:w="291" w:type="pct"/>
          </w:tcPr>
          <w:p w14:paraId="0A92CB45"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Pr>
          <w:p w14:paraId="3C8CBD8E" w14:textId="77777777" w:rsidR="00EA492E" w:rsidRPr="00852B26" w:rsidRDefault="00EA492E" w:rsidP="00527736">
            <w:pPr>
              <w:spacing w:line="460" w:lineRule="exact"/>
              <w:rPr>
                <w:rFonts w:ascii="Arial" w:hAnsi="Arial" w:cs="Arial"/>
                <w:sz w:val="24"/>
                <w:szCs w:val="24"/>
              </w:rPr>
            </w:pPr>
          </w:p>
        </w:tc>
        <w:tc>
          <w:tcPr>
            <w:tcW w:w="571" w:type="pct"/>
          </w:tcPr>
          <w:p w14:paraId="7E50BFDB"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2 folios</w:t>
            </w:r>
          </w:p>
        </w:tc>
        <w:tc>
          <w:tcPr>
            <w:tcW w:w="591" w:type="pct"/>
          </w:tcPr>
          <w:p w14:paraId="7ADD3B80"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08-05-1890</w:t>
            </w:r>
          </w:p>
        </w:tc>
      </w:tr>
      <w:tr w:rsidR="00852B26" w:rsidRPr="00852B26" w14:paraId="0814C367" w14:textId="77777777" w:rsidTr="005E1E44">
        <w:tc>
          <w:tcPr>
            <w:tcW w:w="287" w:type="pct"/>
          </w:tcPr>
          <w:p w14:paraId="0EB80B17"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16</w:t>
            </w:r>
          </w:p>
        </w:tc>
        <w:tc>
          <w:tcPr>
            <w:tcW w:w="2682" w:type="pct"/>
          </w:tcPr>
          <w:p w14:paraId="458E176B"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Transcripción de la disertación: “Una reforma urgente en materia de recursos criminales”, tomado de la Revista El Foro, N°139, 04 de junio de 1891</w:t>
            </w:r>
          </w:p>
        </w:tc>
        <w:tc>
          <w:tcPr>
            <w:tcW w:w="217" w:type="pct"/>
          </w:tcPr>
          <w:p w14:paraId="77254832"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Pr>
          <w:p w14:paraId="6C4FAEAE" w14:textId="77777777" w:rsidR="00EA492E" w:rsidRPr="00852B26" w:rsidRDefault="00EA492E" w:rsidP="00527736">
            <w:pPr>
              <w:spacing w:line="460" w:lineRule="exact"/>
              <w:rPr>
                <w:rFonts w:ascii="Arial" w:hAnsi="Arial" w:cs="Arial"/>
                <w:sz w:val="24"/>
                <w:szCs w:val="24"/>
              </w:rPr>
            </w:pPr>
          </w:p>
        </w:tc>
        <w:tc>
          <w:tcPr>
            <w:tcW w:w="291" w:type="pct"/>
          </w:tcPr>
          <w:p w14:paraId="47ED479D"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Pr>
          <w:p w14:paraId="74E13C5B" w14:textId="77777777" w:rsidR="00EA492E" w:rsidRPr="00852B26" w:rsidRDefault="00EA492E" w:rsidP="00527736">
            <w:pPr>
              <w:spacing w:line="460" w:lineRule="exact"/>
              <w:rPr>
                <w:rFonts w:ascii="Arial" w:hAnsi="Arial" w:cs="Arial"/>
                <w:sz w:val="24"/>
                <w:szCs w:val="24"/>
              </w:rPr>
            </w:pPr>
          </w:p>
        </w:tc>
        <w:tc>
          <w:tcPr>
            <w:tcW w:w="571" w:type="pct"/>
          </w:tcPr>
          <w:p w14:paraId="7FD56597"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38 folios</w:t>
            </w:r>
          </w:p>
        </w:tc>
        <w:tc>
          <w:tcPr>
            <w:tcW w:w="591" w:type="pct"/>
          </w:tcPr>
          <w:p w14:paraId="38A75FD8"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04-06-1891</w:t>
            </w:r>
          </w:p>
        </w:tc>
      </w:tr>
      <w:tr w:rsidR="00852B26" w:rsidRPr="00852B26" w14:paraId="1D1D3F5C" w14:textId="77777777" w:rsidTr="005E1E44">
        <w:tc>
          <w:tcPr>
            <w:tcW w:w="287" w:type="pct"/>
          </w:tcPr>
          <w:p w14:paraId="1F990968"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17</w:t>
            </w:r>
          </w:p>
        </w:tc>
        <w:tc>
          <w:tcPr>
            <w:tcW w:w="2682" w:type="pct"/>
          </w:tcPr>
          <w:p w14:paraId="4D0A9D18"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Transcripción del artículo “Una explicación”, tomado de La Prensa Libre, 11 de setiembre de 1900</w:t>
            </w:r>
          </w:p>
        </w:tc>
        <w:tc>
          <w:tcPr>
            <w:tcW w:w="217" w:type="pct"/>
          </w:tcPr>
          <w:p w14:paraId="2B39720B"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Pr>
          <w:p w14:paraId="55D8DF0B" w14:textId="77777777" w:rsidR="00EA492E" w:rsidRPr="00852B26" w:rsidRDefault="00EA492E" w:rsidP="00527736">
            <w:pPr>
              <w:spacing w:line="460" w:lineRule="exact"/>
              <w:rPr>
                <w:rFonts w:ascii="Arial" w:hAnsi="Arial" w:cs="Arial"/>
                <w:sz w:val="24"/>
                <w:szCs w:val="24"/>
              </w:rPr>
            </w:pPr>
          </w:p>
        </w:tc>
        <w:tc>
          <w:tcPr>
            <w:tcW w:w="291" w:type="pct"/>
          </w:tcPr>
          <w:p w14:paraId="7BF19B09"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Pr>
          <w:p w14:paraId="7ED593A3" w14:textId="77777777" w:rsidR="00EA492E" w:rsidRPr="00852B26" w:rsidRDefault="00EA492E" w:rsidP="00527736">
            <w:pPr>
              <w:spacing w:line="460" w:lineRule="exact"/>
              <w:rPr>
                <w:rFonts w:ascii="Arial" w:hAnsi="Arial" w:cs="Arial"/>
                <w:sz w:val="24"/>
                <w:szCs w:val="24"/>
              </w:rPr>
            </w:pPr>
          </w:p>
        </w:tc>
        <w:tc>
          <w:tcPr>
            <w:tcW w:w="571" w:type="pct"/>
          </w:tcPr>
          <w:p w14:paraId="628DDFA8"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3 folios</w:t>
            </w:r>
          </w:p>
        </w:tc>
        <w:tc>
          <w:tcPr>
            <w:tcW w:w="591" w:type="pct"/>
          </w:tcPr>
          <w:p w14:paraId="77CA0B37"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11-09-1900</w:t>
            </w:r>
          </w:p>
        </w:tc>
      </w:tr>
      <w:tr w:rsidR="00852B26" w:rsidRPr="00852B26" w14:paraId="5056BEB5" w14:textId="77777777" w:rsidTr="005E1E44">
        <w:tc>
          <w:tcPr>
            <w:tcW w:w="287" w:type="pct"/>
          </w:tcPr>
          <w:p w14:paraId="06146200"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18</w:t>
            </w:r>
          </w:p>
        </w:tc>
        <w:tc>
          <w:tcPr>
            <w:tcW w:w="2682" w:type="pct"/>
          </w:tcPr>
          <w:p w14:paraId="5700489B"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 xml:space="preserve">Transcripción de la disertación: “El contrato de empréstito” presentada ante la Asamblea </w:t>
            </w:r>
            <w:r w:rsidRPr="00852B26">
              <w:rPr>
                <w:rFonts w:ascii="Arial" w:hAnsi="Arial" w:cs="Arial"/>
                <w:sz w:val="24"/>
                <w:szCs w:val="24"/>
              </w:rPr>
              <w:lastRenderedPageBreak/>
              <w:t>Legislativa, tomado de la Gaceta, N° 90, 16 de setiembre de 1909</w:t>
            </w:r>
          </w:p>
        </w:tc>
        <w:tc>
          <w:tcPr>
            <w:tcW w:w="217" w:type="pct"/>
          </w:tcPr>
          <w:p w14:paraId="40EE3B66"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lastRenderedPageBreak/>
              <w:t>x</w:t>
            </w:r>
          </w:p>
        </w:tc>
        <w:tc>
          <w:tcPr>
            <w:tcW w:w="145" w:type="pct"/>
          </w:tcPr>
          <w:p w14:paraId="0E6990C6" w14:textId="77777777" w:rsidR="00EA492E" w:rsidRPr="00852B26" w:rsidRDefault="00EA492E" w:rsidP="00527736">
            <w:pPr>
              <w:spacing w:line="460" w:lineRule="exact"/>
              <w:rPr>
                <w:rFonts w:ascii="Arial" w:hAnsi="Arial" w:cs="Arial"/>
                <w:sz w:val="24"/>
                <w:szCs w:val="24"/>
              </w:rPr>
            </w:pPr>
          </w:p>
        </w:tc>
        <w:tc>
          <w:tcPr>
            <w:tcW w:w="291" w:type="pct"/>
          </w:tcPr>
          <w:p w14:paraId="02E3B1CF"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Pr>
          <w:p w14:paraId="7428F650" w14:textId="77777777" w:rsidR="00EA492E" w:rsidRPr="00852B26" w:rsidRDefault="00EA492E" w:rsidP="00527736">
            <w:pPr>
              <w:spacing w:line="460" w:lineRule="exact"/>
              <w:rPr>
                <w:rFonts w:ascii="Arial" w:hAnsi="Arial" w:cs="Arial"/>
                <w:sz w:val="24"/>
                <w:szCs w:val="24"/>
              </w:rPr>
            </w:pPr>
          </w:p>
        </w:tc>
        <w:tc>
          <w:tcPr>
            <w:tcW w:w="571" w:type="pct"/>
          </w:tcPr>
          <w:p w14:paraId="627E4A08"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73 folios</w:t>
            </w:r>
          </w:p>
        </w:tc>
        <w:tc>
          <w:tcPr>
            <w:tcW w:w="591" w:type="pct"/>
          </w:tcPr>
          <w:p w14:paraId="21EB0620"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16-09-1908</w:t>
            </w:r>
          </w:p>
        </w:tc>
      </w:tr>
      <w:tr w:rsidR="00852B26" w:rsidRPr="00852B26" w14:paraId="579AFE17" w14:textId="77777777" w:rsidTr="005E1E44">
        <w:tc>
          <w:tcPr>
            <w:tcW w:w="287" w:type="pct"/>
          </w:tcPr>
          <w:p w14:paraId="2ADF11BA"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19</w:t>
            </w:r>
          </w:p>
        </w:tc>
        <w:tc>
          <w:tcPr>
            <w:tcW w:w="2682" w:type="pct"/>
          </w:tcPr>
          <w:p w14:paraId="4AB7DC98"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 xml:space="preserve">Transcripción de la carta enviada por Ricardo Jiménez </w:t>
            </w:r>
            <w:proofErr w:type="spellStart"/>
            <w:r w:rsidRPr="00852B26">
              <w:rPr>
                <w:rFonts w:ascii="Arial" w:hAnsi="Arial" w:cs="Arial"/>
                <w:sz w:val="24"/>
                <w:szCs w:val="24"/>
              </w:rPr>
              <w:t>Oreamuno</w:t>
            </w:r>
            <w:proofErr w:type="spellEnd"/>
            <w:r w:rsidRPr="00852B26">
              <w:rPr>
                <w:rFonts w:ascii="Arial" w:hAnsi="Arial" w:cs="Arial"/>
                <w:sz w:val="24"/>
                <w:szCs w:val="24"/>
              </w:rPr>
              <w:t xml:space="preserve"> a Lincoln G. Valentine titulada “Contrato Pinto – </w:t>
            </w:r>
            <w:proofErr w:type="spellStart"/>
            <w:r w:rsidRPr="00852B26">
              <w:rPr>
                <w:rFonts w:ascii="Arial" w:hAnsi="Arial" w:cs="Arial"/>
                <w:sz w:val="24"/>
                <w:szCs w:val="24"/>
              </w:rPr>
              <w:t>Greulich</w:t>
            </w:r>
            <w:proofErr w:type="spellEnd"/>
            <w:r w:rsidRPr="00852B26">
              <w:rPr>
                <w:rFonts w:ascii="Arial" w:hAnsi="Arial" w:cs="Arial"/>
                <w:sz w:val="24"/>
                <w:szCs w:val="24"/>
              </w:rPr>
              <w:t>”, tomada de el periódico La Información, N° 3539, 07 de julio de 1916.</w:t>
            </w:r>
          </w:p>
        </w:tc>
        <w:tc>
          <w:tcPr>
            <w:tcW w:w="217" w:type="pct"/>
          </w:tcPr>
          <w:p w14:paraId="0A968CC3"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Pr>
          <w:p w14:paraId="4CA2CAA3" w14:textId="77777777" w:rsidR="00EA492E" w:rsidRPr="00852B26" w:rsidRDefault="00EA492E" w:rsidP="00527736">
            <w:pPr>
              <w:spacing w:line="460" w:lineRule="exact"/>
              <w:rPr>
                <w:rFonts w:ascii="Arial" w:hAnsi="Arial" w:cs="Arial"/>
                <w:sz w:val="24"/>
                <w:szCs w:val="24"/>
              </w:rPr>
            </w:pPr>
          </w:p>
        </w:tc>
        <w:tc>
          <w:tcPr>
            <w:tcW w:w="291" w:type="pct"/>
          </w:tcPr>
          <w:p w14:paraId="1C44B917"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Pr>
          <w:p w14:paraId="137D7416" w14:textId="77777777" w:rsidR="00EA492E" w:rsidRPr="00852B26" w:rsidRDefault="00EA492E" w:rsidP="00527736">
            <w:pPr>
              <w:spacing w:line="460" w:lineRule="exact"/>
              <w:rPr>
                <w:rFonts w:ascii="Arial" w:hAnsi="Arial" w:cs="Arial"/>
                <w:sz w:val="24"/>
                <w:szCs w:val="24"/>
              </w:rPr>
            </w:pPr>
          </w:p>
        </w:tc>
        <w:tc>
          <w:tcPr>
            <w:tcW w:w="571" w:type="pct"/>
          </w:tcPr>
          <w:p w14:paraId="4EDB2378"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21 folios</w:t>
            </w:r>
          </w:p>
        </w:tc>
        <w:tc>
          <w:tcPr>
            <w:tcW w:w="591" w:type="pct"/>
          </w:tcPr>
          <w:p w14:paraId="47EC8444"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07-07-1916</w:t>
            </w:r>
          </w:p>
        </w:tc>
      </w:tr>
      <w:tr w:rsidR="00852B26" w:rsidRPr="00852B26" w14:paraId="6E626C0D" w14:textId="77777777" w:rsidTr="005E1E44">
        <w:tc>
          <w:tcPr>
            <w:tcW w:w="287" w:type="pct"/>
          </w:tcPr>
          <w:p w14:paraId="7012ACF1"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20</w:t>
            </w:r>
          </w:p>
        </w:tc>
        <w:tc>
          <w:tcPr>
            <w:tcW w:w="2682" w:type="pct"/>
          </w:tcPr>
          <w:p w14:paraId="17818BAB"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 xml:space="preserve">Transcripción de la carta enviada el 04 de setiembre de 1916 por Ricardo Jiménez </w:t>
            </w:r>
            <w:proofErr w:type="spellStart"/>
            <w:r w:rsidRPr="00852B26">
              <w:rPr>
                <w:rFonts w:ascii="Arial" w:hAnsi="Arial" w:cs="Arial"/>
                <w:sz w:val="24"/>
                <w:szCs w:val="24"/>
              </w:rPr>
              <w:t>Oreamuno</w:t>
            </w:r>
            <w:proofErr w:type="spellEnd"/>
            <w:r w:rsidRPr="00852B26">
              <w:rPr>
                <w:rFonts w:ascii="Arial" w:hAnsi="Arial" w:cs="Arial"/>
                <w:sz w:val="24"/>
                <w:szCs w:val="24"/>
              </w:rPr>
              <w:t xml:space="preserve"> a Lincoln G. Valentine titulada “Opinión jurídica sobre el veto dado al contrato Pinto – </w:t>
            </w:r>
            <w:proofErr w:type="spellStart"/>
            <w:r w:rsidRPr="00852B26">
              <w:rPr>
                <w:rFonts w:ascii="Arial" w:hAnsi="Arial" w:cs="Arial"/>
                <w:sz w:val="24"/>
                <w:szCs w:val="24"/>
              </w:rPr>
              <w:t>Greulich</w:t>
            </w:r>
            <w:proofErr w:type="spellEnd"/>
            <w:r w:rsidRPr="00852B26">
              <w:rPr>
                <w:rFonts w:ascii="Arial" w:hAnsi="Arial" w:cs="Arial"/>
                <w:sz w:val="24"/>
                <w:szCs w:val="24"/>
              </w:rPr>
              <w:t>”, tomada de el periódico La Información, N° 3600, 06 de setiembre de 1916.</w:t>
            </w:r>
          </w:p>
        </w:tc>
        <w:tc>
          <w:tcPr>
            <w:tcW w:w="217" w:type="pct"/>
          </w:tcPr>
          <w:p w14:paraId="5FD7EB2C"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Pr>
          <w:p w14:paraId="7965DED5" w14:textId="77777777" w:rsidR="00EA492E" w:rsidRPr="00852B26" w:rsidRDefault="00EA492E" w:rsidP="00527736">
            <w:pPr>
              <w:spacing w:line="460" w:lineRule="exact"/>
              <w:rPr>
                <w:rFonts w:ascii="Arial" w:hAnsi="Arial" w:cs="Arial"/>
                <w:sz w:val="24"/>
                <w:szCs w:val="24"/>
              </w:rPr>
            </w:pPr>
          </w:p>
        </w:tc>
        <w:tc>
          <w:tcPr>
            <w:tcW w:w="291" w:type="pct"/>
          </w:tcPr>
          <w:p w14:paraId="54228824"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Pr>
          <w:p w14:paraId="4BCDA32C" w14:textId="77777777" w:rsidR="00EA492E" w:rsidRPr="00852B26" w:rsidRDefault="00EA492E" w:rsidP="00527736">
            <w:pPr>
              <w:spacing w:line="460" w:lineRule="exact"/>
              <w:rPr>
                <w:rFonts w:ascii="Arial" w:hAnsi="Arial" w:cs="Arial"/>
                <w:sz w:val="24"/>
                <w:szCs w:val="24"/>
              </w:rPr>
            </w:pPr>
          </w:p>
        </w:tc>
        <w:tc>
          <w:tcPr>
            <w:tcW w:w="571" w:type="pct"/>
          </w:tcPr>
          <w:p w14:paraId="2AF99D83"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11 folios</w:t>
            </w:r>
          </w:p>
        </w:tc>
        <w:tc>
          <w:tcPr>
            <w:tcW w:w="591" w:type="pct"/>
          </w:tcPr>
          <w:p w14:paraId="451C6BDA"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06-09-1916 11-09-1916</w:t>
            </w:r>
          </w:p>
        </w:tc>
      </w:tr>
      <w:tr w:rsidR="00852B26" w:rsidRPr="00852B26" w14:paraId="1B9FBFDE" w14:textId="77777777" w:rsidTr="005E1E44">
        <w:tc>
          <w:tcPr>
            <w:tcW w:w="287" w:type="pct"/>
          </w:tcPr>
          <w:p w14:paraId="50D8111A"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21</w:t>
            </w:r>
          </w:p>
        </w:tc>
        <w:tc>
          <w:tcPr>
            <w:tcW w:w="2682" w:type="pct"/>
          </w:tcPr>
          <w:p w14:paraId="0C14FF52"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Transcripción de la disertación: “Lecciones de historia romana”, tomado de la Gaceta, N° 59, 07 de mayo de 1878</w:t>
            </w:r>
          </w:p>
        </w:tc>
        <w:tc>
          <w:tcPr>
            <w:tcW w:w="217" w:type="pct"/>
          </w:tcPr>
          <w:p w14:paraId="1C939D58"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Pr>
          <w:p w14:paraId="6608076B" w14:textId="77777777" w:rsidR="00EA492E" w:rsidRPr="00852B26" w:rsidRDefault="00EA492E" w:rsidP="00527736">
            <w:pPr>
              <w:spacing w:line="460" w:lineRule="exact"/>
              <w:rPr>
                <w:rFonts w:ascii="Arial" w:hAnsi="Arial" w:cs="Arial"/>
                <w:sz w:val="24"/>
                <w:szCs w:val="24"/>
              </w:rPr>
            </w:pPr>
          </w:p>
        </w:tc>
        <w:tc>
          <w:tcPr>
            <w:tcW w:w="291" w:type="pct"/>
          </w:tcPr>
          <w:p w14:paraId="5D117487"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Pr>
          <w:p w14:paraId="01B04506" w14:textId="77777777" w:rsidR="00EA492E" w:rsidRPr="00852B26" w:rsidRDefault="00EA492E" w:rsidP="00527736">
            <w:pPr>
              <w:spacing w:line="460" w:lineRule="exact"/>
              <w:rPr>
                <w:rFonts w:ascii="Arial" w:hAnsi="Arial" w:cs="Arial"/>
                <w:sz w:val="24"/>
                <w:szCs w:val="24"/>
              </w:rPr>
            </w:pPr>
          </w:p>
        </w:tc>
        <w:tc>
          <w:tcPr>
            <w:tcW w:w="571" w:type="pct"/>
          </w:tcPr>
          <w:p w14:paraId="6254B2D2"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7 folios</w:t>
            </w:r>
          </w:p>
        </w:tc>
        <w:tc>
          <w:tcPr>
            <w:tcW w:w="591" w:type="pct"/>
          </w:tcPr>
          <w:p w14:paraId="665D129B"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03-05-1878 07-05-1878</w:t>
            </w:r>
          </w:p>
        </w:tc>
      </w:tr>
      <w:tr w:rsidR="00852B26" w:rsidRPr="00852B26" w14:paraId="64295034" w14:textId="77777777" w:rsidTr="005E1E44">
        <w:tc>
          <w:tcPr>
            <w:tcW w:w="287" w:type="pct"/>
          </w:tcPr>
          <w:p w14:paraId="5A906F47"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22</w:t>
            </w:r>
          </w:p>
        </w:tc>
        <w:tc>
          <w:tcPr>
            <w:tcW w:w="2682" w:type="pct"/>
          </w:tcPr>
          <w:p w14:paraId="7209E981"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 xml:space="preserve">Transcripción del artículo “Trabajo importante” sobre diversas opiniones en medios de prensa relacionados con el artículo “La Enseñanza” publicado por Ricardo Jiménez </w:t>
            </w:r>
            <w:proofErr w:type="spellStart"/>
            <w:r w:rsidRPr="00852B26">
              <w:rPr>
                <w:rFonts w:ascii="Arial" w:hAnsi="Arial" w:cs="Arial"/>
                <w:sz w:val="24"/>
                <w:szCs w:val="24"/>
              </w:rPr>
              <w:t>Oreamuno</w:t>
            </w:r>
            <w:proofErr w:type="spellEnd"/>
            <w:r w:rsidRPr="00852B26">
              <w:rPr>
                <w:rFonts w:ascii="Arial" w:hAnsi="Arial" w:cs="Arial"/>
                <w:sz w:val="24"/>
                <w:szCs w:val="24"/>
              </w:rPr>
              <w:t>, tomado del periódico “Otro Diario”, N° 110, 16 de marzo de 1886</w:t>
            </w:r>
          </w:p>
        </w:tc>
        <w:tc>
          <w:tcPr>
            <w:tcW w:w="217" w:type="pct"/>
          </w:tcPr>
          <w:p w14:paraId="014FFD97"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Pr>
          <w:p w14:paraId="74C049EB" w14:textId="77777777" w:rsidR="00EA492E" w:rsidRPr="00852B26" w:rsidRDefault="00EA492E" w:rsidP="00527736">
            <w:pPr>
              <w:spacing w:line="460" w:lineRule="exact"/>
              <w:rPr>
                <w:rFonts w:ascii="Arial" w:hAnsi="Arial" w:cs="Arial"/>
                <w:sz w:val="24"/>
                <w:szCs w:val="24"/>
              </w:rPr>
            </w:pPr>
          </w:p>
        </w:tc>
        <w:tc>
          <w:tcPr>
            <w:tcW w:w="291" w:type="pct"/>
          </w:tcPr>
          <w:p w14:paraId="0FE0A1D4"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Pr>
          <w:p w14:paraId="37ACFEC9" w14:textId="77777777" w:rsidR="00EA492E" w:rsidRPr="00852B26" w:rsidRDefault="00EA492E" w:rsidP="00527736">
            <w:pPr>
              <w:spacing w:line="460" w:lineRule="exact"/>
              <w:rPr>
                <w:rFonts w:ascii="Arial" w:hAnsi="Arial" w:cs="Arial"/>
                <w:sz w:val="24"/>
                <w:szCs w:val="24"/>
              </w:rPr>
            </w:pPr>
          </w:p>
        </w:tc>
        <w:tc>
          <w:tcPr>
            <w:tcW w:w="571" w:type="pct"/>
          </w:tcPr>
          <w:p w14:paraId="02B7246A"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3 folios</w:t>
            </w:r>
          </w:p>
        </w:tc>
        <w:tc>
          <w:tcPr>
            <w:tcW w:w="591" w:type="pct"/>
          </w:tcPr>
          <w:p w14:paraId="46FC9D3F"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16-03-1886</w:t>
            </w:r>
          </w:p>
        </w:tc>
      </w:tr>
      <w:tr w:rsidR="00852B26" w:rsidRPr="00852B26" w14:paraId="17316754" w14:textId="77777777" w:rsidTr="005E1E44">
        <w:tc>
          <w:tcPr>
            <w:tcW w:w="287" w:type="pct"/>
            <w:tcBorders>
              <w:top w:val="single" w:sz="4" w:space="0" w:color="auto"/>
              <w:left w:val="single" w:sz="4" w:space="0" w:color="auto"/>
              <w:bottom w:val="single" w:sz="4" w:space="0" w:color="auto"/>
              <w:right w:val="single" w:sz="4" w:space="0" w:color="auto"/>
            </w:tcBorders>
          </w:tcPr>
          <w:p w14:paraId="1FF6D553"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23</w:t>
            </w:r>
          </w:p>
        </w:tc>
        <w:tc>
          <w:tcPr>
            <w:tcW w:w="2682" w:type="pct"/>
            <w:tcBorders>
              <w:top w:val="single" w:sz="4" w:space="0" w:color="auto"/>
              <w:left w:val="single" w:sz="4" w:space="0" w:color="auto"/>
              <w:bottom w:val="single" w:sz="4" w:space="0" w:color="auto"/>
              <w:right w:val="single" w:sz="4" w:space="0" w:color="auto"/>
            </w:tcBorders>
          </w:tcPr>
          <w:p w14:paraId="5B62A359"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Transcripción del artículo: “Colegio de Cartago”, tomado del periódico Otro Diario, N° 110 a 119, 16 de marzo de 1886 a 29 de marzo de 1889 y de la Revista “La Enseñanza”, N° 10, 1886</w:t>
            </w:r>
          </w:p>
        </w:tc>
        <w:tc>
          <w:tcPr>
            <w:tcW w:w="217" w:type="pct"/>
            <w:tcBorders>
              <w:top w:val="single" w:sz="4" w:space="0" w:color="auto"/>
              <w:left w:val="single" w:sz="4" w:space="0" w:color="auto"/>
              <w:bottom w:val="single" w:sz="4" w:space="0" w:color="auto"/>
              <w:right w:val="single" w:sz="4" w:space="0" w:color="auto"/>
            </w:tcBorders>
          </w:tcPr>
          <w:p w14:paraId="72217122"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07FE2376" w14:textId="77777777" w:rsidR="00EA492E" w:rsidRPr="00852B26" w:rsidRDefault="00EA492E"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3BA30DF4"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795B2A4C" w14:textId="77777777" w:rsidR="00EA492E" w:rsidRPr="00852B26" w:rsidRDefault="00EA492E"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39728B96"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66 folios</w:t>
            </w:r>
          </w:p>
        </w:tc>
        <w:tc>
          <w:tcPr>
            <w:tcW w:w="591" w:type="pct"/>
            <w:tcBorders>
              <w:top w:val="single" w:sz="4" w:space="0" w:color="auto"/>
              <w:left w:val="single" w:sz="4" w:space="0" w:color="auto"/>
              <w:bottom w:val="single" w:sz="4" w:space="0" w:color="auto"/>
              <w:right w:val="single" w:sz="4" w:space="0" w:color="auto"/>
            </w:tcBorders>
          </w:tcPr>
          <w:p w14:paraId="7A61DB92"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16-03-1886 29-03-1886</w:t>
            </w:r>
          </w:p>
        </w:tc>
      </w:tr>
      <w:tr w:rsidR="00852B26" w:rsidRPr="00852B26" w14:paraId="0B66CE9D" w14:textId="77777777" w:rsidTr="005E1E44">
        <w:tc>
          <w:tcPr>
            <w:tcW w:w="287" w:type="pct"/>
            <w:tcBorders>
              <w:top w:val="single" w:sz="4" w:space="0" w:color="auto"/>
              <w:left w:val="single" w:sz="4" w:space="0" w:color="auto"/>
              <w:bottom w:val="single" w:sz="4" w:space="0" w:color="auto"/>
              <w:right w:val="single" w:sz="4" w:space="0" w:color="auto"/>
            </w:tcBorders>
          </w:tcPr>
          <w:p w14:paraId="5D55BB95"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24</w:t>
            </w:r>
          </w:p>
        </w:tc>
        <w:tc>
          <w:tcPr>
            <w:tcW w:w="2682" w:type="pct"/>
            <w:tcBorders>
              <w:top w:val="single" w:sz="4" w:space="0" w:color="auto"/>
              <w:left w:val="single" w:sz="4" w:space="0" w:color="auto"/>
              <w:bottom w:val="single" w:sz="4" w:space="0" w:color="auto"/>
              <w:right w:val="single" w:sz="4" w:space="0" w:color="auto"/>
            </w:tcBorders>
          </w:tcPr>
          <w:p w14:paraId="3D0A3A91"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 xml:space="preserve">Transcripción de acuerdos de nombramientos de Ricardo Jiménez </w:t>
            </w:r>
            <w:proofErr w:type="spellStart"/>
            <w:r w:rsidRPr="00852B26">
              <w:rPr>
                <w:rFonts w:ascii="Arial" w:hAnsi="Arial" w:cs="Arial"/>
                <w:sz w:val="24"/>
                <w:szCs w:val="24"/>
              </w:rPr>
              <w:t>Oreamuno</w:t>
            </w:r>
            <w:proofErr w:type="spellEnd"/>
            <w:r w:rsidRPr="00852B26">
              <w:rPr>
                <w:rFonts w:ascii="Arial" w:hAnsi="Arial" w:cs="Arial"/>
                <w:sz w:val="24"/>
                <w:szCs w:val="24"/>
              </w:rPr>
              <w:t xml:space="preserve"> como regidor propietario en la elecciones del 08 de diciembre de1884; Secretario del Colegio de Abogados; </w:t>
            </w:r>
            <w:r w:rsidRPr="00852B26">
              <w:rPr>
                <w:rFonts w:ascii="Arial" w:hAnsi="Arial" w:cs="Arial"/>
                <w:sz w:val="24"/>
                <w:szCs w:val="24"/>
              </w:rPr>
              <w:lastRenderedPageBreak/>
              <w:t>miembro de la Comisión redactora del boletín El Foro; Ministro Plenipotenciario ante el Gobierno de México, Nicaragua y el Salvador; vocal del Consejo Superior de Instrucción Pública; enviado Plenipotenciario ante México y como Secretario de Estado en el Despacho de Gobernación, Policía y Fomento tomados de la Gaceta Oficial del 10 de diciembre de 1884, N°59 de 12 de marzo de 1885; N° 76 de 04 de abril de 1886; N° 87 de 17 de abril de 1886 y N° 82 de 05 de octubre de 1886; del Boletín El Foro, N° 40, 23 de enero de 1885 y N° 47, 25 de marzo de 1885</w:t>
            </w:r>
          </w:p>
        </w:tc>
        <w:tc>
          <w:tcPr>
            <w:tcW w:w="217" w:type="pct"/>
            <w:tcBorders>
              <w:top w:val="single" w:sz="4" w:space="0" w:color="auto"/>
              <w:left w:val="single" w:sz="4" w:space="0" w:color="auto"/>
              <w:bottom w:val="single" w:sz="4" w:space="0" w:color="auto"/>
              <w:right w:val="single" w:sz="4" w:space="0" w:color="auto"/>
            </w:tcBorders>
          </w:tcPr>
          <w:p w14:paraId="4C7594AE"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lastRenderedPageBreak/>
              <w:t>x</w:t>
            </w:r>
          </w:p>
        </w:tc>
        <w:tc>
          <w:tcPr>
            <w:tcW w:w="145" w:type="pct"/>
            <w:tcBorders>
              <w:top w:val="single" w:sz="4" w:space="0" w:color="auto"/>
              <w:left w:val="single" w:sz="4" w:space="0" w:color="auto"/>
              <w:bottom w:val="single" w:sz="4" w:space="0" w:color="auto"/>
              <w:right w:val="single" w:sz="4" w:space="0" w:color="auto"/>
            </w:tcBorders>
          </w:tcPr>
          <w:p w14:paraId="55D5C667" w14:textId="77777777" w:rsidR="00EA492E" w:rsidRPr="00852B26" w:rsidRDefault="00EA492E"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05294C8A"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1C6A0BEC" w14:textId="77777777" w:rsidR="00EA492E" w:rsidRPr="00852B26" w:rsidRDefault="00EA492E"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2B5822A5"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3 folios</w:t>
            </w:r>
          </w:p>
        </w:tc>
        <w:tc>
          <w:tcPr>
            <w:tcW w:w="591" w:type="pct"/>
            <w:tcBorders>
              <w:top w:val="single" w:sz="4" w:space="0" w:color="auto"/>
              <w:left w:val="single" w:sz="4" w:space="0" w:color="auto"/>
              <w:bottom w:val="single" w:sz="4" w:space="0" w:color="auto"/>
              <w:right w:val="single" w:sz="4" w:space="0" w:color="auto"/>
            </w:tcBorders>
          </w:tcPr>
          <w:p w14:paraId="6F35D979"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10-12-1884</w:t>
            </w:r>
          </w:p>
          <w:p w14:paraId="7FE4E65F"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05-10-1886</w:t>
            </w:r>
          </w:p>
        </w:tc>
      </w:tr>
      <w:tr w:rsidR="00852B26" w:rsidRPr="00852B26" w14:paraId="6185CBF8" w14:textId="77777777" w:rsidTr="005E1E44">
        <w:tc>
          <w:tcPr>
            <w:tcW w:w="287" w:type="pct"/>
            <w:tcBorders>
              <w:top w:val="single" w:sz="4" w:space="0" w:color="auto"/>
              <w:left w:val="single" w:sz="4" w:space="0" w:color="auto"/>
              <w:bottom w:val="single" w:sz="4" w:space="0" w:color="auto"/>
              <w:right w:val="single" w:sz="4" w:space="0" w:color="auto"/>
            </w:tcBorders>
          </w:tcPr>
          <w:p w14:paraId="02111982"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25</w:t>
            </w:r>
          </w:p>
        </w:tc>
        <w:tc>
          <w:tcPr>
            <w:tcW w:w="2682" w:type="pct"/>
            <w:tcBorders>
              <w:top w:val="single" w:sz="4" w:space="0" w:color="auto"/>
              <w:left w:val="single" w:sz="4" w:space="0" w:color="auto"/>
              <w:bottom w:val="single" w:sz="4" w:space="0" w:color="auto"/>
              <w:right w:val="single" w:sz="4" w:space="0" w:color="auto"/>
            </w:tcBorders>
          </w:tcPr>
          <w:p w14:paraId="650C33BE"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Transcripción del artículo: “Una de las salidas de don Florencio”, tomado del periódico La República, N° 618, 29 de agosto de 1888.</w:t>
            </w:r>
          </w:p>
        </w:tc>
        <w:tc>
          <w:tcPr>
            <w:tcW w:w="217" w:type="pct"/>
            <w:tcBorders>
              <w:top w:val="single" w:sz="4" w:space="0" w:color="auto"/>
              <w:left w:val="single" w:sz="4" w:space="0" w:color="auto"/>
              <w:bottom w:val="single" w:sz="4" w:space="0" w:color="auto"/>
              <w:right w:val="single" w:sz="4" w:space="0" w:color="auto"/>
            </w:tcBorders>
          </w:tcPr>
          <w:p w14:paraId="2029DD9D"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0127957F" w14:textId="77777777" w:rsidR="00EA492E" w:rsidRPr="00852B26" w:rsidRDefault="00EA492E"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669EEB39"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79B2CB7D" w14:textId="77777777" w:rsidR="00EA492E" w:rsidRPr="00852B26" w:rsidRDefault="00EA492E"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5B356149"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5 folios</w:t>
            </w:r>
          </w:p>
        </w:tc>
        <w:tc>
          <w:tcPr>
            <w:tcW w:w="591" w:type="pct"/>
            <w:tcBorders>
              <w:top w:val="single" w:sz="4" w:space="0" w:color="auto"/>
              <w:left w:val="single" w:sz="4" w:space="0" w:color="auto"/>
              <w:bottom w:val="single" w:sz="4" w:space="0" w:color="auto"/>
              <w:right w:val="single" w:sz="4" w:space="0" w:color="auto"/>
            </w:tcBorders>
          </w:tcPr>
          <w:p w14:paraId="29E2167F"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29-08-1888</w:t>
            </w:r>
          </w:p>
        </w:tc>
      </w:tr>
      <w:tr w:rsidR="00852B26" w:rsidRPr="00852B26" w14:paraId="2878DED0" w14:textId="77777777" w:rsidTr="005E1E44">
        <w:tc>
          <w:tcPr>
            <w:tcW w:w="287" w:type="pct"/>
            <w:tcBorders>
              <w:top w:val="single" w:sz="4" w:space="0" w:color="auto"/>
              <w:left w:val="single" w:sz="4" w:space="0" w:color="auto"/>
              <w:bottom w:val="single" w:sz="4" w:space="0" w:color="auto"/>
              <w:right w:val="single" w:sz="4" w:space="0" w:color="auto"/>
            </w:tcBorders>
          </w:tcPr>
          <w:p w14:paraId="64EECE05"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26</w:t>
            </w:r>
          </w:p>
        </w:tc>
        <w:tc>
          <w:tcPr>
            <w:tcW w:w="2682" w:type="pct"/>
            <w:tcBorders>
              <w:top w:val="single" w:sz="4" w:space="0" w:color="auto"/>
              <w:left w:val="single" w:sz="4" w:space="0" w:color="auto"/>
              <w:bottom w:val="single" w:sz="4" w:space="0" w:color="auto"/>
              <w:right w:val="single" w:sz="4" w:space="0" w:color="auto"/>
            </w:tcBorders>
          </w:tcPr>
          <w:p w14:paraId="3862895B"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 xml:space="preserve">Transcripción de la carta enviada el 21 de diciembre de 1889 por Ricardo Jiménez </w:t>
            </w:r>
            <w:proofErr w:type="spellStart"/>
            <w:r w:rsidRPr="00852B26">
              <w:rPr>
                <w:rFonts w:ascii="Arial" w:hAnsi="Arial" w:cs="Arial"/>
                <w:sz w:val="24"/>
                <w:szCs w:val="24"/>
              </w:rPr>
              <w:t>Oreamuno</w:t>
            </w:r>
            <w:proofErr w:type="spellEnd"/>
            <w:r w:rsidRPr="00852B26">
              <w:rPr>
                <w:rFonts w:ascii="Arial" w:hAnsi="Arial" w:cs="Arial"/>
                <w:sz w:val="24"/>
                <w:szCs w:val="24"/>
              </w:rPr>
              <w:t xml:space="preserve"> al Obispo Augusto </w:t>
            </w:r>
            <w:proofErr w:type="spellStart"/>
            <w:r w:rsidRPr="00852B26">
              <w:rPr>
                <w:rFonts w:ascii="Arial" w:hAnsi="Arial" w:cs="Arial"/>
                <w:sz w:val="24"/>
                <w:szCs w:val="24"/>
              </w:rPr>
              <w:t>Thiel</w:t>
            </w:r>
            <w:proofErr w:type="spellEnd"/>
            <w:r w:rsidRPr="00852B26">
              <w:rPr>
                <w:rFonts w:ascii="Arial" w:hAnsi="Arial" w:cs="Arial"/>
                <w:sz w:val="24"/>
                <w:szCs w:val="24"/>
              </w:rPr>
              <w:t>, publicada en la Gaceta N° 301 el 25 de diciembre de 1889</w:t>
            </w:r>
          </w:p>
        </w:tc>
        <w:tc>
          <w:tcPr>
            <w:tcW w:w="217" w:type="pct"/>
            <w:tcBorders>
              <w:top w:val="single" w:sz="4" w:space="0" w:color="auto"/>
              <w:left w:val="single" w:sz="4" w:space="0" w:color="auto"/>
              <w:bottom w:val="single" w:sz="4" w:space="0" w:color="auto"/>
              <w:right w:val="single" w:sz="4" w:space="0" w:color="auto"/>
            </w:tcBorders>
          </w:tcPr>
          <w:p w14:paraId="373C4558"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1E3D2048" w14:textId="77777777" w:rsidR="00EA492E" w:rsidRPr="00852B26" w:rsidRDefault="00EA492E"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2A0C1F6F"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2E1E9E6C" w14:textId="77777777" w:rsidR="00EA492E" w:rsidRPr="00852B26" w:rsidRDefault="00EA492E"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67B05871"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5 folios</w:t>
            </w:r>
          </w:p>
        </w:tc>
        <w:tc>
          <w:tcPr>
            <w:tcW w:w="591" w:type="pct"/>
            <w:tcBorders>
              <w:top w:val="single" w:sz="4" w:space="0" w:color="auto"/>
              <w:left w:val="single" w:sz="4" w:space="0" w:color="auto"/>
              <w:bottom w:val="single" w:sz="4" w:space="0" w:color="auto"/>
              <w:right w:val="single" w:sz="4" w:space="0" w:color="auto"/>
            </w:tcBorders>
          </w:tcPr>
          <w:p w14:paraId="733DE4A1"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25-12-1889</w:t>
            </w:r>
          </w:p>
        </w:tc>
      </w:tr>
      <w:tr w:rsidR="00852B26" w:rsidRPr="00852B26" w14:paraId="722C5B01" w14:textId="77777777" w:rsidTr="005E1E44">
        <w:tc>
          <w:tcPr>
            <w:tcW w:w="287" w:type="pct"/>
            <w:tcBorders>
              <w:top w:val="single" w:sz="4" w:space="0" w:color="auto"/>
              <w:left w:val="single" w:sz="4" w:space="0" w:color="auto"/>
              <w:bottom w:val="single" w:sz="4" w:space="0" w:color="auto"/>
              <w:right w:val="single" w:sz="4" w:space="0" w:color="auto"/>
            </w:tcBorders>
          </w:tcPr>
          <w:p w14:paraId="4008A1D0"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27</w:t>
            </w:r>
          </w:p>
        </w:tc>
        <w:tc>
          <w:tcPr>
            <w:tcW w:w="2682" w:type="pct"/>
            <w:tcBorders>
              <w:top w:val="single" w:sz="4" w:space="0" w:color="auto"/>
              <w:left w:val="single" w:sz="4" w:space="0" w:color="auto"/>
              <w:bottom w:val="single" w:sz="4" w:space="0" w:color="auto"/>
              <w:right w:val="single" w:sz="4" w:space="0" w:color="auto"/>
            </w:tcBorders>
          </w:tcPr>
          <w:p w14:paraId="263470A5"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Transcripción de un fragmento del informe sobre enseñanza secundaria de la Memoria de Instrucción Pública del año 1890, tomado de “Renovación”, N° 1, 15 de enero de 1891</w:t>
            </w:r>
          </w:p>
        </w:tc>
        <w:tc>
          <w:tcPr>
            <w:tcW w:w="217" w:type="pct"/>
            <w:tcBorders>
              <w:top w:val="single" w:sz="4" w:space="0" w:color="auto"/>
              <w:left w:val="single" w:sz="4" w:space="0" w:color="auto"/>
              <w:bottom w:val="single" w:sz="4" w:space="0" w:color="auto"/>
              <w:right w:val="single" w:sz="4" w:space="0" w:color="auto"/>
            </w:tcBorders>
          </w:tcPr>
          <w:p w14:paraId="44D239BD"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4FFDF2A8" w14:textId="77777777" w:rsidR="00EA492E" w:rsidRPr="00852B26" w:rsidRDefault="00EA492E"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5C52FF8E"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7722D355" w14:textId="77777777" w:rsidR="00EA492E" w:rsidRPr="00852B26" w:rsidRDefault="00EA492E"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0E126189"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2 folios</w:t>
            </w:r>
          </w:p>
        </w:tc>
        <w:tc>
          <w:tcPr>
            <w:tcW w:w="591" w:type="pct"/>
            <w:tcBorders>
              <w:top w:val="single" w:sz="4" w:space="0" w:color="auto"/>
              <w:left w:val="single" w:sz="4" w:space="0" w:color="auto"/>
              <w:bottom w:val="single" w:sz="4" w:space="0" w:color="auto"/>
              <w:right w:val="single" w:sz="4" w:space="0" w:color="auto"/>
            </w:tcBorders>
          </w:tcPr>
          <w:p w14:paraId="72348FC5"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01-01-1890</w:t>
            </w:r>
          </w:p>
          <w:p w14:paraId="657C71F3"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15-01-1891</w:t>
            </w:r>
          </w:p>
        </w:tc>
      </w:tr>
      <w:tr w:rsidR="00852B26" w:rsidRPr="00852B26" w14:paraId="44D3BA8C" w14:textId="77777777" w:rsidTr="005E1E44">
        <w:tc>
          <w:tcPr>
            <w:tcW w:w="287" w:type="pct"/>
            <w:tcBorders>
              <w:top w:val="single" w:sz="4" w:space="0" w:color="auto"/>
              <w:left w:val="single" w:sz="4" w:space="0" w:color="auto"/>
              <w:bottom w:val="single" w:sz="4" w:space="0" w:color="auto"/>
              <w:right w:val="single" w:sz="4" w:space="0" w:color="auto"/>
            </w:tcBorders>
          </w:tcPr>
          <w:p w14:paraId="2AAC2C80"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28</w:t>
            </w:r>
          </w:p>
        </w:tc>
        <w:tc>
          <w:tcPr>
            <w:tcW w:w="2682" w:type="pct"/>
            <w:tcBorders>
              <w:top w:val="single" w:sz="4" w:space="0" w:color="auto"/>
              <w:left w:val="single" w:sz="4" w:space="0" w:color="auto"/>
              <w:bottom w:val="single" w:sz="4" w:space="0" w:color="auto"/>
              <w:right w:val="single" w:sz="4" w:space="0" w:color="auto"/>
            </w:tcBorders>
          </w:tcPr>
          <w:p w14:paraId="2A33FD26"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 xml:space="preserve">Transcripción del informe presentado en la Memoria de Instrucción Pública del año 1890, por Ricardo Jiménez </w:t>
            </w:r>
            <w:proofErr w:type="spellStart"/>
            <w:r w:rsidRPr="00852B26">
              <w:rPr>
                <w:rFonts w:ascii="Arial" w:hAnsi="Arial" w:cs="Arial"/>
                <w:sz w:val="24"/>
                <w:szCs w:val="24"/>
              </w:rPr>
              <w:t>Oreamuno</w:t>
            </w:r>
            <w:proofErr w:type="spellEnd"/>
            <w:r w:rsidRPr="00852B26">
              <w:rPr>
                <w:rFonts w:ascii="Arial" w:hAnsi="Arial" w:cs="Arial"/>
                <w:sz w:val="24"/>
                <w:szCs w:val="24"/>
              </w:rPr>
              <w:t xml:space="preserve"> a la Asamblea Legislativa el 01 de mayo de 1890 tomado de “Notas y libros”, N° 16, 15 de marzo de 1895</w:t>
            </w:r>
          </w:p>
        </w:tc>
        <w:tc>
          <w:tcPr>
            <w:tcW w:w="217" w:type="pct"/>
            <w:tcBorders>
              <w:top w:val="single" w:sz="4" w:space="0" w:color="auto"/>
              <w:left w:val="single" w:sz="4" w:space="0" w:color="auto"/>
              <w:bottom w:val="single" w:sz="4" w:space="0" w:color="auto"/>
              <w:right w:val="single" w:sz="4" w:space="0" w:color="auto"/>
            </w:tcBorders>
          </w:tcPr>
          <w:p w14:paraId="27835BB2"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75617AAD" w14:textId="77777777" w:rsidR="00EA492E" w:rsidRPr="00852B26" w:rsidRDefault="00EA492E"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37AC35D6"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649A174D" w14:textId="77777777" w:rsidR="00EA492E" w:rsidRPr="00852B26" w:rsidRDefault="00EA492E"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067CC688"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20 folios</w:t>
            </w:r>
          </w:p>
        </w:tc>
        <w:tc>
          <w:tcPr>
            <w:tcW w:w="591" w:type="pct"/>
            <w:tcBorders>
              <w:top w:val="single" w:sz="4" w:space="0" w:color="auto"/>
              <w:left w:val="single" w:sz="4" w:space="0" w:color="auto"/>
              <w:bottom w:val="single" w:sz="4" w:space="0" w:color="auto"/>
              <w:right w:val="single" w:sz="4" w:space="0" w:color="auto"/>
            </w:tcBorders>
          </w:tcPr>
          <w:p w14:paraId="7BD915E9"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01-05-1890</w:t>
            </w:r>
          </w:p>
          <w:p w14:paraId="522A88ED"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15-03-1895</w:t>
            </w:r>
          </w:p>
        </w:tc>
      </w:tr>
      <w:tr w:rsidR="00852B26" w:rsidRPr="00852B26" w14:paraId="6C657157" w14:textId="77777777" w:rsidTr="005E1E44">
        <w:tc>
          <w:tcPr>
            <w:tcW w:w="287" w:type="pct"/>
            <w:tcBorders>
              <w:top w:val="single" w:sz="4" w:space="0" w:color="auto"/>
              <w:left w:val="single" w:sz="4" w:space="0" w:color="auto"/>
              <w:bottom w:val="single" w:sz="4" w:space="0" w:color="auto"/>
              <w:right w:val="single" w:sz="4" w:space="0" w:color="auto"/>
            </w:tcBorders>
          </w:tcPr>
          <w:p w14:paraId="09A86D85"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lastRenderedPageBreak/>
              <w:t>29</w:t>
            </w:r>
          </w:p>
        </w:tc>
        <w:tc>
          <w:tcPr>
            <w:tcW w:w="2682" w:type="pct"/>
            <w:tcBorders>
              <w:top w:val="single" w:sz="4" w:space="0" w:color="auto"/>
              <w:left w:val="single" w:sz="4" w:space="0" w:color="auto"/>
              <w:bottom w:val="single" w:sz="4" w:space="0" w:color="auto"/>
              <w:right w:val="single" w:sz="4" w:space="0" w:color="auto"/>
            </w:tcBorders>
          </w:tcPr>
          <w:p w14:paraId="1D7E46EF"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 xml:space="preserve">Transcripción del informe presentado en la Memoria de Instrucción Pública del año 1890, por Ricardo Jiménez </w:t>
            </w:r>
            <w:proofErr w:type="spellStart"/>
            <w:r w:rsidRPr="00852B26">
              <w:rPr>
                <w:rFonts w:ascii="Arial" w:hAnsi="Arial" w:cs="Arial"/>
                <w:sz w:val="24"/>
                <w:szCs w:val="24"/>
              </w:rPr>
              <w:t>Oreamuno</w:t>
            </w:r>
            <w:proofErr w:type="spellEnd"/>
            <w:r w:rsidRPr="00852B26">
              <w:rPr>
                <w:rFonts w:ascii="Arial" w:hAnsi="Arial" w:cs="Arial"/>
                <w:sz w:val="24"/>
                <w:szCs w:val="24"/>
              </w:rPr>
              <w:t xml:space="preserve"> a la Asamblea Legislativa el 01 de mayo de 1890, tomado de “El 7 de noviembre”, N° 48 de 21 de mayo de 1892; de la Memoria de Instrucción Pública del 01 de mayo de 1890 y de la Revista Repertorio Americano, N° 22 de 01 de julio de 1920. Nota: Falta el folio 1</w:t>
            </w:r>
          </w:p>
        </w:tc>
        <w:tc>
          <w:tcPr>
            <w:tcW w:w="217" w:type="pct"/>
            <w:tcBorders>
              <w:top w:val="single" w:sz="4" w:space="0" w:color="auto"/>
              <w:left w:val="single" w:sz="4" w:space="0" w:color="auto"/>
              <w:bottom w:val="single" w:sz="4" w:space="0" w:color="auto"/>
              <w:right w:val="single" w:sz="4" w:space="0" w:color="auto"/>
            </w:tcBorders>
          </w:tcPr>
          <w:p w14:paraId="1073FA78"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4C5C978C" w14:textId="77777777" w:rsidR="00EA492E" w:rsidRPr="00852B26" w:rsidRDefault="00EA492E"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172EBA6A"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76B24534" w14:textId="77777777" w:rsidR="00EA492E" w:rsidRPr="00852B26" w:rsidRDefault="00EA492E"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3015CDC8"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13 folios</w:t>
            </w:r>
          </w:p>
        </w:tc>
        <w:tc>
          <w:tcPr>
            <w:tcW w:w="591" w:type="pct"/>
            <w:tcBorders>
              <w:top w:val="single" w:sz="4" w:space="0" w:color="auto"/>
              <w:left w:val="single" w:sz="4" w:space="0" w:color="auto"/>
              <w:bottom w:val="single" w:sz="4" w:space="0" w:color="auto"/>
              <w:right w:val="single" w:sz="4" w:space="0" w:color="auto"/>
            </w:tcBorders>
          </w:tcPr>
          <w:p w14:paraId="4F844F17"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01-05-1890</w:t>
            </w:r>
          </w:p>
          <w:p w14:paraId="21DB129A"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22-07-1920</w:t>
            </w:r>
          </w:p>
        </w:tc>
      </w:tr>
      <w:tr w:rsidR="00852B26" w:rsidRPr="00852B26" w14:paraId="0C557903" w14:textId="77777777" w:rsidTr="005E1E44">
        <w:tc>
          <w:tcPr>
            <w:tcW w:w="287" w:type="pct"/>
            <w:tcBorders>
              <w:top w:val="single" w:sz="4" w:space="0" w:color="auto"/>
              <w:left w:val="single" w:sz="4" w:space="0" w:color="auto"/>
              <w:bottom w:val="single" w:sz="4" w:space="0" w:color="auto"/>
              <w:right w:val="single" w:sz="4" w:space="0" w:color="auto"/>
            </w:tcBorders>
          </w:tcPr>
          <w:p w14:paraId="0AB9F6D1"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30</w:t>
            </w:r>
          </w:p>
        </w:tc>
        <w:tc>
          <w:tcPr>
            <w:tcW w:w="2682" w:type="pct"/>
            <w:tcBorders>
              <w:top w:val="single" w:sz="4" w:space="0" w:color="auto"/>
              <w:left w:val="single" w:sz="4" w:space="0" w:color="auto"/>
              <w:bottom w:val="single" w:sz="4" w:space="0" w:color="auto"/>
              <w:right w:val="single" w:sz="4" w:space="0" w:color="auto"/>
            </w:tcBorders>
          </w:tcPr>
          <w:p w14:paraId="1B3E6C19" w14:textId="57F1C8B6"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Transcripción del artículo “La esperanza de la señora Cifuentes es Colegio o Escuela</w:t>
            </w:r>
            <w:r w:rsidR="00852B26" w:rsidRPr="00852B26">
              <w:rPr>
                <w:rFonts w:ascii="Arial" w:hAnsi="Arial" w:cs="Arial"/>
                <w:sz w:val="24"/>
                <w:szCs w:val="24"/>
              </w:rPr>
              <w:t>”</w:t>
            </w:r>
            <w:r w:rsidRPr="00852B26">
              <w:rPr>
                <w:rFonts w:ascii="Arial" w:hAnsi="Arial" w:cs="Arial"/>
                <w:sz w:val="24"/>
                <w:szCs w:val="24"/>
              </w:rPr>
              <w:t>, tomado del Periódico La República, N° 1121 de 15 de mayo de 1890</w:t>
            </w:r>
          </w:p>
        </w:tc>
        <w:tc>
          <w:tcPr>
            <w:tcW w:w="217" w:type="pct"/>
            <w:tcBorders>
              <w:top w:val="single" w:sz="4" w:space="0" w:color="auto"/>
              <w:left w:val="single" w:sz="4" w:space="0" w:color="auto"/>
              <w:bottom w:val="single" w:sz="4" w:space="0" w:color="auto"/>
              <w:right w:val="single" w:sz="4" w:space="0" w:color="auto"/>
            </w:tcBorders>
          </w:tcPr>
          <w:p w14:paraId="44C5A917"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6DF49F0F" w14:textId="77777777" w:rsidR="00EA492E" w:rsidRPr="00852B26" w:rsidRDefault="00EA492E"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5C86FC22"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41837D97" w14:textId="77777777" w:rsidR="00EA492E" w:rsidRPr="00852B26" w:rsidRDefault="00EA492E"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6C75F081"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2 folios</w:t>
            </w:r>
          </w:p>
        </w:tc>
        <w:tc>
          <w:tcPr>
            <w:tcW w:w="591" w:type="pct"/>
            <w:tcBorders>
              <w:top w:val="single" w:sz="4" w:space="0" w:color="auto"/>
              <w:left w:val="single" w:sz="4" w:space="0" w:color="auto"/>
              <w:bottom w:val="single" w:sz="4" w:space="0" w:color="auto"/>
              <w:right w:val="single" w:sz="4" w:space="0" w:color="auto"/>
            </w:tcBorders>
          </w:tcPr>
          <w:p w14:paraId="03987F3A"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1890-05-15</w:t>
            </w:r>
          </w:p>
        </w:tc>
      </w:tr>
      <w:tr w:rsidR="00852B26" w:rsidRPr="00852B26" w14:paraId="0F3A95C5" w14:textId="77777777" w:rsidTr="005E1E44">
        <w:tc>
          <w:tcPr>
            <w:tcW w:w="287" w:type="pct"/>
            <w:tcBorders>
              <w:top w:val="single" w:sz="4" w:space="0" w:color="auto"/>
              <w:left w:val="single" w:sz="4" w:space="0" w:color="auto"/>
              <w:bottom w:val="single" w:sz="4" w:space="0" w:color="auto"/>
              <w:right w:val="single" w:sz="4" w:space="0" w:color="auto"/>
            </w:tcBorders>
          </w:tcPr>
          <w:p w14:paraId="4610309F"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31</w:t>
            </w:r>
          </w:p>
        </w:tc>
        <w:tc>
          <w:tcPr>
            <w:tcW w:w="2682" w:type="pct"/>
            <w:tcBorders>
              <w:top w:val="single" w:sz="4" w:space="0" w:color="auto"/>
              <w:left w:val="single" w:sz="4" w:space="0" w:color="auto"/>
              <w:bottom w:val="single" w:sz="4" w:space="0" w:color="auto"/>
              <w:right w:val="single" w:sz="4" w:space="0" w:color="auto"/>
            </w:tcBorders>
          </w:tcPr>
          <w:p w14:paraId="76261701"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Transcripción del artículo “Continuamos” tomado del Periódico La República, N° 1195 de 01 de junio de 1890</w:t>
            </w:r>
          </w:p>
        </w:tc>
        <w:tc>
          <w:tcPr>
            <w:tcW w:w="217" w:type="pct"/>
            <w:tcBorders>
              <w:top w:val="single" w:sz="4" w:space="0" w:color="auto"/>
              <w:left w:val="single" w:sz="4" w:space="0" w:color="auto"/>
              <w:bottom w:val="single" w:sz="4" w:space="0" w:color="auto"/>
              <w:right w:val="single" w:sz="4" w:space="0" w:color="auto"/>
            </w:tcBorders>
          </w:tcPr>
          <w:p w14:paraId="2E4D7A00"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6D4E168F" w14:textId="77777777" w:rsidR="00EA492E" w:rsidRPr="00852B26" w:rsidRDefault="00EA492E"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67C44D81"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70DE3AE2" w14:textId="77777777" w:rsidR="00EA492E" w:rsidRPr="00852B26" w:rsidRDefault="00EA492E"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1885D4F5"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6 folios</w:t>
            </w:r>
          </w:p>
        </w:tc>
        <w:tc>
          <w:tcPr>
            <w:tcW w:w="591" w:type="pct"/>
            <w:tcBorders>
              <w:top w:val="single" w:sz="4" w:space="0" w:color="auto"/>
              <w:left w:val="single" w:sz="4" w:space="0" w:color="auto"/>
              <w:bottom w:val="single" w:sz="4" w:space="0" w:color="auto"/>
              <w:right w:val="single" w:sz="4" w:space="0" w:color="auto"/>
            </w:tcBorders>
          </w:tcPr>
          <w:p w14:paraId="6147815C"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01-06-1890</w:t>
            </w:r>
          </w:p>
        </w:tc>
      </w:tr>
      <w:tr w:rsidR="00852B26" w:rsidRPr="00852B26" w14:paraId="30AE4A0A" w14:textId="77777777" w:rsidTr="005E1E44">
        <w:tc>
          <w:tcPr>
            <w:tcW w:w="287" w:type="pct"/>
            <w:tcBorders>
              <w:top w:val="single" w:sz="4" w:space="0" w:color="auto"/>
              <w:left w:val="single" w:sz="4" w:space="0" w:color="auto"/>
              <w:bottom w:val="single" w:sz="4" w:space="0" w:color="auto"/>
              <w:right w:val="single" w:sz="4" w:space="0" w:color="auto"/>
            </w:tcBorders>
          </w:tcPr>
          <w:p w14:paraId="559056E5"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32</w:t>
            </w:r>
          </w:p>
        </w:tc>
        <w:tc>
          <w:tcPr>
            <w:tcW w:w="2682" w:type="pct"/>
            <w:tcBorders>
              <w:top w:val="single" w:sz="4" w:space="0" w:color="auto"/>
              <w:left w:val="single" w:sz="4" w:space="0" w:color="auto"/>
              <w:bottom w:val="single" w:sz="4" w:space="0" w:color="auto"/>
              <w:right w:val="single" w:sz="4" w:space="0" w:color="auto"/>
            </w:tcBorders>
          </w:tcPr>
          <w:p w14:paraId="1D626F1A"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Transcripción del artículo “El Edificio Metálico” tomado del Periódico El Heraldo de Costa Rica, N° 1175, 28 de setiembre de 1895</w:t>
            </w:r>
          </w:p>
        </w:tc>
        <w:tc>
          <w:tcPr>
            <w:tcW w:w="217" w:type="pct"/>
            <w:tcBorders>
              <w:top w:val="single" w:sz="4" w:space="0" w:color="auto"/>
              <w:left w:val="single" w:sz="4" w:space="0" w:color="auto"/>
              <w:bottom w:val="single" w:sz="4" w:space="0" w:color="auto"/>
              <w:right w:val="single" w:sz="4" w:space="0" w:color="auto"/>
            </w:tcBorders>
          </w:tcPr>
          <w:p w14:paraId="644CFF1A"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78E36D4C" w14:textId="77777777" w:rsidR="00EA492E" w:rsidRPr="00852B26" w:rsidRDefault="00EA492E"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47E4E92E"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33D26B32" w14:textId="77777777" w:rsidR="00EA492E" w:rsidRPr="00852B26" w:rsidRDefault="00EA492E"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2A671CB4"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6 folios</w:t>
            </w:r>
          </w:p>
        </w:tc>
        <w:tc>
          <w:tcPr>
            <w:tcW w:w="591" w:type="pct"/>
            <w:tcBorders>
              <w:top w:val="single" w:sz="4" w:space="0" w:color="auto"/>
              <w:left w:val="single" w:sz="4" w:space="0" w:color="auto"/>
              <w:bottom w:val="single" w:sz="4" w:space="0" w:color="auto"/>
              <w:right w:val="single" w:sz="4" w:space="0" w:color="auto"/>
            </w:tcBorders>
          </w:tcPr>
          <w:p w14:paraId="50C5006E"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28-09-1895</w:t>
            </w:r>
          </w:p>
        </w:tc>
      </w:tr>
      <w:tr w:rsidR="00852B26" w:rsidRPr="00852B26" w14:paraId="26F28B23" w14:textId="77777777" w:rsidTr="005E1E44">
        <w:tc>
          <w:tcPr>
            <w:tcW w:w="287" w:type="pct"/>
            <w:tcBorders>
              <w:top w:val="single" w:sz="4" w:space="0" w:color="auto"/>
              <w:left w:val="single" w:sz="4" w:space="0" w:color="auto"/>
              <w:bottom w:val="single" w:sz="4" w:space="0" w:color="auto"/>
              <w:right w:val="single" w:sz="4" w:space="0" w:color="auto"/>
            </w:tcBorders>
          </w:tcPr>
          <w:p w14:paraId="295B1F73"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33</w:t>
            </w:r>
          </w:p>
        </w:tc>
        <w:tc>
          <w:tcPr>
            <w:tcW w:w="2682" w:type="pct"/>
            <w:tcBorders>
              <w:top w:val="single" w:sz="4" w:space="0" w:color="auto"/>
              <w:left w:val="single" w:sz="4" w:space="0" w:color="auto"/>
              <w:bottom w:val="single" w:sz="4" w:space="0" w:color="auto"/>
              <w:right w:val="single" w:sz="4" w:space="0" w:color="auto"/>
            </w:tcBorders>
          </w:tcPr>
          <w:p w14:paraId="27D25300"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Transcripción del artículo “Los teóricos”, tomado del Periódico Renovación, 15 de enero de 1911</w:t>
            </w:r>
          </w:p>
        </w:tc>
        <w:tc>
          <w:tcPr>
            <w:tcW w:w="217" w:type="pct"/>
            <w:tcBorders>
              <w:top w:val="single" w:sz="4" w:space="0" w:color="auto"/>
              <w:left w:val="single" w:sz="4" w:space="0" w:color="auto"/>
              <w:bottom w:val="single" w:sz="4" w:space="0" w:color="auto"/>
              <w:right w:val="single" w:sz="4" w:space="0" w:color="auto"/>
            </w:tcBorders>
          </w:tcPr>
          <w:p w14:paraId="4AC6E0C5"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4AA9C121" w14:textId="77777777" w:rsidR="00EA492E" w:rsidRPr="00852B26" w:rsidRDefault="00EA492E"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6D62E77A"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06572105" w14:textId="77777777" w:rsidR="00EA492E" w:rsidRPr="00852B26" w:rsidRDefault="00EA492E"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579A6D4B"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2 folios</w:t>
            </w:r>
          </w:p>
        </w:tc>
        <w:tc>
          <w:tcPr>
            <w:tcW w:w="591" w:type="pct"/>
            <w:tcBorders>
              <w:top w:val="single" w:sz="4" w:space="0" w:color="auto"/>
              <w:left w:val="single" w:sz="4" w:space="0" w:color="auto"/>
              <w:bottom w:val="single" w:sz="4" w:space="0" w:color="auto"/>
              <w:right w:val="single" w:sz="4" w:space="0" w:color="auto"/>
            </w:tcBorders>
          </w:tcPr>
          <w:p w14:paraId="5A5FC417"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15-01-1911</w:t>
            </w:r>
          </w:p>
        </w:tc>
      </w:tr>
      <w:tr w:rsidR="00852B26" w:rsidRPr="00852B26" w14:paraId="0312AEB0" w14:textId="77777777" w:rsidTr="005E1E44">
        <w:tc>
          <w:tcPr>
            <w:tcW w:w="287" w:type="pct"/>
            <w:tcBorders>
              <w:top w:val="single" w:sz="4" w:space="0" w:color="auto"/>
              <w:left w:val="single" w:sz="4" w:space="0" w:color="auto"/>
              <w:bottom w:val="single" w:sz="4" w:space="0" w:color="auto"/>
              <w:right w:val="single" w:sz="4" w:space="0" w:color="auto"/>
            </w:tcBorders>
          </w:tcPr>
          <w:p w14:paraId="41D07CF4"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34</w:t>
            </w:r>
          </w:p>
        </w:tc>
        <w:tc>
          <w:tcPr>
            <w:tcW w:w="2682" w:type="pct"/>
            <w:tcBorders>
              <w:top w:val="single" w:sz="4" w:space="0" w:color="auto"/>
              <w:left w:val="single" w:sz="4" w:space="0" w:color="auto"/>
              <w:bottom w:val="single" w:sz="4" w:space="0" w:color="auto"/>
              <w:right w:val="single" w:sz="4" w:space="0" w:color="auto"/>
            </w:tcBorders>
          </w:tcPr>
          <w:p w14:paraId="7656822A"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Transcripción del artículo “La lucha es necesaria” tomado de la Revista de Costa Rica, 5 de mayo de 1923 y de La Aurora Social del 17 de setiembre de 1912</w:t>
            </w:r>
          </w:p>
        </w:tc>
        <w:tc>
          <w:tcPr>
            <w:tcW w:w="217" w:type="pct"/>
            <w:tcBorders>
              <w:top w:val="single" w:sz="4" w:space="0" w:color="auto"/>
              <w:left w:val="single" w:sz="4" w:space="0" w:color="auto"/>
              <w:bottom w:val="single" w:sz="4" w:space="0" w:color="auto"/>
              <w:right w:val="single" w:sz="4" w:space="0" w:color="auto"/>
            </w:tcBorders>
          </w:tcPr>
          <w:p w14:paraId="6FCC8A2E"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14DDE98B" w14:textId="77777777" w:rsidR="00EA492E" w:rsidRPr="00852B26" w:rsidRDefault="00EA492E"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20554374"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02097756" w14:textId="77777777" w:rsidR="00EA492E" w:rsidRPr="00852B26" w:rsidRDefault="00EA492E"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4033C894"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3 folios</w:t>
            </w:r>
          </w:p>
        </w:tc>
        <w:tc>
          <w:tcPr>
            <w:tcW w:w="591" w:type="pct"/>
            <w:tcBorders>
              <w:top w:val="single" w:sz="4" w:space="0" w:color="auto"/>
              <w:left w:val="single" w:sz="4" w:space="0" w:color="auto"/>
              <w:bottom w:val="single" w:sz="4" w:space="0" w:color="auto"/>
              <w:right w:val="single" w:sz="4" w:space="0" w:color="auto"/>
            </w:tcBorders>
          </w:tcPr>
          <w:p w14:paraId="1DA2A14C"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17-09-1912 05-05-1923</w:t>
            </w:r>
          </w:p>
        </w:tc>
      </w:tr>
      <w:tr w:rsidR="00852B26" w:rsidRPr="00852B26" w14:paraId="5B9FC00A" w14:textId="77777777" w:rsidTr="005E1E44">
        <w:tc>
          <w:tcPr>
            <w:tcW w:w="287" w:type="pct"/>
            <w:tcBorders>
              <w:top w:val="single" w:sz="4" w:space="0" w:color="auto"/>
              <w:left w:val="single" w:sz="4" w:space="0" w:color="auto"/>
              <w:bottom w:val="single" w:sz="4" w:space="0" w:color="auto"/>
              <w:right w:val="single" w:sz="4" w:space="0" w:color="auto"/>
            </w:tcBorders>
          </w:tcPr>
          <w:p w14:paraId="7EC453C0"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35</w:t>
            </w:r>
          </w:p>
        </w:tc>
        <w:tc>
          <w:tcPr>
            <w:tcW w:w="2682" w:type="pct"/>
            <w:tcBorders>
              <w:top w:val="single" w:sz="4" w:space="0" w:color="auto"/>
              <w:left w:val="single" w:sz="4" w:space="0" w:color="auto"/>
              <w:bottom w:val="single" w:sz="4" w:space="0" w:color="auto"/>
              <w:right w:val="single" w:sz="4" w:space="0" w:color="auto"/>
            </w:tcBorders>
          </w:tcPr>
          <w:p w14:paraId="4CCDE756"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 xml:space="preserve">Transcripción de la carta enviada el 08 de noviembre de 1919 por Ricardo Jiménez </w:t>
            </w:r>
            <w:proofErr w:type="spellStart"/>
            <w:r w:rsidRPr="00852B26">
              <w:rPr>
                <w:rFonts w:ascii="Arial" w:hAnsi="Arial" w:cs="Arial"/>
                <w:sz w:val="24"/>
                <w:szCs w:val="24"/>
              </w:rPr>
              <w:t>Oreamuno</w:t>
            </w:r>
            <w:proofErr w:type="spellEnd"/>
            <w:r w:rsidRPr="00852B26">
              <w:rPr>
                <w:rFonts w:ascii="Arial" w:hAnsi="Arial" w:cs="Arial"/>
                <w:sz w:val="24"/>
                <w:szCs w:val="24"/>
              </w:rPr>
              <w:t xml:space="preserve"> al Director de la Escuela Normal, tomada de Repertorio Americano, N° 8, 01 de diciembre de 1919</w:t>
            </w:r>
          </w:p>
        </w:tc>
        <w:tc>
          <w:tcPr>
            <w:tcW w:w="217" w:type="pct"/>
            <w:tcBorders>
              <w:top w:val="single" w:sz="4" w:space="0" w:color="auto"/>
              <w:left w:val="single" w:sz="4" w:space="0" w:color="auto"/>
              <w:bottom w:val="single" w:sz="4" w:space="0" w:color="auto"/>
              <w:right w:val="single" w:sz="4" w:space="0" w:color="auto"/>
            </w:tcBorders>
          </w:tcPr>
          <w:p w14:paraId="12309F18"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6E540ED1" w14:textId="77777777" w:rsidR="00EA492E" w:rsidRPr="00852B26" w:rsidRDefault="00EA492E"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29C9637C"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2DFA53C1" w14:textId="77777777" w:rsidR="00EA492E" w:rsidRPr="00852B26" w:rsidRDefault="00EA492E"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776BE66E"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4 folios</w:t>
            </w:r>
          </w:p>
        </w:tc>
        <w:tc>
          <w:tcPr>
            <w:tcW w:w="591" w:type="pct"/>
            <w:tcBorders>
              <w:top w:val="single" w:sz="4" w:space="0" w:color="auto"/>
              <w:left w:val="single" w:sz="4" w:space="0" w:color="auto"/>
              <w:bottom w:val="single" w:sz="4" w:space="0" w:color="auto"/>
              <w:right w:val="single" w:sz="4" w:space="0" w:color="auto"/>
            </w:tcBorders>
          </w:tcPr>
          <w:p w14:paraId="01740991"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01-12-1919</w:t>
            </w:r>
          </w:p>
        </w:tc>
      </w:tr>
      <w:tr w:rsidR="00852B26" w:rsidRPr="00852B26" w14:paraId="7070B1B9" w14:textId="77777777" w:rsidTr="005E1E44">
        <w:tc>
          <w:tcPr>
            <w:tcW w:w="287" w:type="pct"/>
            <w:tcBorders>
              <w:top w:val="single" w:sz="4" w:space="0" w:color="auto"/>
              <w:left w:val="single" w:sz="4" w:space="0" w:color="auto"/>
              <w:bottom w:val="single" w:sz="4" w:space="0" w:color="auto"/>
              <w:right w:val="single" w:sz="4" w:space="0" w:color="auto"/>
            </w:tcBorders>
          </w:tcPr>
          <w:p w14:paraId="1A971A99"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lastRenderedPageBreak/>
              <w:t>36</w:t>
            </w:r>
          </w:p>
        </w:tc>
        <w:tc>
          <w:tcPr>
            <w:tcW w:w="2682" w:type="pct"/>
            <w:tcBorders>
              <w:top w:val="single" w:sz="4" w:space="0" w:color="auto"/>
              <w:left w:val="single" w:sz="4" w:space="0" w:color="auto"/>
              <w:bottom w:val="single" w:sz="4" w:space="0" w:color="auto"/>
              <w:right w:val="single" w:sz="4" w:space="0" w:color="auto"/>
            </w:tcBorders>
          </w:tcPr>
          <w:p w14:paraId="31E43227"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 xml:space="preserve">Transcripción de la carta enviada el 07 de setiembre de 1921 por Ricardo Jiménez </w:t>
            </w:r>
            <w:proofErr w:type="spellStart"/>
            <w:r w:rsidRPr="00852B26">
              <w:rPr>
                <w:rFonts w:ascii="Arial" w:hAnsi="Arial" w:cs="Arial"/>
                <w:sz w:val="24"/>
                <w:szCs w:val="24"/>
              </w:rPr>
              <w:t>Oreamuno</w:t>
            </w:r>
            <w:proofErr w:type="spellEnd"/>
            <w:r w:rsidRPr="00852B26">
              <w:rPr>
                <w:rFonts w:ascii="Arial" w:hAnsi="Arial" w:cs="Arial"/>
                <w:sz w:val="24"/>
                <w:szCs w:val="24"/>
              </w:rPr>
              <w:t xml:space="preserve"> a Rafael Hernández, Director de la Escuela de Varones Jesús Jiménez, tomada de Repertorio Americano, N° 4, 26 de setiembre de 1921</w:t>
            </w:r>
          </w:p>
        </w:tc>
        <w:tc>
          <w:tcPr>
            <w:tcW w:w="217" w:type="pct"/>
            <w:tcBorders>
              <w:top w:val="single" w:sz="4" w:space="0" w:color="auto"/>
              <w:left w:val="single" w:sz="4" w:space="0" w:color="auto"/>
              <w:bottom w:val="single" w:sz="4" w:space="0" w:color="auto"/>
              <w:right w:val="single" w:sz="4" w:space="0" w:color="auto"/>
            </w:tcBorders>
          </w:tcPr>
          <w:p w14:paraId="1A64E274"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2B503F47" w14:textId="77777777" w:rsidR="00EA492E" w:rsidRPr="00852B26" w:rsidRDefault="00EA492E"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4098570B"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2F500914" w14:textId="77777777" w:rsidR="00EA492E" w:rsidRPr="00852B26" w:rsidRDefault="00EA492E"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2C791411"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4 folios</w:t>
            </w:r>
          </w:p>
        </w:tc>
        <w:tc>
          <w:tcPr>
            <w:tcW w:w="591" w:type="pct"/>
            <w:tcBorders>
              <w:top w:val="single" w:sz="4" w:space="0" w:color="auto"/>
              <w:left w:val="single" w:sz="4" w:space="0" w:color="auto"/>
              <w:bottom w:val="single" w:sz="4" w:space="0" w:color="auto"/>
              <w:right w:val="single" w:sz="4" w:space="0" w:color="auto"/>
            </w:tcBorders>
          </w:tcPr>
          <w:p w14:paraId="3C0394D0"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26-09-1921</w:t>
            </w:r>
          </w:p>
        </w:tc>
      </w:tr>
      <w:tr w:rsidR="00852B26" w:rsidRPr="00852B26" w14:paraId="718831A0" w14:textId="77777777" w:rsidTr="005E1E44">
        <w:tc>
          <w:tcPr>
            <w:tcW w:w="287" w:type="pct"/>
            <w:tcBorders>
              <w:top w:val="single" w:sz="4" w:space="0" w:color="auto"/>
              <w:left w:val="single" w:sz="4" w:space="0" w:color="auto"/>
              <w:bottom w:val="single" w:sz="4" w:space="0" w:color="auto"/>
              <w:right w:val="single" w:sz="4" w:space="0" w:color="auto"/>
            </w:tcBorders>
          </w:tcPr>
          <w:p w14:paraId="2E5EEEF5"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37</w:t>
            </w:r>
          </w:p>
        </w:tc>
        <w:tc>
          <w:tcPr>
            <w:tcW w:w="2682" w:type="pct"/>
            <w:tcBorders>
              <w:top w:val="single" w:sz="4" w:space="0" w:color="auto"/>
              <w:left w:val="single" w:sz="4" w:space="0" w:color="auto"/>
              <w:bottom w:val="single" w:sz="4" w:space="0" w:color="auto"/>
              <w:right w:val="single" w:sz="4" w:space="0" w:color="auto"/>
            </w:tcBorders>
          </w:tcPr>
          <w:p w14:paraId="0B020473"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Transcripción del artículo “La Reforma”, tomado del Periódico El Ferrocarril, N° 253, 05 de octubre de 1877</w:t>
            </w:r>
          </w:p>
        </w:tc>
        <w:tc>
          <w:tcPr>
            <w:tcW w:w="217" w:type="pct"/>
            <w:tcBorders>
              <w:top w:val="single" w:sz="4" w:space="0" w:color="auto"/>
              <w:left w:val="single" w:sz="4" w:space="0" w:color="auto"/>
              <w:bottom w:val="single" w:sz="4" w:space="0" w:color="auto"/>
              <w:right w:val="single" w:sz="4" w:space="0" w:color="auto"/>
            </w:tcBorders>
          </w:tcPr>
          <w:p w14:paraId="67716247"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03D427F8" w14:textId="77777777" w:rsidR="00EA492E" w:rsidRPr="00852B26" w:rsidRDefault="00EA492E"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7D0E1754"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20A1E13C" w14:textId="77777777" w:rsidR="00EA492E" w:rsidRPr="00852B26" w:rsidRDefault="00EA492E"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7D4A8E0A"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1 folio</w:t>
            </w:r>
          </w:p>
        </w:tc>
        <w:tc>
          <w:tcPr>
            <w:tcW w:w="591" w:type="pct"/>
            <w:tcBorders>
              <w:top w:val="single" w:sz="4" w:space="0" w:color="auto"/>
              <w:left w:val="single" w:sz="4" w:space="0" w:color="auto"/>
              <w:bottom w:val="single" w:sz="4" w:space="0" w:color="auto"/>
              <w:right w:val="single" w:sz="4" w:space="0" w:color="auto"/>
            </w:tcBorders>
          </w:tcPr>
          <w:p w14:paraId="30380E45"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05-10-1877</w:t>
            </w:r>
          </w:p>
        </w:tc>
      </w:tr>
      <w:tr w:rsidR="00852B26" w:rsidRPr="00852B26" w14:paraId="6E59A5D7" w14:textId="77777777" w:rsidTr="005E1E44">
        <w:tc>
          <w:tcPr>
            <w:tcW w:w="287" w:type="pct"/>
            <w:tcBorders>
              <w:top w:val="single" w:sz="4" w:space="0" w:color="auto"/>
              <w:left w:val="single" w:sz="4" w:space="0" w:color="auto"/>
              <w:bottom w:val="single" w:sz="4" w:space="0" w:color="auto"/>
              <w:right w:val="single" w:sz="4" w:space="0" w:color="auto"/>
            </w:tcBorders>
          </w:tcPr>
          <w:p w14:paraId="10E4A8AF"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38</w:t>
            </w:r>
          </w:p>
        </w:tc>
        <w:tc>
          <w:tcPr>
            <w:tcW w:w="2682" w:type="pct"/>
            <w:tcBorders>
              <w:top w:val="single" w:sz="4" w:space="0" w:color="auto"/>
              <w:left w:val="single" w:sz="4" w:space="0" w:color="auto"/>
              <w:bottom w:val="single" w:sz="4" w:space="0" w:color="auto"/>
              <w:right w:val="single" w:sz="4" w:space="0" w:color="auto"/>
            </w:tcBorders>
          </w:tcPr>
          <w:p w14:paraId="2F28083C"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Transcripción del artículo “</w:t>
            </w:r>
            <w:proofErr w:type="spellStart"/>
            <w:r w:rsidRPr="00852B26">
              <w:rPr>
                <w:rFonts w:ascii="Arial" w:hAnsi="Arial" w:cs="Arial"/>
                <w:sz w:val="24"/>
                <w:szCs w:val="24"/>
              </w:rPr>
              <w:t>Gambetta</w:t>
            </w:r>
            <w:proofErr w:type="spellEnd"/>
            <w:r w:rsidRPr="00852B26">
              <w:rPr>
                <w:rFonts w:ascii="Arial" w:hAnsi="Arial" w:cs="Arial"/>
                <w:sz w:val="24"/>
                <w:szCs w:val="24"/>
              </w:rPr>
              <w:t xml:space="preserve"> y Castelar”, tomado del Periódico Un Periódico Nuevo, 1879</w:t>
            </w:r>
          </w:p>
        </w:tc>
        <w:tc>
          <w:tcPr>
            <w:tcW w:w="217" w:type="pct"/>
            <w:tcBorders>
              <w:top w:val="single" w:sz="4" w:space="0" w:color="auto"/>
              <w:left w:val="single" w:sz="4" w:space="0" w:color="auto"/>
              <w:bottom w:val="single" w:sz="4" w:space="0" w:color="auto"/>
              <w:right w:val="single" w:sz="4" w:space="0" w:color="auto"/>
            </w:tcBorders>
          </w:tcPr>
          <w:p w14:paraId="2DD0A44A"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383B7117" w14:textId="77777777" w:rsidR="00EA492E" w:rsidRPr="00852B26" w:rsidRDefault="00EA492E"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5B6E60C3"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3482F7C6" w14:textId="77777777" w:rsidR="00EA492E" w:rsidRPr="00852B26" w:rsidRDefault="00EA492E"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1F684617"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7 folios</w:t>
            </w:r>
          </w:p>
        </w:tc>
        <w:tc>
          <w:tcPr>
            <w:tcW w:w="591" w:type="pct"/>
            <w:tcBorders>
              <w:top w:val="single" w:sz="4" w:space="0" w:color="auto"/>
              <w:left w:val="single" w:sz="4" w:space="0" w:color="auto"/>
              <w:bottom w:val="single" w:sz="4" w:space="0" w:color="auto"/>
              <w:right w:val="single" w:sz="4" w:space="0" w:color="auto"/>
            </w:tcBorders>
          </w:tcPr>
          <w:p w14:paraId="7E55AE0D"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01-01-1879</w:t>
            </w:r>
          </w:p>
          <w:p w14:paraId="380336CA"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12-31-1879</w:t>
            </w:r>
          </w:p>
        </w:tc>
      </w:tr>
      <w:tr w:rsidR="00852B26" w:rsidRPr="00852B26" w14:paraId="446CE510" w14:textId="77777777" w:rsidTr="005E1E44">
        <w:tc>
          <w:tcPr>
            <w:tcW w:w="287" w:type="pct"/>
            <w:tcBorders>
              <w:top w:val="single" w:sz="4" w:space="0" w:color="auto"/>
              <w:left w:val="single" w:sz="4" w:space="0" w:color="auto"/>
              <w:bottom w:val="single" w:sz="4" w:space="0" w:color="auto"/>
              <w:right w:val="single" w:sz="4" w:space="0" w:color="auto"/>
            </w:tcBorders>
          </w:tcPr>
          <w:p w14:paraId="003C2DBC"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39</w:t>
            </w:r>
          </w:p>
        </w:tc>
        <w:tc>
          <w:tcPr>
            <w:tcW w:w="2682" w:type="pct"/>
            <w:tcBorders>
              <w:top w:val="single" w:sz="4" w:space="0" w:color="auto"/>
              <w:left w:val="single" w:sz="4" w:space="0" w:color="auto"/>
              <w:bottom w:val="single" w:sz="4" w:space="0" w:color="auto"/>
              <w:right w:val="single" w:sz="4" w:space="0" w:color="auto"/>
            </w:tcBorders>
          </w:tcPr>
          <w:p w14:paraId="1FB325E5"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Transcripción del artículo “Carlos F. Moya”, tomado del Periódico Un Periódico Nuevo, 24 de setiembre de 1879</w:t>
            </w:r>
          </w:p>
        </w:tc>
        <w:tc>
          <w:tcPr>
            <w:tcW w:w="217" w:type="pct"/>
            <w:tcBorders>
              <w:top w:val="single" w:sz="4" w:space="0" w:color="auto"/>
              <w:left w:val="single" w:sz="4" w:space="0" w:color="auto"/>
              <w:bottom w:val="single" w:sz="4" w:space="0" w:color="auto"/>
              <w:right w:val="single" w:sz="4" w:space="0" w:color="auto"/>
            </w:tcBorders>
          </w:tcPr>
          <w:p w14:paraId="36C17632"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36E02046" w14:textId="77777777" w:rsidR="00EA492E" w:rsidRPr="00852B26" w:rsidRDefault="00EA492E"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4F42FB8A"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57B8BC5E" w14:textId="77777777" w:rsidR="00EA492E" w:rsidRPr="00852B26" w:rsidRDefault="00EA492E"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651F36D1"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4 folio</w:t>
            </w:r>
          </w:p>
        </w:tc>
        <w:tc>
          <w:tcPr>
            <w:tcW w:w="591" w:type="pct"/>
            <w:tcBorders>
              <w:top w:val="single" w:sz="4" w:space="0" w:color="auto"/>
              <w:left w:val="single" w:sz="4" w:space="0" w:color="auto"/>
              <w:bottom w:val="single" w:sz="4" w:space="0" w:color="auto"/>
              <w:right w:val="single" w:sz="4" w:space="0" w:color="auto"/>
            </w:tcBorders>
          </w:tcPr>
          <w:p w14:paraId="7986D381"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24-09-1879</w:t>
            </w:r>
          </w:p>
        </w:tc>
      </w:tr>
      <w:tr w:rsidR="00852B26" w:rsidRPr="00852B26" w14:paraId="76E44B06" w14:textId="77777777" w:rsidTr="005E1E44">
        <w:tc>
          <w:tcPr>
            <w:tcW w:w="287" w:type="pct"/>
            <w:tcBorders>
              <w:top w:val="single" w:sz="4" w:space="0" w:color="auto"/>
              <w:left w:val="single" w:sz="4" w:space="0" w:color="auto"/>
              <w:bottom w:val="single" w:sz="4" w:space="0" w:color="auto"/>
              <w:right w:val="single" w:sz="4" w:space="0" w:color="auto"/>
            </w:tcBorders>
          </w:tcPr>
          <w:p w14:paraId="209C718E"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40</w:t>
            </w:r>
          </w:p>
        </w:tc>
        <w:tc>
          <w:tcPr>
            <w:tcW w:w="2682" w:type="pct"/>
            <w:tcBorders>
              <w:top w:val="single" w:sz="4" w:space="0" w:color="auto"/>
              <w:left w:val="single" w:sz="4" w:space="0" w:color="auto"/>
              <w:bottom w:val="single" w:sz="4" w:space="0" w:color="auto"/>
              <w:right w:val="single" w:sz="4" w:space="0" w:color="auto"/>
            </w:tcBorders>
          </w:tcPr>
          <w:p w14:paraId="2CBD06CA"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Transcripción del artículo “El hombre, la mujer y mi ideal”, tomado del Periódico Un Periódico Nuevo, N° 9, 24 de diciembre de 1879</w:t>
            </w:r>
          </w:p>
        </w:tc>
        <w:tc>
          <w:tcPr>
            <w:tcW w:w="217" w:type="pct"/>
            <w:tcBorders>
              <w:top w:val="single" w:sz="4" w:space="0" w:color="auto"/>
              <w:left w:val="single" w:sz="4" w:space="0" w:color="auto"/>
              <w:bottom w:val="single" w:sz="4" w:space="0" w:color="auto"/>
              <w:right w:val="single" w:sz="4" w:space="0" w:color="auto"/>
            </w:tcBorders>
          </w:tcPr>
          <w:p w14:paraId="6ABA41AE"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0676A94D" w14:textId="77777777" w:rsidR="00EA492E" w:rsidRPr="00852B26" w:rsidRDefault="00EA492E"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11499078"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4E38067D" w14:textId="77777777" w:rsidR="00EA492E" w:rsidRPr="00852B26" w:rsidRDefault="00EA492E"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565DBA68"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8 folios</w:t>
            </w:r>
          </w:p>
        </w:tc>
        <w:tc>
          <w:tcPr>
            <w:tcW w:w="591" w:type="pct"/>
            <w:tcBorders>
              <w:top w:val="single" w:sz="4" w:space="0" w:color="auto"/>
              <w:left w:val="single" w:sz="4" w:space="0" w:color="auto"/>
              <w:bottom w:val="single" w:sz="4" w:space="0" w:color="auto"/>
              <w:right w:val="single" w:sz="4" w:space="0" w:color="auto"/>
            </w:tcBorders>
          </w:tcPr>
          <w:p w14:paraId="64C50F2E"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24-12-1879</w:t>
            </w:r>
          </w:p>
        </w:tc>
      </w:tr>
      <w:tr w:rsidR="00852B26" w:rsidRPr="00852B26" w14:paraId="1ED02A03" w14:textId="77777777" w:rsidTr="005E1E44">
        <w:tc>
          <w:tcPr>
            <w:tcW w:w="287" w:type="pct"/>
            <w:tcBorders>
              <w:top w:val="single" w:sz="4" w:space="0" w:color="auto"/>
              <w:left w:val="single" w:sz="4" w:space="0" w:color="auto"/>
              <w:bottom w:val="single" w:sz="4" w:space="0" w:color="auto"/>
              <w:right w:val="single" w:sz="4" w:space="0" w:color="auto"/>
            </w:tcBorders>
          </w:tcPr>
          <w:p w14:paraId="2F1F13ED"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41</w:t>
            </w:r>
          </w:p>
        </w:tc>
        <w:tc>
          <w:tcPr>
            <w:tcW w:w="2682" w:type="pct"/>
            <w:tcBorders>
              <w:top w:val="single" w:sz="4" w:space="0" w:color="auto"/>
              <w:left w:val="single" w:sz="4" w:space="0" w:color="auto"/>
              <w:bottom w:val="single" w:sz="4" w:space="0" w:color="auto"/>
              <w:right w:val="single" w:sz="4" w:space="0" w:color="auto"/>
            </w:tcBorders>
          </w:tcPr>
          <w:p w14:paraId="564C308E"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Transcripción del artículo “Ricardo Jiménez”, tomado del Periódico El Tiempo, N° 42, 22 de diciembre de 1883 y de la Revista El Foro, N° 17 de 05 de enero de 1884</w:t>
            </w:r>
          </w:p>
        </w:tc>
        <w:tc>
          <w:tcPr>
            <w:tcW w:w="217" w:type="pct"/>
            <w:tcBorders>
              <w:top w:val="single" w:sz="4" w:space="0" w:color="auto"/>
              <w:left w:val="single" w:sz="4" w:space="0" w:color="auto"/>
              <w:bottom w:val="single" w:sz="4" w:space="0" w:color="auto"/>
              <w:right w:val="single" w:sz="4" w:space="0" w:color="auto"/>
            </w:tcBorders>
          </w:tcPr>
          <w:p w14:paraId="43EFA009"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5ADB5B0D" w14:textId="77777777" w:rsidR="00EA492E" w:rsidRPr="00852B26" w:rsidRDefault="00EA492E"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2C40DD23"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4F705245" w14:textId="77777777" w:rsidR="00EA492E" w:rsidRPr="00852B26" w:rsidRDefault="00EA492E"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2310F0A4"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4 folios</w:t>
            </w:r>
          </w:p>
        </w:tc>
        <w:tc>
          <w:tcPr>
            <w:tcW w:w="591" w:type="pct"/>
            <w:tcBorders>
              <w:top w:val="single" w:sz="4" w:space="0" w:color="auto"/>
              <w:left w:val="single" w:sz="4" w:space="0" w:color="auto"/>
              <w:bottom w:val="single" w:sz="4" w:space="0" w:color="auto"/>
              <w:right w:val="single" w:sz="4" w:space="0" w:color="auto"/>
            </w:tcBorders>
          </w:tcPr>
          <w:p w14:paraId="5BEC99AB"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22-12-1883 05-01-1884</w:t>
            </w:r>
          </w:p>
        </w:tc>
      </w:tr>
      <w:tr w:rsidR="00852B26" w:rsidRPr="00852B26" w14:paraId="769D0A6A" w14:textId="77777777" w:rsidTr="005E1E44">
        <w:tc>
          <w:tcPr>
            <w:tcW w:w="287" w:type="pct"/>
            <w:tcBorders>
              <w:top w:val="single" w:sz="4" w:space="0" w:color="auto"/>
              <w:left w:val="single" w:sz="4" w:space="0" w:color="auto"/>
              <w:bottom w:val="single" w:sz="4" w:space="0" w:color="auto"/>
              <w:right w:val="single" w:sz="4" w:space="0" w:color="auto"/>
            </w:tcBorders>
          </w:tcPr>
          <w:p w14:paraId="32E8765A"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42</w:t>
            </w:r>
          </w:p>
        </w:tc>
        <w:tc>
          <w:tcPr>
            <w:tcW w:w="2682" w:type="pct"/>
            <w:tcBorders>
              <w:top w:val="single" w:sz="4" w:space="0" w:color="auto"/>
              <w:left w:val="single" w:sz="4" w:space="0" w:color="auto"/>
              <w:bottom w:val="single" w:sz="4" w:space="0" w:color="auto"/>
              <w:right w:val="single" w:sz="4" w:space="0" w:color="auto"/>
            </w:tcBorders>
          </w:tcPr>
          <w:p w14:paraId="1B113C8E"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Transcripción del artículo “Europa y América”, tomado de la Revista El Foro, N° 17 de 05 de enero de 1884</w:t>
            </w:r>
          </w:p>
        </w:tc>
        <w:tc>
          <w:tcPr>
            <w:tcW w:w="217" w:type="pct"/>
            <w:tcBorders>
              <w:top w:val="single" w:sz="4" w:space="0" w:color="auto"/>
              <w:left w:val="single" w:sz="4" w:space="0" w:color="auto"/>
              <w:bottom w:val="single" w:sz="4" w:space="0" w:color="auto"/>
              <w:right w:val="single" w:sz="4" w:space="0" w:color="auto"/>
            </w:tcBorders>
          </w:tcPr>
          <w:p w14:paraId="7F4CCF9A"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40C533BE" w14:textId="77777777" w:rsidR="00EA492E" w:rsidRPr="00852B26" w:rsidRDefault="00EA492E"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685ECFF8"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185D5608" w14:textId="77777777" w:rsidR="00EA492E" w:rsidRPr="00852B26" w:rsidRDefault="00EA492E"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4FBA2AD3"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1 folio</w:t>
            </w:r>
          </w:p>
        </w:tc>
        <w:tc>
          <w:tcPr>
            <w:tcW w:w="591" w:type="pct"/>
            <w:tcBorders>
              <w:top w:val="single" w:sz="4" w:space="0" w:color="auto"/>
              <w:left w:val="single" w:sz="4" w:space="0" w:color="auto"/>
              <w:bottom w:val="single" w:sz="4" w:space="0" w:color="auto"/>
              <w:right w:val="single" w:sz="4" w:space="0" w:color="auto"/>
            </w:tcBorders>
          </w:tcPr>
          <w:p w14:paraId="3409CA27"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05-01-1884</w:t>
            </w:r>
          </w:p>
        </w:tc>
      </w:tr>
      <w:tr w:rsidR="00852B26" w:rsidRPr="00852B26" w14:paraId="199F6356" w14:textId="77777777" w:rsidTr="005E1E44">
        <w:tc>
          <w:tcPr>
            <w:tcW w:w="287" w:type="pct"/>
            <w:tcBorders>
              <w:top w:val="single" w:sz="4" w:space="0" w:color="auto"/>
              <w:left w:val="single" w:sz="4" w:space="0" w:color="auto"/>
              <w:bottom w:val="single" w:sz="4" w:space="0" w:color="auto"/>
              <w:right w:val="single" w:sz="4" w:space="0" w:color="auto"/>
            </w:tcBorders>
          </w:tcPr>
          <w:p w14:paraId="01A572F5"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43</w:t>
            </w:r>
          </w:p>
        </w:tc>
        <w:tc>
          <w:tcPr>
            <w:tcW w:w="2682" w:type="pct"/>
            <w:tcBorders>
              <w:top w:val="single" w:sz="4" w:space="0" w:color="auto"/>
              <w:left w:val="single" w:sz="4" w:space="0" w:color="auto"/>
              <w:bottom w:val="single" w:sz="4" w:space="0" w:color="auto"/>
              <w:right w:val="single" w:sz="4" w:space="0" w:color="auto"/>
            </w:tcBorders>
          </w:tcPr>
          <w:p w14:paraId="4337CA97"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Transcripción del relato “Una patinadora en Washington”, tomado del Periódico Otro Diario, N° 33, 10 de diciembre de 1885</w:t>
            </w:r>
          </w:p>
        </w:tc>
        <w:tc>
          <w:tcPr>
            <w:tcW w:w="217" w:type="pct"/>
            <w:tcBorders>
              <w:top w:val="single" w:sz="4" w:space="0" w:color="auto"/>
              <w:left w:val="single" w:sz="4" w:space="0" w:color="auto"/>
              <w:bottom w:val="single" w:sz="4" w:space="0" w:color="auto"/>
              <w:right w:val="single" w:sz="4" w:space="0" w:color="auto"/>
            </w:tcBorders>
          </w:tcPr>
          <w:p w14:paraId="4E63D56D"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66FFA258" w14:textId="77777777" w:rsidR="00EA492E" w:rsidRPr="00852B26" w:rsidRDefault="00EA492E"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7803EB73"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496C80AE" w14:textId="77777777" w:rsidR="00EA492E" w:rsidRPr="00852B26" w:rsidRDefault="00EA492E"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62916E3F"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9 folios</w:t>
            </w:r>
          </w:p>
        </w:tc>
        <w:tc>
          <w:tcPr>
            <w:tcW w:w="591" w:type="pct"/>
            <w:tcBorders>
              <w:top w:val="single" w:sz="4" w:space="0" w:color="auto"/>
              <w:left w:val="single" w:sz="4" w:space="0" w:color="auto"/>
              <w:bottom w:val="single" w:sz="4" w:space="0" w:color="auto"/>
              <w:right w:val="single" w:sz="4" w:space="0" w:color="auto"/>
            </w:tcBorders>
          </w:tcPr>
          <w:p w14:paraId="003F5B54"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10-12-1885</w:t>
            </w:r>
          </w:p>
        </w:tc>
      </w:tr>
      <w:tr w:rsidR="00852B26" w:rsidRPr="00852B26" w14:paraId="5B0A72CC" w14:textId="77777777" w:rsidTr="005E1E44">
        <w:tc>
          <w:tcPr>
            <w:tcW w:w="287" w:type="pct"/>
            <w:tcBorders>
              <w:top w:val="single" w:sz="4" w:space="0" w:color="auto"/>
              <w:left w:val="single" w:sz="4" w:space="0" w:color="auto"/>
              <w:bottom w:val="single" w:sz="4" w:space="0" w:color="auto"/>
              <w:right w:val="single" w:sz="4" w:space="0" w:color="auto"/>
            </w:tcBorders>
          </w:tcPr>
          <w:p w14:paraId="12B2881A"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lastRenderedPageBreak/>
              <w:t>44</w:t>
            </w:r>
          </w:p>
        </w:tc>
        <w:tc>
          <w:tcPr>
            <w:tcW w:w="2682" w:type="pct"/>
            <w:tcBorders>
              <w:top w:val="single" w:sz="4" w:space="0" w:color="auto"/>
              <w:left w:val="single" w:sz="4" w:space="0" w:color="auto"/>
              <w:bottom w:val="single" w:sz="4" w:space="0" w:color="auto"/>
              <w:right w:val="single" w:sz="4" w:space="0" w:color="auto"/>
            </w:tcBorders>
          </w:tcPr>
          <w:p w14:paraId="661C1595"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Transcripción de la publicación Noticias Generales de Costa Rica, tomada de la Gaceta, N° 144, 26 de junio de 1886</w:t>
            </w:r>
          </w:p>
        </w:tc>
        <w:tc>
          <w:tcPr>
            <w:tcW w:w="217" w:type="pct"/>
            <w:tcBorders>
              <w:top w:val="single" w:sz="4" w:space="0" w:color="auto"/>
              <w:left w:val="single" w:sz="4" w:space="0" w:color="auto"/>
              <w:bottom w:val="single" w:sz="4" w:space="0" w:color="auto"/>
              <w:right w:val="single" w:sz="4" w:space="0" w:color="auto"/>
            </w:tcBorders>
          </w:tcPr>
          <w:p w14:paraId="5E74D3BE"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42EC118A" w14:textId="77777777" w:rsidR="00EA492E" w:rsidRPr="00852B26" w:rsidRDefault="00EA492E"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7569BC16"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746199D7" w14:textId="77777777" w:rsidR="00EA492E" w:rsidRPr="00852B26" w:rsidRDefault="00EA492E"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5F57C510"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4 folios</w:t>
            </w:r>
          </w:p>
        </w:tc>
        <w:tc>
          <w:tcPr>
            <w:tcW w:w="591" w:type="pct"/>
            <w:tcBorders>
              <w:top w:val="single" w:sz="4" w:space="0" w:color="auto"/>
              <w:left w:val="single" w:sz="4" w:space="0" w:color="auto"/>
              <w:bottom w:val="single" w:sz="4" w:space="0" w:color="auto"/>
              <w:right w:val="single" w:sz="4" w:space="0" w:color="auto"/>
            </w:tcBorders>
          </w:tcPr>
          <w:p w14:paraId="452FEFAC"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26-06-1886</w:t>
            </w:r>
          </w:p>
        </w:tc>
      </w:tr>
      <w:tr w:rsidR="00852B26" w:rsidRPr="00852B26" w14:paraId="498054E0" w14:textId="77777777" w:rsidTr="005E1E44">
        <w:tc>
          <w:tcPr>
            <w:tcW w:w="287" w:type="pct"/>
            <w:tcBorders>
              <w:top w:val="single" w:sz="4" w:space="0" w:color="auto"/>
              <w:left w:val="single" w:sz="4" w:space="0" w:color="auto"/>
              <w:bottom w:val="single" w:sz="4" w:space="0" w:color="auto"/>
              <w:right w:val="single" w:sz="4" w:space="0" w:color="auto"/>
            </w:tcBorders>
          </w:tcPr>
          <w:p w14:paraId="3AE2E9BB"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45</w:t>
            </w:r>
          </w:p>
        </w:tc>
        <w:tc>
          <w:tcPr>
            <w:tcW w:w="2682" w:type="pct"/>
            <w:tcBorders>
              <w:top w:val="single" w:sz="4" w:space="0" w:color="auto"/>
              <w:left w:val="single" w:sz="4" w:space="0" w:color="auto"/>
              <w:bottom w:val="single" w:sz="4" w:space="0" w:color="auto"/>
              <w:right w:val="single" w:sz="4" w:space="0" w:color="auto"/>
            </w:tcBorders>
          </w:tcPr>
          <w:p w14:paraId="2E2D7ACF"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Transcripción del artículo: “Don Ramón Herrán” tomado del periódico La República, N° 168, 20 de febrero de 1887.</w:t>
            </w:r>
          </w:p>
        </w:tc>
        <w:tc>
          <w:tcPr>
            <w:tcW w:w="217" w:type="pct"/>
            <w:tcBorders>
              <w:top w:val="single" w:sz="4" w:space="0" w:color="auto"/>
              <w:left w:val="single" w:sz="4" w:space="0" w:color="auto"/>
              <w:bottom w:val="single" w:sz="4" w:space="0" w:color="auto"/>
              <w:right w:val="single" w:sz="4" w:space="0" w:color="auto"/>
            </w:tcBorders>
          </w:tcPr>
          <w:p w14:paraId="21CD22CE"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55BCF6E0" w14:textId="77777777" w:rsidR="00EA492E" w:rsidRPr="00852B26" w:rsidRDefault="00EA492E"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4D57D880"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3E197A45" w14:textId="77777777" w:rsidR="00EA492E" w:rsidRPr="00852B26" w:rsidRDefault="00EA492E"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727485C0"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4 folios</w:t>
            </w:r>
          </w:p>
        </w:tc>
        <w:tc>
          <w:tcPr>
            <w:tcW w:w="591" w:type="pct"/>
            <w:tcBorders>
              <w:top w:val="single" w:sz="4" w:space="0" w:color="auto"/>
              <w:left w:val="single" w:sz="4" w:space="0" w:color="auto"/>
              <w:bottom w:val="single" w:sz="4" w:space="0" w:color="auto"/>
              <w:right w:val="single" w:sz="4" w:space="0" w:color="auto"/>
            </w:tcBorders>
          </w:tcPr>
          <w:p w14:paraId="7B3C0B09"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20-02-1887</w:t>
            </w:r>
          </w:p>
        </w:tc>
      </w:tr>
      <w:tr w:rsidR="00852B26" w:rsidRPr="00852B26" w14:paraId="6AD64E72" w14:textId="77777777" w:rsidTr="005E1E44">
        <w:tc>
          <w:tcPr>
            <w:tcW w:w="287" w:type="pct"/>
            <w:tcBorders>
              <w:top w:val="single" w:sz="4" w:space="0" w:color="auto"/>
              <w:left w:val="single" w:sz="4" w:space="0" w:color="auto"/>
              <w:bottom w:val="single" w:sz="4" w:space="0" w:color="auto"/>
              <w:right w:val="single" w:sz="4" w:space="0" w:color="auto"/>
            </w:tcBorders>
          </w:tcPr>
          <w:p w14:paraId="5B44F1E9"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46</w:t>
            </w:r>
          </w:p>
        </w:tc>
        <w:tc>
          <w:tcPr>
            <w:tcW w:w="2682" w:type="pct"/>
            <w:tcBorders>
              <w:top w:val="single" w:sz="4" w:space="0" w:color="auto"/>
              <w:left w:val="single" w:sz="4" w:space="0" w:color="auto"/>
              <w:bottom w:val="single" w:sz="4" w:space="0" w:color="auto"/>
              <w:right w:val="single" w:sz="4" w:space="0" w:color="auto"/>
            </w:tcBorders>
          </w:tcPr>
          <w:p w14:paraId="7F015DFE"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Transcripción del relato: “</w:t>
            </w:r>
            <w:proofErr w:type="spellStart"/>
            <w:r w:rsidRPr="00852B26">
              <w:rPr>
                <w:rFonts w:ascii="Arial" w:hAnsi="Arial" w:cs="Arial"/>
                <w:sz w:val="24"/>
                <w:szCs w:val="24"/>
              </w:rPr>
              <w:t>Louisette</w:t>
            </w:r>
            <w:proofErr w:type="spellEnd"/>
            <w:r w:rsidRPr="00852B26">
              <w:rPr>
                <w:rFonts w:ascii="Arial" w:hAnsi="Arial" w:cs="Arial"/>
                <w:sz w:val="24"/>
                <w:szCs w:val="24"/>
              </w:rPr>
              <w:t>” tomado de Costa Rica Ilustrada, N° 19, enero 1891 y de Lecturas, 1918</w:t>
            </w:r>
          </w:p>
        </w:tc>
        <w:tc>
          <w:tcPr>
            <w:tcW w:w="217" w:type="pct"/>
            <w:tcBorders>
              <w:top w:val="single" w:sz="4" w:space="0" w:color="auto"/>
              <w:left w:val="single" w:sz="4" w:space="0" w:color="auto"/>
              <w:bottom w:val="single" w:sz="4" w:space="0" w:color="auto"/>
              <w:right w:val="single" w:sz="4" w:space="0" w:color="auto"/>
            </w:tcBorders>
          </w:tcPr>
          <w:p w14:paraId="727FDE1E"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2E79270D" w14:textId="77777777" w:rsidR="00EA492E" w:rsidRPr="00852B26" w:rsidRDefault="00EA492E"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78DBE4D4"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26E68151" w14:textId="77777777" w:rsidR="00EA492E" w:rsidRPr="00852B26" w:rsidRDefault="00EA492E"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73FBD445"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9 folios</w:t>
            </w:r>
          </w:p>
        </w:tc>
        <w:tc>
          <w:tcPr>
            <w:tcW w:w="591" w:type="pct"/>
            <w:tcBorders>
              <w:top w:val="single" w:sz="4" w:space="0" w:color="auto"/>
              <w:left w:val="single" w:sz="4" w:space="0" w:color="auto"/>
              <w:bottom w:val="single" w:sz="4" w:space="0" w:color="auto"/>
              <w:right w:val="single" w:sz="4" w:space="0" w:color="auto"/>
            </w:tcBorders>
          </w:tcPr>
          <w:p w14:paraId="1F0B3EB9"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01-01-1891</w:t>
            </w:r>
          </w:p>
          <w:p w14:paraId="0D72092A"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1918-12-31</w:t>
            </w:r>
          </w:p>
        </w:tc>
      </w:tr>
      <w:tr w:rsidR="00852B26" w:rsidRPr="00852B26" w14:paraId="75DFEC74" w14:textId="77777777" w:rsidTr="005E1E44">
        <w:tc>
          <w:tcPr>
            <w:tcW w:w="287" w:type="pct"/>
            <w:tcBorders>
              <w:top w:val="single" w:sz="4" w:space="0" w:color="auto"/>
              <w:left w:val="single" w:sz="4" w:space="0" w:color="auto"/>
              <w:bottom w:val="single" w:sz="4" w:space="0" w:color="auto"/>
              <w:right w:val="single" w:sz="4" w:space="0" w:color="auto"/>
            </w:tcBorders>
          </w:tcPr>
          <w:p w14:paraId="3A8C627A"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47</w:t>
            </w:r>
          </w:p>
        </w:tc>
        <w:tc>
          <w:tcPr>
            <w:tcW w:w="2682" w:type="pct"/>
            <w:tcBorders>
              <w:top w:val="single" w:sz="4" w:space="0" w:color="auto"/>
              <w:left w:val="single" w:sz="4" w:space="0" w:color="auto"/>
              <w:bottom w:val="single" w:sz="4" w:space="0" w:color="auto"/>
              <w:right w:val="single" w:sz="4" w:space="0" w:color="auto"/>
            </w:tcBorders>
          </w:tcPr>
          <w:p w14:paraId="36AAADED"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Transcripción del relato: “Marta” tomado de Costa Rica Ilustrada, N° 27, 25 de abril de 1891</w:t>
            </w:r>
          </w:p>
        </w:tc>
        <w:tc>
          <w:tcPr>
            <w:tcW w:w="217" w:type="pct"/>
            <w:tcBorders>
              <w:top w:val="single" w:sz="4" w:space="0" w:color="auto"/>
              <w:left w:val="single" w:sz="4" w:space="0" w:color="auto"/>
              <w:bottom w:val="single" w:sz="4" w:space="0" w:color="auto"/>
              <w:right w:val="single" w:sz="4" w:space="0" w:color="auto"/>
            </w:tcBorders>
          </w:tcPr>
          <w:p w14:paraId="4CDF1B23"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2620F6D7" w14:textId="77777777" w:rsidR="00EA492E" w:rsidRPr="00852B26" w:rsidRDefault="00EA492E"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59AA69E0"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79AC930F" w14:textId="77777777" w:rsidR="00EA492E" w:rsidRPr="00852B26" w:rsidRDefault="00EA492E"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6C929ABC"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13 folios</w:t>
            </w:r>
          </w:p>
        </w:tc>
        <w:tc>
          <w:tcPr>
            <w:tcW w:w="591" w:type="pct"/>
            <w:tcBorders>
              <w:top w:val="single" w:sz="4" w:space="0" w:color="auto"/>
              <w:left w:val="single" w:sz="4" w:space="0" w:color="auto"/>
              <w:bottom w:val="single" w:sz="4" w:space="0" w:color="auto"/>
              <w:right w:val="single" w:sz="4" w:space="0" w:color="auto"/>
            </w:tcBorders>
          </w:tcPr>
          <w:p w14:paraId="4F471AE7"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25-04-1891</w:t>
            </w:r>
          </w:p>
        </w:tc>
      </w:tr>
      <w:tr w:rsidR="00852B26" w:rsidRPr="00852B26" w14:paraId="5F1CDA5D" w14:textId="77777777" w:rsidTr="005E1E44">
        <w:tc>
          <w:tcPr>
            <w:tcW w:w="287" w:type="pct"/>
            <w:tcBorders>
              <w:top w:val="single" w:sz="4" w:space="0" w:color="auto"/>
              <w:left w:val="single" w:sz="4" w:space="0" w:color="auto"/>
              <w:bottom w:val="single" w:sz="4" w:space="0" w:color="auto"/>
              <w:right w:val="single" w:sz="4" w:space="0" w:color="auto"/>
            </w:tcBorders>
          </w:tcPr>
          <w:p w14:paraId="2A7F047F"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48</w:t>
            </w:r>
          </w:p>
        </w:tc>
        <w:tc>
          <w:tcPr>
            <w:tcW w:w="2682" w:type="pct"/>
            <w:tcBorders>
              <w:top w:val="single" w:sz="4" w:space="0" w:color="auto"/>
              <w:left w:val="single" w:sz="4" w:space="0" w:color="auto"/>
              <w:bottom w:val="single" w:sz="4" w:space="0" w:color="auto"/>
              <w:right w:val="single" w:sz="4" w:space="0" w:color="auto"/>
            </w:tcBorders>
          </w:tcPr>
          <w:p w14:paraId="65DC3468"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Transcripción del relato: “Le Devenir”, tomado de El Partido Constitucional, N° 166, 17 de setiembre de 1891</w:t>
            </w:r>
          </w:p>
        </w:tc>
        <w:tc>
          <w:tcPr>
            <w:tcW w:w="217" w:type="pct"/>
            <w:tcBorders>
              <w:top w:val="single" w:sz="4" w:space="0" w:color="auto"/>
              <w:left w:val="single" w:sz="4" w:space="0" w:color="auto"/>
              <w:bottom w:val="single" w:sz="4" w:space="0" w:color="auto"/>
              <w:right w:val="single" w:sz="4" w:space="0" w:color="auto"/>
            </w:tcBorders>
          </w:tcPr>
          <w:p w14:paraId="4BD3636E"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079A5126" w14:textId="77777777" w:rsidR="00EA492E" w:rsidRPr="00852B26" w:rsidRDefault="00EA492E"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4627DEA5"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0295307E" w14:textId="77777777" w:rsidR="00EA492E" w:rsidRPr="00852B26" w:rsidRDefault="00EA492E"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30720F5E"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2 folios</w:t>
            </w:r>
          </w:p>
        </w:tc>
        <w:tc>
          <w:tcPr>
            <w:tcW w:w="591" w:type="pct"/>
            <w:tcBorders>
              <w:top w:val="single" w:sz="4" w:space="0" w:color="auto"/>
              <w:left w:val="single" w:sz="4" w:space="0" w:color="auto"/>
              <w:bottom w:val="single" w:sz="4" w:space="0" w:color="auto"/>
              <w:right w:val="single" w:sz="4" w:space="0" w:color="auto"/>
            </w:tcBorders>
          </w:tcPr>
          <w:p w14:paraId="22C44878"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17-09-1891</w:t>
            </w:r>
          </w:p>
        </w:tc>
      </w:tr>
      <w:tr w:rsidR="00852B26" w:rsidRPr="00852B26" w14:paraId="5830906A" w14:textId="77777777" w:rsidTr="005E1E44">
        <w:tc>
          <w:tcPr>
            <w:tcW w:w="287" w:type="pct"/>
            <w:tcBorders>
              <w:top w:val="single" w:sz="4" w:space="0" w:color="auto"/>
              <w:left w:val="single" w:sz="4" w:space="0" w:color="auto"/>
              <w:bottom w:val="single" w:sz="4" w:space="0" w:color="auto"/>
              <w:right w:val="single" w:sz="4" w:space="0" w:color="auto"/>
            </w:tcBorders>
          </w:tcPr>
          <w:p w14:paraId="70F21985"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49</w:t>
            </w:r>
          </w:p>
        </w:tc>
        <w:tc>
          <w:tcPr>
            <w:tcW w:w="2682" w:type="pct"/>
            <w:tcBorders>
              <w:top w:val="single" w:sz="4" w:space="0" w:color="auto"/>
              <w:left w:val="single" w:sz="4" w:space="0" w:color="auto"/>
              <w:bottom w:val="single" w:sz="4" w:space="0" w:color="auto"/>
              <w:right w:val="single" w:sz="4" w:space="0" w:color="auto"/>
            </w:tcBorders>
          </w:tcPr>
          <w:p w14:paraId="12C9E733"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Transcripción del relato: “Un amor”, abril de 1892</w:t>
            </w:r>
          </w:p>
        </w:tc>
        <w:tc>
          <w:tcPr>
            <w:tcW w:w="217" w:type="pct"/>
            <w:tcBorders>
              <w:top w:val="single" w:sz="4" w:space="0" w:color="auto"/>
              <w:left w:val="single" w:sz="4" w:space="0" w:color="auto"/>
              <w:bottom w:val="single" w:sz="4" w:space="0" w:color="auto"/>
              <w:right w:val="single" w:sz="4" w:space="0" w:color="auto"/>
            </w:tcBorders>
          </w:tcPr>
          <w:p w14:paraId="66B747F2"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20500680" w14:textId="77777777" w:rsidR="00EA492E" w:rsidRPr="00852B26" w:rsidRDefault="00EA492E"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39163272"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239A0001" w14:textId="77777777" w:rsidR="00EA492E" w:rsidRPr="00852B26" w:rsidRDefault="00EA492E"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65FEEFDE"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10 folios</w:t>
            </w:r>
          </w:p>
        </w:tc>
        <w:tc>
          <w:tcPr>
            <w:tcW w:w="591" w:type="pct"/>
            <w:tcBorders>
              <w:top w:val="single" w:sz="4" w:space="0" w:color="auto"/>
              <w:left w:val="single" w:sz="4" w:space="0" w:color="auto"/>
              <w:bottom w:val="single" w:sz="4" w:space="0" w:color="auto"/>
              <w:right w:val="single" w:sz="4" w:space="0" w:color="auto"/>
            </w:tcBorders>
          </w:tcPr>
          <w:p w14:paraId="0044F8C2"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01-04-1892</w:t>
            </w:r>
          </w:p>
          <w:p w14:paraId="7107ED89"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31-04-1892</w:t>
            </w:r>
          </w:p>
        </w:tc>
      </w:tr>
      <w:tr w:rsidR="00852B26" w:rsidRPr="00852B26" w14:paraId="04D09A87" w14:textId="77777777" w:rsidTr="005E1E44">
        <w:tc>
          <w:tcPr>
            <w:tcW w:w="287" w:type="pct"/>
            <w:tcBorders>
              <w:top w:val="single" w:sz="4" w:space="0" w:color="auto"/>
              <w:left w:val="single" w:sz="4" w:space="0" w:color="auto"/>
              <w:bottom w:val="single" w:sz="4" w:space="0" w:color="auto"/>
              <w:right w:val="single" w:sz="4" w:space="0" w:color="auto"/>
            </w:tcBorders>
          </w:tcPr>
          <w:p w14:paraId="5A210D18"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50</w:t>
            </w:r>
          </w:p>
        </w:tc>
        <w:tc>
          <w:tcPr>
            <w:tcW w:w="2682" w:type="pct"/>
            <w:tcBorders>
              <w:top w:val="single" w:sz="4" w:space="0" w:color="auto"/>
              <w:left w:val="single" w:sz="4" w:space="0" w:color="auto"/>
              <w:bottom w:val="single" w:sz="4" w:space="0" w:color="auto"/>
              <w:right w:val="single" w:sz="4" w:space="0" w:color="auto"/>
            </w:tcBorders>
          </w:tcPr>
          <w:p w14:paraId="410042B6"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Transcripción del relato: “El Duque Job” de Manuel Gutiérrez Nájera, 15 de marzo de 1985</w:t>
            </w:r>
          </w:p>
        </w:tc>
        <w:tc>
          <w:tcPr>
            <w:tcW w:w="217" w:type="pct"/>
            <w:tcBorders>
              <w:top w:val="single" w:sz="4" w:space="0" w:color="auto"/>
              <w:left w:val="single" w:sz="4" w:space="0" w:color="auto"/>
              <w:bottom w:val="single" w:sz="4" w:space="0" w:color="auto"/>
              <w:right w:val="single" w:sz="4" w:space="0" w:color="auto"/>
            </w:tcBorders>
          </w:tcPr>
          <w:p w14:paraId="420C16A9"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64CE235D" w14:textId="77777777" w:rsidR="00EA492E" w:rsidRPr="00852B26" w:rsidRDefault="00EA492E"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532F9C0C"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64825C76" w14:textId="77777777" w:rsidR="00EA492E" w:rsidRPr="00852B26" w:rsidRDefault="00EA492E"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78220E7A"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1 folio</w:t>
            </w:r>
          </w:p>
        </w:tc>
        <w:tc>
          <w:tcPr>
            <w:tcW w:w="591" w:type="pct"/>
            <w:tcBorders>
              <w:top w:val="single" w:sz="4" w:space="0" w:color="auto"/>
              <w:left w:val="single" w:sz="4" w:space="0" w:color="auto"/>
              <w:bottom w:val="single" w:sz="4" w:space="0" w:color="auto"/>
              <w:right w:val="single" w:sz="4" w:space="0" w:color="auto"/>
            </w:tcBorders>
          </w:tcPr>
          <w:p w14:paraId="4D9268F0"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15-03-1895</w:t>
            </w:r>
          </w:p>
        </w:tc>
      </w:tr>
      <w:tr w:rsidR="00852B26" w:rsidRPr="00852B26" w14:paraId="05D4987F" w14:textId="77777777" w:rsidTr="005E1E44">
        <w:tc>
          <w:tcPr>
            <w:tcW w:w="287" w:type="pct"/>
            <w:tcBorders>
              <w:top w:val="single" w:sz="4" w:space="0" w:color="auto"/>
              <w:left w:val="single" w:sz="4" w:space="0" w:color="auto"/>
              <w:bottom w:val="single" w:sz="4" w:space="0" w:color="auto"/>
              <w:right w:val="single" w:sz="4" w:space="0" w:color="auto"/>
            </w:tcBorders>
          </w:tcPr>
          <w:p w14:paraId="51C4F0A1"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51</w:t>
            </w:r>
          </w:p>
        </w:tc>
        <w:tc>
          <w:tcPr>
            <w:tcW w:w="2682" w:type="pct"/>
            <w:tcBorders>
              <w:top w:val="single" w:sz="4" w:space="0" w:color="auto"/>
              <w:left w:val="single" w:sz="4" w:space="0" w:color="auto"/>
              <w:bottom w:val="single" w:sz="4" w:space="0" w:color="auto"/>
              <w:right w:val="single" w:sz="4" w:space="0" w:color="auto"/>
            </w:tcBorders>
          </w:tcPr>
          <w:p w14:paraId="0B502430"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 xml:space="preserve">Transcripción de la carta enviada el 25 de enero de 1918 por Ricardo Jiménez </w:t>
            </w:r>
            <w:proofErr w:type="spellStart"/>
            <w:r w:rsidRPr="00852B26">
              <w:rPr>
                <w:rFonts w:ascii="Arial" w:hAnsi="Arial" w:cs="Arial"/>
                <w:sz w:val="24"/>
                <w:szCs w:val="24"/>
              </w:rPr>
              <w:t>Oreamuno</w:t>
            </w:r>
            <w:proofErr w:type="spellEnd"/>
            <w:r w:rsidRPr="00852B26">
              <w:rPr>
                <w:rFonts w:ascii="Arial" w:hAnsi="Arial" w:cs="Arial"/>
                <w:sz w:val="24"/>
                <w:szCs w:val="24"/>
              </w:rPr>
              <w:t xml:space="preserve"> a Joaquín García Monge, tomada de La Obra, 1918</w:t>
            </w:r>
          </w:p>
        </w:tc>
        <w:tc>
          <w:tcPr>
            <w:tcW w:w="217" w:type="pct"/>
            <w:tcBorders>
              <w:top w:val="single" w:sz="4" w:space="0" w:color="auto"/>
              <w:left w:val="single" w:sz="4" w:space="0" w:color="auto"/>
              <w:bottom w:val="single" w:sz="4" w:space="0" w:color="auto"/>
              <w:right w:val="single" w:sz="4" w:space="0" w:color="auto"/>
            </w:tcBorders>
          </w:tcPr>
          <w:p w14:paraId="1C88F4CB"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4D23E1CB" w14:textId="77777777" w:rsidR="00EA492E" w:rsidRPr="00852B26" w:rsidRDefault="00EA492E"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7499FE9C"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52C9AD04" w14:textId="77777777" w:rsidR="00EA492E" w:rsidRPr="00852B26" w:rsidRDefault="00EA492E"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1DFF6685"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2 folios</w:t>
            </w:r>
          </w:p>
        </w:tc>
        <w:tc>
          <w:tcPr>
            <w:tcW w:w="591" w:type="pct"/>
            <w:tcBorders>
              <w:top w:val="single" w:sz="4" w:space="0" w:color="auto"/>
              <w:left w:val="single" w:sz="4" w:space="0" w:color="auto"/>
              <w:bottom w:val="single" w:sz="4" w:space="0" w:color="auto"/>
              <w:right w:val="single" w:sz="4" w:space="0" w:color="auto"/>
            </w:tcBorders>
          </w:tcPr>
          <w:p w14:paraId="6A0CBDA7"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01-01-1918 31-12-1918</w:t>
            </w:r>
          </w:p>
        </w:tc>
      </w:tr>
      <w:tr w:rsidR="00852B26" w:rsidRPr="00852B26" w14:paraId="29BDB44E" w14:textId="77777777" w:rsidTr="005E1E44">
        <w:tc>
          <w:tcPr>
            <w:tcW w:w="287" w:type="pct"/>
            <w:tcBorders>
              <w:top w:val="single" w:sz="4" w:space="0" w:color="auto"/>
              <w:left w:val="single" w:sz="4" w:space="0" w:color="auto"/>
              <w:bottom w:val="single" w:sz="4" w:space="0" w:color="auto"/>
              <w:right w:val="single" w:sz="4" w:space="0" w:color="auto"/>
            </w:tcBorders>
          </w:tcPr>
          <w:p w14:paraId="47EAF808"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52</w:t>
            </w:r>
          </w:p>
        </w:tc>
        <w:tc>
          <w:tcPr>
            <w:tcW w:w="2682" w:type="pct"/>
            <w:tcBorders>
              <w:top w:val="single" w:sz="4" w:space="0" w:color="auto"/>
              <w:left w:val="single" w:sz="4" w:space="0" w:color="auto"/>
              <w:bottom w:val="single" w:sz="4" w:space="0" w:color="auto"/>
              <w:right w:val="single" w:sz="4" w:space="0" w:color="auto"/>
            </w:tcBorders>
          </w:tcPr>
          <w:p w14:paraId="1C3A3814"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Transcripción del relato: “El soldado en los campos de Flandes”, tomado de la Revista Repertorio Americano, N° 17, 15 de abril de 1920</w:t>
            </w:r>
          </w:p>
        </w:tc>
        <w:tc>
          <w:tcPr>
            <w:tcW w:w="217" w:type="pct"/>
            <w:tcBorders>
              <w:top w:val="single" w:sz="4" w:space="0" w:color="auto"/>
              <w:left w:val="single" w:sz="4" w:space="0" w:color="auto"/>
              <w:bottom w:val="single" w:sz="4" w:space="0" w:color="auto"/>
              <w:right w:val="single" w:sz="4" w:space="0" w:color="auto"/>
            </w:tcBorders>
          </w:tcPr>
          <w:p w14:paraId="008623B2"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351421A1" w14:textId="77777777" w:rsidR="00EA492E" w:rsidRPr="00852B26" w:rsidRDefault="00EA492E"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605AFFA5"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1E0E4056" w14:textId="77777777" w:rsidR="00EA492E" w:rsidRPr="00852B26" w:rsidRDefault="00EA492E"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23C6E7E1"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4 folios</w:t>
            </w:r>
          </w:p>
        </w:tc>
        <w:tc>
          <w:tcPr>
            <w:tcW w:w="591" w:type="pct"/>
            <w:tcBorders>
              <w:top w:val="single" w:sz="4" w:space="0" w:color="auto"/>
              <w:left w:val="single" w:sz="4" w:space="0" w:color="auto"/>
              <w:bottom w:val="single" w:sz="4" w:space="0" w:color="auto"/>
              <w:right w:val="single" w:sz="4" w:space="0" w:color="auto"/>
            </w:tcBorders>
          </w:tcPr>
          <w:p w14:paraId="20BA64E7"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15-04-1920</w:t>
            </w:r>
          </w:p>
        </w:tc>
      </w:tr>
      <w:tr w:rsidR="00852B26" w:rsidRPr="00852B26" w14:paraId="53476172" w14:textId="77777777" w:rsidTr="005E1E44">
        <w:tc>
          <w:tcPr>
            <w:tcW w:w="287" w:type="pct"/>
            <w:tcBorders>
              <w:top w:val="single" w:sz="4" w:space="0" w:color="auto"/>
              <w:left w:val="single" w:sz="4" w:space="0" w:color="auto"/>
              <w:bottom w:val="single" w:sz="4" w:space="0" w:color="auto"/>
              <w:right w:val="single" w:sz="4" w:space="0" w:color="auto"/>
            </w:tcBorders>
          </w:tcPr>
          <w:p w14:paraId="6DBAEBA0"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lastRenderedPageBreak/>
              <w:t>53</w:t>
            </w:r>
          </w:p>
        </w:tc>
        <w:tc>
          <w:tcPr>
            <w:tcW w:w="2682" w:type="pct"/>
            <w:tcBorders>
              <w:top w:val="single" w:sz="4" w:space="0" w:color="auto"/>
              <w:left w:val="single" w:sz="4" w:space="0" w:color="auto"/>
              <w:bottom w:val="single" w:sz="4" w:space="0" w:color="auto"/>
              <w:right w:val="single" w:sz="4" w:space="0" w:color="auto"/>
            </w:tcBorders>
          </w:tcPr>
          <w:p w14:paraId="36EE4A6B"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 xml:space="preserve">Transcripción de la carta enviada el 07 de febrero de 1921 por Ricardo Jiménez </w:t>
            </w:r>
            <w:proofErr w:type="spellStart"/>
            <w:r w:rsidRPr="00852B26">
              <w:rPr>
                <w:rFonts w:ascii="Arial" w:hAnsi="Arial" w:cs="Arial"/>
                <w:sz w:val="24"/>
                <w:szCs w:val="24"/>
              </w:rPr>
              <w:t>Oreamuno</w:t>
            </w:r>
            <w:proofErr w:type="spellEnd"/>
            <w:r w:rsidRPr="00852B26">
              <w:rPr>
                <w:rFonts w:ascii="Arial" w:hAnsi="Arial" w:cs="Arial"/>
                <w:sz w:val="24"/>
                <w:szCs w:val="24"/>
              </w:rPr>
              <w:t xml:space="preserve"> a Luis Felipe González, tomada del Diario de Costa Rica, 11 de febrero de 1921</w:t>
            </w:r>
          </w:p>
        </w:tc>
        <w:tc>
          <w:tcPr>
            <w:tcW w:w="217" w:type="pct"/>
            <w:tcBorders>
              <w:top w:val="single" w:sz="4" w:space="0" w:color="auto"/>
              <w:left w:val="single" w:sz="4" w:space="0" w:color="auto"/>
              <w:bottom w:val="single" w:sz="4" w:space="0" w:color="auto"/>
              <w:right w:val="single" w:sz="4" w:space="0" w:color="auto"/>
            </w:tcBorders>
          </w:tcPr>
          <w:p w14:paraId="6EA9B6EC"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7FDB6395" w14:textId="77777777" w:rsidR="00EA492E" w:rsidRPr="00852B26" w:rsidRDefault="00EA492E"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1E88420B"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6C5A5DA9" w14:textId="77777777" w:rsidR="00EA492E" w:rsidRPr="00852B26" w:rsidRDefault="00EA492E"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61C8090A"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4 folios</w:t>
            </w:r>
          </w:p>
        </w:tc>
        <w:tc>
          <w:tcPr>
            <w:tcW w:w="591" w:type="pct"/>
            <w:tcBorders>
              <w:top w:val="single" w:sz="4" w:space="0" w:color="auto"/>
              <w:left w:val="single" w:sz="4" w:space="0" w:color="auto"/>
              <w:bottom w:val="single" w:sz="4" w:space="0" w:color="auto"/>
              <w:right w:val="single" w:sz="4" w:space="0" w:color="auto"/>
            </w:tcBorders>
          </w:tcPr>
          <w:p w14:paraId="520FAD28"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07-02-1921</w:t>
            </w:r>
          </w:p>
          <w:p w14:paraId="3E72C048"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11-02-1921</w:t>
            </w:r>
          </w:p>
        </w:tc>
      </w:tr>
      <w:tr w:rsidR="00852B26" w:rsidRPr="00852B26" w14:paraId="077C3625" w14:textId="77777777" w:rsidTr="005E1E44">
        <w:tc>
          <w:tcPr>
            <w:tcW w:w="287" w:type="pct"/>
            <w:tcBorders>
              <w:top w:val="single" w:sz="4" w:space="0" w:color="auto"/>
              <w:left w:val="single" w:sz="4" w:space="0" w:color="auto"/>
              <w:bottom w:val="single" w:sz="4" w:space="0" w:color="auto"/>
              <w:right w:val="single" w:sz="4" w:space="0" w:color="auto"/>
            </w:tcBorders>
          </w:tcPr>
          <w:p w14:paraId="747243B4"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54</w:t>
            </w:r>
          </w:p>
        </w:tc>
        <w:tc>
          <w:tcPr>
            <w:tcW w:w="2682" w:type="pct"/>
            <w:tcBorders>
              <w:top w:val="single" w:sz="4" w:space="0" w:color="auto"/>
              <w:left w:val="single" w:sz="4" w:space="0" w:color="auto"/>
              <w:bottom w:val="single" w:sz="4" w:space="0" w:color="auto"/>
              <w:right w:val="single" w:sz="4" w:space="0" w:color="auto"/>
            </w:tcBorders>
          </w:tcPr>
          <w:p w14:paraId="5E9C42CE"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 xml:space="preserve">Transcripción de la carta enviada el 20 de setiembre de 1921 por Ricardo Jiménez </w:t>
            </w:r>
            <w:proofErr w:type="spellStart"/>
            <w:r w:rsidRPr="00852B26">
              <w:rPr>
                <w:rFonts w:ascii="Arial" w:hAnsi="Arial" w:cs="Arial"/>
                <w:sz w:val="24"/>
                <w:szCs w:val="24"/>
              </w:rPr>
              <w:t>Oreamuno</w:t>
            </w:r>
            <w:proofErr w:type="spellEnd"/>
            <w:r w:rsidRPr="00852B26">
              <w:rPr>
                <w:rFonts w:ascii="Arial" w:hAnsi="Arial" w:cs="Arial"/>
                <w:sz w:val="24"/>
                <w:szCs w:val="24"/>
              </w:rPr>
              <w:t xml:space="preserve"> a Eugenio de </w:t>
            </w:r>
            <w:proofErr w:type="spellStart"/>
            <w:r w:rsidRPr="00852B26">
              <w:rPr>
                <w:rFonts w:ascii="Arial" w:hAnsi="Arial" w:cs="Arial"/>
                <w:sz w:val="24"/>
                <w:szCs w:val="24"/>
              </w:rPr>
              <w:t>Benedictis</w:t>
            </w:r>
            <w:proofErr w:type="spellEnd"/>
            <w:r w:rsidRPr="00852B26">
              <w:rPr>
                <w:rFonts w:ascii="Arial" w:hAnsi="Arial" w:cs="Arial"/>
                <w:sz w:val="24"/>
                <w:szCs w:val="24"/>
              </w:rPr>
              <w:t>, tomada de la Revista Repertorio Americano, N° 12 de 21 de noviembre de 1921</w:t>
            </w:r>
          </w:p>
        </w:tc>
        <w:tc>
          <w:tcPr>
            <w:tcW w:w="217" w:type="pct"/>
            <w:tcBorders>
              <w:top w:val="single" w:sz="4" w:space="0" w:color="auto"/>
              <w:left w:val="single" w:sz="4" w:space="0" w:color="auto"/>
              <w:bottom w:val="single" w:sz="4" w:space="0" w:color="auto"/>
              <w:right w:val="single" w:sz="4" w:space="0" w:color="auto"/>
            </w:tcBorders>
          </w:tcPr>
          <w:p w14:paraId="2BBBC0C3"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5CDED034" w14:textId="77777777" w:rsidR="00EA492E" w:rsidRPr="00852B26" w:rsidRDefault="00EA492E"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6AE65326"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2110C71A" w14:textId="77777777" w:rsidR="00EA492E" w:rsidRPr="00852B26" w:rsidRDefault="00EA492E"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1BB2F24F"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2 folios</w:t>
            </w:r>
          </w:p>
        </w:tc>
        <w:tc>
          <w:tcPr>
            <w:tcW w:w="591" w:type="pct"/>
            <w:tcBorders>
              <w:top w:val="single" w:sz="4" w:space="0" w:color="auto"/>
              <w:left w:val="single" w:sz="4" w:space="0" w:color="auto"/>
              <w:bottom w:val="single" w:sz="4" w:space="0" w:color="auto"/>
              <w:right w:val="single" w:sz="4" w:space="0" w:color="auto"/>
            </w:tcBorders>
          </w:tcPr>
          <w:p w14:paraId="3B068D94"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20-09-1921</w:t>
            </w:r>
          </w:p>
          <w:p w14:paraId="0572282F"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21-11-1921</w:t>
            </w:r>
          </w:p>
        </w:tc>
      </w:tr>
      <w:tr w:rsidR="00852B26" w:rsidRPr="00852B26" w14:paraId="3DFBC1BC" w14:textId="77777777" w:rsidTr="005E1E44">
        <w:tc>
          <w:tcPr>
            <w:tcW w:w="287" w:type="pct"/>
            <w:tcBorders>
              <w:top w:val="single" w:sz="4" w:space="0" w:color="auto"/>
              <w:left w:val="single" w:sz="4" w:space="0" w:color="auto"/>
              <w:bottom w:val="single" w:sz="4" w:space="0" w:color="auto"/>
              <w:right w:val="single" w:sz="4" w:space="0" w:color="auto"/>
            </w:tcBorders>
          </w:tcPr>
          <w:p w14:paraId="4335DD38"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55</w:t>
            </w:r>
          </w:p>
        </w:tc>
        <w:tc>
          <w:tcPr>
            <w:tcW w:w="2682" w:type="pct"/>
            <w:tcBorders>
              <w:top w:val="single" w:sz="4" w:space="0" w:color="auto"/>
              <w:left w:val="single" w:sz="4" w:space="0" w:color="auto"/>
              <w:bottom w:val="single" w:sz="4" w:space="0" w:color="auto"/>
              <w:right w:val="single" w:sz="4" w:space="0" w:color="auto"/>
            </w:tcBorders>
          </w:tcPr>
          <w:p w14:paraId="04747488"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 xml:space="preserve">Transcripción del relato “Míster </w:t>
            </w:r>
            <w:proofErr w:type="spellStart"/>
            <w:r w:rsidRPr="00852B26">
              <w:rPr>
                <w:rFonts w:ascii="Arial" w:hAnsi="Arial" w:cs="Arial"/>
                <w:sz w:val="24"/>
                <w:szCs w:val="24"/>
              </w:rPr>
              <w:t>Harding</w:t>
            </w:r>
            <w:proofErr w:type="spellEnd"/>
            <w:r w:rsidRPr="00852B26">
              <w:rPr>
                <w:rFonts w:ascii="Arial" w:hAnsi="Arial" w:cs="Arial"/>
                <w:sz w:val="24"/>
                <w:szCs w:val="24"/>
              </w:rPr>
              <w:t>”, tomado de la Revista Repertorio Americano, N° 19, 13 de agosto de 1923</w:t>
            </w:r>
          </w:p>
        </w:tc>
        <w:tc>
          <w:tcPr>
            <w:tcW w:w="217" w:type="pct"/>
            <w:tcBorders>
              <w:top w:val="single" w:sz="4" w:space="0" w:color="auto"/>
              <w:left w:val="single" w:sz="4" w:space="0" w:color="auto"/>
              <w:bottom w:val="single" w:sz="4" w:space="0" w:color="auto"/>
              <w:right w:val="single" w:sz="4" w:space="0" w:color="auto"/>
            </w:tcBorders>
          </w:tcPr>
          <w:p w14:paraId="02A727F4"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61B46500" w14:textId="77777777" w:rsidR="00EA492E" w:rsidRPr="00852B26" w:rsidRDefault="00EA492E"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60939508"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18C93132" w14:textId="77777777" w:rsidR="00EA492E" w:rsidRPr="00852B26" w:rsidRDefault="00EA492E"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7971041B"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5 folios</w:t>
            </w:r>
          </w:p>
        </w:tc>
        <w:tc>
          <w:tcPr>
            <w:tcW w:w="591" w:type="pct"/>
            <w:tcBorders>
              <w:top w:val="single" w:sz="4" w:space="0" w:color="auto"/>
              <w:left w:val="single" w:sz="4" w:space="0" w:color="auto"/>
              <w:bottom w:val="single" w:sz="4" w:space="0" w:color="auto"/>
              <w:right w:val="single" w:sz="4" w:space="0" w:color="auto"/>
            </w:tcBorders>
          </w:tcPr>
          <w:p w14:paraId="7FB781CE"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13-08-1923</w:t>
            </w:r>
          </w:p>
        </w:tc>
      </w:tr>
      <w:tr w:rsidR="00852B26" w:rsidRPr="00852B26" w14:paraId="6C2B533E" w14:textId="77777777" w:rsidTr="005E1E44">
        <w:tc>
          <w:tcPr>
            <w:tcW w:w="287" w:type="pct"/>
            <w:tcBorders>
              <w:top w:val="single" w:sz="4" w:space="0" w:color="auto"/>
              <w:left w:val="single" w:sz="4" w:space="0" w:color="auto"/>
              <w:bottom w:val="single" w:sz="4" w:space="0" w:color="auto"/>
              <w:right w:val="single" w:sz="4" w:space="0" w:color="auto"/>
            </w:tcBorders>
          </w:tcPr>
          <w:p w14:paraId="7E44138C"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56</w:t>
            </w:r>
          </w:p>
        </w:tc>
        <w:tc>
          <w:tcPr>
            <w:tcW w:w="2682" w:type="pct"/>
            <w:tcBorders>
              <w:top w:val="single" w:sz="4" w:space="0" w:color="auto"/>
              <w:left w:val="single" w:sz="4" w:space="0" w:color="auto"/>
              <w:bottom w:val="single" w:sz="4" w:space="0" w:color="auto"/>
              <w:right w:val="single" w:sz="4" w:space="0" w:color="auto"/>
            </w:tcBorders>
          </w:tcPr>
          <w:p w14:paraId="14AEE24A"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Índice de artículos, relatos y escritos de Ricardo Jiménez, publicados en diferentes periódicos, revistas y en la Gaceta Oficial de 1878 a 1927</w:t>
            </w:r>
          </w:p>
        </w:tc>
        <w:tc>
          <w:tcPr>
            <w:tcW w:w="217" w:type="pct"/>
            <w:tcBorders>
              <w:top w:val="single" w:sz="4" w:space="0" w:color="auto"/>
              <w:left w:val="single" w:sz="4" w:space="0" w:color="auto"/>
              <w:bottom w:val="single" w:sz="4" w:space="0" w:color="auto"/>
              <w:right w:val="single" w:sz="4" w:space="0" w:color="auto"/>
            </w:tcBorders>
          </w:tcPr>
          <w:p w14:paraId="142BF140"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74D2D8D9" w14:textId="77777777" w:rsidR="00EA492E" w:rsidRPr="00852B26" w:rsidRDefault="00EA492E"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57D5EA4D"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448A7459" w14:textId="77777777" w:rsidR="00EA492E" w:rsidRPr="00852B26" w:rsidRDefault="00EA492E"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0E9E5526"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8 folios</w:t>
            </w:r>
          </w:p>
        </w:tc>
        <w:tc>
          <w:tcPr>
            <w:tcW w:w="591" w:type="pct"/>
            <w:tcBorders>
              <w:top w:val="single" w:sz="4" w:space="0" w:color="auto"/>
              <w:left w:val="single" w:sz="4" w:space="0" w:color="auto"/>
              <w:bottom w:val="single" w:sz="4" w:space="0" w:color="auto"/>
              <w:right w:val="single" w:sz="4" w:space="0" w:color="auto"/>
            </w:tcBorders>
          </w:tcPr>
          <w:p w14:paraId="6B354BF9"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01-01-1878</w:t>
            </w:r>
          </w:p>
          <w:p w14:paraId="76B07FFF"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31-12-1927</w:t>
            </w:r>
          </w:p>
        </w:tc>
      </w:tr>
      <w:tr w:rsidR="00852B26" w:rsidRPr="00852B26" w14:paraId="087C0669" w14:textId="77777777" w:rsidTr="005E1E44">
        <w:tc>
          <w:tcPr>
            <w:tcW w:w="287" w:type="pct"/>
            <w:tcBorders>
              <w:top w:val="single" w:sz="4" w:space="0" w:color="auto"/>
              <w:left w:val="single" w:sz="4" w:space="0" w:color="auto"/>
              <w:bottom w:val="single" w:sz="4" w:space="0" w:color="auto"/>
              <w:right w:val="single" w:sz="4" w:space="0" w:color="auto"/>
            </w:tcBorders>
          </w:tcPr>
          <w:p w14:paraId="55256A3B"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57</w:t>
            </w:r>
          </w:p>
        </w:tc>
        <w:tc>
          <w:tcPr>
            <w:tcW w:w="2682" w:type="pct"/>
            <w:tcBorders>
              <w:top w:val="single" w:sz="4" w:space="0" w:color="auto"/>
              <w:left w:val="single" w:sz="4" w:space="0" w:color="auto"/>
              <w:bottom w:val="single" w:sz="4" w:space="0" w:color="auto"/>
              <w:right w:val="single" w:sz="4" w:space="0" w:color="auto"/>
            </w:tcBorders>
          </w:tcPr>
          <w:p w14:paraId="17694B41"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 xml:space="preserve">Lista de retratos publicados de Ricardo Jiménez </w:t>
            </w:r>
            <w:proofErr w:type="spellStart"/>
            <w:r w:rsidRPr="00852B26">
              <w:rPr>
                <w:rFonts w:ascii="Arial" w:hAnsi="Arial" w:cs="Arial"/>
                <w:sz w:val="24"/>
                <w:szCs w:val="24"/>
              </w:rPr>
              <w:t>Oreamuno</w:t>
            </w:r>
            <w:proofErr w:type="spellEnd"/>
            <w:r w:rsidRPr="00852B26">
              <w:rPr>
                <w:rFonts w:ascii="Arial" w:hAnsi="Arial" w:cs="Arial"/>
                <w:sz w:val="24"/>
                <w:szCs w:val="24"/>
              </w:rPr>
              <w:t xml:space="preserve"> en las Revistas </w:t>
            </w:r>
            <w:proofErr w:type="spellStart"/>
            <w:r w:rsidRPr="00852B26">
              <w:rPr>
                <w:rFonts w:ascii="Arial" w:hAnsi="Arial" w:cs="Arial"/>
                <w:sz w:val="24"/>
                <w:szCs w:val="24"/>
              </w:rPr>
              <w:t>Pandemonium</w:t>
            </w:r>
            <w:proofErr w:type="spellEnd"/>
            <w:r w:rsidRPr="00852B26">
              <w:rPr>
                <w:rFonts w:ascii="Arial" w:hAnsi="Arial" w:cs="Arial"/>
                <w:sz w:val="24"/>
                <w:szCs w:val="24"/>
              </w:rPr>
              <w:t>, Páginas Ilustradas de la Escuela de Derecho, Repertorio Americano y en el Periódico El Ciudadano</w:t>
            </w:r>
          </w:p>
        </w:tc>
        <w:tc>
          <w:tcPr>
            <w:tcW w:w="217" w:type="pct"/>
            <w:tcBorders>
              <w:top w:val="single" w:sz="4" w:space="0" w:color="auto"/>
              <w:left w:val="single" w:sz="4" w:space="0" w:color="auto"/>
              <w:bottom w:val="single" w:sz="4" w:space="0" w:color="auto"/>
              <w:right w:val="single" w:sz="4" w:space="0" w:color="auto"/>
            </w:tcBorders>
          </w:tcPr>
          <w:p w14:paraId="3D78ACB8"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5986D9D9" w14:textId="77777777" w:rsidR="00EA492E" w:rsidRPr="00852B26" w:rsidRDefault="00EA492E"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25602CDB"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75A58AEC" w14:textId="77777777" w:rsidR="00EA492E" w:rsidRPr="00852B26" w:rsidRDefault="00EA492E"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6ACF76DE"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1 folio</w:t>
            </w:r>
          </w:p>
        </w:tc>
        <w:tc>
          <w:tcPr>
            <w:tcW w:w="591" w:type="pct"/>
            <w:tcBorders>
              <w:top w:val="single" w:sz="4" w:space="0" w:color="auto"/>
              <w:left w:val="single" w:sz="4" w:space="0" w:color="auto"/>
              <w:bottom w:val="single" w:sz="4" w:space="0" w:color="auto"/>
              <w:right w:val="single" w:sz="4" w:space="0" w:color="auto"/>
            </w:tcBorders>
          </w:tcPr>
          <w:p w14:paraId="34101BA9"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01-01-1880</w:t>
            </w:r>
          </w:p>
          <w:p w14:paraId="6901E35B"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31-12-1922</w:t>
            </w:r>
          </w:p>
        </w:tc>
      </w:tr>
      <w:tr w:rsidR="00852B26" w:rsidRPr="00852B26" w14:paraId="7B5EFC14" w14:textId="77777777" w:rsidTr="005E1E44">
        <w:tc>
          <w:tcPr>
            <w:tcW w:w="287" w:type="pct"/>
            <w:tcBorders>
              <w:top w:val="single" w:sz="4" w:space="0" w:color="auto"/>
              <w:left w:val="single" w:sz="4" w:space="0" w:color="auto"/>
              <w:bottom w:val="single" w:sz="4" w:space="0" w:color="auto"/>
              <w:right w:val="single" w:sz="4" w:space="0" w:color="auto"/>
            </w:tcBorders>
          </w:tcPr>
          <w:p w14:paraId="190E9049"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58</w:t>
            </w:r>
          </w:p>
        </w:tc>
        <w:tc>
          <w:tcPr>
            <w:tcW w:w="2682" w:type="pct"/>
            <w:tcBorders>
              <w:top w:val="single" w:sz="4" w:space="0" w:color="auto"/>
              <w:left w:val="single" w:sz="4" w:space="0" w:color="auto"/>
              <w:bottom w:val="single" w:sz="4" w:space="0" w:color="auto"/>
              <w:right w:val="single" w:sz="4" w:space="0" w:color="auto"/>
            </w:tcBorders>
          </w:tcPr>
          <w:p w14:paraId="5EC20574"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 xml:space="preserve">Lista de retratos y semblanzas de Ricardo Jiménez </w:t>
            </w:r>
            <w:proofErr w:type="spellStart"/>
            <w:r w:rsidRPr="00852B26">
              <w:rPr>
                <w:rFonts w:ascii="Arial" w:hAnsi="Arial" w:cs="Arial"/>
                <w:sz w:val="24"/>
                <w:szCs w:val="24"/>
              </w:rPr>
              <w:t>Oreamuno</w:t>
            </w:r>
            <w:proofErr w:type="spellEnd"/>
            <w:r w:rsidRPr="00852B26">
              <w:rPr>
                <w:rFonts w:ascii="Arial" w:hAnsi="Arial" w:cs="Arial"/>
                <w:sz w:val="24"/>
                <w:szCs w:val="24"/>
              </w:rPr>
              <w:t xml:space="preserve"> publicados en las Revistas Bohemia, Páginas Ilustradas, El libro azul, Arte y Vida y en Periódico El Republicano</w:t>
            </w:r>
          </w:p>
        </w:tc>
        <w:tc>
          <w:tcPr>
            <w:tcW w:w="217" w:type="pct"/>
            <w:tcBorders>
              <w:top w:val="single" w:sz="4" w:space="0" w:color="auto"/>
              <w:left w:val="single" w:sz="4" w:space="0" w:color="auto"/>
              <w:bottom w:val="single" w:sz="4" w:space="0" w:color="auto"/>
              <w:right w:val="single" w:sz="4" w:space="0" w:color="auto"/>
            </w:tcBorders>
          </w:tcPr>
          <w:p w14:paraId="5458112D"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5197C39D" w14:textId="77777777" w:rsidR="00EA492E" w:rsidRPr="00852B26" w:rsidRDefault="00EA492E"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463836D3"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759C1FDB" w14:textId="77777777" w:rsidR="00EA492E" w:rsidRPr="00852B26" w:rsidRDefault="00EA492E"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017F0149"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1 folio</w:t>
            </w:r>
          </w:p>
        </w:tc>
        <w:tc>
          <w:tcPr>
            <w:tcW w:w="591" w:type="pct"/>
            <w:tcBorders>
              <w:top w:val="single" w:sz="4" w:space="0" w:color="auto"/>
              <w:left w:val="single" w:sz="4" w:space="0" w:color="auto"/>
              <w:bottom w:val="single" w:sz="4" w:space="0" w:color="auto"/>
              <w:right w:val="single" w:sz="4" w:space="0" w:color="auto"/>
            </w:tcBorders>
          </w:tcPr>
          <w:p w14:paraId="0060F037"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01-01-1909</w:t>
            </w:r>
          </w:p>
          <w:p w14:paraId="21EC2548"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31-12-1923</w:t>
            </w:r>
          </w:p>
        </w:tc>
      </w:tr>
      <w:tr w:rsidR="00852B26" w:rsidRPr="00852B26" w14:paraId="2623FB36" w14:textId="77777777" w:rsidTr="005E1E44">
        <w:tc>
          <w:tcPr>
            <w:tcW w:w="287" w:type="pct"/>
            <w:tcBorders>
              <w:top w:val="single" w:sz="4" w:space="0" w:color="auto"/>
              <w:left w:val="single" w:sz="4" w:space="0" w:color="auto"/>
              <w:bottom w:val="single" w:sz="4" w:space="0" w:color="auto"/>
              <w:right w:val="single" w:sz="4" w:space="0" w:color="auto"/>
            </w:tcBorders>
          </w:tcPr>
          <w:p w14:paraId="05F97332"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59</w:t>
            </w:r>
          </w:p>
        </w:tc>
        <w:tc>
          <w:tcPr>
            <w:tcW w:w="2682" w:type="pct"/>
            <w:tcBorders>
              <w:top w:val="single" w:sz="4" w:space="0" w:color="auto"/>
              <w:left w:val="single" w:sz="4" w:space="0" w:color="auto"/>
              <w:bottom w:val="single" w:sz="4" w:space="0" w:color="auto"/>
              <w:right w:val="single" w:sz="4" w:space="0" w:color="auto"/>
            </w:tcBorders>
          </w:tcPr>
          <w:p w14:paraId="4DC4F63E"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Transcripción del artículo “Al señor Gallegos”, tomado del Periódico El Tiempo, N° 11, 22 de setiembre de 1882</w:t>
            </w:r>
          </w:p>
        </w:tc>
        <w:tc>
          <w:tcPr>
            <w:tcW w:w="217" w:type="pct"/>
            <w:tcBorders>
              <w:top w:val="single" w:sz="4" w:space="0" w:color="auto"/>
              <w:left w:val="single" w:sz="4" w:space="0" w:color="auto"/>
              <w:bottom w:val="single" w:sz="4" w:space="0" w:color="auto"/>
              <w:right w:val="single" w:sz="4" w:space="0" w:color="auto"/>
            </w:tcBorders>
          </w:tcPr>
          <w:p w14:paraId="18278164"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3E9B9D23" w14:textId="77777777" w:rsidR="00EA492E" w:rsidRPr="00852B26" w:rsidRDefault="00EA492E"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72E83050"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50925CC8" w14:textId="77777777" w:rsidR="00EA492E" w:rsidRPr="00852B26" w:rsidRDefault="00EA492E"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19FE37E7"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8 folios</w:t>
            </w:r>
          </w:p>
        </w:tc>
        <w:tc>
          <w:tcPr>
            <w:tcW w:w="591" w:type="pct"/>
            <w:tcBorders>
              <w:top w:val="single" w:sz="4" w:space="0" w:color="auto"/>
              <w:left w:val="single" w:sz="4" w:space="0" w:color="auto"/>
              <w:bottom w:val="single" w:sz="4" w:space="0" w:color="auto"/>
              <w:right w:val="single" w:sz="4" w:space="0" w:color="auto"/>
            </w:tcBorders>
          </w:tcPr>
          <w:p w14:paraId="48B36B30"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22-09-1882</w:t>
            </w:r>
          </w:p>
        </w:tc>
      </w:tr>
      <w:tr w:rsidR="00852B26" w:rsidRPr="00852B26" w14:paraId="64BA3C27" w14:textId="77777777" w:rsidTr="005E1E44">
        <w:tc>
          <w:tcPr>
            <w:tcW w:w="287" w:type="pct"/>
            <w:tcBorders>
              <w:top w:val="single" w:sz="4" w:space="0" w:color="auto"/>
              <w:left w:val="single" w:sz="4" w:space="0" w:color="auto"/>
              <w:bottom w:val="single" w:sz="4" w:space="0" w:color="auto"/>
              <w:right w:val="single" w:sz="4" w:space="0" w:color="auto"/>
            </w:tcBorders>
          </w:tcPr>
          <w:p w14:paraId="4D691A3D"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lastRenderedPageBreak/>
              <w:t>60</w:t>
            </w:r>
          </w:p>
        </w:tc>
        <w:tc>
          <w:tcPr>
            <w:tcW w:w="2682" w:type="pct"/>
            <w:tcBorders>
              <w:top w:val="single" w:sz="4" w:space="0" w:color="auto"/>
              <w:left w:val="single" w:sz="4" w:space="0" w:color="auto"/>
              <w:bottom w:val="single" w:sz="4" w:space="0" w:color="auto"/>
              <w:right w:val="single" w:sz="4" w:space="0" w:color="auto"/>
            </w:tcBorders>
          </w:tcPr>
          <w:p w14:paraId="542064E9"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Transcripción del artículo “Unión Centro-Americana”, tomado del Periódico La Palma, N° 26, 04 de mayo de 1883</w:t>
            </w:r>
          </w:p>
        </w:tc>
        <w:tc>
          <w:tcPr>
            <w:tcW w:w="217" w:type="pct"/>
            <w:tcBorders>
              <w:top w:val="single" w:sz="4" w:space="0" w:color="auto"/>
              <w:left w:val="single" w:sz="4" w:space="0" w:color="auto"/>
              <w:bottom w:val="single" w:sz="4" w:space="0" w:color="auto"/>
              <w:right w:val="single" w:sz="4" w:space="0" w:color="auto"/>
            </w:tcBorders>
          </w:tcPr>
          <w:p w14:paraId="79CC14CF"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2547450F" w14:textId="77777777" w:rsidR="00EA492E" w:rsidRPr="00852B26" w:rsidRDefault="00EA492E"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3A310DAB"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06E61BF6" w14:textId="77777777" w:rsidR="00EA492E" w:rsidRPr="00852B26" w:rsidRDefault="00EA492E"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44CB60BE"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11 folios</w:t>
            </w:r>
          </w:p>
        </w:tc>
        <w:tc>
          <w:tcPr>
            <w:tcW w:w="591" w:type="pct"/>
            <w:tcBorders>
              <w:top w:val="single" w:sz="4" w:space="0" w:color="auto"/>
              <w:left w:val="single" w:sz="4" w:space="0" w:color="auto"/>
              <w:bottom w:val="single" w:sz="4" w:space="0" w:color="auto"/>
              <w:right w:val="single" w:sz="4" w:space="0" w:color="auto"/>
            </w:tcBorders>
          </w:tcPr>
          <w:p w14:paraId="494B3197" w14:textId="77777777" w:rsidR="00EA492E" w:rsidRPr="00852B26" w:rsidRDefault="00EA492E" w:rsidP="00527736">
            <w:pPr>
              <w:spacing w:line="460" w:lineRule="exact"/>
              <w:rPr>
                <w:rFonts w:ascii="Arial" w:hAnsi="Arial" w:cs="Arial"/>
                <w:sz w:val="24"/>
                <w:szCs w:val="24"/>
              </w:rPr>
            </w:pPr>
          </w:p>
        </w:tc>
      </w:tr>
      <w:tr w:rsidR="00852B26" w:rsidRPr="00852B26" w14:paraId="39E51DE6" w14:textId="77777777" w:rsidTr="005E1E44">
        <w:tc>
          <w:tcPr>
            <w:tcW w:w="287" w:type="pct"/>
            <w:tcBorders>
              <w:top w:val="single" w:sz="4" w:space="0" w:color="auto"/>
              <w:left w:val="single" w:sz="4" w:space="0" w:color="auto"/>
              <w:bottom w:val="single" w:sz="4" w:space="0" w:color="auto"/>
              <w:right w:val="single" w:sz="4" w:space="0" w:color="auto"/>
            </w:tcBorders>
          </w:tcPr>
          <w:p w14:paraId="57A29D40"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61</w:t>
            </w:r>
          </w:p>
        </w:tc>
        <w:tc>
          <w:tcPr>
            <w:tcW w:w="2682" w:type="pct"/>
            <w:tcBorders>
              <w:top w:val="single" w:sz="4" w:space="0" w:color="auto"/>
              <w:left w:val="single" w:sz="4" w:space="0" w:color="auto"/>
              <w:bottom w:val="single" w:sz="4" w:space="0" w:color="auto"/>
              <w:right w:val="single" w:sz="4" w:space="0" w:color="auto"/>
            </w:tcBorders>
          </w:tcPr>
          <w:p w14:paraId="14778E79"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Transcripción del discurso pronunciado por la Legación Mexicana el 16 de setiembre de 1883, tomado del Periódico El Tiempo, N° 31, 22 de setiembre de 1883</w:t>
            </w:r>
          </w:p>
        </w:tc>
        <w:tc>
          <w:tcPr>
            <w:tcW w:w="217" w:type="pct"/>
            <w:tcBorders>
              <w:top w:val="single" w:sz="4" w:space="0" w:color="auto"/>
              <w:left w:val="single" w:sz="4" w:space="0" w:color="auto"/>
              <w:bottom w:val="single" w:sz="4" w:space="0" w:color="auto"/>
              <w:right w:val="single" w:sz="4" w:space="0" w:color="auto"/>
            </w:tcBorders>
          </w:tcPr>
          <w:p w14:paraId="49A172DA"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51BFE631" w14:textId="77777777" w:rsidR="00EA492E" w:rsidRPr="00852B26" w:rsidRDefault="00EA492E"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49EECD34"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694310D7" w14:textId="77777777" w:rsidR="00EA492E" w:rsidRPr="00852B26" w:rsidRDefault="00EA492E"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4CE9F6D9"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4 folios</w:t>
            </w:r>
          </w:p>
        </w:tc>
        <w:tc>
          <w:tcPr>
            <w:tcW w:w="591" w:type="pct"/>
            <w:tcBorders>
              <w:top w:val="single" w:sz="4" w:space="0" w:color="auto"/>
              <w:left w:val="single" w:sz="4" w:space="0" w:color="auto"/>
              <w:bottom w:val="single" w:sz="4" w:space="0" w:color="auto"/>
              <w:right w:val="single" w:sz="4" w:space="0" w:color="auto"/>
            </w:tcBorders>
          </w:tcPr>
          <w:p w14:paraId="46AFCE81"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16-08-1883</w:t>
            </w:r>
          </w:p>
          <w:p w14:paraId="61920560"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27-09-1883</w:t>
            </w:r>
          </w:p>
        </w:tc>
      </w:tr>
      <w:tr w:rsidR="00852B26" w:rsidRPr="00852B26" w14:paraId="53AC35B8" w14:textId="77777777" w:rsidTr="005E1E44">
        <w:tc>
          <w:tcPr>
            <w:tcW w:w="287" w:type="pct"/>
            <w:tcBorders>
              <w:top w:val="single" w:sz="4" w:space="0" w:color="auto"/>
              <w:left w:val="single" w:sz="4" w:space="0" w:color="auto"/>
              <w:bottom w:val="single" w:sz="4" w:space="0" w:color="auto"/>
              <w:right w:val="single" w:sz="4" w:space="0" w:color="auto"/>
            </w:tcBorders>
          </w:tcPr>
          <w:p w14:paraId="25B8DB38"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62</w:t>
            </w:r>
          </w:p>
        </w:tc>
        <w:tc>
          <w:tcPr>
            <w:tcW w:w="2682" w:type="pct"/>
            <w:tcBorders>
              <w:top w:val="single" w:sz="4" w:space="0" w:color="auto"/>
              <w:left w:val="single" w:sz="4" w:space="0" w:color="auto"/>
              <w:bottom w:val="single" w:sz="4" w:space="0" w:color="auto"/>
              <w:right w:val="single" w:sz="4" w:space="0" w:color="auto"/>
            </w:tcBorders>
          </w:tcPr>
          <w:p w14:paraId="3FBEC4F1"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Transcripción del artículo “Dos rectificaciones”, tomado del Periódico El Tiempo, N° 51, 29 de marzo de 1884</w:t>
            </w:r>
          </w:p>
        </w:tc>
        <w:tc>
          <w:tcPr>
            <w:tcW w:w="217" w:type="pct"/>
            <w:tcBorders>
              <w:top w:val="single" w:sz="4" w:space="0" w:color="auto"/>
              <w:left w:val="single" w:sz="4" w:space="0" w:color="auto"/>
              <w:bottom w:val="single" w:sz="4" w:space="0" w:color="auto"/>
              <w:right w:val="single" w:sz="4" w:space="0" w:color="auto"/>
            </w:tcBorders>
          </w:tcPr>
          <w:p w14:paraId="149623FA"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5EEED9CD" w14:textId="77777777" w:rsidR="00EA492E" w:rsidRPr="00852B26" w:rsidRDefault="00EA492E"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0C267F38"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3BEB307B" w14:textId="77777777" w:rsidR="00EA492E" w:rsidRPr="00852B26" w:rsidRDefault="00EA492E"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48AFADCF"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7 folios</w:t>
            </w:r>
          </w:p>
        </w:tc>
        <w:tc>
          <w:tcPr>
            <w:tcW w:w="591" w:type="pct"/>
            <w:tcBorders>
              <w:top w:val="single" w:sz="4" w:space="0" w:color="auto"/>
              <w:left w:val="single" w:sz="4" w:space="0" w:color="auto"/>
              <w:bottom w:val="single" w:sz="4" w:space="0" w:color="auto"/>
              <w:right w:val="single" w:sz="4" w:space="0" w:color="auto"/>
            </w:tcBorders>
          </w:tcPr>
          <w:p w14:paraId="16ABB0D9"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29-03-1884</w:t>
            </w:r>
          </w:p>
        </w:tc>
      </w:tr>
      <w:tr w:rsidR="00852B26" w:rsidRPr="00852B26" w14:paraId="6FF2E3B4" w14:textId="77777777" w:rsidTr="005E1E44">
        <w:tc>
          <w:tcPr>
            <w:tcW w:w="287" w:type="pct"/>
            <w:tcBorders>
              <w:top w:val="single" w:sz="4" w:space="0" w:color="auto"/>
              <w:left w:val="single" w:sz="4" w:space="0" w:color="auto"/>
              <w:bottom w:val="single" w:sz="4" w:space="0" w:color="auto"/>
              <w:right w:val="single" w:sz="4" w:space="0" w:color="auto"/>
            </w:tcBorders>
          </w:tcPr>
          <w:p w14:paraId="1095B93A"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63</w:t>
            </w:r>
          </w:p>
        </w:tc>
        <w:tc>
          <w:tcPr>
            <w:tcW w:w="2682" w:type="pct"/>
            <w:tcBorders>
              <w:top w:val="single" w:sz="4" w:space="0" w:color="auto"/>
              <w:left w:val="single" w:sz="4" w:space="0" w:color="auto"/>
              <w:bottom w:val="single" w:sz="4" w:space="0" w:color="auto"/>
              <w:right w:val="single" w:sz="4" w:space="0" w:color="auto"/>
            </w:tcBorders>
          </w:tcPr>
          <w:p w14:paraId="5AEF9054"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Transcripción del artículo “El decreto sobre alumbrado”, tomado del Periódico El Tiempo, N° 49, 15 de marzo de 1884 y del periódico El Foro, 22 de marzo de 1884</w:t>
            </w:r>
          </w:p>
        </w:tc>
        <w:tc>
          <w:tcPr>
            <w:tcW w:w="217" w:type="pct"/>
            <w:tcBorders>
              <w:top w:val="single" w:sz="4" w:space="0" w:color="auto"/>
              <w:left w:val="single" w:sz="4" w:space="0" w:color="auto"/>
              <w:bottom w:val="single" w:sz="4" w:space="0" w:color="auto"/>
              <w:right w:val="single" w:sz="4" w:space="0" w:color="auto"/>
            </w:tcBorders>
          </w:tcPr>
          <w:p w14:paraId="3380D170"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6FEF973E" w14:textId="77777777" w:rsidR="00EA492E" w:rsidRPr="00852B26" w:rsidRDefault="00EA492E"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558A1265"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2CF083AF" w14:textId="77777777" w:rsidR="00EA492E" w:rsidRPr="00852B26" w:rsidRDefault="00EA492E"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21F8A5FF"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19 folios</w:t>
            </w:r>
          </w:p>
        </w:tc>
        <w:tc>
          <w:tcPr>
            <w:tcW w:w="591" w:type="pct"/>
            <w:tcBorders>
              <w:top w:val="single" w:sz="4" w:space="0" w:color="auto"/>
              <w:left w:val="single" w:sz="4" w:space="0" w:color="auto"/>
              <w:bottom w:val="single" w:sz="4" w:space="0" w:color="auto"/>
              <w:right w:val="single" w:sz="4" w:space="0" w:color="auto"/>
            </w:tcBorders>
          </w:tcPr>
          <w:p w14:paraId="5B04DDCF"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15-03-1884</w:t>
            </w:r>
          </w:p>
          <w:p w14:paraId="64BE348D"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22-03-1884</w:t>
            </w:r>
          </w:p>
        </w:tc>
      </w:tr>
      <w:tr w:rsidR="00852B26" w:rsidRPr="00852B26" w14:paraId="3DDECAC7" w14:textId="77777777" w:rsidTr="005E1E44">
        <w:tc>
          <w:tcPr>
            <w:tcW w:w="287" w:type="pct"/>
            <w:tcBorders>
              <w:top w:val="single" w:sz="4" w:space="0" w:color="auto"/>
              <w:left w:val="single" w:sz="4" w:space="0" w:color="auto"/>
              <w:bottom w:val="single" w:sz="4" w:space="0" w:color="auto"/>
              <w:right w:val="single" w:sz="4" w:space="0" w:color="auto"/>
            </w:tcBorders>
          </w:tcPr>
          <w:p w14:paraId="54167277"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64</w:t>
            </w:r>
          </w:p>
        </w:tc>
        <w:tc>
          <w:tcPr>
            <w:tcW w:w="2682" w:type="pct"/>
            <w:tcBorders>
              <w:top w:val="single" w:sz="4" w:space="0" w:color="auto"/>
              <w:left w:val="single" w:sz="4" w:space="0" w:color="auto"/>
              <w:bottom w:val="single" w:sz="4" w:space="0" w:color="auto"/>
              <w:right w:val="single" w:sz="4" w:space="0" w:color="auto"/>
            </w:tcBorders>
          </w:tcPr>
          <w:p w14:paraId="7C3225A7"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 xml:space="preserve">Transcripción de la carta enviada el 08 de marzo de 1885 a Ricardo Jiménez </w:t>
            </w:r>
            <w:proofErr w:type="spellStart"/>
            <w:r w:rsidRPr="00852B26">
              <w:rPr>
                <w:rFonts w:ascii="Arial" w:hAnsi="Arial" w:cs="Arial"/>
                <w:sz w:val="24"/>
                <w:szCs w:val="24"/>
              </w:rPr>
              <w:t>Oreamuno</w:t>
            </w:r>
            <w:proofErr w:type="spellEnd"/>
            <w:r w:rsidRPr="00852B26">
              <w:rPr>
                <w:rFonts w:ascii="Arial" w:hAnsi="Arial" w:cs="Arial"/>
                <w:sz w:val="24"/>
                <w:szCs w:val="24"/>
              </w:rPr>
              <w:t xml:space="preserve"> y otros por la Municipalidad de San José, tomada de la Gaceta, N° 57, 10 de marzo de 1885</w:t>
            </w:r>
          </w:p>
        </w:tc>
        <w:tc>
          <w:tcPr>
            <w:tcW w:w="217" w:type="pct"/>
            <w:tcBorders>
              <w:top w:val="single" w:sz="4" w:space="0" w:color="auto"/>
              <w:left w:val="single" w:sz="4" w:space="0" w:color="auto"/>
              <w:bottom w:val="single" w:sz="4" w:space="0" w:color="auto"/>
              <w:right w:val="single" w:sz="4" w:space="0" w:color="auto"/>
            </w:tcBorders>
          </w:tcPr>
          <w:p w14:paraId="2ADB837C"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425003CA" w14:textId="77777777" w:rsidR="00EA492E" w:rsidRPr="00852B26" w:rsidRDefault="00EA492E"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12AE2AC3"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3EAB2E2B" w14:textId="77777777" w:rsidR="00EA492E" w:rsidRPr="00852B26" w:rsidRDefault="00EA492E"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4816EB5B"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1 folio</w:t>
            </w:r>
          </w:p>
        </w:tc>
        <w:tc>
          <w:tcPr>
            <w:tcW w:w="591" w:type="pct"/>
            <w:tcBorders>
              <w:top w:val="single" w:sz="4" w:space="0" w:color="auto"/>
              <w:left w:val="single" w:sz="4" w:space="0" w:color="auto"/>
              <w:bottom w:val="single" w:sz="4" w:space="0" w:color="auto"/>
              <w:right w:val="single" w:sz="4" w:space="0" w:color="auto"/>
            </w:tcBorders>
          </w:tcPr>
          <w:p w14:paraId="324FE3B1"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10-03-1885</w:t>
            </w:r>
          </w:p>
        </w:tc>
      </w:tr>
      <w:tr w:rsidR="00852B26" w:rsidRPr="00852B26" w14:paraId="78885696" w14:textId="77777777" w:rsidTr="005E1E44">
        <w:tc>
          <w:tcPr>
            <w:tcW w:w="287" w:type="pct"/>
            <w:tcBorders>
              <w:top w:val="single" w:sz="4" w:space="0" w:color="auto"/>
              <w:left w:val="single" w:sz="4" w:space="0" w:color="auto"/>
              <w:bottom w:val="single" w:sz="4" w:space="0" w:color="auto"/>
              <w:right w:val="single" w:sz="4" w:space="0" w:color="auto"/>
            </w:tcBorders>
          </w:tcPr>
          <w:p w14:paraId="27160717"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65</w:t>
            </w:r>
          </w:p>
        </w:tc>
        <w:tc>
          <w:tcPr>
            <w:tcW w:w="2682" w:type="pct"/>
            <w:tcBorders>
              <w:top w:val="single" w:sz="4" w:space="0" w:color="auto"/>
              <w:left w:val="single" w:sz="4" w:space="0" w:color="auto"/>
              <w:bottom w:val="single" w:sz="4" w:space="0" w:color="auto"/>
              <w:right w:val="single" w:sz="4" w:space="0" w:color="auto"/>
            </w:tcBorders>
          </w:tcPr>
          <w:p w14:paraId="131ACC2F"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 xml:space="preserve">Transcripción de la carta enviada el 26 de abril de 1885 por Ricardo Jiménez </w:t>
            </w:r>
            <w:proofErr w:type="spellStart"/>
            <w:r w:rsidRPr="00852B26">
              <w:rPr>
                <w:rFonts w:ascii="Arial" w:hAnsi="Arial" w:cs="Arial"/>
                <w:sz w:val="24"/>
                <w:szCs w:val="24"/>
              </w:rPr>
              <w:t>Oreamuno</w:t>
            </w:r>
            <w:proofErr w:type="spellEnd"/>
            <w:r w:rsidRPr="00852B26">
              <w:rPr>
                <w:rFonts w:ascii="Arial" w:hAnsi="Arial" w:cs="Arial"/>
                <w:sz w:val="24"/>
                <w:szCs w:val="24"/>
              </w:rPr>
              <w:t>, como Ministro Plenipotenciario en México al Ministro de Relaciones Exteriores de Costa Rica, tomado de la Gaceta N° 116, 20 de junio de 1885</w:t>
            </w:r>
          </w:p>
        </w:tc>
        <w:tc>
          <w:tcPr>
            <w:tcW w:w="217" w:type="pct"/>
            <w:tcBorders>
              <w:top w:val="single" w:sz="4" w:space="0" w:color="auto"/>
              <w:left w:val="single" w:sz="4" w:space="0" w:color="auto"/>
              <w:bottom w:val="single" w:sz="4" w:space="0" w:color="auto"/>
              <w:right w:val="single" w:sz="4" w:space="0" w:color="auto"/>
            </w:tcBorders>
          </w:tcPr>
          <w:p w14:paraId="0617DDDA"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5CA69F34" w14:textId="77777777" w:rsidR="00EA492E" w:rsidRPr="00852B26" w:rsidRDefault="00EA492E"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7F3671C4"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66B77146" w14:textId="77777777" w:rsidR="00EA492E" w:rsidRPr="00852B26" w:rsidRDefault="00EA492E"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26817B0C"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3 folios</w:t>
            </w:r>
          </w:p>
        </w:tc>
        <w:tc>
          <w:tcPr>
            <w:tcW w:w="591" w:type="pct"/>
            <w:tcBorders>
              <w:top w:val="single" w:sz="4" w:space="0" w:color="auto"/>
              <w:left w:val="single" w:sz="4" w:space="0" w:color="auto"/>
              <w:bottom w:val="single" w:sz="4" w:space="0" w:color="auto"/>
              <w:right w:val="single" w:sz="4" w:space="0" w:color="auto"/>
            </w:tcBorders>
          </w:tcPr>
          <w:p w14:paraId="505A556C"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26-04-1885</w:t>
            </w:r>
          </w:p>
          <w:p w14:paraId="348BF6D0"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20-06-1885</w:t>
            </w:r>
          </w:p>
        </w:tc>
      </w:tr>
      <w:tr w:rsidR="00852B26" w:rsidRPr="00852B26" w14:paraId="0AED877E" w14:textId="77777777" w:rsidTr="005E1E44">
        <w:tc>
          <w:tcPr>
            <w:tcW w:w="287" w:type="pct"/>
            <w:tcBorders>
              <w:top w:val="single" w:sz="4" w:space="0" w:color="auto"/>
              <w:left w:val="single" w:sz="4" w:space="0" w:color="auto"/>
              <w:bottom w:val="single" w:sz="4" w:space="0" w:color="auto"/>
              <w:right w:val="single" w:sz="4" w:space="0" w:color="auto"/>
            </w:tcBorders>
          </w:tcPr>
          <w:p w14:paraId="216EAE35"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66</w:t>
            </w:r>
          </w:p>
        </w:tc>
        <w:tc>
          <w:tcPr>
            <w:tcW w:w="2682" w:type="pct"/>
            <w:tcBorders>
              <w:top w:val="single" w:sz="4" w:space="0" w:color="auto"/>
              <w:left w:val="single" w:sz="4" w:space="0" w:color="auto"/>
              <w:bottom w:val="single" w:sz="4" w:space="0" w:color="auto"/>
              <w:right w:val="single" w:sz="4" w:space="0" w:color="auto"/>
            </w:tcBorders>
          </w:tcPr>
          <w:p w14:paraId="2E1DE885" w14:textId="77777777" w:rsidR="00EA492E" w:rsidRPr="00852B26" w:rsidRDefault="00EA492E" w:rsidP="005E1E44">
            <w:pPr>
              <w:spacing w:line="460" w:lineRule="exact"/>
              <w:jc w:val="both"/>
              <w:rPr>
                <w:rFonts w:ascii="Arial" w:hAnsi="Arial" w:cs="Arial"/>
                <w:sz w:val="24"/>
                <w:szCs w:val="24"/>
              </w:rPr>
            </w:pPr>
            <w:r w:rsidRPr="00852B26">
              <w:rPr>
                <w:rFonts w:ascii="Arial" w:hAnsi="Arial" w:cs="Arial"/>
                <w:sz w:val="24"/>
                <w:szCs w:val="24"/>
              </w:rPr>
              <w:t xml:space="preserve">Transcripción del discurso pronunciado por Ricardo Jiménez </w:t>
            </w:r>
            <w:proofErr w:type="spellStart"/>
            <w:r w:rsidRPr="00852B26">
              <w:rPr>
                <w:rFonts w:ascii="Arial" w:hAnsi="Arial" w:cs="Arial"/>
                <w:sz w:val="24"/>
                <w:szCs w:val="24"/>
              </w:rPr>
              <w:t>Oreamuno</w:t>
            </w:r>
            <w:proofErr w:type="spellEnd"/>
            <w:r w:rsidRPr="00852B26">
              <w:rPr>
                <w:rFonts w:ascii="Arial" w:hAnsi="Arial" w:cs="Arial"/>
                <w:sz w:val="24"/>
                <w:szCs w:val="24"/>
              </w:rPr>
              <w:t xml:space="preserve"> en la recepción ante el Gobierno de México, tomado de la Gaceta, N° 129, 08 de junio de 1886</w:t>
            </w:r>
          </w:p>
        </w:tc>
        <w:tc>
          <w:tcPr>
            <w:tcW w:w="217" w:type="pct"/>
            <w:tcBorders>
              <w:top w:val="single" w:sz="4" w:space="0" w:color="auto"/>
              <w:left w:val="single" w:sz="4" w:space="0" w:color="auto"/>
              <w:bottom w:val="single" w:sz="4" w:space="0" w:color="auto"/>
              <w:right w:val="single" w:sz="4" w:space="0" w:color="auto"/>
            </w:tcBorders>
          </w:tcPr>
          <w:p w14:paraId="4C6DF1CF"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30E27495" w14:textId="77777777" w:rsidR="00EA492E" w:rsidRPr="00852B26" w:rsidRDefault="00EA492E"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7A9F3E8F"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4A2FEA43" w14:textId="77777777" w:rsidR="00EA492E" w:rsidRPr="00852B26" w:rsidRDefault="00EA492E"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2B3ADEFD"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4 folios</w:t>
            </w:r>
          </w:p>
        </w:tc>
        <w:tc>
          <w:tcPr>
            <w:tcW w:w="591" w:type="pct"/>
            <w:tcBorders>
              <w:top w:val="single" w:sz="4" w:space="0" w:color="auto"/>
              <w:left w:val="single" w:sz="4" w:space="0" w:color="auto"/>
              <w:bottom w:val="single" w:sz="4" w:space="0" w:color="auto"/>
              <w:right w:val="single" w:sz="4" w:space="0" w:color="auto"/>
            </w:tcBorders>
          </w:tcPr>
          <w:p w14:paraId="0C8950CD" w14:textId="77777777" w:rsidR="00EA492E" w:rsidRPr="00852B26" w:rsidRDefault="00EA492E" w:rsidP="00527736">
            <w:pPr>
              <w:spacing w:line="460" w:lineRule="exact"/>
              <w:rPr>
                <w:rFonts w:ascii="Arial" w:hAnsi="Arial" w:cs="Arial"/>
                <w:sz w:val="24"/>
                <w:szCs w:val="24"/>
              </w:rPr>
            </w:pPr>
            <w:r w:rsidRPr="00852B26">
              <w:rPr>
                <w:rFonts w:ascii="Arial" w:hAnsi="Arial" w:cs="Arial"/>
                <w:sz w:val="24"/>
                <w:szCs w:val="24"/>
              </w:rPr>
              <w:t>08-06-1886</w:t>
            </w:r>
          </w:p>
        </w:tc>
      </w:tr>
      <w:tr w:rsidR="00852B26" w:rsidRPr="00852B26" w14:paraId="4C6112E9" w14:textId="77777777" w:rsidTr="005E1E44">
        <w:tc>
          <w:tcPr>
            <w:tcW w:w="287" w:type="pct"/>
            <w:tcBorders>
              <w:top w:val="single" w:sz="4" w:space="0" w:color="auto"/>
              <w:left w:val="single" w:sz="4" w:space="0" w:color="auto"/>
              <w:bottom w:val="single" w:sz="4" w:space="0" w:color="auto"/>
              <w:right w:val="single" w:sz="4" w:space="0" w:color="auto"/>
            </w:tcBorders>
          </w:tcPr>
          <w:p w14:paraId="4E2E9587"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67</w:t>
            </w:r>
          </w:p>
        </w:tc>
        <w:tc>
          <w:tcPr>
            <w:tcW w:w="2682" w:type="pct"/>
            <w:tcBorders>
              <w:top w:val="single" w:sz="4" w:space="0" w:color="auto"/>
              <w:left w:val="single" w:sz="4" w:space="0" w:color="auto"/>
              <w:bottom w:val="single" w:sz="4" w:space="0" w:color="auto"/>
              <w:right w:val="single" w:sz="4" w:space="0" w:color="auto"/>
            </w:tcBorders>
          </w:tcPr>
          <w:p w14:paraId="6C2B37AE" w14:textId="77777777" w:rsidR="0084740F" w:rsidRPr="00852B26" w:rsidRDefault="0084740F" w:rsidP="005E1E44">
            <w:pPr>
              <w:spacing w:line="460" w:lineRule="exact"/>
              <w:jc w:val="both"/>
              <w:rPr>
                <w:rFonts w:ascii="Arial" w:hAnsi="Arial" w:cs="Arial"/>
                <w:sz w:val="24"/>
                <w:szCs w:val="24"/>
              </w:rPr>
            </w:pPr>
            <w:r w:rsidRPr="00852B26">
              <w:rPr>
                <w:rFonts w:ascii="Arial" w:hAnsi="Arial" w:cs="Arial"/>
                <w:sz w:val="24"/>
                <w:szCs w:val="24"/>
              </w:rPr>
              <w:t xml:space="preserve">Transcripción del discurso pronunciado por Ricardo Jiménez </w:t>
            </w:r>
            <w:proofErr w:type="spellStart"/>
            <w:r w:rsidRPr="00852B26">
              <w:rPr>
                <w:rFonts w:ascii="Arial" w:hAnsi="Arial" w:cs="Arial"/>
                <w:sz w:val="24"/>
                <w:szCs w:val="24"/>
              </w:rPr>
              <w:t>Oreamuno</w:t>
            </w:r>
            <w:proofErr w:type="spellEnd"/>
            <w:r w:rsidRPr="00852B26">
              <w:rPr>
                <w:rFonts w:ascii="Arial" w:hAnsi="Arial" w:cs="Arial"/>
                <w:sz w:val="24"/>
                <w:szCs w:val="24"/>
              </w:rPr>
              <w:t xml:space="preserve"> en el Congreso </w:t>
            </w:r>
            <w:r w:rsidRPr="00852B26">
              <w:rPr>
                <w:rFonts w:ascii="Arial" w:hAnsi="Arial" w:cs="Arial"/>
                <w:sz w:val="24"/>
                <w:szCs w:val="24"/>
              </w:rPr>
              <w:lastRenderedPageBreak/>
              <w:t>sobre la Convención de Arbitraje con Nicaragua el 11 de mayo de 1887</w:t>
            </w:r>
          </w:p>
        </w:tc>
        <w:tc>
          <w:tcPr>
            <w:tcW w:w="217" w:type="pct"/>
            <w:tcBorders>
              <w:top w:val="single" w:sz="4" w:space="0" w:color="auto"/>
              <w:left w:val="single" w:sz="4" w:space="0" w:color="auto"/>
              <w:bottom w:val="single" w:sz="4" w:space="0" w:color="auto"/>
              <w:right w:val="single" w:sz="4" w:space="0" w:color="auto"/>
            </w:tcBorders>
          </w:tcPr>
          <w:p w14:paraId="5103EDAB"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lastRenderedPageBreak/>
              <w:t>x</w:t>
            </w:r>
          </w:p>
        </w:tc>
        <w:tc>
          <w:tcPr>
            <w:tcW w:w="145" w:type="pct"/>
            <w:tcBorders>
              <w:top w:val="single" w:sz="4" w:space="0" w:color="auto"/>
              <w:left w:val="single" w:sz="4" w:space="0" w:color="auto"/>
              <w:bottom w:val="single" w:sz="4" w:space="0" w:color="auto"/>
              <w:right w:val="single" w:sz="4" w:space="0" w:color="auto"/>
            </w:tcBorders>
          </w:tcPr>
          <w:p w14:paraId="1EC1A2D9" w14:textId="77777777" w:rsidR="0084740F" w:rsidRPr="00852B26" w:rsidRDefault="0084740F"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05911DA0"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2B2A3ED8" w14:textId="77777777" w:rsidR="0084740F" w:rsidRPr="00852B26" w:rsidRDefault="0084740F"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0EB9B565"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8 folios</w:t>
            </w:r>
          </w:p>
        </w:tc>
        <w:tc>
          <w:tcPr>
            <w:tcW w:w="591" w:type="pct"/>
            <w:tcBorders>
              <w:top w:val="single" w:sz="4" w:space="0" w:color="auto"/>
              <w:left w:val="single" w:sz="4" w:space="0" w:color="auto"/>
              <w:bottom w:val="single" w:sz="4" w:space="0" w:color="auto"/>
              <w:right w:val="single" w:sz="4" w:space="0" w:color="auto"/>
            </w:tcBorders>
          </w:tcPr>
          <w:p w14:paraId="05709DC4"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11-05-1887</w:t>
            </w:r>
          </w:p>
        </w:tc>
      </w:tr>
      <w:tr w:rsidR="00852B26" w:rsidRPr="00852B26" w14:paraId="6F7DB529" w14:textId="77777777" w:rsidTr="005E1E44">
        <w:tc>
          <w:tcPr>
            <w:tcW w:w="287" w:type="pct"/>
            <w:tcBorders>
              <w:top w:val="single" w:sz="4" w:space="0" w:color="auto"/>
              <w:left w:val="single" w:sz="4" w:space="0" w:color="auto"/>
              <w:bottom w:val="single" w:sz="4" w:space="0" w:color="auto"/>
              <w:right w:val="single" w:sz="4" w:space="0" w:color="auto"/>
            </w:tcBorders>
          </w:tcPr>
          <w:p w14:paraId="431F6304"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68</w:t>
            </w:r>
          </w:p>
        </w:tc>
        <w:tc>
          <w:tcPr>
            <w:tcW w:w="2682" w:type="pct"/>
            <w:tcBorders>
              <w:top w:val="single" w:sz="4" w:space="0" w:color="auto"/>
              <w:left w:val="single" w:sz="4" w:space="0" w:color="auto"/>
              <w:bottom w:val="single" w:sz="4" w:space="0" w:color="auto"/>
              <w:right w:val="single" w:sz="4" w:space="0" w:color="auto"/>
            </w:tcBorders>
          </w:tcPr>
          <w:p w14:paraId="26265949" w14:textId="77777777" w:rsidR="0084740F" w:rsidRPr="00852B26" w:rsidRDefault="0084740F" w:rsidP="005E1E44">
            <w:pPr>
              <w:spacing w:line="460" w:lineRule="exact"/>
              <w:jc w:val="both"/>
              <w:rPr>
                <w:rFonts w:ascii="Arial" w:hAnsi="Arial" w:cs="Arial"/>
                <w:sz w:val="24"/>
                <w:szCs w:val="24"/>
              </w:rPr>
            </w:pPr>
            <w:r w:rsidRPr="00852B26">
              <w:rPr>
                <w:rFonts w:ascii="Arial" w:hAnsi="Arial" w:cs="Arial"/>
                <w:sz w:val="24"/>
                <w:szCs w:val="24"/>
              </w:rPr>
              <w:t>Transcripción del artículo “Contra refutación”, tomado del Periódico La República N° 227, 19 de mayo de 1887</w:t>
            </w:r>
          </w:p>
        </w:tc>
        <w:tc>
          <w:tcPr>
            <w:tcW w:w="217" w:type="pct"/>
            <w:tcBorders>
              <w:top w:val="single" w:sz="4" w:space="0" w:color="auto"/>
              <w:left w:val="single" w:sz="4" w:space="0" w:color="auto"/>
              <w:bottom w:val="single" w:sz="4" w:space="0" w:color="auto"/>
              <w:right w:val="single" w:sz="4" w:space="0" w:color="auto"/>
            </w:tcBorders>
          </w:tcPr>
          <w:p w14:paraId="283C0E47"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22FC7B95" w14:textId="77777777" w:rsidR="0084740F" w:rsidRPr="00852B26" w:rsidRDefault="0084740F"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4B1DC909"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50B64A2A" w14:textId="77777777" w:rsidR="0084740F" w:rsidRPr="00852B26" w:rsidRDefault="0084740F"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7C481CAC"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7 folios</w:t>
            </w:r>
          </w:p>
        </w:tc>
        <w:tc>
          <w:tcPr>
            <w:tcW w:w="591" w:type="pct"/>
            <w:tcBorders>
              <w:top w:val="single" w:sz="4" w:space="0" w:color="auto"/>
              <w:left w:val="single" w:sz="4" w:space="0" w:color="auto"/>
              <w:bottom w:val="single" w:sz="4" w:space="0" w:color="auto"/>
              <w:right w:val="single" w:sz="4" w:space="0" w:color="auto"/>
            </w:tcBorders>
          </w:tcPr>
          <w:p w14:paraId="7580F681"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19-05-1887</w:t>
            </w:r>
          </w:p>
        </w:tc>
      </w:tr>
      <w:tr w:rsidR="00852B26" w:rsidRPr="00852B26" w14:paraId="67194E41" w14:textId="77777777" w:rsidTr="005E1E44">
        <w:tc>
          <w:tcPr>
            <w:tcW w:w="287" w:type="pct"/>
            <w:tcBorders>
              <w:top w:val="single" w:sz="4" w:space="0" w:color="auto"/>
              <w:left w:val="single" w:sz="4" w:space="0" w:color="auto"/>
              <w:bottom w:val="single" w:sz="4" w:space="0" w:color="auto"/>
              <w:right w:val="single" w:sz="4" w:space="0" w:color="auto"/>
            </w:tcBorders>
          </w:tcPr>
          <w:p w14:paraId="449BE14D"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69</w:t>
            </w:r>
          </w:p>
        </w:tc>
        <w:tc>
          <w:tcPr>
            <w:tcW w:w="2682" w:type="pct"/>
            <w:tcBorders>
              <w:top w:val="single" w:sz="4" w:space="0" w:color="auto"/>
              <w:left w:val="single" w:sz="4" w:space="0" w:color="auto"/>
              <w:bottom w:val="single" w:sz="4" w:space="0" w:color="auto"/>
              <w:right w:val="single" w:sz="4" w:space="0" w:color="auto"/>
            </w:tcBorders>
          </w:tcPr>
          <w:p w14:paraId="2B1F271B" w14:textId="77777777" w:rsidR="0084740F" w:rsidRPr="00852B26" w:rsidRDefault="0084740F" w:rsidP="005E1E44">
            <w:pPr>
              <w:spacing w:line="460" w:lineRule="exact"/>
              <w:jc w:val="both"/>
              <w:rPr>
                <w:rFonts w:ascii="Arial" w:hAnsi="Arial" w:cs="Arial"/>
                <w:sz w:val="24"/>
                <w:szCs w:val="24"/>
              </w:rPr>
            </w:pPr>
            <w:r w:rsidRPr="00852B26">
              <w:rPr>
                <w:rFonts w:ascii="Arial" w:hAnsi="Arial" w:cs="Arial"/>
                <w:sz w:val="24"/>
                <w:szCs w:val="24"/>
              </w:rPr>
              <w:t>Transcripción del artículo “El nuevo proyecto sobre jurado”, tomado del Periódico La República N° 252 y 253, 7 y 8 de junio de 1887</w:t>
            </w:r>
          </w:p>
        </w:tc>
        <w:tc>
          <w:tcPr>
            <w:tcW w:w="217" w:type="pct"/>
            <w:tcBorders>
              <w:top w:val="single" w:sz="4" w:space="0" w:color="auto"/>
              <w:left w:val="single" w:sz="4" w:space="0" w:color="auto"/>
              <w:bottom w:val="single" w:sz="4" w:space="0" w:color="auto"/>
              <w:right w:val="single" w:sz="4" w:space="0" w:color="auto"/>
            </w:tcBorders>
          </w:tcPr>
          <w:p w14:paraId="652C125E"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66C99F00" w14:textId="77777777" w:rsidR="0084740F" w:rsidRPr="00852B26" w:rsidRDefault="0084740F"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5FE5B0B2"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09B87382" w14:textId="77777777" w:rsidR="0084740F" w:rsidRPr="00852B26" w:rsidRDefault="0084740F"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043409B6"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22 folios</w:t>
            </w:r>
          </w:p>
        </w:tc>
        <w:tc>
          <w:tcPr>
            <w:tcW w:w="591" w:type="pct"/>
            <w:tcBorders>
              <w:top w:val="single" w:sz="4" w:space="0" w:color="auto"/>
              <w:left w:val="single" w:sz="4" w:space="0" w:color="auto"/>
              <w:bottom w:val="single" w:sz="4" w:space="0" w:color="auto"/>
              <w:right w:val="single" w:sz="4" w:space="0" w:color="auto"/>
            </w:tcBorders>
          </w:tcPr>
          <w:p w14:paraId="5B654988"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07-06-1887</w:t>
            </w:r>
          </w:p>
          <w:p w14:paraId="57C2CC02"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08-06-1887</w:t>
            </w:r>
          </w:p>
        </w:tc>
      </w:tr>
      <w:tr w:rsidR="00852B26" w:rsidRPr="00852B26" w14:paraId="70E587A3" w14:textId="77777777" w:rsidTr="005E1E44">
        <w:tc>
          <w:tcPr>
            <w:tcW w:w="287" w:type="pct"/>
            <w:tcBorders>
              <w:top w:val="single" w:sz="4" w:space="0" w:color="auto"/>
              <w:left w:val="single" w:sz="4" w:space="0" w:color="auto"/>
              <w:bottom w:val="single" w:sz="4" w:space="0" w:color="auto"/>
              <w:right w:val="single" w:sz="4" w:space="0" w:color="auto"/>
            </w:tcBorders>
          </w:tcPr>
          <w:p w14:paraId="50DBF22C"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70</w:t>
            </w:r>
          </w:p>
        </w:tc>
        <w:tc>
          <w:tcPr>
            <w:tcW w:w="2682" w:type="pct"/>
            <w:tcBorders>
              <w:top w:val="single" w:sz="4" w:space="0" w:color="auto"/>
              <w:left w:val="single" w:sz="4" w:space="0" w:color="auto"/>
              <w:bottom w:val="single" w:sz="4" w:space="0" w:color="auto"/>
              <w:right w:val="single" w:sz="4" w:space="0" w:color="auto"/>
            </w:tcBorders>
          </w:tcPr>
          <w:p w14:paraId="20E664AB" w14:textId="77777777" w:rsidR="0084740F" w:rsidRPr="00852B26" w:rsidRDefault="0084740F" w:rsidP="005E1E44">
            <w:pPr>
              <w:spacing w:line="460" w:lineRule="exact"/>
              <w:jc w:val="both"/>
              <w:rPr>
                <w:rFonts w:ascii="Arial" w:hAnsi="Arial" w:cs="Arial"/>
                <w:sz w:val="24"/>
                <w:szCs w:val="24"/>
              </w:rPr>
            </w:pPr>
            <w:r w:rsidRPr="00852B26">
              <w:rPr>
                <w:rFonts w:ascii="Arial" w:hAnsi="Arial" w:cs="Arial"/>
                <w:sz w:val="24"/>
                <w:szCs w:val="24"/>
              </w:rPr>
              <w:t xml:space="preserve">Transcripción de la carta enviada al Redactor del Periódico La República por Ricardo Jiménez </w:t>
            </w:r>
            <w:proofErr w:type="spellStart"/>
            <w:r w:rsidRPr="00852B26">
              <w:rPr>
                <w:rFonts w:ascii="Arial" w:hAnsi="Arial" w:cs="Arial"/>
                <w:sz w:val="24"/>
                <w:szCs w:val="24"/>
              </w:rPr>
              <w:t>Oreamuno</w:t>
            </w:r>
            <w:proofErr w:type="spellEnd"/>
            <w:r w:rsidRPr="00852B26">
              <w:rPr>
                <w:rFonts w:ascii="Arial" w:hAnsi="Arial" w:cs="Arial"/>
                <w:sz w:val="24"/>
                <w:szCs w:val="24"/>
              </w:rPr>
              <w:t>, tomada del Periódico La República N° 369, 27 de octubre de 1887</w:t>
            </w:r>
          </w:p>
        </w:tc>
        <w:tc>
          <w:tcPr>
            <w:tcW w:w="217" w:type="pct"/>
            <w:tcBorders>
              <w:top w:val="single" w:sz="4" w:space="0" w:color="auto"/>
              <w:left w:val="single" w:sz="4" w:space="0" w:color="auto"/>
              <w:bottom w:val="single" w:sz="4" w:space="0" w:color="auto"/>
              <w:right w:val="single" w:sz="4" w:space="0" w:color="auto"/>
            </w:tcBorders>
          </w:tcPr>
          <w:p w14:paraId="41B0B010"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325F3BA4" w14:textId="77777777" w:rsidR="0084740F" w:rsidRPr="00852B26" w:rsidRDefault="0084740F"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0A7FD6A7"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655A7080" w14:textId="77777777" w:rsidR="0084740F" w:rsidRPr="00852B26" w:rsidRDefault="0084740F"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599AC24E"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2 folios</w:t>
            </w:r>
          </w:p>
        </w:tc>
        <w:tc>
          <w:tcPr>
            <w:tcW w:w="591" w:type="pct"/>
            <w:tcBorders>
              <w:top w:val="single" w:sz="4" w:space="0" w:color="auto"/>
              <w:left w:val="single" w:sz="4" w:space="0" w:color="auto"/>
              <w:bottom w:val="single" w:sz="4" w:space="0" w:color="auto"/>
              <w:right w:val="single" w:sz="4" w:space="0" w:color="auto"/>
            </w:tcBorders>
          </w:tcPr>
          <w:p w14:paraId="211D0214"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27-10-1887</w:t>
            </w:r>
          </w:p>
        </w:tc>
      </w:tr>
      <w:tr w:rsidR="00852B26" w:rsidRPr="00852B26" w14:paraId="2D8A38C0" w14:textId="77777777" w:rsidTr="005E1E44">
        <w:tc>
          <w:tcPr>
            <w:tcW w:w="287" w:type="pct"/>
            <w:tcBorders>
              <w:top w:val="single" w:sz="4" w:space="0" w:color="auto"/>
              <w:left w:val="single" w:sz="4" w:space="0" w:color="auto"/>
              <w:bottom w:val="single" w:sz="4" w:space="0" w:color="auto"/>
              <w:right w:val="single" w:sz="4" w:space="0" w:color="auto"/>
            </w:tcBorders>
          </w:tcPr>
          <w:p w14:paraId="30917845"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71</w:t>
            </w:r>
          </w:p>
        </w:tc>
        <w:tc>
          <w:tcPr>
            <w:tcW w:w="2682" w:type="pct"/>
            <w:tcBorders>
              <w:top w:val="single" w:sz="4" w:space="0" w:color="auto"/>
              <w:left w:val="single" w:sz="4" w:space="0" w:color="auto"/>
              <w:bottom w:val="single" w:sz="4" w:space="0" w:color="auto"/>
              <w:right w:val="single" w:sz="4" w:space="0" w:color="auto"/>
            </w:tcBorders>
          </w:tcPr>
          <w:p w14:paraId="57BFB2E0" w14:textId="77777777" w:rsidR="0084740F" w:rsidRPr="00852B26" w:rsidRDefault="0084740F" w:rsidP="005E1E44">
            <w:pPr>
              <w:spacing w:line="460" w:lineRule="exact"/>
              <w:jc w:val="both"/>
              <w:rPr>
                <w:rFonts w:ascii="Arial" w:hAnsi="Arial" w:cs="Arial"/>
                <w:sz w:val="24"/>
                <w:szCs w:val="24"/>
              </w:rPr>
            </w:pPr>
            <w:r w:rsidRPr="00852B26">
              <w:rPr>
                <w:rFonts w:ascii="Arial" w:hAnsi="Arial" w:cs="Arial"/>
                <w:sz w:val="24"/>
                <w:szCs w:val="24"/>
              </w:rPr>
              <w:t xml:space="preserve">Transcripción del artículo “La legítima esfera del Estado según Mr. </w:t>
            </w:r>
            <w:proofErr w:type="spellStart"/>
            <w:r w:rsidRPr="00852B26">
              <w:rPr>
                <w:rFonts w:ascii="Arial" w:hAnsi="Arial" w:cs="Arial"/>
                <w:sz w:val="24"/>
                <w:szCs w:val="24"/>
              </w:rPr>
              <w:t>Taine</w:t>
            </w:r>
            <w:proofErr w:type="spellEnd"/>
            <w:r w:rsidRPr="00852B26">
              <w:rPr>
                <w:rFonts w:ascii="Arial" w:hAnsi="Arial" w:cs="Arial"/>
                <w:sz w:val="24"/>
                <w:szCs w:val="24"/>
              </w:rPr>
              <w:t>”, tomado de El Foro, N° 102, 103 y 104, 09 de abril a 08 de mayo de 1888</w:t>
            </w:r>
          </w:p>
        </w:tc>
        <w:tc>
          <w:tcPr>
            <w:tcW w:w="217" w:type="pct"/>
            <w:tcBorders>
              <w:top w:val="single" w:sz="4" w:space="0" w:color="auto"/>
              <w:left w:val="single" w:sz="4" w:space="0" w:color="auto"/>
              <w:bottom w:val="single" w:sz="4" w:space="0" w:color="auto"/>
              <w:right w:val="single" w:sz="4" w:space="0" w:color="auto"/>
            </w:tcBorders>
          </w:tcPr>
          <w:p w14:paraId="703E23F9"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1AF6F72D" w14:textId="77777777" w:rsidR="0084740F" w:rsidRPr="00852B26" w:rsidRDefault="0084740F"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0F754C99"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2208357E" w14:textId="77777777" w:rsidR="0084740F" w:rsidRPr="00852B26" w:rsidRDefault="0084740F"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2FF8E72F"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35 folios</w:t>
            </w:r>
          </w:p>
        </w:tc>
        <w:tc>
          <w:tcPr>
            <w:tcW w:w="591" w:type="pct"/>
            <w:tcBorders>
              <w:top w:val="single" w:sz="4" w:space="0" w:color="auto"/>
              <w:left w:val="single" w:sz="4" w:space="0" w:color="auto"/>
              <w:bottom w:val="single" w:sz="4" w:space="0" w:color="auto"/>
              <w:right w:val="single" w:sz="4" w:space="0" w:color="auto"/>
            </w:tcBorders>
          </w:tcPr>
          <w:p w14:paraId="7AC9C9B1"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09-04-1888</w:t>
            </w:r>
          </w:p>
          <w:p w14:paraId="2A4B806A"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08-05-1888</w:t>
            </w:r>
          </w:p>
        </w:tc>
      </w:tr>
      <w:tr w:rsidR="00852B26" w:rsidRPr="00852B26" w14:paraId="5BD5D60B" w14:textId="77777777" w:rsidTr="005E1E44">
        <w:tc>
          <w:tcPr>
            <w:tcW w:w="287" w:type="pct"/>
            <w:tcBorders>
              <w:top w:val="single" w:sz="4" w:space="0" w:color="auto"/>
              <w:left w:val="single" w:sz="4" w:space="0" w:color="auto"/>
              <w:bottom w:val="single" w:sz="4" w:space="0" w:color="auto"/>
              <w:right w:val="single" w:sz="4" w:space="0" w:color="auto"/>
            </w:tcBorders>
          </w:tcPr>
          <w:p w14:paraId="2AAFFA37"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72</w:t>
            </w:r>
          </w:p>
        </w:tc>
        <w:tc>
          <w:tcPr>
            <w:tcW w:w="2682" w:type="pct"/>
            <w:tcBorders>
              <w:top w:val="single" w:sz="4" w:space="0" w:color="auto"/>
              <w:left w:val="single" w:sz="4" w:space="0" w:color="auto"/>
              <w:bottom w:val="single" w:sz="4" w:space="0" w:color="auto"/>
              <w:right w:val="single" w:sz="4" w:space="0" w:color="auto"/>
            </w:tcBorders>
          </w:tcPr>
          <w:p w14:paraId="3C1EC900" w14:textId="77777777" w:rsidR="0084740F" w:rsidRPr="00852B26" w:rsidRDefault="0084740F" w:rsidP="005E1E44">
            <w:pPr>
              <w:spacing w:line="460" w:lineRule="exact"/>
              <w:jc w:val="both"/>
              <w:rPr>
                <w:rFonts w:ascii="Arial" w:hAnsi="Arial" w:cs="Arial"/>
                <w:sz w:val="24"/>
                <w:szCs w:val="24"/>
              </w:rPr>
            </w:pPr>
            <w:r w:rsidRPr="00852B26">
              <w:rPr>
                <w:rFonts w:ascii="Arial" w:hAnsi="Arial" w:cs="Arial"/>
                <w:sz w:val="24"/>
                <w:szCs w:val="24"/>
              </w:rPr>
              <w:t>Transcripción del artículo “El Laudo de Mr. Cleveland”, tomado de El Foro, N° 104 y 105, del 08 al 26 de mayo de 1888</w:t>
            </w:r>
          </w:p>
        </w:tc>
        <w:tc>
          <w:tcPr>
            <w:tcW w:w="217" w:type="pct"/>
            <w:tcBorders>
              <w:top w:val="single" w:sz="4" w:space="0" w:color="auto"/>
              <w:left w:val="single" w:sz="4" w:space="0" w:color="auto"/>
              <w:bottom w:val="single" w:sz="4" w:space="0" w:color="auto"/>
              <w:right w:val="single" w:sz="4" w:space="0" w:color="auto"/>
            </w:tcBorders>
          </w:tcPr>
          <w:p w14:paraId="0411E79C"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3DEF00A6" w14:textId="77777777" w:rsidR="0084740F" w:rsidRPr="00852B26" w:rsidRDefault="0084740F"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14F8A3E5"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21B43586" w14:textId="77777777" w:rsidR="0084740F" w:rsidRPr="00852B26" w:rsidRDefault="0084740F"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19762B66"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49 folios</w:t>
            </w:r>
          </w:p>
        </w:tc>
        <w:tc>
          <w:tcPr>
            <w:tcW w:w="591" w:type="pct"/>
            <w:tcBorders>
              <w:top w:val="single" w:sz="4" w:space="0" w:color="auto"/>
              <w:left w:val="single" w:sz="4" w:space="0" w:color="auto"/>
              <w:bottom w:val="single" w:sz="4" w:space="0" w:color="auto"/>
              <w:right w:val="single" w:sz="4" w:space="0" w:color="auto"/>
            </w:tcBorders>
          </w:tcPr>
          <w:p w14:paraId="656BBA19"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08-05-1888</w:t>
            </w:r>
          </w:p>
          <w:p w14:paraId="70CF4D4F"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08-05-1888</w:t>
            </w:r>
          </w:p>
        </w:tc>
      </w:tr>
      <w:tr w:rsidR="00852B26" w:rsidRPr="00852B26" w14:paraId="58E76540" w14:textId="77777777" w:rsidTr="005E1E44">
        <w:tc>
          <w:tcPr>
            <w:tcW w:w="287" w:type="pct"/>
            <w:tcBorders>
              <w:top w:val="single" w:sz="4" w:space="0" w:color="auto"/>
              <w:left w:val="single" w:sz="4" w:space="0" w:color="auto"/>
              <w:bottom w:val="single" w:sz="4" w:space="0" w:color="auto"/>
              <w:right w:val="single" w:sz="4" w:space="0" w:color="auto"/>
            </w:tcBorders>
          </w:tcPr>
          <w:p w14:paraId="35815810"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73</w:t>
            </w:r>
          </w:p>
        </w:tc>
        <w:tc>
          <w:tcPr>
            <w:tcW w:w="2682" w:type="pct"/>
            <w:tcBorders>
              <w:top w:val="single" w:sz="4" w:space="0" w:color="auto"/>
              <w:left w:val="single" w:sz="4" w:space="0" w:color="auto"/>
              <w:bottom w:val="single" w:sz="4" w:space="0" w:color="auto"/>
              <w:right w:val="single" w:sz="4" w:space="0" w:color="auto"/>
            </w:tcBorders>
          </w:tcPr>
          <w:p w14:paraId="3E1C1F27" w14:textId="77777777" w:rsidR="0084740F" w:rsidRPr="00852B26" w:rsidRDefault="0084740F" w:rsidP="005E1E44">
            <w:pPr>
              <w:spacing w:line="460" w:lineRule="exact"/>
              <w:jc w:val="both"/>
              <w:rPr>
                <w:rFonts w:ascii="Arial" w:hAnsi="Arial" w:cs="Arial"/>
                <w:sz w:val="24"/>
                <w:szCs w:val="24"/>
              </w:rPr>
            </w:pPr>
            <w:r w:rsidRPr="00852B26">
              <w:rPr>
                <w:rFonts w:ascii="Arial" w:hAnsi="Arial" w:cs="Arial"/>
                <w:sz w:val="24"/>
                <w:szCs w:val="24"/>
              </w:rPr>
              <w:t>Transcripción del artículo “Entendámonos”, tomado del Periódico La República N° 620, 31 de agosto de 1888</w:t>
            </w:r>
          </w:p>
        </w:tc>
        <w:tc>
          <w:tcPr>
            <w:tcW w:w="217" w:type="pct"/>
            <w:tcBorders>
              <w:top w:val="single" w:sz="4" w:space="0" w:color="auto"/>
              <w:left w:val="single" w:sz="4" w:space="0" w:color="auto"/>
              <w:bottom w:val="single" w:sz="4" w:space="0" w:color="auto"/>
              <w:right w:val="single" w:sz="4" w:space="0" w:color="auto"/>
            </w:tcBorders>
          </w:tcPr>
          <w:p w14:paraId="57E3DDA1"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5BBA47BF" w14:textId="77777777" w:rsidR="0084740F" w:rsidRPr="00852B26" w:rsidRDefault="0084740F"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145F578F"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28AED561" w14:textId="77777777" w:rsidR="0084740F" w:rsidRPr="00852B26" w:rsidRDefault="0084740F"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563CA834"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3 folios</w:t>
            </w:r>
          </w:p>
        </w:tc>
        <w:tc>
          <w:tcPr>
            <w:tcW w:w="591" w:type="pct"/>
            <w:tcBorders>
              <w:top w:val="single" w:sz="4" w:space="0" w:color="auto"/>
              <w:left w:val="single" w:sz="4" w:space="0" w:color="auto"/>
              <w:bottom w:val="single" w:sz="4" w:space="0" w:color="auto"/>
              <w:right w:val="single" w:sz="4" w:space="0" w:color="auto"/>
            </w:tcBorders>
          </w:tcPr>
          <w:p w14:paraId="700DB50B"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31-08-1888</w:t>
            </w:r>
          </w:p>
        </w:tc>
      </w:tr>
      <w:tr w:rsidR="00852B26" w:rsidRPr="00852B26" w14:paraId="24297238" w14:textId="77777777" w:rsidTr="005E1E44">
        <w:tc>
          <w:tcPr>
            <w:tcW w:w="287" w:type="pct"/>
            <w:tcBorders>
              <w:top w:val="single" w:sz="4" w:space="0" w:color="auto"/>
              <w:left w:val="single" w:sz="4" w:space="0" w:color="auto"/>
              <w:bottom w:val="single" w:sz="4" w:space="0" w:color="auto"/>
              <w:right w:val="single" w:sz="4" w:space="0" w:color="auto"/>
            </w:tcBorders>
          </w:tcPr>
          <w:p w14:paraId="402424A3"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74</w:t>
            </w:r>
          </w:p>
        </w:tc>
        <w:tc>
          <w:tcPr>
            <w:tcW w:w="2682" w:type="pct"/>
            <w:tcBorders>
              <w:top w:val="single" w:sz="4" w:space="0" w:color="auto"/>
              <w:left w:val="single" w:sz="4" w:space="0" w:color="auto"/>
              <w:bottom w:val="single" w:sz="4" w:space="0" w:color="auto"/>
              <w:right w:val="single" w:sz="4" w:space="0" w:color="auto"/>
            </w:tcBorders>
          </w:tcPr>
          <w:p w14:paraId="459E59A1" w14:textId="77777777" w:rsidR="0084740F" w:rsidRPr="00852B26" w:rsidRDefault="0084740F" w:rsidP="005E1E44">
            <w:pPr>
              <w:spacing w:line="460" w:lineRule="exact"/>
              <w:jc w:val="both"/>
              <w:rPr>
                <w:rFonts w:ascii="Arial" w:hAnsi="Arial" w:cs="Arial"/>
                <w:sz w:val="24"/>
                <w:szCs w:val="24"/>
              </w:rPr>
            </w:pPr>
            <w:r w:rsidRPr="00852B26">
              <w:rPr>
                <w:rFonts w:ascii="Arial" w:hAnsi="Arial" w:cs="Arial"/>
                <w:sz w:val="24"/>
                <w:szCs w:val="24"/>
              </w:rPr>
              <w:t xml:space="preserve">Transcripción del nombramiento de Ricardo Jiménez </w:t>
            </w:r>
            <w:proofErr w:type="spellStart"/>
            <w:r w:rsidRPr="00852B26">
              <w:rPr>
                <w:rFonts w:ascii="Arial" w:hAnsi="Arial" w:cs="Arial"/>
                <w:sz w:val="24"/>
                <w:szCs w:val="24"/>
              </w:rPr>
              <w:t>Oreamuno</w:t>
            </w:r>
            <w:proofErr w:type="spellEnd"/>
            <w:r w:rsidRPr="00852B26">
              <w:rPr>
                <w:rFonts w:ascii="Arial" w:hAnsi="Arial" w:cs="Arial"/>
                <w:sz w:val="24"/>
                <w:szCs w:val="24"/>
              </w:rPr>
              <w:t xml:space="preserve"> como Presidente de la dieta Centroamericana tomado del Periódico La República N° 634, de 18 de setiembre de 1888</w:t>
            </w:r>
          </w:p>
        </w:tc>
        <w:tc>
          <w:tcPr>
            <w:tcW w:w="217" w:type="pct"/>
            <w:tcBorders>
              <w:top w:val="single" w:sz="4" w:space="0" w:color="auto"/>
              <w:left w:val="single" w:sz="4" w:space="0" w:color="auto"/>
              <w:bottom w:val="single" w:sz="4" w:space="0" w:color="auto"/>
              <w:right w:val="single" w:sz="4" w:space="0" w:color="auto"/>
            </w:tcBorders>
          </w:tcPr>
          <w:p w14:paraId="66E15C37"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6E9B84F1" w14:textId="77777777" w:rsidR="0084740F" w:rsidRPr="00852B26" w:rsidRDefault="0084740F"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5F47FF05"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680F4B30" w14:textId="77777777" w:rsidR="0084740F" w:rsidRPr="00852B26" w:rsidRDefault="0084740F"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2DC4719E"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1</w:t>
            </w:r>
          </w:p>
        </w:tc>
        <w:tc>
          <w:tcPr>
            <w:tcW w:w="591" w:type="pct"/>
            <w:tcBorders>
              <w:top w:val="single" w:sz="4" w:space="0" w:color="auto"/>
              <w:left w:val="single" w:sz="4" w:space="0" w:color="auto"/>
              <w:bottom w:val="single" w:sz="4" w:space="0" w:color="auto"/>
              <w:right w:val="single" w:sz="4" w:space="0" w:color="auto"/>
            </w:tcBorders>
          </w:tcPr>
          <w:p w14:paraId="64477391"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18-09-1888</w:t>
            </w:r>
          </w:p>
        </w:tc>
      </w:tr>
      <w:tr w:rsidR="00852B26" w:rsidRPr="00852B26" w14:paraId="0B9E78D7" w14:textId="77777777" w:rsidTr="005E1E44">
        <w:tc>
          <w:tcPr>
            <w:tcW w:w="287" w:type="pct"/>
            <w:tcBorders>
              <w:top w:val="single" w:sz="4" w:space="0" w:color="auto"/>
              <w:left w:val="single" w:sz="4" w:space="0" w:color="auto"/>
              <w:bottom w:val="single" w:sz="4" w:space="0" w:color="auto"/>
              <w:right w:val="single" w:sz="4" w:space="0" w:color="auto"/>
            </w:tcBorders>
          </w:tcPr>
          <w:p w14:paraId="650FA170"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lastRenderedPageBreak/>
              <w:t>75</w:t>
            </w:r>
          </w:p>
        </w:tc>
        <w:tc>
          <w:tcPr>
            <w:tcW w:w="2682" w:type="pct"/>
            <w:tcBorders>
              <w:top w:val="single" w:sz="4" w:space="0" w:color="auto"/>
              <w:left w:val="single" w:sz="4" w:space="0" w:color="auto"/>
              <w:bottom w:val="single" w:sz="4" w:space="0" w:color="auto"/>
              <w:right w:val="single" w:sz="4" w:space="0" w:color="auto"/>
            </w:tcBorders>
          </w:tcPr>
          <w:p w14:paraId="23B13063" w14:textId="77777777" w:rsidR="0084740F" w:rsidRPr="00852B26" w:rsidRDefault="0084740F" w:rsidP="005E1E44">
            <w:pPr>
              <w:spacing w:line="460" w:lineRule="exact"/>
              <w:jc w:val="both"/>
              <w:rPr>
                <w:rFonts w:ascii="Arial" w:hAnsi="Arial" w:cs="Arial"/>
                <w:sz w:val="24"/>
                <w:szCs w:val="24"/>
              </w:rPr>
            </w:pPr>
            <w:r w:rsidRPr="00852B26">
              <w:rPr>
                <w:rFonts w:ascii="Arial" w:hAnsi="Arial" w:cs="Arial"/>
                <w:sz w:val="24"/>
                <w:szCs w:val="24"/>
              </w:rPr>
              <w:t xml:space="preserve">Transcripción de acuerdos de nombramientos de Ricardo Jiménez </w:t>
            </w:r>
            <w:proofErr w:type="spellStart"/>
            <w:r w:rsidRPr="00852B26">
              <w:rPr>
                <w:rFonts w:ascii="Arial" w:hAnsi="Arial" w:cs="Arial"/>
                <w:sz w:val="24"/>
                <w:szCs w:val="24"/>
              </w:rPr>
              <w:t>Oreamuno</w:t>
            </w:r>
            <w:proofErr w:type="spellEnd"/>
            <w:r w:rsidRPr="00852B26">
              <w:rPr>
                <w:rFonts w:ascii="Arial" w:hAnsi="Arial" w:cs="Arial"/>
                <w:sz w:val="24"/>
                <w:szCs w:val="24"/>
              </w:rPr>
              <w:t xml:space="preserve"> como Vice Presidente de la Universidad, tomado de la Gaceta, N° 20 de 22 de abril de 1878; incorporación como abogado el 08 de octubre de 1884, tomado de El Foro, N° 49, 20 de abril de 1885; renuncia a la Secretaría de Gobernación el 07 de noviembre de 1886, tomado de la Gaceta N° 111, 07 de noviembre de 1886, nombramiento como Ministro Plenipotenciario en el Congreso Centroamericano, Gaceta del 08 de setiembre de 1886; nombramiento como Secretario de Estado en el Despacho de Relaciones Exteriores, Gracia, Justicia y Beneficencia, tomado de la Gaceta, N° 226, 27 de setiembre de 1889;  nombramiento como  Secretario de Estado en el Despacho de Relaciones Exteriores, Gobernación y Hacienda, tomado de la Gaceta, N° 262; nombramiento como miembro del Consejo del Liceo de Costa rica el 14 de noviembre de 1888, vocal del consejo de Instrucción Pública el 21 de enero de 1888 y propuesta de candidatura cono Presidente de los partidos </w:t>
            </w:r>
            <w:proofErr w:type="spellStart"/>
            <w:r w:rsidRPr="00852B26">
              <w:rPr>
                <w:rFonts w:ascii="Arial" w:hAnsi="Arial" w:cs="Arial"/>
                <w:sz w:val="24"/>
                <w:szCs w:val="24"/>
              </w:rPr>
              <w:t>Esquivalista</w:t>
            </w:r>
            <w:proofErr w:type="spellEnd"/>
            <w:r w:rsidRPr="00852B26">
              <w:rPr>
                <w:rFonts w:ascii="Arial" w:hAnsi="Arial" w:cs="Arial"/>
                <w:sz w:val="24"/>
                <w:szCs w:val="24"/>
              </w:rPr>
              <w:t xml:space="preserve"> y </w:t>
            </w:r>
            <w:proofErr w:type="spellStart"/>
            <w:r w:rsidRPr="00852B26">
              <w:rPr>
                <w:rFonts w:ascii="Arial" w:hAnsi="Arial" w:cs="Arial"/>
                <w:sz w:val="24"/>
                <w:szCs w:val="24"/>
              </w:rPr>
              <w:t>Rodriguista</w:t>
            </w:r>
            <w:proofErr w:type="spellEnd"/>
            <w:r w:rsidRPr="00852B26">
              <w:rPr>
                <w:rFonts w:ascii="Arial" w:hAnsi="Arial" w:cs="Arial"/>
                <w:sz w:val="24"/>
                <w:szCs w:val="24"/>
              </w:rPr>
              <w:t>, tomado del periódico La Oposición, N° 2, 1889</w:t>
            </w:r>
          </w:p>
        </w:tc>
        <w:tc>
          <w:tcPr>
            <w:tcW w:w="217" w:type="pct"/>
            <w:tcBorders>
              <w:top w:val="single" w:sz="4" w:space="0" w:color="auto"/>
              <w:left w:val="single" w:sz="4" w:space="0" w:color="auto"/>
              <w:bottom w:val="single" w:sz="4" w:space="0" w:color="auto"/>
              <w:right w:val="single" w:sz="4" w:space="0" w:color="auto"/>
            </w:tcBorders>
          </w:tcPr>
          <w:p w14:paraId="5F9A129D"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34C90A45" w14:textId="77777777" w:rsidR="0084740F" w:rsidRPr="00852B26" w:rsidRDefault="0084740F"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1F9BCEDD"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375BA6F0" w14:textId="77777777" w:rsidR="0084740F" w:rsidRPr="00852B26" w:rsidRDefault="0084740F"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522016EF"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5 folios</w:t>
            </w:r>
          </w:p>
        </w:tc>
        <w:tc>
          <w:tcPr>
            <w:tcW w:w="591" w:type="pct"/>
            <w:tcBorders>
              <w:top w:val="single" w:sz="4" w:space="0" w:color="auto"/>
              <w:left w:val="single" w:sz="4" w:space="0" w:color="auto"/>
              <w:bottom w:val="single" w:sz="4" w:space="0" w:color="auto"/>
              <w:right w:val="single" w:sz="4" w:space="0" w:color="auto"/>
            </w:tcBorders>
          </w:tcPr>
          <w:p w14:paraId="341CAF2F"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22-04-1878</w:t>
            </w:r>
          </w:p>
          <w:p w14:paraId="4B79682E"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12-31-1889</w:t>
            </w:r>
          </w:p>
        </w:tc>
      </w:tr>
      <w:tr w:rsidR="00852B26" w:rsidRPr="00852B26" w14:paraId="4A0768C9" w14:textId="77777777" w:rsidTr="005E1E44">
        <w:tc>
          <w:tcPr>
            <w:tcW w:w="287" w:type="pct"/>
            <w:tcBorders>
              <w:top w:val="single" w:sz="4" w:space="0" w:color="auto"/>
              <w:left w:val="single" w:sz="4" w:space="0" w:color="auto"/>
              <w:bottom w:val="single" w:sz="4" w:space="0" w:color="auto"/>
              <w:right w:val="single" w:sz="4" w:space="0" w:color="auto"/>
            </w:tcBorders>
          </w:tcPr>
          <w:p w14:paraId="598E988F"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76</w:t>
            </w:r>
          </w:p>
        </w:tc>
        <w:tc>
          <w:tcPr>
            <w:tcW w:w="2682" w:type="pct"/>
            <w:tcBorders>
              <w:top w:val="single" w:sz="4" w:space="0" w:color="auto"/>
              <w:left w:val="single" w:sz="4" w:space="0" w:color="auto"/>
              <w:bottom w:val="single" w:sz="4" w:space="0" w:color="auto"/>
              <w:right w:val="single" w:sz="4" w:space="0" w:color="auto"/>
            </w:tcBorders>
          </w:tcPr>
          <w:p w14:paraId="4E7F9897" w14:textId="77777777" w:rsidR="0084740F" w:rsidRPr="00852B26" w:rsidRDefault="0084740F" w:rsidP="005E1E44">
            <w:pPr>
              <w:spacing w:line="460" w:lineRule="exact"/>
              <w:jc w:val="both"/>
              <w:rPr>
                <w:rFonts w:ascii="Arial" w:hAnsi="Arial" w:cs="Arial"/>
                <w:sz w:val="24"/>
                <w:szCs w:val="24"/>
              </w:rPr>
            </w:pPr>
            <w:r w:rsidRPr="00852B26">
              <w:rPr>
                <w:rFonts w:ascii="Arial" w:hAnsi="Arial" w:cs="Arial"/>
                <w:sz w:val="24"/>
                <w:szCs w:val="24"/>
              </w:rPr>
              <w:t>Transcripción del artículo “La Convención de Arbitraje” tomado del Periódico La República N° 805, 807 y 809, 14, 17 y 21 de abril de 1889</w:t>
            </w:r>
          </w:p>
        </w:tc>
        <w:tc>
          <w:tcPr>
            <w:tcW w:w="217" w:type="pct"/>
            <w:tcBorders>
              <w:top w:val="single" w:sz="4" w:space="0" w:color="auto"/>
              <w:left w:val="single" w:sz="4" w:space="0" w:color="auto"/>
              <w:bottom w:val="single" w:sz="4" w:space="0" w:color="auto"/>
              <w:right w:val="single" w:sz="4" w:space="0" w:color="auto"/>
            </w:tcBorders>
          </w:tcPr>
          <w:p w14:paraId="100DAF40"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7808EE48" w14:textId="77777777" w:rsidR="0084740F" w:rsidRPr="00852B26" w:rsidRDefault="0084740F"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09AA3DAA"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630C5FD3" w14:textId="77777777" w:rsidR="0084740F" w:rsidRPr="00852B26" w:rsidRDefault="0084740F"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6CC4FCEA"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27 folios</w:t>
            </w:r>
          </w:p>
        </w:tc>
        <w:tc>
          <w:tcPr>
            <w:tcW w:w="591" w:type="pct"/>
            <w:tcBorders>
              <w:top w:val="single" w:sz="4" w:space="0" w:color="auto"/>
              <w:left w:val="single" w:sz="4" w:space="0" w:color="auto"/>
              <w:bottom w:val="single" w:sz="4" w:space="0" w:color="auto"/>
              <w:right w:val="single" w:sz="4" w:space="0" w:color="auto"/>
            </w:tcBorders>
          </w:tcPr>
          <w:p w14:paraId="5C277FFD"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14-04-1889</w:t>
            </w:r>
          </w:p>
          <w:p w14:paraId="7265E4CC"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21-04-1889</w:t>
            </w:r>
          </w:p>
        </w:tc>
      </w:tr>
      <w:tr w:rsidR="00852B26" w:rsidRPr="00852B26" w14:paraId="4940256D" w14:textId="77777777" w:rsidTr="005E1E44">
        <w:tc>
          <w:tcPr>
            <w:tcW w:w="287" w:type="pct"/>
            <w:tcBorders>
              <w:top w:val="single" w:sz="4" w:space="0" w:color="auto"/>
              <w:left w:val="single" w:sz="4" w:space="0" w:color="auto"/>
              <w:bottom w:val="single" w:sz="4" w:space="0" w:color="auto"/>
              <w:right w:val="single" w:sz="4" w:space="0" w:color="auto"/>
            </w:tcBorders>
          </w:tcPr>
          <w:p w14:paraId="194BB878"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lastRenderedPageBreak/>
              <w:t>77</w:t>
            </w:r>
          </w:p>
        </w:tc>
        <w:tc>
          <w:tcPr>
            <w:tcW w:w="2682" w:type="pct"/>
            <w:tcBorders>
              <w:top w:val="single" w:sz="4" w:space="0" w:color="auto"/>
              <w:left w:val="single" w:sz="4" w:space="0" w:color="auto"/>
              <w:bottom w:val="single" w:sz="4" w:space="0" w:color="auto"/>
              <w:right w:val="single" w:sz="4" w:space="0" w:color="auto"/>
            </w:tcBorders>
          </w:tcPr>
          <w:p w14:paraId="08F09815" w14:textId="77777777" w:rsidR="0084740F" w:rsidRPr="00852B26" w:rsidRDefault="0084740F" w:rsidP="005E1E44">
            <w:pPr>
              <w:spacing w:line="460" w:lineRule="exact"/>
              <w:jc w:val="both"/>
              <w:rPr>
                <w:rFonts w:ascii="Arial" w:hAnsi="Arial" w:cs="Arial"/>
                <w:sz w:val="24"/>
                <w:szCs w:val="24"/>
              </w:rPr>
            </w:pPr>
            <w:r w:rsidRPr="00852B26">
              <w:rPr>
                <w:rFonts w:ascii="Arial" w:hAnsi="Arial" w:cs="Arial"/>
                <w:sz w:val="24"/>
                <w:szCs w:val="24"/>
              </w:rPr>
              <w:t>Transcripción del artículo “Puede el señor Esquivel ser Presidente de Costa Rica.?” tomado del Periódico La República N° 855, 16 de junio de 1889</w:t>
            </w:r>
          </w:p>
        </w:tc>
        <w:tc>
          <w:tcPr>
            <w:tcW w:w="217" w:type="pct"/>
            <w:tcBorders>
              <w:top w:val="single" w:sz="4" w:space="0" w:color="auto"/>
              <w:left w:val="single" w:sz="4" w:space="0" w:color="auto"/>
              <w:bottom w:val="single" w:sz="4" w:space="0" w:color="auto"/>
              <w:right w:val="single" w:sz="4" w:space="0" w:color="auto"/>
            </w:tcBorders>
          </w:tcPr>
          <w:p w14:paraId="110711DB"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5744C930" w14:textId="77777777" w:rsidR="0084740F" w:rsidRPr="00852B26" w:rsidRDefault="0084740F"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04E70CFC"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2EE9CB28" w14:textId="77777777" w:rsidR="0084740F" w:rsidRPr="00852B26" w:rsidRDefault="0084740F"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5A238C6E"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15 folios</w:t>
            </w:r>
          </w:p>
        </w:tc>
        <w:tc>
          <w:tcPr>
            <w:tcW w:w="591" w:type="pct"/>
            <w:tcBorders>
              <w:top w:val="single" w:sz="4" w:space="0" w:color="auto"/>
              <w:left w:val="single" w:sz="4" w:space="0" w:color="auto"/>
              <w:bottom w:val="single" w:sz="4" w:space="0" w:color="auto"/>
              <w:right w:val="single" w:sz="4" w:space="0" w:color="auto"/>
            </w:tcBorders>
          </w:tcPr>
          <w:p w14:paraId="20CF3C11"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16-06-1889</w:t>
            </w:r>
          </w:p>
        </w:tc>
      </w:tr>
      <w:tr w:rsidR="00852B26" w:rsidRPr="00852B26" w14:paraId="2C1F3172" w14:textId="77777777" w:rsidTr="005E1E44">
        <w:tc>
          <w:tcPr>
            <w:tcW w:w="287" w:type="pct"/>
            <w:tcBorders>
              <w:top w:val="single" w:sz="4" w:space="0" w:color="auto"/>
              <w:left w:val="single" w:sz="4" w:space="0" w:color="auto"/>
              <w:bottom w:val="single" w:sz="4" w:space="0" w:color="auto"/>
              <w:right w:val="single" w:sz="4" w:space="0" w:color="auto"/>
            </w:tcBorders>
          </w:tcPr>
          <w:p w14:paraId="3CE8AADA"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78</w:t>
            </w:r>
          </w:p>
        </w:tc>
        <w:tc>
          <w:tcPr>
            <w:tcW w:w="2682" w:type="pct"/>
            <w:tcBorders>
              <w:top w:val="single" w:sz="4" w:space="0" w:color="auto"/>
              <w:left w:val="single" w:sz="4" w:space="0" w:color="auto"/>
              <w:bottom w:val="single" w:sz="4" w:space="0" w:color="auto"/>
              <w:right w:val="single" w:sz="4" w:space="0" w:color="auto"/>
            </w:tcBorders>
          </w:tcPr>
          <w:p w14:paraId="44EF4862" w14:textId="77777777" w:rsidR="0084740F" w:rsidRPr="00852B26" w:rsidRDefault="0084740F" w:rsidP="005E1E44">
            <w:pPr>
              <w:spacing w:line="460" w:lineRule="exact"/>
              <w:jc w:val="both"/>
              <w:rPr>
                <w:rFonts w:ascii="Arial" w:hAnsi="Arial" w:cs="Arial"/>
                <w:sz w:val="24"/>
                <w:szCs w:val="24"/>
              </w:rPr>
            </w:pPr>
            <w:r w:rsidRPr="00852B26">
              <w:rPr>
                <w:rFonts w:ascii="Arial" w:hAnsi="Arial" w:cs="Arial"/>
                <w:sz w:val="24"/>
                <w:szCs w:val="24"/>
              </w:rPr>
              <w:t xml:space="preserve">Transcripción de la carta enviada el 04 de julio de 1889 por Ricardo Jiménez </w:t>
            </w:r>
            <w:proofErr w:type="spellStart"/>
            <w:r w:rsidRPr="00852B26">
              <w:rPr>
                <w:rFonts w:ascii="Arial" w:hAnsi="Arial" w:cs="Arial"/>
                <w:sz w:val="24"/>
                <w:szCs w:val="24"/>
              </w:rPr>
              <w:t>Oreamuno</w:t>
            </w:r>
            <w:proofErr w:type="spellEnd"/>
            <w:r w:rsidRPr="00852B26">
              <w:rPr>
                <w:rFonts w:ascii="Arial" w:hAnsi="Arial" w:cs="Arial"/>
                <w:sz w:val="24"/>
                <w:szCs w:val="24"/>
              </w:rPr>
              <w:t xml:space="preserve"> a Juan Ferraz relacionada con la candidatura de </w:t>
            </w:r>
            <w:proofErr w:type="spellStart"/>
            <w:r w:rsidRPr="00852B26">
              <w:rPr>
                <w:rFonts w:ascii="Arial" w:hAnsi="Arial" w:cs="Arial"/>
                <w:sz w:val="24"/>
                <w:szCs w:val="24"/>
              </w:rPr>
              <w:t>Ascención</w:t>
            </w:r>
            <w:proofErr w:type="spellEnd"/>
            <w:r w:rsidRPr="00852B26">
              <w:rPr>
                <w:rFonts w:ascii="Arial" w:hAnsi="Arial" w:cs="Arial"/>
                <w:sz w:val="24"/>
                <w:szCs w:val="24"/>
              </w:rPr>
              <w:t xml:space="preserve"> Esquivel, tomada del Periódico La Prensa Libre, N° 20, 06 de julio de 1889</w:t>
            </w:r>
          </w:p>
        </w:tc>
        <w:tc>
          <w:tcPr>
            <w:tcW w:w="217" w:type="pct"/>
            <w:tcBorders>
              <w:top w:val="single" w:sz="4" w:space="0" w:color="auto"/>
              <w:left w:val="single" w:sz="4" w:space="0" w:color="auto"/>
              <w:bottom w:val="single" w:sz="4" w:space="0" w:color="auto"/>
              <w:right w:val="single" w:sz="4" w:space="0" w:color="auto"/>
            </w:tcBorders>
          </w:tcPr>
          <w:p w14:paraId="2AB8B39D"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0ACF69FA" w14:textId="77777777" w:rsidR="0084740F" w:rsidRPr="00852B26" w:rsidRDefault="0084740F"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52214A6D"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623110B0" w14:textId="77777777" w:rsidR="0084740F" w:rsidRPr="00852B26" w:rsidRDefault="0084740F"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0F5A08A8"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4 folios</w:t>
            </w:r>
          </w:p>
        </w:tc>
        <w:tc>
          <w:tcPr>
            <w:tcW w:w="591" w:type="pct"/>
            <w:tcBorders>
              <w:top w:val="single" w:sz="4" w:space="0" w:color="auto"/>
              <w:left w:val="single" w:sz="4" w:space="0" w:color="auto"/>
              <w:bottom w:val="single" w:sz="4" w:space="0" w:color="auto"/>
              <w:right w:val="single" w:sz="4" w:space="0" w:color="auto"/>
            </w:tcBorders>
          </w:tcPr>
          <w:p w14:paraId="0C0ACAE8"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04-07-1889</w:t>
            </w:r>
          </w:p>
          <w:p w14:paraId="1516F0C3"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06-07-1889</w:t>
            </w:r>
          </w:p>
        </w:tc>
      </w:tr>
      <w:tr w:rsidR="00852B26" w:rsidRPr="00852B26" w14:paraId="62EED6CA" w14:textId="77777777" w:rsidTr="005E1E44">
        <w:tc>
          <w:tcPr>
            <w:tcW w:w="287" w:type="pct"/>
            <w:tcBorders>
              <w:top w:val="single" w:sz="4" w:space="0" w:color="auto"/>
              <w:left w:val="single" w:sz="4" w:space="0" w:color="auto"/>
              <w:bottom w:val="single" w:sz="4" w:space="0" w:color="auto"/>
              <w:right w:val="single" w:sz="4" w:space="0" w:color="auto"/>
            </w:tcBorders>
          </w:tcPr>
          <w:p w14:paraId="43B8BCA1"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79</w:t>
            </w:r>
          </w:p>
        </w:tc>
        <w:tc>
          <w:tcPr>
            <w:tcW w:w="2682" w:type="pct"/>
            <w:tcBorders>
              <w:top w:val="single" w:sz="4" w:space="0" w:color="auto"/>
              <w:left w:val="single" w:sz="4" w:space="0" w:color="auto"/>
              <w:bottom w:val="single" w:sz="4" w:space="0" w:color="auto"/>
              <w:right w:val="single" w:sz="4" w:space="0" w:color="auto"/>
            </w:tcBorders>
          </w:tcPr>
          <w:p w14:paraId="21293AA4" w14:textId="77777777" w:rsidR="0084740F" w:rsidRPr="00852B26" w:rsidRDefault="0084740F" w:rsidP="005E1E44">
            <w:pPr>
              <w:spacing w:line="460" w:lineRule="exact"/>
              <w:jc w:val="both"/>
              <w:rPr>
                <w:rFonts w:ascii="Arial" w:hAnsi="Arial" w:cs="Arial"/>
                <w:sz w:val="24"/>
                <w:szCs w:val="24"/>
              </w:rPr>
            </w:pPr>
            <w:r w:rsidRPr="00852B26">
              <w:rPr>
                <w:rFonts w:ascii="Arial" w:hAnsi="Arial" w:cs="Arial"/>
                <w:sz w:val="24"/>
                <w:szCs w:val="24"/>
              </w:rPr>
              <w:t xml:space="preserve">Transcripción de la carta enviada el 27 de setiembre de 1889 por Ricardo Jiménez </w:t>
            </w:r>
            <w:proofErr w:type="spellStart"/>
            <w:r w:rsidRPr="00852B26">
              <w:rPr>
                <w:rFonts w:ascii="Arial" w:hAnsi="Arial" w:cs="Arial"/>
                <w:sz w:val="24"/>
                <w:szCs w:val="24"/>
              </w:rPr>
              <w:t>Oreamuno</w:t>
            </w:r>
            <w:proofErr w:type="spellEnd"/>
            <w:r w:rsidRPr="00852B26">
              <w:rPr>
                <w:rFonts w:ascii="Arial" w:hAnsi="Arial" w:cs="Arial"/>
                <w:sz w:val="24"/>
                <w:szCs w:val="24"/>
              </w:rPr>
              <w:t xml:space="preserve"> al Sub Secretario de Estado en el Despacho de Gobernación, tomada del Periódico La Prensa Libre, N°92, 29 de setiembre de 1889</w:t>
            </w:r>
          </w:p>
        </w:tc>
        <w:tc>
          <w:tcPr>
            <w:tcW w:w="217" w:type="pct"/>
            <w:tcBorders>
              <w:top w:val="single" w:sz="4" w:space="0" w:color="auto"/>
              <w:left w:val="single" w:sz="4" w:space="0" w:color="auto"/>
              <w:bottom w:val="single" w:sz="4" w:space="0" w:color="auto"/>
              <w:right w:val="single" w:sz="4" w:space="0" w:color="auto"/>
            </w:tcBorders>
          </w:tcPr>
          <w:p w14:paraId="45BB6A5D"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41EC41E2" w14:textId="77777777" w:rsidR="0084740F" w:rsidRPr="00852B26" w:rsidRDefault="0084740F"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1FA85B9D"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18CF47B7" w14:textId="77777777" w:rsidR="0084740F" w:rsidRPr="00852B26" w:rsidRDefault="0084740F"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62FEFB5D"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2 folios</w:t>
            </w:r>
          </w:p>
        </w:tc>
        <w:tc>
          <w:tcPr>
            <w:tcW w:w="591" w:type="pct"/>
            <w:tcBorders>
              <w:top w:val="single" w:sz="4" w:space="0" w:color="auto"/>
              <w:left w:val="single" w:sz="4" w:space="0" w:color="auto"/>
              <w:bottom w:val="single" w:sz="4" w:space="0" w:color="auto"/>
              <w:right w:val="single" w:sz="4" w:space="0" w:color="auto"/>
            </w:tcBorders>
          </w:tcPr>
          <w:p w14:paraId="6AFE0E5A"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27-09-1889</w:t>
            </w:r>
          </w:p>
          <w:p w14:paraId="2F797E4B"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29-09-1889</w:t>
            </w:r>
          </w:p>
        </w:tc>
      </w:tr>
      <w:tr w:rsidR="00852B26" w:rsidRPr="00852B26" w14:paraId="3D6FE082" w14:textId="77777777" w:rsidTr="005E1E44">
        <w:tc>
          <w:tcPr>
            <w:tcW w:w="287" w:type="pct"/>
            <w:tcBorders>
              <w:top w:val="single" w:sz="4" w:space="0" w:color="auto"/>
              <w:left w:val="single" w:sz="4" w:space="0" w:color="auto"/>
              <w:bottom w:val="single" w:sz="4" w:space="0" w:color="auto"/>
              <w:right w:val="single" w:sz="4" w:space="0" w:color="auto"/>
            </w:tcBorders>
          </w:tcPr>
          <w:p w14:paraId="7FB2F186"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80</w:t>
            </w:r>
          </w:p>
        </w:tc>
        <w:tc>
          <w:tcPr>
            <w:tcW w:w="2682" w:type="pct"/>
            <w:tcBorders>
              <w:top w:val="single" w:sz="4" w:space="0" w:color="auto"/>
              <w:left w:val="single" w:sz="4" w:space="0" w:color="auto"/>
              <w:bottom w:val="single" w:sz="4" w:space="0" w:color="auto"/>
              <w:right w:val="single" w:sz="4" w:space="0" w:color="auto"/>
            </w:tcBorders>
          </w:tcPr>
          <w:p w14:paraId="0EE8A256" w14:textId="77777777" w:rsidR="0084740F" w:rsidRPr="00852B26" w:rsidRDefault="0084740F" w:rsidP="005E1E44">
            <w:pPr>
              <w:spacing w:line="460" w:lineRule="exact"/>
              <w:jc w:val="both"/>
              <w:rPr>
                <w:rFonts w:ascii="Arial" w:hAnsi="Arial" w:cs="Arial"/>
                <w:sz w:val="24"/>
                <w:szCs w:val="24"/>
              </w:rPr>
            </w:pPr>
            <w:r w:rsidRPr="00852B26">
              <w:rPr>
                <w:rFonts w:ascii="Arial" w:hAnsi="Arial" w:cs="Arial"/>
                <w:sz w:val="24"/>
                <w:szCs w:val="24"/>
              </w:rPr>
              <w:t xml:space="preserve">Transcripción del discurso pronunciado por Ricardo Jiménez </w:t>
            </w:r>
            <w:proofErr w:type="spellStart"/>
            <w:r w:rsidRPr="00852B26">
              <w:rPr>
                <w:rFonts w:ascii="Arial" w:hAnsi="Arial" w:cs="Arial"/>
                <w:sz w:val="24"/>
                <w:szCs w:val="24"/>
              </w:rPr>
              <w:t>Oreamuno</w:t>
            </w:r>
            <w:proofErr w:type="spellEnd"/>
            <w:r w:rsidRPr="00852B26">
              <w:rPr>
                <w:rFonts w:ascii="Arial" w:hAnsi="Arial" w:cs="Arial"/>
                <w:sz w:val="24"/>
                <w:szCs w:val="24"/>
              </w:rPr>
              <w:t xml:space="preserve"> como Secretario de Relaciones Exteriores en el acto oficial del sepelio de Julián </w:t>
            </w:r>
            <w:proofErr w:type="spellStart"/>
            <w:r w:rsidRPr="00852B26">
              <w:rPr>
                <w:rFonts w:ascii="Arial" w:hAnsi="Arial" w:cs="Arial"/>
                <w:sz w:val="24"/>
                <w:szCs w:val="24"/>
              </w:rPr>
              <w:t>Volio</w:t>
            </w:r>
            <w:proofErr w:type="spellEnd"/>
            <w:r w:rsidRPr="00852B26">
              <w:rPr>
                <w:rFonts w:ascii="Arial" w:hAnsi="Arial" w:cs="Arial"/>
                <w:sz w:val="24"/>
                <w:szCs w:val="24"/>
              </w:rPr>
              <w:t>, tomado de la Gaceta, N° 278, 28 de noviembre de 1889</w:t>
            </w:r>
          </w:p>
        </w:tc>
        <w:tc>
          <w:tcPr>
            <w:tcW w:w="217" w:type="pct"/>
            <w:tcBorders>
              <w:top w:val="single" w:sz="4" w:space="0" w:color="auto"/>
              <w:left w:val="single" w:sz="4" w:space="0" w:color="auto"/>
              <w:bottom w:val="single" w:sz="4" w:space="0" w:color="auto"/>
              <w:right w:val="single" w:sz="4" w:space="0" w:color="auto"/>
            </w:tcBorders>
          </w:tcPr>
          <w:p w14:paraId="0DA86C13"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1146DC89" w14:textId="77777777" w:rsidR="0084740F" w:rsidRPr="00852B26" w:rsidRDefault="0084740F"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6687401F"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6DB3C29F" w14:textId="77777777" w:rsidR="0084740F" w:rsidRPr="00852B26" w:rsidRDefault="0084740F"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243E340A"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5 folios</w:t>
            </w:r>
          </w:p>
        </w:tc>
        <w:tc>
          <w:tcPr>
            <w:tcW w:w="591" w:type="pct"/>
            <w:tcBorders>
              <w:top w:val="single" w:sz="4" w:space="0" w:color="auto"/>
              <w:left w:val="single" w:sz="4" w:space="0" w:color="auto"/>
              <w:bottom w:val="single" w:sz="4" w:space="0" w:color="auto"/>
              <w:right w:val="single" w:sz="4" w:space="0" w:color="auto"/>
            </w:tcBorders>
          </w:tcPr>
          <w:p w14:paraId="015F3B3A"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27-11-1889</w:t>
            </w:r>
          </w:p>
        </w:tc>
      </w:tr>
      <w:tr w:rsidR="00852B26" w:rsidRPr="00852B26" w14:paraId="3677C5BC" w14:textId="77777777" w:rsidTr="005E1E44">
        <w:tc>
          <w:tcPr>
            <w:tcW w:w="287" w:type="pct"/>
            <w:tcBorders>
              <w:top w:val="single" w:sz="4" w:space="0" w:color="auto"/>
              <w:left w:val="single" w:sz="4" w:space="0" w:color="auto"/>
              <w:bottom w:val="single" w:sz="4" w:space="0" w:color="auto"/>
              <w:right w:val="single" w:sz="4" w:space="0" w:color="auto"/>
            </w:tcBorders>
          </w:tcPr>
          <w:p w14:paraId="0804BD2A"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81</w:t>
            </w:r>
          </w:p>
        </w:tc>
        <w:tc>
          <w:tcPr>
            <w:tcW w:w="2682" w:type="pct"/>
            <w:tcBorders>
              <w:top w:val="single" w:sz="4" w:space="0" w:color="auto"/>
              <w:left w:val="single" w:sz="4" w:space="0" w:color="auto"/>
              <w:bottom w:val="single" w:sz="4" w:space="0" w:color="auto"/>
              <w:right w:val="single" w:sz="4" w:space="0" w:color="auto"/>
            </w:tcBorders>
          </w:tcPr>
          <w:p w14:paraId="38D99C58" w14:textId="77777777" w:rsidR="0084740F" w:rsidRPr="00852B26" w:rsidRDefault="0084740F" w:rsidP="005E1E44">
            <w:pPr>
              <w:spacing w:line="460" w:lineRule="exact"/>
              <w:jc w:val="both"/>
              <w:rPr>
                <w:rFonts w:ascii="Arial" w:hAnsi="Arial" w:cs="Arial"/>
                <w:sz w:val="24"/>
                <w:szCs w:val="24"/>
              </w:rPr>
            </w:pPr>
            <w:r w:rsidRPr="00852B26">
              <w:rPr>
                <w:rFonts w:ascii="Arial" w:hAnsi="Arial" w:cs="Arial"/>
                <w:sz w:val="24"/>
                <w:szCs w:val="24"/>
              </w:rPr>
              <w:t>Transcripción del artículo “Una rectificación”, 20 de mayo de 1890</w:t>
            </w:r>
          </w:p>
        </w:tc>
        <w:tc>
          <w:tcPr>
            <w:tcW w:w="217" w:type="pct"/>
            <w:tcBorders>
              <w:top w:val="single" w:sz="4" w:space="0" w:color="auto"/>
              <w:left w:val="single" w:sz="4" w:space="0" w:color="auto"/>
              <w:bottom w:val="single" w:sz="4" w:space="0" w:color="auto"/>
              <w:right w:val="single" w:sz="4" w:space="0" w:color="auto"/>
            </w:tcBorders>
          </w:tcPr>
          <w:p w14:paraId="0F4FBCA1"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01042C1B" w14:textId="77777777" w:rsidR="0084740F" w:rsidRPr="00852B26" w:rsidRDefault="0084740F"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181CC374"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22830319" w14:textId="77777777" w:rsidR="0084740F" w:rsidRPr="00852B26" w:rsidRDefault="0084740F"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171A9FC7"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3 folios</w:t>
            </w:r>
          </w:p>
        </w:tc>
        <w:tc>
          <w:tcPr>
            <w:tcW w:w="591" w:type="pct"/>
            <w:tcBorders>
              <w:top w:val="single" w:sz="4" w:space="0" w:color="auto"/>
              <w:left w:val="single" w:sz="4" w:space="0" w:color="auto"/>
              <w:bottom w:val="single" w:sz="4" w:space="0" w:color="auto"/>
              <w:right w:val="single" w:sz="4" w:space="0" w:color="auto"/>
            </w:tcBorders>
          </w:tcPr>
          <w:p w14:paraId="73704E46"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20-05-1890</w:t>
            </w:r>
          </w:p>
        </w:tc>
      </w:tr>
      <w:tr w:rsidR="00852B26" w:rsidRPr="00852B26" w14:paraId="2028A37D" w14:textId="77777777" w:rsidTr="005E1E44">
        <w:tc>
          <w:tcPr>
            <w:tcW w:w="287" w:type="pct"/>
            <w:tcBorders>
              <w:top w:val="single" w:sz="4" w:space="0" w:color="auto"/>
              <w:left w:val="single" w:sz="4" w:space="0" w:color="auto"/>
              <w:bottom w:val="single" w:sz="4" w:space="0" w:color="auto"/>
              <w:right w:val="single" w:sz="4" w:space="0" w:color="auto"/>
            </w:tcBorders>
          </w:tcPr>
          <w:p w14:paraId="2BE9878D"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82</w:t>
            </w:r>
          </w:p>
        </w:tc>
        <w:tc>
          <w:tcPr>
            <w:tcW w:w="2682" w:type="pct"/>
            <w:tcBorders>
              <w:top w:val="single" w:sz="4" w:space="0" w:color="auto"/>
              <w:left w:val="single" w:sz="4" w:space="0" w:color="auto"/>
              <w:bottom w:val="single" w:sz="4" w:space="0" w:color="auto"/>
              <w:right w:val="single" w:sz="4" w:space="0" w:color="auto"/>
            </w:tcBorders>
          </w:tcPr>
          <w:p w14:paraId="3902064A" w14:textId="77777777" w:rsidR="0084740F" w:rsidRPr="00852B26" w:rsidRDefault="0084740F" w:rsidP="005E1E44">
            <w:pPr>
              <w:spacing w:line="460" w:lineRule="exact"/>
              <w:jc w:val="both"/>
              <w:rPr>
                <w:rFonts w:ascii="Arial" w:hAnsi="Arial" w:cs="Arial"/>
                <w:sz w:val="24"/>
                <w:szCs w:val="24"/>
              </w:rPr>
            </w:pPr>
            <w:r w:rsidRPr="00852B26">
              <w:rPr>
                <w:rFonts w:ascii="Arial" w:hAnsi="Arial" w:cs="Arial"/>
                <w:sz w:val="24"/>
                <w:szCs w:val="24"/>
              </w:rPr>
              <w:t>Transcripción del discurso pronunciado por El Presidente de la Corte Suprema de Justicia el 15 de setiembre de 1891, tomado de la Gaceta, N°216, 18 de setiembre de 1891</w:t>
            </w:r>
          </w:p>
        </w:tc>
        <w:tc>
          <w:tcPr>
            <w:tcW w:w="217" w:type="pct"/>
            <w:tcBorders>
              <w:top w:val="single" w:sz="4" w:space="0" w:color="auto"/>
              <w:left w:val="single" w:sz="4" w:space="0" w:color="auto"/>
              <w:bottom w:val="single" w:sz="4" w:space="0" w:color="auto"/>
              <w:right w:val="single" w:sz="4" w:space="0" w:color="auto"/>
            </w:tcBorders>
          </w:tcPr>
          <w:p w14:paraId="1DB80519"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37A85D1C" w14:textId="77777777" w:rsidR="0084740F" w:rsidRPr="00852B26" w:rsidRDefault="0084740F"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5108CA85"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594E37DE" w14:textId="77777777" w:rsidR="0084740F" w:rsidRPr="00852B26" w:rsidRDefault="0084740F"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28C21A8A"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6 folios</w:t>
            </w:r>
          </w:p>
        </w:tc>
        <w:tc>
          <w:tcPr>
            <w:tcW w:w="591" w:type="pct"/>
            <w:tcBorders>
              <w:top w:val="single" w:sz="4" w:space="0" w:color="auto"/>
              <w:left w:val="single" w:sz="4" w:space="0" w:color="auto"/>
              <w:bottom w:val="single" w:sz="4" w:space="0" w:color="auto"/>
              <w:right w:val="single" w:sz="4" w:space="0" w:color="auto"/>
            </w:tcBorders>
          </w:tcPr>
          <w:p w14:paraId="3980E046"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16-09-1891</w:t>
            </w:r>
          </w:p>
        </w:tc>
      </w:tr>
      <w:tr w:rsidR="00852B26" w:rsidRPr="00852B26" w14:paraId="2951EC3C" w14:textId="77777777" w:rsidTr="005E1E44">
        <w:tc>
          <w:tcPr>
            <w:tcW w:w="287" w:type="pct"/>
            <w:tcBorders>
              <w:top w:val="single" w:sz="4" w:space="0" w:color="auto"/>
              <w:left w:val="single" w:sz="4" w:space="0" w:color="auto"/>
              <w:bottom w:val="single" w:sz="4" w:space="0" w:color="auto"/>
              <w:right w:val="single" w:sz="4" w:space="0" w:color="auto"/>
            </w:tcBorders>
          </w:tcPr>
          <w:p w14:paraId="5214C5E1"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83</w:t>
            </w:r>
          </w:p>
        </w:tc>
        <w:tc>
          <w:tcPr>
            <w:tcW w:w="2682" w:type="pct"/>
            <w:tcBorders>
              <w:top w:val="single" w:sz="4" w:space="0" w:color="auto"/>
              <w:left w:val="single" w:sz="4" w:space="0" w:color="auto"/>
              <w:bottom w:val="single" w:sz="4" w:space="0" w:color="auto"/>
              <w:right w:val="single" w:sz="4" w:space="0" w:color="auto"/>
            </w:tcBorders>
          </w:tcPr>
          <w:p w14:paraId="01F82FEB" w14:textId="77777777" w:rsidR="0084740F" w:rsidRPr="00852B26" w:rsidRDefault="0084740F" w:rsidP="005E1E44">
            <w:pPr>
              <w:spacing w:line="460" w:lineRule="exact"/>
              <w:jc w:val="both"/>
              <w:rPr>
                <w:rFonts w:ascii="Arial" w:hAnsi="Arial" w:cs="Arial"/>
                <w:sz w:val="24"/>
                <w:szCs w:val="24"/>
              </w:rPr>
            </w:pPr>
            <w:r w:rsidRPr="00852B26">
              <w:rPr>
                <w:rFonts w:ascii="Arial" w:hAnsi="Arial" w:cs="Arial"/>
                <w:sz w:val="24"/>
                <w:szCs w:val="24"/>
              </w:rPr>
              <w:t xml:space="preserve">Transcripción de la comunicación de Ricardo Jiménez </w:t>
            </w:r>
            <w:proofErr w:type="spellStart"/>
            <w:r w:rsidRPr="00852B26">
              <w:rPr>
                <w:rFonts w:ascii="Arial" w:hAnsi="Arial" w:cs="Arial"/>
                <w:sz w:val="24"/>
                <w:szCs w:val="24"/>
              </w:rPr>
              <w:t>Oreamuno</w:t>
            </w:r>
            <w:proofErr w:type="spellEnd"/>
            <w:r w:rsidRPr="00852B26">
              <w:rPr>
                <w:rFonts w:ascii="Arial" w:hAnsi="Arial" w:cs="Arial"/>
                <w:sz w:val="24"/>
                <w:szCs w:val="24"/>
              </w:rPr>
              <w:t xml:space="preserve"> al Supremo Tribunal de Justicia, relacionada con la disolución del </w:t>
            </w:r>
            <w:r w:rsidRPr="00852B26">
              <w:rPr>
                <w:rFonts w:ascii="Arial" w:hAnsi="Arial" w:cs="Arial"/>
                <w:sz w:val="24"/>
                <w:szCs w:val="24"/>
              </w:rPr>
              <w:lastRenderedPageBreak/>
              <w:t>Congreso de la República, 01 de setiembre de 1892</w:t>
            </w:r>
          </w:p>
        </w:tc>
        <w:tc>
          <w:tcPr>
            <w:tcW w:w="217" w:type="pct"/>
            <w:tcBorders>
              <w:top w:val="single" w:sz="4" w:space="0" w:color="auto"/>
              <w:left w:val="single" w:sz="4" w:space="0" w:color="auto"/>
              <w:bottom w:val="single" w:sz="4" w:space="0" w:color="auto"/>
              <w:right w:val="single" w:sz="4" w:space="0" w:color="auto"/>
            </w:tcBorders>
          </w:tcPr>
          <w:p w14:paraId="2953026B"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lastRenderedPageBreak/>
              <w:t>x</w:t>
            </w:r>
          </w:p>
        </w:tc>
        <w:tc>
          <w:tcPr>
            <w:tcW w:w="145" w:type="pct"/>
            <w:tcBorders>
              <w:top w:val="single" w:sz="4" w:space="0" w:color="auto"/>
              <w:left w:val="single" w:sz="4" w:space="0" w:color="auto"/>
              <w:bottom w:val="single" w:sz="4" w:space="0" w:color="auto"/>
              <w:right w:val="single" w:sz="4" w:space="0" w:color="auto"/>
            </w:tcBorders>
          </w:tcPr>
          <w:p w14:paraId="7090979D" w14:textId="77777777" w:rsidR="0084740F" w:rsidRPr="00852B26" w:rsidRDefault="0084740F"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76156395"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2D9A4D95" w14:textId="77777777" w:rsidR="0084740F" w:rsidRPr="00852B26" w:rsidRDefault="0084740F"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139F09C0"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1 folio</w:t>
            </w:r>
          </w:p>
        </w:tc>
        <w:tc>
          <w:tcPr>
            <w:tcW w:w="591" w:type="pct"/>
            <w:tcBorders>
              <w:top w:val="single" w:sz="4" w:space="0" w:color="auto"/>
              <w:left w:val="single" w:sz="4" w:space="0" w:color="auto"/>
              <w:bottom w:val="single" w:sz="4" w:space="0" w:color="auto"/>
              <w:right w:val="single" w:sz="4" w:space="0" w:color="auto"/>
            </w:tcBorders>
          </w:tcPr>
          <w:p w14:paraId="5745BC34"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01-09-1892</w:t>
            </w:r>
          </w:p>
        </w:tc>
      </w:tr>
      <w:tr w:rsidR="00852B26" w:rsidRPr="00852B26" w14:paraId="101B655B" w14:textId="77777777" w:rsidTr="005E1E44">
        <w:tc>
          <w:tcPr>
            <w:tcW w:w="287" w:type="pct"/>
            <w:tcBorders>
              <w:top w:val="single" w:sz="4" w:space="0" w:color="auto"/>
              <w:left w:val="single" w:sz="4" w:space="0" w:color="auto"/>
              <w:bottom w:val="single" w:sz="4" w:space="0" w:color="auto"/>
              <w:right w:val="single" w:sz="4" w:space="0" w:color="auto"/>
            </w:tcBorders>
          </w:tcPr>
          <w:p w14:paraId="46E08F5D"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 xml:space="preserve">84 </w:t>
            </w:r>
          </w:p>
        </w:tc>
        <w:tc>
          <w:tcPr>
            <w:tcW w:w="2682" w:type="pct"/>
            <w:tcBorders>
              <w:top w:val="single" w:sz="4" w:space="0" w:color="auto"/>
              <w:left w:val="single" w:sz="4" w:space="0" w:color="auto"/>
              <w:bottom w:val="single" w:sz="4" w:space="0" w:color="auto"/>
              <w:right w:val="single" w:sz="4" w:space="0" w:color="auto"/>
            </w:tcBorders>
          </w:tcPr>
          <w:p w14:paraId="2FE8CD42" w14:textId="77777777" w:rsidR="0084740F" w:rsidRPr="00852B26" w:rsidRDefault="0084740F" w:rsidP="005E1E44">
            <w:pPr>
              <w:spacing w:line="460" w:lineRule="exact"/>
              <w:jc w:val="both"/>
              <w:rPr>
                <w:rFonts w:ascii="Arial" w:hAnsi="Arial" w:cs="Arial"/>
                <w:sz w:val="24"/>
                <w:szCs w:val="24"/>
              </w:rPr>
            </w:pPr>
            <w:r w:rsidRPr="00852B26">
              <w:rPr>
                <w:rFonts w:ascii="Arial" w:hAnsi="Arial" w:cs="Arial"/>
                <w:sz w:val="24"/>
                <w:szCs w:val="24"/>
              </w:rPr>
              <w:t>Transcripción del artículo “Una táctica curiosa”, relacionado con la discusión sobre la pena de muerte, tomado del Periódico El Heraldo de Costa Rica, N° 1011, 15 de junio de 1895</w:t>
            </w:r>
          </w:p>
        </w:tc>
        <w:tc>
          <w:tcPr>
            <w:tcW w:w="217" w:type="pct"/>
            <w:tcBorders>
              <w:top w:val="single" w:sz="4" w:space="0" w:color="auto"/>
              <w:left w:val="single" w:sz="4" w:space="0" w:color="auto"/>
              <w:bottom w:val="single" w:sz="4" w:space="0" w:color="auto"/>
              <w:right w:val="single" w:sz="4" w:space="0" w:color="auto"/>
            </w:tcBorders>
          </w:tcPr>
          <w:p w14:paraId="11173B17"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43429A3A" w14:textId="77777777" w:rsidR="0084740F" w:rsidRPr="00852B26" w:rsidRDefault="0084740F"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6D2377BD"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04B5713E" w14:textId="77777777" w:rsidR="0084740F" w:rsidRPr="00852B26" w:rsidRDefault="0084740F"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3FC61A6F"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7 folios</w:t>
            </w:r>
          </w:p>
        </w:tc>
        <w:tc>
          <w:tcPr>
            <w:tcW w:w="591" w:type="pct"/>
            <w:tcBorders>
              <w:top w:val="single" w:sz="4" w:space="0" w:color="auto"/>
              <w:left w:val="single" w:sz="4" w:space="0" w:color="auto"/>
              <w:bottom w:val="single" w:sz="4" w:space="0" w:color="auto"/>
              <w:right w:val="single" w:sz="4" w:space="0" w:color="auto"/>
            </w:tcBorders>
          </w:tcPr>
          <w:p w14:paraId="2DF0F608"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15-06-1895</w:t>
            </w:r>
          </w:p>
        </w:tc>
      </w:tr>
      <w:tr w:rsidR="00852B26" w:rsidRPr="00852B26" w14:paraId="698659C8" w14:textId="77777777" w:rsidTr="005E1E44">
        <w:tc>
          <w:tcPr>
            <w:tcW w:w="287" w:type="pct"/>
            <w:tcBorders>
              <w:top w:val="single" w:sz="4" w:space="0" w:color="auto"/>
              <w:left w:val="single" w:sz="4" w:space="0" w:color="auto"/>
              <w:bottom w:val="single" w:sz="4" w:space="0" w:color="auto"/>
              <w:right w:val="single" w:sz="4" w:space="0" w:color="auto"/>
            </w:tcBorders>
          </w:tcPr>
          <w:p w14:paraId="060BFC60"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85</w:t>
            </w:r>
          </w:p>
        </w:tc>
        <w:tc>
          <w:tcPr>
            <w:tcW w:w="2682" w:type="pct"/>
            <w:tcBorders>
              <w:top w:val="single" w:sz="4" w:space="0" w:color="auto"/>
              <w:left w:val="single" w:sz="4" w:space="0" w:color="auto"/>
              <w:bottom w:val="single" w:sz="4" w:space="0" w:color="auto"/>
              <w:right w:val="single" w:sz="4" w:space="0" w:color="auto"/>
            </w:tcBorders>
          </w:tcPr>
          <w:p w14:paraId="14DD97B7" w14:textId="77777777" w:rsidR="0084740F" w:rsidRPr="00852B26" w:rsidRDefault="0084740F" w:rsidP="005E1E44">
            <w:pPr>
              <w:spacing w:line="460" w:lineRule="exact"/>
              <w:jc w:val="both"/>
              <w:rPr>
                <w:rFonts w:ascii="Arial" w:hAnsi="Arial" w:cs="Arial"/>
                <w:sz w:val="24"/>
                <w:szCs w:val="24"/>
              </w:rPr>
            </w:pPr>
            <w:r w:rsidRPr="00852B26">
              <w:rPr>
                <w:rFonts w:ascii="Arial" w:hAnsi="Arial" w:cs="Arial"/>
                <w:sz w:val="24"/>
                <w:szCs w:val="24"/>
              </w:rPr>
              <w:t>Transcripción del artículo “El tratado con España (propiedad intelectual), tomado del Periódico El Heraldo de Costa Rica, N° 1062, 15 de agosto de 1895</w:t>
            </w:r>
          </w:p>
        </w:tc>
        <w:tc>
          <w:tcPr>
            <w:tcW w:w="217" w:type="pct"/>
            <w:tcBorders>
              <w:top w:val="single" w:sz="4" w:space="0" w:color="auto"/>
              <w:left w:val="single" w:sz="4" w:space="0" w:color="auto"/>
              <w:bottom w:val="single" w:sz="4" w:space="0" w:color="auto"/>
              <w:right w:val="single" w:sz="4" w:space="0" w:color="auto"/>
            </w:tcBorders>
          </w:tcPr>
          <w:p w14:paraId="1411FABC"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10CCBB11" w14:textId="77777777" w:rsidR="0084740F" w:rsidRPr="00852B26" w:rsidRDefault="0084740F"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19313A91"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10A099C8" w14:textId="77777777" w:rsidR="0084740F" w:rsidRPr="00852B26" w:rsidRDefault="0084740F"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7C383D9B"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4 folios</w:t>
            </w:r>
          </w:p>
        </w:tc>
        <w:tc>
          <w:tcPr>
            <w:tcW w:w="591" w:type="pct"/>
            <w:tcBorders>
              <w:top w:val="single" w:sz="4" w:space="0" w:color="auto"/>
              <w:left w:val="single" w:sz="4" w:space="0" w:color="auto"/>
              <w:bottom w:val="single" w:sz="4" w:space="0" w:color="auto"/>
              <w:right w:val="single" w:sz="4" w:space="0" w:color="auto"/>
            </w:tcBorders>
          </w:tcPr>
          <w:p w14:paraId="14A06D1B"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15-08-1895</w:t>
            </w:r>
          </w:p>
        </w:tc>
      </w:tr>
      <w:tr w:rsidR="00852B26" w:rsidRPr="00852B26" w14:paraId="0931C1D5" w14:textId="77777777" w:rsidTr="005E1E44">
        <w:tc>
          <w:tcPr>
            <w:tcW w:w="287" w:type="pct"/>
            <w:tcBorders>
              <w:top w:val="single" w:sz="4" w:space="0" w:color="auto"/>
              <w:left w:val="single" w:sz="4" w:space="0" w:color="auto"/>
              <w:bottom w:val="single" w:sz="4" w:space="0" w:color="auto"/>
              <w:right w:val="single" w:sz="4" w:space="0" w:color="auto"/>
            </w:tcBorders>
          </w:tcPr>
          <w:p w14:paraId="622F379A"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86</w:t>
            </w:r>
          </w:p>
        </w:tc>
        <w:tc>
          <w:tcPr>
            <w:tcW w:w="2682" w:type="pct"/>
            <w:tcBorders>
              <w:top w:val="single" w:sz="4" w:space="0" w:color="auto"/>
              <w:left w:val="single" w:sz="4" w:space="0" w:color="auto"/>
              <w:bottom w:val="single" w:sz="4" w:space="0" w:color="auto"/>
              <w:right w:val="single" w:sz="4" w:space="0" w:color="auto"/>
            </w:tcBorders>
          </w:tcPr>
          <w:p w14:paraId="48750901" w14:textId="77777777" w:rsidR="0084740F" w:rsidRPr="00852B26" w:rsidRDefault="0084740F" w:rsidP="005E1E44">
            <w:pPr>
              <w:spacing w:line="460" w:lineRule="exact"/>
              <w:jc w:val="both"/>
              <w:rPr>
                <w:rFonts w:ascii="Arial" w:hAnsi="Arial" w:cs="Arial"/>
                <w:sz w:val="24"/>
                <w:szCs w:val="24"/>
              </w:rPr>
            </w:pPr>
            <w:r w:rsidRPr="00852B26">
              <w:rPr>
                <w:rFonts w:ascii="Arial" w:hAnsi="Arial" w:cs="Arial"/>
                <w:sz w:val="24"/>
                <w:szCs w:val="24"/>
              </w:rPr>
              <w:t>Transcripción del artículo “La protesta de un Dios por fuerza”, tomado de La Revista, N° 404, 06 de setiembre de 1900</w:t>
            </w:r>
          </w:p>
        </w:tc>
        <w:tc>
          <w:tcPr>
            <w:tcW w:w="217" w:type="pct"/>
            <w:tcBorders>
              <w:top w:val="single" w:sz="4" w:space="0" w:color="auto"/>
              <w:left w:val="single" w:sz="4" w:space="0" w:color="auto"/>
              <w:bottom w:val="single" w:sz="4" w:space="0" w:color="auto"/>
              <w:right w:val="single" w:sz="4" w:space="0" w:color="auto"/>
            </w:tcBorders>
          </w:tcPr>
          <w:p w14:paraId="4CE74115"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5EB894AD" w14:textId="77777777" w:rsidR="0084740F" w:rsidRPr="00852B26" w:rsidRDefault="0084740F"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6A2C86B7"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4938FA77" w14:textId="77777777" w:rsidR="0084740F" w:rsidRPr="00852B26" w:rsidRDefault="0084740F"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29ED74DC"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7 folios</w:t>
            </w:r>
          </w:p>
        </w:tc>
        <w:tc>
          <w:tcPr>
            <w:tcW w:w="591" w:type="pct"/>
            <w:tcBorders>
              <w:top w:val="single" w:sz="4" w:space="0" w:color="auto"/>
              <w:left w:val="single" w:sz="4" w:space="0" w:color="auto"/>
              <w:bottom w:val="single" w:sz="4" w:space="0" w:color="auto"/>
              <w:right w:val="single" w:sz="4" w:space="0" w:color="auto"/>
            </w:tcBorders>
          </w:tcPr>
          <w:p w14:paraId="15A8D64B"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06-09-1900</w:t>
            </w:r>
          </w:p>
        </w:tc>
      </w:tr>
      <w:tr w:rsidR="00852B26" w:rsidRPr="00852B26" w14:paraId="53DB3848" w14:textId="77777777" w:rsidTr="005E1E44">
        <w:tc>
          <w:tcPr>
            <w:tcW w:w="287" w:type="pct"/>
            <w:tcBorders>
              <w:top w:val="single" w:sz="4" w:space="0" w:color="auto"/>
              <w:left w:val="single" w:sz="4" w:space="0" w:color="auto"/>
              <w:bottom w:val="single" w:sz="4" w:space="0" w:color="auto"/>
              <w:right w:val="single" w:sz="4" w:space="0" w:color="auto"/>
            </w:tcBorders>
          </w:tcPr>
          <w:p w14:paraId="54E5BFE6"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87</w:t>
            </w:r>
          </w:p>
        </w:tc>
        <w:tc>
          <w:tcPr>
            <w:tcW w:w="2682" w:type="pct"/>
            <w:tcBorders>
              <w:top w:val="single" w:sz="4" w:space="0" w:color="auto"/>
              <w:left w:val="single" w:sz="4" w:space="0" w:color="auto"/>
              <w:bottom w:val="single" w:sz="4" w:space="0" w:color="auto"/>
              <w:right w:val="single" w:sz="4" w:space="0" w:color="auto"/>
            </w:tcBorders>
          </w:tcPr>
          <w:p w14:paraId="0CFFCB40" w14:textId="77777777" w:rsidR="0084740F" w:rsidRPr="00852B26" w:rsidRDefault="0084740F" w:rsidP="005E1E44">
            <w:pPr>
              <w:spacing w:line="460" w:lineRule="exact"/>
              <w:jc w:val="both"/>
              <w:rPr>
                <w:rFonts w:ascii="Arial" w:hAnsi="Arial" w:cs="Arial"/>
                <w:sz w:val="24"/>
                <w:szCs w:val="24"/>
              </w:rPr>
            </w:pPr>
            <w:r w:rsidRPr="00852B26">
              <w:rPr>
                <w:rFonts w:ascii="Arial" w:hAnsi="Arial" w:cs="Arial"/>
                <w:sz w:val="24"/>
                <w:szCs w:val="24"/>
              </w:rPr>
              <w:t xml:space="preserve">Transcripción de acuerdos de nombramientos de Ricardo Jiménez </w:t>
            </w:r>
            <w:proofErr w:type="spellStart"/>
            <w:r w:rsidRPr="00852B26">
              <w:rPr>
                <w:rFonts w:ascii="Arial" w:hAnsi="Arial" w:cs="Arial"/>
                <w:sz w:val="24"/>
                <w:szCs w:val="24"/>
              </w:rPr>
              <w:t>Oreamuno</w:t>
            </w:r>
            <w:proofErr w:type="spellEnd"/>
            <w:r w:rsidRPr="00852B26">
              <w:rPr>
                <w:rFonts w:ascii="Arial" w:hAnsi="Arial" w:cs="Arial"/>
                <w:sz w:val="24"/>
                <w:szCs w:val="24"/>
              </w:rPr>
              <w:t xml:space="preserve"> como Diputado del Congreso de la República, tomado de la Gaceta, 11 de mayo de 1902 y de “La Revista” 24 de julio de 1902 y como Vicepresidente del Congreso, tomado de la Gaceta, mayo 1902</w:t>
            </w:r>
          </w:p>
        </w:tc>
        <w:tc>
          <w:tcPr>
            <w:tcW w:w="217" w:type="pct"/>
            <w:tcBorders>
              <w:top w:val="single" w:sz="4" w:space="0" w:color="auto"/>
              <w:left w:val="single" w:sz="4" w:space="0" w:color="auto"/>
              <w:bottom w:val="single" w:sz="4" w:space="0" w:color="auto"/>
              <w:right w:val="single" w:sz="4" w:space="0" w:color="auto"/>
            </w:tcBorders>
          </w:tcPr>
          <w:p w14:paraId="4C2510EB"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4506E9D4" w14:textId="77777777" w:rsidR="0084740F" w:rsidRPr="00852B26" w:rsidRDefault="0084740F"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3545376B"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3B6BCFB3" w14:textId="77777777" w:rsidR="0084740F" w:rsidRPr="00852B26" w:rsidRDefault="0084740F"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320BD8F9"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2 folios</w:t>
            </w:r>
          </w:p>
        </w:tc>
        <w:tc>
          <w:tcPr>
            <w:tcW w:w="591" w:type="pct"/>
            <w:tcBorders>
              <w:top w:val="single" w:sz="4" w:space="0" w:color="auto"/>
              <w:left w:val="single" w:sz="4" w:space="0" w:color="auto"/>
              <w:bottom w:val="single" w:sz="4" w:space="0" w:color="auto"/>
              <w:right w:val="single" w:sz="4" w:space="0" w:color="auto"/>
            </w:tcBorders>
          </w:tcPr>
          <w:p w14:paraId="0B8FA539"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01-05-1902</w:t>
            </w:r>
          </w:p>
          <w:p w14:paraId="20C22A3D"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24-07-1902</w:t>
            </w:r>
          </w:p>
        </w:tc>
      </w:tr>
      <w:tr w:rsidR="00852B26" w:rsidRPr="00852B26" w14:paraId="6923929D" w14:textId="77777777" w:rsidTr="005E1E44">
        <w:tc>
          <w:tcPr>
            <w:tcW w:w="287" w:type="pct"/>
            <w:tcBorders>
              <w:top w:val="single" w:sz="4" w:space="0" w:color="auto"/>
              <w:left w:val="single" w:sz="4" w:space="0" w:color="auto"/>
              <w:bottom w:val="single" w:sz="4" w:space="0" w:color="auto"/>
              <w:right w:val="single" w:sz="4" w:space="0" w:color="auto"/>
            </w:tcBorders>
          </w:tcPr>
          <w:p w14:paraId="1C0AFEFF"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88</w:t>
            </w:r>
          </w:p>
        </w:tc>
        <w:tc>
          <w:tcPr>
            <w:tcW w:w="2682" w:type="pct"/>
            <w:tcBorders>
              <w:top w:val="single" w:sz="4" w:space="0" w:color="auto"/>
              <w:left w:val="single" w:sz="4" w:space="0" w:color="auto"/>
              <w:bottom w:val="single" w:sz="4" w:space="0" w:color="auto"/>
              <w:right w:val="single" w:sz="4" w:space="0" w:color="auto"/>
            </w:tcBorders>
          </w:tcPr>
          <w:p w14:paraId="6CE53222" w14:textId="77777777" w:rsidR="0084740F" w:rsidRPr="00852B26" w:rsidRDefault="0084740F" w:rsidP="005E1E44">
            <w:pPr>
              <w:spacing w:line="460" w:lineRule="exact"/>
              <w:jc w:val="both"/>
              <w:rPr>
                <w:rFonts w:ascii="Arial" w:hAnsi="Arial" w:cs="Arial"/>
                <w:sz w:val="24"/>
                <w:szCs w:val="24"/>
              </w:rPr>
            </w:pPr>
            <w:r w:rsidRPr="00852B26">
              <w:rPr>
                <w:rFonts w:ascii="Arial" w:hAnsi="Arial" w:cs="Arial"/>
                <w:sz w:val="24"/>
                <w:szCs w:val="24"/>
              </w:rPr>
              <w:t xml:space="preserve">Transcripción de la renuncia de Ricardo Jiménez </w:t>
            </w:r>
            <w:proofErr w:type="spellStart"/>
            <w:r w:rsidRPr="00852B26">
              <w:rPr>
                <w:rFonts w:ascii="Arial" w:hAnsi="Arial" w:cs="Arial"/>
                <w:sz w:val="24"/>
                <w:szCs w:val="24"/>
              </w:rPr>
              <w:t>Oreamuno</w:t>
            </w:r>
            <w:proofErr w:type="spellEnd"/>
            <w:r w:rsidRPr="00852B26">
              <w:rPr>
                <w:rFonts w:ascii="Arial" w:hAnsi="Arial" w:cs="Arial"/>
                <w:sz w:val="24"/>
                <w:szCs w:val="24"/>
              </w:rPr>
              <w:t xml:space="preserve"> como primer designado de la Presidencia de la República, tomado de la Revista </w:t>
            </w:r>
            <w:proofErr w:type="spellStart"/>
            <w:r w:rsidRPr="00852B26">
              <w:rPr>
                <w:rFonts w:ascii="Arial" w:hAnsi="Arial" w:cs="Arial"/>
                <w:sz w:val="24"/>
                <w:szCs w:val="24"/>
              </w:rPr>
              <w:t>Pandemonium</w:t>
            </w:r>
            <w:proofErr w:type="spellEnd"/>
            <w:r w:rsidRPr="00852B26">
              <w:rPr>
                <w:rFonts w:ascii="Arial" w:hAnsi="Arial" w:cs="Arial"/>
                <w:sz w:val="24"/>
                <w:szCs w:val="24"/>
              </w:rPr>
              <w:t>, N° 44, 06 de marzo de 1904</w:t>
            </w:r>
          </w:p>
        </w:tc>
        <w:tc>
          <w:tcPr>
            <w:tcW w:w="217" w:type="pct"/>
            <w:tcBorders>
              <w:top w:val="single" w:sz="4" w:space="0" w:color="auto"/>
              <w:left w:val="single" w:sz="4" w:space="0" w:color="auto"/>
              <w:bottom w:val="single" w:sz="4" w:space="0" w:color="auto"/>
              <w:right w:val="single" w:sz="4" w:space="0" w:color="auto"/>
            </w:tcBorders>
          </w:tcPr>
          <w:p w14:paraId="2FC136B7"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225CE7C5" w14:textId="77777777" w:rsidR="0084740F" w:rsidRPr="00852B26" w:rsidRDefault="0084740F"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61342983"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2929623B" w14:textId="77777777" w:rsidR="0084740F" w:rsidRPr="00852B26" w:rsidRDefault="0084740F"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33AA2A88"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1 folio</w:t>
            </w:r>
          </w:p>
        </w:tc>
        <w:tc>
          <w:tcPr>
            <w:tcW w:w="591" w:type="pct"/>
            <w:tcBorders>
              <w:top w:val="single" w:sz="4" w:space="0" w:color="auto"/>
              <w:left w:val="single" w:sz="4" w:space="0" w:color="auto"/>
              <w:bottom w:val="single" w:sz="4" w:space="0" w:color="auto"/>
              <w:right w:val="single" w:sz="4" w:space="0" w:color="auto"/>
            </w:tcBorders>
          </w:tcPr>
          <w:p w14:paraId="222E669E"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06-03-1904</w:t>
            </w:r>
          </w:p>
        </w:tc>
      </w:tr>
      <w:tr w:rsidR="00852B26" w:rsidRPr="00852B26" w14:paraId="2A6C76D3" w14:textId="77777777" w:rsidTr="005E1E44">
        <w:tc>
          <w:tcPr>
            <w:tcW w:w="287" w:type="pct"/>
            <w:tcBorders>
              <w:top w:val="single" w:sz="4" w:space="0" w:color="auto"/>
              <w:left w:val="single" w:sz="4" w:space="0" w:color="auto"/>
              <w:bottom w:val="single" w:sz="4" w:space="0" w:color="auto"/>
              <w:right w:val="single" w:sz="4" w:space="0" w:color="auto"/>
            </w:tcBorders>
          </w:tcPr>
          <w:p w14:paraId="14BC7B5D"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89</w:t>
            </w:r>
          </w:p>
        </w:tc>
        <w:tc>
          <w:tcPr>
            <w:tcW w:w="2682" w:type="pct"/>
            <w:tcBorders>
              <w:top w:val="single" w:sz="4" w:space="0" w:color="auto"/>
              <w:left w:val="single" w:sz="4" w:space="0" w:color="auto"/>
              <w:bottom w:val="single" w:sz="4" w:space="0" w:color="auto"/>
              <w:right w:val="single" w:sz="4" w:space="0" w:color="auto"/>
            </w:tcBorders>
          </w:tcPr>
          <w:p w14:paraId="1DD54899" w14:textId="43EBB7E0" w:rsidR="0084740F" w:rsidRPr="00852B26" w:rsidRDefault="0084740F" w:rsidP="005E1E44">
            <w:pPr>
              <w:spacing w:line="460" w:lineRule="exact"/>
              <w:jc w:val="both"/>
              <w:rPr>
                <w:rFonts w:ascii="Arial" w:hAnsi="Arial" w:cs="Arial"/>
                <w:sz w:val="24"/>
                <w:szCs w:val="24"/>
              </w:rPr>
            </w:pPr>
            <w:r w:rsidRPr="00852B26">
              <w:rPr>
                <w:rFonts w:ascii="Arial" w:hAnsi="Arial" w:cs="Arial"/>
                <w:sz w:val="24"/>
                <w:szCs w:val="24"/>
              </w:rPr>
              <w:t>Transcripción del artículo “Mi inconsecuencia y mi venalidad” relacionado con el contrato del Ferrocarril de Costa Rica, tomado del Periódico La República N° 6230, 28 de junio de 1904</w:t>
            </w:r>
          </w:p>
        </w:tc>
        <w:tc>
          <w:tcPr>
            <w:tcW w:w="217" w:type="pct"/>
            <w:tcBorders>
              <w:top w:val="single" w:sz="4" w:space="0" w:color="auto"/>
              <w:left w:val="single" w:sz="4" w:space="0" w:color="auto"/>
              <w:bottom w:val="single" w:sz="4" w:space="0" w:color="auto"/>
              <w:right w:val="single" w:sz="4" w:space="0" w:color="auto"/>
            </w:tcBorders>
          </w:tcPr>
          <w:p w14:paraId="1A4ED6B3"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5D8F3E95" w14:textId="77777777" w:rsidR="0084740F" w:rsidRPr="00852B26" w:rsidRDefault="0084740F"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5B60C4C0"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2A68E5CC" w14:textId="77777777" w:rsidR="0084740F" w:rsidRPr="00852B26" w:rsidRDefault="0084740F"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15449A1B"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15 folios</w:t>
            </w:r>
          </w:p>
        </w:tc>
        <w:tc>
          <w:tcPr>
            <w:tcW w:w="591" w:type="pct"/>
            <w:tcBorders>
              <w:top w:val="single" w:sz="4" w:space="0" w:color="auto"/>
              <w:left w:val="single" w:sz="4" w:space="0" w:color="auto"/>
              <w:bottom w:val="single" w:sz="4" w:space="0" w:color="auto"/>
              <w:right w:val="single" w:sz="4" w:space="0" w:color="auto"/>
            </w:tcBorders>
          </w:tcPr>
          <w:p w14:paraId="03D8ACDE"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28-06-1904</w:t>
            </w:r>
          </w:p>
        </w:tc>
      </w:tr>
      <w:tr w:rsidR="00852B26" w:rsidRPr="00852B26" w14:paraId="0B91D030" w14:textId="77777777" w:rsidTr="005E1E44">
        <w:tc>
          <w:tcPr>
            <w:tcW w:w="287" w:type="pct"/>
            <w:tcBorders>
              <w:top w:val="single" w:sz="4" w:space="0" w:color="auto"/>
              <w:left w:val="single" w:sz="4" w:space="0" w:color="auto"/>
              <w:bottom w:val="single" w:sz="4" w:space="0" w:color="auto"/>
              <w:right w:val="single" w:sz="4" w:space="0" w:color="auto"/>
            </w:tcBorders>
          </w:tcPr>
          <w:p w14:paraId="1E173CA5"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90</w:t>
            </w:r>
          </w:p>
        </w:tc>
        <w:tc>
          <w:tcPr>
            <w:tcW w:w="2682" w:type="pct"/>
            <w:tcBorders>
              <w:top w:val="single" w:sz="4" w:space="0" w:color="auto"/>
              <w:left w:val="single" w:sz="4" w:space="0" w:color="auto"/>
              <w:bottom w:val="single" w:sz="4" w:space="0" w:color="auto"/>
              <w:right w:val="single" w:sz="4" w:space="0" w:color="auto"/>
            </w:tcBorders>
          </w:tcPr>
          <w:p w14:paraId="7C7E3E0F" w14:textId="77777777" w:rsidR="0084740F" w:rsidRPr="00852B26" w:rsidRDefault="0084740F" w:rsidP="005E1E44">
            <w:pPr>
              <w:spacing w:line="460" w:lineRule="exact"/>
              <w:jc w:val="both"/>
              <w:rPr>
                <w:rFonts w:ascii="Arial" w:hAnsi="Arial" w:cs="Arial"/>
                <w:sz w:val="24"/>
                <w:szCs w:val="24"/>
              </w:rPr>
            </w:pPr>
            <w:r w:rsidRPr="00852B26">
              <w:rPr>
                <w:rFonts w:ascii="Arial" w:hAnsi="Arial" w:cs="Arial"/>
                <w:sz w:val="24"/>
                <w:szCs w:val="24"/>
              </w:rPr>
              <w:t xml:space="preserve">Transcripción del discurso pronunciado por Ricardo Jiménez </w:t>
            </w:r>
            <w:proofErr w:type="spellStart"/>
            <w:r w:rsidRPr="00852B26">
              <w:rPr>
                <w:rFonts w:ascii="Arial" w:hAnsi="Arial" w:cs="Arial"/>
                <w:sz w:val="24"/>
                <w:szCs w:val="24"/>
              </w:rPr>
              <w:t>Oreamuno</w:t>
            </w:r>
            <w:proofErr w:type="spellEnd"/>
            <w:r w:rsidRPr="00852B26">
              <w:rPr>
                <w:rFonts w:ascii="Arial" w:hAnsi="Arial" w:cs="Arial"/>
                <w:sz w:val="24"/>
                <w:szCs w:val="24"/>
              </w:rPr>
              <w:t xml:space="preserve"> en las honras </w:t>
            </w:r>
            <w:r w:rsidRPr="00852B26">
              <w:rPr>
                <w:rFonts w:ascii="Arial" w:hAnsi="Arial" w:cs="Arial"/>
                <w:sz w:val="24"/>
                <w:szCs w:val="24"/>
              </w:rPr>
              <w:lastRenderedPageBreak/>
              <w:t>fúnebres de Mauro Fernández, tomado de “Corona fúnebre de Mauro Fernández”, página 357, 1905</w:t>
            </w:r>
          </w:p>
        </w:tc>
        <w:tc>
          <w:tcPr>
            <w:tcW w:w="217" w:type="pct"/>
            <w:tcBorders>
              <w:top w:val="single" w:sz="4" w:space="0" w:color="auto"/>
              <w:left w:val="single" w:sz="4" w:space="0" w:color="auto"/>
              <w:bottom w:val="single" w:sz="4" w:space="0" w:color="auto"/>
              <w:right w:val="single" w:sz="4" w:space="0" w:color="auto"/>
            </w:tcBorders>
          </w:tcPr>
          <w:p w14:paraId="121FC787"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lastRenderedPageBreak/>
              <w:t>x</w:t>
            </w:r>
          </w:p>
        </w:tc>
        <w:tc>
          <w:tcPr>
            <w:tcW w:w="145" w:type="pct"/>
            <w:tcBorders>
              <w:top w:val="single" w:sz="4" w:space="0" w:color="auto"/>
              <w:left w:val="single" w:sz="4" w:space="0" w:color="auto"/>
              <w:bottom w:val="single" w:sz="4" w:space="0" w:color="auto"/>
              <w:right w:val="single" w:sz="4" w:space="0" w:color="auto"/>
            </w:tcBorders>
          </w:tcPr>
          <w:p w14:paraId="6836461B" w14:textId="77777777" w:rsidR="0084740F" w:rsidRPr="00852B26" w:rsidRDefault="0084740F"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052C5F44"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124F64EF" w14:textId="77777777" w:rsidR="0084740F" w:rsidRPr="00852B26" w:rsidRDefault="0084740F"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0ADFE544"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6 folios</w:t>
            </w:r>
          </w:p>
        </w:tc>
        <w:tc>
          <w:tcPr>
            <w:tcW w:w="591" w:type="pct"/>
            <w:tcBorders>
              <w:top w:val="single" w:sz="4" w:space="0" w:color="auto"/>
              <w:left w:val="single" w:sz="4" w:space="0" w:color="auto"/>
              <w:bottom w:val="single" w:sz="4" w:space="0" w:color="auto"/>
              <w:right w:val="single" w:sz="4" w:space="0" w:color="auto"/>
            </w:tcBorders>
          </w:tcPr>
          <w:p w14:paraId="4A6B1D45"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01-01-1905</w:t>
            </w:r>
          </w:p>
          <w:p w14:paraId="0A4EC96B"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lastRenderedPageBreak/>
              <w:t>31-12-1905</w:t>
            </w:r>
          </w:p>
        </w:tc>
      </w:tr>
      <w:tr w:rsidR="00852B26" w:rsidRPr="00852B26" w14:paraId="7E91977A" w14:textId="77777777" w:rsidTr="005E1E44">
        <w:tc>
          <w:tcPr>
            <w:tcW w:w="287" w:type="pct"/>
            <w:tcBorders>
              <w:top w:val="single" w:sz="4" w:space="0" w:color="auto"/>
              <w:left w:val="single" w:sz="4" w:space="0" w:color="auto"/>
              <w:bottom w:val="single" w:sz="4" w:space="0" w:color="auto"/>
              <w:right w:val="single" w:sz="4" w:space="0" w:color="auto"/>
            </w:tcBorders>
          </w:tcPr>
          <w:p w14:paraId="73EC6B65"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lastRenderedPageBreak/>
              <w:t>91</w:t>
            </w:r>
          </w:p>
        </w:tc>
        <w:tc>
          <w:tcPr>
            <w:tcW w:w="2682" w:type="pct"/>
            <w:tcBorders>
              <w:top w:val="single" w:sz="4" w:space="0" w:color="auto"/>
              <w:left w:val="single" w:sz="4" w:space="0" w:color="auto"/>
              <w:bottom w:val="single" w:sz="4" w:space="0" w:color="auto"/>
              <w:right w:val="single" w:sz="4" w:space="0" w:color="auto"/>
            </w:tcBorders>
          </w:tcPr>
          <w:p w14:paraId="4FE0F71A" w14:textId="77777777" w:rsidR="0084740F" w:rsidRPr="00852B26" w:rsidRDefault="0084740F" w:rsidP="005E1E44">
            <w:pPr>
              <w:spacing w:line="460" w:lineRule="exact"/>
              <w:jc w:val="both"/>
              <w:rPr>
                <w:rFonts w:ascii="Arial" w:hAnsi="Arial" w:cs="Arial"/>
                <w:sz w:val="24"/>
                <w:szCs w:val="24"/>
              </w:rPr>
            </w:pPr>
            <w:r w:rsidRPr="00852B26">
              <w:rPr>
                <w:rFonts w:ascii="Arial" w:hAnsi="Arial" w:cs="Arial"/>
                <w:sz w:val="24"/>
                <w:szCs w:val="24"/>
              </w:rPr>
              <w:t>Transcripción del artículo “Los emancipadores”, tomado de la Revista Páginas Ilustradas, N° 312 y 313, 10 de diciembre de 1911 y de la Revista Bohemia, N° 75 de 25 de mayo 1924</w:t>
            </w:r>
          </w:p>
        </w:tc>
        <w:tc>
          <w:tcPr>
            <w:tcW w:w="217" w:type="pct"/>
            <w:tcBorders>
              <w:top w:val="single" w:sz="4" w:space="0" w:color="auto"/>
              <w:left w:val="single" w:sz="4" w:space="0" w:color="auto"/>
              <w:bottom w:val="single" w:sz="4" w:space="0" w:color="auto"/>
              <w:right w:val="single" w:sz="4" w:space="0" w:color="auto"/>
            </w:tcBorders>
          </w:tcPr>
          <w:p w14:paraId="04749291"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07276A4B" w14:textId="77777777" w:rsidR="0084740F" w:rsidRPr="00852B26" w:rsidRDefault="0084740F"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0E2579C5"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4EBD28B9" w14:textId="77777777" w:rsidR="0084740F" w:rsidRPr="00852B26" w:rsidRDefault="0084740F"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49D016DA"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3 folios</w:t>
            </w:r>
          </w:p>
        </w:tc>
        <w:tc>
          <w:tcPr>
            <w:tcW w:w="591" w:type="pct"/>
            <w:tcBorders>
              <w:top w:val="single" w:sz="4" w:space="0" w:color="auto"/>
              <w:left w:val="single" w:sz="4" w:space="0" w:color="auto"/>
              <w:bottom w:val="single" w:sz="4" w:space="0" w:color="auto"/>
              <w:right w:val="single" w:sz="4" w:space="0" w:color="auto"/>
            </w:tcBorders>
          </w:tcPr>
          <w:p w14:paraId="4F097446"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10-12-1911</w:t>
            </w:r>
          </w:p>
          <w:p w14:paraId="38BE7B6B"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25-05-1924</w:t>
            </w:r>
          </w:p>
        </w:tc>
      </w:tr>
      <w:tr w:rsidR="00852B26" w:rsidRPr="00852B26" w14:paraId="7D7B21F6" w14:textId="77777777" w:rsidTr="005E1E44">
        <w:tc>
          <w:tcPr>
            <w:tcW w:w="287" w:type="pct"/>
            <w:tcBorders>
              <w:top w:val="single" w:sz="4" w:space="0" w:color="auto"/>
              <w:left w:val="single" w:sz="4" w:space="0" w:color="auto"/>
              <w:bottom w:val="single" w:sz="4" w:space="0" w:color="auto"/>
              <w:right w:val="single" w:sz="4" w:space="0" w:color="auto"/>
            </w:tcBorders>
          </w:tcPr>
          <w:p w14:paraId="326D1AD5"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92</w:t>
            </w:r>
          </w:p>
        </w:tc>
        <w:tc>
          <w:tcPr>
            <w:tcW w:w="2682" w:type="pct"/>
            <w:tcBorders>
              <w:top w:val="single" w:sz="4" w:space="0" w:color="auto"/>
              <w:left w:val="single" w:sz="4" w:space="0" w:color="auto"/>
              <w:bottom w:val="single" w:sz="4" w:space="0" w:color="auto"/>
              <w:right w:val="single" w:sz="4" w:space="0" w:color="auto"/>
            </w:tcBorders>
          </w:tcPr>
          <w:p w14:paraId="1EAB2C6E" w14:textId="77777777" w:rsidR="0084740F" w:rsidRPr="00852B26" w:rsidRDefault="0084740F" w:rsidP="005E1E44">
            <w:pPr>
              <w:spacing w:line="460" w:lineRule="exact"/>
              <w:jc w:val="both"/>
              <w:rPr>
                <w:rFonts w:ascii="Arial" w:hAnsi="Arial" w:cs="Arial"/>
                <w:sz w:val="24"/>
                <w:szCs w:val="24"/>
              </w:rPr>
            </w:pPr>
            <w:r w:rsidRPr="00852B26">
              <w:rPr>
                <w:rFonts w:ascii="Arial" w:hAnsi="Arial" w:cs="Arial"/>
                <w:sz w:val="24"/>
                <w:szCs w:val="24"/>
              </w:rPr>
              <w:t xml:space="preserve">Transcripción del discurso pronunciado por Ricardo Jiménez </w:t>
            </w:r>
            <w:proofErr w:type="spellStart"/>
            <w:r w:rsidRPr="00852B26">
              <w:rPr>
                <w:rFonts w:ascii="Arial" w:hAnsi="Arial" w:cs="Arial"/>
                <w:sz w:val="24"/>
                <w:szCs w:val="24"/>
              </w:rPr>
              <w:t>Oreamuno</w:t>
            </w:r>
            <w:proofErr w:type="spellEnd"/>
            <w:r w:rsidRPr="00852B26">
              <w:rPr>
                <w:rFonts w:ascii="Arial" w:hAnsi="Arial" w:cs="Arial"/>
                <w:sz w:val="24"/>
                <w:szCs w:val="24"/>
              </w:rPr>
              <w:t xml:space="preserve"> en el acto de transmisión del poder de la Presidencia de la República, tomado de la Gaceta, N° 102, 10 de mayo de 1914</w:t>
            </w:r>
          </w:p>
        </w:tc>
        <w:tc>
          <w:tcPr>
            <w:tcW w:w="217" w:type="pct"/>
            <w:tcBorders>
              <w:top w:val="single" w:sz="4" w:space="0" w:color="auto"/>
              <w:left w:val="single" w:sz="4" w:space="0" w:color="auto"/>
              <w:bottom w:val="single" w:sz="4" w:space="0" w:color="auto"/>
              <w:right w:val="single" w:sz="4" w:space="0" w:color="auto"/>
            </w:tcBorders>
          </w:tcPr>
          <w:p w14:paraId="27D443A4"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1533AF97" w14:textId="77777777" w:rsidR="0084740F" w:rsidRPr="00852B26" w:rsidRDefault="0084740F"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7AE3F27E"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15DAC649" w14:textId="77777777" w:rsidR="0084740F" w:rsidRPr="00852B26" w:rsidRDefault="0084740F"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04F59166"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1 folio</w:t>
            </w:r>
          </w:p>
        </w:tc>
        <w:tc>
          <w:tcPr>
            <w:tcW w:w="591" w:type="pct"/>
            <w:tcBorders>
              <w:top w:val="single" w:sz="4" w:space="0" w:color="auto"/>
              <w:left w:val="single" w:sz="4" w:space="0" w:color="auto"/>
              <w:bottom w:val="single" w:sz="4" w:space="0" w:color="auto"/>
              <w:right w:val="single" w:sz="4" w:space="0" w:color="auto"/>
            </w:tcBorders>
          </w:tcPr>
          <w:p w14:paraId="5BD7B657"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10-05-1914</w:t>
            </w:r>
          </w:p>
        </w:tc>
      </w:tr>
      <w:tr w:rsidR="00852B26" w:rsidRPr="00852B26" w14:paraId="1E39B09F" w14:textId="77777777" w:rsidTr="005E1E44">
        <w:tc>
          <w:tcPr>
            <w:tcW w:w="287" w:type="pct"/>
            <w:tcBorders>
              <w:top w:val="single" w:sz="4" w:space="0" w:color="auto"/>
              <w:left w:val="single" w:sz="4" w:space="0" w:color="auto"/>
              <w:bottom w:val="single" w:sz="4" w:space="0" w:color="auto"/>
              <w:right w:val="single" w:sz="4" w:space="0" w:color="auto"/>
            </w:tcBorders>
          </w:tcPr>
          <w:p w14:paraId="77D2CBF5"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93</w:t>
            </w:r>
          </w:p>
        </w:tc>
        <w:tc>
          <w:tcPr>
            <w:tcW w:w="2682" w:type="pct"/>
            <w:tcBorders>
              <w:top w:val="single" w:sz="4" w:space="0" w:color="auto"/>
              <w:left w:val="single" w:sz="4" w:space="0" w:color="auto"/>
              <w:bottom w:val="single" w:sz="4" w:space="0" w:color="auto"/>
              <w:right w:val="single" w:sz="4" w:space="0" w:color="auto"/>
            </w:tcBorders>
          </w:tcPr>
          <w:p w14:paraId="6CE75DED" w14:textId="77777777" w:rsidR="0084740F" w:rsidRPr="00852B26" w:rsidRDefault="0084740F" w:rsidP="005E1E44">
            <w:pPr>
              <w:spacing w:line="460" w:lineRule="exact"/>
              <w:jc w:val="both"/>
              <w:rPr>
                <w:rFonts w:ascii="Arial" w:hAnsi="Arial" w:cs="Arial"/>
                <w:sz w:val="24"/>
                <w:szCs w:val="24"/>
              </w:rPr>
            </w:pPr>
            <w:r w:rsidRPr="00852B26">
              <w:rPr>
                <w:rFonts w:ascii="Arial" w:hAnsi="Arial" w:cs="Arial"/>
                <w:sz w:val="24"/>
                <w:szCs w:val="24"/>
              </w:rPr>
              <w:t xml:space="preserve">Transcripción del veto de 25 de junio de 1912 de Ricardo Jiménez </w:t>
            </w:r>
            <w:proofErr w:type="spellStart"/>
            <w:r w:rsidRPr="00852B26">
              <w:rPr>
                <w:rFonts w:ascii="Arial" w:hAnsi="Arial" w:cs="Arial"/>
                <w:sz w:val="24"/>
                <w:szCs w:val="24"/>
              </w:rPr>
              <w:t>Oreamuno</w:t>
            </w:r>
            <w:proofErr w:type="spellEnd"/>
            <w:r w:rsidRPr="00852B26">
              <w:rPr>
                <w:rFonts w:ascii="Arial" w:hAnsi="Arial" w:cs="Arial"/>
                <w:sz w:val="24"/>
                <w:szCs w:val="24"/>
              </w:rPr>
              <w:t xml:space="preserve">, como Ex Presidente de la República del decreto que permite el juego de gallos y que lo destina como renta municipal, tomado de la Revista </w:t>
            </w:r>
            <w:proofErr w:type="spellStart"/>
            <w:r w:rsidRPr="00852B26">
              <w:rPr>
                <w:rFonts w:ascii="Arial" w:hAnsi="Arial" w:cs="Arial"/>
                <w:sz w:val="24"/>
                <w:szCs w:val="24"/>
              </w:rPr>
              <w:t>Virya</w:t>
            </w:r>
            <w:proofErr w:type="spellEnd"/>
            <w:r w:rsidRPr="00852B26">
              <w:rPr>
                <w:rFonts w:ascii="Arial" w:hAnsi="Arial" w:cs="Arial"/>
                <w:sz w:val="24"/>
                <w:szCs w:val="24"/>
              </w:rPr>
              <w:t>, N° 29, junio de 1914 y de la Gaceta Oficial, 1914</w:t>
            </w:r>
          </w:p>
        </w:tc>
        <w:tc>
          <w:tcPr>
            <w:tcW w:w="217" w:type="pct"/>
            <w:tcBorders>
              <w:top w:val="single" w:sz="4" w:space="0" w:color="auto"/>
              <w:left w:val="single" w:sz="4" w:space="0" w:color="auto"/>
              <w:bottom w:val="single" w:sz="4" w:space="0" w:color="auto"/>
              <w:right w:val="single" w:sz="4" w:space="0" w:color="auto"/>
            </w:tcBorders>
          </w:tcPr>
          <w:p w14:paraId="030B4AE8"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634558DB" w14:textId="77777777" w:rsidR="0084740F" w:rsidRPr="00852B26" w:rsidRDefault="0084740F"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766EBAB3"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10FD6083" w14:textId="77777777" w:rsidR="0084740F" w:rsidRPr="00852B26" w:rsidRDefault="0084740F"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636C4240"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8 folios</w:t>
            </w:r>
          </w:p>
        </w:tc>
        <w:tc>
          <w:tcPr>
            <w:tcW w:w="591" w:type="pct"/>
            <w:tcBorders>
              <w:top w:val="single" w:sz="4" w:space="0" w:color="auto"/>
              <w:left w:val="single" w:sz="4" w:space="0" w:color="auto"/>
              <w:bottom w:val="single" w:sz="4" w:space="0" w:color="auto"/>
              <w:right w:val="single" w:sz="4" w:space="0" w:color="auto"/>
            </w:tcBorders>
          </w:tcPr>
          <w:p w14:paraId="4B368816"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25-06-1912</w:t>
            </w:r>
          </w:p>
          <w:p w14:paraId="060F90FB"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31-12-1914</w:t>
            </w:r>
          </w:p>
        </w:tc>
      </w:tr>
      <w:tr w:rsidR="00852B26" w:rsidRPr="00852B26" w14:paraId="3520F339" w14:textId="77777777" w:rsidTr="005E1E44">
        <w:tc>
          <w:tcPr>
            <w:tcW w:w="287" w:type="pct"/>
            <w:tcBorders>
              <w:top w:val="single" w:sz="4" w:space="0" w:color="auto"/>
              <w:left w:val="single" w:sz="4" w:space="0" w:color="auto"/>
              <w:bottom w:val="single" w:sz="4" w:space="0" w:color="auto"/>
              <w:right w:val="single" w:sz="4" w:space="0" w:color="auto"/>
            </w:tcBorders>
          </w:tcPr>
          <w:p w14:paraId="26398986"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94</w:t>
            </w:r>
          </w:p>
        </w:tc>
        <w:tc>
          <w:tcPr>
            <w:tcW w:w="2682" w:type="pct"/>
            <w:tcBorders>
              <w:top w:val="single" w:sz="4" w:space="0" w:color="auto"/>
              <w:left w:val="single" w:sz="4" w:space="0" w:color="auto"/>
              <w:bottom w:val="single" w:sz="4" w:space="0" w:color="auto"/>
              <w:right w:val="single" w:sz="4" w:space="0" w:color="auto"/>
            </w:tcBorders>
          </w:tcPr>
          <w:p w14:paraId="085D9148" w14:textId="77777777" w:rsidR="0084740F" w:rsidRPr="00852B26" w:rsidRDefault="0084740F" w:rsidP="005E1E44">
            <w:pPr>
              <w:spacing w:line="460" w:lineRule="exact"/>
              <w:jc w:val="both"/>
              <w:rPr>
                <w:rFonts w:ascii="Arial" w:hAnsi="Arial" w:cs="Arial"/>
                <w:sz w:val="24"/>
                <w:szCs w:val="24"/>
              </w:rPr>
            </w:pPr>
            <w:r w:rsidRPr="00852B26">
              <w:rPr>
                <w:rFonts w:ascii="Arial" w:hAnsi="Arial" w:cs="Arial"/>
                <w:sz w:val="24"/>
                <w:szCs w:val="24"/>
              </w:rPr>
              <w:t>Transcripción del artículo “Mis vetos”, relacionados con el juego de gallos y el establecimiento del Banco Hipotecario, tomado del Periódico La información, N° 3603, 09 de setiembre de 1916</w:t>
            </w:r>
          </w:p>
        </w:tc>
        <w:tc>
          <w:tcPr>
            <w:tcW w:w="217" w:type="pct"/>
            <w:tcBorders>
              <w:top w:val="single" w:sz="4" w:space="0" w:color="auto"/>
              <w:left w:val="single" w:sz="4" w:space="0" w:color="auto"/>
              <w:bottom w:val="single" w:sz="4" w:space="0" w:color="auto"/>
              <w:right w:val="single" w:sz="4" w:space="0" w:color="auto"/>
            </w:tcBorders>
          </w:tcPr>
          <w:p w14:paraId="089B2218"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4277A944" w14:textId="77777777" w:rsidR="0084740F" w:rsidRPr="00852B26" w:rsidRDefault="0084740F"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03A5788A"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7E0DE9A5" w14:textId="77777777" w:rsidR="0084740F" w:rsidRPr="00852B26" w:rsidRDefault="0084740F"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76C962E3"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7 folios</w:t>
            </w:r>
          </w:p>
        </w:tc>
        <w:tc>
          <w:tcPr>
            <w:tcW w:w="591" w:type="pct"/>
            <w:tcBorders>
              <w:top w:val="single" w:sz="4" w:space="0" w:color="auto"/>
              <w:left w:val="single" w:sz="4" w:space="0" w:color="auto"/>
              <w:bottom w:val="single" w:sz="4" w:space="0" w:color="auto"/>
              <w:right w:val="single" w:sz="4" w:space="0" w:color="auto"/>
            </w:tcBorders>
          </w:tcPr>
          <w:p w14:paraId="26E399B9"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25-06-1912</w:t>
            </w:r>
          </w:p>
          <w:p w14:paraId="048D2068"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09-09-1916</w:t>
            </w:r>
          </w:p>
        </w:tc>
      </w:tr>
      <w:tr w:rsidR="00852B26" w:rsidRPr="00852B26" w14:paraId="3C9CE80A" w14:textId="77777777" w:rsidTr="005E1E44">
        <w:tc>
          <w:tcPr>
            <w:tcW w:w="287" w:type="pct"/>
            <w:tcBorders>
              <w:top w:val="single" w:sz="4" w:space="0" w:color="auto"/>
              <w:left w:val="single" w:sz="4" w:space="0" w:color="auto"/>
              <w:bottom w:val="single" w:sz="4" w:space="0" w:color="auto"/>
              <w:right w:val="single" w:sz="4" w:space="0" w:color="auto"/>
            </w:tcBorders>
          </w:tcPr>
          <w:p w14:paraId="4C1FA973"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95</w:t>
            </w:r>
          </w:p>
        </w:tc>
        <w:tc>
          <w:tcPr>
            <w:tcW w:w="2682" w:type="pct"/>
            <w:tcBorders>
              <w:top w:val="single" w:sz="4" w:space="0" w:color="auto"/>
              <w:left w:val="single" w:sz="4" w:space="0" w:color="auto"/>
              <w:bottom w:val="single" w:sz="4" w:space="0" w:color="auto"/>
              <w:right w:val="single" w:sz="4" w:space="0" w:color="auto"/>
            </w:tcBorders>
          </w:tcPr>
          <w:p w14:paraId="75B46F26" w14:textId="77777777" w:rsidR="0084740F" w:rsidRPr="00852B26" w:rsidRDefault="0084740F" w:rsidP="005E1E44">
            <w:pPr>
              <w:spacing w:line="460" w:lineRule="exact"/>
              <w:jc w:val="both"/>
              <w:rPr>
                <w:rFonts w:ascii="Arial" w:hAnsi="Arial" w:cs="Arial"/>
                <w:sz w:val="24"/>
                <w:szCs w:val="24"/>
              </w:rPr>
            </w:pPr>
            <w:r w:rsidRPr="00852B26">
              <w:rPr>
                <w:rFonts w:ascii="Arial" w:hAnsi="Arial" w:cs="Arial"/>
                <w:sz w:val="24"/>
                <w:szCs w:val="24"/>
              </w:rPr>
              <w:t>Transcripción del artículo “Mis razones, que no oráculos”, relacionados con los vetos presidenciales, tomado del Periódico La información, N° 3606, 12 de setiembre de 1916</w:t>
            </w:r>
          </w:p>
        </w:tc>
        <w:tc>
          <w:tcPr>
            <w:tcW w:w="217" w:type="pct"/>
            <w:tcBorders>
              <w:top w:val="single" w:sz="4" w:space="0" w:color="auto"/>
              <w:left w:val="single" w:sz="4" w:space="0" w:color="auto"/>
              <w:bottom w:val="single" w:sz="4" w:space="0" w:color="auto"/>
              <w:right w:val="single" w:sz="4" w:space="0" w:color="auto"/>
            </w:tcBorders>
          </w:tcPr>
          <w:p w14:paraId="261904DC"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28DC2FBC" w14:textId="77777777" w:rsidR="0084740F" w:rsidRPr="00852B26" w:rsidRDefault="0084740F"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22200189"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40E7AE20" w14:textId="77777777" w:rsidR="0084740F" w:rsidRPr="00852B26" w:rsidRDefault="0084740F"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130FD4CC"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7 folios</w:t>
            </w:r>
          </w:p>
        </w:tc>
        <w:tc>
          <w:tcPr>
            <w:tcW w:w="591" w:type="pct"/>
            <w:tcBorders>
              <w:top w:val="single" w:sz="4" w:space="0" w:color="auto"/>
              <w:left w:val="single" w:sz="4" w:space="0" w:color="auto"/>
              <w:bottom w:val="single" w:sz="4" w:space="0" w:color="auto"/>
              <w:right w:val="single" w:sz="4" w:space="0" w:color="auto"/>
            </w:tcBorders>
          </w:tcPr>
          <w:p w14:paraId="61636169"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12-09-1916</w:t>
            </w:r>
          </w:p>
        </w:tc>
      </w:tr>
      <w:tr w:rsidR="00852B26" w:rsidRPr="00852B26" w14:paraId="2C156051" w14:textId="77777777" w:rsidTr="005E1E44">
        <w:tc>
          <w:tcPr>
            <w:tcW w:w="287" w:type="pct"/>
            <w:tcBorders>
              <w:top w:val="single" w:sz="4" w:space="0" w:color="auto"/>
              <w:left w:val="single" w:sz="4" w:space="0" w:color="auto"/>
              <w:bottom w:val="single" w:sz="4" w:space="0" w:color="auto"/>
              <w:right w:val="single" w:sz="4" w:space="0" w:color="auto"/>
            </w:tcBorders>
          </w:tcPr>
          <w:p w14:paraId="6A7E9AE0"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96</w:t>
            </w:r>
          </w:p>
        </w:tc>
        <w:tc>
          <w:tcPr>
            <w:tcW w:w="2682" w:type="pct"/>
            <w:tcBorders>
              <w:top w:val="single" w:sz="4" w:space="0" w:color="auto"/>
              <w:left w:val="single" w:sz="4" w:space="0" w:color="auto"/>
              <w:bottom w:val="single" w:sz="4" w:space="0" w:color="auto"/>
              <w:right w:val="single" w:sz="4" w:space="0" w:color="auto"/>
            </w:tcBorders>
          </w:tcPr>
          <w:p w14:paraId="16087C03" w14:textId="77777777" w:rsidR="0084740F" w:rsidRPr="00852B26" w:rsidRDefault="0084740F" w:rsidP="005E1E44">
            <w:pPr>
              <w:spacing w:line="460" w:lineRule="exact"/>
              <w:jc w:val="both"/>
              <w:rPr>
                <w:rFonts w:ascii="Arial" w:hAnsi="Arial" w:cs="Arial"/>
                <w:sz w:val="24"/>
                <w:szCs w:val="24"/>
              </w:rPr>
            </w:pPr>
            <w:r w:rsidRPr="00852B26">
              <w:rPr>
                <w:rFonts w:ascii="Arial" w:hAnsi="Arial" w:cs="Arial"/>
                <w:sz w:val="24"/>
                <w:szCs w:val="24"/>
              </w:rPr>
              <w:t>Transcripción del artículo “El primer proyecto de nuestro ferrocarril interoceánico”, tomado de La Obra, página 161, 1918</w:t>
            </w:r>
          </w:p>
        </w:tc>
        <w:tc>
          <w:tcPr>
            <w:tcW w:w="217" w:type="pct"/>
            <w:tcBorders>
              <w:top w:val="single" w:sz="4" w:space="0" w:color="auto"/>
              <w:left w:val="single" w:sz="4" w:space="0" w:color="auto"/>
              <w:bottom w:val="single" w:sz="4" w:space="0" w:color="auto"/>
              <w:right w:val="single" w:sz="4" w:space="0" w:color="auto"/>
            </w:tcBorders>
          </w:tcPr>
          <w:p w14:paraId="5E8A437F"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794C591E" w14:textId="77777777" w:rsidR="0084740F" w:rsidRPr="00852B26" w:rsidRDefault="0084740F"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0103C904"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09434E56" w14:textId="77777777" w:rsidR="0084740F" w:rsidRPr="00852B26" w:rsidRDefault="0084740F"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7620EF57"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18 folios</w:t>
            </w:r>
          </w:p>
        </w:tc>
        <w:tc>
          <w:tcPr>
            <w:tcW w:w="591" w:type="pct"/>
            <w:tcBorders>
              <w:top w:val="single" w:sz="4" w:space="0" w:color="auto"/>
              <w:left w:val="single" w:sz="4" w:space="0" w:color="auto"/>
              <w:bottom w:val="single" w:sz="4" w:space="0" w:color="auto"/>
              <w:right w:val="single" w:sz="4" w:space="0" w:color="auto"/>
            </w:tcBorders>
          </w:tcPr>
          <w:p w14:paraId="688AC77D"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01-01-1918</w:t>
            </w:r>
          </w:p>
          <w:p w14:paraId="2F13F7C7"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lastRenderedPageBreak/>
              <w:t>31-12-1918</w:t>
            </w:r>
          </w:p>
        </w:tc>
      </w:tr>
      <w:tr w:rsidR="00852B26" w:rsidRPr="00852B26" w14:paraId="5D3F3A39" w14:textId="77777777" w:rsidTr="005E1E44">
        <w:tc>
          <w:tcPr>
            <w:tcW w:w="287" w:type="pct"/>
            <w:tcBorders>
              <w:top w:val="single" w:sz="4" w:space="0" w:color="auto"/>
              <w:left w:val="single" w:sz="4" w:space="0" w:color="auto"/>
              <w:bottom w:val="single" w:sz="4" w:space="0" w:color="auto"/>
              <w:right w:val="single" w:sz="4" w:space="0" w:color="auto"/>
            </w:tcBorders>
          </w:tcPr>
          <w:p w14:paraId="4B1CC0CB"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lastRenderedPageBreak/>
              <w:t>97</w:t>
            </w:r>
          </w:p>
        </w:tc>
        <w:tc>
          <w:tcPr>
            <w:tcW w:w="2682" w:type="pct"/>
            <w:tcBorders>
              <w:top w:val="single" w:sz="4" w:space="0" w:color="auto"/>
              <w:left w:val="single" w:sz="4" w:space="0" w:color="auto"/>
              <w:bottom w:val="single" w:sz="4" w:space="0" w:color="auto"/>
              <w:right w:val="single" w:sz="4" w:space="0" w:color="auto"/>
            </w:tcBorders>
          </w:tcPr>
          <w:p w14:paraId="291CFC85" w14:textId="77777777" w:rsidR="0084740F" w:rsidRPr="00852B26" w:rsidRDefault="0084740F" w:rsidP="005E1E44">
            <w:pPr>
              <w:spacing w:line="460" w:lineRule="exact"/>
              <w:jc w:val="both"/>
              <w:rPr>
                <w:rFonts w:ascii="Arial" w:hAnsi="Arial" w:cs="Arial"/>
                <w:sz w:val="24"/>
                <w:szCs w:val="24"/>
              </w:rPr>
            </w:pPr>
            <w:r w:rsidRPr="00852B26">
              <w:rPr>
                <w:rFonts w:ascii="Arial" w:hAnsi="Arial" w:cs="Arial"/>
                <w:sz w:val="24"/>
                <w:szCs w:val="24"/>
              </w:rPr>
              <w:t>Transcripción del artículo “Una lección de energía”, tomado de Revista de Costa Rica, diciembre 1919 y de Repertorio Americano, N° 10, 01 de enero de 1920</w:t>
            </w:r>
          </w:p>
        </w:tc>
        <w:tc>
          <w:tcPr>
            <w:tcW w:w="217" w:type="pct"/>
            <w:tcBorders>
              <w:top w:val="single" w:sz="4" w:space="0" w:color="auto"/>
              <w:left w:val="single" w:sz="4" w:space="0" w:color="auto"/>
              <w:bottom w:val="single" w:sz="4" w:space="0" w:color="auto"/>
              <w:right w:val="single" w:sz="4" w:space="0" w:color="auto"/>
            </w:tcBorders>
          </w:tcPr>
          <w:p w14:paraId="58104CD0"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045FA0E2" w14:textId="77777777" w:rsidR="0084740F" w:rsidRPr="00852B26" w:rsidRDefault="0084740F"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63AB9EFE"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49FF6C83" w14:textId="77777777" w:rsidR="0084740F" w:rsidRPr="00852B26" w:rsidRDefault="0084740F"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66F2A931"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19 folios</w:t>
            </w:r>
          </w:p>
        </w:tc>
        <w:tc>
          <w:tcPr>
            <w:tcW w:w="591" w:type="pct"/>
            <w:tcBorders>
              <w:top w:val="single" w:sz="4" w:space="0" w:color="auto"/>
              <w:left w:val="single" w:sz="4" w:space="0" w:color="auto"/>
              <w:bottom w:val="single" w:sz="4" w:space="0" w:color="auto"/>
              <w:right w:val="single" w:sz="4" w:space="0" w:color="auto"/>
            </w:tcBorders>
          </w:tcPr>
          <w:p w14:paraId="0651A135"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01-01-1919</w:t>
            </w:r>
          </w:p>
          <w:p w14:paraId="04A23105"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01-01-1920</w:t>
            </w:r>
          </w:p>
        </w:tc>
      </w:tr>
      <w:tr w:rsidR="00852B26" w:rsidRPr="00852B26" w14:paraId="1A1A8EF1" w14:textId="77777777" w:rsidTr="005E1E44">
        <w:tc>
          <w:tcPr>
            <w:tcW w:w="287" w:type="pct"/>
            <w:tcBorders>
              <w:top w:val="single" w:sz="4" w:space="0" w:color="auto"/>
              <w:left w:val="single" w:sz="4" w:space="0" w:color="auto"/>
              <w:bottom w:val="single" w:sz="4" w:space="0" w:color="auto"/>
              <w:right w:val="single" w:sz="4" w:space="0" w:color="auto"/>
            </w:tcBorders>
          </w:tcPr>
          <w:p w14:paraId="5DA97964"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98</w:t>
            </w:r>
          </w:p>
        </w:tc>
        <w:tc>
          <w:tcPr>
            <w:tcW w:w="2682" w:type="pct"/>
            <w:tcBorders>
              <w:top w:val="single" w:sz="4" w:space="0" w:color="auto"/>
              <w:left w:val="single" w:sz="4" w:space="0" w:color="auto"/>
              <w:bottom w:val="single" w:sz="4" w:space="0" w:color="auto"/>
              <w:right w:val="single" w:sz="4" w:space="0" w:color="auto"/>
            </w:tcBorders>
          </w:tcPr>
          <w:p w14:paraId="49A2E59E" w14:textId="77777777" w:rsidR="0084740F" w:rsidRPr="00852B26" w:rsidRDefault="0084740F" w:rsidP="005E1E44">
            <w:pPr>
              <w:spacing w:line="460" w:lineRule="exact"/>
              <w:jc w:val="both"/>
              <w:rPr>
                <w:rFonts w:ascii="Arial" w:hAnsi="Arial" w:cs="Arial"/>
                <w:sz w:val="24"/>
                <w:szCs w:val="24"/>
              </w:rPr>
            </w:pPr>
            <w:r w:rsidRPr="00852B26">
              <w:rPr>
                <w:rFonts w:ascii="Arial" w:hAnsi="Arial" w:cs="Arial"/>
                <w:sz w:val="24"/>
                <w:szCs w:val="24"/>
              </w:rPr>
              <w:t>Transcripción del artículo “Quitando de en medio una cuestión personal” tomado El Diario de Costa Rica, N° 438, 19 de diciembre de 1920</w:t>
            </w:r>
          </w:p>
        </w:tc>
        <w:tc>
          <w:tcPr>
            <w:tcW w:w="217" w:type="pct"/>
            <w:tcBorders>
              <w:top w:val="single" w:sz="4" w:space="0" w:color="auto"/>
              <w:left w:val="single" w:sz="4" w:space="0" w:color="auto"/>
              <w:bottom w:val="single" w:sz="4" w:space="0" w:color="auto"/>
              <w:right w:val="single" w:sz="4" w:space="0" w:color="auto"/>
            </w:tcBorders>
          </w:tcPr>
          <w:p w14:paraId="094FB4A5"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51D1D40A" w14:textId="77777777" w:rsidR="0084740F" w:rsidRPr="00852B26" w:rsidRDefault="0084740F"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79C06303"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64A3730F" w14:textId="77777777" w:rsidR="0084740F" w:rsidRPr="00852B26" w:rsidRDefault="0084740F"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6D81E1C9"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6 folios</w:t>
            </w:r>
          </w:p>
        </w:tc>
        <w:tc>
          <w:tcPr>
            <w:tcW w:w="591" w:type="pct"/>
            <w:tcBorders>
              <w:top w:val="single" w:sz="4" w:space="0" w:color="auto"/>
              <w:left w:val="single" w:sz="4" w:space="0" w:color="auto"/>
              <w:bottom w:val="single" w:sz="4" w:space="0" w:color="auto"/>
              <w:right w:val="single" w:sz="4" w:space="0" w:color="auto"/>
            </w:tcBorders>
          </w:tcPr>
          <w:p w14:paraId="2ABFC5F8"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19-12-1920</w:t>
            </w:r>
          </w:p>
        </w:tc>
      </w:tr>
      <w:tr w:rsidR="00852B26" w:rsidRPr="00852B26" w14:paraId="515C0F6B" w14:textId="77777777" w:rsidTr="005E1E44">
        <w:tc>
          <w:tcPr>
            <w:tcW w:w="287" w:type="pct"/>
            <w:tcBorders>
              <w:top w:val="single" w:sz="4" w:space="0" w:color="auto"/>
              <w:left w:val="single" w:sz="4" w:space="0" w:color="auto"/>
              <w:bottom w:val="single" w:sz="4" w:space="0" w:color="auto"/>
              <w:right w:val="single" w:sz="4" w:space="0" w:color="auto"/>
            </w:tcBorders>
          </w:tcPr>
          <w:p w14:paraId="07EA70D9"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99</w:t>
            </w:r>
          </w:p>
        </w:tc>
        <w:tc>
          <w:tcPr>
            <w:tcW w:w="2682" w:type="pct"/>
            <w:tcBorders>
              <w:top w:val="single" w:sz="4" w:space="0" w:color="auto"/>
              <w:left w:val="single" w:sz="4" w:space="0" w:color="auto"/>
              <w:bottom w:val="single" w:sz="4" w:space="0" w:color="auto"/>
              <w:right w:val="single" w:sz="4" w:space="0" w:color="auto"/>
            </w:tcBorders>
          </w:tcPr>
          <w:p w14:paraId="47F7D846" w14:textId="77777777" w:rsidR="0084740F" w:rsidRPr="00852B26" w:rsidRDefault="0084740F" w:rsidP="005E1E44">
            <w:pPr>
              <w:spacing w:line="460" w:lineRule="exact"/>
              <w:jc w:val="both"/>
              <w:rPr>
                <w:rFonts w:ascii="Arial" w:hAnsi="Arial" w:cs="Arial"/>
                <w:sz w:val="24"/>
                <w:szCs w:val="24"/>
              </w:rPr>
            </w:pPr>
            <w:r w:rsidRPr="00852B26">
              <w:rPr>
                <w:rFonts w:ascii="Arial" w:hAnsi="Arial" w:cs="Arial"/>
                <w:sz w:val="24"/>
                <w:szCs w:val="24"/>
              </w:rPr>
              <w:t>Transcripción del artículo “El empréstito francés”, tomado El Diario de Costa Rica, N° 575, 04 de junio de 1921</w:t>
            </w:r>
          </w:p>
        </w:tc>
        <w:tc>
          <w:tcPr>
            <w:tcW w:w="217" w:type="pct"/>
            <w:tcBorders>
              <w:top w:val="single" w:sz="4" w:space="0" w:color="auto"/>
              <w:left w:val="single" w:sz="4" w:space="0" w:color="auto"/>
              <w:bottom w:val="single" w:sz="4" w:space="0" w:color="auto"/>
              <w:right w:val="single" w:sz="4" w:space="0" w:color="auto"/>
            </w:tcBorders>
          </w:tcPr>
          <w:p w14:paraId="0A30CC0D"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0D10C14D" w14:textId="77777777" w:rsidR="0084740F" w:rsidRPr="00852B26" w:rsidRDefault="0084740F"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56D471C0"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2F1CB73B" w14:textId="77777777" w:rsidR="0084740F" w:rsidRPr="00852B26" w:rsidRDefault="0084740F"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7BAE1C29"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18 folios</w:t>
            </w:r>
          </w:p>
        </w:tc>
        <w:tc>
          <w:tcPr>
            <w:tcW w:w="591" w:type="pct"/>
            <w:tcBorders>
              <w:top w:val="single" w:sz="4" w:space="0" w:color="auto"/>
              <w:left w:val="single" w:sz="4" w:space="0" w:color="auto"/>
              <w:bottom w:val="single" w:sz="4" w:space="0" w:color="auto"/>
              <w:right w:val="single" w:sz="4" w:space="0" w:color="auto"/>
            </w:tcBorders>
          </w:tcPr>
          <w:p w14:paraId="617B46E8"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04-06-1921</w:t>
            </w:r>
          </w:p>
        </w:tc>
      </w:tr>
      <w:tr w:rsidR="00852B26" w:rsidRPr="00852B26" w14:paraId="3320FCF9" w14:textId="77777777" w:rsidTr="005E1E44">
        <w:tc>
          <w:tcPr>
            <w:tcW w:w="287" w:type="pct"/>
            <w:tcBorders>
              <w:top w:val="single" w:sz="4" w:space="0" w:color="auto"/>
              <w:left w:val="single" w:sz="4" w:space="0" w:color="auto"/>
              <w:bottom w:val="single" w:sz="4" w:space="0" w:color="auto"/>
              <w:right w:val="single" w:sz="4" w:space="0" w:color="auto"/>
            </w:tcBorders>
          </w:tcPr>
          <w:p w14:paraId="53C84D3E"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100</w:t>
            </w:r>
          </w:p>
        </w:tc>
        <w:tc>
          <w:tcPr>
            <w:tcW w:w="2682" w:type="pct"/>
            <w:tcBorders>
              <w:top w:val="single" w:sz="4" w:space="0" w:color="auto"/>
              <w:left w:val="single" w:sz="4" w:space="0" w:color="auto"/>
              <w:bottom w:val="single" w:sz="4" w:space="0" w:color="auto"/>
              <w:right w:val="single" w:sz="4" w:space="0" w:color="auto"/>
            </w:tcBorders>
          </w:tcPr>
          <w:p w14:paraId="46482767" w14:textId="77777777" w:rsidR="0084740F" w:rsidRPr="00852B26" w:rsidRDefault="0084740F" w:rsidP="005E1E44">
            <w:pPr>
              <w:spacing w:line="460" w:lineRule="exact"/>
              <w:jc w:val="both"/>
              <w:rPr>
                <w:rFonts w:ascii="Arial" w:hAnsi="Arial" w:cs="Arial"/>
                <w:sz w:val="24"/>
                <w:szCs w:val="24"/>
              </w:rPr>
            </w:pPr>
            <w:r w:rsidRPr="00852B26">
              <w:rPr>
                <w:rFonts w:ascii="Arial" w:hAnsi="Arial" w:cs="Arial"/>
                <w:sz w:val="24"/>
                <w:szCs w:val="24"/>
              </w:rPr>
              <w:t xml:space="preserve">Transcripción de la carta enviada el 13 de abril de 1921 por Ricardo Jiménez </w:t>
            </w:r>
            <w:proofErr w:type="spellStart"/>
            <w:r w:rsidRPr="00852B26">
              <w:rPr>
                <w:rFonts w:ascii="Arial" w:hAnsi="Arial" w:cs="Arial"/>
                <w:sz w:val="24"/>
                <w:szCs w:val="24"/>
              </w:rPr>
              <w:t>Oreamuno</w:t>
            </w:r>
            <w:proofErr w:type="spellEnd"/>
            <w:r w:rsidRPr="00852B26">
              <w:rPr>
                <w:rFonts w:ascii="Arial" w:hAnsi="Arial" w:cs="Arial"/>
                <w:sz w:val="24"/>
                <w:szCs w:val="24"/>
              </w:rPr>
              <w:t xml:space="preserve"> a V.M. Obregón, titulada “Cuando el leopardo pierda sus manchas perderán los centroamericanos sus vicios políticos”, tomado de La Tarde, N° 117, 16 de junio de 1921</w:t>
            </w:r>
          </w:p>
        </w:tc>
        <w:tc>
          <w:tcPr>
            <w:tcW w:w="217" w:type="pct"/>
            <w:tcBorders>
              <w:top w:val="single" w:sz="4" w:space="0" w:color="auto"/>
              <w:left w:val="single" w:sz="4" w:space="0" w:color="auto"/>
              <w:bottom w:val="single" w:sz="4" w:space="0" w:color="auto"/>
              <w:right w:val="single" w:sz="4" w:space="0" w:color="auto"/>
            </w:tcBorders>
          </w:tcPr>
          <w:p w14:paraId="591C7920"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345FB13E" w14:textId="77777777" w:rsidR="0084740F" w:rsidRPr="00852B26" w:rsidRDefault="0084740F"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561F7196"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0F556E13" w14:textId="77777777" w:rsidR="0084740F" w:rsidRPr="00852B26" w:rsidRDefault="0084740F"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5B6C7590"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5 folios</w:t>
            </w:r>
          </w:p>
        </w:tc>
        <w:tc>
          <w:tcPr>
            <w:tcW w:w="591" w:type="pct"/>
            <w:tcBorders>
              <w:top w:val="single" w:sz="4" w:space="0" w:color="auto"/>
              <w:left w:val="single" w:sz="4" w:space="0" w:color="auto"/>
              <w:bottom w:val="single" w:sz="4" w:space="0" w:color="auto"/>
              <w:right w:val="single" w:sz="4" w:space="0" w:color="auto"/>
            </w:tcBorders>
          </w:tcPr>
          <w:p w14:paraId="6AE70B06"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13-04-1921</w:t>
            </w:r>
          </w:p>
          <w:p w14:paraId="3C9ECCBB"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16-06-1921</w:t>
            </w:r>
          </w:p>
        </w:tc>
      </w:tr>
      <w:tr w:rsidR="00852B26" w:rsidRPr="00852B26" w14:paraId="3B0E3C5E" w14:textId="77777777" w:rsidTr="005E1E44">
        <w:tc>
          <w:tcPr>
            <w:tcW w:w="287" w:type="pct"/>
            <w:tcBorders>
              <w:top w:val="single" w:sz="4" w:space="0" w:color="auto"/>
              <w:left w:val="single" w:sz="4" w:space="0" w:color="auto"/>
              <w:bottom w:val="single" w:sz="4" w:space="0" w:color="auto"/>
              <w:right w:val="single" w:sz="4" w:space="0" w:color="auto"/>
            </w:tcBorders>
          </w:tcPr>
          <w:p w14:paraId="1395AA89"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101</w:t>
            </w:r>
          </w:p>
        </w:tc>
        <w:tc>
          <w:tcPr>
            <w:tcW w:w="2682" w:type="pct"/>
            <w:tcBorders>
              <w:top w:val="single" w:sz="4" w:space="0" w:color="auto"/>
              <w:left w:val="single" w:sz="4" w:space="0" w:color="auto"/>
              <w:bottom w:val="single" w:sz="4" w:space="0" w:color="auto"/>
              <w:right w:val="single" w:sz="4" w:space="0" w:color="auto"/>
            </w:tcBorders>
          </w:tcPr>
          <w:p w14:paraId="6FBC0795" w14:textId="77777777" w:rsidR="0084740F" w:rsidRPr="00852B26" w:rsidRDefault="0084740F" w:rsidP="005E1E44">
            <w:pPr>
              <w:spacing w:line="460" w:lineRule="exact"/>
              <w:jc w:val="both"/>
              <w:rPr>
                <w:rFonts w:ascii="Arial" w:hAnsi="Arial" w:cs="Arial"/>
                <w:sz w:val="24"/>
                <w:szCs w:val="24"/>
              </w:rPr>
            </w:pPr>
            <w:r w:rsidRPr="00852B26">
              <w:rPr>
                <w:rFonts w:ascii="Arial" w:hAnsi="Arial" w:cs="Arial"/>
                <w:sz w:val="24"/>
                <w:szCs w:val="24"/>
              </w:rPr>
              <w:t xml:space="preserve">Transcripción del comentario de Ricardo Jiménez </w:t>
            </w:r>
            <w:proofErr w:type="spellStart"/>
            <w:r w:rsidRPr="00852B26">
              <w:rPr>
                <w:rFonts w:ascii="Arial" w:hAnsi="Arial" w:cs="Arial"/>
                <w:sz w:val="24"/>
                <w:szCs w:val="24"/>
              </w:rPr>
              <w:t>Oreamuno</w:t>
            </w:r>
            <w:proofErr w:type="spellEnd"/>
            <w:r w:rsidRPr="00852B26">
              <w:rPr>
                <w:rFonts w:ascii="Arial" w:hAnsi="Arial" w:cs="Arial"/>
                <w:sz w:val="24"/>
                <w:szCs w:val="24"/>
              </w:rPr>
              <w:t xml:space="preserve"> sobre la situación política, tomado de la Revista Repertorio Americano, N° 7, 08 de mayo de 1922</w:t>
            </w:r>
          </w:p>
        </w:tc>
        <w:tc>
          <w:tcPr>
            <w:tcW w:w="217" w:type="pct"/>
            <w:tcBorders>
              <w:top w:val="single" w:sz="4" w:space="0" w:color="auto"/>
              <w:left w:val="single" w:sz="4" w:space="0" w:color="auto"/>
              <w:bottom w:val="single" w:sz="4" w:space="0" w:color="auto"/>
              <w:right w:val="single" w:sz="4" w:space="0" w:color="auto"/>
            </w:tcBorders>
          </w:tcPr>
          <w:p w14:paraId="1B7BD9B7"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795BFB3F" w14:textId="77777777" w:rsidR="0084740F" w:rsidRPr="00852B26" w:rsidRDefault="0084740F"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58C2A1D0"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3DC68134" w14:textId="77777777" w:rsidR="0084740F" w:rsidRPr="00852B26" w:rsidRDefault="0084740F"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03577D2A"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1 folio</w:t>
            </w:r>
          </w:p>
        </w:tc>
        <w:tc>
          <w:tcPr>
            <w:tcW w:w="591" w:type="pct"/>
            <w:tcBorders>
              <w:top w:val="single" w:sz="4" w:space="0" w:color="auto"/>
              <w:left w:val="single" w:sz="4" w:space="0" w:color="auto"/>
              <w:bottom w:val="single" w:sz="4" w:space="0" w:color="auto"/>
              <w:right w:val="single" w:sz="4" w:space="0" w:color="auto"/>
            </w:tcBorders>
          </w:tcPr>
          <w:p w14:paraId="4E695C7E"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08-05-1922</w:t>
            </w:r>
          </w:p>
        </w:tc>
      </w:tr>
      <w:tr w:rsidR="00852B26" w:rsidRPr="00852B26" w14:paraId="2FD2DFEF" w14:textId="77777777" w:rsidTr="005E1E44">
        <w:tc>
          <w:tcPr>
            <w:tcW w:w="287" w:type="pct"/>
            <w:tcBorders>
              <w:top w:val="single" w:sz="4" w:space="0" w:color="auto"/>
              <w:left w:val="single" w:sz="4" w:space="0" w:color="auto"/>
              <w:bottom w:val="single" w:sz="4" w:space="0" w:color="auto"/>
              <w:right w:val="single" w:sz="4" w:space="0" w:color="auto"/>
            </w:tcBorders>
          </w:tcPr>
          <w:p w14:paraId="2C2EBFE3"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102</w:t>
            </w:r>
          </w:p>
        </w:tc>
        <w:tc>
          <w:tcPr>
            <w:tcW w:w="2682" w:type="pct"/>
            <w:tcBorders>
              <w:top w:val="single" w:sz="4" w:space="0" w:color="auto"/>
              <w:left w:val="single" w:sz="4" w:space="0" w:color="auto"/>
              <w:bottom w:val="single" w:sz="4" w:space="0" w:color="auto"/>
              <w:right w:val="single" w:sz="4" w:space="0" w:color="auto"/>
            </w:tcBorders>
          </w:tcPr>
          <w:p w14:paraId="188423DC" w14:textId="77777777" w:rsidR="0084740F" w:rsidRPr="00852B26" w:rsidRDefault="0084740F" w:rsidP="005E1E44">
            <w:pPr>
              <w:spacing w:line="460" w:lineRule="exact"/>
              <w:jc w:val="both"/>
              <w:rPr>
                <w:rFonts w:ascii="Arial" w:hAnsi="Arial" w:cs="Arial"/>
                <w:sz w:val="24"/>
                <w:szCs w:val="24"/>
              </w:rPr>
            </w:pPr>
            <w:r w:rsidRPr="00852B26">
              <w:rPr>
                <w:rFonts w:ascii="Arial" w:hAnsi="Arial" w:cs="Arial"/>
                <w:sz w:val="24"/>
                <w:szCs w:val="24"/>
              </w:rPr>
              <w:t xml:space="preserve">Transcripción de la carta enviada el 30 de agosto de 1921 por Ricardo Jiménez </w:t>
            </w:r>
            <w:proofErr w:type="spellStart"/>
            <w:r w:rsidRPr="00852B26">
              <w:rPr>
                <w:rFonts w:ascii="Arial" w:hAnsi="Arial" w:cs="Arial"/>
                <w:sz w:val="24"/>
                <w:szCs w:val="24"/>
              </w:rPr>
              <w:t>Oreamuno</w:t>
            </w:r>
            <w:proofErr w:type="spellEnd"/>
            <w:r w:rsidRPr="00852B26">
              <w:rPr>
                <w:rFonts w:ascii="Arial" w:hAnsi="Arial" w:cs="Arial"/>
                <w:sz w:val="24"/>
                <w:szCs w:val="24"/>
              </w:rPr>
              <w:t xml:space="preserve"> a Buenaventura Corrales, tomada de El Diario de Costa Rica, N° 650, 02 de setiembre de 1921</w:t>
            </w:r>
          </w:p>
        </w:tc>
        <w:tc>
          <w:tcPr>
            <w:tcW w:w="217" w:type="pct"/>
            <w:tcBorders>
              <w:top w:val="single" w:sz="4" w:space="0" w:color="auto"/>
              <w:left w:val="single" w:sz="4" w:space="0" w:color="auto"/>
              <w:bottom w:val="single" w:sz="4" w:space="0" w:color="auto"/>
              <w:right w:val="single" w:sz="4" w:space="0" w:color="auto"/>
            </w:tcBorders>
          </w:tcPr>
          <w:p w14:paraId="206071D6"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145" w:type="pct"/>
            <w:tcBorders>
              <w:top w:val="single" w:sz="4" w:space="0" w:color="auto"/>
              <w:left w:val="single" w:sz="4" w:space="0" w:color="auto"/>
              <w:bottom w:val="single" w:sz="4" w:space="0" w:color="auto"/>
              <w:right w:val="single" w:sz="4" w:space="0" w:color="auto"/>
            </w:tcBorders>
          </w:tcPr>
          <w:p w14:paraId="2EFBDA16" w14:textId="77777777" w:rsidR="0084740F" w:rsidRPr="00852B26" w:rsidRDefault="0084740F"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0EEA5271"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4E69615D" w14:textId="77777777" w:rsidR="0084740F" w:rsidRPr="00852B26" w:rsidRDefault="0084740F"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3BC8FBFC"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2 folios</w:t>
            </w:r>
          </w:p>
        </w:tc>
        <w:tc>
          <w:tcPr>
            <w:tcW w:w="591" w:type="pct"/>
            <w:tcBorders>
              <w:top w:val="single" w:sz="4" w:space="0" w:color="auto"/>
              <w:left w:val="single" w:sz="4" w:space="0" w:color="auto"/>
              <w:bottom w:val="single" w:sz="4" w:space="0" w:color="auto"/>
              <w:right w:val="single" w:sz="4" w:space="0" w:color="auto"/>
            </w:tcBorders>
          </w:tcPr>
          <w:p w14:paraId="2877CC2A"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30-08-1921</w:t>
            </w:r>
          </w:p>
          <w:p w14:paraId="16E02407"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02-09-1921</w:t>
            </w:r>
          </w:p>
        </w:tc>
      </w:tr>
      <w:tr w:rsidR="00852B26" w:rsidRPr="00852B26" w14:paraId="386DD2B5" w14:textId="77777777" w:rsidTr="005E1E44">
        <w:tc>
          <w:tcPr>
            <w:tcW w:w="287" w:type="pct"/>
            <w:tcBorders>
              <w:top w:val="single" w:sz="4" w:space="0" w:color="auto"/>
              <w:left w:val="single" w:sz="4" w:space="0" w:color="auto"/>
              <w:bottom w:val="single" w:sz="4" w:space="0" w:color="auto"/>
              <w:right w:val="single" w:sz="4" w:space="0" w:color="auto"/>
            </w:tcBorders>
          </w:tcPr>
          <w:p w14:paraId="47E5A0ED"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103</w:t>
            </w:r>
          </w:p>
        </w:tc>
        <w:tc>
          <w:tcPr>
            <w:tcW w:w="2682" w:type="pct"/>
            <w:tcBorders>
              <w:top w:val="single" w:sz="4" w:space="0" w:color="auto"/>
              <w:left w:val="single" w:sz="4" w:space="0" w:color="auto"/>
              <w:bottom w:val="single" w:sz="4" w:space="0" w:color="auto"/>
              <w:right w:val="single" w:sz="4" w:space="0" w:color="auto"/>
            </w:tcBorders>
          </w:tcPr>
          <w:p w14:paraId="4F5B7A6A" w14:textId="77777777" w:rsidR="0084740F" w:rsidRPr="00852B26" w:rsidRDefault="0084740F" w:rsidP="005E1E44">
            <w:pPr>
              <w:spacing w:line="460" w:lineRule="exact"/>
              <w:jc w:val="both"/>
              <w:rPr>
                <w:rFonts w:ascii="Arial" w:hAnsi="Arial" w:cs="Arial"/>
                <w:sz w:val="24"/>
                <w:szCs w:val="24"/>
              </w:rPr>
            </w:pPr>
            <w:r w:rsidRPr="00852B26">
              <w:rPr>
                <w:rFonts w:ascii="Arial" w:hAnsi="Arial" w:cs="Arial"/>
                <w:sz w:val="24"/>
                <w:szCs w:val="24"/>
              </w:rPr>
              <w:t xml:space="preserve">Impreso del mensaje de Ricardo Jiménez </w:t>
            </w:r>
            <w:proofErr w:type="spellStart"/>
            <w:r w:rsidRPr="00852B26">
              <w:rPr>
                <w:rFonts w:ascii="Arial" w:hAnsi="Arial" w:cs="Arial"/>
                <w:sz w:val="24"/>
                <w:szCs w:val="24"/>
              </w:rPr>
              <w:t>Oreamuno</w:t>
            </w:r>
            <w:proofErr w:type="spellEnd"/>
            <w:r w:rsidRPr="00852B26">
              <w:rPr>
                <w:rFonts w:ascii="Arial" w:hAnsi="Arial" w:cs="Arial"/>
                <w:sz w:val="24"/>
                <w:szCs w:val="24"/>
              </w:rPr>
              <w:t xml:space="preserve">, Presidente de la República al </w:t>
            </w:r>
            <w:r w:rsidRPr="00852B26">
              <w:rPr>
                <w:rFonts w:ascii="Arial" w:hAnsi="Arial" w:cs="Arial"/>
                <w:sz w:val="24"/>
                <w:szCs w:val="24"/>
              </w:rPr>
              <w:lastRenderedPageBreak/>
              <w:t>Congreso Constitucional, 01 de mayo de 1926. Imprenta Nacional, 1926</w:t>
            </w:r>
          </w:p>
        </w:tc>
        <w:tc>
          <w:tcPr>
            <w:tcW w:w="217" w:type="pct"/>
            <w:tcBorders>
              <w:top w:val="single" w:sz="4" w:space="0" w:color="auto"/>
              <w:left w:val="single" w:sz="4" w:space="0" w:color="auto"/>
              <w:bottom w:val="single" w:sz="4" w:space="0" w:color="auto"/>
              <w:right w:val="single" w:sz="4" w:space="0" w:color="auto"/>
            </w:tcBorders>
          </w:tcPr>
          <w:p w14:paraId="037417F1"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lastRenderedPageBreak/>
              <w:t>x</w:t>
            </w:r>
          </w:p>
        </w:tc>
        <w:tc>
          <w:tcPr>
            <w:tcW w:w="145" w:type="pct"/>
            <w:tcBorders>
              <w:top w:val="single" w:sz="4" w:space="0" w:color="auto"/>
              <w:left w:val="single" w:sz="4" w:space="0" w:color="auto"/>
              <w:bottom w:val="single" w:sz="4" w:space="0" w:color="auto"/>
              <w:right w:val="single" w:sz="4" w:space="0" w:color="auto"/>
            </w:tcBorders>
          </w:tcPr>
          <w:p w14:paraId="17C72D74" w14:textId="77777777" w:rsidR="0084740F" w:rsidRPr="00852B26" w:rsidRDefault="0084740F" w:rsidP="00527736">
            <w:pPr>
              <w:spacing w:line="460" w:lineRule="exact"/>
              <w:rPr>
                <w:rFonts w:ascii="Arial" w:hAnsi="Arial" w:cs="Arial"/>
                <w:sz w:val="24"/>
                <w:szCs w:val="24"/>
              </w:rPr>
            </w:pPr>
          </w:p>
        </w:tc>
        <w:tc>
          <w:tcPr>
            <w:tcW w:w="291" w:type="pct"/>
            <w:tcBorders>
              <w:top w:val="single" w:sz="4" w:space="0" w:color="auto"/>
              <w:left w:val="single" w:sz="4" w:space="0" w:color="auto"/>
              <w:bottom w:val="single" w:sz="4" w:space="0" w:color="auto"/>
              <w:right w:val="single" w:sz="4" w:space="0" w:color="auto"/>
            </w:tcBorders>
          </w:tcPr>
          <w:p w14:paraId="4F2777C2"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x</w:t>
            </w:r>
          </w:p>
        </w:tc>
        <w:tc>
          <w:tcPr>
            <w:tcW w:w="216" w:type="pct"/>
            <w:tcBorders>
              <w:top w:val="single" w:sz="4" w:space="0" w:color="auto"/>
              <w:left w:val="single" w:sz="4" w:space="0" w:color="auto"/>
              <w:bottom w:val="single" w:sz="4" w:space="0" w:color="auto"/>
              <w:right w:val="single" w:sz="4" w:space="0" w:color="auto"/>
            </w:tcBorders>
          </w:tcPr>
          <w:p w14:paraId="382A254B" w14:textId="77777777" w:rsidR="0084740F" w:rsidRPr="00852B26" w:rsidRDefault="0084740F" w:rsidP="00527736">
            <w:pPr>
              <w:spacing w:line="460" w:lineRule="exact"/>
              <w:rPr>
                <w:rFonts w:ascii="Arial" w:hAnsi="Arial" w:cs="Arial"/>
                <w:sz w:val="24"/>
                <w:szCs w:val="24"/>
              </w:rPr>
            </w:pPr>
          </w:p>
        </w:tc>
        <w:tc>
          <w:tcPr>
            <w:tcW w:w="571" w:type="pct"/>
            <w:tcBorders>
              <w:top w:val="single" w:sz="4" w:space="0" w:color="auto"/>
              <w:left w:val="single" w:sz="4" w:space="0" w:color="auto"/>
              <w:bottom w:val="single" w:sz="4" w:space="0" w:color="auto"/>
              <w:right w:val="single" w:sz="4" w:space="0" w:color="auto"/>
            </w:tcBorders>
          </w:tcPr>
          <w:p w14:paraId="43E58397"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24 folios</w:t>
            </w:r>
          </w:p>
        </w:tc>
        <w:tc>
          <w:tcPr>
            <w:tcW w:w="591" w:type="pct"/>
            <w:tcBorders>
              <w:top w:val="single" w:sz="4" w:space="0" w:color="auto"/>
              <w:left w:val="single" w:sz="4" w:space="0" w:color="auto"/>
              <w:bottom w:val="single" w:sz="4" w:space="0" w:color="auto"/>
              <w:right w:val="single" w:sz="4" w:space="0" w:color="auto"/>
            </w:tcBorders>
          </w:tcPr>
          <w:p w14:paraId="56F60D6C" w14:textId="77777777" w:rsidR="0084740F" w:rsidRPr="00852B26" w:rsidRDefault="0084740F" w:rsidP="00527736">
            <w:pPr>
              <w:spacing w:line="460" w:lineRule="exact"/>
              <w:rPr>
                <w:rFonts w:ascii="Arial" w:hAnsi="Arial" w:cs="Arial"/>
                <w:sz w:val="24"/>
                <w:szCs w:val="24"/>
              </w:rPr>
            </w:pPr>
            <w:r w:rsidRPr="00852B26">
              <w:rPr>
                <w:rFonts w:ascii="Arial" w:hAnsi="Arial" w:cs="Arial"/>
                <w:sz w:val="24"/>
                <w:szCs w:val="24"/>
              </w:rPr>
              <w:t>01-05-1926</w:t>
            </w:r>
          </w:p>
        </w:tc>
      </w:tr>
    </w:tbl>
    <w:p w14:paraId="7D4DF552" w14:textId="4DF110B7" w:rsidR="00B52999" w:rsidRPr="00852B26" w:rsidRDefault="00B52999" w:rsidP="00527736">
      <w:pPr>
        <w:pStyle w:val="Default"/>
        <w:spacing w:before="120" w:after="120" w:line="460" w:lineRule="exact"/>
        <w:jc w:val="both"/>
        <w:rPr>
          <w:b/>
          <w:bCs/>
          <w:color w:val="auto"/>
        </w:rPr>
      </w:pPr>
      <w:r w:rsidRPr="00852B26">
        <w:t xml:space="preserve">Enviar copia de este acuerdo al señor Alexander Barquero Elizondo, Director General; a las señoras Carmen Campos Ramírez, Subdirectora General y al expediente de valoración </w:t>
      </w:r>
      <w:bookmarkStart w:id="7" w:name="_Hlk73453961"/>
      <w:bookmarkEnd w:id="6"/>
      <w:r w:rsidRPr="00852B26">
        <w:t>documental de ese departamento que custodia esta Comisión Nacional</w:t>
      </w:r>
      <w:bookmarkEnd w:id="7"/>
      <w:r w:rsidRPr="00852B26">
        <w:t xml:space="preserve">. </w:t>
      </w:r>
      <w:r w:rsidRPr="00852B26">
        <w:rPr>
          <w:b/>
          <w:bCs/>
        </w:rPr>
        <w:t>ACUERDO FIRME</w:t>
      </w:r>
      <w:r w:rsidR="00852B26">
        <w:t>-</w:t>
      </w:r>
    </w:p>
    <w:p w14:paraId="49BD3B25" w14:textId="14E98405" w:rsidR="001131EE" w:rsidRPr="00BE5B5D" w:rsidRDefault="001131EE" w:rsidP="00527736">
      <w:pPr>
        <w:pStyle w:val="Default"/>
        <w:spacing w:before="120" w:after="120" w:line="460" w:lineRule="exact"/>
        <w:jc w:val="both"/>
        <w:rPr>
          <w:color w:val="auto"/>
        </w:rPr>
      </w:pPr>
      <w:r w:rsidRPr="00852B26">
        <w:rPr>
          <w:b/>
          <w:bCs/>
          <w:color w:val="auto"/>
        </w:rPr>
        <w:t>CAPITULO IV. LECTURA, COMENTARIO, MODIFICACIÓN Y APROBACIÓN DE LAS SIGUIENTES VALORACIONES DOCUMENTALES.</w:t>
      </w:r>
      <w:r w:rsidR="00BE5B5D">
        <w:rPr>
          <w:b/>
          <w:bCs/>
          <w:color w:val="auto"/>
        </w:rPr>
        <w:t xml:space="preserve"> </w:t>
      </w:r>
      <w:r w:rsidR="00BE5B5D">
        <w:rPr>
          <w:color w:val="auto"/>
        </w:rPr>
        <w:t>---------------------------------------------------</w:t>
      </w:r>
    </w:p>
    <w:p w14:paraId="2012E440" w14:textId="2245DCAC" w:rsidR="00EA492E" w:rsidRPr="00BE5B5D" w:rsidRDefault="001131EE" w:rsidP="00527736">
      <w:pPr>
        <w:tabs>
          <w:tab w:val="left" w:pos="1843"/>
          <w:tab w:val="left" w:pos="5387"/>
          <w:tab w:val="left" w:pos="6521"/>
          <w:tab w:val="left" w:pos="7088"/>
        </w:tabs>
        <w:spacing w:line="460" w:lineRule="exact"/>
        <w:ind w:right="57"/>
        <w:jc w:val="both"/>
        <w:rPr>
          <w:rFonts w:ascii="Arial" w:eastAsia="SimSun" w:hAnsi="Arial" w:cs="Arial"/>
          <w:iCs/>
          <w:sz w:val="24"/>
          <w:szCs w:val="24"/>
        </w:rPr>
      </w:pPr>
      <w:r w:rsidRPr="00852B26">
        <w:rPr>
          <w:rFonts w:ascii="Arial" w:hAnsi="Arial" w:cs="Arial"/>
          <w:b/>
          <w:bCs/>
          <w:sz w:val="24"/>
          <w:szCs w:val="24"/>
        </w:rPr>
        <w:t xml:space="preserve">ARTÍCULO 8. </w:t>
      </w:r>
      <w:r w:rsidRPr="00852B26">
        <w:rPr>
          <w:rFonts w:ascii="Arial" w:hAnsi="Arial" w:cs="Arial"/>
          <w:bCs/>
          <w:sz w:val="24"/>
          <w:szCs w:val="24"/>
        </w:rPr>
        <w:t xml:space="preserve">Informe de valoración </w:t>
      </w:r>
      <w:r w:rsidRPr="00852B26">
        <w:rPr>
          <w:rFonts w:ascii="Arial" w:hAnsi="Arial" w:cs="Arial"/>
          <w:b/>
          <w:bCs/>
          <w:sz w:val="24"/>
          <w:szCs w:val="24"/>
        </w:rPr>
        <w:t>IV-019-2021-TP</w:t>
      </w:r>
      <w:r w:rsidRPr="00852B26">
        <w:rPr>
          <w:rFonts w:ascii="Arial" w:hAnsi="Arial" w:cs="Arial"/>
          <w:bCs/>
          <w:sz w:val="24"/>
          <w:szCs w:val="24"/>
        </w:rPr>
        <w:t xml:space="preserve">. Asunto: tablas de plazos de conservación de documentos. Fondo: Banco Central de Costa Rica </w:t>
      </w:r>
      <w:r w:rsidR="00BE5B5D">
        <w:rPr>
          <w:rFonts w:ascii="Arial" w:hAnsi="Arial" w:cs="Arial"/>
          <w:bCs/>
          <w:sz w:val="24"/>
          <w:szCs w:val="24"/>
        </w:rPr>
        <w:t>–</w:t>
      </w:r>
      <w:r w:rsidRPr="00852B26">
        <w:rPr>
          <w:rFonts w:ascii="Arial" w:hAnsi="Arial" w:cs="Arial"/>
          <w:bCs/>
          <w:sz w:val="24"/>
          <w:szCs w:val="24"/>
        </w:rPr>
        <w:t xml:space="preserve"> </w:t>
      </w:r>
      <w:r w:rsidR="00BE5B5D">
        <w:rPr>
          <w:rFonts w:ascii="Arial" w:hAnsi="Arial" w:cs="Arial"/>
          <w:bCs/>
          <w:sz w:val="24"/>
          <w:szCs w:val="24"/>
        </w:rPr>
        <w:t>Superintendencia General de Entidades Financieras (</w:t>
      </w:r>
      <w:proofErr w:type="spellStart"/>
      <w:r w:rsidRPr="00852B26">
        <w:rPr>
          <w:rFonts w:ascii="Arial" w:hAnsi="Arial" w:cs="Arial"/>
          <w:bCs/>
          <w:sz w:val="24"/>
          <w:szCs w:val="24"/>
        </w:rPr>
        <w:t>Sugef</w:t>
      </w:r>
      <w:proofErr w:type="spellEnd"/>
      <w:r w:rsidR="00BE5B5D">
        <w:rPr>
          <w:rFonts w:ascii="Arial" w:hAnsi="Arial" w:cs="Arial"/>
          <w:bCs/>
          <w:sz w:val="24"/>
          <w:szCs w:val="24"/>
        </w:rPr>
        <w:t>)</w:t>
      </w:r>
      <w:r w:rsidRPr="00852B26">
        <w:rPr>
          <w:rFonts w:ascii="Arial" w:hAnsi="Arial" w:cs="Arial"/>
          <w:sz w:val="24"/>
          <w:szCs w:val="24"/>
        </w:rPr>
        <w:t xml:space="preserve">. Convocado el señor </w:t>
      </w:r>
      <w:proofErr w:type="spellStart"/>
      <w:r w:rsidRPr="00852B26">
        <w:rPr>
          <w:rFonts w:ascii="Arial" w:hAnsi="Arial" w:cs="Arial"/>
          <w:bCs/>
          <w:sz w:val="24"/>
          <w:szCs w:val="24"/>
        </w:rPr>
        <w:t>Yáyner</w:t>
      </w:r>
      <w:proofErr w:type="spellEnd"/>
      <w:r w:rsidRPr="00852B26">
        <w:rPr>
          <w:rFonts w:ascii="Arial" w:hAnsi="Arial" w:cs="Arial"/>
          <w:bCs/>
          <w:sz w:val="24"/>
          <w:szCs w:val="24"/>
        </w:rPr>
        <w:t xml:space="preserve"> </w:t>
      </w:r>
      <w:proofErr w:type="spellStart"/>
      <w:r w:rsidRPr="00852B26">
        <w:rPr>
          <w:rFonts w:ascii="Arial" w:hAnsi="Arial" w:cs="Arial"/>
          <w:bCs/>
          <w:sz w:val="24"/>
          <w:szCs w:val="24"/>
        </w:rPr>
        <w:t>Sruh</w:t>
      </w:r>
      <w:proofErr w:type="spellEnd"/>
      <w:r w:rsidRPr="00852B26">
        <w:rPr>
          <w:rFonts w:ascii="Arial" w:hAnsi="Arial" w:cs="Arial"/>
          <w:bCs/>
          <w:sz w:val="24"/>
          <w:szCs w:val="24"/>
        </w:rPr>
        <w:t xml:space="preserve"> Rodríguez, encargado del Archivo Central del Banco Central de Costa Rica. </w:t>
      </w:r>
      <w:r w:rsidR="003951A6" w:rsidRPr="00852B26">
        <w:rPr>
          <w:rFonts w:ascii="Arial" w:hAnsi="Arial" w:cs="Arial"/>
          <w:sz w:val="24"/>
          <w:szCs w:val="24"/>
        </w:rPr>
        <w:t xml:space="preserve">Se deja constancia de que los documentos estuvieron a disposición de las personas miembros de esta Comisión Nacional. Al ser las 9:45 horas se unen a la sesión los señores </w:t>
      </w:r>
      <w:proofErr w:type="spellStart"/>
      <w:r w:rsidR="003951A6" w:rsidRPr="00852B26">
        <w:rPr>
          <w:rFonts w:ascii="Arial" w:hAnsi="Arial" w:cs="Arial"/>
          <w:bCs/>
          <w:iCs/>
          <w:sz w:val="24"/>
          <w:szCs w:val="24"/>
          <w:lang w:val="es-ES"/>
        </w:rPr>
        <w:t>Sruh</w:t>
      </w:r>
      <w:proofErr w:type="spellEnd"/>
      <w:r w:rsidR="003951A6" w:rsidRPr="00852B26">
        <w:rPr>
          <w:rFonts w:ascii="Arial" w:hAnsi="Arial" w:cs="Arial"/>
          <w:bCs/>
          <w:iCs/>
          <w:sz w:val="24"/>
          <w:szCs w:val="24"/>
          <w:lang w:val="es-ES"/>
        </w:rPr>
        <w:t xml:space="preserve"> Rodríguez</w:t>
      </w:r>
      <w:r w:rsidR="003951A6" w:rsidRPr="00852B26">
        <w:rPr>
          <w:rFonts w:ascii="Arial" w:hAnsi="Arial" w:cs="Arial"/>
          <w:sz w:val="24"/>
          <w:szCs w:val="24"/>
        </w:rPr>
        <w:t xml:space="preserve">, </w:t>
      </w:r>
      <w:r w:rsidR="003951A6" w:rsidRPr="00852B26">
        <w:rPr>
          <w:rFonts w:ascii="Arial" w:eastAsia="Times New Roman" w:hAnsi="Arial" w:cs="Arial"/>
          <w:sz w:val="24"/>
          <w:szCs w:val="24"/>
          <w:lang w:val="es-MX" w:eastAsia="es-MX"/>
        </w:rPr>
        <w:t xml:space="preserve">Alexander Salas Villalobos, funcionario del BCCR </w:t>
      </w:r>
      <w:r w:rsidR="003951A6" w:rsidRPr="00852B26">
        <w:rPr>
          <w:rFonts w:ascii="Arial" w:hAnsi="Arial" w:cs="Arial"/>
          <w:sz w:val="24"/>
          <w:szCs w:val="24"/>
        </w:rPr>
        <w:t>y la señora Mellany Otárola Sáenz, profesional del DSAE designada para el análisis de la valoración documental presentada por el Comité Institucional de Selección y Eliminación de Documentos (</w:t>
      </w:r>
      <w:proofErr w:type="spellStart"/>
      <w:r w:rsidR="003951A6" w:rsidRPr="00852B26">
        <w:rPr>
          <w:rFonts w:ascii="Arial" w:hAnsi="Arial" w:cs="Arial"/>
          <w:sz w:val="24"/>
          <w:szCs w:val="24"/>
        </w:rPr>
        <w:t>Cised</w:t>
      </w:r>
      <w:proofErr w:type="spellEnd"/>
      <w:r w:rsidR="003951A6" w:rsidRPr="00852B26">
        <w:rPr>
          <w:rFonts w:ascii="Arial" w:hAnsi="Arial" w:cs="Arial"/>
          <w:sz w:val="24"/>
          <w:szCs w:val="24"/>
        </w:rPr>
        <w:t xml:space="preserve">) de esa institución, quien procede con la lectura del oficio CISED-001-2020 de 26 de marzo de 2021. De igual manera, se retoma la lectura del informe de valoración </w:t>
      </w:r>
      <w:r w:rsidR="003951A6" w:rsidRPr="00852B26">
        <w:rPr>
          <w:rFonts w:ascii="Arial" w:hAnsi="Arial" w:cs="Arial"/>
          <w:b/>
          <w:bCs/>
          <w:sz w:val="24"/>
          <w:szCs w:val="24"/>
        </w:rPr>
        <w:t xml:space="preserve">IV-019-2021-TP, </w:t>
      </w:r>
      <w:r w:rsidR="003951A6" w:rsidRPr="00852B26">
        <w:rPr>
          <w:rFonts w:ascii="Arial" w:hAnsi="Arial" w:cs="Arial"/>
          <w:bCs/>
          <w:sz w:val="24"/>
          <w:szCs w:val="24"/>
        </w:rPr>
        <w:t>del cual se rescatan las siguientes consideraciones previas:</w:t>
      </w:r>
      <w:r w:rsidR="003951A6" w:rsidRPr="00852B26">
        <w:rPr>
          <w:rFonts w:ascii="Arial" w:hAnsi="Arial" w:cs="Arial"/>
          <w:sz w:val="24"/>
          <w:szCs w:val="24"/>
        </w:rPr>
        <w:t xml:space="preserve"> Mediante el oficio CISED-001-2021 de 26 de marzo de 2021, el CISED comunica lo siguiente: </w:t>
      </w:r>
      <w:r w:rsidR="003951A6" w:rsidRPr="00852B26">
        <w:rPr>
          <w:rFonts w:ascii="Arial" w:hAnsi="Arial" w:cs="Arial"/>
          <w:i/>
          <w:sz w:val="24"/>
          <w:szCs w:val="24"/>
        </w:rPr>
        <w:t xml:space="preserve">En consecuencia, remite a la CNSED la actualización de la tabla de plazos anexa con el siguiente acuerdo: Acuerdo 3°: Solicitar a la Comisión Nacional de Selección y Eliminación de Documentos del Archivo Nacional de Costa Rica, actualizar la tabla de plazos de conservación de la Unidad Riesgo Global del </w:t>
      </w:r>
      <w:proofErr w:type="spellStart"/>
      <w:r w:rsidR="003951A6" w:rsidRPr="00852B26">
        <w:rPr>
          <w:rFonts w:ascii="Arial" w:hAnsi="Arial" w:cs="Arial"/>
          <w:i/>
          <w:sz w:val="24"/>
          <w:szCs w:val="24"/>
        </w:rPr>
        <w:t>subfondo</w:t>
      </w:r>
      <w:proofErr w:type="spellEnd"/>
      <w:r w:rsidR="003951A6" w:rsidRPr="00852B26">
        <w:rPr>
          <w:rFonts w:ascii="Arial" w:hAnsi="Arial" w:cs="Arial"/>
          <w:i/>
          <w:sz w:val="24"/>
          <w:szCs w:val="24"/>
        </w:rPr>
        <w:t xml:space="preserve"> documental de la Superintendencia General de Entidades Financieras (SUGEF), incorporando el número de orden 20, tipo documental “Registro de datos financiero contable” que ingresa por la plataforma tecnológica SICVECA (Sistema de Captura, Verificación y Carga de Datos). Lo anterior para que sea valorado en la próxima sesión a convocar</w:t>
      </w:r>
      <w:r w:rsidR="00BE5B5D">
        <w:rPr>
          <w:rFonts w:ascii="Arial" w:hAnsi="Arial" w:cs="Arial"/>
          <w:iCs/>
          <w:sz w:val="24"/>
          <w:szCs w:val="24"/>
        </w:rPr>
        <w:t>. -------</w:t>
      </w:r>
    </w:p>
    <w:p w14:paraId="55C01D06" w14:textId="2B7A319A" w:rsidR="003951A6" w:rsidRPr="00C135C8" w:rsidRDefault="001131EE" w:rsidP="00C135C8">
      <w:pPr>
        <w:spacing w:after="0" w:line="460" w:lineRule="exact"/>
        <w:jc w:val="both"/>
        <w:rPr>
          <w:rFonts w:ascii="Arial" w:hAnsi="Arial" w:cs="Arial"/>
          <w:sz w:val="24"/>
          <w:szCs w:val="24"/>
        </w:rPr>
      </w:pPr>
      <w:r w:rsidRPr="00F852EA">
        <w:rPr>
          <w:rFonts w:ascii="Arial" w:hAnsi="Arial" w:cs="Arial"/>
          <w:b/>
          <w:sz w:val="24"/>
          <w:szCs w:val="24"/>
        </w:rPr>
        <w:t>ACUERDO 8</w:t>
      </w:r>
      <w:r w:rsidRPr="00852B26">
        <w:rPr>
          <w:rFonts w:ascii="Arial" w:hAnsi="Arial" w:cs="Arial"/>
          <w:bCs/>
          <w:sz w:val="24"/>
          <w:szCs w:val="24"/>
        </w:rPr>
        <w:t>.</w:t>
      </w:r>
      <w:r w:rsidRPr="00852B26">
        <w:rPr>
          <w:rFonts w:ascii="Arial" w:hAnsi="Arial" w:cs="Arial"/>
          <w:sz w:val="24"/>
          <w:szCs w:val="24"/>
          <w:lang w:val="es-MX" w:eastAsia="es-MX"/>
        </w:rPr>
        <w:t xml:space="preserve"> </w:t>
      </w:r>
      <w:bookmarkStart w:id="8" w:name="_Hlk73454450"/>
      <w:r w:rsidRPr="00852B26">
        <w:rPr>
          <w:rFonts w:ascii="Arial" w:hAnsi="Arial" w:cs="Arial"/>
          <w:sz w:val="24"/>
          <w:szCs w:val="24"/>
          <w:lang w:val="es-MX" w:eastAsia="es-MX"/>
        </w:rPr>
        <w:t xml:space="preserve">Comunicar al señor </w:t>
      </w:r>
      <w:proofErr w:type="spellStart"/>
      <w:r w:rsidRPr="00852B26">
        <w:rPr>
          <w:rFonts w:ascii="Arial" w:hAnsi="Arial" w:cs="Arial"/>
          <w:bCs/>
          <w:iCs/>
          <w:sz w:val="24"/>
          <w:szCs w:val="24"/>
          <w:lang w:val="es-ES"/>
        </w:rPr>
        <w:t>Yáyner</w:t>
      </w:r>
      <w:proofErr w:type="spellEnd"/>
      <w:r w:rsidRPr="00852B26">
        <w:rPr>
          <w:rFonts w:ascii="Arial" w:hAnsi="Arial" w:cs="Arial"/>
          <w:bCs/>
          <w:iCs/>
          <w:sz w:val="24"/>
          <w:szCs w:val="24"/>
          <w:lang w:val="es-ES"/>
        </w:rPr>
        <w:t xml:space="preserve"> </w:t>
      </w:r>
      <w:proofErr w:type="spellStart"/>
      <w:r w:rsidRPr="00852B26">
        <w:rPr>
          <w:rFonts w:ascii="Arial" w:hAnsi="Arial" w:cs="Arial"/>
          <w:bCs/>
          <w:iCs/>
          <w:sz w:val="24"/>
          <w:szCs w:val="24"/>
          <w:lang w:val="es-ES"/>
        </w:rPr>
        <w:t>Sruh</w:t>
      </w:r>
      <w:proofErr w:type="spellEnd"/>
      <w:r w:rsidRPr="00852B26">
        <w:rPr>
          <w:rFonts w:ascii="Arial" w:hAnsi="Arial" w:cs="Arial"/>
          <w:bCs/>
          <w:iCs/>
          <w:sz w:val="24"/>
          <w:szCs w:val="24"/>
          <w:lang w:val="es-ES"/>
        </w:rPr>
        <w:t xml:space="preserve"> Rodríguez</w:t>
      </w:r>
      <w:r w:rsidRPr="00852B26">
        <w:rPr>
          <w:rFonts w:ascii="Arial" w:hAnsi="Arial" w:cs="Arial"/>
          <w:sz w:val="24"/>
          <w:szCs w:val="24"/>
          <w:lang w:val="es-MX" w:eastAsia="es-MX"/>
        </w:rPr>
        <w:t xml:space="preserve">, Encargado del Archivo Central del </w:t>
      </w:r>
      <w:r w:rsidRPr="00852B26">
        <w:rPr>
          <w:rFonts w:ascii="Arial" w:hAnsi="Arial" w:cs="Arial"/>
          <w:sz w:val="24"/>
          <w:szCs w:val="24"/>
        </w:rPr>
        <w:t>Banco Central de Costa Rica</w:t>
      </w:r>
      <w:r w:rsidRPr="00852B26">
        <w:rPr>
          <w:rFonts w:ascii="Arial" w:hAnsi="Arial" w:cs="Arial"/>
          <w:sz w:val="24"/>
          <w:szCs w:val="24"/>
          <w:lang w:val="es-MX" w:eastAsia="es-MX"/>
        </w:rPr>
        <w:t xml:space="preserve">; que esta Comisión Nacional conoció la solicitud de valoración presentada mediante Oficio </w:t>
      </w:r>
      <w:r w:rsidRPr="00852B26">
        <w:rPr>
          <w:rFonts w:ascii="Arial" w:hAnsi="Arial" w:cs="Arial"/>
          <w:sz w:val="24"/>
          <w:szCs w:val="24"/>
        </w:rPr>
        <w:t>CISED-001-2021 de 26 de marzo de 2021</w:t>
      </w:r>
      <w:r w:rsidRPr="00852B26">
        <w:rPr>
          <w:rFonts w:ascii="Arial" w:hAnsi="Arial" w:cs="Arial"/>
          <w:sz w:val="24"/>
          <w:szCs w:val="24"/>
          <w:lang w:val="es-MX" w:eastAsia="es-MX"/>
        </w:rPr>
        <w:t xml:space="preserve">, por medio del cual se presentó la valoración documental de los </w:t>
      </w:r>
      <w:proofErr w:type="spellStart"/>
      <w:r w:rsidRPr="00852B26">
        <w:rPr>
          <w:rFonts w:ascii="Arial" w:hAnsi="Arial" w:cs="Arial"/>
          <w:sz w:val="24"/>
          <w:szCs w:val="24"/>
          <w:lang w:val="es-MX" w:eastAsia="es-MX"/>
        </w:rPr>
        <w:t>subfondos</w:t>
      </w:r>
      <w:proofErr w:type="spellEnd"/>
      <w:r w:rsidRPr="00852B26">
        <w:rPr>
          <w:rFonts w:ascii="Arial" w:hAnsi="Arial" w:cs="Arial"/>
          <w:sz w:val="24"/>
          <w:szCs w:val="24"/>
          <w:lang w:val="es-MX" w:eastAsia="es-MX"/>
        </w:rPr>
        <w:t>: R</w:t>
      </w:r>
      <w:r w:rsidR="00B309ED">
        <w:rPr>
          <w:rFonts w:ascii="Arial" w:hAnsi="Arial" w:cs="Arial"/>
          <w:sz w:val="24"/>
          <w:szCs w:val="24"/>
          <w:lang w:val="es-MX" w:eastAsia="es-MX"/>
        </w:rPr>
        <w:t>i</w:t>
      </w:r>
      <w:r w:rsidRPr="00852B26">
        <w:rPr>
          <w:rFonts w:ascii="Arial" w:hAnsi="Arial" w:cs="Arial"/>
          <w:sz w:val="24"/>
          <w:szCs w:val="24"/>
          <w:lang w:val="es-MX" w:eastAsia="es-MX"/>
        </w:rPr>
        <w:t>e</w:t>
      </w:r>
      <w:r w:rsidR="00B309ED">
        <w:rPr>
          <w:rFonts w:ascii="Arial" w:hAnsi="Arial" w:cs="Arial"/>
          <w:sz w:val="24"/>
          <w:szCs w:val="24"/>
          <w:lang w:val="es-MX" w:eastAsia="es-MX"/>
        </w:rPr>
        <w:t>sgo</w:t>
      </w:r>
      <w:r w:rsidRPr="00852B26">
        <w:rPr>
          <w:rFonts w:ascii="Arial" w:hAnsi="Arial" w:cs="Arial"/>
          <w:sz w:val="24"/>
          <w:szCs w:val="24"/>
          <w:lang w:val="es-MX" w:eastAsia="es-MX"/>
        </w:rPr>
        <w:t xml:space="preserve"> Global</w:t>
      </w:r>
      <w:r w:rsidR="00EA32F5">
        <w:rPr>
          <w:rFonts w:ascii="Arial" w:hAnsi="Arial" w:cs="Arial"/>
          <w:sz w:val="24"/>
          <w:szCs w:val="24"/>
        </w:rPr>
        <w:t>.</w:t>
      </w:r>
      <w:r w:rsidRPr="00852B26">
        <w:rPr>
          <w:rFonts w:ascii="Arial" w:hAnsi="Arial" w:cs="Arial"/>
          <w:sz w:val="24"/>
          <w:szCs w:val="24"/>
        </w:rPr>
        <w:t xml:space="preserve"> Y e</w:t>
      </w:r>
      <w:r w:rsidRPr="00852B26">
        <w:rPr>
          <w:rFonts w:ascii="Arial" w:hAnsi="Arial" w:cs="Arial"/>
          <w:sz w:val="24"/>
          <w:szCs w:val="24"/>
          <w:lang w:val="es-MX" w:eastAsia="es-MX"/>
        </w:rPr>
        <w:t xml:space="preserve">n este </w:t>
      </w:r>
      <w:r w:rsidRPr="00852B26">
        <w:rPr>
          <w:rFonts w:ascii="Arial" w:hAnsi="Arial" w:cs="Arial"/>
          <w:sz w:val="24"/>
          <w:szCs w:val="24"/>
          <w:lang w:val="es-MX" w:eastAsia="es-MX"/>
        </w:rPr>
        <w:lastRenderedPageBreak/>
        <w:t xml:space="preserve">acto se declaran con valor científico cultural las siguientes series documentales luego del análisis del informe de valoración </w:t>
      </w:r>
      <w:r w:rsidRPr="00AC4578">
        <w:rPr>
          <w:rFonts w:ascii="Arial" w:hAnsi="Arial" w:cs="Arial"/>
          <w:b/>
          <w:bCs/>
          <w:sz w:val="24"/>
          <w:szCs w:val="24"/>
          <w:lang w:val="es-MX" w:eastAsia="es-MX"/>
        </w:rPr>
        <w:t>IV-01</w:t>
      </w:r>
      <w:r w:rsidR="003951A6" w:rsidRPr="00AC4578">
        <w:rPr>
          <w:rFonts w:ascii="Arial" w:hAnsi="Arial" w:cs="Arial"/>
          <w:b/>
          <w:bCs/>
          <w:sz w:val="24"/>
          <w:szCs w:val="24"/>
          <w:lang w:val="es-MX" w:eastAsia="es-MX"/>
        </w:rPr>
        <w:t>9</w:t>
      </w:r>
      <w:r w:rsidRPr="00AC4578">
        <w:rPr>
          <w:rFonts w:ascii="Arial" w:hAnsi="Arial" w:cs="Arial"/>
          <w:b/>
          <w:bCs/>
          <w:sz w:val="24"/>
          <w:szCs w:val="24"/>
          <w:lang w:val="es-MX" w:eastAsia="es-MX"/>
        </w:rPr>
        <w:t>-2021-TP</w:t>
      </w:r>
      <w:r w:rsidRPr="00852B26">
        <w:rPr>
          <w:rFonts w:ascii="Arial" w:hAnsi="Arial" w:cs="Arial"/>
          <w:sz w:val="24"/>
          <w:szCs w:val="24"/>
          <w:lang w:val="es-MX" w:eastAsia="es-MX"/>
        </w:rPr>
        <w:t xml:space="preserve"> elaborado por la señora</w:t>
      </w:r>
      <w:r w:rsidRPr="00852B26">
        <w:rPr>
          <w:rFonts w:ascii="Arial" w:hAnsi="Arial" w:cs="Arial"/>
          <w:sz w:val="24"/>
          <w:szCs w:val="24"/>
        </w:rPr>
        <w:t xml:space="preserve"> Mellany Otárola Sáenz</w:t>
      </w:r>
      <w:r w:rsidRPr="00852B26">
        <w:rPr>
          <w:rFonts w:ascii="Arial" w:hAnsi="Arial" w:cs="Arial"/>
          <w:sz w:val="24"/>
          <w:szCs w:val="24"/>
          <w:lang w:val="es-MX" w:eastAsia="es-MX"/>
        </w:rPr>
        <w:t>, profesional del Departamento Servicios Archivísticos Externos: ----------------------------</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5"/>
        <w:gridCol w:w="4800"/>
      </w:tblGrid>
      <w:tr w:rsidR="003951A6" w:rsidRPr="00852B26" w14:paraId="3300FA1A" w14:textId="77777777" w:rsidTr="00C135C8">
        <w:tc>
          <w:tcPr>
            <w:tcW w:w="5000" w:type="pct"/>
            <w:gridSpan w:val="3"/>
            <w:tcBorders>
              <w:top w:val="single" w:sz="4" w:space="0" w:color="auto"/>
              <w:left w:val="single" w:sz="4" w:space="0" w:color="auto"/>
              <w:bottom w:val="single" w:sz="4" w:space="0" w:color="auto"/>
              <w:right w:val="single" w:sz="4" w:space="0" w:color="auto"/>
            </w:tcBorders>
          </w:tcPr>
          <w:p w14:paraId="31194F39" w14:textId="6708135C" w:rsidR="003951A6" w:rsidRPr="00852B26" w:rsidRDefault="003951A6" w:rsidP="00C135C8">
            <w:pPr>
              <w:pStyle w:val="Prrafodelista"/>
              <w:spacing w:line="460" w:lineRule="exact"/>
              <w:ind w:left="0"/>
              <w:rPr>
                <w:rFonts w:ascii="Arial" w:hAnsi="Arial" w:cs="Arial"/>
                <w:b/>
                <w:bCs/>
                <w:sz w:val="24"/>
                <w:szCs w:val="24"/>
              </w:rPr>
            </w:pPr>
            <w:r w:rsidRPr="00852B26">
              <w:rPr>
                <w:rFonts w:ascii="Arial" w:hAnsi="Arial" w:cs="Arial"/>
                <w:b/>
                <w:sz w:val="24"/>
                <w:szCs w:val="24"/>
              </w:rPr>
              <w:t xml:space="preserve">Fondo: Superintendencia General de Entidades Financieras </w:t>
            </w:r>
            <w:r w:rsidR="00C135C8">
              <w:rPr>
                <w:rFonts w:ascii="Arial" w:hAnsi="Arial" w:cs="Arial"/>
                <w:b/>
                <w:sz w:val="24"/>
                <w:szCs w:val="24"/>
              </w:rPr>
              <w:t>---------------------------------</w:t>
            </w:r>
          </w:p>
        </w:tc>
      </w:tr>
      <w:tr w:rsidR="003951A6" w:rsidRPr="00852B26" w14:paraId="4AD4DB62" w14:textId="77777777" w:rsidTr="00C135C8">
        <w:tc>
          <w:tcPr>
            <w:tcW w:w="5000" w:type="pct"/>
            <w:gridSpan w:val="3"/>
            <w:tcBorders>
              <w:top w:val="single" w:sz="4" w:space="0" w:color="auto"/>
              <w:left w:val="single" w:sz="4" w:space="0" w:color="auto"/>
              <w:bottom w:val="single" w:sz="4" w:space="0" w:color="auto"/>
              <w:right w:val="single" w:sz="4" w:space="0" w:color="auto"/>
            </w:tcBorders>
          </w:tcPr>
          <w:p w14:paraId="5F473BFA" w14:textId="226D893F" w:rsidR="003951A6" w:rsidRPr="00C135C8" w:rsidRDefault="003951A6" w:rsidP="00527736">
            <w:pPr>
              <w:spacing w:line="460" w:lineRule="exact"/>
              <w:jc w:val="both"/>
              <w:rPr>
                <w:rFonts w:ascii="Arial" w:hAnsi="Arial" w:cs="Arial"/>
                <w:b/>
                <w:bCs/>
                <w:sz w:val="24"/>
                <w:szCs w:val="24"/>
              </w:rPr>
            </w:pPr>
            <w:proofErr w:type="spellStart"/>
            <w:r w:rsidRPr="00852B26">
              <w:rPr>
                <w:rFonts w:ascii="Arial" w:hAnsi="Arial" w:cs="Arial"/>
                <w:b/>
                <w:bCs/>
                <w:sz w:val="24"/>
                <w:szCs w:val="24"/>
              </w:rPr>
              <w:t>Subfondo</w:t>
            </w:r>
            <w:proofErr w:type="spellEnd"/>
            <w:r w:rsidRPr="00852B26">
              <w:rPr>
                <w:rFonts w:ascii="Arial" w:hAnsi="Arial" w:cs="Arial"/>
                <w:b/>
                <w:bCs/>
                <w:sz w:val="24"/>
                <w:szCs w:val="24"/>
              </w:rPr>
              <w:t>: Riesgo Global. (Área de staff, de apoyo al despacho)</w:t>
            </w:r>
            <w:r w:rsidR="00C135C8">
              <w:rPr>
                <w:rFonts w:ascii="Arial" w:hAnsi="Arial" w:cs="Arial"/>
                <w:b/>
                <w:bCs/>
                <w:sz w:val="24"/>
                <w:szCs w:val="24"/>
              </w:rPr>
              <w:t xml:space="preserve">. </w:t>
            </w:r>
            <w:r w:rsidRPr="00852B26">
              <w:rPr>
                <w:rFonts w:ascii="Arial" w:hAnsi="Arial" w:cs="Arial"/>
                <w:bCs/>
                <w:sz w:val="24"/>
                <w:szCs w:val="24"/>
              </w:rPr>
              <w:t>Funciones: Estudiar, cuantificar y dar seguimiento mediante métodos estadísticos, financieros y económicos a los principales tipos de riesgo a los que están expuestos los intermediarios financieros y determinar el efecto de los cambios en las principales variables del entorno económico sobre la evolución de las entidades fiscalizadas, los sectores y el sistema financiero. Todo esto para apoyar la toma de decisiones de las autoridades superiores, para brindar soporte técnico a otras áreas de la SUGEF y al planteamiento de nuevas regulaciones y normativa.</w:t>
            </w:r>
          </w:p>
        </w:tc>
      </w:tr>
      <w:tr w:rsidR="00C135C8" w:rsidRPr="00E04925" w14:paraId="3F0B7CBE" w14:textId="77777777" w:rsidTr="00C135C8">
        <w:tc>
          <w:tcPr>
            <w:tcW w:w="2535" w:type="pct"/>
            <w:shd w:val="clear" w:color="auto" w:fill="auto"/>
          </w:tcPr>
          <w:p w14:paraId="1414E96A" w14:textId="77777777" w:rsidR="00C135C8" w:rsidRPr="00734096" w:rsidRDefault="00C135C8" w:rsidP="006627FC">
            <w:pPr>
              <w:pStyle w:val="Prrafodelista"/>
              <w:spacing w:line="460" w:lineRule="exact"/>
              <w:ind w:left="0"/>
              <w:rPr>
                <w:rFonts w:ascii="Arial" w:hAnsi="Arial" w:cs="Arial"/>
                <w:b/>
                <w:bCs/>
                <w:i/>
                <w:iCs/>
                <w:sz w:val="24"/>
                <w:szCs w:val="24"/>
              </w:rPr>
            </w:pPr>
            <w:bookmarkStart w:id="9" w:name="_Hlk72241324"/>
            <w:r w:rsidRPr="00734096">
              <w:rPr>
                <w:rFonts w:ascii="Arial" w:hAnsi="Arial" w:cs="Arial"/>
                <w:b/>
                <w:i/>
                <w:iCs/>
                <w:sz w:val="24"/>
                <w:szCs w:val="24"/>
              </w:rPr>
              <w:t>Tipo / serie documental -------------------------</w:t>
            </w:r>
          </w:p>
        </w:tc>
        <w:tc>
          <w:tcPr>
            <w:tcW w:w="2465" w:type="pct"/>
            <w:gridSpan w:val="2"/>
            <w:shd w:val="clear" w:color="auto" w:fill="auto"/>
          </w:tcPr>
          <w:p w14:paraId="014B410F" w14:textId="77777777" w:rsidR="00C135C8" w:rsidRPr="00734096" w:rsidRDefault="00C135C8" w:rsidP="006627FC">
            <w:pPr>
              <w:pStyle w:val="Prrafodelista"/>
              <w:spacing w:line="460" w:lineRule="exact"/>
              <w:ind w:left="0"/>
              <w:rPr>
                <w:rFonts w:ascii="Arial" w:hAnsi="Arial" w:cs="Arial"/>
                <w:b/>
                <w:bCs/>
                <w:i/>
                <w:iCs/>
                <w:sz w:val="24"/>
                <w:szCs w:val="24"/>
              </w:rPr>
            </w:pPr>
            <w:r w:rsidRPr="00734096">
              <w:rPr>
                <w:rFonts w:ascii="Arial" w:hAnsi="Arial" w:cs="Arial"/>
                <w:b/>
                <w:bCs/>
                <w:i/>
                <w:iCs/>
                <w:sz w:val="24"/>
                <w:szCs w:val="24"/>
              </w:rPr>
              <w:t>Valor científico –cultural ---------------------</w:t>
            </w:r>
          </w:p>
        </w:tc>
      </w:tr>
      <w:bookmarkEnd w:id="9"/>
      <w:tr w:rsidR="003951A6" w:rsidRPr="00852B26" w14:paraId="4E93070E" w14:textId="77777777" w:rsidTr="00C135C8">
        <w:trPr>
          <w:trHeight w:val="983"/>
        </w:trPr>
        <w:tc>
          <w:tcPr>
            <w:tcW w:w="2548" w:type="pct"/>
            <w:gridSpan w:val="2"/>
            <w:tcBorders>
              <w:top w:val="single" w:sz="4" w:space="0" w:color="auto"/>
              <w:left w:val="single" w:sz="4" w:space="0" w:color="auto"/>
              <w:bottom w:val="single" w:sz="4" w:space="0" w:color="auto"/>
              <w:right w:val="single" w:sz="4" w:space="0" w:color="auto"/>
            </w:tcBorders>
            <w:hideMark/>
          </w:tcPr>
          <w:p w14:paraId="32BC33D9" w14:textId="6CE63C1E" w:rsidR="003951A6" w:rsidRPr="007D66A9" w:rsidRDefault="003951A6" w:rsidP="00527736">
            <w:pPr>
              <w:spacing w:line="460" w:lineRule="exact"/>
              <w:jc w:val="both"/>
              <w:rPr>
                <w:rFonts w:ascii="Arial" w:hAnsi="Arial" w:cs="Arial"/>
                <w:bCs/>
                <w:i/>
                <w:iCs/>
                <w:sz w:val="24"/>
                <w:szCs w:val="24"/>
              </w:rPr>
            </w:pPr>
            <w:r w:rsidRPr="007D66A9">
              <w:rPr>
                <w:rFonts w:ascii="Arial" w:hAnsi="Arial" w:cs="Arial"/>
                <w:bCs/>
                <w:i/>
                <w:iCs/>
                <w:sz w:val="24"/>
                <w:szCs w:val="24"/>
              </w:rPr>
              <w:t>7. Estudio Especial</w:t>
            </w:r>
            <w:r w:rsidR="00240A97" w:rsidRPr="007D66A9">
              <w:rPr>
                <w:rFonts w:ascii="Arial" w:hAnsi="Arial" w:cs="Arial"/>
                <w:bCs/>
                <w:i/>
                <w:iCs/>
                <w:sz w:val="24"/>
                <w:szCs w:val="24"/>
              </w:rPr>
              <w:t xml:space="preserve">. </w:t>
            </w:r>
            <w:r w:rsidRPr="007D66A9">
              <w:rPr>
                <w:rFonts w:ascii="Arial" w:hAnsi="Arial" w:cs="Arial"/>
                <w:bCs/>
                <w:i/>
                <w:iCs/>
                <w:sz w:val="24"/>
                <w:szCs w:val="24"/>
              </w:rPr>
              <w:t>Copia</w:t>
            </w:r>
            <w:r w:rsidR="00240A97" w:rsidRPr="007D66A9">
              <w:rPr>
                <w:rFonts w:ascii="Arial" w:hAnsi="Arial" w:cs="Arial"/>
                <w:bCs/>
                <w:i/>
                <w:iCs/>
                <w:sz w:val="24"/>
                <w:szCs w:val="24"/>
              </w:rPr>
              <w:t xml:space="preserve">. </w:t>
            </w:r>
            <w:r w:rsidRPr="007D66A9">
              <w:rPr>
                <w:rFonts w:ascii="Arial" w:hAnsi="Arial" w:cs="Arial"/>
                <w:bCs/>
                <w:i/>
                <w:iCs/>
                <w:sz w:val="24"/>
                <w:szCs w:val="24"/>
              </w:rPr>
              <w:t>Despacho (</w:t>
            </w:r>
            <w:r w:rsidR="00BE5B5D" w:rsidRPr="007D66A9">
              <w:rPr>
                <w:rFonts w:ascii="Arial" w:hAnsi="Arial" w:cs="Arial"/>
                <w:bCs/>
                <w:i/>
                <w:iCs/>
                <w:sz w:val="24"/>
                <w:szCs w:val="24"/>
              </w:rPr>
              <w:t>O) Estudios</w:t>
            </w:r>
            <w:r w:rsidRPr="007D66A9">
              <w:rPr>
                <w:rFonts w:ascii="Arial" w:hAnsi="Arial" w:cs="Arial"/>
                <w:bCs/>
                <w:i/>
                <w:iCs/>
                <w:sz w:val="24"/>
                <w:szCs w:val="24"/>
              </w:rPr>
              <w:t xml:space="preserve"> especiales solicitados por el Despacho que desarrolla el área en el año Electrónico, AG: 10 años, AC: 0 años, 2.5 MB, 2014-2020</w:t>
            </w:r>
            <w:r w:rsidR="00C135C8" w:rsidRPr="007D66A9">
              <w:rPr>
                <w:rFonts w:ascii="Arial" w:hAnsi="Arial" w:cs="Arial"/>
                <w:bCs/>
                <w:i/>
                <w:iCs/>
                <w:sz w:val="24"/>
                <w:szCs w:val="24"/>
              </w:rPr>
              <w:t>. -------------------------------------</w:t>
            </w:r>
          </w:p>
        </w:tc>
        <w:tc>
          <w:tcPr>
            <w:tcW w:w="2452" w:type="pct"/>
            <w:tcBorders>
              <w:top w:val="single" w:sz="4" w:space="0" w:color="auto"/>
              <w:left w:val="single" w:sz="4" w:space="0" w:color="auto"/>
              <w:bottom w:val="single" w:sz="4" w:space="0" w:color="auto"/>
              <w:right w:val="single" w:sz="4" w:space="0" w:color="auto"/>
            </w:tcBorders>
          </w:tcPr>
          <w:p w14:paraId="06B0FAD2" w14:textId="48C5F83C" w:rsidR="003951A6" w:rsidRPr="007D66A9" w:rsidRDefault="003951A6" w:rsidP="00527736">
            <w:pPr>
              <w:pStyle w:val="Piedepgina"/>
              <w:tabs>
                <w:tab w:val="left" w:pos="708"/>
              </w:tabs>
              <w:spacing w:line="460" w:lineRule="exact"/>
              <w:jc w:val="both"/>
              <w:rPr>
                <w:rFonts w:ascii="Arial" w:hAnsi="Arial" w:cs="Arial"/>
                <w:bCs/>
                <w:i/>
                <w:iCs/>
                <w:sz w:val="24"/>
                <w:szCs w:val="24"/>
              </w:rPr>
            </w:pPr>
            <w:r w:rsidRPr="007D66A9">
              <w:rPr>
                <w:rFonts w:ascii="Arial" w:hAnsi="Arial" w:cs="Arial"/>
                <w:bCs/>
                <w:i/>
                <w:iCs/>
                <w:sz w:val="24"/>
                <w:szCs w:val="24"/>
              </w:rPr>
              <w:t>Sí.</w:t>
            </w:r>
            <w:r w:rsidRPr="007D66A9">
              <w:rPr>
                <w:rStyle w:val="Refdenotaalpie"/>
                <w:rFonts w:ascii="Arial" w:hAnsi="Arial" w:cs="Arial"/>
                <w:bCs/>
                <w:i/>
                <w:iCs/>
                <w:sz w:val="24"/>
                <w:szCs w:val="24"/>
              </w:rPr>
              <w:footnoteReference w:id="1"/>
            </w:r>
            <w:r w:rsidRPr="007D66A9">
              <w:rPr>
                <w:rFonts w:ascii="Arial" w:hAnsi="Arial" w:cs="Arial"/>
                <w:bCs/>
                <w:i/>
                <w:iCs/>
                <w:sz w:val="24"/>
                <w:szCs w:val="24"/>
              </w:rPr>
              <w:t xml:space="preserve"> Refleja estudios relacionados con los tipos de riesgos a los que están expuestos los intermediarios financieros.</w:t>
            </w:r>
            <w:r w:rsidR="00240A97" w:rsidRPr="007D66A9">
              <w:rPr>
                <w:rFonts w:ascii="Arial" w:hAnsi="Arial" w:cs="Arial"/>
                <w:i/>
                <w:iCs/>
                <w:sz w:val="24"/>
                <w:szCs w:val="24"/>
              </w:rPr>
              <w:t xml:space="preserve"> -----------------------------------------------------------------------------------------------------------------------------------</w:t>
            </w:r>
          </w:p>
        </w:tc>
      </w:tr>
      <w:tr w:rsidR="003951A6" w:rsidRPr="00852B26" w14:paraId="50871451" w14:textId="77777777" w:rsidTr="00C135C8">
        <w:tc>
          <w:tcPr>
            <w:tcW w:w="2548" w:type="pct"/>
            <w:gridSpan w:val="2"/>
            <w:tcBorders>
              <w:top w:val="single" w:sz="4" w:space="0" w:color="auto"/>
              <w:left w:val="single" w:sz="4" w:space="0" w:color="auto"/>
              <w:bottom w:val="single" w:sz="4" w:space="0" w:color="auto"/>
              <w:right w:val="single" w:sz="4" w:space="0" w:color="auto"/>
            </w:tcBorders>
            <w:hideMark/>
          </w:tcPr>
          <w:p w14:paraId="4CD3A5BF" w14:textId="6C416223" w:rsidR="003951A6" w:rsidRPr="007D66A9" w:rsidRDefault="003951A6" w:rsidP="00527736">
            <w:pPr>
              <w:spacing w:line="460" w:lineRule="exact"/>
              <w:jc w:val="both"/>
              <w:rPr>
                <w:rFonts w:ascii="Arial" w:hAnsi="Arial" w:cs="Arial"/>
                <w:bCs/>
                <w:i/>
                <w:iCs/>
                <w:sz w:val="24"/>
                <w:szCs w:val="24"/>
              </w:rPr>
            </w:pPr>
            <w:r w:rsidRPr="007D66A9">
              <w:rPr>
                <w:rFonts w:ascii="Arial" w:hAnsi="Arial" w:cs="Arial"/>
                <w:bCs/>
                <w:i/>
                <w:iCs/>
                <w:sz w:val="24"/>
                <w:szCs w:val="24"/>
              </w:rPr>
              <w:t>8. Estudio Periódico</w:t>
            </w:r>
            <w:r w:rsidR="00240A97" w:rsidRPr="007D66A9">
              <w:rPr>
                <w:rFonts w:ascii="Arial" w:hAnsi="Arial" w:cs="Arial"/>
                <w:bCs/>
                <w:i/>
                <w:iCs/>
                <w:sz w:val="24"/>
                <w:szCs w:val="24"/>
              </w:rPr>
              <w:t xml:space="preserve">. </w:t>
            </w:r>
            <w:r w:rsidRPr="007D66A9">
              <w:rPr>
                <w:rFonts w:ascii="Arial" w:hAnsi="Arial" w:cs="Arial"/>
                <w:bCs/>
                <w:i/>
                <w:iCs/>
                <w:sz w:val="24"/>
                <w:szCs w:val="24"/>
              </w:rPr>
              <w:t>Copia</w:t>
            </w:r>
            <w:r w:rsidR="00240A97" w:rsidRPr="007D66A9">
              <w:rPr>
                <w:rFonts w:ascii="Arial" w:hAnsi="Arial" w:cs="Arial"/>
                <w:bCs/>
                <w:i/>
                <w:iCs/>
                <w:sz w:val="24"/>
                <w:szCs w:val="24"/>
              </w:rPr>
              <w:t xml:space="preserve">. </w:t>
            </w:r>
            <w:r w:rsidRPr="007D66A9">
              <w:rPr>
                <w:rFonts w:ascii="Arial" w:hAnsi="Arial" w:cs="Arial"/>
                <w:bCs/>
                <w:i/>
                <w:iCs/>
                <w:sz w:val="24"/>
                <w:szCs w:val="24"/>
              </w:rPr>
              <w:t xml:space="preserve">Despacho (O) Estudios periódicos que desarrolla el área en el </w:t>
            </w:r>
            <w:r w:rsidR="00BE5B5D" w:rsidRPr="007D66A9">
              <w:rPr>
                <w:rFonts w:ascii="Arial" w:hAnsi="Arial" w:cs="Arial"/>
                <w:bCs/>
                <w:i/>
                <w:iCs/>
                <w:sz w:val="24"/>
                <w:szCs w:val="24"/>
              </w:rPr>
              <w:t>año. Electrónico</w:t>
            </w:r>
            <w:r w:rsidRPr="007D66A9">
              <w:rPr>
                <w:rFonts w:ascii="Arial" w:hAnsi="Arial" w:cs="Arial"/>
                <w:bCs/>
                <w:i/>
                <w:iCs/>
                <w:sz w:val="24"/>
                <w:szCs w:val="24"/>
              </w:rPr>
              <w:t>, AG: 5 años, AC: 0 años, 3.5 MB, 2014-2020</w:t>
            </w:r>
            <w:r w:rsidR="00C135C8" w:rsidRPr="007D66A9">
              <w:rPr>
                <w:rFonts w:ascii="Arial" w:hAnsi="Arial" w:cs="Arial"/>
                <w:bCs/>
                <w:i/>
                <w:iCs/>
                <w:sz w:val="24"/>
                <w:szCs w:val="24"/>
              </w:rPr>
              <w:t>. --------------------------------</w:t>
            </w:r>
          </w:p>
        </w:tc>
        <w:tc>
          <w:tcPr>
            <w:tcW w:w="2452" w:type="pct"/>
            <w:tcBorders>
              <w:top w:val="single" w:sz="4" w:space="0" w:color="auto"/>
              <w:left w:val="single" w:sz="4" w:space="0" w:color="auto"/>
              <w:bottom w:val="single" w:sz="4" w:space="0" w:color="auto"/>
              <w:right w:val="single" w:sz="4" w:space="0" w:color="auto"/>
            </w:tcBorders>
            <w:hideMark/>
          </w:tcPr>
          <w:p w14:paraId="6E8A73BD" w14:textId="0B75C05A" w:rsidR="003951A6" w:rsidRPr="007D66A9" w:rsidRDefault="003951A6" w:rsidP="00527736">
            <w:pPr>
              <w:spacing w:line="460" w:lineRule="exact"/>
              <w:jc w:val="both"/>
              <w:rPr>
                <w:rFonts w:ascii="Arial" w:hAnsi="Arial" w:cs="Arial"/>
                <w:i/>
                <w:iCs/>
                <w:sz w:val="24"/>
                <w:szCs w:val="24"/>
                <w:highlight w:val="yellow"/>
              </w:rPr>
            </w:pPr>
            <w:r w:rsidRPr="007D66A9">
              <w:rPr>
                <w:rFonts w:ascii="Arial" w:hAnsi="Arial" w:cs="Arial"/>
                <w:bCs/>
                <w:i/>
                <w:iCs/>
                <w:sz w:val="24"/>
                <w:szCs w:val="24"/>
              </w:rPr>
              <w:t>Sí.</w:t>
            </w:r>
            <w:r w:rsidRPr="007D66A9">
              <w:rPr>
                <w:rStyle w:val="Refdenotaalpie"/>
                <w:rFonts w:ascii="Arial" w:hAnsi="Arial" w:cs="Arial"/>
                <w:bCs/>
                <w:i/>
                <w:iCs/>
                <w:sz w:val="24"/>
                <w:szCs w:val="24"/>
              </w:rPr>
              <w:footnoteReference w:id="2"/>
            </w:r>
            <w:r w:rsidR="00BE5B5D" w:rsidRPr="007D66A9">
              <w:rPr>
                <w:rFonts w:ascii="Arial" w:hAnsi="Arial" w:cs="Arial"/>
                <w:bCs/>
                <w:i/>
                <w:iCs/>
                <w:sz w:val="24"/>
                <w:szCs w:val="24"/>
              </w:rPr>
              <w:t xml:space="preserve"> </w:t>
            </w:r>
            <w:r w:rsidRPr="007D66A9">
              <w:rPr>
                <w:rFonts w:ascii="Arial" w:hAnsi="Arial" w:cs="Arial"/>
                <w:bCs/>
                <w:i/>
                <w:iCs/>
                <w:sz w:val="24"/>
                <w:szCs w:val="24"/>
              </w:rPr>
              <w:t>Proporcionan información sobre la evaluación de los riesgos que se puedan presentar.</w:t>
            </w:r>
            <w:r w:rsidR="00240A97" w:rsidRPr="007D66A9">
              <w:rPr>
                <w:rFonts w:ascii="Arial" w:hAnsi="Arial" w:cs="Arial"/>
                <w:i/>
                <w:iCs/>
                <w:sz w:val="24"/>
                <w:szCs w:val="24"/>
              </w:rPr>
              <w:t xml:space="preserve"> ----------------------------------------------------------------------------------------------------</w:t>
            </w:r>
          </w:p>
        </w:tc>
      </w:tr>
      <w:tr w:rsidR="003951A6" w:rsidRPr="00852B26" w14:paraId="420D4361" w14:textId="77777777" w:rsidTr="00C135C8">
        <w:tc>
          <w:tcPr>
            <w:tcW w:w="2548" w:type="pct"/>
            <w:gridSpan w:val="2"/>
            <w:tcBorders>
              <w:top w:val="single" w:sz="4" w:space="0" w:color="auto"/>
              <w:left w:val="single" w:sz="4" w:space="0" w:color="auto"/>
              <w:bottom w:val="single" w:sz="4" w:space="0" w:color="auto"/>
              <w:right w:val="single" w:sz="4" w:space="0" w:color="auto"/>
            </w:tcBorders>
            <w:hideMark/>
          </w:tcPr>
          <w:p w14:paraId="6BB4B2E4" w14:textId="5C001E65" w:rsidR="003951A6" w:rsidRPr="007D66A9" w:rsidRDefault="003951A6" w:rsidP="00527736">
            <w:pPr>
              <w:spacing w:line="460" w:lineRule="exact"/>
              <w:jc w:val="both"/>
              <w:rPr>
                <w:rFonts w:ascii="Arial" w:hAnsi="Arial" w:cs="Arial"/>
                <w:bCs/>
                <w:i/>
                <w:iCs/>
                <w:sz w:val="24"/>
                <w:szCs w:val="24"/>
              </w:rPr>
            </w:pPr>
            <w:r w:rsidRPr="007D66A9">
              <w:rPr>
                <w:rFonts w:ascii="Arial" w:hAnsi="Arial" w:cs="Arial"/>
                <w:bCs/>
                <w:i/>
                <w:iCs/>
                <w:sz w:val="24"/>
                <w:szCs w:val="24"/>
              </w:rPr>
              <w:t>9. Informe de proyectos de investigación Copia</w:t>
            </w:r>
            <w:r w:rsidR="00240A97" w:rsidRPr="007D66A9">
              <w:rPr>
                <w:rFonts w:ascii="Arial" w:hAnsi="Arial" w:cs="Arial"/>
                <w:bCs/>
                <w:i/>
                <w:iCs/>
                <w:sz w:val="24"/>
                <w:szCs w:val="24"/>
              </w:rPr>
              <w:t xml:space="preserve">. </w:t>
            </w:r>
            <w:r w:rsidRPr="007D66A9">
              <w:rPr>
                <w:rFonts w:ascii="Arial" w:hAnsi="Arial" w:cs="Arial"/>
                <w:bCs/>
                <w:i/>
                <w:iCs/>
                <w:sz w:val="24"/>
                <w:szCs w:val="24"/>
              </w:rPr>
              <w:t>Despacho (O) Informes de los proyectos de investigación que desarrolla el área en el año</w:t>
            </w:r>
            <w:r w:rsidR="00C135C8" w:rsidRPr="007D66A9">
              <w:rPr>
                <w:rFonts w:ascii="Arial" w:hAnsi="Arial" w:cs="Arial"/>
                <w:bCs/>
                <w:i/>
                <w:iCs/>
                <w:sz w:val="24"/>
                <w:szCs w:val="24"/>
              </w:rPr>
              <w:t xml:space="preserve">. </w:t>
            </w:r>
            <w:r w:rsidRPr="007D66A9">
              <w:rPr>
                <w:rFonts w:ascii="Arial" w:hAnsi="Arial" w:cs="Arial"/>
                <w:bCs/>
                <w:i/>
                <w:iCs/>
                <w:sz w:val="24"/>
                <w:szCs w:val="24"/>
              </w:rPr>
              <w:t>Electrónico, AG: 5 años, AC: 0 años, 2 MB, 2014-2020</w:t>
            </w:r>
            <w:r w:rsidR="00C135C8" w:rsidRPr="007D66A9">
              <w:rPr>
                <w:rFonts w:ascii="Arial" w:hAnsi="Arial" w:cs="Arial"/>
                <w:bCs/>
                <w:i/>
                <w:iCs/>
                <w:sz w:val="24"/>
                <w:szCs w:val="24"/>
              </w:rPr>
              <w:t>. -----------------------</w:t>
            </w:r>
          </w:p>
        </w:tc>
        <w:tc>
          <w:tcPr>
            <w:tcW w:w="2452" w:type="pct"/>
            <w:tcBorders>
              <w:top w:val="single" w:sz="4" w:space="0" w:color="auto"/>
              <w:left w:val="single" w:sz="4" w:space="0" w:color="auto"/>
              <w:bottom w:val="single" w:sz="4" w:space="0" w:color="auto"/>
              <w:right w:val="single" w:sz="4" w:space="0" w:color="auto"/>
            </w:tcBorders>
            <w:hideMark/>
          </w:tcPr>
          <w:p w14:paraId="0E3FD64F" w14:textId="0B9AEF6C" w:rsidR="003951A6" w:rsidRPr="007D66A9" w:rsidRDefault="003951A6" w:rsidP="00527736">
            <w:pPr>
              <w:spacing w:line="460" w:lineRule="exact"/>
              <w:jc w:val="both"/>
              <w:rPr>
                <w:rFonts w:ascii="Arial" w:hAnsi="Arial" w:cs="Arial"/>
                <w:i/>
                <w:iCs/>
                <w:sz w:val="24"/>
                <w:szCs w:val="24"/>
                <w:highlight w:val="yellow"/>
              </w:rPr>
            </w:pPr>
            <w:r w:rsidRPr="007D66A9">
              <w:rPr>
                <w:rFonts w:ascii="Arial" w:hAnsi="Arial" w:cs="Arial"/>
                <w:bCs/>
                <w:i/>
                <w:iCs/>
                <w:sz w:val="24"/>
                <w:szCs w:val="24"/>
              </w:rPr>
              <w:t>Sí.</w:t>
            </w:r>
            <w:r w:rsidRPr="007D66A9">
              <w:rPr>
                <w:rStyle w:val="Refdenotaalpie"/>
                <w:rFonts w:ascii="Arial" w:hAnsi="Arial" w:cs="Arial"/>
                <w:bCs/>
                <w:i/>
                <w:iCs/>
                <w:sz w:val="24"/>
                <w:szCs w:val="24"/>
              </w:rPr>
              <w:footnoteReference w:id="3"/>
            </w:r>
            <w:r w:rsidRPr="007D66A9">
              <w:rPr>
                <w:rFonts w:ascii="Arial" w:hAnsi="Arial" w:cs="Arial"/>
                <w:bCs/>
                <w:i/>
                <w:iCs/>
                <w:sz w:val="24"/>
                <w:szCs w:val="24"/>
              </w:rPr>
              <w:t xml:space="preserve"> Evidencia investigaciones que se realizan en esta área. </w:t>
            </w:r>
            <w:r w:rsidR="00240A97" w:rsidRPr="007D66A9">
              <w:rPr>
                <w:rFonts w:ascii="Arial" w:hAnsi="Arial" w:cs="Arial"/>
                <w:i/>
                <w:iCs/>
                <w:sz w:val="24"/>
                <w:szCs w:val="24"/>
              </w:rPr>
              <w:t>------------------------------------------------------------------------------------------------------------------------------------------------------------------------------------------------------</w:t>
            </w:r>
          </w:p>
        </w:tc>
      </w:tr>
    </w:tbl>
    <w:p w14:paraId="59938DE0" w14:textId="5C472EF8" w:rsidR="00B52999" w:rsidRPr="00852B26" w:rsidRDefault="00B52999" w:rsidP="00527736">
      <w:pPr>
        <w:pStyle w:val="Default"/>
        <w:spacing w:before="120" w:after="120" w:line="460" w:lineRule="exact"/>
        <w:jc w:val="both"/>
        <w:rPr>
          <w:bCs/>
          <w:iCs/>
          <w:color w:val="auto"/>
          <w:lang w:val="es-ES"/>
        </w:rPr>
      </w:pPr>
      <w:r w:rsidRPr="00852B26">
        <w:t xml:space="preserve">Las series documentales presentadas ante la Comisión Nacional de Selección y Eliminación de Documentos, mediante el oficio </w:t>
      </w:r>
      <w:r w:rsidR="00CA2037" w:rsidRPr="00852B26">
        <w:t>CISED-001-2021 de 26 de marzo de</w:t>
      </w:r>
      <w:r w:rsidRPr="00852B26">
        <w:t xml:space="preserve">, por medio del cual se presentó la valoración documental de los </w:t>
      </w:r>
      <w:proofErr w:type="spellStart"/>
      <w:r w:rsidRPr="00852B26">
        <w:t>subfondos</w:t>
      </w:r>
      <w:proofErr w:type="spellEnd"/>
      <w:r w:rsidRPr="00852B26">
        <w:t xml:space="preserve">: </w:t>
      </w:r>
      <w:r w:rsidR="00CA2037" w:rsidRPr="00852B26">
        <w:rPr>
          <w:lang w:val="es-MX" w:eastAsia="es-MX"/>
        </w:rPr>
        <w:t>Registro Global</w:t>
      </w:r>
      <w:r w:rsidR="00CA2037" w:rsidRPr="00852B26">
        <w:t xml:space="preserve"> </w:t>
      </w:r>
      <w:r w:rsidRPr="00852B26">
        <w:t xml:space="preserve">y que esta comisión no declaró con valor científico cultural pueden ser eliminadas al finalizar su vigencia administrativa y legal, de acuerdo con la Ley nº7202 y su reglamento ejecutivo. Con respecto </w:t>
      </w:r>
      <w:r w:rsidRPr="00852B26">
        <w:lastRenderedPageBreak/>
        <w:t xml:space="preserve">a los tipos documentales que el </w:t>
      </w:r>
      <w:proofErr w:type="spellStart"/>
      <w:r w:rsidRPr="00852B26">
        <w:t>Cised</w:t>
      </w:r>
      <w:proofErr w:type="spellEnd"/>
      <w:r w:rsidRPr="00852B26">
        <w:t xml:space="preserve">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las jefaturas de los </w:t>
      </w:r>
      <w:proofErr w:type="spellStart"/>
      <w:r w:rsidRPr="00852B26">
        <w:t>subfondos</w:t>
      </w:r>
      <w:proofErr w:type="spellEnd"/>
      <w:r w:rsidRPr="00852B26">
        <w:t xml:space="preserve"> citados </w:t>
      </w:r>
      <w:r w:rsidRPr="00852B26">
        <w:lastRenderedPageBreak/>
        <w:t xml:space="preserve">en este acuerdo; y al expediente de valoración documental de la </w:t>
      </w:r>
      <w:r w:rsidR="00CA2037" w:rsidRPr="00852B26">
        <w:t xml:space="preserve">Banco </w:t>
      </w:r>
      <w:r w:rsidR="00BE5B5D">
        <w:t xml:space="preserve">Central </w:t>
      </w:r>
      <w:r w:rsidR="00CA2037" w:rsidRPr="00852B26">
        <w:t xml:space="preserve">de Costa Rica </w:t>
      </w:r>
      <w:r w:rsidRPr="00852B26">
        <w:t>que custodia esta Comisión Nacional. ---</w:t>
      </w:r>
      <w:r w:rsidR="00BE5B5D">
        <w:t>-------------------------------------------------------------</w:t>
      </w:r>
      <w:bookmarkEnd w:id="8"/>
    </w:p>
    <w:p w14:paraId="42D39DE7" w14:textId="69E5004C" w:rsidR="00141304" w:rsidRPr="00AC4578" w:rsidRDefault="00141304" w:rsidP="00527736">
      <w:pPr>
        <w:spacing w:line="460" w:lineRule="exact"/>
        <w:jc w:val="both"/>
        <w:rPr>
          <w:rFonts w:ascii="Arial" w:hAnsi="Arial" w:cs="Arial"/>
          <w:sz w:val="24"/>
          <w:szCs w:val="24"/>
        </w:rPr>
      </w:pPr>
      <w:r w:rsidRPr="00852B26">
        <w:rPr>
          <w:rFonts w:ascii="Arial" w:hAnsi="Arial" w:cs="Arial"/>
          <w:b/>
          <w:bCs/>
          <w:sz w:val="24"/>
          <w:szCs w:val="24"/>
        </w:rPr>
        <w:t xml:space="preserve">ARTÍCULO 9. </w:t>
      </w:r>
      <w:r w:rsidRPr="00852B26">
        <w:rPr>
          <w:rFonts w:ascii="Arial" w:hAnsi="Arial" w:cs="Arial"/>
          <w:bCs/>
          <w:sz w:val="24"/>
          <w:szCs w:val="24"/>
        </w:rPr>
        <w:t xml:space="preserve">Informe de valoración </w:t>
      </w:r>
      <w:r w:rsidRPr="00852B26">
        <w:rPr>
          <w:rFonts w:ascii="Arial" w:hAnsi="Arial" w:cs="Arial"/>
          <w:b/>
          <w:bCs/>
          <w:sz w:val="24"/>
          <w:szCs w:val="24"/>
        </w:rPr>
        <w:t>IV-015-2021-TP</w:t>
      </w:r>
      <w:r w:rsidRPr="00852B26">
        <w:rPr>
          <w:rFonts w:ascii="Arial" w:hAnsi="Arial" w:cs="Arial"/>
          <w:bCs/>
          <w:sz w:val="24"/>
          <w:szCs w:val="24"/>
        </w:rPr>
        <w:t>. Asunto: tablas de plazos de conservación de documentos. Fondo: Ministerio de Educación Pública (</w:t>
      </w:r>
      <w:proofErr w:type="spellStart"/>
      <w:r w:rsidRPr="00852B26">
        <w:rPr>
          <w:rFonts w:ascii="Arial" w:hAnsi="Arial" w:cs="Arial"/>
          <w:bCs/>
          <w:sz w:val="24"/>
          <w:szCs w:val="24"/>
        </w:rPr>
        <w:t>Mep</w:t>
      </w:r>
      <w:proofErr w:type="spellEnd"/>
      <w:r w:rsidRPr="00852B26">
        <w:rPr>
          <w:rFonts w:ascii="Arial" w:hAnsi="Arial" w:cs="Arial"/>
          <w:bCs/>
          <w:sz w:val="24"/>
          <w:szCs w:val="24"/>
        </w:rPr>
        <w:t>)</w:t>
      </w:r>
      <w:r w:rsidRPr="00852B26">
        <w:rPr>
          <w:rFonts w:ascii="Arial" w:hAnsi="Arial" w:cs="Arial"/>
          <w:sz w:val="24"/>
          <w:szCs w:val="24"/>
        </w:rPr>
        <w:t>. Convocada la señora Lilliam Alvarado Agüero</w:t>
      </w:r>
      <w:r w:rsidRPr="00852B26">
        <w:rPr>
          <w:rFonts w:ascii="Arial" w:hAnsi="Arial" w:cs="Arial"/>
          <w:bCs/>
          <w:sz w:val="24"/>
          <w:szCs w:val="24"/>
        </w:rPr>
        <w:t xml:space="preserve">, encargada del Archivo Central del </w:t>
      </w:r>
      <w:proofErr w:type="spellStart"/>
      <w:r w:rsidRPr="00852B26">
        <w:rPr>
          <w:rFonts w:ascii="Arial" w:hAnsi="Arial" w:cs="Arial"/>
          <w:bCs/>
          <w:sz w:val="24"/>
          <w:szCs w:val="24"/>
        </w:rPr>
        <w:t>Mep</w:t>
      </w:r>
      <w:proofErr w:type="spellEnd"/>
      <w:r w:rsidRPr="00852B26">
        <w:rPr>
          <w:rFonts w:ascii="Arial" w:hAnsi="Arial" w:cs="Arial"/>
          <w:bCs/>
          <w:sz w:val="24"/>
          <w:szCs w:val="24"/>
        </w:rPr>
        <w:t xml:space="preserve">. </w:t>
      </w:r>
      <w:r w:rsidR="009613DB" w:rsidRPr="00852B26">
        <w:rPr>
          <w:rFonts w:ascii="Arial" w:hAnsi="Arial" w:cs="Arial"/>
          <w:sz w:val="24"/>
          <w:szCs w:val="24"/>
        </w:rPr>
        <w:t xml:space="preserve">Se deja constancia de que los documentos estuvieron a disposición de las personas miembros de esta Comisión Nacional. Al ser las 8:57 horas se unen a la sesión la señora </w:t>
      </w:r>
      <w:r w:rsidR="009613DB" w:rsidRPr="00852B26">
        <w:rPr>
          <w:rFonts w:ascii="Arial" w:hAnsi="Arial" w:cs="Arial"/>
          <w:bCs/>
          <w:sz w:val="24"/>
          <w:szCs w:val="24"/>
        </w:rPr>
        <w:t>Lil</w:t>
      </w:r>
      <w:r w:rsidR="00B309ED">
        <w:rPr>
          <w:rFonts w:ascii="Arial" w:hAnsi="Arial" w:cs="Arial"/>
          <w:bCs/>
          <w:sz w:val="24"/>
          <w:szCs w:val="24"/>
        </w:rPr>
        <w:t>l</w:t>
      </w:r>
      <w:r w:rsidR="009613DB" w:rsidRPr="00852B26">
        <w:rPr>
          <w:rFonts w:ascii="Arial" w:hAnsi="Arial" w:cs="Arial"/>
          <w:bCs/>
          <w:sz w:val="24"/>
          <w:szCs w:val="24"/>
        </w:rPr>
        <w:t xml:space="preserve">iam Alvarado Agüero y funcionara del Ministerio de Educación </w:t>
      </w:r>
      <w:r w:rsidR="00BE5B5D" w:rsidRPr="00852B26">
        <w:rPr>
          <w:rFonts w:ascii="Arial" w:hAnsi="Arial" w:cs="Arial"/>
          <w:bCs/>
          <w:sz w:val="24"/>
          <w:szCs w:val="24"/>
        </w:rPr>
        <w:t>Pública</w:t>
      </w:r>
      <w:r w:rsidR="009613DB" w:rsidRPr="00852B26">
        <w:rPr>
          <w:rFonts w:ascii="Arial" w:hAnsi="Arial" w:cs="Arial"/>
          <w:bCs/>
          <w:sz w:val="24"/>
          <w:szCs w:val="24"/>
        </w:rPr>
        <w:t xml:space="preserve"> </w:t>
      </w:r>
      <w:r w:rsidR="009613DB" w:rsidRPr="00852B26">
        <w:rPr>
          <w:rFonts w:ascii="Arial" w:hAnsi="Arial" w:cs="Arial"/>
          <w:sz w:val="24"/>
          <w:szCs w:val="24"/>
        </w:rPr>
        <w:t>y la señora Mellany Otárola Sáenz, profesional del DSAE designada para el análisis de la valoración documental presentada por el Comité Institucional de Selección y Eliminación de Documentos (</w:t>
      </w:r>
      <w:proofErr w:type="spellStart"/>
      <w:r w:rsidR="009613DB" w:rsidRPr="00852B26">
        <w:rPr>
          <w:rFonts w:ascii="Arial" w:hAnsi="Arial" w:cs="Arial"/>
          <w:sz w:val="24"/>
          <w:szCs w:val="24"/>
        </w:rPr>
        <w:t>Cised</w:t>
      </w:r>
      <w:proofErr w:type="spellEnd"/>
      <w:r w:rsidR="009613DB" w:rsidRPr="00852B26">
        <w:rPr>
          <w:rFonts w:ascii="Arial" w:hAnsi="Arial" w:cs="Arial"/>
          <w:sz w:val="24"/>
          <w:szCs w:val="24"/>
        </w:rPr>
        <w:t xml:space="preserve">) de esa institución, quien procede con la lectura del oficio CISED-004-2021 de 09 de febrero de 2021. De igual manera, se retoma la lectura del informe de valoración </w:t>
      </w:r>
      <w:r w:rsidR="009613DB" w:rsidRPr="00852B26">
        <w:rPr>
          <w:rFonts w:ascii="Arial" w:hAnsi="Arial" w:cs="Arial"/>
          <w:b/>
          <w:bCs/>
          <w:sz w:val="24"/>
          <w:szCs w:val="24"/>
        </w:rPr>
        <w:t>IV-015-2021-TP.</w:t>
      </w:r>
      <w:r w:rsidR="00AC4578">
        <w:rPr>
          <w:rFonts w:ascii="Arial" w:hAnsi="Arial" w:cs="Arial"/>
          <w:b/>
          <w:bCs/>
          <w:sz w:val="24"/>
          <w:szCs w:val="24"/>
        </w:rPr>
        <w:t xml:space="preserve"> </w:t>
      </w:r>
      <w:r w:rsidR="00AC4578">
        <w:rPr>
          <w:rFonts w:ascii="Arial" w:hAnsi="Arial" w:cs="Arial"/>
          <w:sz w:val="24"/>
          <w:szCs w:val="24"/>
        </w:rPr>
        <w:t>--------------------------</w:t>
      </w:r>
    </w:p>
    <w:p w14:paraId="0E8DF192" w14:textId="11495F05" w:rsidR="00825408" w:rsidRPr="00852B26" w:rsidRDefault="00240A97" w:rsidP="00527736">
      <w:pPr>
        <w:spacing w:line="460" w:lineRule="exact"/>
        <w:jc w:val="both"/>
        <w:rPr>
          <w:rFonts w:ascii="Arial" w:hAnsi="Arial" w:cs="Arial"/>
          <w:bCs/>
          <w:sz w:val="24"/>
          <w:szCs w:val="24"/>
        </w:rPr>
      </w:pPr>
      <w:r w:rsidRPr="00F852EA">
        <w:rPr>
          <w:rFonts w:ascii="Arial" w:hAnsi="Arial" w:cs="Arial"/>
          <w:b/>
          <w:sz w:val="24"/>
          <w:szCs w:val="24"/>
        </w:rPr>
        <w:t>ACUERDO 9.</w:t>
      </w:r>
      <w:r w:rsidRPr="00852B26">
        <w:rPr>
          <w:rFonts w:ascii="Arial" w:hAnsi="Arial" w:cs="Arial"/>
          <w:b/>
          <w:sz w:val="24"/>
          <w:szCs w:val="24"/>
        </w:rPr>
        <w:t xml:space="preserve"> </w:t>
      </w:r>
      <w:r w:rsidR="009613DB" w:rsidRPr="00852B26">
        <w:rPr>
          <w:rFonts w:ascii="Arial" w:hAnsi="Arial" w:cs="Arial"/>
          <w:bCs/>
          <w:sz w:val="24"/>
          <w:szCs w:val="24"/>
        </w:rPr>
        <w:t>Comunicar a la señora Lil</w:t>
      </w:r>
      <w:r w:rsidR="006627FC">
        <w:rPr>
          <w:rFonts w:ascii="Arial" w:hAnsi="Arial" w:cs="Arial"/>
          <w:bCs/>
          <w:sz w:val="24"/>
          <w:szCs w:val="24"/>
        </w:rPr>
        <w:t>l</w:t>
      </w:r>
      <w:r w:rsidR="009613DB" w:rsidRPr="00852B26">
        <w:rPr>
          <w:rFonts w:ascii="Arial" w:hAnsi="Arial" w:cs="Arial"/>
          <w:bCs/>
          <w:sz w:val="24"/>
          <w:szCs w:val="24"/>
        </w:rPr>
        <w:t xml:space="preserve">iam Alvarado Agüero que queda pendiente el acuerdo de la sesión 10-2021 la cual se </w:t>
      </w:r>
      <w:r w:rsidR="00AC4578" w:rsidRPr="00852B26">
        <w:rPr>
          <w:rFonts w:ascii="Arial" w:hAnsi="Arial" w:cs="Arial"/>
          <w:bCs/>
          <w:sz w:val="24"/>
          <w:szCs w:val="24"/>
        </w:rPr>
        <w:t>llevó</w:t>
      </w:r>
      <w:r w:rsidR="009613DB" w:rsidRPr="00852B26">
        <w:rPr>
          <w:rFonts w:ascii="Arial" w:hAnsi="Arial" w:cs="Arial"/>
          <w:bCs/>
          <w:sz w:val="24"/>
          <w:szCs w:val="24"/>
        </w:rPr>
        <w:t xml:space="preserve"> a cabo el día vier</w:t>
      </w:r>
      <w:r w:rsidR="00B309ED">
        <w:rPr>
          <w:rFonts w:ascii="Arial" w:hAnsi="Arial" w:cs="Arial"/>
          <w:bCs/>
          <w:sz w:val="24"/>
          <w:szCs w:val="24"/>
        </w:rPr>
        <w:t>n</w:t>
      </w:r>
      <w:r w:rsidR="009613DB" w:rsidRPr="00852B26">
        <w:rPr>
          <w:rFonts w:ascii="Arial" w:hAnsi="Arial" w:cs="Arial"/>
          <w:bCs/>
          <w:sz w:val="24"/>
          <w:szCs w:val="24"/>
        </w:rPr>
        <w:t xml:space="preserve">es 22 de mayo, ello debido a que después </w:t>
      </w:r>
      <w:r w:rsidR="0086079E">
        <w:rPr>
          <w:rFonts w:ascii="Arial" w:hAnsi="Arial" w:cs="Arial"/>
          <w:bCs/>
          <w:sz w:val="24"/>
          <w:szCs w:val="24"/>
        </w:rPr>
        <w:t>de su</w:t>
      </w:r>
      <w:r w:rsidR="009613DB" w:rsidRPr="00852B26">
        <w:rPr>
          <w:rFonts w:ascii="Arial" w:hAnsi="Arial" w:cs="Arial"/>
          <w:bCs/>
          <w:sz w:val="24"/>
          <w:szCs w:val="24"/>
        </w:rPr>
        <w:t xml:space="preserve"> retiro </w:t>
      </w:r>
      <w:r w:rsidR="00AC4578">
        <w:rPr>
          <w:rFonts w:ascii="Arial" w:hAnsi="Arial" w:cs="Arial"/>
          <w:bCs/>
          <w:sz w:val="24"/>
          <w:szCs w:val="24"/>
        </w:rPr>
        <w:t>de la sesión</w:t>
      </w:r>
      <w:r w:rsidR="0086079E">
        <w:rPr>
          <w:rFonts w:ascii="Arial" w:hAnsi="Arial" w:cs="Arial"/>
          <w:bCs/>
          <w:sz w:val="24"/>
          <w:szCs w:val="24"/>
        </w:rPr>
        <w:t xml:space="preserve">, los demás miembros de la Comisión Nacional de Selección y Eliminación se Documentos, continuaron con el análisis de los instrumentos presentados por el Comité Institucional de Selección de Documentos del </w:t>
      </w:r>
      <w:proofErr w:type="spellStart"/>
      <w:r w:rsidR="0086079E">
        <w:rPr>
          <w:rFonts w:ascii="Arial" w:hAnsi="Arial" w:cs="Arial"/>
          <w:bCs/>
          <w:sz w:val="24"/>
          <w:szCs w:val="24"/>
        </w:rPr>
        <w:t>Mep</w:t>
      </w:r>
      <w:proofErr w:type="spellEnd"/>
      <w:r w:rsidR="0086079E">
        <w:rPr>
          <w:rFonts w:ascii="Arial" w:hAnsi="Arial" w:cs="Arial"/>
          <w:bCs/>
          <w:sz w:val="24"/>
          <w:szCs w:val="24"/>
        </w:rPr>
        <w:t>, por lo que se consideró pertinente no ratificar el acuerdo y retomarlo para la siguiente sesión</w:t>
      </w:r>
      <w:r w:rsidR="009613DB" w:rsidRPr="00852B26">
        <w:rPr>
          <w:rFonts w:ascii="Arial" w:hAnsi="Arial" w:cs="Arial"/>
          <w:bCs/>
          <w:sz w:val="24"/>
          <w:szCs w:val="24"/>
        </w:rPr>
        <w:t xml:space="preserve">. Enviar copia de este acuerdo al expediente de valoración documental del MEP </w:t>
      </w:r>
      <w:r w:rsidR="009613DB" w:rsidRPr="00852B26">
        <w:rPr>
          <w:rFonts w:ascii="Arial" w:hAnsi="Arial" w:cs="Arial"/>
          <w:sz w:val="24"/>
          <w:szCs w:val="24"/>
        </w:rPr>
        <w:t>que custodia esta Comisión Nacional</w:t>
      </w:r>
      <w:r w:rsidR="00F93A44">
        <w:rPr>
          <w:rFonts w:ascii="Arial" w:hAnsi="Arial" w:cs="Arial"/>
          <w:sz w:val="24"/>
          <w:szCs w:val="24"/>
        </w:rPr>
        <w:t>. -------------------------------------------------------------------------------------------------------------</w:t>
      </w:r>
    </w:p>
    <w:p w14:paraId="7B66B75E" w14:textId="6C490AD6" w:rsidR="00141304" w:rsidRPr="00852B26" w:rsidRDefault="00141304" w:rsidP="00527736">
      <w:pPr>
        <w:autoSpaceDE w:val="0"/>
        <w:autoSpaceDN w:val="0"/>
        <w:adjustRightInd w:val="0"/>
        <w:spacing w:after="0" w:line="460" w:lineRule="exact"/>
        <w:jc w:val="both"/>
        <w:rPr>
          <w:rFonts w:ascii="Arial" w:hAnsi="Arial" w:cs="Arial"/>
          <w:bCs/>
          <w:sz w:val="24"/>
          <w:szCs w:val="24"/>
        </w:rPr>
      </w:pPr>
      <w:r w:rsidRPr="00852B26">
        <w:rPr>
          <w:rFonts w:ascii="Arial" w:hAnsi="Arial" w:cs="Arial"/>
          <w:b/>
          <w:bCs/>
          <w:sz w:val="24"/>
          <w:szCs w:val="24"/>
        </w:rPr>
        <w:t xml:space="preserve">ARTÍCULO 10. </w:t>
      </w:r>
      <w:r w:rsidRPr="00852B26">
        <w:rPr>
          <w:rFonts w:ascii="Arial" w:hAnsi="Arial" w:cs="Arial"/>
          <w:bCs/>
          <w:sz w:val="24"/>
          <w:szCs w:val="24"/>
        </w:rPr>
        <w:t xml:space="preserve">Informe de valoración </w:t>
      </w:r>
      <w:r w:rsidRPr="00852B26">
        <w:rPr>
          <w:rFonts w:ascii="Arial" w:hAnsi="Arial" w:cs="Arial"/>
          <w:b/>
          <w:bCs/>
          <w:sz w:val="24"/>
          <w:szCs w:val="24"/>
        </w:rPr>
        <w:t>IV-020-2021-TP</w:t>
      </w:r>
      <w:r w:rsidRPr="00852B26">
        <w:rPr>
          <w:rFonts w:ascii="Arial" w:hAnsi="Arial" w:cs="Arial"/>
          <w:bCs/>
          <w:sz w:val="24"/>
          <w:szCs w:val="24"/>
        </w:rPr>
        <w:t xml:space="preserve">. Asunto: tablas de plazos de conservación de documentos. Fondo: Presidencia de la República y Ministerio de la Presidencia. Convocado el señor Ricardo Zúñiga </w:t>
      </w:r>
      <w:proofErr w:type="spellStart"/>
      <w:r w:rsidRPr="00852B26">
        <w:rPr>
          <w:rFonts w:ascii="Arial" w:hAnsi="Arial" w:cs="Arial"/>
          <w:bCs/>
          <w:sz w:val="24"/>
          <w:szCs w:val="24"/>
        </w:rPr>
        <w:t>Zúñiga</w:t>
      </w:r>
      <w:proofErr w:type="spellEnd"/>
      <w:r w:rsidRPr="00852B26">
        <w:rPr>
          <w:rFonts w:ascii="Arial" w:hAnsi="Arial" w:cs="Arial"/>
          <w:bCs/>
          <w:sz w:val="24"/>
          <w:szCs w:val="24"/>
        </w:rPr>
        <w:t>, encargado del Archivo Central de la Presidencia de la República y Ministerio de la Presidencia.</w:t>
      </w:r>
      <w:r w:rsidR="005D74C6" w:rsidRPr="00852B26">
        <w:rPr>
          <w:rFonts w:ascii="Arial" w:hAnsi="Arial" w:cs="Arial"/>
          <w:sz w:val="24"/>
          <w:szCs w:val="24"/>
        </w:rPr>
        <w:t xml:space="preserve"> Se deja constancia de que los documentos estuvieron a disposición de las personas miembros de esta Comisión Nacional. Al ser las 9:22 horas se unen a la sesión el señor Ricardo Zúñiga </w:t>
      </w:r>
      <w:proofErr w:type="spellStart"/>
      <w:r w:rsidR="005D74C6" w:rsidRPr="00852B26">
        <w:rPr>
          <w:rFonts w:ascii="Arial" w:hAnsi="Arial" w:cs="Arial"/>
          <w:sz w:val="24"/>
          <w:szCs w:val="24"/>
        </w:rPr>
        <w:t>Zúñiga</w:t>
      </w:r>
      <w:proofErr w:type="spellEnd"/>
      <w:r w:rsidR="005D74C6" w:rsidRPr="00852B26">
        <w:rPr>
          <w:rFonts w:ascii="Arial" w:hAnsi="Arial" w:cs="Arial"/>
          <w:sz w:val="24"/>
          <w:szCs w:val="24"/>
        </w:rPr>
        <w:t xml:space="preserve"> funcionario del Ministerio de Presidencia de la República y la señora Mellany Otárola Sáenz, profesional del DSAE designada para el análisis de la valoración documental presentada por el Comité Institucional de Selección y Eliminación de Documentos (</w:t>
      </w:r>
      <w:proofErr w:type="spellStart"/>
      <w:r w:rsidR="005D74C6" w:rsidRPr="00852B26">
        <w:rPr>
          <w:rFonts w:ascii="Arial" w:hAnsi="Arial" w:cs="Arial"/>
          <w:sz w:val="24"/>
          <w:szCs w:val="24"/>
        </w:rPr>
        <w:t>Cised</w:t>
      </w:r>
      <w:proofErr w:type="spellEnd"/>
      <w:r w:rsidR="005D74C6" w:rsidRPr="00852B26">
        <w:rPr>
          <w:rFonts w:ascii="Arial" w:hAnsi="Arial" w:cs="Arial"/>
          <w:sz w:val="24"/>
          <w:szCs w:val="24"/>
        </w:rPr>
        <w:t xml:space="preserve">) de esa institución, quien procede con la lectura del oficio CISED-001-2021 de 12 de abril de 2021. De igual manera, se retoma la lectura del informe de valoración </w:t>
      </w:r>
      <w:r w:rsidR="005D74C6" w:rsidRPr="00852B26">
        <w:rPr>
          <w:rFonts w:ascii="Arial" w:hAnsi="Arial" w:cs="Arial"/>
          <w:b/>
          <w:bCs/>
          <w:sz w:val="24"/>
          <w:szCs w:val="24"/>
        </w:rPr>
        <w:t xml:space="preserve">IV-020-2021-TP, </w:t>
      </w:r>
      <w:r w:rsidR="005D74C6" w:rsidRPr="00852B26">
        <w:rPr>
          <w:rFonts w:ascii="Arial" w:hAnsi="Arial" w:cs="Arial"/>
          <w:bCs/>
          <w:sz w:val="24"/>
          <w:szCs w:val="24"/>
        </w:rPr>
        <w:t>del cual se rescatan las siguientes consideraciones previas:</w:t>
      </w:r>
      <w:r w:rsidR="005D74C6" w:rsidRPr="00852B26">
        <w:rPr>
          <w:rFonts w:ascii="Arial" w:eastAsia="Verdana" w:hAnsi="Arial" w:cs="Arial"/>
          <w:sz w:val="24"/>
          <w:szCs w:val="24"/>
          <w:lang w:eastAsia="es-CR"/>
        </w:rPr>
        <w:t xml:space="preserve"> </w:t>
      </w:r>
      <w:r w:rsidR="005D74C6" w:rsidRPr="00F93A44">
        <w:rPr>
          <w:rFonts w:ascii="Arial" w:eastAsia="Verdana" w:hAnsi="Arial" w:cs="Arial"/>
          <w:i/>
          <w:iCs/>
          <w:sz w:val="24"/>
          <w:szCs w:val="24"/>
          <w:lang w:eastAsia="es-CR"/>
        </w:rPr>
        <w:t xml:space="preserve">Según el organigrama el Departamento de Protocolo pertenece al </w:t>
      </w:r>
      <w:proofErr w:type="spellStart"/>
      <w:r w:rsidR="005D74C6" w:rsidRPr="00F93A44">
        <w:rPr>
          <w:rFonts w:ascii="Arial" w:eastAsia="Verdana" w:hAnsi="Arial" w:cs="Arial"/>
          <w:i/>
          <w:iCs/>
          <w:sz w:val="24"/>
          <w:szCs w:val="24"/>
          <w:lang w:eastAsia="es-CR"/>
        </w:rPr>
        <w:t>subfondo</w:t>
      </w:r>
      <w:proofErr w:type="spellEnd"/>
      <w:r w:rsidR="005D74C6" w:rsidRPr="00F93A44">
        <w:rPr>
          <w:rFonts w:ascii="Arial" w:eastAsia="Verdana" w:hAnsi="Arial" w:cs="Arial"/>
          <w:i/>
          <w:iCs/>
          <w:sz w:val="24"/>
          <w:szCs w:val="24"/>
          <w:lang w:eastAsia="es-CR"/>
        </w:rPr>
        <w:t xml:space="preserve">: Gestión Presidencial, no obstante, este </w:t>
      </w:r>
      <w:proofErr w:type="spellStart"/>
      <w:r w:rsidR="005D74C6" w:rsidRPr="00F93A44">
        <w:rPr>
          <w:rFonts w:ascii="Arial" w:eastAsia="Verdana" w:hAnsi="Arial" w:cs="Arial"/>
          <w:i/>
          <w:iCs/>
          <w:sz w:val="24"/>
          <w:szCs w:val="24"/>
          <w:lang w:eastAsia="es-CR"/>
        </w:rPr>
        <w:t>subfondo</w:t>
      </w:r>
      <w:proofErr w:type="spellEnd"/>
      <w:r w:rsidR="005D74C6" w:rsidRPr="00F93A44">
        <w:rPr>
          <w:rFonts w:ascii="Arial" w:eastAsia="Verdana" w:hAnsi="Arial" w:cs="Arial"/>
          <w:i/>
          <w:iCs/>
          <w:sz w:val="24"/>
          <w:szCs w:val="24"/>
          <w:lang w:eastAsia="es-CR"/>
        </w:rPr>
        <w:t xml:space="preserve"> no ha sido evaluado </w:t>
      </w:r>
      <w:r w:rsidR="005D74C6" w:rsidRPr="00F93A44">
        <w:rPr>
          <w:rFonts w:ascii="Arial" w:eastAsia="Verdana" w:hAnsi="Arial" w:cs="Arial"/>
          <w:i/>
          <w:iCs/>
          <w:sz w:val="24"/>
          <w:szCs w:val="24"/>
          <w:lang w:eastAsia="es-CR"/>
        </w:rPr>
        <w:lastRenderedPageBreak/>
        <w:t>anteriormente.</w:t>
      </w:r>
      <w:r w:rsidR="00CA2037" w:rsidRPr="00F93A44">
        <w:rPr>
          <w:rFonts w:ascii="Arial" w:hAnsi="Arial" w:cs="Arial"/>
          <w:i/>
          <w:iCs/>
          <w:sz w:val="24"/>
          <w:szCs w:val="24"/>
        </w:rPr>
        <w:t xml:space="preserve"> Se deja constancia de que los documentos estuvieron a disposición de las personas miembros de esta Comisión Nacional</w:t>
      </w:r>
      <w:r w:rsidR="00CA2037" w:rsidRPr="00852B26">
        <w:rPr>
          <w:rFonts w:ascii="Arial" w:hAnsi="Arial" w:cs="Arial"/>
          <w:sz w:val="24"/>
          <w:szCs w:val="24"/>
        </w:rPr>
        <w:t xml:space="preserve">. </w:t>
      </w:r>
      <w:r w:rsidR="00F93A44">
        <w:rPr>
          <w:rFonts w:ascii="Arial" w:hAnsi="Arial" w:cs="Arial"/>
          <w:sz w:val="24"/>
          <w:szCs w:val="24"/>
        </w:rPr>
        <w:t>----------------------------------------------------------</w:t>
      </w:r>
    </w:p>
    <w:p w14:paraId="185CA6C5" w14:textId="3C07AD27" w:rsidR="00141304" w:rsidRPr="00C135C8" w:rsidRDefault="00FE1EAB" w:rsidP="00F93A44">
      <w:pPr>
        <w:spacing w:after="0" w:line="460" w:lineRule="exact"/>
        <w:jc w:val="both"/>
        <w:rPr>
          <w:rFonts w:ascii="Arial" w:hAnsi="Arial" w:cs="Arial"/>
          <w:sz w:val="24"/>
          <w:szCs w:val="24"/>
        </w:rPr>
      </w:pPr>
      <w:r w:rsidRPr="00F852EA">
        <w:rPr>
          <w:rFonts w:ascii="Arial" w:hAnsi="Arial" w:cs="Arial"/>
          <w:b/>
          <w:sz w:val="24"/>
          <w:szCs w:val="24"/>
        </w:rPr>
        <w:t>ACUERDO 10</w:t>
      </w:r>
      <w:r w:rsidRPr="00852B26">
        <w:rPr>
          <w:rFonts w:ascii="Arial" w:hAnsi="Arial" w:cs="Arial"/>
          <w:bCs/>
          <w:sz w:val="24"/>
          <w:szCs w:val="24"/>
        </w:rPr>
        <w:t xml:space="preserve">. </w:t>
      </w:r>
      <w:r w:rsidRPr="00852B26">
        <w:rPr>
          <w:rFonts w:ascii="Arial" w:hAnsi="Arial" w:cs="Arial"/>
          <w:sz w:val="24"/>
          <w:szCs w:val="24"/>
          <w:lang w:val="es-MX" w:eastAsia="es-MX"/>
        </w:rPr>
        <w:t>Comunicar al señor</w:t>
      </w:r>
      <w:r w:rsidRPr="00852B26">
        <w:rPr>
          <w:rFonts w:ascii="Arial" w:hAnsi="Arial" w:cs="Arial"/>
          <w:bCs/>
          <w:iCs/>
          <w:sz w:val="24"/>
          <w:szCs w:val="24"/>
          <w:lang w:val="es-ES"/>
        </w:rPr>
        <w:t xml:space="preserve"> Ricardo Zúñiga </w:t>
      </w:r>
      <w:proofErr w:type="spellStart"/>
      <w:r w:rsidRPr="00852B26">
        <w:rPr>
          <w:rFonts w:ascii="Arial" w:hAnsi="Arial" w:cs="Arial"/>
          <w:bCs/>
          <w:iCs/>
          <w:sz w:val="24"/>
          <w:szCs w:val="24"/>
          <w:lang w:val="es-ES"/>
        </w:rPr>
        <w:t>Zúñiga</w:t>
      </w:r>
      <w:proofErr w:type="spellEnd"/>
      <w:r w:rsidRPr="00852B26">
        <w:rPr>
          <w:rFonts w:ascii="Arial" w:hAnsi="Arial" w:cs="Arial"/>
          <w:sz w:val="24"/>
          <w:szCs w:val="24"/>
          <w:lang w:val="es-MX" w:eastAsia="es-MX"/>
        </w:rPr>
        <w:t>, Encargado del Archivo Central de</w:t>
      </w:r>
      <w:r w:rsidR="005D74C6" w:rsidRPr="00852B26">
        <w:rPr>
          <w:rFonts w:ascii="Arial" w:hAnsi="Arial" w:cs="Arial"/>
          <w:sz w:val="24"/>
          <w:szCs w:val="24"/>
          <w:lang w:val="es-MX" w:eastAsia="es-MX"/>
        </w:rPr>
        <w:t xml:space="preserve"> Presidencia de la República</w:t>
      </w:r>
      <w:r w:rsidRPr="00852B26">
        <w:rPr>
          <w:rFonts w:ascii="Arial" w:hAnsi="Arial" w:cs="Arial"/>
          <w:sz w:val="24"/>
          <w:szCs w:val="24"/>
          <w:lang w:val="es-MX" w:eastAsia="es-MX"/>
        </w:rPr>
        <w:t>; que esta Comisión Nacional conoció la solicitud de valoración presentada mediante Oficio</w:t>
      </w:r>
      <w:r w:rsidR="00CA2037" w:rsidRPr="00852B26">
        <w:rPr>
          <w:rFonts w:ascii="Arial" w:hAnsi="Arial" w:cs="Arial"/>
          <w:sz w:val="24"/>
          <w:szCs w:val="24"/>
        </w:rPr>
        <w:t xml:space="preserve"> CISED-001-2020 de 12 de abril de 2021</w:t>
      </w:r>
      <w:r w:rsidRPr="00852B26">
        <w:rPr>
          <w:rFonts w:ascii="Arial" w:hAnsi="Arial" w:cs="Arial"/>
          <w:sz w:val="24"/>
          <w:szCs w:val="24"/>
          <w:lang w:val="es-MX" w:eastAsia="es-MX"/>
        </w:rPr>
        <w:t xml:space="preserve">, por medio del cual se presentó la valoración documental de los </w:t>
      </w:r>
      <w:proofErr w:type="spellStart"/>
      <w:r w:rsidRPr="00852B26">
        <w:rPr>
          <w:rFonts w:ascii="Arial" w:hAnsi="Arial" w:cs="Arial"/>
          <w:sz w:val="24"/>
          <w:szCs w:val="24"/>
          <w:lang w:val="es-MX" w:eastAsia="es-MX"/>
        </w:rPr>
        <w:t>subfondos</w:t>
      </w:r>
      <w:proofErr w:type="spellEnd"/>
      <w:r w:rsidRPr="00852B26">
        <w:rPr>
          <w:rFonts w:ascii="Arial" w:hAnsi="Arial" w:cs="Arial"/>
          <w:sz w:val="24"/>
          <w:szCs w:val="24"/>
          <w:lang w:val="es-MX" w:eastAsia="es-MX"/>
        </w:rPr>
        <w:t>:</w:t>
      </w:r>
      <w:r w:rsidR="00CA2037" w:rsidRPr="00852B26">
        <w:rPr>
          <w:rFonts w:ascii="Arial" w:hAnsi="Arial" w:cs="Arial"/>
          <w:sz w:val="24"/>
          <w:szCs w:val="24"/>
          <w:lang w:val="es-MX" w:eastAsia="es-MX"/>
        </w:rPr>
        <w:t xml:space="preserve"> Presidencia de la </w:t>
      </w:r>
      <w:r w:rsidR="00F93A44" w:rsidRPr="00852B26">
        <w:rPr>
          <w:rFonts w:ascii="Arial" w:hAnsi="Arial" w:cs="Arial"/>
          <w:sz w:val="24"/>
          <w:szCs w:val="24"/>
          <w:lang w:val="es-MX" w:eastAsia="es-MX"/>
        </w:rPr>
        <w:t>República.</w:t>
      </w:r>
      <w:r w:rsidRPr="00852B26">
        <w:rPr>
          <w:rFonts w:ascii="Arial" w:hAnsi="Arial" w:cs="Arial"/>
          <w:sz w:val="24"/>
          <w:szCs w:val="24"/>
        </w:rPr>
        <w:t xml:space="preserve"> Y e</w:t>
      </w:r>
      <w:r w:rsidRPr="00852B26">
        <w:rPr>
          <w:rFonts w:ascii="Arial" w:hAnsi="Arial" w:cs="Arial"/>
          <w:sz w:val="24"/>
          <w:szCs w:val="24"/>
          <w:lang w:val="es-MX" w:eastAsia="es-MX"/>
        </w:rPr>
        <w:t xml:space="preserve">n este acto se declaran con valor científico cultural las siguientes series documentales luego del análisis del informe de valoración </w:t>
      </w:r>
      <w:r w:rsidRPr="00F93A44">
        <w:rPr>
          <w:rFonts w:ascii="Arial" w:hAnsi="Arial" w:cs="Arial"/>
          <w:b/>
          <w:bCs/>
          <w:sz w:val="24"/>
          <w:szCs w:val="24"/>
          <w:lang w:val="es-MX" w:eastAsia="es-MX"/>
        </w:rPr>
        <w:t>IV-0</w:t>
      </w:r>
      <w:r w:rsidR="00CA2037" w:rsidRPr="00F93A44">
        <w:rPr>
          <w:rFonts w:ascii="Arial" w:hAnsi="Arial" w:cs="Arial"/>
          <w:b/>
          <w:bCs/>
          <w:sz w:val="24"/>
          <w:szCs w:val="24"/>
          <w:lang w:val="es-MX" w:eastAsia="es-MX"/>
        </w:rPr>
        <w:t>20</w:t>
      </w:r>
      <w:r w:rsidRPr="00F93A44">
        <w:rPr>
          <w:rFonts w:ascii="Arial" w:hAnsi="Arial" w:cs="Arial"/>
          <w:b/>
          <w:bCs/>
          <w:sz w:val="24"/>
          <w:szCs w:val="24"/>
          <w:lang w:val="es-MX" w:eastAsia="es-MX"/>
        </w:rPr>
        <w:t>-2021-TP</w:t>
      </w:r>
      <w:r w:rsidRPr="00852B26">
        <w:rPr>
          <w:rFonts w:ascii="Arial" w:hAnsi="Arial" w:cs="Arial"/>
          <w:sz w:val="24"/>
          <w:szCs w:val="24"/>
          <w:lang w:val="es-MX" w:eastAsia="es-MX"/>
        </w:rPr>
        <w:t xml:space="preserve"> elaborado por la señora</w:t>
      </w:r>
      <w:r w:rsidRPr="00852B26">
        <w:rPr>
          <w:rFonts w:ascii="Arial" w:hAnsi="Arial" w:cs="Arial"/>
          <w:sz w:val="24"/>
          <w:szCs w:val="24"/>
        </w:rPr>
        <w:t xml:space="preserve"> Mellany Otárola Sáenz</w:t>
      </w:r>
      <w:r w:rsidRPr="00852B26">
        <w:rPr>
          <w:rFonts w:ascii="Arial" w:hAnsi="Arial" w:cs="Arial"/>
          <w:sz w:val="24"/>
          <w:szCs w:val="24"/>
          <w:lang w:val="es-MX" w:eastAsia="es-MX"/>
        </w:rPr>
        <w:t>, profesional del Departamento Servicios Archivísticos Externos: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5"/>
        <w:gridCol w:w="3458"/>
      </w:tblGrid>
      <w:tr w:rsidR="00141304" w:rsidRPr="00852B26" w14:paraId="1E7FBCD3" w14:textId="77777777" w:rsidTr="00C135C8">
        <w:tc>
          <w:tcPr>
            <w:tcW w:w="9923" w:type="dxa"/>
            <w:gridSpan w:val="2"/>
            <w:tcBorders>
              <w:top w:val="single" w:sz="4" w:space="0" w:color="auto"/>
              <w:left w:val="single" w:sz="4" w:space="0" w:color="auto"/>
              <w:bottom w:val="single" w:sz="4" w:space="0" w:color="auto"/>
              <w:right w:val="single" w:sz="4" w:space="0" w:color="auto"/>
            </w:tcBorders>
            <w:hideMark/>
          </w:tcPr>
          <w:p w14:paraId="1F050439" w14:textId="2964F568" w:rsidR="00141304" w:rsidRPr="00F93A44" w:rsidRDefault="00141304" w:rsidP="00F93A44">
            <w:pPr>
              <w:pStyle w:val="Prrafodelista"/>
              <w:spacing w:line="460" w:lineRule="exact"/>
              <w:ind w:left="0"/>
              <w:rPr>
                <w:rFonts w:ascii="Arial" w:hAnsi="Arial" w:cs="Arial"/>
                <w:bCs/>
                <w:sz w:val="24"/>
                <w:szCs w:val="24"/>
              </w:rPr>
            </w:pPr>
            <w:r w:rsidRPr="00852B26">
              <w:rPr>
                <w:rFonts w:ascii="Arial" w:hAnsi="Arial" w:cs="Arial"/>
                <w:b/>
                <w:sz w:val="24"/>
                <w:szCs w:val="24"/>
              </w:rPr>
              <w:t>Fondo: Presidencia de la República y Ministerio de la Presidencia</w:t>
            </w:r>
            <w:r w:rsidR="00F93A44">
              <w:rPr>
                <w:rFonts w:ascii="Arial" w:hAnsi="Arial" w:cs="Arial"/>
                <w:b/>
                <w:sz w:val="24"/>
                <w:szCs w:val="24"/>
              </w:rPr>
              <w:t xml:space="preserve"> </w:t>
            </w:r>
            <w:r w:rsidR="00F93A44">
              <w:rPr>
                <w:rFonts w:ascii="Arial" w:hAnsi="Arial" w:cs="Arial"/>
                <w:bCs/>
                <w:sz w:val="24"/>
                <w:szCs w:val="24"/>
              </w:rPr>
              <w:t>---------------------------</w:t>
            </w:r>
          </w:p>
        </w:tc>
      </w:tr>
      <w:tr w:rsidR="00141304" w:rsidRPr="00852B26" w14:paraId="7A816AA1" w14:textId="77777777" w:rsidTr="00C135C8">
        <w:tc>
          <w:tcPr>
            <w:tcW w:w="9923" w:type="dxa"/>
            <w:gridSpan w:val="2"/>
            <w:tcBorders>
              <w:top w:val="single" w:sz="4" w:space="0" w:color="auto"/>
              <w:left w:val="single" w:sz="4" w:space="0" w:color="auto"/>
              <w:bottom w:val="single" w:sz="4" w:space="0" w:color="auto"/>
              <w:right w:val="single" w:sz="4" w:space="0" w:color="auto"/>
            </w:tcBorders>
          </w:tcPr>
          <w:p w14:paraId="41AF3B44" w14:textId="26B68FC5" w:rsidR="00141304" w:rsidRPr="00F93A44" w:rsidRDefault="00F93A44" w:rsidP="00F93A44">
            <w:pPr>
              <w:tabs>
                <w:tab w:val="left" w:pos="426"/>
              </w:tabs>
              <w:spacing w:line="460" w:lineRule="exact"/>
              <w:jc w:val="both"/>
              <w:rPr>
                <w:rFonts w:ascii="Arial" w:hAnsi="Arial" w:cs="Arial"/>
                <w:b/>
                <w:sz w:val="24"/>
                <w:szCs w:val="24"/>
              </w:rPr>
            </w:pPr>
            <w:proofErr w:type="spellStart"/>
            <w:r w:rsidRPr="00F93A44">
              <w:rPr>
                <w:rFonts w:ascii="Arial" w:hAnsi="Arial" w:cs="Arial"/>
                <w:b/>
                <w:sz w:val="24"/>
                <w:szCs w:val="24"/>
              </w:rPr>
              <w:t>Sunbfondo</w:t>
            </w:r>
            <w:proofErr w:type="spellEnd"/>
            <w:r w:rsidRPr="00F93A44">
              <w:rPr>
                <w:rFonts w:ascii="Arial" w:hAnsi="Arial" w:cs="Arial"/>
                <w:b/>
                <w:sz w:val="24"/>
                <w:szCs w:val="24"/>
              </w:rPr>
              <w:t>:</w:t>
            </w:r>
            <w:r>
              <w:rPr>
                <w:rFonts w:ascii="Arial" w:hAnsi="Arial" w:cs="Arial"/>
                <w:b/>
                <w:sz w:val="24"/>
                <w:szCs w:val="24"/>
              </w:rPr>
              <w:t xml:space="preserve"> </w:t>
            </w:r>
            <w:r w:rsidRPr="00F93A44">
              <w:rPr>
                <w:rFonts w:ascii="Arial" w:hAnsi="Arial" w:cs="Arial"/>
                <w:b/>
                <w:sz w:val="24"/>
                <w:szCs w:val="24"/>
              </w:rPr>
              <w:t>Departamento de Protocolo</w:t>
            </w:r>
            <w:r w:rsidRPr="00F93A44">
              <w:rPr>
                <w:rFonts w:ascii="Arial" w:hAnsi="Arial" w:cs="Arial"/>
                <w:b/>
                <w:sz w:val="24"/>
                <w:szCs w:val="24"/>
                <w:vertAlign w:val="superscript"/>
              </w:rPr>
              <w:footnoteReference w:id="4"/>
            </w:r>
            <w:r>
              <w:rPr>
                <w:rFonts w:ascii="Arial" w:hAnsi="Arial" w:cs="Arial"/>
                <w:b/>
                <w:sz w:val="24"/>
                <w:szCs w:val="24"/>
              </w:rPr>
              <w:t xml:space="preserve">. </w:t>
            </w:r>
            <w:r w:rsidR="00141304" w:rsidRPr="00852B26">
              <w:rPr>
                <w:rFonts w:ascii="Arial" w:hAnsi="Arial" w:cs="Arial"/>
                <w:b/>
                <w:bCs/>
                <w:sz w:val="24"/>
                <w:szCs w:val="24"/>
              </w:rPr>
              <w:t>Funcione</w:t>
            </w:r>
            <w:r>
              <w:rPr>
                <w:rFonts w:ascii="Arial" w:hAnsi="Arial" w:cs="Arial"/>
                <w:b/>
                <w:bCs/>
                <w:sz w:val="24"/>
                <w:szCs w:val="24"/>
              </w:rPr>
              <w:t xml:space="preserve">s: </w:t>
            </w:r>
            <w:r w:rsidR="00141304" w:rsidRPr="00852B26">
              <w:rPr>
                <w:rFonts w:ascii="Arial" w:hAnsi="Arial" w:cs="Arial"/>
                <w:bCs/>
                <w:sz w:val="24"/>
                <w:szCs w:val="24"/>
              </w:rPr>
              <w:t>Asiste, supervisa y coordina la logística de las actividades que se soliciten, en las que el Presidente (a) participe incluyendo la visita de coordinación previa con la entidad rectora de la actividad.</w:t>
            </w:r>
            <w:r>
              <w:rPr>
                <w:rFonts w:ascii="Arial" w:hAnsi="Arial" w:cs="Arial"/>
                <w:bCs/>
                <w:sz w:val="24"/>
                <w:szCs w:val="24"/>
              </w:rPr>
              <w:t xml:space="preserve"> </w:t>
            </w:r>
            <w:r w:rsidR="00141304" w:rsidRPr="00852B26">
              <w:rPr>
                <w:rFonts w:ascii="Arial" w:hAnsi="Arial" w:cs="Arial"/>
                <w:bCs/>
                <w:sz w:val="24"/>
                <w:szCs w:val="24"/>
              </w:rPr>
              <w:t>Planifica y ejecuta los programas detallados para los líderes extranjeros que visitaron al señor (a) Presidente (a) de la República, incluyendo el encuentro oficial y la reunión bilateral en colaboración con la Cancillería. Coordina la logística administrativa de todas las visitas oficiales al exterior del señor (a) Presidente (a) y señores Vicepresidentes coordinando, cuando así se requiera, con el Ministerio de Relaciones Exteriores y Culto.</w:t>
            </w:r>
            <w:r>
              <w:rPr>
                <w:rFonts w:ascii="Arial" w:hAnsi="Arial" w:cs="Arial"/>
                <w:bCs/>
                <w:sz w:val="24"/>
                <w:szCs w:val="24"/>
              </w:rPr>
              <w:t xml:space="preserve"> </w:t>
            </w:r>
            <w:r w:rsidR="00141304" w:rsidRPr="00852B26">
              <w:rPr>
                <w:rFonts w:ascii="Arial" w:hAnsi="Arial" w:cs="Arial"/>
                <w:bCs/>
                <w:sz w:val="24"/>
                <w:szCs w:val="24"/>
              </w:rPr>
              <w:t xml:space="preserve">Colabora con la presentación de sus credenciales de los nuevos Embajadores acreditados en nuestro país al señor(a) Presidente (a) de la República y al señor Ministro de Relaciones Exteriores y Culto en conjunto con la Cancillería. Administra el uso del salón </w:t>
            </w:r>
            <w:r w:rsidRPr="00852B26">
              <w:rPr>
                <w:rFonts w:ascii="Arial" w:hAnsi="Arial" w:cs="Arial"/>
                <w:bCs/>
                <w:sz w:val="24"/>
                <w:szCs w:val="24"/>
              </w:rPr>
              <w:t>Diplomático para</w:t>
            </w:r>
            <w:r w:rsidR="00141304" w:rsidRPr="00852B26">
              <w:rPr>
                <w:rFonts w:ascii="Arial" w:hAnsi="Arial" w:cs="Arial"/>
                <w:bCs/>
                <w:sz w:val="24"/>
                <w:szCs w:val="24"/>
              </w:rPr>
              <w:t xml:space="preserve"> el uso del Poder Ejecutivo, cuando así se requiera.</w:t>
            </w:r>
            <w:r>
              <w:rPr>
                <w:rFonts w:ascii="Arial" w:hAnsi="Arial" w:cs="Arial"/>
                <w:bCs/>
                <w:sz w:val="24"/>
                <w:szCs w:val="24"/>
              </w:rPr>
              <w:t xml:space="preserve"> ----------------------------------------------------------------------------------------------------</w:t>
            </w:r>
          </w:p>
        </w:tc>
      </w:tr>
      <w:tr w:rsidR="00F93A44" w:rsidRPr="00A14B95" w14:paraId="4E8E4038" w14:textId="77777777" w:rsidTr="00C135C8">
        <w:tc>
          <w:tcPr>
            <w:tcW w:w="6465" w:type="dxa"/>
            <w:shd w:val="clear" w:color="auto" w:fill="auto"/>
          </w:tcPr>
          <w:p w14:paraId="3651A68E" w14:textId="3D7882DB" w:rsidR="00F93A44" w:rsidRPr="00E04925" w:rsidRDefault="00F93A44" w:rsidP="006627FC">
            <w:pPr>
              <w:pStyle w:val="Prrafodelista"/>
              <w:spacing w:line="460" w:lineRule="exact"/>
              <w:ind w:left="0"/>
              <w:rPr>
                <w:rFonts w:ascii="Arial" w:hAnsi="Arial" w:cs="Arial"/>
                <w:b/>
                <w:bCs/>
                <w:i/>
                <w:iCs/>
                <w:sz w:val="24"/>
                <w:szCs w:val="24"/>
              </w:rPr>
            </w:pPr>
            <w:bookmarkStart w:id="10" w:name="_Hlk72240832"/>
            <w:r w:rsidRPr="00E04925">
              <w:rPr>
                <w:rFonts w:ascii="Arial" w:hAnsi="Arial" w:cs="Arial"/>
                <w:b/>
                <w:i/>
                <w:iCs/>
                <w:sz w:val="24"/>
                <w:szCs w:val="24"/>
              </w:rPr>
              <w:t>Tipo / serie documental -------------------------</w:t>
            </w:r>
            <w:r w:rsidR="00C135C8">
              <w:rPr>
                <w:rFonts w:ascii="Arial" w:hAnsi="Arial" w:cs="Arial"/>
                <w:b/>
                <w:i/>
                <w:iCs/>
                <w:sz w:val="24"/>
                <w:szCs w:val="24"/>
              </w:rPr>
              <w:t>------------------</w:t>
            </w:r>
          </w:p>
        </w:tc>
        <w:tc>
          <w:tcPr>
            <w:tcW w:w="3458" w:type="dxa"/>
            <w:shd w:val="clear" w:color="auto" w:fill="auto"/>
          </w:tcPr>
          <w:p w14:paraId="756F6BFA" w14:textId="21591365" w:rsidR="00F93A44" w:rsidRPr="00E04925" w:rsidRDefault="00F93A44" w:rsidP="006627FC">
            <w:pPr>
              <w:pStyle w:val="Prrafodelista"/>
              <w:spacing w:line="460" w:lineRule="exact"/>
              <w:ind w:left="0"/>
              <w:rPr>
                <w:rFonts w:ascii="Arial" w:hAnsi="Arial" w:cs="Arial"/>
                <w:b/>
                <w:bCs/>
                <w:i/>
                <w:iCs/>
                <w:sz w:val="24"/>
                <w:szCs w:val="24"/>
              </w:rPr>
            </w:pPr>
            <w:r w:rsidRPr="00E04925">
              <w:rPr>
                <w:rFonts w:ascii="Arial" w:hAnsi="Arial" w:cs="Arial"/>
                <w:b/>
                <w:bCs/>
                <w:i/>
                <w:iCs/>
                <w:sz w:val="24"/>
                <w:szCs w:val="24"/>
              </w:rPr>
              <w:t>Valor científico –cultural ----</w:t>
            </w:r>
          </w:p>
        </w:tc>
      </w:tr>
      <w:bookmarkEnd w:id="10"/>
      <w:tr w:rsidR="00C81B60" w:rsidRPr="00852B26" w14:paraId="19809CB0" w14:textId="77777777" w:rsidTr="00C135C8">
        <w:tc>
          <w:tcPr>
            <w:tcW w:w="6465" w:type="dxa"/>
            <w:tcBorders>
              <w:top w:val="single" w:sz="4" w:space="0" w:color="auto"/>
              <w:left w:val="single" w:sz="4" w:space="0" w:color="auto"/>
              <w:bottom w:val="single" w:sz="4" w:space="0" w:color="auto"/>
              <w:right w:val="single" w:sz="4" w:space="0" w:color="auto"/>
            </w:tcBorders>
            <w:hideMark/>
          </w:tcPr>
          <w:p w14:paraId="20EB8D3B" w14:textId="7F0C636A" w:rsidR="00C81B60" w:rsidRPr="00C135C8" w:rsidRDefault="00C81B60" w:rsidP="00C135C8">
            <w:pPr>
              <w:pStyle w:val="Prrafodelista"/>
              <w:spacing w:line="460" w:lineRule="exact"/>
              <w:ind w:left="0"/>
              <w:jc w:val="both"/>
              <w:rPr>
                <w:rFonts w:ascii="Arial" w:eastAsia="Arial" w:hAnsi="Arial" w:cs="Arial"/>
                <w:color w:val="000000"/>
                <w:sz w:val="24"/>
                <w:szCs w:val="24"/>
              </w:rPr>
            </w:pPr>
            <w:r w:rsidRPr="00852B26">
              <w:rPr>
                <w:rFonts w:ascii="Arial" w:eastAsia="Arial" w:hAnsi="Arial" w:cs="Arial"/>
                <w:color w:val="000000"/>
                <w:sz w:val="24"/>
                <w:szCs w:val="24"/>
              </w:rPr>
              <w:t>6.</w:t>
            </w:r>
            <w:r w:rsidR="00F93A44">
              <w:rPr>
                <w:rFonts w:ascii="Arial" w:eastAsia="Arial" w:hAnsi="Arial" w:cs="Arial"/>
                <w:color w:val="000000"/>
                <w:sz w:val="24"/>
                <w:szCs w:val="24"/>
              </w:rPr>
              <w:t xml:space="preserve"> </w:t>
            </w:r>
            <w:r w:rsidRPr="00852B26">
              <w:rPr>
                <w:rFonts w:ascii="Arial" w:eastAsia="Arial" w:hAnsi="Arial" w:cs="Arial"/>
                <w:color w:val="000000"/>
                <w:sz w:val="24"/>
                <w:szCs w:val="24"/>
              </w:rPr>
              <w:t>Ficha técnica de los eventos del (la) presidente (a) de la República</w:t>
            </w:r>
            <w:r w:rsidR="00C135C8">
              <w:rPr>
                <w:rFonts w:ascii="Arial" w:eastAsia="Arial" w:hAnsi="Arial" w:cs="Arial"/>
                <w:color w:val="000000"/>
                <w:sz w:val="24"/>
                <w:szCs w:val="24"/>
              </w:rPr>
              <w:t xml:space="preserve">. </w:t>
            </w:r>
            <w:r w:rsidRPr="00852B26">
              <w:rPr>
                <w:rFonts w:ascii="Arial" w:eastAsia="Arial" w:hAnsi="Arial" w:cs="Arial"/>
                <w:color w:val="000000"/>
                <w:sz w:val="24"/>
                <w:szCs w:val="24"/>
              </w:rPr>
              <w:t>Original</w:t>
            </w:r>
            <w:r w:rsidR="00C135C8">
              <w:rPr>
                <w:rFonts w:ascii="Arial" w:eastAsia="Arial" w:hAnsi="Arial" w:cs="Arial"/>
                <w:color w:val="000000"/>
                <w:sz w:val="24"/>
                <w:szCs w:val="24"/>
              </w:rPr>
              <w:t xml:space="preserve">. </w:t>
            </w:r>
            <w:r w:rsidRPr="00852B26">
              <w:rPr>
                <w:rFonts w:ascii="Arial" w:eastAsia="Arial" w:hAnsi="Arial" w:cs="Arial"/>
                <w:color w:val="000000"/>
                <w:sz w:val="24"/>
                <w:szCs w:val="24"/>
              </w:rPr>
              <w:t>Sobre la información concerniente a los eventos oficiales en los que participa el (la) presidente (a) de la República. Contiene: fecha, hora, lugar, personas encargadas, objetivo de la actividad, ubicación,</w:t>
            </w:r>
            <w:r w:rsidR="00C135C8">
              <w:rPr>
                <w:rFonts w:ascii="Arial" w:eastAsia="Arial" w:hAnsi="Arial" w:cs="Arial"/>
                <w:color w:val="000000"/>
                <w:sz w:val="24"/>
                <w:szCs w:val="24"/>
              </w:rPr>
              <w:t xml:space="preserve"> </w:t>
            </w:r>
            <w:r w:rsidRPr="00852B26">
              <w:rPr>
                <w:rFonts w:ascii="Arial" w:eastAsia="Arial" w:hAnsi="Arial" w:cs="Arial"/>
                <w:color w:val="000000"/>
                <w:sz w:val="24"/>
                <w:szCs w:val="24"/>
              </w:rPr>
              <w:t>instituciones involucradas, cronograma y detalles de las actividades</w:t>
            </w:r>
            <w:r w:rsidR="00C135C8" w:rsidRPr="0017239C">
              <w:rPr>
                <w:rFonts w:ascii="Arial" w:eastAsia="Arial" w:hAnsi="Arial" w:cs="Arial"/>
                <w:color w:val="000000"/>
                <w:sz w:val="24"/>
                <w:szCs w:val="24"/>
              </w:rPr>
              <w:t xml:space="preserve">. </w:t>
            </w:r>
            <w:r w:rsidR="00660670" w:rsidRPr="0017239C">
              <w:rPr>
                <w:rFonts w:ascii="Arial" w:eastAsia="Arial" w:hAnsi="Arial" w:cs="Arial"/>
                <w:bCs/>
                <w:color w:val="000000"/>
                <w:sz w:val="24"/>
                <w:szCs w:val="24"/>
                <w:u w:val="single"/>
              </w:rPr>
              <w:t>Soporte</w:t>
            </w:r>
            <w:r w:rsidR="00660670" w:rsidRPr="0017239C">
              <w:rPr>
                <w:rFonts w:ascii="Arial" w:eastAsia="Arial" w:hAnsi="Arial" w:cs="Arial"/>
                <w:bCs/>
                <w:color w:val="000000"/>
                <w:sz w:val="24"/>
                <w:szCs w:val="24"/>
              </w:rPr>
              <w:t xml:space="preserve">: papel. </w:t>
            </w:r>
            <w:r w:rsidR="00660670" w:rsidRPr="0017239C">
              <w:rPr>
                <w:rFonts w:ascii="Arial" w:eastAsia="Arial" w:hAnsi="Arial" w:cs="Arial"/>
                <w:bCs/>
                <w:color w:val="000000"/>
                <w:sz w:val="24"/>
                <w:szCs w:val="24"/>
                <w:u w:val="single"/>
              </w:rPr>
              <w:t>Fechas extremas</w:t>
            </w:r>
            <w:r w:rsidR="00660670" w:rsidRPr="0017239C">
              <w:rPr>
                <w:rFonts w:ascii="Arial" w:eastAsia="Arial" w:hAnsi="Arial" w:cs="Arial"/>
                <w:bCs/>
                <w:color w:val="000000"/>
                <w:sz w:val="24"/>
                <w:szCs w:val="24"/>
              </w:rPr>
              <w:t>: 20</w:t>
            </w:r>
            <w:r w:rsidR="0017239C" w:rsidRPr="0017239C">
              <w:rPr>
                <w:rFonts w:ascii="Arial" w:eastAsia="Arial" w:hAnsi="Arial" w:cs="Arial"/>
                <w:bCs/>
                <w:color w:val="000000"/>
                <w:sz w:val="24"/>
                <w:szCs w:val="24"/>
              </w:rPr>
              <w:t>10</w:t>
            </w:r>
            <w:r w:rsidR="00660670" w:rsidRPr="0017239C">
              <w:rPr>
                <w:rFonts w:ascii="Arial" w:eastAsia="Arial" w:hAnsi="Arial" w:cs="Arial"/>
                <w:bCs/>
                <w:color w:val="000000"/>
                <w:sz w:val="24"/>
                <w:szCs w:val="24"/>
              </w:rPr>
              <w:t>-202</w:t>
            </w:r>
            <w:r w:rsidR="0017239C" w:rsidRPr="0017239C">
              <w:rPr>
                <w:rFonts w:ascii="Arial" w:eastAsia="Arial" w:hAnsi="Arial" w:cs="Arial"/>
                <w:bCs/>
                <w:color w:val="000000"/>
                <w:sz w:val="24"/>
                <w:szCs w:val="24"/>
              </w:rPr>
              <w:t>1</w:t>
            </w:r>
            <w:r w:rsidR="00660670" w:rsidRPr="0017239C">
              <w:rPr>
                <w:rFonts w:ascii="Arial" w:eastAsia="Arial" w:hAnsi="Arial" w:cs="Arial"/>
                <w:bCs/>
                <w:color w:val="000000"/>
                <w:sz w:val="24"/>
                <w:szCs w:val="24"/>
              </w:rPr>
              <w:t xml:space="preserve">. </w:t>
            </w:r>
            <w:r w:rsidR="00660670" w:rsidRPr="0017239C">
              <w:rPr>
                <w:rFonts w:ascii="Arial" w:eastAsia="Arial" w:hAnsi="Arial" w:cs="Arial"/>
                <w:bCs/>
                <w:color w:val="000000"/>
                <w:sz w:val="24"/>
                <w:szCs w:val="24"/>
                <w:u w:val="single"/>
              </w:rPr>
              <w:t>Cantidad</w:t>
            </w:r>
            <w:r w:rsidR="00660670" w:rsidRPr="0017239C">
              <w:rPr>
                <w:rFonts w:ascii="Arial" w:eastAsia="Arial" w:hAnsi="Arial" w:cs="Arial"/>
                <w:bCs/>
                <w:color w:val="000000"/>
                <w:sz w:val="24"/>
                <w:szCs w:val="24"/>
              </w:rPr>
              <w:t xml:space="preserve">: </w:t>
            </w:r>
            <w:r w:rsidR="0017239C" w:rsidRPr="0017239C">
              <w:rPr>
                <w:rFonts w:ascii="Arial" w:eastAsia="Arial" w:hAnsi="Arial" w:cs="Arial"/>
                <w:bCs/>
                <w:color w:val="000000"/>
                <w:sz w:val="24"/>
                <w:szCs w:val="24"/>
              </w:rPr>
              <w:t>1.8</w:t>
            </w:r>
            <w:r w:rsidR="00660670" w:rsidRPr="0017239C">
              <w:rPr>
                <w:rFonts w:ascii="Arial" w:eastAsia="Arial" w:hAnsi="Arial" w:cs="Arial"/>
                <w:bCs/>
                <w:color w:val="000000"/>
                <w:sz w:val="24"/>
                <w:szCs w:val="24"/>
              </w:rPr>
              <w:t xml:space="preserve"> m. </w:t>
            </w:r>
            <w:r w:rsidR="00660670" w:rsidRPr="0017239C">
              <w:rPr>
                <w:rFonts w:ascii="Arial" w:eastAsia="Arial" w:hAnsi="Arial" w:cs="Arial"/>
                <w:bCs/>
                <w:color w:val="000000"/>
                <w:sz w:val="24"/>
                <w:szCs w:val="24"/>
                <w:u w:val="single"/>
              </w:rPr>
              <w:t>Vigencia Administrativa y legal</w:t>
            </w:r>
            <w:r w:rsidR="00660670" w:rsidRPr="0017239C">
              <w:rPr>
                <w:rFonts w:ascii="Arial" w:eastAsia="Arial" w:hAnsi="Arial" w:cs="Arial"/>
                <w:bCs/>
                <w:color w:val="000000"/>
                <w:sz w:val="24"/>
                <w:szCs w:val="24"/>
              </w:rPr>
              <w:t xml:space="preserve">: 4 años en la oficina productora y </w:t>
            </w:r>
            <w:r w:rsidR="0017239C" w:rsidRPr="0017239C">
              <w:rPr>
                <w:rFonts w:ascii="Arial" w:eastAsia="Arial" w:hAnsi="Arial" w:cs="Arial"/>
                <w:bCs/>
                <w:color w:val="000000"/>
                <w:sz w:val="24"/>
                <w:szCs w:val="24"/>
              </w:rPr>
              <w:t>1</w:t>
            </w:r>
            <w:r w:rsidR="00660670" w:rsidRPr="0017239C">
              <w:rPr>
                <w:rFonts w:ascii="Arial" w:eastAsia="Arial" w:hAnsi="Arial" w:cs="Arial"/>
                <w:bCs/>
                <w:color w:val="000000"/>
                <w:sz w:val="24"/>
                <w:szCs w:val="24"/>
              </w:rPr>
              <w:t>6 años en el Archivo Central.</w:t>
            </w:r>
            <w:r w:rsidR="0017239C">
              <w:rPr>
                <w:rFonts w:ascii="Arial" w:eastAsia="Arial" w:hAnsi="Arial" w:cs="Arial"/>
                <w:bCs/>
                <w:color w:val="000000"/>
                <w:sz w:val="24"/>
                <w:szCs w:val="24"/>
              </w:rPr>
              <w:t xml:space="preserve"> -------</w:t>
            </w:r>
          </w:p>
        </w:tc>
        <w:tc>
          <w:tcPr>
            <w:tcW w:w="3458" w:type="dxa"/>
            <w:tcBorders>
              <w:top w:val="single" w:sz="4" w:space="0" w:color="auto"/>
              <w:left w:val="single" w:sz="4" w:space="0" w:color="auto"/>
              <w:bottom w:val="single" w:sz="4" w:space="0" w:color="auto"/>
              <w:right w:val="single" w:sz="4" w:space="0" w:color="auto"/>
            </w:tcBorders>
            <w:hideMark/>
          </w:tcPr>
          <w:p w14:paraId="0795D107" w14:textId="5D4BEC1A" w:rsidR="00C81B60" w:rsidRPr="00852B26" w:rsidRDefault="00C81B60" w:rsidP="00660670">
            <w:pPr>
              <w:pStyle w:val="Prrafodelista"/>
              <w:spacing w:line="460" w:lineRule="exact"/>
              <w:ind w:left="0"/>
              <w:jc w:val="both"/>
              <w:rPr>
                <w:rFonts w:ascii="Arial" w:hAnsi="Arial" w:cs="Arial"/>
                <w:sz w:val="24"/>
                <w:szCs w:val="24"/>
              </w:rPr>
            </w:pPr>
            <w:r w:rsidRPr="00852B26">
              <w:rPr>
                <w:rFonts w:ascii="Arial" w:hAnsi="Arial" w:cs="Arial"/>
                <w:sz w:val="24"/>
                <w:szCs w:val="24"/>
              </w:rPr>
              <w:t>S</w:t>
            </w:r>
            <w:r w:rsidR="007D66A9">
              <w:rPr>
                <w:rFonts w:ascii="Arial" w:hAnsi="Arial" w:cs="Arial"/>
                <w:sz w:val="24"/>
                <w:szCs w:val="24"/>
              </w:rPr>
              <w:t>í</w:t>
            </w:r>
            <w:r w:rsidRPr="00852B26">
              <w:rPr>
                <w:rFonts w:ascii="Arial" w:hAnsi="Arial" w:cs="Arial"/>
                <w:sz w:val="24"/>
                <w:szCs w:val="24"/>
              </w:rPr>
              <w:t>.</w:t>
            </w:r>
            <w:r w:rsidR="00660670">
              <w:rPr>
                <w:rFonts w:ascii="Arial" w:hAnsi="Arial" w:cs="Arial"/>
                <w:sz w:val="24"/>
                <w:szCs w:val="24"/>
              </w:rPr>
              <w:t xml:space="preserve"> </w:t>
            </w:r>
            <w:r w:rsidR="0014340A">
              <w:rPr>
                <w:rFonts w:ascii="Arial" w:hAnsi="Arial" w:cs="Arial"/>
                <w:sz w:val="24"/>
                <w:szCs w:val="24"/>
              </w:rPr>
              <w:t>Porque</w:t>
            </w:r>
            <w:r w:rsidR="00660670">
              <w:rPr>
                <w:rFonts w:ascii="Arial" w:hAnsi="Arial" w:cs="Arial"/>
                <w:sz w:val="24"/>
                <w:szCs w:val="24"/>
              </w:rPr>
              <w:t xml:space="preserve"> evidencia la participación del Presidente de la República en actividades propias de su cargo. </w:t>
            </w:r>
            <w:r w:rsidR="00240A97" w:rsidRPr="00852B26">
              <w:rPr>
                <w:rFonts w:ascii="Arial" w:hAnsi="Arial" w:cs="Arial"/>
                <w:sz w:val="24"/>
                <w:szCs w:val="24"/>
              </w:rPr>
              <w:t>-------------------------------------------------------------------------------------------------------------------------------------------------------------------------------------------------------------------</w:t>
            </w:r>
            <w:r w:rsidR="0017239C">
              <w:rPr>
                <w:rFonts w:ascii="Arial" w:hAnsi="Arial" w:cs="Arial"/>
                <w:sz w:val="24"/>
                <w:szCs w:val="24"/>
              </w:rPr>
              <w:t>-</w:t>
            </w:r>
          </w:p>
        </w:tc>
      </w:tr>
      <w:tr w:rsidR="00C81B60" w:rsidRPr="00852B26" w14:paraId="1E233EEC" w14:textId="77777777" w:rsidTr="00C135C8">
        <w:tc>
          <w:tcPr>
            <w:tcW w:w="6465" w:type="dxa"/>
            <w:tcBorders>
              <w:top w:val="single" w:sz="4" w:space="0" w:color="auto"/>
              <w:left w:val="single" w:sz="4" w:space="0" w:color="auto"/>
              <w:bottom w:val="single" w:sz="4" w:space="0" w:color="auto"/>
              <w:right w:val="single" w:sz="4" w:space="0" w:color="auto"/>
            </w:tcBorders>
          </w:tcPr>
          <w:p w14:paraId="64FF3891" w14:textId="4090E967" w:rsidR="00C81B60" w:rsidRPr="00C135C8" w:rsidRDefault="00FE1EAB" w:rsidP="00C135C8">
            <w:pPr>
              <w:pStyle w:val="Prrafodelista"/>
              <w:spacing w:line="460" w:lineRule="exact"/>
              <w:ind w:left="0"/>
              <w:jc w:val="both"/>
              <w:rPr>
                <w:rFonts w:ascii="Arial" w:eastAsia="Arial" w:hAnsi="Arial" w:cs="Arial"/>
                <w:color w:val="000000"/>
                <w:sz w:val="24"/>
                <w:szCs w:val="24"/>
              </w:rPr>
            </w:pPr>
            <w:r w:rsidRPr="00852B26">
              <w:rPr>
                <w:rFonts w:ascii="Arial" w:eastAsia="Arial" w:hAnsi="Arial" w:cs="Arial"/>
                <w:color w:val="000000"/>
                <w:sz w:val="24"/>
                <w:szCs w:val="24"/>
              </w:rPr>
              <w:lastRenderedPageBreak/>
              <w:t>7.</w:t>
            </w:r>
            <w:r w:rsidR="00C135C8">
              <w:rPr>
                <w:rFonts w:ascii="Arial" w:eastAsia="Arial" w:hAnsi="Arial" w:cs="Arial"/>
                <w:color w:val="000000"/>
                <w:sz w:val="24"/>
                <w:szCs w:val="24"/>
              </w:rPr>
              <w:t xml:space="preserve"> </w:t>
            </w:r>
            <w:r w:rsidR="00C81B60" w:rsidRPr="00852B26">
              <w:rPr>
                <w:rFonts w:ascii="Arial" w:eastAsia="Arial" w:hAnsi="Arial" w:cs="Arial"/>
                <w:color w:val="000000"/>
                <w:sz w:val="24"/>
                <w:szCs w:val="24"/>
              </w:rPr>
              <w:t>Expediente de visitas oficiales del Presidente de la República</w:t>
            </w:r>
            <w:r w:rsidR="00C135C8">
              <w:rPr>
                <w:rFonts w:ascii="Arial" w:eastAsia="Arial" w:hAnsi="Arial" w:cs="Arial"/>
                <w:color w:val="000000"/>
                <w:sz w:val="24"/>
                <w:szCs w:val="24"/>
              </w:rPr>
              <w:t xml:space="preserve">. </w:t>
            </w:r>
            <w:r w:rsidR="00C81B60" w:rsidRPr="00852B26">
              <w:rPr>
                <w:rFonts w:ascii="Arial" w:eastAsia="Arial" w:hAnsi="Arial" w:cs="Arial"/>
                <w:color w:val="000000"/>
                <w:sz w:val="24"/>
                <w:szCs w:val="24"/>
              </w:rPr>
              <w:t>Original</w:t>
            </w:r>
            <w:r w:rsidR="00C135C8">
              <w:rPr>
                <w:rFonts w:ascii="Arial" w:eastAsia="Arial" w:hAnsi="Arial" w:cs="Arial"/>
                <w:color w:val="000000"/>
                <w:sz w:val="24"/>
                <w:szCs w:val="24"/>
              </w:rPr>
              <w:t xml:space="preserve">. </w:t>
            </w:r>
            <w:r w:rsidR="00C81B60" w:rsidRPr="00852B26">
              <w:rPr>
                <w:rFonts w:ascii="Arial" w:eastAsia="Arial" w:hAnsi="Arial" w:cs="Arial"/>
                <w:color w:val="000000"/>
                <w:sz w:val="24"/>
                <w:szCs w:val="24"/>
              </w:rPr>
              <w:t>Sobre los documentos relacionados con la logística de los viajes realizados por el (la) presidente (a) de la República y su delegación. Contiene: oficios, memorandos, itinerario, programa del evento o actividad</w:t>
            </w:r>
            <w:r w:rsidR="00660670">
              <w:rPr>
                <w:rFonts w:ascii="Arial" w:eastAsia="Arial" w:hAnsi="Arial" w:cs="Arial"/>
                <w:color w:val="000000"/>
                <w:sz w:val="24"/>
                <w:szCs w:val="24"/>
              </w:rPr>
              <w:t xml:space="preserve">. </w:t>
            </w:r>
            <w:r w:rsidR="00660670" w:rsidRPr="0017239C">
              <w:rPr>
                <w:rFonts w:ascii="Arial" w:eastAsia="Arial" w:hAnsi="Arial" w:cs="Arial"/>
                <w:bCs/>
                <w:color w:val="000000"/>
                <w:sz w:val="24"/>
                <w:szCs w:val="24"/>
                <w:u w:val="single"/>
              </w:rPr>
              <w:t>Soporte</w:t>
            </w:r>
            <w:r w:rsidR="00660670" w:rsidRPr="0017239C">
              <w:rPr>
                <w:rFonts w:ascii="Arial" w:eastAsia="Arial" w:hAnsi="Arial" w:cs="Arial"/>
                <w:bCs/>
                <w:color w:val="000000"/>
                <w:sz w:val="24"/>
                <w:szCs w:val="24"/>
              </w:rPr>
              <w:t xml:space="preserve">: papel. </w:t>
            </w:r>
            <w:r w:rsidR="00660670" w:rsidRPr="0017239C">
              <w:rPr>
                <w:rFonts w:ascii="Arial" w:eastAsia="Arial" w:hAnsi="Arial" w:cs="Arial"/>
                <w:bCs/>
                <w:color w:val="000000"/>
                <w:sz w:val="24"/>
                <w:szCs w:val="24"/>
                <w:u w:val="single"/>
              </w:rPr>
              <w:t>Fechas extremas</w:t>
            </w:r>
            <w:r w:rsidR="00660670" w:rsidRPr="0017239C">
              <w:rPr>
                <w:rFonts w:ascii="Arial" w:eastAsia="Arial" w:hAnsi="Arial" w:cs="Arial"/>
                <w:bCs/>
                <w:color w:val="000000"/>
                <w:sz w:val="24"/>
                <w:szCs w:val="24"/>
              </w:rPr>
              <w:t>: 20</w:t>
            </w:r>
            <w:r w:rsidR="0017239C" w:rsidRPr="0017239C">
              <w:rPr>
                <w:rFonts w:ascii="Arial" w:eastAsia="Arial" w:hAnsi="Arial" w:cs="Arial"/>
                <w:bCs/>
                <w:color w:val="000000"/>
                <w:sz w:val="24"/>
                <w:szCs w:val="24"/>
              </w:rPr>
              <w:t>08</w:t>
            </w:r>
            <w:r w:rsidR="00660670" w:rsidRPr="0017239C">
              <w:rPr>
                <w:rFonts w:ascii="Arial" w:eastAsia="Arial" w:hAnsi="Arial" w:cs="Arial"/>
                <w:bCs/>
                <w:color w:val="000000"/>
                <w:sz w:val="24"/>
                <w:szCs w:val="24"/>
              </w:rPr>
              <w:t>-20</w:t>
            </w:r>
            <w:r w:rsidR="0017239C" w:rsidRPr="0017239C">
              <w:rPr>
                <w:rFonts w:ascii="Arial" w:eastAsia="Arial" w:hAnsi="Arial" w:cs="Arial"/>
                <w:bCs/>
                <w:color w:val="000000"/>
                <w:sz w:val="24"/>
                <w:szCs w:val="24"/>
              </w:rPr>
              <w:t>18</w:t>
            </w:r>
            <w:r w:rsidR="00660670" w:rsidRPr="0017239C">
              <w:rPr>
                <w:rFonts w:ascii="Arial" w:eastAsia="Arial" w:hAnsi="Arial" w:cs="Arial"/>
                <w:bCs/>
                <w:color w:val="000000"/>
                <w:sz w:val="24"/>
                <w:szCs w:val="24"/>
              </w:rPr>
              <w:t xml:space="preserve">. </w:t>
            </w:r>
            <w:r w:rsidR="00660670" w:rsidRPr="0017239C">
              <w:rPr>
                <w:rFonts w:ascii="Arial" w:eastAsia="Arial" w:hAnsi="Arial" w:cs="Arial"/>
                <w:bCs/>
                <w:color w:val="000000"/>
                <w:sz w:val="24"/>
                <w:szCs w:val="24"/>
                <w:u w:val="single"/>
              </w:rPr>
              <w:t>Cantidad</w:t>
            </w:r>
            <w:r w:rsidR="00660670" w:rsidRPr="0017239C">
              <w:rPr>
                <w:rFonts w:ascii="Arial" w:eastAsia="Arial" w:hAnsi="Arial" w:cs="Arial"/>
                <w:bCs/>
                <w:color w:val="000000"/>
                <w:sz w:val="24"/>
                <w:szCs w:val="24"/>
              </w:rPr>
              <w:t xml:space="preserve">: </w:t>
            </w:r>
            <w:r w:rsidR="0017239C" w:rsidRPr="0017239C">
              <w:rPr>
                <w:rFonts w:ascii="Arial" w:eastAsia="Arial" w:hAnsi="Arial" w:cs="Arial"/>
                <w:bCs/>
                <w:color w:val="000000"/>
                <w:sz w:val="24"/>
                <w:szCs w:val="24"/>
              </w:rPr>
              <w:t>1</w:t>
            </w:r>
            <w:r w:rsidR="00660670" w:rsidRPr="0017239C">
              <w:rPr>
                <w:rFonts w:ascii="Arial" w:eastAsia="Arial" w:hAnsi="Arial" w:cs="Arial"/>
                <w:bCs/>
                <w:color w:val="000000"/>
                <w:sz w:val="24"/>
                <w:szCs w:val="24"/>
              </w:rPr>
              <w:t>.</w:t>
            </w:r>
            <w:r w:rsidR="0017239C" w:rsidRPr="0017239C">
              <w:rPr>
                <w:rFonts w:ascii="Arial" w:eastAsia="Arial" w:hAnsi="Arial" w:cs="Arial"/>
                <w:bCs/>
                <w:color w:val="000000"/>
                <w:sz w:val="24"/>
                <w:szCs w:val="24"/>
              </w:rPr>
              <w:t>9</w:t>
            </w:r>
            <w:r w:rsidR="00660670" w:rsidRPr="0017239C">
              <w:rPr>
                <w:rFonts w:ascii="Arial" w:eastAsia="Arial" w:hAnsi="Arial" w:cs="Arial"/>
                <w:bCs/>
                <w:color w:val="000000"/>
                <w:sz w:val="24"/>
                <w:szCs w:val="24"/>
              </w:rPr>
              <w:t xml:space="preserve"> m.</w:t>
            </w:r>
            <w:r w:rsidR="0017239C" w:rsidRPr="0017239C">
              <w:rPr>
                <w:rFonts w:ascii="Arial" w:eastAsia="Arial" w:hAnsi="Arial" w:cs="Arial"/>
                <w:bCs/>
                <w:color w:val="000000"/>
                <w:sz w:val="24"/>
                <w:szCs w:val="24"/>
              </w:rPr>
              <w:t xml:space="preserve"> </w:t>
            </w:r>
            <w:r w:rsidR="00660670" w:rsidRPr="0017239C">
              <w:rPr>
                <w:rFonts w:ascii="Arial" w:eastAsia="Arial" w:hAnsi="Arial" w:cs="Arial"/>
                <w:bCs/>
                <w:color w:val="000000"/>
                <w:sz w:val="24"/>
                <w:szCs w:val="24"/>
                <w:u w:val="single"/>
              </w:rPr>
              <w:t>Vigencia Administrativa y legal</w:t>
            </w:r>
            <w:r w:rsidR="00660670" w:rsidRPr="0017239C">
              <w:rPr>
                <w:rFonts w:ascii="Arial" w:eastAsia="Arial" w:hAnsi="Arial" w:cs="Arial"/>
                <w:bCs/>
                <w:color w:val="000000"/>
                <w:sz w:val="24"/>
                <w:szCs w:val="24"/>
              </w:rPr>
              <w:t xml:space="preserve">: 4 años en la oficina productora y </w:t>
            </w:r>
            <w:r w:rsidR="0017239C" w:rsidRPr="0017239C">
              <w:rPr>
                <w:rFonts w:ascii="Arial" w:eastAsia="Arial" w:hAnsi="Arial" w:cs="Arial"/>
                <w:bCs/>
                <w:color w:val="000000"/>
                <w:sz w:val="24"/>
                <w:szCs w:val="24"/>
              </w:rPr>
              <w:t>1</w:t>
            </w:r>
            <w:r w:rsidR="00660670" w:rsidRPr="0017239C">
              <w:rPr>
                <w:rFonts w:ascii="Arial" w:eastAsia="Arial" w:hAnsi="Arial" w:cs="Arial"/>
                <w:bCs/>
                <w:color w:val="000000"/>
                <w:sz w:val="24"/>
                <w:szCs w:val="24"/>
              </w:rPr>
              <w:t>6 años en el Archivo Central.</w:t>
            </w:r>
            <w:r w:rsidR="0017239C">
              <w:rPr>
                <w:rFonts w:ascii="Arial" w:eastAsia="Arial" w:hAnsi="Arial" w:cs="Arial"/>
                <w:bCs/>
                <w:color w:val="000000"/>
                <w:sz w:val="24"/>
                <w:szCs w:val="24"/>
              </w:rPr>
              <w:t xml:space="preserve"> -------------------</w:t>
            </w:r>
          </w:p>
        </w:tc>
        <w:tc>
          <w:tcPr>
            <w:tcW w:w="3458" w:type="dxa"/>
            <w:tcBorders>
              <w:top w:val="single" w:sz="4" w:space="0" w:color="auto"/>
              <w:left w:val="single" w:sz="4" w:space="0" w:color="auto"/>
              <w:bottom w:val="single" w:sz="4" w:space="0" w:color="auto"/>
              <w:right w:val="single" w:sz="4" w:space="0" w:color="auto"/>
            </w:tcBorders>
          </w:tcPr>
          <w:p w14:paraId="2E2A0C36" w14:textId="26AB24A4" w:rsidR="00C81B60" w:rsidRPr="00852B26" w:rsidRDefault="00660670" w:rsidP="00660670">
            <w:pPr>
              <w:pStyle w:val="Prrafodelista"/>
              <w:spacing w:line="460" w:lineRule="exact"/>
              <w:ind w:left="0"/>
              <w:jc w:val="both"/>
              <w:rPr>
                <w:rFonts w:ascii="Arial" w:hAnsi="Arial" w:cs="Arial"/>
                <w:sz w:val="24"/>
                <w:szCs w:val="24"/>
              </w:rPr>
            </w:pPr>
            <w:r w:rsidRPr="00660670">
              <w:rPr>
                <w:rFonts w:ascii="Arial" w:hAnsi="Arial" w:cs="Arial"/>
                <w:sz w:val="24"/>
                <w:szCs w:val="24"/>
              </w:rPr>
              <w:t>Sí. Porque evidencia la participación del Presidente de la República en actividades propias de su cargo</w:t>
            </w:r>
            <w:r>
              <w:rPr>
                <w:rFonts w:ascii="Arial" w:hAnsi="Arial" w:cs="Arial"/>
                <w:sz w:val="24"/>
                <w:szCs w:val="24"/>
              </w:rPr>
              <w:t xml:space="preserve"> en representación del país.</w:t>
            </w:r>
            <w:r w:rsidRPr="00660670">
              <w:rPr>
                <w:rFonts w:ascii="Arial" w:hAnsi="Arial" w:cs="Arial"/>
                <w:sz w:val="24"/>
                <w:szCs w:val="24"/>
              </w:rPr>
              <w:t xml:space="preserve"> </w:t>
            </w:r>
            <w:r w:rsidR="00240A97" w:rsidRPr="00852B26">
              <w:rPr>
                <w:rFonts w:ascii="Arial" w:hAnsi="Arial" w:cs="Arial"/>
                <w:sz w:val="24"/>
                <w:szCs w:val="24"/>
              </w:rPr>
              <w:t>-------------------------------------------------------------------------------------------------------------------------------</w:t>
            </w:r>
            <w:r w:rsidR="0017239C">
              <w:rPr>
                <w:rFonts w:ascii="Arial" w:hAnsi="Arial" w:cs="Arial"/>
                <w:sz w:val="24"/>
                <w:szCs w:val="24"/>
              </w:rPr>
              <w:t>-</w:t>
            </w:r>
          </w:p>
        </w:tc>
      </w:tr>
      <w:tr w:rsidR="00C81B60" w:rsidRPr="00852B26" w14:paraId="2DF3E279" w14:textId="77777777" w:rsidTr="00C135C8">
        <w:tc>
          <w:tcPr>
            <w:tcW w:w="6465" w:type="dxa"/>
            <w:tcBorders>
              <w:top w:val="single" w:sz="4" w:space="0" w:color="auto"/>
              <w:left w:val="single" w:sz="4" w:space="0" w:color="auto"/>
              <w:bottom w:val="single" w:sz="4" w:space="0" w:color="auto"/>
              <w:right w:val="single" w:sz="4" w:space="0" w:color="auto"/>
            </w:tcBorders>
          </w:tcPr>
          <w:p w14:paraId="54FB5F8C" w14:textId="2E5497D9" w:rsidR="00C81B60" w:rsidRPr="00C135C8" w:rsidRDefault="00FE1EAB" w:rsidP="00C135C8">
            <w:pPr>
              <w:pStyle w:val="Prrafodelista"/>
              <w:spacing w:line="460" w:lineRule="exact"/>
              <w:ind w:left="0"/>
              <w:jc w:val="both"/>
              <w:rPr>
                <w:rFonts w:ascii="Arial" w:eastAsia="Arial" w:hAnsi="Arial" w:cs="Arial"/>
                <w:color w:val="000000"/>
                <w:sz w:val="24"/>
                <w:szCs w:val="24"/>
              </w:rPr>
            </w:pPr>
            <w:r w:rsidRPr="00852B26">
              <w:rPr>
                <w:rFonts w:ascii="Arial" w:eastAsia="Arial" w:hAnsi="Arial" w:cs="Arial"/>
                <w:color w:val="000000"/>
                <w:sz w:val="24"/>
                <w:szCs w:val="24"/>
              </w:rPr>
              <w:t>9.</w:t>
            </w:r>
            <w:r w:rsidR="00C135C8">
              <w:rPr>
                <w:rFonts w:ascii="Arial" w:eastAsia="Arial" w:hAnsi="Arial" w:cs="Arial"/>
                <w:color w:val="000000"/>
                <w:sz w:val="24"/>
                <w:szCs w:val="24"/>
              </w:rPr>
              <w:t xml:space="preserve"> </w:t>
            </w:r>
            <w:r w:rsidR="00C81B60" w:rsidRPr="00852B26">
              <w:rPr>
                <w:rFonts w:ascii="Arial" w:eastAsia="Arial" w:hAnsi="Arial" w:cs="Arial"/>
                <w:color w:val="000000"/>
                <w:sz w:val="24"/>
                <w:szCs w:val="24"/>
              </w:rPr>
              <w:t>Expediente de visitas oficiales de mandatarios (as) de otros países a Costa Rica</w:t>
            </w:r>
            <w:r w:rsidR="00C135C8">
              <w:rPr>
                <w:rFonts w:ascii="Arial" w:eastAsia="Arial" w:hAnsi="Arial" w:cs="Arial"/>
                <w:color w:val="000000"/>
                <w:sz w:val="24"/>
                <w:szCs w:val="24"/>
              </w:rPr>
              <w:t xml:space="preserve">. </w:t>
            </w:r>
            <w:r w:rsidR="00C81B60" w:rsidRPr="00852B26">
              <w:rPr>
                <w:rFonts w:ascii="Arial" w:eastAsia="Arial" w:hAnsi="Arial" w:cs="Arial"/>
                <w:color w:val="000000"/>
                <w:sz w:val="24"/>
                <w:szCs w:val="24"/>
              </w:rPr>
              <w:t>Original</w:t>
            </w:r>
            <w:r w:rsidR="00C135C8">
              <w:rPr>
                <w:rFonts w:ascii="Arial" w:eastAsia="Arial" w:hAnsi="Arial" w:cs="Arial"/>
                <w:color w:val="000000"/>
                <w:sz w:val="24"/>
                <w:szCs w:val="24"/>
              </w:rPr>
              <w:t xml:space="preserve">. </w:t>
            </w:r>
            <w:r w:rsidR="00C81B60" w:rsidRPr="00852B26">
              <w:rPr>
                <w:rFonts w:ascii="Arial" w:eastAsia="Arial" w:hAnsi="Arial" w:cs="Arial"/>
                <w:color w:val="000000"/>
                <w:sz w:val="24"/>
                <w:szCs w:val="24"/>
              </w:rPr>
              <w:t>Sobre los procesos relacionados con la gestión, planificación, recepción y visita de mandatarios (as) de otros países a Costa Rica. Contiene: agenda, oficios, esquema de los temas por tratar y manual operativo del evento</w:t>
            </w:r>
            <w:r w:rsidR="00C81B60" w:rsidRPr="0017239C">
              <w:rPr>
                <w:rFonts w:ascii="Arial" w:eastAsia="Arial" w:hAnsi="Arial" w:cs="Arial"/>
                <w:color w:val="000000"/>
                <w:sz w:val="24"/>
                <w:szCs w:val="24"/>
              </w:rPr>
              <w:t>.</w:t>
            </w:r>
            <w:r w:rsidR="00C135C8" w:rsidRPr="0017239C">
              <w:rPr>
                <w:rFonts w:ascii="Arial" w:eastAsia="Arial" w:hAnsi="Arial" w:cs="Arial"/>
                <w:color w:val="000000"/>
                <w:sz w:val="24"/>
                <w:szCs w:val="24"/>
              </w:rPr>
              <w:t xml:space="preserve"> </w:t>
            </w:r>
            <w:r w:rsidR="00660670" w:rsidRPr="0017239C">
              <w:rPr>
                <w:rFonts w:ascii="Arial" w:eastAsia="Arial" w:hAnsi="Arial" w:cs="Arial"/>
                <w:bCs/>
                <w:color w:val="000000"/>
                <w:sz w:val="24"/>
                <w:szCs w:val="24"/>
                <w:u w:val="single"/>
              </w:rPr>
              <w:t>Soporte</w:t>
            </w:r>
            <w:r w:rsidR="00660670" w:rsidRPr="0017239C">
              <w:rPr>
                <w:rFonts w:ascii="Arial" w:eastAsia="Arial" w:hAnsi="Arial" w:cs="Arial"/>
                <w:bCs/>
                <w:color w:val="000000"/>
                <w:sz w:val="24"/>
                <w:szCs w:val="24"/>
              </w:rPr>
              <w:t xml:space="preserve">: papel. </w:t>
            </w:r>
            <w:r w:rsidR="00660670" w:rsidRPr="0017239C">
              <w:rPr>
                <w:rFonts w:ascii="Arial" w:eastAsia="Arial" w:hAnsi="Arial" w:cs="Arial"/>
                <w:bCs/>
                <w:color w:val="000000"/>
                <w:sz w:val="24"/>
                <w:szCs w:val="24"/>
                <w:u w:val="single"/>
              </w:rPr>
              <w:t>Fechas extremas</w:t>
            </w:r>
            <w:r w:rsidR="00660670" w:rsidRPr="0017239C">
              <w:rPr>
                <w:rFonts w:ascii="Arial" w:eastAsia="Arial" w:hAnsi="Arial" w:cs="Arial"/>
                <w:bCs/>
                <w:color w:val="000000"/>
                <w:sz w:val="24"/>
                <w:szCs w:val="24"/>
              </w:rPr>
              <w:t xml:space="preserve">: </w:t>
            </w:r>
            <w:r w:rsidR="0017239C" w:rsidRPr="0017239C">
              <w:rPr>
                <w:rFonts w:ascii="Arial" w:eastAsia="Arial" w:hAnsi="Arial" w:cs="Arial"/>
                <w:bCs/>
                <w:color w:val="000000"/>
                <w:sz w:val="24"/>
                <w:szCs w:val="24"/>
              </w:rPr>
              <w:t>2010-2018</w:t>
            </w:r>
            <w:r w:rsidR="00660670" w:rsidRPr="0017239C">
              <w:rPr>
                <w:rFonts w:ascii="Arial" w:eastAsia="Arial" w:hAnsi="Arial" w:cs="Arial"/>
                <w:bCs/>
                <w:color w:val="000000"/>
                <w:sz w:val="24"/>
                <w:szCs w:val="24"/>
              </w:rPr>
              <w:t xml:space="preserve">. </w:t>
            </w:r>
            <w:r w:rsidR="00660670" w:rsidRPr="0017239C">
              <w:rPr>
                <w:rFonts w:ascii="Arial" w:eastAsia="Arial" w:hAnsi="Arial" w:cs="Arial"/>
                <w:bCs/>
                <w:color w:val="000000"/>
                <w:sz w:val="24"/>
                <w:szCs w:val="24"/>
                <w:u w:val="single"/>
              </w:rPr>
              <w:t>Cantidad</w:t>
            </w:r>
            <w:r w:rsidR="00660670" w:rsidRPr="0017239C">
              <w:rPr>
                <w:rFonts w:ascii="Arial" w:eastAsia="Arial" w:hAnsi="Arial" w:cs="Arial"/>
                <w:bCs/>
                <w:color w:val="000000"/>
                <w:sz w:val="24"/>
                <w:szCs w:val="24"/>
              </w:rPr>
              <w:t>: 0.</w:t>
            </w:r>
            <w:r w:rsidR="0017239C" w:rsidRPr="0017239C">
              <w:rPr>
                <w:rFonts w:ascii="Arial" w:eastAsia="Arial" w:hAnsi="Arial" w:cs="Arial"/>
                <w:bCs/>
                <w:color w:val="000000"/>
                <w:sz w:val="24"/>
                <w:szCs w:val="24"/>
              </w:rPr>
              <w:t>8</w:t>
            </w:r>
            <w:r w:rsidR="00660670" w:rsidRPr="0017239C">
              <w:rPr>
                <w:rFonts w:ascii="Arial" w:eastAsia="Arial" w:hAnsi="Arial" w:cs="Arial"/>
                <w:bCs/>
                <w:color w:val="000000"/>
                <w:sz w:val="24"/>
                <w:szCs w:val="24"/>
              </w:rPr>
              <w:t xml:space="preserve"> m. </w:t>
            </w:r>
            <w:r w:rsidR="00660670" w:rsidRPr="0017239C">
              <w:rPr>
                <w:rFonts w:ascii="Arial" w:eastAsia="Arial" w:hAnsi="Arial" w:cs="Arial"/>
                <w:bCs/>
                <w:color w:val="000000"/>
                <w:sz w:val="24"/>
                <w:szCs w:val="24"/>
                <w:u w:val="single"/>
              </w:rPr>
              <w:t>Vigencia Administrativa</w:t>
            </w:r>
            <w:r w:rsidR="00660670" w:rsidRPr="0017239C">
              <w:rPr>
                <w:rFonts w:ascii="Arial" w:eastAsia="Arial" w:hAnsi="Arial" w:cs="Arial"/>
                <w:bCs/>
                <w:color w:val="000000"/>
                <w:sz w:val="24"/>
                <w:szCs w:val="24"/>
              </w:rPr>
              <w:t xml:space="preserve">: 4 años en la oficina productora y </w:t>
            </w:r>
            <w:r w:rsidR="0017239C" w:rsidRPr="0017239C">
              <w:rPr>
                <w:rFonts w:ascii="Arial" w:eastAsia="Arial" w:hAnsi="Arial" w:cs="Arial"/>
                <w:bCs/>
                <w:color w:val="000000"/>
                <w:sz w:val="24"/>
                <w:szCs w:val="24"/>
              </w:rPr>
              <w:t>1</w:t>
            </w:r>
            <w:r w:rsidR="00660670" w:rsidRPr="0017239C">
              <w:rPr>
                <w:rFonts w:ascii="Arial" w:eastAsia="Arial" w:hAnsi="Arial" w:cs="Arial"/>
                <w:bCs/>
                <w:color w:val="000000"/>
                <w:sz w:val="24"/>
                <w:szCs w:val="24"/>
              </w:rPr>
              <w:t>6 años en el Archivo Central.</w:t>
            </w:r>
            <w:r w:rsidR="0017239C" w:rsidRPr="0017239C">
              <w:rPr>
                <w:rFonts w:ascii="Arial" w:eastAsia="Arial" w:hAnsi="Arial" w:cs="Arial"/>
                <w:bCs/>
                <w:color w:val="000000"/>
                <w:sz w:val="24"/>
                <w:szCs w:val="24"/>
              </w:rPr>
              <w:t xml:space="preserve"> -----------------------------------------------------</w:t>
            </w:r>
          </w:p>
        </w:tc>
        <w:tc>
          <w:tcPr>
            <w:tcW w:w="3458" w:type="dxa"/>
            <w:tcBorders>
              <w:top w:val="single" w:sz="4" w:space="0" w:color="auto"/>
              <w:left w:val="single" w:sz="4" w:space="0" w:color="auto"/>
              <w:bottom w:val="single" w:sz="4" w:space="0" w:color="auto"/>
              <w:right w:val="single" w:sz="4" w:space="0" w:color="auto"/>
            </w:tcBorders>
          </w:tcPr>
          <w:p w14:paraId="4A8D68A2" w14:textId="1A7DA8B0" w:rsidR="00C81B60" w:rsidRPr="00852B26" w:rsidRDefault="00C81B60" w:rsidP="00660670">
            <w:pPr>
              <w:pStyle w:val="Prrafodelista"/>
              <w:spacing w:line="460" w:lineRule="exact"/>
              <w:ind w:left="0"/>
              <w:jc w:val="both"/>
              <w:rPr>
                <w:rFonts w:ascii="Arial" w:hAnsi="Arial" w:cs="Arial"/>
                <w:sz w:val="24"/>
                <w:szCs w:val="24"/>
              </w:rPr>
            </w:pPr>
            <w:r w:rsidRPr="00852B26">
              <w:rPr>
                <w:rFonts w:ascii="Arial" w:hAnsi="Arial" w:cs="Arial"/>
                <w:sz w:val="24"/>
                <w:szCs w:val="24"/>
              </w:rPr>
              <w:t>S</w:t>
            </w:r>
            <w:r w:rsidR="002935DE">
              <w:rPr>
                <w:rFonts w:ascii="Arial" w:hAnsi="Arial" w:cs="Arial"/>
                <w:sz w:val="24"/>
                <w:szCs w:val="24"/>
              </w:rPr>
              <w:t>í</w:t>
            </w:r>
            <w:r w:rsidRPr="00852B26">
              <w:rPr>
                <w:rFonts w:ascii="Arial" w:hAnsi="Arial" w:cs="Arial"/>
                <w:sz w:val="24"/>
                <w:szCs w:val="24"/>
              </w:rPr>
              <w:t>.</w:t>
            </w:r>
            <w:r w:rsidR="00240A97" w:rsidRPr="00852B26">
              <w:rPr>
                <w:rFonts w:ascii="Arial" w:hAnsi="Arial" w:cs="Arial"/>
                <w:sz w:val="24"/>
                <w:szCs w:val="24"/>
              </w:rPr>
              <w:t xml:space="preserve"> </w:t>
            </w:r>
            <w:r w:rsidR="00660670">
              <w:rPr>
                <w:rFonts w:ascii="Arial" w:hAnsi="Arial" w:cs="Arial"/>
                <w:sz w:val="24"/>
                <w:szCs w:val="24"/>
              </w:rPr>
              <w:t xml:space="preserve">Porque evidencia las relaciones internacionales con gobiernos y jefes de estado extranjeros. </w:t>
            </w:r>
            <w:r w:rsidR="00240A97" w:rsidRPr="00852B26">
              <w:rPr>
                <w:rFonts w:ascii="Arial" w:hAnsi="Arial" w:cs="Arial"/>
                <w:sz w:val="24"/>
                <w:szCs w:val="24"/>
              </w:rPr>
              <w:t>--------------------------------------------------------------------------------------------------------------------------------------------------------------------------------------------------------------------------------</w:t>
            </w:r>
          </w:p>
        </w:tc>
      </w:tr>
      <w:tr w:rsidR="00C81B60" w:rsidRPr="00852B26" w14:paraId="295A92CE" w14:textId="77777777" w:rsidTr="00C135C8">
        <w:tc>
          <w:tcPr>
            <w:tcW w:w="6465" w:type="dxa"/>
            <w:tcBorders>
              <w:top w:val="single" w:sz="4" w:space="0" w:color="auto"/>
              <w:left w:val="single" w:sz="4" w:space="0" w:color="auto"/>
              <w:bottom w:val="single" w:sz="4" w:space="0" w:color="auto"/>
              <w:right w:val="single" w:sz="4" w:space="0" w:color="auto"/>
            </w:tcBorders>
          </w:tcPr>
          <w:p w14:paraId="4DE00E3A" w14:textId="3276EBD4" w:rsidR="00C81B60" w:rsidRPr="00C135C8" w:rsidRDefault="00FE1EAB" w:rsidP="00022DC8">
            <w:pPr>
              <w:pStyle w:val="Prrafodelista"/>
              <w:spacing w:line="460" w:lineRule="exact"/>
              <w:ind w:left="0"/>
              <w:jc w:val="both"/>
              <w:rPr>
                <w:rFonts w:ascii="Arial" w:eastAsia="Arial" w:hAnsi="Arial" w:cs="Arial"/>
                <w:color w:val="000000"/>
                <w:sz w:val="24"/>
                <w:szCs w:val="24"/>
              </w:rPr>
            </w:pPr>
            <w:r w:rsidRPr="00852B26">
              <w:rPr>
                <w:rFonts w:ascii="Arial" w:eastAsia="Arial" w:hAnsi="Arial" w:cs="Arial"/>
                <w:color w:val="000000"/>
                <w:sz w:val="24"/>
                <w:szCs w:val="24"/>
              </w:rPr>
              <w:t>10</w:t>
            </w:r>
            <w:proofErr w:type="gramStart"/>
            <w:r w:rsidRPr="00852B26">
              <w:rPr>
                <w:rFonts w:ascii="Arial" w:eastAsia="Arial" w:hAnsi="Arial" w:cs="Arial"/>
                <w:color w:val="000000"/>
                <w:sz w:val="24"/>
                <w:szCs w:val="24"/>
              </w:rPr>
              <w:t>.</w:t>
            </w:r>
            <w:r w:rsidR="00C81B60" w:rsidRPr="00852B26">
              <w:rPr>
                <w:rFonts w:ascii="Arial" w:eastAsia="Arial" w:hAnsi="Arial" w:cs="Arial"/>
                <w:color w:val="000000"/>
                <w:sz w:val="24"/>
                <w:szCs w:val="24"/>
              </w:rPr>
              <w:t>Registro</w:t>
            </w:r>
            <w:proofErr w:type="gramEnd"/>
            <w:r w:rsidR="00C81B60" w:rsidRPr="00852B26">
              <w:rPr>
                <w:rFonts w:ascii="Arial" w:eastAsia="Arial" w:hAnsi="Arial" w:cs="Arial"/>
                <w:color w:val="000000"/>
                <w:sz w:val="24"/>
                <w:szCs w:val="24"/>
              </w:rPr>
              <w:t xml:space="preserve"> de regalos recibidos por el (la) Presidente (a) de la República</w:t>
            </w:r>
            <w:r w:rsidR="00C135C8">
              <w:rPr>
                <w:rFonts w:ascii="Arial" w:eastAsia="Arial" w:hAnsi="Arial" w:cs="Arial"/>
                <w:color w:val="000000"/>
                <w:sz w:val="24"/>
                <w:szCs w:val="24"/>
              </w:rPr>
              <w:t xml:space="preserve">. </w:t>
            </w:r>
            <w:r w:rsidR="00C81B60" w:rsidRPr="00852B26">
              <w:rPr>
                <w:rFonts w:ascii="Arial" w:eastAsia="Arial" w:hAnsi="Arial" w:cs="Arial"/>
                <w:color w:val="000000"/>
                <w:sz w:val="24"/>
                <w:szCs w:val="24"/>
              </w:rPr>
              <w:t>Original</w:t>
            </w:r>
            <w:r w:rsidR="00C135C8">
              <w:rPr>
                <w:rFonts w:ascii="Arial" w:eastAsia="Arial" w:hAnsi="Arial" w:cs="Arial"/>
                <w:color w:val="000000"/>
                <w:sz w:val="24"/>
                <w:szCs w:val="24"/>
              </w:rPr>
              <w:t xml:space="preserve">. </w:t>
            </w:r>
            <w:r w:rsidR="00C81B60" w:rsidRPr="00852B26">
              <w:rPr>
                <w:rFonts w:ascii="Arial" w:eastAsia="Arial" w:hAnsi="Arial" w:cs="Arial"/>
                <w:color w:val="000000"/>
                <w:sz w:val="24"/>
                <w:szCs w:val="24"/>
              </w:rPr>
              <w:t xml:space="preserve">Documento que se utiliza para inventariar los regalos que recibe el Presidente de la República en las actividades a las </w:t>
            </w:r>
            <w:r w:rsidR="00C81B60" w:rsidRPr="00127228">
              <w:rPr>
                <w:rFonts w:ascii="Arial" w:eastAsia="Arial" w:hAnsi="Arial" w:cs="Arial"/>
                <w:color w:val="000000"/>
                <w:sz w:val="24"/>
                <w:szCs w:val="24"/>
              </w:rPr>
              <w:t>que asiste.</w:t>
            </w:r>
            <w:r w:rsidR="00127228">
              <w:rPr>
                <w:rFonts w:ascii="Arial" w:eastAsia="Arial" w:hAnsi="Arial" w:cs="Arial"/>
                <w:color w:val="000000"/>
                <w:sz w:val="24"/>
                <w:szCs w:val="24"/>
              </w:rPr>
              <w:t xml:space="preserve"> </w:t>
            </w:r>
            <w:r w:rsidR="00660670" w:rsidRPr="00127228">
              <w:rPr>
                <w:rFonts w:ascii="Arial" w:eastAsia="Arial" w:hAnsi="Arial" w:cs="Arial"/>
                <w:bCs/>
                <w:color w:val="000000"/>
                <w:sz w:val="24"/>
                <w:szCs w:val="24"/>
                <w:u w:val="single"/>
              </w:rPr>
              <w:t>Soporte</w:t>
            </w:r>
            <w:r w:rsidR="00660670" w:rsidRPr="00127228">
              <w:rPr>
                <w:rFonts w:ascii="Arial" w:eastAsia="Arial" w:hAnsi="Arial" w:cs="Arial"/>
                <w:bCs/>
                <w:color w:val="000000"/>
                <w:sz w:val="24"/>
                <w:szCs w:val="24"/>
              </w:rPr>
              <w:t xml:space="preserve">: </w:t>
            </w:r>
            <w:r w:rsidR="00127228" w:rsidRPr="00127228">
              <w:rPr>
                <w:rFonts w:ascii="Arial" w:eastAsia="Arial" w:hAnsi="Arial" w:cs="Arial"/>
                <w:bCs/>
                <w:color w:val="000000"/>
                <w:sz w:val="24"/>
                <w:szCs w:val="24"/>
              </w:rPr>
              <w:t>electrónico</w:t>
            </w:r>
            <w:r w:rsidR="00660670" w:rsidRPr="00127228">
              <w:rPr>
                <w:rFonts w:ascii="Arial" w:eastAsia="Arial" w:hAnsi="Arial" w:cs="Arial"/>
                <w:bCs/>
                <w:color w:val="000000"/>
                <w:sz w:val="24"/>
                <w:szCs w:val="24"/>
              </w:rPr>
              <w:t xml:space="preserve">. </w:t>
            </w:r>
            <w:r w:rsidR="00660670" w:rsidRPr="00127228">
              <w:rPr>
                <w:rFonts w:ascii="Arial" w:eastAsia="Arial" w:hAnsi="Arial" w:cs="Arial"/>
                <w:bCs/>
                <w:color w:val="000000"/>
                <w:sz w:val="24"/>
                <w:szCs w:val="24"/>
                <w:u w:val="single"/>
              </w:rPr>
              <w:t>Fechas extremas</w:t>
            </w:r>
            <w:r w:rsidR="00660670" w:rsidRPr="00127228">
              <w:rPr>
                <w:rFonts w:ascii="Arial" w:eastAsia="Arial" w:hAnsi="Arial" w:cs="Arial"/>
                <w:bCs/>
                <w:color w:val="000000"/>
                <w:sz w:val="24"/>
                <w:szCs w:val="24"/>
              </w:rPr>
              <w:t>: 201</w:t>
            </w:r>
            <w:r w:rsidR="00127228" w:rsidRPr="00127228">
              <w:rPr>
                <w:rFonts w:ascii="Arial" w:eastAsia="Arial" w:hAnsi="Arial" w:cs="Arial"/>
                <w:bCs/>
                <w:color w:val="000000"/>
                <w:sz w:val="24"/>
                <w:szCs w:val="24"/>
              </w:rPr>
              <w:t>8</w:t>
            </w:r>
            <w:r w:rsidR="00660670" w:rsidRPr="00127228">
              <w:rPr>
                <w:rFonts w:ascii="Arial" w:eastAsia="Arial" w:hAnsi="Arial" w:cs="Arial"/>
                <w:bCs/>
                <w:color w:val="000000"/>
                <w:sz w:val="24"/>
                <w:szCs w:val="24"/>
              </w:rPr>
              <w:t>-202</w:t>
            </w:r>
            <w:r w:rsidR="00127228" w:rsidRPr="00127228">
              <w:rPr>
                <w:rFonts w:ascii="Arial" w:eastAsia="Arial" w:hAnsi="Arial" w:cs="Arial"/>
                <w:bCs/>
                <w:color w:val="000000"/>
                <w:sz w:val="24"/>
                <w:szCs w:val="24"/>
              </w:rPr>
              <w:t>1</w:t>
            </w:r>
            <w:r w:rsidR="00660670" w:rsidRPr="00127228">
              <w:rPr>
                <w:rFonts w:ascii="Arial" w:eastAsia="Arial" w:hAnsi="Arial" w:cs="Arial"/>
                <w:bCs/>
                <w:color w:val="000000"/>
                <w:sz w:val="24"/>
                <w:szCs w:val="24"/>
              </w:rPr>
              <w:t xml:space="preserve">. </w:t>
            </w:r>
            <w:r w:rsidR="00660670" w:rsidRPr="00127228">
              <w:rPr>
                <w:rFonts w:ascii="Arial" w:eastAsia="Arial" w:hAnsi="Arial" w:cs="Arial"/>
                <w:bCs/>
                <w:color w:val="000000"/>
                <w:sz w:val="24"/>
                <w:szCs w:val="24"/>
                <w:u w:val="single"/>
              </w:rPr>
              <w:t>Cantidad</w:t>
            </w:r>
            <w:r w:rsidR="00660670" w:rsidRPr="00127228">
              <w:rPr>
                <w:rFonts w:ascii="Arial" w:eastAsia="Arial" w:hAnsi="Arial" w:cs="Arial"/>
                <w:bCs/>
                <w:color w:val="000000"/>
                <w:sz w:val="24"/>
                <w:szCs w:val="24"/>
              </w:rPr>
              <w:t xml:space="preserve">: </w:t>
            </w:r>
            <w:r w:rsidR="00127228" w:rsidRPr="00127228">
              <w:rPr>
                <w:rFonts w:ascii="Arial" w:eastAsia="Arial" w:hAnsi="Arial" w:cs="Arial"/>
                <w:bCs/>
                <w:color w:val="000000"/>
                <w:sz w:val="24"/>
                <w:szCs w:val="24"/>
              </w:rPr>
              <w:t>500 MB</w:t>
            </w:r>
            <w:r w:rsidR="00660670" w:rsidRPr="00127228">
              <w:rPr>
                <w:rFonts w:ascii="Arial" w:eastAsia="Arial" w:hAnsi="Arial" w:cs="Arial"/>
                <w:bCs/>
                <w:color w:val="000000"/>
                <w:sz w:val="24"/>
                <w:szCs w:val="24"/>
              </w:rPr>
              <w:t xml:space="preserve">. </w:t>
            </w:r>
            <w:r w:rsidR="00660670" w:rsidRPr="00127228">
              <w:rPr>
                <w:rFonts w:ascii="Arial" w:eastAsia="Arial" w:hAnsi="Arial" w:cs="Arial"/>
                <w:bCs/>
                <w:color w:val="000000"/>
                <w:sz w:val="24"/>
                <w:szCs w:val="24"/>
                <w:u w:val="single"/>
              </w:rPr>
              <w:t>Vigencia Administrativa</w:t>
            </w:r>
            <w:r w:rsidR="00660670" w:rsidRPr="00127228">
              <w:rPr>
                <w:rFonts w:ascii="Arial" w:eastAsia="Arial" w:hAnsi="Arial" w:cs="Arial"/>
                <w:bCs/>
                <w:color w:val="000000"/>
                <w:sz w:val="24"/>
                <w:szCs w:val="24"/>
              </w:rPr>
              <w:t>: 4 años en la oficina productora y 6 años en el Archivo Central.</w:t>
            </w:r>
            <w:r w:rsidR="00127228" w:rsidRPr="00127228">
              <w:rPr>
                <w:rFonts w:ascii="Arial" w:eastAsia="Arial" w:hAnsi="Arial" w:cs="Arial"/>
                <w:bCs/>
                <w:color w:val="000000"/>
                <w:sz w:val="24"/>
                <w:szCs w:val="24"/>
              </w:rPr>
              <w:t xml:space="preserve"> ---------------------</w:t>
            </w:r>
          </w:p>
        </w:tc>
        <w:tc>
          <w:tcPr>
            <w:tcW w:w="3458" w:type="dxa"/>
            <w:tcBorders>
              <w:top w:val="single" w:sz="4" w:space="0" w:color="auto"/>
              <w:left w:val="single" w:sz="4" w:space="0" w:color="auto"/>
              <w:bottom w:val="single" w:sz="4" w:space="0" w:color="auto"/>
              <w:right w:val="single" w:sz="4" w:space="0" w:color="auto"/>
            </w:tcBorders>
          </w:tcPr>
          <w:p w14:paraId="278EB8F7" w14:textId="7CD84D77" w:rsidR="00C81B60" w:rsidRPr="00852B26" w:rsidRDefault="00C81B60" w:rsidP="00340D5F">
            <w:pPr>
              <w:pStyle w:val="Prrafodelista"/>
              <w:spacing w:line="460" w:lineRule="exact"/>
              <w:ind w:left="0"/>
              <w:jc w:val="both"/>
              <w:rPr>
                <w:rFonts w:ascii="Arial" w:hAnsi="Arial" w:cs="Arial"/>
                <w:sz w:val="24"/>
                <w:szCs w:val="24"/>
              </w:rPr>
            </w:pPr>
            <w:r w:rsidRPr="00852B26">
              <w:rPr>
                <w:rFonts w:ascii="Arial" w:hAnsi="Arial" w:cs="Arial"/>
                <w:sz w:val="24"/>
                <w:szCs w:val="24"/>
              </w:rPr>
              <w:t>S</w:t>
            </w:r>
            <w:r w:rsidR="00660670">
              <w:rPr>
                <w:rFonts w:ascii="Arial" w:hAnsi="Arial" w:cs="Arial"/>
                <w:sz w:val="24"/>
                <w:szCs w:val="24"/>
              </w:rPr>
              <w:t>í</w:t>
            </w:r>
            <w:r w:rsidRPr="00852B26">
              <w:rPr>
                <w:rFonts w:ascii="Arial" w:hAnsi="Arial" w:cs="Arial"/>
                <w:sz w:val="24"/>
                <w:szCs w:val="24"/>
              </w:rPr>
              <w:t>.</w:t>
            </w:r>
            <w:r w:rsidR="00240A97" w:rsidRPr="00852B26">
              <w:rPr>
                <w:rFonts w:ascii="Arial" w:hAnsi="Arial" w:cs="Arial"/>
                <w:sz w:val="24"/>
                <w:szCs w:val="24"/>
              </w:rPr>
              <w:t xml:space="preserve"> </w:t>
            </w:r>
            <w:r w:rsidR="00660670">
              <w:rPr>
                <w:rFonts w:ascii="Arial" w:hAnsi="Arial" w:cs="Arial"/>
                <w:sz w:val="24"/>
                <w:szCs w:val="24"/>
              </w:rPr>
              <w:t xml:space="preserve">Porque es permite conocer </w:t>
            </w:r>
            <w:r w:rsidR="00340D5F">
              <w:rPr>
                <w:rFonts w:ascii="Arial" w:hAnsi="Arial" w:cs="Arial"/>
                <w:sz w:val="24"/>
                <w:szCs w:val="24"/>
              </w:rPr>
              <w:t xml:space="preserve">sobre los objetos recibidos por el Presidente de la República y que formarán parte de los bienes del estado. </w:t>
            </w:r>
            <w:r w:rsidR="00240A97" w:rsidRPr="00852B26">
              <w:rPr>
                <w:rFonts w:ascii="Arial" w:hAnsi="Arial" w:cs="Arial"/>
                <w:sz w:val="24"/>
                <w:szCs w:val="24"/>
              </w:rPr>
              <w:t>-----------------------------------------------------------------------------------------------</w:t>
            </w:r>
          </w:p>
        </w:tc>
      </w:tr>
      <w:tr w:rsidR="002935DE" w:rsidRPr="00A14B95" w14:paraId="7D0059BD" w14:textId="77777777" w:rsidTr="006627FC">
        <w:tc>
          <w:tcPr>
            <w:tcW w:w="9923" w:type="dxa"/>
            <w:gridSpan w:val="2"/>
            <w:shd w:val="clear" w:color="auto" w:fill="auto"/>
          </w:tcPr>
          <w:p w14:paraId="51D89607" w14:textId="5A270A2B" w:rsidR="002935DE" w:rsidRPr="00E04925" w:rsidRDefault="002935DE" w:rsidP="002935DE">
            <w:pPr>
              <w:spacing w:line="460" w:lineRule="exact"/>
              <w:jc w:val="both"/>
              <w:rPr>
                <w:rFonts w:ascii="Arial" w:hAnsi="Arial" w:cs="Arial"/>
                <w:b/>
                <w:bCs/>
                <w:i/>
                <w:iCs/>
                <w:sz w:val="24"/>
                <w:szCs w:val="24"/>
              </w:rPr>
            </w:pPr>
            <w:proofErr w:type="spellStart"/>
            <w:r w:rsidRPr="002935DE">
              <w:rPr>
                <w:rFonts w:ascii="Arial" w:hAnsi="Arial" w:cs="Arial"/>
                <w:b/>
                <w:bCs/>
                <w:i/>
                <w:iCs/>
                <w:sz w:val="24"/>
                <w:szCs w:val="24"/>
              </w:rPr>
              <w:t>Subfondo</w:t>
            </w:r>
            <w:proofErr w:type="spellEnd"/>
            <w:r w:rsidRPr="002935DE">
              <w:rPr>
                <w:rFonts w:ascii="Arial" w:hAnsi="Arial" w:cs="Arial"/>
                <w:b/>
                <w:bCs/>
                <w:i/>
                <w:iCs/>
                <w:sz w:val="24"/>
                <w:szCs w:val="24"/>
              </w:rPr>
              <w:t xml:space="preserve">: Tribunal del Servicio Civil. </w:t>
            </w:r>
            <w:r w:rsidRPr="002935DE">
              <w:rPr>
                <w:rFonts w:ascii="Arial" w:hAnsi="Arial" w:cs="Arial"/>
                <w:sz w:val="24"/>
                <w:szCs w:val="24"/>
              </w:rPr>
              <w:t>Brindar el apoyo sustantivo necesario para el Tribunal. Es la responsable de la coordinación, trámite, registro, confección, control y archivo de las diversas diligencias procesales que se atienden y realizan en el Tribunal. A su cargo estará el Prosecretario, quien realiza las funciones administrativas de apoyo sustantivo. (Artículo 3 literal e) Reglamento Autónomo del TSC.)</w:t>
            </w:r>
            <w:r>
              <w:rPr>
                <w:rFonts w:ascii="Arial" w:hAnsi="Arial" w:cs="Arial"/>
                <w:sz w:val="24"/>
                <w:szCs w:val="24"/>
              </w:rPr>
              <w:t xml:space="preserve"> --------------------------------------------------</w:t>
            </w:r>
          </w:p>
        </w:tc>
      </w:tr>
      <w:tr w:rsidR="002935DE" w:rsidRPr="00A14B95" w14:paraId="517EF3DF" w14:textId="77777777" w:rsidTr="006627FC">
        <w:tc>
          <w:tcPr>
            <w:tcW w:w="6465" w:type="dxa"/>
            <w:shd w:val="clear" w:color="auto" w:fill="auto"/>
          </w:tcPr>
          <w:p w14:paraId="4246451A" w14:textId="77777777" w:rsidR="002935DE" w:rsidRPr="00E04925" w:rsidRDefault="002935DE" w:rsidP="006627FC">
            <w:pPr>
              <w:pStyle w:val="Prrafodelista"/>
              <w:spacing w:line="460" w:lineRule="exact"/>
              <w:ind w:left="0"/>
              <w:rPr>
                <w:rFonts w:ascii="Arial" w:hAnsi="Arial" w:cs="Arial"/>
                <w:b/>
                <w:bCs/>
                <w:i/>
                <w:iCs/>
                <w:sz w:val="24"/>
                <w:szCs w:val="24"/>
              </w:rPr>
            </w:pPr>
            <w:r w:rsidRPr="00E04925">
              <w:rPr>
                <w:rFonts w:ascii="Arial" w:hAnsi="Arial" w:cs="Arial"/>
                <w:b/>
                <w:i/>
                <w:iCs/>
                <w:sz w:val="24"/>
                <w:szCs w:val="24"/>
              </w:rPr>
              <w:t>Tipo / serie documental -------------------------</w:t>
            </w:r>
            <w:r>
              <w:rPr>
                <w:rFonts w:ascii="Arial" w:hAnsi="Arial" w:cs="Arial"/>
                <w:b/>
                <w:i/>
                <w:iCs/>
                <w:sz w:val="24"/>
                <w:szCs w:val="24"/>
              </w:rPr>
              <w:t>------------------</w:t>
            </w:r>
          </w:p>
        </w:tc>
        <w:tc>
          <w:tcPr>
            <w:tcW w:w="3458" w:type="dxa"/>
            <w:shd w:val="clear" w:color="auto" w:fill="auto"/>
          </w:tcPr>
          <w:p w14:paraId="1CD5CF50" w14:textId="77777777" w:rsidR="002935DE" w:rsidRPr="00E04925" w:rsidRDefault="002935DE" w:rsidP="006627FC">
            <w:pPr>
              <w:pStyle w:val="Prrafodelista"/>
              <w:spacing w:line="460" w:lineRule="exact"/>
              <w:ind w:left="0"/>
              <w:rPr>
                <w:rFonts w:ascii="Arial" w:hAnsi="Arial" w:cs="Arial"/>
                <w:b/>
                <w:bCs/>
                <w:i/>
                <w:iCs/>
                <w:sz w:val="24"/>
                <w:szCs w:val="24"/>
              </w:rPr>
            </w:pPr>
            <w:r w:rsidRPr="00E04925">
              <w:rPr>
                <w:rFonts w:ascii="Arial" w:hAnsi="Arial" w:cs="Arial"/>
                <w:b/>
                <w:bCs/>
                <w:i/>
                <w:iCs/>
                <w:sz w:val="24"/>
                <w:szCs w:val="24"/>
              </w:rPr>
              <w:t>Valor científico –cultural ----</w:t>
            </w:r>
          </w:p>
        </w:tc>
      </w:tr>
      <w:tr w:rsidR="00141304" w:rsidRPr="00852B26" w14:paraId="33B2D932" w14:textId="77777777" w:rsidTr="00C135C8">
        <w:tc>
          <w:tcPr>
            <w:tcW w:w="6465" w:type="dxa"/>
            <w:tcBorders>
              <w:top w:val="single" w:sz="4" w:space="0" w:color="auto"/>
              <w:left w:val="single" w:sz="4" w:space="0" w:color="auto"/>
              <w:bottom w:val="single" w:sz="4" w:space="0" w:color="auto"/>
              <w:right w:val="single" w:sz="4" w:space="0" w:color="auto"/>
            </w:tcBorders>
            <w:hideMark/>
          </w:tcPr>
          <w:p w14:paraId="4FDD8059" w14:textId="1586D042" w:rsidR="00141304" w:rsidRPr="00852B26" w:rsidRDefault="00141304" w:rsidP="00527736">
            <w:pPr>
              <w:pStyle w:val="LO-normal"/>
              <w:spacing w:after="0" w:line="460" w:lineRule="exact"/>
              <w:jc w:val="both"/>
              <w:rPr>
                <w:rFonts w:ascii="Arial" w:eastAsia="SimSun" w:hAnsi="Arial" w:cs="Arial"/>
                <w:bCs/>
                <w:sz w:val="24"/>
                <w:szCs w:val="24"/>
                <w:lang w:eastAsia="es-ES" w:bidi="ar-SA"/>
              </w:rPr>
            </w:pPr>
            <w:r w:rsidRPr="00852B26">
              <w:rPr>
                <w:rFonts w:ascii="Arial" w:eastAsia="SimSun" w:hAnsi="Arial" w:cs="Arial"/>
                <w:bCs/>
                <w:sz w:val="24"/>
                <w:szCs w:val="24"/>
                <w:lang w:eastAsia="es-ES" w:bidi="ar-SA"/>
              </w:rPr>
              <w:t>Expedientes de Gestión de Despido</w:t>
            </w:r>
            <w:r w:rsidR="00022DC8">
              <w:rPr>
                <w:rFonts w:ascii="Arial" w:eastAsia="SimSun" w:hAnsi="Arial" w:cs="Arial"/>
                <w:bCs/>
                <w:sz w:val="24"/>
                <w:szCs w:val="24"/>
                <w:lang w:eastAsia="es-ES" w:bidi="ar-SA"/>
              </w:rPr>
              <w:t xml:space="preserve">. </w:t>
            </w:r>
            <w:r w:rsidRPr="00852B26">
              <w:rPr>
                <w:rFonts w:ascii="Arial" w:eastAsia="SimSun" w:hAnsi="Arial" w:cs="Arial"/>
                <w:bCs/>
                <w:sz w:val="24"/>
                <w:szCs w:val="24"/>
                <w:lang w:eastAsia="es-ES" w:bidi="ar-SA"/>
              </w:rPr>
              <w:t>Original</w:t>
            </w:r>
            <w:r w:rsidR="00022DC8">
              <w:rPr>
                <w:rFonts w:ascii="Arial" w:eastAsia="SimSun" w:hAnsi="Arial" w:cs="Arial"/>
                <w:bCs/>
                <w:sz w:val="24"/>
                <w:szCs w:val="24"/>
                <w:lang w:eastAsia="es-ES" w:bidi="ar-SA"/>
              </w:rPr>
              <w:t xml:space="preserve">. </w:t>
            </w:r>
            <w:r w:rsidRPr="00852B26">
              <w:rPr>
                <w:rFonts w:ascii="Arial" w:eastAsia="SimSun" w:hAnsi="Arial" w:cs="Arial"/>
                <w:bCs/>
                <w:sz w:val="24"/>
                <w:szCs w:val="24"/>
                <w:lang w:eastAsia="es-ES" w:bidi="ar-SA"/>
              </w:rPr>
              <w:t xml:space="preserve">Es el procedimiento disciplinario, en aras de garantizar el debido proceso, que se sigue a un servidor del Régimen de Servicio Civil cuando ha cometido una falta grave y se </w:t>
            </w:r>
            <w:r w:rsidRPr="00852B26">
              <w:rPr>
                <w:rFonts w:ascii="Arial" w:eastAsia="SimSun" w:hAnsi="Arial" w:cs="Arial"/>
                <w:bCs/>
                <w:sz w:val="24"/>
                <w:szCs w:val="24"/>
                <w:lang w:eastAsia="es-ES" w:bidi="ar-SA"/>
              </w:rPr>
              <w:lastRenderedPageBreak/>
              <w:t>gestiona la sanción de despido sin responsabilidad patronal. Contiene: Denuncias, Resoluciones, Notificaciones, Declaraciones, Oficios y Documentación en general de prueba que aportan las partes dentro de cada caso de que se atienden dentro de la competencia del Tribunal.</w:t>
            </w:r>
            <w:r w:rsidR="00240A97" w:rsidRPr="00852B26">
              <w:rPr>
                <w:rFonts w:ascii="Arial" w:eastAsia="SimSun" w:hAnsi="Arial" w:cs="Arial"/>
                <w:bCs/>
                <w:sz w:val="24"/>
                <w:szCs w:val="24"/>
                <w:lang w:eastAsia="es-ES" w:bidi="ar-SA"/>
              </w:rPr>
              <w:t xml:space="preserve"> </w:t>
            </w:r>
            <w:r w:rsidRPr="00852B26">
              <w:rPr>
                <w:rFonts w:ascii="Arial" w:eastAsia="SimSun" w:hAnsi="Arial" w:cs="Arial"/>
                <w:bCs/>
                <w:sz w:val="24"/>
                <w:szCs w:val="24"/>
                <w:lang w:eastAsia="es-ES" w:bidi="ar-SA"/>
              </w:rPr>
              <w:t>Papel</w:t>
            </w:r>
            <w:r w:rsidR="00240A97" w:rsidRPr="00852B26">
              <w:rPr>
                <w:rFonts w:ascii="Arial" w:eastAsia="SimSun" w:hAnsi="Arial" w:cs="Arial"/>
                <w:bCs/>
                <w:sz w:val="24"/>
                <w:szCs w:val="24"/>
                <w:lang w:eastAsia="es-ES" w:bidi="ar-SA"/>
              </w:rPr>
              <w:t xml:space="preserve"> </w:t>
            </w:r>
            <w:r w:rsidRPr="00852B26">
              <w:rPr>
                <w:rFonts w:ascii="Arial" w:eastAsia="SimSun" w:hAnsi="Arial" w:cs="Arial"/>
                <w:bCs/>
                <w:sz w:val="24"/>
                <w:szCs w:val="24"/>
                <w:lang w:eastAsia="es-ES" w:bidi="ar-SA"/>
              </w:rPr>
              <w:t>Vigencia: AG: 10 años, AC: 0 años</w:t>
            </w:r>
            <w:r w:rsidR="00240A97" w:rsidRPr="00852B26">
              <w:rPr>
                <w:rFonts w:ascii="Arial" w:eastAsia="SimSun" w:hAnsi="Arial" w:cs="Arial"/>
                <w:bCs/>
                <w:sz w:val="24"/>
                <w:szCs w:val="24"/>
                <w:lang w:eastAsia="es-ES" w:bidi="ar-SA"/>
              </w:rPr>
              <w:t xml:space="preserve"> </w:t>
            </w:r>
            <w:r w:rsidRPr="00852B26">
              <w:rPr>
                <w:rFonts w:ascii="Arial" w:eastAsia="SimSun" w:hAnsi="Arial" w:cs="Arial"/>
                <w:bCs/>
                <w:sz w:val="24"/>
                <w:szCs w:val="24"/>
                <w:lang w:eastAsia="es-ES" w:bidi="ar-SA"/>
              </w:rPr>
              <w:t>Cantidad: 140 m</w:t>
            </w:r>
            <w:r w:rsidR="00240A97" w:rsidRPr="00852B26">
              <w:rPr>
                <w:rFonts w:ascii="Arial" w:eastAsia="SimSun" w:hAnsi="Arial" w:cs="Arial"/>
                <w:bCs/>
                <w:sz w:val="24"/>
                <w:szCs w:val="24"/>
                <w:lang w:eastAsia="es-ES" w:bidi="ar-SA"/>
              </w:rPr>
              <w:t xml:space="preserve"> </w:t>
            </w:r>
            <w:r w:rsidRPr="00852B26">
              <w:rPr>
                <w:rFonts w:ascii="Arial" w:eastAsia="SimSun" w:hAnsi="Arial" w:cs="Arial"/>
                <w:bCs/>
                <w:sz w:val="24"/>
                <w:szCs w:val="24"/>
                <w:lang w:eastAsia="es-ES" w:bidi="ar-SA"/>
              </w:rPr>
              <w:t>Fechas extremas: 2001-2021</w:t>
            </w:r>
            <w:r w:rsidR="00240A97" w:rsidRPr="00852B26">
              <w:rPr>
                <w:rFonts w:ascii="Arial" w:hAnsi="Arial" w:cs="Arial"/>
                <w:sz w:val="24"/>
                <w:szCs w:val="24"/>
              </w:rPr>
              <w:t>----------------</w:t>
            </w:r>
          </w:p>
        </w:tc>
        <w:tc>
          <w:tcPr>
            <w:tcW w:w="3458" w:type="dxa"/>
            <w:tcBorders>
              <w:top w:val="single" w:sz="4" w:space="0" w:color="auto"/>
              <w:left w:val="single" w:sz="4" w:space="0" w:color="auto"/>
              <w:bottom w:val="single" w:sz="4" w:space="0" w:color="auto"/>
              <w:right w:val="single" w:sz="4" w:space="0" w:color="auto"/>
            </w:tcBorders>
          </w:tcPr>
          <w:p w14:paraId="7F91C226" w14:textId="7B6169CD" w:rsidR="00141304" w:rsidRPr="00852B26" w:rsidRDefault="00141304" w:rsidP="00527736">
            <w:pPr>
              <w:pStyle w:val="Piedepgina"/>
              <w:tabs>
                <w:tab w:val="left" w:pos="708"/>
              </w:tabs>
              <w:spacing w:line="460" w:lineRule="exact"/>
              <w:jc w:val="both"/>
              <w:rPr>
                <w:rFonts w:ascii="Arial" w:hAnsi="Arial" w:cs="Arial"/>
                <w:bCs/>
                <w:sz w:val="24"/>
                <w:szCs w:val="24"/>
              </w:rPr>
            </w:pPr>
            <w:r w:rsidRPr="00852B26">
              <w:rPr>
                <w:rFonts w:ascii="Arial" w:hAnsi="Arial" w:cs="Arial"/>
                <w:bCs/>
                <w:sz w:val="24"/>
                <w:szCs w:val="24"/>
              </w:rPr>
              <w:lastRenderedPageBreak/>
              <w:t>Sí</w:t>
            </w:r>
            <w:r w:rsidRPr="00852B26">
              <w:rPr>
                <w:rStyle w:val="Refdenotaalpie"/>
                <w:rFonts w:ascii="Arial" w:hAnsi="Arial" w:cs="Arial"/>
                <w:bCs/>
                <w:sz w:val="24"/>
                <w:szCs w:val="24"/>
              </w:rPr>
              <w:footnoteReference w:id="5"/>
            </w:r>
            <w:r w:rsidRPr="00852B26">
              <w:rPr>
                <w:rFonts w:ascii="Arial" w:hAnsi="Arial" w:cs="Arial"/>
                <w:bCs/>
                <w:sz w:val="24"/>
                <w:szCs w:val="24"/>
              </w:rPr>
              <w:t>. Evidencia el proceso de despido de los funcionarios del régimen del Servicio Civil.</w:t>
            </w:r>
            <w:r w:rsidR="00022DC8">
              <w:rPr>
                <w:rFonts w:ascii="Arial" w:hAnsi="Arial" w:cs="Arial"/>
                <w:bCs/>
                <w:sz w:val="24"/>
                <w:szCs w:val="24"/>
              </w:rPr>
              <w:t xml:space="preserve"> -----</w:t>
            </w:r>
            <w:r w:rsidRPr="00852B26">
              <w:rPr>
                <w:rFonts w:ascii="Arial" w:hAnsi="Arial" w:cs="Arial"/>
                <w:bCs/>
                <w:sz w:val="24"/>
                <w:szCs w:val="24"/>
              </w:rPr>
              <w:t xml:space="preserve"> </w:t>
            </w:r>
          </w:p>
          <w:p w14:paraId="1D53D22D" w14:textId="266ABB90" w:rsidR="00141304" w:rsidRPr="00022DC8" w:rsidRDefault="00141304" w:rsidP="00E13EC8">
            <w:pPr>
              <w:pStyle w:val="Piedepgina"/>
              <w:tabs>
                <w:tab w:val="left" w:pos="708"/>
              </w:tabs>
              <w:spacing w:line="460" w:lineRule="exact"/>
              <w:jc w:val="both"/>
              <w:rPr>
                <w:rFonts w:ascii="Arial" w:hAnsi="Arial" w:cs="Arial"/>
                <w:bCs/>
                <w:sz w:val="24"/>
                <w:szCs w:val="24"/>
              </w:rPr>
            </w:pPr>
            <w:r w:rsidRPr="00852B26">
              <w:rPr>
                <w:rFonts w:ascii="Arial" w:hAnsi="Arial" w:cs="Arial"/>
                <w:bCs/>
                <w:sz w:val="24"/>
                <w:szCs w:val="24"/>
              </w:rPr>
              <w:lastRenderedPageBreak/>
              <w:t xml:space="preserve">Conservar una muestra de los expedientes de funcionarios que hayan sido despedidos por faltas graves contra el servicio público y en contra el Estado. </w:t>
            </w:r>
            <w:r w:rsidR="00022DC8">
              <w:rPr>
                <w:rFonts w:ascii="Arial" w:hAnsi="Arial" w:cs="Arial"/>
                <w:bCs/>
                <w:sz w:val="24"/>
                <w:szCs w:val="24"/>
              </w:rPr>
              <w:t>--------------------------------------</w:t>
            </w:r>
            <w:r w:rsidR="00E13EC8">
              <w:rPr>
                <w:rFonts w:ascii="Arial" w:hAnsi="Arial" w:cs="Arial"/>
                <w:bCs/>
                <w:sz w:val="24"/>
                <w:szCs w:val="24"/>
              </w:rPr>
              <w:t>-------------------------------</w:t>
            </w:r>
          </w:p>
        </w:tc>
      </w:tr>
    </w:tbl>
    <w:p w14:paraId="36B0DFBE" w14:textId="66D1A010" w:rsidR="00CA2037" w:rsidRPr="00852B26" w:rsidRDefault="00CA2037" w:rsidP="00527736">
      <w:pPr>
        <w:pStyle w:val="Default"/>
        <w:spacing w:before="120" w:after="120" w:line="460" w:lineRule="exact"/>
        <w:jc w:val="both"/>
        <w:rPr>
          <w:bCs/>
          <w:iCs/>
          <w:color w:val="auto"/>
          <w:lang w:val="es-ES"/>
        </w:rPr>
      </w:pPr>
      <w:r w:rsidRPr="00852B26">
        <w:lastRenderedPageBreak/>
        <w:t xml:space="preserve">Las series documentales presentadas ante la Comisión Nacional de Selección y Eliminación de Documentos, mediante el oficio CISED-001-2021 12 de abril de 2021, por medio del cual se presentó la valoración documental de los </w:t>
      </w:r>
      <w:proofErr w:type="spellStart"/>
      <w:r w:rsidRPr="00852B26">
        <w:t>subfondos</w:t>
      </w:r>
      <w:proofErr w:type="spellEnd"/>
      <w:r w:rsidRPr="00852B26">
        <w:t xml:space="preserve">: </w:t>
      </w:r>
      <w:r w:rsidRPr="00852B26">
        <w:rPr>
          <w:lang w:val="es-MX" w:eastAsia="es-MX"/>
        </w:rPr>
        <w:t xml:space="preserve">Presidencia de la República </w:t>
      </w:r>
      <w:r w:rsidRPr="00852B26">
        <w:t xml:space="preserve">y que esta comisión no declaró con valor científico cultural pueden ser eliminadas al finalizar su vigencia administrativa y legal, de acuerdo con la Ley nº7202 y su reglamento ejecutivo. Con respecto a los tipos documentales que el </w:t>
      </w:r>
      <w:proofErr w:type="spellStart"/>
      <w:r w:rsidRPr="00852B26">
        <w:t>Cised</w:t>
      </w:r>
      <w:proofErr w:type="spellEnd"/>
      <w:r w:rsidRPr="00852B26">
        <w:t xml:space="preserve">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w:t>
      </w:r>
      <w:r w:rsidRPr="00852B26">
        <w:lastRenderedPageBreak/>
        <w:t xml:space="preserve">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las jefaturas de los </w:t>
      </w:r>
      <w:proofErr w:type="spellStart"/>
      <w:r w:rsidRPr="00852B26">
        <w:t>subfondos</w:t>
      </w:r>
      <w:proofErr w:type="spellEnd"/>
      <w:r w:rsidRPr="00852B26">
        <w:t xml:space="preserve"> citados en este acuerdo; y al expediente de valoración documental de</w:t>
      </w:r>
      <w:r w:rsidR="00825408" w:rsidRPr="00852B26">
        <w:t xml:space="preserve">l Ministerio de Presidencia </w:t>
      </w:r>
      <w:r w:rsidRPr="00852B26">
        <w:t>que custodia esta Comisión Nacional. -</w:t>
      </w:r>
    </w:p>
    <w:p w14:paraId="7F8FF502" w14:textId="1A3268D6" w:rsidR="009613DB" w:rsidRPr="00852B26" w:rsidRDefault="005D74C6" w:rsidP="00527736">
      <w:pPr>
        <w:tabs>
          <w:tab w:val="left" w:pos="426"/>
        </w:tabs>
        <w:spacing w:after="0" w:line="460" w:lineRule="exact"/>
        <w:jc w:val="both"/>
        <w:rPr>
          <w:rFonts w:ascii="Arial" w:hAnsi="Arial" w:cs="Arial"/>
          <w:sz w:val="24"/>
          <w:szCs w:val="24"/>
        </w:rPr>
      </w:pPr>
      <w:r w:rsidRPr="00852B26">
        <w:rPr>
          <w:rFonts w:ascii="Arial" w:hAnsi="Arial" w:cs="Arial"/>
          <w:b/>
          <w:bCs/>
          <w:sz w:val="24"/>
          <w:szCs w:val="24"/>
        </w:rPr>
        <w:t xml:space="preserve">ARTÍCULO 11. </w:t>
      </w:r>
      <w:r w:rsidRPr="00852B26">
        <w:rPr>
          <w:rFonts w:ascii="Arial" w:hAnsi="Arial" w:cs="Arial"/>
          <w:bCs/>
          <w:sz w:val="24"/>
          <w:szCs w:val="24"/>
        </w:rPr>
        <w:t xml:space="preserve">Informe de valoración </w:t>
      </w:r>
      <w:r w:rsidRPr="00852B26">
        <w:rPr>
          <w:rFonts w:ascii="Arial" w:hAnsi="Arial" w:cs="Arial"/>
          <w:b/>
          <w:bCs/>
          <w:sz w:val="24"/>
          <w:szCs w:val="24"/>
        </w:rPr>
        <w:t>IV-018-2021-TP</w:t>
      </w:r>
      <w:r w:rsidRPr="00852B26">
        <w:rPr>
          <w:rFonts w:ascii="Arial" w:hAnsi="Arial" w:cs="Arial"/>
          <w:bCs/>
          <w:sz w:val="24"/>
          <w:szCs w:val="24"/>
        </w:rPr>
        <w:t>. Asunto: tablas de plazos de conservación de documentos. Fondo: Colegio Universitario de Cartago (</w:t>
      </w:r>
      <w:proofErr w:type="spellStart"/>
      <w:r w:rsidRPr="00852B26">
        <w:rPr>
          <w:rFonts w:ascii="Arial" w:hAnsi="Arial" w:cs="Arial"/>
          <w:bCs/>
          <w:sz w:val="24"/>
          <w:szCs w:val="24"/>
        </w:rPr>
        <w:t>Cuc</w:t>
      </w:r>
      <w:proofErr w:type="spellEnd"/>
      <w:r w:rsidRPr="00852B26">
        <w:rPr>
          <w:rFonts w:ascii="Arial" w:hAnsi="Arial" w:cs="Arial"/>
          <w:bCs/>
          <w:sz w:val="24"/>
          <w:szCs w:val="24"/>
        </w:rPr>
        <w:t xml:space="preserve">). Convocada la señora Emilia Montoya Fernández, encargada del Archivo Central del </w:t>
      </w:r>
      <w:proofErr w:type="spellStart"/>
      <w:r w:rsidRPr="00852B26">
        <w:rPr>
          <w:rFonts w:ascii="Arial" w:hAnsi="Arial" w:cs="Arial"/>
          <w:bCs/>
          <w:sz w:val="24"/>
          <w:szCs w:val="24"/>
        </w:rPr>
        <w:t>Cuc</w:t>
      </w:r>
      <w:proofErr w:type="spellEnd"/>
      <w:r w:rsidRPr="00852B26">
        <w:rPr>
          <w:rFonts w:ascii="Arial" w:hAnsi="Arial" w:cs="Arial"/>
          <w:bCs/>
          <w:sz w:val="24"/>
          <w:szCs w:val="24"/>
        </w:rPr>
        <w:t>.</w:t>
      </w:r>
      <w:r w:rsidR="00825408" w:rsidRPr="00852B26">
        <w:rPr>
          <w:rFonts w:ascii="Arial" w:hAnsi="Arial" w:cs="Arial"/>
          <w:sz w:val="24"/>
          <w:szCs w:val="24"/>
        </w:rPr>
        <w:t xml:space="preserve"> Se deja constancia de que los documentos estuvieron a disposición de las personas miembros de esta Comisión Nacional. Al ser las 9:59 horas se unen a la sesión la señora </w:t>
      </w:r>
      <w:r w:rsidR="00825408" w:rsidRPr="00852B26">
        <w:rPr>
          <w:rFonts w:ascii="Arial" w:hAnsi="Arial" w:cs="Arial"/>
          <w:bCs/>
          <w:sz w:val="24"/>
          <w:szCs w:val="24"/>
        </w:rPr>
        <w:t xml:space="preserve">Emilia Montoya Fernández, encargada del Archivo Central del </w:t>
      </w:r>
      <w:proofErr w:type="spellStart"/>
      <w:r w:rsidR="00825408" w:rsidRPr="00852B26">
        <w:rPr>
          <w:rFonts w:ascii="Arial" w:hAnsi="Arial" w:cs="Arial"/>
          <w:bCs/>
          <w:sz w:val="24"/>
          <w:szCs w:val="24"/>
        </w:rPr>
        <w:t>Cuc</w:t>
      </w:r>
      <w:proofErr w:type="spellEnd"/>
      <w:r w:rsidR="00825408" w:rsidRPr="00852B26">
        <w:rPr>
          <w:rFonts w:ascii="Arial" w:hAnsi="Arial" w:cs="Arial"/>
          <w:bCs/>
          <w:sz w:val="24"/>
          <w:szCs w:val="24"/>
        </w:rPr>
        <w:t xml:space="preserve"> </w:t>
      </w:r>
      <w:r w:rsidR="00022DC8" w:rsidRPr="00852B26">
        <w:rPr>
          <w:rFonts w:ascii="Arial" w:hAnsi="Arial" w:cs="Arial"/>
          <w:bCs/>
          <w:sz w:val="24"/>
          <w:szCs w:val="24"/>
        </w:rPr>
        <w:t xml:space="preserve">y </w:t>
      </w:r>
      <w:r w:rsidR="00022DC8" w:rsidRPr="00852B26">
        <w:rPr>
          <w:rFonts w:ascii="Arial" w:hAnsi="Arial" w:cs="Arial"/>
          <w:sz w:val="24"/>
          <w:szCs w:val="24"/>
        </w:rPr>
        <w:t>la</w:t>
      </w:r>
      <w:r w:rsidR="00825408" w:rsidRPr="00852B26">
        <w:rPr>
          <w:rFonts w:ascii="Arial" w:hAnsi="Arial" w:cs="Arial"/>
          <w:sz w:val="24"/>
          <w:szCs w:val="24"/>
        </w:rPr>
        <w:t xml:space="preserve"> señora Estrellita Cabrera Ramírez profesional del DSAE designada para el análisis de la valoración documental presentada por el Comité Institucional de Selección y Eliminación de Documentos (</w:t>
      </w:r>
      <w:proofErr w:type="spellStart"/>
      <w:r w:rsidR="00825408" w:rsidRPr="00852B26">
        <w:rPr>
          <w:rFonts w:ascii="Arial" w:hAnsi="Arial" w:cs="Arial"/>
          <w:sz w:val="24"/>
          <w:szCs w:val="24"/>
        </w:rPr>
        <w:t>Cised</w:t>
      </w:r>
      <w:proofErr w:type="spellEnd"/>
      <w:r w:rsidR="00825408" w:rsidRPr="00852B26">
        <w:rPr>
          <w:rFonts w:ascii="Arial" w:hAnsi="Arial" w:cs="Arial"/>
          <w:sz w:val="24"/>
          <w:szCs w:val="24"/>
        </w:rPr>
        <w:t xml:space="preserve">) de esa institución, quien procede con la lectura del oficio CUC-DEC-ARIN-05-21 de 15 de marzo de 2021. De igual manera, se retoma la lectura del informe de valoración </w:t>
      </w:r>
      <w:r w:rsidR="00825408" w:rsidRPr="00852B26">
        <w:rPr>
          <w:rFonts w:ascii="Arial" w:hAnsi="Arial" w:cs="Arial"/>
          <w:b/>
          <w:bCs/>
          <w:sz w:val="24"/>
          <w:szCs w:val="24"/>
        </w:rPr>
        <w:t xml:space="preserve">IV-018-2021-TP, </w:t>
      </w:r>
      <w:r w:rsidR="00825408" w:rsidRPr="00852B26">
        <w:rPr>
          <w:rFonts w:ascii="Arial" w:hAnsi="Arial" w:cs="Arial"/>
          <w:bCs/>
          <w:sz w:val="24"/>
          <w:szCs w:val="24"/>
        </w:rPr>
        <w:t>del cual se rescatan las siguientes consideraciones previas:</w:t>
      </w:r>
      <w:r w:rsidR="00825408" w:rsidRPr="00852B26">
        <w:rPr>
          <w:rFonts w:ascii="Arial" w:hAnsi="Arial" w:cs="Arial"/>
          <w:sz w:val="24"/>
          <w:szCs w:val="24"/>
        </w:rPr>
        <w:t xml:space="preserve"> </w:t>
      </w:r>
      <w:r w:rsidR="00825408" w:rsidRPr="00786635">
        <w:rPr>
          <w:rFonts w:ascii="Arial" w:hAnsi="Arial" w:cs="Arial"/>
          <w:i/>
          <w:iCs/>
          <w:sz w:val="24"/>
          <w:szCs w:val="24"/>
        </w:rPr>
        <w:t>Luego de realizar la revisión de los requisitos de forma y fondo del presente trámite, se detectaron varios incumplimientos, los cuales se señalan a continuación a modo de prevención, para su cumplimiento por parte del CISED, en próximos trámites que desee presentar ante este órgano colegiado: El oficio de presentación de las tablas se remitió con un número correspondiente al Archivo Central   firmado por la Encargada del Archivo Central, quien a su vez es la presidente del CISED y así se indica en el cuerpo del oficio. Sin embargo, es importante recordarle al CISED, que de acuerdo con lo establecido en el artículo 33 de la Ley 7202 del Sistema Nacional de Archivos, la competencia legal para realizar consultas ante la CNSED le corresponde al CISED y no a la Encargado de Archivo Central, por lo tanto, la identificación consecutiva y la firma del oficio debe corresponder al CISED y no al Encargado de Archivo Central.</w:t>
      </w:r>
      <w:r w:rsidR="00825408" w:rsidRPr="00786635">
        <w:rPr>
          <w:rFonts w:ascii="Arial" w:eastAsia="SimSun" w:hAnsi="Arial" w:cs="Arial"/>
          <w:i/>
          <w:iCs/>
          <w:sz w:val="24"/>
          <w:szCs w:val="24"/>
        </w:rPr>
        <w:t xml:space="preserve"> </w:t>
      </w:r>
      <w:r w:rsidR="00825408" w:rsidRPr="00786635">
        <w:rPr>
          <w:rFonts w:ascii="Arial" w:hAnsi="Arial" w:cs="Arial"/>
          <w:i/>
          <w:iCs/>
          <w:sz w:val="24"/>
          <w:szCs w:val="24"/>
        </w:rPr>
        <w:t xml:space="preserve">No se remitió el organigrama institucional, tal y como se solicita en el requisito N° 3 del instructivo para la </w:t>
      </w:r>
      <w:r w:rsidR="00825408" w:rsidRPr="00786635">
        <w:rPr>
          <w:rFonts w:ascii="Arial" w:hAnsi="Arial" w:cs="Arial"/>
          <w:i/>
          <w:iCs/>
          <w:sz w:val="24"/>
          <w:szCs w:val="24"/>
        </w:rPr>
        <w:lastRenderedPageBreak/>
        <w:t xml:space="preserve">elaboración de tablas de plazos y en la Resolución N° 01-2018, norma 3-2018. Por esta razón, se tomó como insumo el organigrama institucional que se encuentra publicado en el sitio web del CUC. Sin embargo, se debe señalar que ninguno de los </w:t>
      </w:r>
      <w:proofErr w:type="spellStart"/>
      <w:r w:rsidR="00825408" w:rsidRPr="00786635">
        <w:rPr>
          <w:rFonts w:ascii="Arial" w:hAnsi="Arial" w:cs="Arial"/>
          <w:i/>
          <w:iCs/>
          <w:sz w:val="24"/>
          <w:szCs w:val="24"/>
        </w:rPr>
        <w:t>subfondos</w:t>
      </w:r>
      <w:proofErr w:type="spellEnd"/>
      <w:r w:rsidR="00825408" w:rsidRPr="00786635">
        <w:rPr>
          <w:rFonts w:ascii="Arial" w:hAnsi="Arial" w:cs="Arial"/>
          <w:i/>
          <w:iCs/>
          <w:sz w:val="24"/>
          <w:szCs w:val="24"/>
        </w:rPr>
        <w:t xml:space="preserve"> sometidos a conocimiento de esta CNSED en el presente trámite, se reflejan en el organigrama institucional, por lo que se desconoce con exactitud la línea jerárquica de cada una de estas oficinas.  Las tablas de plazos no se encuentran numeradas, tal como lo establece el requisito N° 10 del "Instructivo para la elaboración de Tablas de Plazos de Conservación de Documentos y/o valoraciones parciales”. También se incumplió el requisito N° 5 del instructivo antes mencionado, en el cual se indica que: “En el encabezamiento de la fórmula debe indicarse la oficina a que corresponde (hablando de cada </w:t>
      </w:r>
      <w:proofErr w:type="spellStart"/>
      <w:r w:rsidR="00825408" w:rsidRPr="00786635">
        <w:rPr>
          <w:rFonts w:ascii="Arial" w:hAnsi="Arial" w:cs="Arial"/>
          <w:i/>
          <w:iCs/>
          <w:sz w:val="24"/>
          <w:szCs w:val="24"/>
        </w:rPr>
        <w:t>subfondo</w:t>
      </w:r>
      <w:proofErr w:type="spellEnd"/>
      <w:r w:rsidR="00825408" w:rsidRPr="00786635">
        <w:rPr>
          <w:rFonts w:ascii="Arial" w:hAnsi="Arial" w:cs="Arial"/>
          <w:i/>
          <w:iCs/>
          <w:sz w:val="24"/>
          <w:szCs w:val="24"/>
        </w:rPr>
        <w:t xml:space="preserve">), según su ubicación en la estructura orgánica. Ejemplo: si es una sección, indicar a qué Departamento o Dirección pertenece. Esta información debe aparecer en todas las páginas de la tabla de plazos.” Ejemplo: </w:t>
      </w:r>
      <w:proofErr w:type="spellStart"/>
      <w:r w:rsidR="00825408" w:rsidRPr="00786635">
        <w:rPr>
          <w:rFonts w:ascii="Arial" w:hAnsi="Arial" w:cs="Arial"/>
          <w:b/>
          <w:i/>
          <w:iCs/>
          <w:sz w:val="24"/>
          <w:szCs w:val="24"/>
        </w:rPr>
        <w:t>Subfondo</w:t>
      </w:r>
      <w:proofErr w:type="spellEnd"/>
      <w:r w:rsidR="00825408" w:rsidRPr="00786635">
        <w:rPr>
          <w:rFonts w:ascii="Arial" w:hAnsi="Arial" w:cs="Arial"/>
          <w:b/>
          <w:i/>
          <w:iCs/>
          <w:sz w:val="24"/>
          <w:szCs w:val="24"/>
        </w:rPr>
        <w:t xml:space="preserve"> 1: Consejo Directivo, </w:t>
      </w:r>
      <w:proofErr w:type="spellStart"/>
      <w:r w:rsidR="00825408" w:rsidRPr="00786635">
        <w:rPr>
          <w:rFonts w:ascii="Arial" w:hAnsi="Arial" w:cs="Arial"/>
          <w:b/>
          <w:i/>
          <w:iCs/>
          <w:sz w:val="24"/>
          <w:szCs w:val="24"/>
        </w:rPr>
        <w:t>Subfondo</w:t>
      </w:r>
      <w:proofErr w:type="spellEnd"/>
      <w:r w:rsidR="00825408" w:rsidRPr="00786635">
        <w:rPr>
          <w:rFonts w:ascii="Arial" w:hAnsi="Arial" w:cs="Arial"/>
          <w:b/>
          <w:i/>
          <w:iCs/>
          <w:sz w:val="24"/>
          <w:szCs w:val="24"/>
        </w:rPr>
        <w:t xml:space="preserve"> 2: Decanatura, </w:t>
      </w:r>
      <w:proofErr w:type="spellStart"/>
      <w:r w:rsidR="00825408" w:rsidRPr="00786635">
        <w:rPr>
          <w:rFonts w:ascii="Arial" w:hAnsi="Arial" w:cs="Arial"/>
          <w:b/>
          <w:i/>
          <w:iCs/>
          <w:sz w:val="24"/>
          <w:szCs w:val="24"/>
        </w:rPr>
        <w:t>Subfondo</w:t>
      </w:r>
      <w:proofErr w:type="spellEnd"/>
      <w:r w:rsidR="00825408" w:rsidRPr="00786635">
        <w:rPr>
          <w:rFonts w:ascii="Arial" w:hAnsi="Arial" w:cs="Arial"/>
          <w:b/>
          <w:i/>
          <w:iCs/>
          <w:sz w:val="24"/>
          <w:szCs w:val="24"/>
        </w:rPr>
        <w:t xml:space="preserve"> 3: Dirección Académica, </w:t>
      </w:r>
      <w:proofErr w:type="spellStart"/>
      <w:r w:rsidR="00825408" w:rsidRPr="00786635">
        <w:rPr>
          <w:rFonts w:ascii="Arial" w:hAnsi="Arial" w:cs="Arial"/>
          <w:b/>
          <w:i/>
          <w:iCs/>
          <w:sz w:val="24"/>
          <w:szCs w:val="24"/>
        </w:rPr>
        <w:t>Subfondo</w:t>
      </w:r>
      <w:proofErr w:type="spellEnd"/>
      <w:r w:rsidR="00825408" w:rsidRPr="00786635">
        <w:rPr>
          <w:rFonts w:ascii="Arial" w:hAnsi="Arial" w:cs="Arial"/>
          <w:b/>
          <w:i/>
          <w:iCs/>
          <w:sz w:val="24"/>
          <w:szCs w:val="24"/>
        </w:rPr>
        <w:t xml:space="preserve"> 4: Coordinación de Carreras y cursos de idiomas </w:t>
      </w:r>
      <w:r w:rsidR="00825408" w:rsidRPr="00786635">
        <w:rPr>
          <w:rFonts w:ascii="Arial" w:hAnsi="Arial" w:cs="Arial"/>
          <w:i/>
          <w:iCs/>
          <w:sz w:val="24"/>
          <w:szCs w:val="24"/>
        </w:rPr>
        <w:t xml:space="preserve">Esta información es relevante para conocer la jerarquía de los </w:t>
      </w:r>
      <w:proofErr w:type="spellStart"/>
      <w:r w:rsidR="00825408" w:rsidRPr="00786635">
        <w:rPr>
          <w:rFonts w:ascii="Arial" w:hAnsi="Arial" w:cs="Arial"/>
          <w:i/>
          <w:iCs/>
          <w:sz w:val="24"/>
          <w:szCs w:val="24"/>
        </w:rPr>
        <w:t>subfondos</w:t>
      </w:r>
      <w:proofErr w:type="spellEnd"/>
      <w:r w:rsidR="00825408" w:rsidRPr="00786635">
        <w:rPr>
          <w:rFonts w:ascii="Arial" w:hAnsi="Arial" w:cs="Arial"/>
          <w:i/>
          <w:iCs/>
          <w:sz w:val="24"/>
          <w:szCs w:val="24"/>
        </w:rPr>
        <w:t>, principalmente en casos como estos, en donde no se reflejan las unidades en el organigrama institucional.</w:t>
      </w:r>
      <w:r w:rsidR="00022DC8" w:rsidRPr="00786635">
        <w:rPr>
          <w:rFonts w:ascii="Arial" w:hAnsi="Arial" w:cs="Arial"/>
          <w:i/>
          <w:iCs/>
          <w:sz w:val="24"/>
          <w:szCs w:val="24"/>
        </w:rPr>
        <w:t xml:space="preserve"> -------------</w:t>
      </w:r>
    </w:p>
    <w:p w14:paraId="447ED765" w14:textId="66A3F42C" w:rsidR="00207188" w:rsidRPr="00852B26" w:rsidRDefault="00825408" w:rsidP="00022DC8">
      <w:pPr>
        <w:tabs>
          <w:tab w:val="left" w:pos="426"/>
        </w:tabs>
        <w:spacing w:after="0" w:line="460" w:lineRule="exact"/>
        <w:jc w:val="both"/>
        <w:rPr>
          <w:rFonts w:ascii="Arial" w:eastAsia="SimSun" w:hAnsi="Arial" w:cs="Arial"/>
          <w:b/>
          <w:sz w:val="24"/>
          <w:szCs w:val="24"/>
        </w:rPr>
      </w:pPr>
      <w:r w:rsidRPr="00852B26">
        <w:rPr>
          <w:rFonts w:ascii="Arial" w:hAnsi="Arial" w:cs="Arial"/>
          <w:sz w:val="24"/>
          <w:szCs w:val="24"/>
        </w:rPr>
        <w:t xml:space="preserve"> </w:t>
      </w:r>
      <w:r w:rsidR="00207188" w:rsidRPr="00F852EA">
        <w:rPr>
          <w:rFonts w:ascii="Arial" w:hAnsi="Arial" w:cs="Arial"/>
          <w:b/>
          <w:bCs/>
          <w:iCs/>
          <w:sz w:val="24"/>
          <w:szCs w:val="24"/>
        </w:rPr>
        <w:t>ACUERDO 1</w:t>
      </w:r>
      <w:r w:rsidR="006627FC" w:rsidRPr="00F852EA">
        <w:rPr>
          <w:rFonts w:ascii="Arial" w:hAnsi="Arial" w:cs="Arial"/>
          <w:b/>
          <w:bCs/>
          <w:iCs/>
          <w:sz w:val="24"/>
          <w:szCs w:val="24"/>
        </w:rPr>
        <w:t>1</w:t>
      </w:r>
      <w:r w:rsidR="00207188" w:rsidRPr="00F852EA">
        <w:rPr>
          <w:rFonts w:ascii="Arial" w:hAnsi="Arial" w:cs="Arial"/>
          <w:b/>
          <w:bCs/>
          <w:iCs/>
          <w:sz w:val="24"/>
          <w:szCs w:val="24"/>
        </w:rPr>
        <w:t>.</w:t>
      </w:r>
      <w:r w:rsidR="00207188" w:rsidRPr="00852B26">
        <w:rPr>
          <w:rFonts w:ascii="Arial" w:hAnsi="Arial" w:cs="Arial"/>
          <w:b/>
          <w:bCs/>
          <w:iCs/>
          <w:sz w:val="24"/>
          <w:szCs w:val="24"/>
        </w:rPr>
        <w:t xml:space="preserve"> </w:t>
      </w:r>
      <w:r w:rsidR="00207188" w:rsidRPr="00852B26">
        <w:rPr>
          <w:rFonts w:ascii="Arial" w:hAnsi="Arial" w:cs="Arial"/>
          <w:color w:val="000000"/>
          <w:sz w:val="24"/>
          <w:szCs w:val="24"/>
        </w:rPr>
        <w:t>Comunicar a la señora</w:t>
      </w:r>
      <w:r w:rsidR="00207188" w:rsidRPr="00852B26">
        <w:rPr>
          <w:rFonts w:ascii="Arial" w:hAnsi="Arial" w:cs="Arial"/>
          <w:sz w:val="24"/>
          <w:szCs w:val="24"/>
        </w:rPr>
        <w:t xml:space="preserve"> Emilia Montoya Fernández</w:t>
      </w:r>
      <w:r w:rsidR="00207188" w:rsidRPr="00852B26">
        <w:rPr>
          <w:rFonts w:ascii="Arial" w:hAnsi="Arial" w:cs="Arial"/>
          <w:color w:val="000000"/>
          <w:sz w:val="24"/>
          <w:szCs w:val="24"/>
        </w:rPr>
        <w:t xml:space="preserve">, encargada del Archivo Central de la Universidad </w:t>
      </w:r>
      <w:r w:rsidR="00207188" w:rsidRPr="00852B26">
        <w:rPr>
          <w:rFonts w:ascii="Arial" w:hAnsi="Arial" w:cs="Arial"/>
          <w:sz w:val="24"/>
          <w:szCs w:val="24"/>
        </w:rPr>
        <w:t>de Cartago (</w:t>
      </w:r>
      <w:proofErr w:type="spellStart"/>
      <w:r w:rsidR="00207188" w:rsidRPr="00852B26">
        <w:rPr>
          <w:rFonts w:ascii="Arial" w:hAnsi="Arial" w:cs="Arial"/>
          <w:sz w:val="24"/>
          <w:szCs w:val="24"/>
        </w:rPr>
        <w:t>Cuc</w:t>
      </w:r>
      <w:proofErr w:type="spellEnd"/>
      <w:r w:rsidR="00207188" w:rsidRPr="00852B26">
        <w:rPr>
          <w:rFonts w:ascii="Arial" w:hAnsi="Arial" w:cs="Arial"/>
          <w:sz w:val="24"/>
          <w:szCs w:val="24"/>
        </w:rPr>
        <w:t xml:space="preserve">) </w:t>
      </w:r>
      <w:r w:rsidR="00207188" w:rsidRPr="00852B26">
        <w:rPr>
          <w:rFonts w:ascii="Arial" w:hAnsi="Arial" w:cs="Arial"/>
          <w:color w:val="000000"/>
          <w:sz w:val="24"/>
          <w:szCs w:val="24"/>
        </w:rPr>
        <w:t>que esta Comisión Nacional conoció la solicitud de valoración presentada mediante oficio</w:t>
      </w:r>
      <w:r w:rsidR="00207188" w:rsidRPr="00852B26">
        <w:rPr>
          <w:rFonts w:ascii="Arial" w:hAnsi="Arial" w:cs="Arial"/>
          <w:sz w:val="24"/>
          <w:szCs w:val="24"/>
        </w:rPr>
        <w:t xml:space="preserve"> CUC-DEC-ARIN-05-21 de 15 de marzo de 2021</w:t>
      </w:r>
      <w:r w:rsidR="00207188" w:rsidRPr="00852B26">
        <w:rPr>
          <w:rFonts w:ascii="Arial" w:hAnsi="Arial" w:cs="Arial"/>
          <w:color w:val="000000"/>
          <w:sz w:val="24"/>
          <w:szCs w:val="24"/>
        </w:rPr>
        <w:t xml:space="preserve">, para los </w:t>
      </w:r>
      <w:proofErr w:type="spellStart"/>
      <w:r w:rsidR="00207188" w:rsidRPr="00852B26">
        <w:rPr>
          <w:rFonts w:ascii="Arial" w:hAnsi="Arial" w:cs="Arial"/>
          <w:color w:val="000000"/>
          <w:sz w:val="24"/>
          <w:szCs w:val="24"/>
        </w:rPr>
        <w:t>subfondos</w:t>
      </w:r>
      <w:proofErr w:type="spellEnd"/>
      <w:r w:rsidR="00207188" w:rsidRPr="00852B26">
        <w:rPr>
          <w:rFonts w:ascii="Arial" w:hAnsi="Arial" w:cs="Arial"/>
          <w:color w:val="000000"/>
          <w:sz w:val="24"/>
          <w:szCs w:val="24"/>
        </w:rPr>
        <w:t>:</w:t>
      </w:r>
      <w:r w:rsidR="00207188" w:rsidRPr="00852B26">
        <w:rPr>
          <w:rFonts w:ascii="Arial" w:hAnsi="Arial" w:cs="Arial"/>
          <w:sz w:val="24"/>
          <w:szCs w:val="24"/>
        </w:rPr>
        <w:t xml:space="preserve"> Carrera de Dirección y Administración de Empresas, Carrera de Tecnologías de Información, Bodega Institucional, Polígono Institucional adscrita a la Dirección Académica</w:t>
      </w:r>
      <w:r w:rsidR="00207188" w:rsidRPr="00852B26">
        <w:rPr>
          <w:rFonts w:ascii="Arial" w:hAnsi="Arial" w:cs="Arial"/>
          <w:color w:val="000000"/>
          <w:sz w:val="24"/>
          <w:szCs w:val="24"/>
        </w:rPr>
        <w:t xml:space="preserve"> Se informa que las series documentales sometidas a valoración NO fueron declaradas con valor científico cultural. En consecuencia, pueden ser eliminadas cuando finalice la vigencia administrativa y legal establecida por el </w:t>
      </w:r>
      <w:proofErr w:type="spellStart"/>
      <w:r w:rsidR="00207188" w:rsidRPr="00852B26">
        <w:rPr>
          <w:rFonts w:ascii="Arial" w:hAnsi="Arial" w:cs="Arial"/>
          <w:color w:val="000000"/>
          <w:sz w:val="24"/>
          <w:szCs w:val="24"/>
        </w:rPr>
        <w:t>Cised</w:t>
      </w:r>
      <w:proofErr w:type="spellEnd"/>
      <w:r w:rsidR="00207188" w:rsidRPr="00852B26">
        <w:rPr>
          <w:rFonts w:ascii="Arial" w:hAnsi="Arial" w:cs="Arial"/>
          <w:color w:val="000000"/>
          <w:sz w:val="24"/>
          <w:szCs w:val="24"/>
        </w:rPr>
        <w:t xml:space="preserve"> de</w:t>
      </w:r>
      <w:r w:rsidR="006877F0" w:rsidRPr="00852B26">
        <w:rPr>
          <w:rFonts w:ascii="Arial" w:hAnsi="Arial" w:cs="Arial"/>
          <w:color w:val="000000"/>
          <w:sz w:val="24"/>
          <w:szCs w:val="24"/>
        </w:rPr>
        <w:t xml:space="preserve">l </w:t>
      </w:r>
      <w:proofErr w:type="spellStart"/>
      <w:r w:rsidR="006877F0" w:rsidRPr="00852B26">
        <w:rPr>
          <w:rFonts w:ascii="Arial" w:hAnsi="Arial" w:cs="Arial"/>
          <w:color w:val="000000"/>
          <w:sz w:val="24"/>
          <w:szCs w:val="24"/>
        </w:rPr>
        <w:t>Cuc</w:t>
      </w:r>
      <w:proofErr w:type="spellEnd"/>
      <w:r w:rsidR="006877F0" w:rsidRPr="00852B26">
        <w:rPr>
          <w:rFonts w:ascii="Arial" w:hAnsi="Arial" w:cs="Arial"/>
          <w:color w:val="000000"/>
          <w:sz w:val="24"/>
          <w:szCs w:val="24"/>
        </w:rPr>
        <w:t xml:space="preserve"> </w:t>
      </w:r>
      <w:r w:rsidR="00207188" w:rsidRPr="00852B26">
        <w:rPr>
          <w:rFonts w:ascii="Arial" w:hAnsi="Arial" w:cs="Arial"/>
          <w:color w:val="000000"/>
          <w:sz w:val="24"/>
          <w:szCs w:val="24"/>
        </w:rPr>
        <w:t xml:space="preserve">de acuerdo con lo establecido en la Ley del Sistema Nacional de Archivos nº 7202 y su Reglamente Ejecutivo. Enviar copia de este acuerdo a las jefaturas de los </w:t>
      </w:r>
      <w:proofErr w:type="spellStart"/>
      <w:r w:rsidR="00207188" w:rsidRPr="00852B26">
        <w:rPr>
          <w:rFonts w:ascii="Arial" w:hAnsi="Arial" w:cs="Arial"/>
          <w:color w:val="000000"/>
          <w:sz w:val="24"/>
          <w:szCs w:val="24"/>
        </w:rPr>
        <w:t>subfondos</w:t>
      </w:r>
      <w:proofErr w:type="spellEnd"/>
      <w:r w:rsidR="00207188" w:rsidRPr="00852B26">
        <w:rPr>
          <w:rFonts w:ascii="Arial" w:hAnsi="Arial" w:cs="Arial"/>
          <w:color w:val="000000"/>
          <w:sz w:val="24"/>
          <w:szCs w:val="24"/>
        </w:rPr>
        <w:t xml:space="preserve"> antes mencionados y al expediente de valoración documental de</w:t>
      </w:r>
      <w:r w:rsidR="006877F0" w:rsidRPr="00852B26">
        <w:rPr>
          <w:rFonts w:ascii="Arial" w:hAnsi="Arial" w:cs="Arial"/>
          <w:color w:val="000000"/>
          <w:sz w:val="24"/>
          <w:szCs w:val="24"/>
        </w:rPr>
        <w:t xml:space="preserve">l </w:t>
      </w:r>
      <w:proofErr w:type="spellStart"/>
      <w:r w:rsidR="006877F0" w:rsidRPr="00852B26">
        <w:rPr>
          <w:rFonts w:ascii="Arial" w:hAnsi="Arial" w:cs="Arial"/>
          <w:color w:val="000000"/>
          <w:sz w:val="24"/>
          <w:szCs w:val="24"/>
        </w:rPr>
        <w:t>Cuc</w:t>
      </w:r>
      <w:proofErr w:type="spellEnd"/>
      <w:r w:rsidR="006877F0" w:rsidRPr="00852B26">
        <w:rPr>
          <w:rFonts w:ascii="Arial" w:hAnsi="Arial" w:cs="Arial"/>
          <w:color w:val="000000"/>
          <w:sz w:val="24"/>
          <w:szCs w:val="24"/>
        </w:rPr>
        <w:t xml:space="preserve"> </w:t>
      </w:r>
      <w:r w:rsidR="00207188" w:rsidRPr="00852B26">
        <w:rPr>
          <w:rFonts w:ascii="Arial" w:hAnsi="Arial" w:cs="Arial"/>
          <w:color w:val="000000"/>
          <w:sz w:val="24"/>
          <w:szCs w:val="24"/>
        </w:rPr>
        <w:t>que esta Comisión Nacional custodia. ----</w:t>
      </w:r>
    </w:p>
    <w:p w14:paraId="4D7B832B" w14:textId="40F86188" w:rsidR="00354782" w:rsidRPr="00852B26" w:rsidRDefault="00354782" w:rsidP="00527736">
      <w:pPr>
        <w:pStyle w:val="Default"/>
        <w:spacing w:before="120" w:after="120" w:line="460" w:lineRule="exact"/>
        <w:jc w:val="both"/>
        <w:rPr>
          <w:b/>
          <w:color w:val="auto"/>
          <w:u w:val="single"/>
        </w:rPr>
      </w:pPr>
      <w:r w:rsidRPr="00852B26">
        <w:rPr>
          <w:b/>
          <w:bCs/>
          <w:color w:val="auto"/>
        </w:rPr>
        <w:t xml:space="preserve">ARTÍCULO 12. </w:t>
      </w:r>
      <w:r w:rsidRPr="00852B26">
        <w:rPr>
          <w:bCs/>
          <w:iCs/>
          <w:color w:val="auto"/>
          <w:lang w:val="es-ES"/>
        </w:rPr>
        <w:t xml:space="preserve">Informe de valoración </w:t>
      </w:r>
      <w:r w:rsidRPr="00852B26">
        <w:rPr>
          <w:b/>
          <w:bCs/>
          <w:color w:val="auto"/>
        </w:rPr>
        <w:t>IV-044-2013-TP</w:t>
      </w:r>
      <w:r w:rsidRPr="00852B26">
        <w:rPr>
          <w:bCs/>
          <w:iCs/>
          <w:color w:val="auto"/>
          <w:lang w:val="es-ES"/>
        </w:rPr>
        <w:t xml:space="preserve">. Asunto: tablas de plazos de conservación de documentos. Fondo: Municipalidad de Pérez Zeledón. Convocada la señora </w:t>
      </w:r>
      <w:r w:rsidRPr="00852B26">
        <w:rPr>
          <w:color w:val="auto"/>
        </w:rPr>
        <w:t xml:space="preserve">Jenny </w:t>
      </w:r>
      <w:r w:rsidRPr="00852B26">
        <w:rPr>
          <w:bCs/>
          <w:color w:val="auto"/>
        </w:rPr>
        <w:t>Marín Valverde</w:t>
      </w:r>
      <w:r w:rsidRPr="00852B26">
        <w:rPr>
          <w:bCs/>
          <w:iCs/>
          <w:color w:val="auto"/>
          <w:lang w:val="es-ES"/>
        </w:rPr>
        <w:t>, encargada del Archivo Central de esa Municipalidad. Hora: 9:45 a</w:t>
      </w:r>
      <w:r w:rsidR="00053F57">
        <w:rPr>
          <w:bCs/>
          <w:iCs/>
          <w:color w:val="auto"/>
          <w:lang w:val="es-ES"/>
        </w:rPr>
        <w:t>.</w:t>
      </w:r>
      <w:r w:rsidRPr="00852B26">
        <w:rPr>
          <w:bCs/>
          <w:iCs/>
          <w:color w:val="auto"/>
          <w:lang w:val="es-ES"/>
        </w:rPr>
        <w:t>m</w:t>
      </w:r>
      <w:r w:rsidR="00053F57">
        <w:rPr>
          <w:bCs/>
          <w:iCs/>
          <w:color w:val="auto"/>
          <w:lang w:val="es-ES"/>
        </w:rPr>
        <w:t xml:space="preserve">. </w:t>
      </w:r>
      <w:r w:rsidRPr="00852B26">
        <w:rPr>
          <w:bCs/>
          <w:iCs/>
          <w:color w:val="auto"/>
          <w:lang w:val="es-ES"/>
        </w:rPr>
        <w:t xml:space="preserve"> </w:t>
      </w:r>
      <w:r w:rsidRPr="00852B26">
        <w:rPr>
          <w:b/>
          <w:color w:val="auto"/>
          <w:u w:val="single"/>
        </w:rPr>
        <w:t xml:space="preserve"> </w:t>
      </w:r>
    </w:p>
    <w:p w14:paraId="784DF1E8" w14:textId="0FEF71C2" w:rsidR="00354782" w:rsidRPr="00852B26" w:rsidRDefault="00354782" w:rsidP="00E13EC8">
      <w:pPr>
        <w:spacing w:after="0" w:line="460" w:lineRule="exact"/>
        <w:jc w:val="both"/>
        <w:rPr>
          <w:rFonts w:ascii="Arial" w:eastAsia="Times New Roman" w:hAnsi="Arial" w:cs="Arial"/>
          <w:color w:val="000000"/>
          <w:sz w:val="24"/>
          <w:szCs w:val="24"/>
          <w:lang w:val="es-MX" w:eastAsia="es-MX"/>
        </w:rPr>
      </w:pPr>
      <w:r w:rsidRPr="00F852EA">
        <w:rPr>
          <w:rFonts w:ascii="Arial" w:hAnsi="Arial" w:cs="Arial"/>
          <w:b/>
          <w:sz w:val="24"/>
          <w:szCs w:val="24"/>
        </w:rPr>
        <w:t>ACUERDO 12.</w:t>
      </w:r>
      <w:r w:rsidRPr="00852B26">
        <w:rPr>
          <w:rFonts w:ascii="Arial" w:hAnsi="Arial" w:cs="Arial"/>
          <w:b/>
          <w:sz w:val="24"/>
          <w:szCs w:val="24"/>
        </w:rPr>
        <w:t xml:space="preserve"> </w:t>
      </w:r>
      <w:r w:rsidRPr="00852B26">
        <w:rPr>
          <w:rFonts w:ascii="Arial" w:hAnsi="Arial" w:cs="Arial"/>
          <w:color w:val="000000"/>
          <w:sz w:val="24"/>
          <w:szCs w:val="24"/>
        </w:rPr>
        <w:t xml:space="preserve">Convocar a la señora Jenny </w:t>
      </w:r>
      <w:r w:rsidRPr="00852B26">
        <w:rPr>
          <w:rFonts w:ascii="Arial" w:hAnsi="Arial" w:cs="Arial"/>
          <w:bCs/>
          <w:sz w:val="24"/>
          <w:szCs w:val="24"/>
        </w:rPr>
        <w:t xml:space="preserve">Marín Valverde, coordinadora del Archivo Municipal de la Municipalidad de Pérez Zeledón </w:t>
      </w:r>
      <w:r w:rsidRPr="00852B26">
        <w:rPr>
          <w:rFonts w:ascii="Arial" w:hAnsi="Arial" w:cs="Arial"/>
          <w:sz w:val="24"/>
          <w:szCs w:val="24"/>
        </w:rPr>
        <w:t xml:space="preserve">a una próxima sesión de esta Comisión Nacional, para retomar el análisis del informe de valoración IV-44-2013-TP solicitado, solicitud remitida por el </w:t>
      </w:r>
      <w:proofErr w:type="spellStart"/>
      <w:r w:rsidRPr="00852B26">
        <w:rPr>
          <w:rFonts w:ascii="Arial" w:hAnsi="Arial" w:cs="Arial"/>
          <w:sz w:val="24"/>
          <w:szCs w:val="24"/>
        </w:rPr>
        <w:t>Cised</w:t>
      </w:r>
      <w:proofErr w:type="spellEnd"/>
      <w:r w:rsidRPr="00852B26">
        <w:rPr>
          <w:rFonts w:ascii="Arial" w:hAnsi="Arial" w:cs="Arial"/>
          <w:sz w:val="24"/>
          <w:szCs w:val="24"/>
        </w:rPr>
        <w:t xml:space="preserve"> de esta municipalidad mediante oficio OFI-002-12-CSE. Enviar </w:t>
      </w:r>
      <w:r w:rsidRPr="00852B26">
        <w:rPr>
          <w:rFonts w:ascii="Arial" w:hAnsi="Arial" w:cs="Arial"/>
          <w:sz w:val="24"/>
          <w:szCs w:val="24"/>
        </w:rPr>
        <w:lastRenderedPageBreak/>
        <w:t xml:space="preserve">copia de este acuerdo al expediente de valoración documental de la </w:t>
      </w:r>
      <w:r w:rsidRPr="00852B26">
        <w:rPr>
          <w:rFonts w:ascii="Arial" w:hAnsi="Arial" w:cs="Arial"/>
          <w:bCs/>
          <w:sz w:val="24"/>
          <w:szCs w:val="24"/>
        </w:rPr>
        <w:t xml:space="preserve">Municipalidad de Pérez Zeledón </w:t>
      </w:r>
      <w:r w:rsidRPr="00852B26">
        <w:rPr>
          <w:rFonts w:ascii="Arial" w:hAnsi="Arial" w:cs="Arial"/>
          <w:sz w:val="24"/>
          <w:szCs w:val="24"/>
        </w:rPr>
        <w:t>que custodia esta Comisión Nacional. ------------------------------------------------------------</w:t>
      </w:r>
    </w:p>
    <w:p w14:paraId="1663D7F9" w14:textId="650E2D0B" w:rsidR="00354782" w:rsidRPr="00053F57" w:rsidRDefault="00354782" w:rsidP="00E13EC8">
      <w:pPr>
        <w:pStyle w:val="Default"/>
        <w:spacing w:line="460" w:lineRule="exact"/>
        <w:jc w:val="both"/>
        <w:rPr>
          <w:bCs/>
          <w:color w:val="auto"/>
        </w:rPr>
      </w:pPr>
      <w:r w:rsidRPr="00E13EC8">
        <w:rPr>
          <w:b/>
          <w:bCs/>
          <w:color w:val="auto"/>
        </w:rPr>
        <w:t xml:space="preserve">ARTÍCULO 13. </w:t>
      </w:r>
      <w:r w:rsidRPr="00E13EC8">
        <w:rPr>
          <w:rStyle w:val="normaltextrun"/>
        </w:rPr>
        <w:t>Análisis</w:t>
      </w:r>
      <w:r w:rsidRPr="00852B26">
        <w:rPr>
          <w:rStyle w:val="normaltextrun"/>
          <w:shd w:val="clear" w:color="auto" w:fill="FFFFFF"/>
        </w:rPr>
        <w:t xml:space="preserve"> de la solicitud de valoración documental de documentos presentada por el Comité Institucional de Selección y Eliminación de Documentos del Tribunal Supremo de Elecciones mediante oficio </w:t>
      </w:r>
      <w:r w:rsidRPr="00852B26">
        <w:rPr>
          <w:color w:val="auto"/>
          <w:lang w:eastAsia="en-US"/>
        </w:rPr>
        <w:t>CSED-020-2021 de 19 de abril del 2021 recibido el 20 de abril de mismo año</w:t>
      </w:r>
      <w:r w:rsidRPr="00852B26">
        <w:rPr>
          <w:color w:val="auto"/>
        </w:rPr>
        <w:t xml:space="preserve">. </w:t>
      </w:r>
      <w:r w:rsidRPr="00852B26">
        <w:rPr>
          <w:bCs/>
          <w:color w:val="auto"/>
        </w:rPr>
        <w:t xml:space="preserve">Convocada la señora </w:t>
      </w:r>
      <w:r w:rsidRPr="00852B26">
        <w:rPr>
          <w:color w:val="auto"/>
          <w:lang w:eastAsia="en-US"/>
        </w:rPr>
        <w:t>Katia Zamora Guzmán</w:t>
      </w:r>
      <w:r w:rsidRPr="00852B26">
        <w:rPr>
          <w:bCs/>
          <w:iCs/>
          <w:color w:val="auto"/>
          <w:lang w:val="es-ES"/>
        </w:rPr>
        <w:t>, encargada</w:t>
      </w:r>
      <w:r w:rsidRPr="00852B26">
        <w:rPr>
          <w:bCs/>
          <w:color w:val="auto"/>
        </w:rPr>
        <w:t xml:space="preserve"> del Archivo Central de esa institución. </w:t>
      </w:r>
      <w:r w:rsidR="00053F57" w:rsidRPr="00053F57">
        <w:rPr>
          <w:bCs/>
          <w:color w:val="auto"/>
        </w:rPr>
        <w:t xml:space="preserve">Al ser las </w:t>
      </w:r>
      <w:r w:rsidR="00053F57">
        <w:rPr>
          <w:bCs/>
          <w:color w:val="auto"/>
        </w:rPr>
        <w:t>10</w:t>
      </w:r>
      <w:r w:rsidR="00053F57" w:rsidRPr="00053F57">
        <w:rPr>
          <w:bCs/>
          <w:color w:val="auto"/>
        </w:rPr>
        <w:t>:2</w:t>
      </w:r>
      <w:r w:rsidR="00053F57">
        <w:rPr>
          <w:bCs/>
          <w:color w:val="auto"/>
        </w:rPr>
        <w:t>0</w:t>
      </w:r>
      <w:r w:rsidR="00053F57" w:rsidRPr="00053F57">
        <w:rPr>
          <w:bCs/>
          <w:color w:val="auto"/>
        </w:rPr>
        <w:t xml:space="preserve"> horas se une a la sesión</w:t>
      </w:r>
      <w:r w:rsidR="00053F57">
        <w:rPr>
          <w:bCs/>
          <w:color w:val="auto"/>
        </w:rPr>
        <w:t xml:space="preserve"> la señora </w:t>
      </w:r>
      <w:r w:rsidR="00053F57" w:rsidRPr="00053F57">
        <w:rPr>
          <w:bCs/>
          <w:color w:val="auto"/>
        </w:rPr>
        <w:t>Zamora Guzmán</w:t>
      </w:r>
      <w:r w:rsidR="00053F57">
        <w:rPr>
          <w:bCs/>
          <w:color w:val="auto"/>
        </w:rPr>
        <w:t xml:space="preserve"> y el señor </w:t>
      </w:r>
      <w:r w:rsidR="00162DB9">
        <w:rPr>
          <w:bCs/>
          <w:color w:val="auto"/>
        </w:rPr>
        <w:t>Javier Gómez Jiménez, procede con la lectura del instrumento de valoración. -----------</w:t>
      </w:r>
    </w:p>
    <w:p w14:paraId="09D73BEB" w14:textId="14EF06F5" w:rsidR="006877F0" w:rsidRDefault="006877F0" w:rsidP="00E13EC8">
      <w:pPr>
        <w:pStyle w:val="Default"/>
        <w:spacing w:line="460" w:lineRule="exact"/>
        <w:jc w:val="both"/>
      </w:pPr>
      <w:r w:rsidRPr="00F852EA">
        <w:rPr>
          <w:b/>
          <w:iCs/>
          <w:color w:val="auto"/>
          <w:lang w:val="es-ES"/>
        </w:rPr>
        <w:t>ACUERDO 13</w:t>
      </w:r>
      <w:r w:rsidR="00F852EA" w:rsidRPr="00F852EA">
        <w:rPr>
          <w:b/>
          <w:iCs/>
          <w:color w:val="auto"/>
          <w:lang w:val="es-ES"/>
        </w:rPr>
        <w:t>.</w:t>
      </w:r>
      <w:r w:rsidRPr="00852B26">
        <w:rPr>
          <w:b/>
          <w:iCs/>
          <w:color w:val="auto"/>
          <w:lang w:val="es-ES"/>
        </w:rPr>
        <w:t xml:space="preserve"> </w:t>
      </w:r>
      <w:r w:rsidR="00EE6597" w:rsidRPr="00852B26">
        <w:t xml:space="preserve">Comunicar a la señora Katia Zamora Guzmán, encargada del Archivo Central del Tribunal Supremo de Elecciones; que luego de conocer la solicitud de valoración presentada mediante oficio CISED-020-2021 de 19 de abril de 2021, por medio del cual presentó la valoración documental de los </w:t>
      </w:r>
      <w:proofErr w:type="spellStart"/>
      <w:r w:rsidR="00EE6597" w:rsidRPr="00852B26">
        <w:t>subfondo</w:t>
      </w:r>
      <w:proofErr w:type="spellEnd"/>
      <w:r w:rsidR="00EE6597" w:rsidRPr="00852B26">
        <w:t xml:space="preserve">: </w:t>
      </w:r>
      <w:r w:rsidR="00162DB9">
        <w:t>Dirección General de Estratégica Tecnológica</w:t>
      </w:r>
      <w:r w:rsidR="00EE6597" w:rsidRPr="00852B26">
        <w:t>. En este acto se declaran con valor científico cultural las siguientes series documentales: -------------------------------------------------------------------------------</w:t>
      </w:r>
      <w:r w:rsidR="00162DB9">
        <w:t>-----------------------</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825"/>
      </w:tblGrid>
      <w:tr w:rsidR="00162DB9" w:rsidRPr="00A14B95" w14:paraId="78A7A5C1" w14:textId="77777777" w:rsidTr="006627FC">
        <w:tc>
          <w:tcPr>
            <w:tcW w:w="5000" w:type="pct"/>
            <w:gridSpan w:val="2"/>
            <w:shd w:val="clear" w:color="auto" w:fill="auto"/>
          </w:tcPr>
          <w:p w14:paraId="10D28E3E" w14:textId="0BFB682C" w:rsidR="00162DB9" w:rsidRPr="00E04925" w:rsidRDefault="00162DB9" w:rsidP="006627FC">
            <w:pPr>
              <w:pStyle w:val="Prrafodelista"/>
              <w:spacing w:line="460" w:lineRule="exact"/>
              <w:ind w:left="0"/>
              <w:rPr>
                <w:rFonts w:ascii="Arial" w:hAnsi="Arial" w:cs="Arial"/>
                <w:bCs/>
                <w:i/>
                <w:iCs/>
                <w:sz w:val="24"/>
                <w:szCs w:val="24"/>
              </w:rPr>
            </w:pPr>
            <w:r w:rsidRPr="00E04925">
              <w:rPr>
                <w:rFonts w:ascii="Arial" w:hAnsi="Arial" w:cs="Arial"/>
                <w:b/>
                <w:i/>
                <w:iCs/>
                <w:sz w:val="24"/>
                <w:szCs w:val="24"/>
              </w:rPr>
              <w:t xml:space="preserve">Fondo: </w:t>
            </w:r>
            <w:r>
              <w:rPr>
                <w:rFonts w:ascii="Arial" w:hAnsi="Arial" w:cs="Arial"/>
                <w:b/>
                <w:i/>
                <w:iCs/>
                <w:sz w:val="24"/>
                <w:szCs w:val="24"/>
              </w:rPr>
              <w:t>Tribunal Supremo de Elecciones</w:t>
            </w:r>
            <w:r w:rsidRPr="00E04925">
              <w:rPr>
                <w:rFonts w:ascii="Arial" w:hAnsi="Arial" w:cs="Arial"/>
                <w:b/>
                <w:i/>
                <w:iCs/>
                <w:sz w:val="24"/>
                <w:szCs w:val="24"/>
              </w:rPr>
              <w:t xml:space="preserve"> </w:t>
            </w:r>
            <w:r w:rsidRPr="00E04925">
              <w:rPr>
                <w:rFonts w:ascii="Arial" w:hAnsi="Arial" w:cs="Arial"/>
                <w:bCs/>
                <w:i/>
                <w:iCs/>
                <w:sz w:val="24"/>
                <w:szCs w:val="24"/>
              </w:rPr>
              <w:t>---------------------------------</w:t>
            </w:r>
            <w:r>
              <w:rPr>
                <w:rFonts w:ascii="Arial" w:hAnsi="Arial" w:cs="Arial"/>
                <w:bCs/>
                <w:i/>
                <w:iCs/>
                <w:sz w:val="24"/>
                <w:szCs w:val="24"/>
              </w:rPr>
              <w:t>----------------------------</w:t>
            </w:r>
          </w:p>
        </w:tc>
      </w:tr>
      <w:tr w:rsidR="00162DB9" w:rsidRPr="00A14B95" w14:paraId="4CDBC909" w14:textId="77777777" w:rsidTr="006627FC">
        <w:tc>
          <w:tcPr>
            <w:tcW w:w="5000" w:type="pct"/>
            <w:gridSpan w:val="2"/>
            <w:shd w:val="clear" w:color="auto" w:fill="auto"/>
          </w:tcPr>
          <w:p w14:paraId="528ED705" w14:textId="5A69DADA" w:rsidR="00162DB9" w:rsidRPr="00E04925" w:rsidRDefault="00162DB9" w:rsidP="006627FC">
            <w:pPr>
              <w:spacing w:line="460" w:lineRule="exact"/>
              <w:jc w:val="both"/>
              <w:rPr>
                <w:rFonts w:ascii="Arial" w:hAnsi="Arial" w:cs="Arial"/>
                <w:bCs/>
                <w:i/>
                <w:iCs/>
                <w:sz w:val="24"/>
                <w:szCs w:val="24"/>
              </w:rPr>
            </w:pPr>
            <w:proofErr w:type="spellStart"/>
            <w:r w:rsidRPr="00E04925">
              <w:rPr>
                <w:rFonts w:ascii="Arial" w:hAnsi="Arial" w:cs="Arial"/>
                <w:b/>
                <w:bCs/>
                <w:i/>
                <w:iCs/>
                <w:sz w:val="24"/>
                <w:szCs w:val="24"/>
              </w:rPr>
              <w:t>Subfondo</w:t>
            </w:r>
            <w:proofErr w:type="spellEnd"/>
            <w:r w:rsidRPr="00E04925">
              <w:rPr>
                <w:rFonts w:ascii="Arial" w:hAnsi="Arial" w:cs="Arial"/>
                <w:b/>
                <w:bCs/>
                <w:i/>
                <w:iCs/>
                <w:sz w:val="24"/>
                <w:szCs w:val="24"/>
              </w:rPr>
              <w:t xml:space="preserve">: </w:t>
            </w:r>
            <w:r w:rsidRPr="00162DB9">
              <w:rPr>
                <w:rFonts w:ascii="Arial" w:hAnsi="Arial" w:cs="Arial"/>
                <w:b/>
                <w:bCs/>
                <w:i/>
                <w:iCs/>
                <w:sz w:val="24"/>
                <w:szCs w:val="24"/>
              </w:rPr>
              <w:t>Dirección General de Estratégica Tecnológica</w:t>
            </w:r>
            <w:r w:rsidRPr="00E04925">
              <w:rPr>
                <w:rFonts w:ascii="Arial" w:hAnsi="Arial" w:cs="Arial"/>
                <w:b/>
                <w:bCs/>
                <w:i/>
                <w:iCs/>
                <w:sz w:val="24"/>
                <w:szCs w:val="24"/>
              </w:rPr>
              <w:t xml:space="preserve">. </w:t>
            </w:r>
            <w:r w:rsidRPr="00E04925">
              <w:rPr>
                <w:rFonts w:ascii="Arial" w:hAnsi="Arial" w:cs="Arial"/>
                <w:bCs/>
                <w:i/>
                <w:iCs/>
                <w:sz w:val="24"/>
                <w:szCs w:val="24"/>
              </w:rPr>
              <w:t xml:space="preserve">Funciones: </w:t>
            </w:r>
            <w:r>
              <w:rPr>
                <w:rFonts w:ascii="Arial" w:hAnsi="Arial" w:cs="Arial"/>
                <w:bCs/>
                <w:i/>
                <w:iCs/>
                <w:sz w:val="24"/>
                <w:szCs w:val="24"/>
              </w:rPr>
              <w:t xml:space="preserve">Asumir la dirección estratégica en materia de </w:t>
            </w:r>
            <w:r w:rsidR="00C81069">
              <w:rPr>
                <w:rFonts w:ascii="Arial" w:hAnsi="Arial" w:cs="Arial"/>
                <w:bCs/>
                <w:i/>
                <w:iCs/>
                <w:sz w:val="24"/>
                <w:szCs w:val="24"/>
              </w:rPr>
              <w:t>tecnologías</w:t>
            </w:r>
            <w:r>
              <w:rPr>
                <w:rFonts w:ascii="Arial" w:hAnsi="Arial" w:cs="Arial"/>
                <w:bCs/>
                <w:i/>
                <w:iCs/>
                <w:sz w:val="24"/>
                <w:szCs w:val="24"/>
              </w:rPr>
              <w:t xml:space="preserve"> de la información, en alineamiento a la estrategia institucional</w:t>
            </w:r>
            <w:r w:rsidR="00C81069">
              <w:rPr>
                <w:rFonts w:ascii="Arial" w:hAnsi="Arial" w:cs="Arial"/>
                <w:bCs/>
                <w:i/>
                <w:iCs/>
                <w:sz w:val="24"/>
                <w:szCs w:val="24"/>
              </w:rPr>
              <w:t>, con el fin de que los objetivos brindados satisfagan las necesidades de los clientes.</w:t>
            </w:r>
            <w:r w:rsidRPr="00E04925">
              <w:rPr>
                <w:rFonts w:ascii="Arial" w:hAnsi="Arial" w:cs="Arial"/>
                <w:bCs/>
                <w:i/>
                <w:iCs/>
                <w:sz w:val="24"/>
                <w:szCs w:val="24"/>
              </w:rPr>
              <w:t xml:space="preserve"> ------------------------------------------------------------</w:t>
            </w:r>
            <w:r w:rsidR="00C81069">
              <w:rPr>
                <w:rFonts w:ascii="Arial" w:hAnsi="Arial" w:cs="Arial"/>
                <w:bCs/>
                <w:i/>
                <w:iCs/>
                <w:sz w:val="24"/>
                <w:szCs w:val="24"/>
              </w:rPr>
              <w:t>---------------------------------------</w:t>
            </w:r>
          </w:p>
        </w:tc>
      </w:tr>
      <w:tr w:rsidR="00162DB9" w:rsidRPr="00A14B95" w14:paraId="43283A09" w14:textId="77777777" w:rsidTr="006627FC">
        <w:tc>
          <w:tcPr>
            <w:tcW w:w="2535" w:type="pct"/>
            <w:shd w:val="clear" w:color="auto" w:fill="auto"/>
          </w:tcPr>
          <w:p w14:paraId="26BC3F87" w14:textId="77777777" w:rsidR="00162DB9" w:rsidRPr="00E04925" w:rsidRDefault="00162DB9" w:rsidP="006627FC">
            <w:pPr>
              <w:pStyle w:val="Prrafodelista"/>
              <w:spacing w:line="460" w:lineRule="exact"/>
              <w:ind w:left="0"/>
              <w:rPr>
                <w:rFonts w:ascii="Arial" w:hAnsi="Arial" w:cs="Arial"/>
                <w:b/>
                <w:bCs/>
                <w:i/>
                <w:iCs/>
                <w:sz w:val="24"/>
                <w:szCs w:val="24"/>
              </w:rPr>
            </w:pPr>
            <w:r w:rsidRPr="00E04925">
              <w:rPr>
                <w:rFonts w:ascii="Arial" w:hAnsi="Arial" w:cs="Arial"/>
                <w:b/>
                <w:i/>
                <w:iCs/>
                <w:sz w:val="24"/>
                <w:szCs w:val="24"/>
              </w:rPr>
              <w:t>Tipo / serie documental -------------------------</w:t>
            </w:r>
          </w:p>
        </w:tc>
        <w:tc>
          <w:tcPr>
            <w:tcW w:w="2465" w:type="pct"/>
            <w:shd w:val="clear" w:color="auto" w:fill="auto"/>
          </w:tcPr>
          <w:p w14:paraId="1EDDEF0B" w14:textId="77777777" w:rsidR="00162DB9" w:rsidRPr="00E04925" w:rsidRDefault="00162DB9" w:rsidP="006627FC">
            <w:pPr>
              <w:pStyle w:val="Prrafodelista"/>
              <w:spacing w:line="460" w:lineRule="exact"/>
              <w:ind w:left="0"/>
              <w:rPr>
                <w:rFonts w:ascii="Arial" w:hAnsi="Arial" w:cs="Arial"/>
                <w:b/>
                <w:bCs/>
                <w:i/>
                <w:iCs/>
                <w:sz w:val="24"/>
                <w:szCs w:val="24"/>
              </w:rPr>
            </w:pPr>
            <w:r w:rsidRPr="00E04925">
              <w:rPr>
                <w:rFonts w:ascii="Arial" w:hAnsi="Arial" w:cs="Arial"/>
                <w:b/>
                <w:bCs/>
                <w:i/>
                <w:iCs/>
                <w:sz w:val="24"/>
                <w:szCs w:val="24"/>
              </w:rPr>
              <w:t>Valor científico –cultural ---------------------</w:t>
            </w:r>
          </w:p>
        </w:tc>
      </w:tr>
      <w:tr w:rsidR="00C81069" w:rsidRPr="00A14B95" w14:paraId="205BF397" w14:textId="77777777" w:rsidTr="006627FC">
        <w:tc>
          <w:tcPr>
            <w:tcW w:w="2535" w:type="pct"/>
            <w:shd w:val="clear" w:color="auto" w:fill="auto"/>
          </w:tcPr>
          <w:p w14:paraId="3CC61098" w14:textId="723368A2" w:rsidR="00C81069" w:rsidRPr="00C41287" w:rsidRDefault="00C81069" w:rsidP="00C41287">
            <w:pPr>
              <w:autoSpaceDE w:val="0"/>
              <w:autoSpaceDN w:val="0"/>
              <w:adjustRightInd w:val="0"/>
              <w:spacing w:after="0" w:line="460" w:lineRule="exact"/>
              <w:jc w:val="both"/>
              <w:rPr>
                <w:rFonts w:ascii="Arial" w:eastAsiaTheme="minorHAnsi" w:hAnsi="Arial" w:cs="Arial"/>
                <w:bCs/>
                <w:sz w:val="24"/>
                <w:szCs w:val="24"/>
              </w:rPr>
            </w:pPr>
            <w:r>
              <w:rPr>
                <w:rFonts w:ascii="Arial" w:eastAsiaTheme="minorHAnsi" w:hAnsi="Arial" w:cs="Arial"/>
                <w:sz w:val="24"/>
                <w:szCs w:val="24"/>
                <w:lang w:val="es-MX"/>
              </w:rPr>
              <w:t xml:space="preserve">27. </w:t>
            </w:r>
            <w:r w:rsidRPr="00852B26">
              <w:rPr>
                <w:rFonts w:ascii="Arial" w:eastAsiaTheme="minorHAnsi" w:hAnsi="Arial" w:cs="Arial"/>
                <w:sz w:val="24"/>
                <w:szCs w:val="24"/>
                <w:lang w:val="es-MX"/>
              </w:rPr>
              <w:t>Plan</w:t>
            </w:r>
            <w:r>
              <w:rPr>
                <w:rFonts w:ascii="Arial" w:eastAsiaTheme="minorHAnsi" w:hAnsi="Arial" w:cs="Arial"/>
                <w:sz w:val="24"/>
                <w:szCs w:val="24"/>
                <w:lang w:val="es-MX"/>
              </w:rPr>
              <w:t xml:space="preserve"> </w:t>
            </w:r>
            <w:r w:rsidRPr="00852B26">
              <w:rPr>
                <w:rFonts w:ascii="Arial" w:eastAsiaTheme="minorHAnsi" w:hAnsi="Arial" w:cs="Arial"/>
                <w:sz w:val="24"/>
                <w:szCs w:val="24"/>
                <w:lang w:val="es-MX"/>
              </w:rPr>
              <w:t>Estratégico de</w:t>
            </w:r>
            <w:r>
              <w:rPr>
                <w:rFonts w:ascii="Arial" w:eastAsiaTheme="minorHAnsi" w:hAnsi="Arial" w:cs="Arial"/>
                <w:sz w:val="24"/>
                <w:szCs w:val="24"/>
                <w:lang w:val="es-MX"/>
              </w:rPr>
              <w:t xml:space="preserve"> </w:t>
            </w:r>
            <w:r w:rsidRPr="00852B26">
              <w:rPr>
                <w:rFonts w:ascii="Arial" w:eastAsiaTheme="minorHAnsi" w:hAnsi="Arial" w:cs="Arial"/>
                <w:sz w:val="24"/>
                <w:szCs w:val="24"/>
                <w:lang w:val="es-MX"/>
              </w:rPr>
              <w:t>Tecnologías de</w:t>
            </w:r>
            <w:r>
              <w:rPr>
                <w:rFonts w:ascii="Arial" w:eastAsiaTheme="minorHAnsi" w:hAnsi="Arial" w:cs="Arial"/>
                <w:sz w:val="24"/>
                <w:szCs w:val="24"/>
                <w:lang w:val="es-MX"/>
              </w:rPr>
              <w:t xml:space="preserve"> </w:t>
            </w:r>
            <w:r w:rsidRPr="00852B26">
              <w:rPr>
                <w:rFonts w:ascii="Arial" w:eastAsiaTheme="minorHAnsi" w:hAnsi="Arial" w:cs="Arial"/>
                <w:sz w:val="24"/>
                <w:szCs w:val="24"/>
                <w:lang w:val="es-MX"/>
              </w:rPr>
              <w:t>Información</w:t>
            </w:r>
            <w:r>
              <w:rPr>
                <w:rFonts w:ascii="Arial" w:eastAsiaTheme="minorHAnsi" w:hAnsi="Arial" w:cs="Arial"/>
                <w:sz w:val="24"/>
                <w:szCs w:val="24"/>
                <w:lang w:val="es-MX"/>
              </w:rPr>
              <w:t xml:space="preserve"> </w:t>
            </w:r>
            <w:r w:rsidRPr="00852B26">
              <w:rPr>
                <w:rFonts w:ascii="Arial" w:eastAsiaTheme="minorHAnsi" w:hAnsi="Arial" w:cs="Arial"/>
                <w:sz w:val="24"/>
                <w:szCs w:val="24"/>
                <w:lang w:val="es-MX"/>
              </w:rPr>
              <w:t>(PETI)</w:t>
            </w:r>
            <w:r>
              <w:rPr>
                <w:rFonts w:ascii="Arial" w:eastAsiaTheme="minorHAnsi" w:hAnsi="Arial" w:cs="Arial"/>
                <w:sz w:val="24"/>
                <w:szCs w:val="24"/>
                <w:lang w:val="es-MX"/>
              </w:rPr>
              <w:t xml:space="preserve">. Original. Copias Oficinas del TSE. </w:t>
            </w:r>
            <w:r w:rsidRPr="00C81069">
              <w:rPr>
                <w:rFonts w:ascii="Arial" w:eastAsiaTheme="minorHAnsi" w:hAnsi="Arial" w:cs="Arial"/>
                <w:sz w:val="24"/>
                <w:szCs w:val="24"/>
                <w:lang w:val="es-MX"/>
              </w:rPr>
              <w:t>Corresponde a la estrategia de TI alineada con la estrategia institucional PEI por un periodo de tiempo (5 años aproximadamente).</w:t>
            </w:r>
            <w:r w:rsidR="00C41287">
              <w:rPr>
                <w:rFonts w:ascii="Arial" w:eastAsiaTheme="minorHAnsi" w:hAnsi="Arial" w:cs="Arial"/>
                <w:sz w:val="24"/>
                <w:szCs w:val="24"/>
                <w:lang w:val="es-MX"/>
              </w:rPr>
              <w:t xml:space="preserve"> </w:t>
            </w:r>
            <w:r w:rsidRPr="00C81069">
              <w:rPr>
                <w:rFonts w:ascii="Arial" w:eastAsiaTheme="minorHAnsi" w:hAnsi="Arial" w:cs="Arial"/>
                <w:sz w:val="24"/>
                <w:szCs w:val="24"/>
                <w:lang w:val="es-MX"/>
              </w:rPr>
              <w:t>Contiene</w:t>
            </w:r>
            <w:r w:rsidR="00C41287">
              <w:rPr>
                <w:rFonts w:ascii="Arial" w:eastAsiaTheme="minorHAnsi" w:hAnsi="Arial" w:cs="Arial"/>
                <w:sz w:val="24"/>
                <w:szCs w:val="24"/>
                <w:lang w:val="es-MX"/>
              </w:rPr>
              <w:t>:</w:t>
            </w:r>
            <w:r w:rsidRPr="00C81069">
              <w:rPr>
                <w:rFonts w:ascii="Arial" w:eastAsiaTheme="minorHAnsi" w:hAnsi="Arial" w:cs="Arial"/>
                <w:sz w:val="24"/>
                <w:szCs w:val="24"/>
                <w:lang w:val="es-MX"/>
              </w:rPr>
              <w:t xml:space="preserve"> introducción, índice, quién lo</w:t>
            </w:r>
            <w:r>
              <w:rPr>
                <w:rFonts w:ascii="Arial" w:eastAsiaTheme="minorHAnsi" w:hAnsi="Arial" w:cs="Arial"/>
                <w:sz w:val="24"/>
                <w:szCs w:val="24"/>
                <w:lang w:val="es-MX"/>
              </w:rPr>
              <w:t xml:space="preserve"> </w:t>
            </w:r>
            <w:r w:rsidRPr="00C81069">
              <w:rPr>
                <w:rFonts w:ascii="Arial" w:eastAsiaTheme="minorHAnsi" w:hAnsi="Arial" w:cs="Arial"/>
                <w:sz w:val="24"/>
                <w:szCs w:val="24"/>
                <w:lang w:val="es-MX"/>
              </w:rPr>
              <w:t>elaboró y la estrategia (hacia dónde va la</w:t>
            </w:r>
            <w:r>
              <w:rPr>
                <w:rFonts w:ascii="Arial" w:eastAsiaTheme="minorHAnsi" w:hAnsi="Arial" w:cs="Arial"/>
                <w:sz w:val="24"/>
                <w:szCs w:val="24"/>
                <w:lang w:val="es-MX"/>
              </w:rPr>
              <w:t xml:space="preserve"> </w:t>
            </w:r>
            <w:r w:rsidRPr="00C81069">
              <w:rPr>
                <w:rFonts w:ascii="Arial" w:eastAsiaTheme="minorHAnsi" w:hAnsi="Arial" w:cs="Arial"/>
                <w:sz w:val="24"/>
                <w:szCs w:val="24"/>
                <w:lang w:val="es-MX"/>
              </w:rPr>
              <w:t>institución en Tecnologías de la información),</w:t>
            </w:r>
            <w:r>
              <w:rPr>
                <w:rFonts w:ascii="Arial" w:eastAsiaTheme="minorHAnsi" w:hAnsi="Arial" w:cs="Arial"/>
                <w:sz w:val="24"/>
                <w:szCs w:val="24"/>
                <w:lang w:val="es-MX"/>
              </w:rPr>
              <w:t xml:space="preserve"> </w:t>
            </w:r>
            <w:r w:rsidRPr="00C81069">
              <w:rPr>
                <w:rFonts w:ascii="Arial" w:eastAsiaTheme="minorHAnsi" w:hAnsi="Arial" w:cs="Arial"/>
                <w:sz w:val="24"/>
                <w:szCs w:val="24"/>
                <w:lang w:val="es-MX"/>
              </w:rPr>
              <w:t>los valores del TSE, la metodología para la</w:t>
            </w:r>
            <w:r>
              <w:rPr>
                <w:rFonts w:ascii="Arial" w:eastAsiaTheme="minorHAnsi" w:hAnsi="Arial" w:cs="Arial"/>
                <w:sz w:val="24"/>
                <w:szCs w:val="24"/>
                <w:lang w:val="es-MX"/>
              </w:rPr>
              <w:t xml:space="preserve"> </w:t>
            </w:r>
            <w:r w:rsidRPr="00C81069">
              <w:rPr>
                <w:rFonts w:ascii="Arial" w:eastAsiaTheme="minorHAnsi" w:hAnsi="Arial" w:cs="Arial"/>
                <w:sz w:val="24"/>
                <w:szCs w:val="24"/>
                <w:lang w:val="es-MX"/>
              </w:rPr>
              <w:t>elaboración y actualización del PETI, análisis</w:t>
            </w:r>
            <w:r>
              <w:rPr>
                <w:rFonts w:ascii="Arial" w:eastAsiaTheme="minorHAnsi" w:hAnsi="Arial" w:cs="Arial"/>
                <w:sz w:val="24"/>
                <w:szCs w:val="24"/>
                <w:lang w:val="es-MX"/>
              </w:rPr>
              <w:t xml:space="preserve"> </w:t>
            </w:r>
            <w:r w:rsidRPr="00C81069">
              <w:rPr>
                <w:rFonts w:ascii="Arial" w:eastAsiaTheme="minorHAnsi" w:hAnsi="Arial" w:cs="Arial"/>
                <w:sz w:val="24"/>
                <w:szCs w:val="24"/>
                <w:lang w:val="es-MX"/>
              </w:rPr>
              <w:t>de la situación actual del TSE en TI, la</w:t>
            </w:r>
            <w:r>
              <w:rPr>
                <w:rFonts w:ascii="Arial" w:eastAsiaTheme="minorHAnsi" w:hAnsi="Arial" w:cs="Arial"/>
                <w:sz w:val="24"/>
                <w:szCs w:val="24"/>
                <w:lang w:val="es-MX"/>
              </w:rPr>
              <w:t xml:space="preserve"> </w:t>
            </w:r>
            <w:r w:rsidRPr="00C81069">
              <w:rPr>
                <w:rFonts w:ascii="Arial" w:eastAsiaTheme="minorHAnsi" w:hAnsi="Arial" w:cs="Arial"/>
                <w:sz w:val="24"/>
                <w:szCs w:val="24"/>
                <w:lang w:val="es-MX"/>
              </w:rPr>
              <w:t>situación deseada y la situación de la estrategia institucional.</w:t>
            </w:r>
            <w:r>
              <w:rPr>
                <w:rFonts w:ascii="Arial" w:eastAsiaTheme="minorHAnsi" w:hAnsi="Arial" w:cs="Arial"/>
                <w:sz w:val="24"/>
                <w:szCs w:val="24"/>
                <w:lang w:val="es-MX"/>
              </w:rPr>
              <w:t xml:space="preserve"> </w:t>
            </w:r>
            <w:r w:rsidR="00C41287" w:rsidRPr="00C41287">
              <w:rPr>
                <w:rFonts w:ascii="Arial" w:eastAsiaTheme="minorHAnsi" w:hAnsi="Arial" w:cs="Arial"/>
                <w:bCs/>
                <w:sz w:val="24"/>
                <w:szCs w:val="24"/>
                <w:u w:val="single"/>
              </w:rPr>
              <w:t>Soporte</w:t>
            </w:r>
            <w:r w:rsidR="00C41287" w:rsidRPr="00C41287">
              <w:rPr>
                <w:rFonts w:ascii="Arial" w:eastAsiaTheme="minorHAnsi" w:hAnsi="Arial" w:cs="Arial"/>
                <w:bCs/>
                <w:sz w:val="24"/>
                <w:szCs w:val="24"/>
              </w:rPr>
              <w:t>: papel</w:t>
            </w:r>
            <w:r w:rsidR="00C41287">
              <w:rPr>
                <w:rFonts w:ascii="Arial" w:eastAsiaTheme="minorHAnsi" w:hAnsi="Arial" w:cs="Arial"/>
                <w:bCs/>
                <w:sz w:val="24"/>
                <w:szCs w:val="24"/>
              </w:rPr>
              <w:t xml:space="preserve"> y electrónico</w:t>
            </w:r>
            <w:r w:rsidR="00C41287" w:rsidRPr="00C41287">
              <w:rPr>
                <w:rFonts w:ascii="Arial" w:eastAsiaTheme="minorHAnsi" w:hAnsi="Arial" w:cs="Arial"/>
                <w:bCs/>
                <w:sz w:val="24"/>
                <w:szCs w:val="24"/>
              </w:rPr>
              <w:t xml:space="preserve">. </w:t>
            </w:r>
            <w:r w:rsidR="00C41287" w:rsidRPr="00C41287">
              <w:rPr>
                <w:rFonts w:ascii="Arial" w:eastAsiaTheme="minorHAnsi" w:hAnsi="Arial" w:cs="Arial"/>
                <w:bCs/>
                <w:sz w:val="24"/>
                <w:szCs w:val="24"/>
                <w:u w:val="single"/>
              </w:rPr>
              <w:t>Vigencia Administrativa legal</w:t>
            </w:r>
            <w:r w:rsidR="00C41287" w:rsidRPr="00C41287">
              <w:rPr>
                <w:rFonts w:ascii="Arial" w:eastAsiaTheme="minorHAnsi" w:hAnsi="Arial" w:cs="Arial"/>
                <w:bCs/>
                <w:sz w:val="24"/>
                <w:szCs w:val="24"/>
              </w:rPr>
              <w:t xml:space="preserve">: </w:t>
            </w:r>
            <w:r w:rsidR="00C41287">
              <w:rPr>
                <w:rFonts w:ascii="Arial" w:eastAsiaTheme="minorHAnsi" w:hAnsi="Arial" w:cs="Arial"/>
                <w:bCs/>
                <w:sz w:val="24"/>
                <w:szCs w:val="24"/>
              </w:rPr>
              <w:t>2</w:t>
            </w:r>
            <w:r w:rsidR="00C41287" w:rsidRPr="00C41287">
              <w:rPr>
                <w:rFonts w:ascii="Arial" w:eastAsiaTheme="minorHAnsi" w:hAnsi="Arial" w:cs="Arial"/>
                <w:bCs/>
                <w:sz w:val="24"/>
                <w:szCs w:val="24"/>
              </w:rPr>
              <w:t xml:space="preserve"> años en la </w:t>
            </w:r>
            <w:r w:rsidR="00C41287" w:rsidRPr="00C41287">
              <w:rPr>
                <w:rFonts w:ascii="Arial" w:eastAsiaTheme="minorHAnsi" w:hAnsi="Arial" w:cs="Arial"/>
                <w:bCs/>
                <w:sz w:val="24"/>
                <w:szCs w:val="24"/>
              </w:rPr>
              <w:lastRenderedPageBreak/>
              <w:t xml:space="preserve">oficina productora y 0 años en el Archivo Central. </w:t>
            </w:r>
            <w:r w:rsidR="00C41287" w:rsidRPr="00C41287">
              <w:rPr>
                <w:rFonts w:ascii="Arial" w:eastAsiaTheme="minorHAnsi" w:hAnsi="Arial" w:cs="Arial"/>
                <w:bCs/>
                <w:sz w:val="24"/>
                <w:szCs w:val="24"/>
                <w:u w:val="single"/>
              </w:rPr>
              <w:t>Fechas extremas</w:t>
            </w:r>
            <w:r w:rsidR="00C41287" w:rsidRPr="00C41287">
              <w:rPr>
                <w:rFonts w:ascii="Arial" w:eastAsiaTheme="minorHAnsi" w:hAnsi="Arial" w:cs="Arial"/>
                <w:bCs/>
                <w:sz w:val="24"/>
                <w:szCs w:val="24"/>
              </w:rPr>
              <w:t xml:space="preserve">: </w:t>
            </w:r>
            <w:r w:rsidR="00C41287">
              <w:rPr>
                <w:rFonts w:ascii="Arial" w:eastAsiaTheme="minorHAnsi" w:hAnsi="Arial" w:cs="Arial"/>
                <w:bCs/>
                <w:sz w:val="24"/>
                <w:szCs w:val="24"/>
              </w:rPr>
              <w:t xml:space="preserve">2002, </w:t>
            </w:r>
            <w:r w:rsidR="00C41287" w:rsidRPr="00C41287">
              <w:rPr>
                <w:rFonts w:ascii="Arial" w:eastAsiaTheme="minorHAnsi" w:hAnsi="Arial" w:cs="Arial"/>
                <w:bCs/>
                <w:sz w:val="24"/>
                <w:szCs w:val="24"/>
              </w:rPr>
              <w:t>20</w:t>
            </w:r>
            <w:r w:rsidR="00C41287">
              <w:rPr>
                <w:rFonts w:ascii="Arial" w:eastAsiaTheme="minorHAnsi" w:hAnsi="Arial" w:cs="Arial"/>
                <w:bCs/>
                <w:sz w:val="24"/>
                <w:szCs w:val="24"/>
              </w:rPr>
              <w:t>14</w:t>
            </w:r>
            <w:r w:rsidR="00C41287" w:rsidRPr="00C41287">
              <w:rPr>
                <w:rFonts w:ascii="Arial" w:eastAsiaTheme="minorHAnsi" w:hAnsi="Arial" w:cs="Arial"/>
                <w:bCs/>
                <w:sz w:val="24"/>
                <w:szCs w:val="24"/>
              </w:rPr>
              <w:t>-20</w:t>
            </w:r>
            <w:r w:rsidR="00C41287">
              <w:rPr>
                <w:rFonts w:ascii="Arial" w:eastAsiaTheme="minorHAnsi" w:hAnsi="Arial" w:cs="Arial"/>
                <w:bCs/>
                <w:sz w:val="24"/>
                <w:szCs w:val="24"/>
              </w:rPr>
              <w:t>18</w:t>
            </w:r>
            <w:r w:rsidR="00C41287" w:rsidRPr="00C41287">
              <w:rPr>
                <w:rFonts w:ascii="Arial" w:eastAsiaTheme="minorHAnsi" w:hAnsi="Arial" w:cs="Arial"/>
                <w:bCs/>
                <w:sz w:val="24"/>
                <w:szCs w:val="24"/>
              </w:rPr>
              <w:t xml:space="preserve">. </w:t>
            </w:r>
            <w:r w:rsidR="00C41287" w:rsidRPr="00C41287">
              <w:rPr>
                <w:rFonts w:ascii="Arial" w:eastAsiaTheme="minorHAnsi" w:hAnsi="Arial" w:cs="Arial"/>
                <w:bCs/>
                <w:sz w:val="24"/>
                <w:szCs w:val="24"/>
                <w:u w:val="single"/>
              </w:rPr>
              <w:t>Cantidad</w:t>
            </w:r>
            <w:r w:rsidR="00C41287" w:rsidRPr="00C41287">
              <w:rPr>
                <w:rFonts w:ascii="Arial" w:eastAsiaTheme="minorHAnsi" w:hAnsi="Arial" w:cs="Arial"/>
                <w:bCs/>
                <w:sz w:val="24"/>
                <w:szCs w:val="24"/>
              </w:rPr>
              <w:t xml:space="preserve">: 0.4 ml. </w:t>
            </w:r>
            <w:r w:rsidR="00C41287">
              <w:rPr>
                <w:rFonts w:ascii="Arial" w:eastAsiaTheme="minorHAnsi" w:hAnsi="Arial" w:cs="Arial"/>
                <w:bCs/>
                <w:sz w:val="24"/>
                <w:szCs w:val="24"/>
              </w:rPr>
              <w:t>5.</w:t>
            </w:r>
            <w:r w:rsidR="00C41287" w:rsidRPr="00C41287">
              <w:rPr>
                <w:rFonts w:ascii="Arial" w:eastAsiaTheme="minorHAnsi" w:hAnsi="Arial" w:cs="Arial"/>
                <w:bCs/>
                <w:sz w:val="24"/>
                <w:szCs w:val="24"/>
              </w:rPr>
              <w:t>85 MB.</w:t>
            </w:r>
            <w:r w:rsidR="00C41287">
              <w:rPr>
                <w:rFonts w:ascii="Arial" w:eastAsiaTheme="minorHAnsi" w:hAnsi="Arial" w:cs="Arial"/>
                <w:bCs/>
                <w:sz w:val="24"/>
                <w:szCs w:val="24"/>
              </w:rPr>
              <w:t xml:space="preserve"> ----------------------</w:t>
            </w:r>
          </w:p>
        </w:tc>
        <w:tc>
          <w:tcPr>
            <w:tcW w:w="2465" w:type="pct"/>
            <w:shd w:val="clear" w:color="auto" w:fill="auto"/>
          </w:tcPr>
          <w:p w14:paraId="1577649F" w14:textId="050C8AD1" w:rsidR="00C81069" w:rsidRPr="00C41287" w:rsidRDefault="00C41287" w:rsidP="006627FC">
            <w:pPr>
              <w:pStyle w:val="Prrafodelista"/>
              <w:spacing w:line="460" w:lineRule="exact"/>
              <w:ind w:left="0"/>
              <w:rPr>
                <w:rFonts w:ascii="Arial" w:hAnsi="Arial" w:cs="Arial"/>
                <w:i/>
                <w:iCs/>
                <w:sz w:val="24"/>
                <w:szCs w:val="24"/>
              </w:rPr>
            </w:pPr>
            <w:r w:rsidRPr="00C41287">
              <w:rPr>
                <w:rFonts w:ascii="Arial" w:hAnsi="Arial" w:cs="Arial"/>
                <w:i/>
                <w:iCs/>
                <w:sz w:val="24"/>
                <w:szCs w:val="24"/>
              </w:rPr>
              <w:lastRenderedPageBreak/>
              <w:t xml:space="preserve">Sí. </w:t>
            </w:r>
            <w:r w:rsidRPr="00C41287">
              <w:rPr>
                <w:rFonts w:ascii="Arial" w:hAnsi="Arial" w:cs="Arial"/>
                <w:bCs/>
                <w:i/>
                <w:iCs/>
                <w:sz w:val="24"/>
                <w:szCs w:val="24"/>
              </w:rPr>
              <w:t>Resolución de la CNSED 01-201</w:t>
            </w:r>
            <w:r>
              <w:rPr>
                <w:rFonts w:ascii="Arial" w:hAnsi="Arial" w:cs="Arial"/>
                <w:bCs/>
                <w:i/>
                <w:iCs/>
                <w:sz w:val="24"/>
                <w:szCs w:val="24"/>
              </w:rPr>
              <w:t>6 ------------------------------------------------------------------------------------------------------------------------------------------------------------------------------------------------------------------------------------------------------------------------------------------------------------------------------------------------------------------------------------------------------------------------------------------------------------------------------------------------------------------------------------------------------------------------------------------------------------------------------------------------------------------------------------------------------------------------------------------------------------------------------------------------------------------------------------</w:t>
            </w:r>
            <w:r>
              <w:rPr>
                <w:rFonts w:ascii="Arial" w:hAnsi="Arial" w:cs="Arial"/>
                <w:bCs/>
                <w:i/>
                <w:iCs/>
                <w:sz w:val="24"/>
                <w:szCs w:val="24"/>
              </w:rPr>
              <w:lastRenderedPageBreak/>
              <w:t>---------------------------------------------------------------------------------------------------------------------------------------------------------------------------</w:t>
            </w:r>
          </w:p>
        </w:tc>
      </w:tr>
    </w:tbl>
    <w:p w14:paraId="69B2C063" w14:textId="26F7AEED" w:rsidR="00CA2037" w:rsidRPr="00852B26" w:rsidRDefault="00CA2037" w:rsidP="00E13EC8">
      <w:pPr>
        <w:pStyle w:val="Default"/>
        <w:spacing w:line="460" w:lineRule="exact"/>
        <w:jc w:val="both"/>
        <w:rPr>
          <w:bCs/>
          <w:iCs/>
          <w:color w:val="auto"/>
          <w:lang w:val="es-ES"/>
        </w:rPr>
      </w:pPr>
      <w:r w:rsidRPr="00852B26">
        <w:lastRenderedPageBreak/>
        <w:t xml:space="preserve">Las series documentales presentadas ante la Comisión Nacional de Selección y Eliminación de Documentos, mediante el oficio CISED-020-2021 de19 de abril de 2021, por medio del cual se presentó la valoración documental de los </w:t>
      </w:r>
      <w:proofErr w:type="spellStart"/>
      <w:r w:rsidRPr="00852B26">
        <w:t>subfondos</w:t>
      </w:r>
      <w:proofErr w:type="spellEnd"/>
      <w:r w:rsidRPr="00852B26">
        <w:t xml:space="preserve">: </w:t>
      </w:r>
      <w:r w:rsidRPr="00852B26">
        <w:rPr>
          <w:bCs/>
        </w:rPr>
        <w:t xml:space="preserve">Plan Estratégico de Tecnologías de la Información </w:t>
      </w:r>
      <w:r w:rsidRPr="00852B26">
        <w:t xml:space="preserve">y que esta comisión no declaró con valor científico cultural pueden ser eliminadas al finalizar su vigencia administrativa y legal, de acuerdo con la Ley nº7202 y su reglamento ejecutivo. Con respecto a los tipos documentales que el </w:t>
      </w:r>
      <w:proofErr w:type="spellStart"/>
      <w:r w:rsidRPr="00852B26">
        <w:t>Cised</w:t>
      </w:r>
      <w:proofErr w:type="spellEnd"/>
      <w:r w:rsidRPr="00852B26">
        <w:t xml:space="preserve">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w:t>
      </w:r>
      <w:r w:rsidRPr="00852B26">
        <w:lastRenderedPageBreak/>
        <w:t xml:space="preserve">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las jefaturas de los </w:t>
      </w:r>
      <w:proofErr w:type="spellStart"/>
      <w:r w:rsidRPr="00852B26">
        <w:t>subfondos</w:t>
      </w:r>
      <w:proofErr w:type="spellEnd"/>
      <w:r w:rsidRPr="00852B26">
        <w:t xml:space="preserve"> citados en este acuerdo; y al expediente de valoración documental del Tribunal Supremo de Elecciones que custodia esta Comisión Nacional. -----------------------------</w:t>
      </w:r>
      <w:r w:rsidR="00C41287">
        <w:t>--------------------------------------------------------------------------------</w:t>
      </w:r>
    </w:p>
    <w:p w14:paraId="437EDE08" w14:textId="76A84113" w:rsidR="00354782" w:rsidRPr="00852B26" w:rsidRDefault="00354782" w:rsidP="00527736">
      <w:pPr>
        <w:pStyle w:val="Default"/>
        <w:spacing w:before="120" w:after="120" w:line="460" w:lineRule="exact"/>
        <w:jc w:val="both"/>
        <w:rPr>
          <w:bCs/>
          <w:iCs/>
          <w:color w:val="auto"/>
          <w:lang w:val="es-ES"/>
        </w:rPr>
      </w:pPr>
      <w:r w:rsidRPr="00852B26">
        <w:rPr>
          <w:b/>
          <w:bCs/>
          <w:color w:val="auto"/>
        </w:rPr>
        <w:t xml:space="preserve">ARTÍCULO 14. </w:t>
      </w:r>
      <w:r w:rsidRPr="00852B26">
        <w:rPr>
          <w:bCs/>
          <w:iCs/>
          <w:color w:val="auto"/>
          <w:lang w:val="es-ES"/>
        </w:rPr>
        <w:t xml:space="preserve">Informe de valoración </w:t>
      </w:r>
      <w:r w:rsidRPr="00852B26">
        <w:rPr>
          <w:b/>
          <w:bCs/>
          <w:color w:val="auto"/>
        </w:rPr>
        <w:t>IV-016-2021-TP</w:t>
      </w:r>
      <w:r w:rsidRPr="00852B26">
        <w:rPr>
          <w:bCs/>
          <w:iCs/>
          <w:color w:val="auto"/>
          <w:lang w:val="es-ES"/>
        </w:rPr>
        <w:t>. Asunto: tablas de plazos de conservación de documentos. Fondo: Ministerio de Cultura y Juventud (MCJ). Convocado el señor Esteban Cabezas Bolaños, encargado del Archivo Central del MCJ. Hora: 10:30 a</w:t>
      </w:r>
      <w:r w:rsidR="00E57B23">
        <w:rPr>
          <w:bCs/>
          <w:iCs/>
          <w:color w:val="auto"/>
          <w:lang w:val="es-ES"/>
        </w:rPr>
        <w:t>.</w:t>
      </w:r>
      <w:r w:rsidRPr="00852B26">
        <w:rPr>
          <w:bCs/>
          <w:iCs/>
          <w:color w:val="auto"/>
          <w:lang w:val="es-ES"/>
        </w:rPr>
        <w:t>m</w:t>
      </w:r>
      <w:r w:rsidR="00E57B23">
        <w:rPr>
          <w:bCs/>
          <w:iCs/>
          <w:color w:val="auto"/>
          <w:lang w:val="es-ES"/>
        </w:rPr>
        <w:t xml:space="preserve">. </w:t>
      </w:r>
      <w:r w:rsidRPr="00852B26">
        <w:rPr>
          <w:bCs/>
          <w:iCs/>
          <w:color w:val="auto"/>
          <w:lang w:val="es-ES"/>
        </w:rPr>
        <w:t xml:space="preserve"> </w:t>
      </w:r>
    </w:p>
    <w:p w14:paraId="2FE02521" w14:textId="1BCF2321" w:rsidR="00354782" w:rsidRPr="00852B26" w:rsidRDefault="00354782" w:rsidP="00527736">
      <w:pPr>
        <w:spacing w:line="460" w:lineRule="exact"/>
        <w:jc w:val="both"/>
        <w:rPr>
          <w:rFonts w:ascii="Arial" w:hAnsi="Arial" w:cs="Arial"/>
          <w:sz w:val="24"/>
          <w:szCs w:val="24"/>
        </w:rPr>
      </w:pPr>
      <w:r w:rsidRPr="00F852EA">
        <w:rPr>
          <w:rFonts w:ascii="Arial" w:hAnsi="Arial" w:cs="Arial"/>
          <w:b/>
          <w:iCs/>
          <w:sz w:val="24"/>
          <w:szCs w:val="24"/>
          <w:lang w:val="es-ES"/>
        </w:rPr>
        <w:t>ACUERDO 14</w:t>
      </w:r>
      <w:r w:rsidRPr="00F852EA">
        <w:rPr>
          <w:rFonts w:ascii="Arial" w:hAnsi="Arial" w:cs="Arial"/>
          <w:bCs/>
          <w:iCs/>
          <w:sz w:val="24"/>
          <w:szCs w:val="24"/>
          <w:lang w:val="es-ES"/>
        </w:rPr>
        <w:t>.</w:t>
      </w:r>
      <w:r w:rsidRPr="00852B26">
        <w:rPr>
          <w:rFonts w:ascii="Arial" w:hAnsi="Arial" w:cs="Arial"/>
          <w:bCs/>
          <w:iCs/>
          <w:sz w:val="24"/>
          <w:szCs w:val="24"/>
          <w:lang w:val="es-ES"/>
        </w:rPr>
        <w:t xml:space="preserve"> </w:t>
      </w:r>
      <w:r w:rsidRPr="00852B26">
        <w:rPr>
          <w:rFonts w:ascii="Arial" w:hAnsi="Arial" w:cs="Arial"/>
          <w:color w:val="000000"/>
          <w:sz w:val="24"/>
          <w:szCs w:val="24"/>
        </w:rPr>
        <w:t>Convocar al señor Esteban Cabezas Bolaños</w:t>
      </w:r>
      <w:r w:rsidRPr="00852B26">
        <w:rPr>
          <w:rFonts w:ascii="Arial" w:hAnsi="Arial" w:cs="Arial"/>
          <w:bCs/>
          <w:sz w:val="24"/>
          <w:szCs w:val="24"/>
        </w:rPr>
        <w:t>,</w:t>
      </w:r>
      <w:r w:rsidR="006F0D87" w:rsidRPr="00852B26">
        <w:rPr>
          <w:rFonts w:ascii="Arial" w:hAnsi="Arial" w:cs="Arial"/>
          <w:bCs/>
          <w:iCs/>
          <w:sz w:val="24"/>
          <w:szCs w:val="24"/>
          <w:lang w:val="es-ES"/>
        </w:rPr>
        <w:t xml:space="preserve"> encargado del Archivo Central del Ministerio de Cultura y Juventud</w:t>
      </w:r>
      <w:r w:rsidRPr="00852B26">
        <w:rPr>
          <w:rFonts w:ascii="Arial" w:hAnsi="Arial" w:cs="Arial"/>
          <w:bCs/>
          <w:sz w:val="24"/>
          <w:szCs w:val="24"/>
        </w:rPr>
        <w:t xml:space="preserve"> </w:t>
      </w:r>
      <w:r w:rsidRPr="00852B26">
        <w:rPr>
          <w:rFonts w:ascii="Arial" w:hAnsi="Arial" w:cs="Arial"/>
          <w:sz w:val="24"/>
          <w:szCs w:val="24"/>
        </w:rPr>
        <w:t>a una próxima sesión de esta Comisión Nacional, para re</w:t>
      </w:r>
      <w:r w:rsidR="006F0D87" w:rsidRPr="00852B26">
        <w:rPr>
          <w:rFonts w:ascii="Arial" w:hAnsi="Arial" w:cs="Arial"/>
          <w:sz w:val="24"/>
          <w:szCs w:val="24"/>
        </w:rPr>
        <w:t>alizar</w:t>
      </w:r>
      <w:r w:rsidRPr="00852B26">
        <w:rPr>
          <w:rFonts w:ascii="Arial" w:hAnsi="Arial" w:cs="Arial"/>
          <w:sz w:val="24"/>
          <w:szCs w:val="24"/>
        </w:rPr>
        <w:t xml:space="preserve"> el análisis del informe de valoración IV-</w:t>
      </w:r>
      <w:r w:rsidR="006F0D87" w:rsidRPr="00852B26">
        <w:rPr>
          <w:rFonts w:ascii="Arial" w:hAnsi="Arial" w:cs="Arial"/>
          <w:sz w:val="24"/>
          <w:szCs w:val="24"/>
        </w:rPr>
        <w:t>016</w:t>
      </w:r>
      <w:r w:rsidRPr="00852B26">
        <w:rPr>
          <w:rFonts w:ascii="Arial" w:hAnsi="Arial" w:cs="Arial"/>
          <w:sz w:val="24"/>
          <w:szCs w:val="24"/>
        </w:rPr>
        <w:t>-</w:t>
      </w:r>
      <w:r w:rsidR="006F0D87" w:rsidRPr="00852B26">
        <w:rPr>
          <w:rFonts w:ascii="Arial" w:hAnsi="Arial" w:cs="Arial"/>
          <w:sz w:val="24"/>
          <w:szCs w:val="24"/>
        </w:rPr>
        <w:t>2021-</w:t>
      </w:r>
      <w:r w:rsidRPr="00852B26">
        <w:rPr>
          <w:rFonts w:ascii="Arial" w:hAnsi="Arial" w:cs="Arial"/>
          <w:sz w:val="24"/>
          <w:szCs w:val="24"/>
        </w:rPr>
        <w:t xml:space="preserve">TP solicitado, solicitud remitida por el </w:t>
      </w:r>
      <w:proofErr w:type="spellStart"/>
      <w:r w:rsidRPr="00852B26">
        <w:rPr>
          <w:rFonts w:ascii="Arial" w:hAnsi="Arial" w:cs="Arial"/>
          <w:sz w:val="24"/>
          <w:szCs w:val="24"/>
        </w:rPr>
        <w:t>Cised</w:t>
      </w:r>
      <w:proofErr w:type="spellEnd"/>
      <w:r w:rsidRPr="00852B26">
        <w:rPr>
          <w:rFonts w:ascii="Arial" w:hAnsi="Arial" w:cs="Arial"/>
          <w:sz w:val="24"/>
          <w:szCs w:val="24"/>
        </w:rPr>
        <w:t xml:space="preserve"> de est</w:t>
      </w:r>
      <w:r w:rsidR="006F0D87" w:rsidRPr="00852B26">
        <w:rPr>
          <w:rFonts w:ascii="Arial" w:hAnsi="Arial" w:cs="Arial"/>
          <w:sz w:val="24"/>
          <w:szCs w:val="24"/>
        </w:rPr>
        <w:t xml:space="preserve">e Ministerio de </w:t>
      </w:r>
      <w:r w:rsidR="006F0D87" w:rsidRPr="00852B26">
        <w:rPr>
          <w:rFonts w:ascii="Arial" w:hAnsi="Arial" w:cs="Arial"/>
          <w:bCs/>
          <w:iCs/>
          <w:sz w:val="24"/>
          <w:szCs w:val="24"/>
          <w:lang w:val="es-ES"/>
        </w:rPr>
        <w:t xml:space="preserve">Cultura y Juventud mediante el Oficio </w:t>
      </w:r>
      <w:r w:rsidR="006F0D87" w:rsidRPr="00852B26">
        <w:rPr>
          <w:rFonts w:ascii="Arial" w:hAnsi="Arial" w:cs="Arial"/>
          <w:sz w:val="24"/>
          <w:szCs w:val="24"/>
        </w:rPr>
        <w:t>CISED-005-2021 de 27 de enero de 2021</w:t>
      </w:r>
      <w:r w:rsidRPr="00852B26">
        <w:rPr>
          <w:rFonts w:ascii="Arial" w:hAnsi="Arial" w:cs="Arial"/>
          <w:sz w:val="24"/>
          <w:szCs w:val="24"/>
        </w:rPr>
        <w:t>. Enviar copia de este acuerdo al expediente de valoración documental de</w:t>
      </w:r>
      <w:r w:rsidR="006F0D87" w:rsidRPr="00852B26">
        <w:rPr>
          <w:rFonts w:ascii="Arial" w:hAnsi="Arial" w:cs="Arial"/>
          <w:sz w:val="24"/>
          <w:szCs w:val="24"/>
        </w:rPr>
        <w:t xml:space="preserve">l Ministerio de </w:t>
      </w:r>
      <w:r w:rsidR="006F0D87" w:rsidRPr="00852B26">
        <w:rPr>
          <w:rFonts w:ascii="Arial" w:hAnsi="Arial" w:cs="Arial"/>
          <w:bCs/>
          <w:iCs/>
          <w:sz w:val="24"/>
          <w:szCs w:val="24"/>
          <w:lang w:val="es-ES"/>
        </w:rPr>
        <w:t xml:space="preserve">Cultura y </w:t>
      </w:r>
      <w:r w:rsidR="00C41287" w:rsidRPr="00852B26">
        <w:rPr>
          <w:rFonts w:ascii="Arial" w:hAnsi="Arial" w:cs="Arial"/>
          <w:bCs/>
          <w:iCs/>
          <w:sz w:val="24"/>
          <w:szCs w:val="24"/>
          <w:lang w:val="es-ES"/>
        </w:rPr>
        <w:t>Juventud</w:t>
      </w:r>
      <w:r w:rsidR="00C41287" w:rsidRPr="00852B26">
        <w:rPr>
          <w:rFonts w:ascii="Arial" w:hAnsi="Arial" w:cs="Arial"/>
          <w:sz w:val="24"/>
          <w:szCs w:val="24"/>
        </w:rPr>
        <w:t xml:space="preserve"> que</w:t>
      </w:r>
      <w:r w:rsidRPr="00852B26">
        <w:rPr>
          <w:rFonts w:ascii="Arial" w:hAnsi="Arial" w:cs="Arial"/>
          <w:sz w:val="24"/>
          <w:szCs w:val="24"/>
        </w:rPr>
        <w:t xml:space="preserve"> custodia esta Comisión Nacional. ---------------------------</w:t>
      </w:r>
    </w:p>
    <w:p w14:paraId="142841B1" w14:textId="5CD371D4" w:rsidR="00EE6597" w:rsidRPr="00E57B23" w:rsidRDefault="00EE6597" w:rsidP="00E13EC8">
      <w:pPr>
        <w:pStyle w:val="Default"/>
        <w:spacing w:line="460" w:lineRule="exact"/>
        <w:jc w:val="both"/>
        <w:rPr>
          <w:color w:val="auto"/>
        </w:rPr>
      </w:pPr>
      <w:r w:rsidRPr="00852B26">
        <w:rPr>
          <w:b/>
          <w:bCs/>
          <w:color w:val="auto"/>
        </w:rPr>
        <w:t>CAPITULO V. CORRESPONDENCIA</w:t>
      </w:r>
      <w:r w:rsidR="00E57B23">
        <w:rPr>
          <w:b/>
          <w:bCs/>
          <w:color w:val="auto"/>
        </w:rPr>
        <w:t xml:space="preserve"> </w:t>
      </w:r>
      <w:r w:rsidR="00E57B23">
        <w:rPr>
          <w:color w:val="auto"/>
        </w:rPr>
        <w:t>-----------------------------------------------------------------------</w:t>
      </w:r>
    </w:p>
    <w:p w14:paraId="676CD234" w14:textId="0BA39353" w:rsidR="00EE6597" w:rsidRPr="00E57B23" w:rsidRDefault="00EE6597" w:rsidP="00527736">
      <w:pPr>
        <w:pStyle w:val="Default"/>
        <w:spacing w:line="460" w:lineRule="exact"/>
        <w:jc w:val="both"/>
        <w:rPr>
          <w:iCs/>
          <w:color w:val="auto"/>
        </w:rPr>
      </w:pPr>
      <w:r w:rsidRPr="00852B26">
        <w:rPr>
          <w:b/>
          <w:color w:val="auto"/>
        </w:rPr>
        <w:t>ARTÍCULO 15.</w:t>
      </w:r>
      <w:r w:rsidRPr="00852B26">
        <w:rPr>
          <w:color w:val="auto"/>
        </w:rPr>
        <w:t xml:space="preserve"> Correo electrónico de 7 de mayo del 2021 suscrito por la señora Ivannia Valverde Guevara, jefe del Departamento Servicios Archivísticos Externos; por medio del cual indicó </w:t>
      </w:r>
      <w:r w:rsidRPr="00852B26">
        <w:rPr>
          <w:i/>
          <w:color w:val="auto"/>
        </w:rPr>
        <w:t xml:space="preserve">“Por este medio le informo que leí el acta y que sigo manteniendo mi criterio externado el pasado 16 de abril del 2021 y que consta en el artículo n° 9 del acta n° 08-2021; relacionado con que en el acta se debe colocar todo el orden del día inclusive lo que NO se pudo ver por falta de tiempo; por cuanto no solo produce transparencia en la CNSED y demuestra a cualquier persona la cantidad de trabajo que tiene este órgano colegiado; sino que permite que las personas del SNA que han enviado documentos se den cuenta de cómo van sus gestiones.” </w:t>
      </w:r>
      <w:r w:rsidRPr="00852B26">
        <w:rPr>
          <w:b/>
          <w:bCs/>
          <w:iCs/>
          <w:color w:val="auto"/>
        </w:rPr>
        <w:t>SE TOMA NOTA</w:t>
      </w:r>
      <w:r w:rsidRPr="00852B26">
        <w:rPr>
          <w:i/>
          <w:color w:val="auto"/>
        </w:rPr>
        <w:t xml:space="preserve"> </w:t>
      </w:r>
      <w:r w:rsidR="00E57B23">
        <w:rPr>
          <w:iCs/>
          <w:color w:val="auto"/>
        </w:rPr>
        <w:t>------------------------------------------------------------------------</w:t>
      </w:r>
    </w:p>
    <w:p w14:paraId="54C909DA" w14:textId="017C854A" w:rsidR="00EE6597" w:rsidRPr="00852B26" w:rsidRDefault="00EE6597" w:rsidP="00E57B23">
      <w:pPr>
        <w:spacing w:before="120" w:after="120" w:line="460" w:lineRule="exact"/>
        <w:jc w:val="both"/>
        <w:rPr>
          <w:rFonts w:ascii="Arial" w:hAnsi="Arial" w:cs="Arial"/>
          <w:sz w:val="24"/>
          <w:szCs w:val="24"/>
        </w:rPr>
      </w:pPr>
      <w:r w:rsidRPr="00852B26">
        <w:rPr>
          <w:rFonts w:ascii="Arial" w:hAnsi="Arial" w:cs="Arial"/>
          <w:b/>
          <w:sz w:val="24"/>
          <w:szCs w:val="24"/>
        </w:rPr>
        <w:t>ARTICULO 16.</w:t>
      </w:r>
      <w:r w:rsidRPr="00852B26">
        <w:rPr>
          <w:rFonts w:ascii="Arial" w:hAnsi="Arial" w:cs="Arial"/>
          <w:sz w:val="24"/>
          <w:szCs w:val="24"/>
        </w:rPr>
        <w:t xml:space="preserve"> Correo de 12 de mayo del 2021 suscrito por la señora Mónica Fernández Chávez </w:t>
      </w:r>
      <w:r w:rsidR="00E57B23">
        <w:rPr>
          <w:rFonts w:ascii="Arial" w:hAnsi="Arial" w:cs="Arial"/>
          <w:sz w:val="24"/>
          <w:szCs w:val="24"/>
        </w:rPr>
        <w:t xml:space="preserve">encargada del Archivo Central </w:t>
      </w:r>
      <w:r w:rsidRPr="00852B26">
        <w:rPr>
          <w:rFonts w:ascii="Arial" w:hAnsi="Arial" w:cs="Arial"/>
          <w:sz w:val="24"/>
          <w:szCs w:val="24"/>
        </w:rPr>
        <w:t>del</w:t>
      </w:r>
      <w:r w:rsidR="00E57B23" w:rsidRPr="00E57B23">
        <w:rPr>
          <w:rFonts w:ascii="Times New Roman" w:eastAsia="Times New Roman" w:hAnsi="Times New Roman"/>
          <w:sz w:val="24"/>
          <w:szCs w:val="24"/>
          <w:lang w:eastAsia="es-CR"/>
        </w:rPr>
        <w:t xml:space="preserve"> </w:t>
      </w:r>
      <w:r w:rsidR="00E57B23" w:rsidRPr="00E57B23">
        <w:rPr>
          <w:rFonts w:ascii="Arial" w:hAnsi="Arial" w:cs="Arial"/>
          <w:sz w:val="24"/>
          <w:szCs w:val="24"/>
        </w:rPr>
        <w:t>Consejo Nacional de Personas con Discapacidad</w:t>
      </w:r>
      <w:r w:rsidR="00E57B23">
        <w:rPr>
          <w:rFonts w:ascii="Arial" w:hAnsi="Arial" w:cs="Arial"/>
          <w:sz w:val="24"/>
          <w:szCs w:val="24"/>
        </w:rPr>
        <w:t xml:space="preserve"> (</w:t>
      </w:r>
      <w:proofErr w:type="spellStart"/>
      <w:r w:rsidRPr="00852B26">
        <w:rPr>
          <w:rFonts w:ascii="Arial" w:hAnsi="Arial" w:cs="Arial"/>
          <w:sz w:val="24"/>
          <w:szCs w:val="24"/>
        </w:rPr>
        <w:t>Conapdis</w:t>
      </w:r>
      <w:proofErr w:type="spellEnd"/>
      <w:r w:rsidR="00E57B23">
        <w:rPr>
          <w:rFonts w:ascii="Arial" w:hAnsi="Arial" w:cs="Arial"/>
          <w:sz w:val="24"/>
          <w:szCs w:val="24"/>
        </w:rPr>
        <w:t>)</w:t>
      </w:r>
      <w:r w:rsidRPr="00852B26">
        <w:rPr>
          <w:rFonts w:ascii="Arial" w:hAnsi="Arial" w:cs="Arial"/>
          <w:sz w:val="24"/>
          <w:szCs w:val="24"/>
        </w:rPr>
        <w:t xml:space="preserve">, por medio del cual realizó la siguiente consulta: </w:t>
      </w:r>
      <w:r w:rsidR="00E57B23">
        <w:rPr>
          <w:rFonts w:ascii="Arial" w:hAnsi="Arial" w:cs="Arial"/>
          <w:sz w:val="24"/>
          <w:szCs w:val="24"/>
        </w:rPr>
        <w:t>------------------------------------------</w:t>
      </w:r>
    </w:p>
    <w:p w14:paraId="3F8BDECA" w14:textId="3724DF39" w:rsidR="00EE6597" w:rsidRPr="00E57B23" w:rsidRDefault="00EE6597" w:rsidP="00E57B23">
      <w:pPr>
        <w:shd w:val="clear" w:color="auto" w:fill="FFFFFF"/>
        <w:spacing w:line="460" w:lineRule="exact"/>
        <w:jc w:val="both"/>
        <w:rPr>
          <w:rFonts w:ascii="Arial" w:hAnsi="Arial" w:cs="Arial"/>
          <w:sz w:val="24"/>
          <w:szCs w:val="24"/>
          <w:lang w:eastAsia="es-CR"/>
        </w:rPr>
      </w:pPr>
      <w:r w:rsidRPr="00852B26">
        <w:rPr>
          <w:rFonts w:ascii="Arial" w:hAnsi="Arial" w:cs="Arial"/>
          <w:i/>
          <w:iCs/>
          <w:sz w:val="24"/>
          <w:szCs w:val="24"/>
          <w:lang w:eastAsia="es-CR"/>
        </w:rPr>
        <w:lastRenderedPageBreak/>
        <w:t>“Me gustaría saber si ya hay algún lineamiento o directriz referente a la conservación digital de las series documentales, que pasa con las declaradas con VCC tal como libros de Actas de la Junta Directiva y otros</w:t>
      </w:r>
      <w:proofErr w:type="gramStart"/>
      <w:r w:rsidRPr="00852B26">
        <w:rPr>
          <w:rFonts w:ascii="Arial" w:hAnsi="Arial" w:cs="Arial"/>
          <w:i/>
          <w:iCs/>
          <w:sz w:val="24"/>
          <w:szCs w:val="24"/>
          <w:lang w:eastAsia="es-CR"/>
        </w:rPr>
        <w:t>?</w:t>
      </w:r>
      <w:proofErr w:type="gramEnd"/>
      <w:r w:rsidR="00E57B23">
        <w:rPr>
          <w:rFonts w:ascii="Arial" w:hAnsi="Arial" w:cs="Arial"/>
          <w:i/>
          <w:iCs/>
          <w:sz w:val="24"/>
          <w:szCs w:val="24"/>
          <w:lang w:eastAsia="es-CR"/>
        </w:rPr>
        <w:t xml:space="preserve"> -----------------------------------------------------------------------------------</w:t>
      </w:r>
    </w:p>
    <w:p w14:paraId="73EEC91E" w14:textId="344FF50A" w:rsidR="00EE6597" w:rsidRDefault="00EE6597" w:rsidP="00E57B23">
      <w:pPr>
        <w:shd w:val="clear" w:color="auto" w:fill="FFFFFF"/>
        <w:spacing w:line="460" w:lineRule="exact"/>
        <w:jc w:val="both"/>
        <w:rPr>
          <w:rFonts w:ascii="Arial" w:hAnsi="Arial" w:cs="Arial"/>
          <w:i/>
          <w:iCs/>
          <w:sz w:val="24"/>
          <w:szCs w:val="24"/>
          <w:lang w:eastAsia="es-CR"/>
        </w:rPr>
      </w:pPr>
      <w:r w:rsidRPr="00852B26">
        <w:rPr>
          <w:rFonts w:ascii="Arial" w:hAnsi="Arial" w:cs="Arial"/>
          <w:i/>
          <w:iCs/>
          <w:sz w:val="24"/>
          <w:szCs w:val="24"/>
          <w:lang w:eastAsia="es-CR"/>
        </w:rPr>
        <w:t xml:space="preserve">El </w:t>
      </w:r>
      <w:proofErr w:type="spellStart"/>
      <w:r w:rsidRPr="00852B26">
        <w:rPr>
          <w:rFonts w:ascii="Arial" w:hAnsi="Arial" w:cs="Arial"/>
          <w:i/>
          <w:iCs/>
          <w:sz w:val="24"/>
          <w:szCs w:val="24"/>
          <w:lang w:eastAsia="es-CR"/>
        </w:rPr>
        <w:t>Conapdis</w:t>
      </w:r>
      <w:proofErr w:type="spellEnd"/>
      <w:r w:rsidRPr="00852B26">
        <w:rPr>
          <w:rFonts w:ascii="Arial" w:hAnsi="Arial" w:cs="Arial"/>
          <w:i/>
          <w:iCs/>
          <w:sz w:val="24"/>
          <w:szCs w:val="24"/>
          <w:lang w:eastAsia="es-CR"/>
        </w:rPr>
        <w:t xml:space="preserve"> aún no cuenta con un repositorio que garantice la conservación en el tiempo, solo se </w:t>
      </w:r>
      <w:r w:rsidR="00E57B23" w:rsidRPr="00852B26">
        <w:rPr>
          <w:rFonts w:ascii="Arial" w:hAnsi="Arial" w:cs="Arial"/>
          <w:i/>
          <w:iCs/>
          <w:sz w:val="24"/>
          <w:szCs w:val="24"/>
          <w:lang w:eastAsia="es-CR"/>
        </w:rPr>
        <w:t>está</w:t>
      </w:r>
      <w:r w:rsidRPr="00852B26">
        <w:rPr>
          <w:rFonts w:ascii="Arial" w:hAnsi="Arial" w:cs="Arial"/>
          <w:i/>
          <w:iCs/>
          <w:sz w:val="24"/>
          <w:szCs w:val="24"/>
          <w:lang w:eastAsia="es-CR"/>
        </w:rPr>
        <w:t xml:space="preserve"> almacenando en la nube y apenas estamos con la implementación del gestor documental.</w:t>
      </w:r>
      <w:r w:rsidR="00E57B23">
        <w:rPr>
          <w:rFonts w:ascii="Arial" w:hAnsi="Arial" w:cs="Arial"/>
          <w:i/>
          <w:iCs/>
          <w:sz w:val="24"/>
          <w:szCs w:val="24"/>
          <w:lang w:eastAsia="es-CR"/>
        </w:rPr>
        <w:t xml:space="preserve"> ---------------------------------------------------------------------------------------------------------</w:t>
      </w:r>
    </w:p>
    <w:p w14:paraId="2AA666A8" w14:textId="3CF556CC" w:rsidR="00EE6597" w:rsidRPr="00852B26" w:rsidRDefault="00EE6597" w:rsidP="00E57B23">
      <w:pPr>
        <w:shd w:val="clear" w:color="auto" w:fill="FFFFFF"/>
        <w:spacing w:line="460" w:lineRule="exact"/>
        <w:jc w:val="both"/>
        <w:rPr>
          <w:rFonts w:ascii="Arial" w:hAnsi="Arial" w:cs="Arial"/>
          <w:i/>
          <w:iCs/>
          <w:sz w:val="24"/>
          <w:szCs w:val="24"/>
          <w:lang w:eastAsia="es-CR"/>
        </w:rPr>
      </w:pPr>
      <w:r w:rsidRPr="00852B26">
        <w:rPr>
          <w:rFonts w:ascii="Arial" w:hAnsi="Arial" w:cs="Arial"/>
          <w:i/>
          <w:iCs/>
          <w:sz w:val="24"/>
          <w:szCs w:val="24"/>
          <w:lang w:eastAsia="es-CR"/>
        </w:rPr>
        <w:t>En otro tema hace meses envié para valoración una tabla de plazos digital del sub proceso de Certificación de la discapacidad y aún no tengo respuesta.”</w:t>
      </w:r>
      <w:r w:rsidR="00E57B23">
        <w:rPr>
          <w:rFonts w:ascii="Arial" w:hAnsi="Arial" w:cs="Arial"/>
          <w:i/>
          <w:iCs/>
          <w:sz w:val="24"/>
          <w:szCs w:val="24"/>
          <w:lang w:eastAsia="es-CR"/>
        </w:rPr>
        <w:t xml:space="preserve"> ---------------------------------------</w:t>
      </w:r>
    </w:p>
    <w:p w14:paraId="096CA801" w14:textId="30EAB388" w:rsidR="00EE6597" w:rsidRPr="00852B26" w:rsidRDefault="0062454B" w:rsidP="00E57B23">
      <w:pPr>
        <w:pStyle w:val="Default"/>
        <w:spacing w:line="460" w:lineRule="exact"/>
        <w:jc w:val="both"/>
      </w:pPr>
      <w:r w:rsidRPr="00F852EA">
        <w:rPr>
          <w:b/>
          <w:bCs/>
        </w:rPr>
        <w:t>ACUERDO 15</w:t>
      </w:r>
      <w:r w:rsidR="00F852EA" w:rsidRPr="00F852EA">
        <w:rPr>
          <w:b/>
          <w:bCs/>
        </w:rPr>
        <w:t>.</w:t>
      </w:r>
      <w:r w:rsidRPr="00F852EA">
        <w:t xml:space="preserve"> </w:t>
      </w:r>
      <w:r w:rsidRPr="00852B26">
        <w:t>Comunicar a la señora Mónica Fernández Chávez</w:t>
      </w:r>
      <w:r w:rsidR="00E57B23">
        <w:t>, encargada del Archivo Central</w:t>
      </w:r>
      <w:r w:rsidR="00E57B23" w:rsidRPr="00E57B23">
        <w:t xml:space="preserve"> del Consejo Nacional de Personas con Discapacidad (</w:t>
      </w:r>
      <w:proofErr w:type="spellStart"/>
      <w:r w:rsidR="00E57B23" w:rsidRPr="00E57B23">
        <w:t>Conapdis</w:t>
      </w:r>
      <w:proofErr w:type="spellEnd"/>
      <w:r w:rsidR="00E57B23" w:rsidRPr="00E57B23">
        <w:t>)</w:t>
      </w:r>
      <w:r w:rsidR="00E57B23">
        <w:t xml:space="preserve">, </w:t>
      </w:r>
      <w:r w:rsidRPr="00852B26">
        <w:t xml:space="preserve">que esta Comisión conoció el correo electrónico del día 12 de mayo de 2021 y </w:t>
      </w:r>
      <w:r w:rsidR="005E2E4A">
        <w:t xml:space="preserve">se le informa que </w:t>
      </w:r>
      <w:r w:rsidR="00EE6597" w:rsidRPr="00852B26">
        <w:t xml:space="preserve">deben conservarse las actas </w:t>
      </w:r>
      <w:r w:rsidR="005E2E4A">
        <w:t xml:space="preserve">de la Junta Directiva </w:t>
      </w:r>
      <w:r w:rsidR="00EE6597" w:rsidRPr="00852B26">
        <w:t>independientemente de su soporte. En caso de gestionar documentos electrónicos la institución debe garantizar su conservación y su inalterabilidad</w:t>
      </w:r>
      <w:r w:rsidR="005E2E4A">
        <w:t>, siguiendo los lineamientos técnicos y la normativa legal vigente. ----------------</w:t>
      </w:r>
    </w:p>
    <w:p w14:paraId="4B5A9E50" w14:textId="5E456C78" w:rsidR="00EE6597" w:rsidRPr="00852B26" w:rsidRDefault="005E2E4A" w:rsidP="00E57B23">
      <w:pPr>
        <w:pStyle w:val="Default"/>
        <w:spacing w:line="460" w:lineRule="exact"/>
        <w:jc w:val="both"/>
      </w:pPr>
      <w:r>
        <w:t xml:space="preserve">En cuanto al trámite presentado ante la Comisión Nacional de Selección y Eliminación de Documentos, relacionado con el </w:t>
      </w:r>
      <w:r w:rsidRPr="005E2E4A">
        <w:t xml:space="preserve">Sub proceso de Certificación de la </w:t>
      </w:r>
      <w:r>
        <w:t>D</w:t>
      </w:r>
      <w:r w:rsidRPr="005E2E4A">
        <w:t>iscapacidad</w:t>
      </w:r>
      <w:r>
        <w:t xml:space="preserve">, el </w:t>
      </w:r>
      <w:r w:rsidR="00EE6597" w:rsidRPr="00852B26">
        <w:t xml:space="preserve">05 de noviembre de 2020 ingresaron y en sesión 21-2020 en acuerdo número 06 </w:t>
      </w:r>
      <w:r w:rsidR="004076FE">
        <w:t>s</w:t>
      </w:r>
      <w:r w:rsidR="00EE6597" w:rsidRPr="00852B26">
        <w:t xml:space="preserve">e devolvió por el incumplimiento de todos los requisitos de forma mediante </w:t>
      </w:r>
      <w:r w:rsidR="004076FE">
        <w:t xml:space="preserve">el oficio </w:t>
      </w:r>
      <w:r w:rsidR="00EE6597" w:rsidRPr="00852B26">
        <w:t>CNSED-218-2020 de 16 de noviembre de 2020, envío el correo el 17 de noviembre de 2020</w:t>
      </w:r>
      <w:r w:rsidR="0062454B" w:rsidRPr="00852B26">
        <w:t>.</w:t>
      </w:r>
      <w:r w:rsidR="00EE6597" w:rsidRPr="00852B26">
        <w:t xml:space="preserve"> </w:t>
      </w:r>
      <w:r w:rsidR="004076FE">
        <w:t>---------------------------</w:t>
      </w:r>
    </w:p>
    <w:p w14:paraId="18DE97E6" w14:textId="7CA93890" w:rsidR="00EE6597" w:rsidRDefault="00EE6597" w:rsidP="00E57B23">
      <w:pPr>
        <w:spacing w:line="460" w:lineRule="exact"/>
        <w:jc w:val="both"/>
        <w:rPr>
          <w:rFonts w:ascii="Arial" w:hAnsi="Arial" w:cs="Arial"/>
          <w:iCs/>
          <w:sz w:val="24"/>
          <w:szCs w:val="24"/>
          <w:lang w:eastAsia="es-CR"/>
        </w:rPr>
      </w:pPr>
      <w:r w:rsidRPr="00852B26">
        <w:rPr>
          <w:rFonts w:ascii="Arial" w:hAnsi="Arial" w:cs="Arial"/>
          <w:b/>
          <w:bCs/>
          <w:iCs/>
          <w:sz w:val="24"/>
          <w:szCs w:val="24"/>
          <w:lang w:eastAsia="es-CR"/>
        </w:rPr>
        <w:t>ARTICULO 17.</w:t>
      </w:r>
      <w:r w:rsidRPr="00852B26">
        <w:rPr>
          <w:rFonts w:ascii="Arial" w:hAnsi="Arial" w:cs="Arial"/>
          <w:iCs/>
          <w:sz w:val="24"/>
          <w:szCs w:val="24"/>
          <w:lang w:eastAsia="es-CR"/>
        </w:rPr>
        <w:t xml:space="preserve"> Oficio sin número 20 de mayo de 2021 recibido el mismo día, suscrito por la señora Eugenia María Hernández Alfaro, presidente de esta Comisión Nacional; por medio del cual presentó su renuncia a este cargo, ante el señor Dennis </w:t>
      </w:r>
      <w:proofErr w:type="spellStart"/>
      <w:r w:rsidRPr="00852B26">
        <w:rPr>
          <w:rFonts w:ascii="Arial" w:hAnsi="Arial" w:cs="Arial"/>
          <w:iCs/>
          <w:sz w:val="24"/>
          <w:szCs w:val="24"/>
          <w:lang w:eastAsia="es-CR"/>
        </w:rPr>
        <w:t>Portuguez</w:t>
      </w:r>
      <w:proofErr w:type="spellEnd"/>
      <w:r w:rsidRPr="00852B26">
        <w:rPr>
          <w:rFonts w:ascii="Arial" w:hAnsi="Arial" w:cs="Arial"/>
          <w:iCs/>
          <w:sz w:val="24"/>
          <w:szCs w:val="24"/>
          <w:lang w:eastAsia="es-CR"/>
        </w:rPr>
        <w:t xml:space="preserve"> Cascante, presidente de la Junta Administrativa del Archivo Nacional.</w:t>
      </w:r>
      <w:r w:rsidR="004076FE">
        <w:rPr>
          <w:rFonts w:ascii="Arial" w:hAnsi="Arial" w:cs="Arial"/>
          <w:iCs/>
          <w:sz w:val="24"/>
          <w:szCs w:val="24"/>
          <w:lang w:eastAsia="es-CR"/>
        </w:rPr>
        <w:t xml:space="preserve"> -------------------------------------------</w:t>
      </w:r>
    </w:p>
    <w:p w14:paraId="6EC8D1F8" w14:textId="22546BDE" w:rsidR="0062454B" w:rsidRPr="00852B26" w:rsidRDefault="0062454B" w:rsidP="005B5C78">
      <w:pPr>
        <w:spacing w:line="460" w:lineRule="exact"/>
        <w:jc w:val="both"/>
        <w:rPr>
          <w:rFonts w:ascii="Arial" w:hAnsi="Arial" w:cs="Arial"/>
          <w:iCs/>
          <w:sz w:val="24"/>
          <w:szCs w:val="24"/>
          <w:lang w:eastAsia="es-CR"/>
        </w:rPr>
      </w:pPr>
      <w:r w:rsidRPr="00314309">
        <w:rPr>
          <w:rFonts w:ascii="Arial" w:hAnsi="Arial" w:cs="Arial"/>
          <w:b/>
          <w:bCs/>
          <w:iCs/>
          <w:sz w:val="24"/>
          <w:szCs w:val="24"/>
          <w:lang w:eastAsia="es-CR"/>
        </w:rPr>
        <w:t>ACUERDO 1</w:t>
      </w:r>
      <w:r w:rsidR="002F091D" w:rsidRPr="00314309">
        <w:rPr>
          <w:rFonts w:ascii="Arial" w:hAnsi="Arial" w:cs="Arial"/>
          <w:b/>
          <w:bCs/>
          <w:iCs/>
          <w:sz w:val="24"/>
          <w:szCs w:val="24"/>
          <w:lang w:eastAsia="es-CR"/>
        </w:rPr>
        <w:t>7</w:t>
      </w:r>
      <w:r w:rsidRPr="00314309">
        <w:rPr>
          <w:rFonts w:ascii="Arial" w:hAnsi="Arial" w:cs="Arial"/>
          <w:iCs/>
          <w:sz w:val="24"/>
          <w:szCs w:val="24"/>
          <w:lang w:eastAsia="es-CR"/>
        </w:rPr>
        <w:t>.</w:t>
      </w:r>
      <w:r w:rsidR="004076FE">
        <w:rPr>
          <w:rFonts w:ascii="Arial" w:hAnsi="Arial" w:cs="Arial"/>
          <w:iCs/>
          <w:sz w:val="24"/>
          <w:szCs w:val="24"/>
          <w:lang w:eastAsia="es-CR"/>
        </w:rPr>
        <w:t xml:space="preserve"> </w:t>
      </w:r>
      <w:r w:rsidR="0045561C">
        <w:rPr>
          <w:rFonts w:ascii="Arial" w:hAnsi="Arial" w:cs="Arial"/>
          <w:iCs/>
          <w:sz w:val="24"/>
          <w:szCs w:val="24"/>
          <w:lang w:eastAsia="es-CR"/>
        </w:rPr>
        <w:t xml:space="preserve">Agradecer </w:t>
      </w:r>
      <w:r w:rsidR="005B5C78">
        <w:rPr>
          <w:rFonts w:ascii="Arial" w:hAnsi="Arial" w:cs="Arial"/>
          <w:iCs/>
          <w:sz w:val="24"/>
          <w:szCs w:val="24"/>
          <w:lang w:eastAsia="es-CR"/>
        </w:rPr>
        <w:t xml:space="preserve">a la señora </w:t>
      </w:r>
      <w:r w:rsidR="005B5C78" w:rsidRPr="005B5C78">
        <w:rPr>
          <w:rFonts w:ascii="Arial" w:hAnsi="Arial" w:cs="Arial"/>
          <w:iCs/>
          <w:sz w:val="24"/>
          <w:szCs w:val="24"/>
          <w:lang w:eastAsia="es-CR"/>
        </w:rPr>
        <w:t>Eugenia María Hernández Alfaro</w:t>
      </w:r>
      <w:r w:rsidR="005B5C78">
        <w:rPr>
          <w:rFonts w:ascii="Arial" w:hAnsi="Arial" w:cs="Arial"/>
          <w:iCs/>
          <w:sz w:val="24"/>
          <w:szCs w:val="24"/>
          <w:lang w:eastAsia="es-CR"/>
        </w:rPr>
        <w:t xml:space="preserve">, por su servicio, </w:t>
      </w:r>
      <w:r w:rsidR="00314309">
        <w:rPr>
          <w:rFonts w:ascii="Arial" w:hAnsi="Arial" w:cs="Arial"/>
          <w:iCs/>
          <w:sz w:val="24"/>
          <w:szCs w:val="24"/>
          <w:lang w:eastAsia="es-CR"/>
        </w:rPr>
        <w:t xml:space="preserve">compromiso, </w:t>
      </w:r>
      <w:r w:rsidR="005B5C78">
        <w:rPr>
          <w:rFonts w:ascii="Arial" w:hAnsi="Arial" w:cs="Arial"/>
          <w:iCs/>
          <w:sz w:val="24"/>
          <w:szCs w:val="24"/>
          <w:lang w:eastAsia="es-CR"/>
        </w:rPr>
        <w:t>dedicación y empeño durante todos los años que presidió la Comisión Nacional de Selección y Eliminación de Documentos, en los cuales demostró su calidad profesional, gran responsabilidad y profesionalismo. Además</w:t>
      </w:r>
      <w:r w:rsidR="00A738A4">
        <w:rPr>
          <w:rFonts w:ascii="Arial" w:hAnsi="Arial" w:cs="Arial"/>
          <w:iCs/>
          <w:sz w:val="24"/>
          <w:szCs w:val="24"/>
          <w:lang w:eastAsia="es-CR"/>
        </w:rPr>
        <w:t>,</w:t>
      </w:r>
      <w:r w:rsidR="005B5C78">
        <w:rPr>
          <w:rFonts w:ascii="Arial" w:hAnsi="Arial" w:cs="Arial"/>
          <w:iCs/>
          <w:sz w:val="24"/>
          <w:szCs w:val="24"/>
          <w:lang w:eastAsia="es-CR"/>
        </w:rPr>
        <w:t xml:space="preserve"> se reconocen sus aportes en cuanto al mejoramiento de las labores sustantivas y administrativas de esta Comisión, </w:t>
      </w:r>
      <w:r w:rsidR="00A738A4">
        <w:rPr>
          <w:rFonts w:ascii="Arial" w:hAnsi="Arial" w:cs="Arial"/>
          <w:iCs/>
          <w:sz w:val="24"/>
          <w:szCs w:val="24"/>
          <w:lang w:eastAsia="es-CR"/>
        </w:rPr>
        <w:t xml:space="preserve">su interés ante las labores que se realizan en materia de valoración y la contribución al Sistema Nacional de Archivos. También se reconoce su don de gentes, empatía y gran compañerismo, característico de una persona </w:t>
      </w:r>
      <w:r w:rsidR="00314309">
        <w:rPr>
          <w:rFonts w:ascii="Arial" w:hAnsi="Arial" w:cs="Arial"/>
          <w:iCs/>
          <w:sz w:val="24"/>
          <w:szCs w:val="24"/>
          <w:lang w:eastAsia="es-CR"/>
        </w:rPr>
        <w:t>cordial, amable, respetuosa, fiable, honesta y siempre alegre.</w:t>
      </w:r>
    </w:p>
    <w:p w14:paraId="477A4AD0" w14:textId="02EB3B25" w:rsidR="00EE6597" w:rsidRPr="00582DCF" w:rsidRDefault="00EE6597" w:rsidP="00527736">
      <w:pPr>
        <w:pStyle w:val="Default"/>
        <w:spacing w:before="120" w:after="120" w:line="460" w:lineRule="exact"/>
        <w:jc w:val="both"/>
      </w:pPr>
      <w:r w:rsidRPr="00127228">
        <w:rPr>
          <w:b/>
          <w:bCs/>
        </w:rPr>
        <w:t>CAPITULO VII. ACUERDOS PENDIENTES</w:t>
      </w:r>
      <w:r w:rsidR="00582DCF" w:rsidRPr="00127228">
        <w:rPr>
          <w:b/>
          <w:bCs/>
        </w:rPr>
        <w:t xml:space="preserve"> </w:t>
      </w:r>
      <w:r w:rsidR="00582DCF" w:rsidRPr="00127228">
        <w:t>---------------------------------------------------------------</w:t>
      </w:r>
    </w:p>
    <w:p w14:paraId="3994DF9C" w14:textId="08DFDDD8" w:rsidR="00EE6597" w:rsidRPr="00852B26" w:rsidRDefault="00EE6597" w:rsidP="00527736">
      <w:pPr>
        <w:spacing w:before="120" w:after="120" w:line="460" w:lineRule="exact"/>
        <w:jc w:val="both"/>
        <w:rPr>
          <w:rFonts w:ascii="Arial" w:hAnsi="Arial" w:cs="Arial"/>
          <w:sz w:val="24"/>
          <w:szCs w:val="24"/>
        </w:rPr>
      </w:pPr>
      <w:r w:rsidRPr="00852B26">
        <w:rPr>
          <w:rFonts w:ascii="Arial" w:hAnsi="Arial" w:cs="Arial"/>
          <w:b/>
          <w:sz w:val="24"/>
          <w:szCs w:val="24"/>
        </w:rPr>
        <w:lastRenderedPageBreak/>
        <w:t>ARTICULO 18.</w:t>
      </w:r>
      <w:r w:rsidRPr="00852B26">
        <w:rPr>
          <w:rFonts w:ascii="Arial" w:hAnsi="Arial" w:cs="Arial"/>
          <w:sz w:val="24"/>
          <w:szCs w:val="24"/>
        </w:rPr>
        <w:t xml:space="preserve"> Oficio </w:t>
      </w:r>
      <w:r w:rsidRPr="00852B26">
        <w:rPr>
          <w:rFonts w:ascii="Arial" w:hAnsi="Arial" w:cs="Arial"/>
          <w:b/>
          <w:sz w:val="24"/>
          <w:szCs w:val="24"/>
        </w:rPr>
        <w:t>CISED-001-2021</w:t>
      </w:r>
      <w:r w:rsidRPr="00852B26">
        <w:rPr>
          <w:rFonts w:ascii="Arial" w:hAnsi="Arial" w:cs="Arial"/>
          <w:sz w:val="24"/>
          <w:szCs w:val="24"/>
        </w:rPr>
        <w:t xml:space="preserve"> de 30 de marzo de 2021 recibido el mismo día, suscrito por el señor José Hernández Morales, presidente del Comité Institucional de Selección y Eliminación de Documentos del Ministerio de Salud; por medio del cual se dio respuesta a los acuerdos citados en el </w:t>
      </w:r>
      <w:r w:rsidRPr="00582DCF">
        <w:rPr>
          <w:rFonts w:ascii="Arial" w:hAnsi="Arial" w:cs="Arial"/>
          <w:sz w:val="24"/>
          <w:szCs w:val="24"/>
        </w:rPr>
        <w:t>anexo 2.</w:t>
      </w:r>
      <w:r w:rsidRPr="00852B26">
        <w:rPr>
          <w:rFonts w:ascii="Arial" w:hAnsi="Arial" w:cs="Arial"/>
          <w:sz w:val="24"/>
          <w:szCs w:val="24"/>
        </w:rPr>
        <w:t xml:space="preserve"> A continuación el detalle: </w:t>
      </w:r>
      <w:r w:rsidR="00582DCF">
        <w:rPr>
          <w:rFonts w:ascii="Arial" w:hAnsi="Arial" w:cs="Arial"/>
          <w:sz w:val="24"/>
          <w:szCs w:val="24"/>
        </w:rPr>
        <w:t>------------------------</w:t>
      </w:r>
    </w:p>
    <w:tbl>
      <w:tblPr>
        <w:tblStyle w:val="Tablaconcuadrcula"/>
        <w:tblW w:w="0" w:type="auto"/>
        <w:tblLook w:val="04A0" w:firstRow="1" w:lastRow="0" w:firstColumn="1" w:lastColumn="0" w:noHBand="0" w:noVBand="1"/>
      </w:tblPr>
      <w:tblGrid>
        <w:gridCol w:w="4675"/>
        <w:gridCol w:w="5101"/>
      </w:tblGrid>
      <w:tr w:rsidR="00EE6597" w:rsidRPr="00852B26" w14:paraId="01C2A387" w14:textId="77777777" w:rsidTr="00582DCF">
        <w:tc>
          <w:tcPr>
            <w:tcW w:w="4675" w:type="dxa"/>
            <w:tcBorders>
              <w:top w:val="single" w:sz="4" w:space="0" w:color="auto"/>
              <w:left w:val="single" w:sz="4" w:space="0" w:color="auto"/>
              <w:bottom w:val="single" w:sz="4" w:space="0" w:color="auto"/>
              <w:right w:val="single" w:sz="4" w:space="0" w:color="auto"/>
            </w:tcBorders>
            <w:hideMark/>
          </w:tcPr>
          <w:p w14:paraId="1F53398B" w14:textId="35514055" w:rsidR="00EE6597" w:rsidRPr="00852B26" w:rsidRDefault="00EE6597" w:rsidP="00726B7D">
            <w:pPr>
              <w:autoSpaceDE w:val="0"/>
              <w:autoSpaceDN w:val="0"/>
              <w:adjustRightInd w:val="0"/>
              <w:spacing w:line="460" w:lineRule="exact"/>
              <w:rPr>
                <w:rFonts w:ascii="Arial" w:hAnsi="Arial" w:cs="Arial"/>
                <w:b/>
                <w:sz w:val="24"/>
                <w:szCs w:val="24"/>
              </w:rPr>
            </w:pPr>
            <w:r w:rsidRPr="00852B26">
              <w:rPr>
                <w:rFonts w:ascii="Arial" w:hAnsi="Arial" w:cs="Arial"/>
                <w:b/>
                <w:iCs/>
                <w:sz w:val="24"/>
                <w:szCs w:val="24"/>
              </w:rPr>
              <w:t>Consulta</w:t>
            </w:r>
            <w:r w:rsidR="00726B7D">
              <w:rPr>
                <w:rFonts w:ascii="Arial" w:hAnsi="Arial" w:cs="Arial"/>
                <w:b/>
                <w:iCs/>
                <w:sz w:val="24"/>
                <w:szCs w:val="24"/>
              </w:rPr>
              <w:t xml:space="preserve"> ------------------------------------------</w:t>
            </w:r>
          </w:p>
        </w:tc>
        <w:tc>
          <w:tcPr>
            <w:tcW w:w="5101" w:type="dxa"/>
            <w:tcBorders>
              <w:top w:val="single" w:sz="4" w:space="0" w:color="auto"/>
              <w:left w:val="single" w:sz="4" w:space="0" w:color="auto"/>
              <w:bottom w:val="single" w:sz="4" w:space="0" w:color="auto"/>
              <w:right w:val="single" w:sz="4" w:space="0" w:color="auto"/>
            </w:tcBorders>
            <w:hideMark/>
          </w:tcPr>
          <w:p w14:paraId="56D3431D" w14:textId="1928298B" w:rsidR="00EE6597" w:rsidRPr="00852B26" w:rsidRDefault="00EE6597" w:rsidP="00726B7D">
            <w:pPr>
              <w:autoSpaceDE w:val="0"/>
              <w:autoSpaceDN w:val="0"/>
              <w:adjustRightInd w:val="0"/>
              <w:spacing w:line="460" w:lineRule="exact"/>
              <w:rPr>
                <w:rFonts w:ascii="Arial" w:hAnsi="Arial" w:cs="Arial"/>
                <w:b/>
                <w:iCs/>
                <w:sz w:val="24"/>
                <w:szCs w:val="24"/>
              </w:rPr>
            </w:pPr>
            <w:r w:rsidRPr="00852B26">
              <w:rPr>
                <w:rFonts w:ascii="Arial" w:hAnsi="Arial" w:cs="Arial"/>
                <w:b/>
                <w:iCs/>
                <w:sz w:val="24"/>
                <w:szCs w:val="24"/>
              </w:rPr>
              <w:t>Respuesta</w:t>
            </w:r>
            <w:r w:rsidR="00726B7D">
              <w:rPr>
                <w:rFonts w:ascii="Arial" w:hAnsi="Arial" w:cs="Arial"/>
                <w:b/>
                <w:iCs/>
                <w:sz w:val="24"/>
                <w:szCs w:val="24"/>
              </w:rPr>
              <w:t xml:space="preserve"> ---------------------------------------------</w:t>
            </w:r>
          </w:p>
        </w:tc>
      </w:tr>
      <w:tr w:rsidR="00EE6597" w:rsidRPr="00852B26" w14:paraId="0C71D5AA" w14:textId="77777777" w:rsidTr="00582DCF">
        <w:tc>
          <w:tcPr>
            <w:tcW w:w="4675" w:type="dxa"/>
            <w:tcBorders>
              <w:top w:val="single" w:sz="4" w:space="0" w:color="auto"/>
              <w:left w:val="single" w:sz="4" w:space="0" w:color="auto"/>
              <w:bottom w:val="single" w:sz="4" w:space="0" w:color="auto"/>
              <w:right w:val="single" w:sz="4" w:space="0" w:color="auto"/>
            </w:tcBorders>
            <w:hideMark/>
          </w:tcPr>
          <w:p w14:paraId="23082C6A" w14:textId="15FF37A6" w:rsidR="00EE6597" w:rsidRPr="00852B26" w:rsidRDefault="00EE6597" w:rsidP="00527736">
            <w:pPr>
              <w:autoSpaceDE w:val="0"/>
              <w:autoSpaceDN w:val="0"/>
              <w:adjustRightInd w:val="0"/>
              <w:spacing w:line="460" w:lineRule="exact"/>
              <w:jc w:val="both"/>
              <w:rPr>
                <w:rFonts w:ascii="Arial" w:hAnsi="Arial" w:cs="Arial"/>
                <w:iCs/>
                <w:sz w:val="24"/>
                <w:szCs w:val="24"/>
              </w:rPr>
            </w:pPr>
            <w:r w:rsidRPr="00852B26">
              <w:rPr>
                <w:rFonts w:ascii="Arial" w:eastAsia="Arial" w:hAnsi="Arial" w:cs="Arial"/>
                <w:b/>
                <w:bCs/>
                <w:iCs/>
                <w:color w:val="000000" w:themeColor="text1"/>
                <w:sz w:val="24"/>
                <w:szCs w:val="24"/>
              </w:rPr>
              <w:t>1.</w:t>
            </w:r>
            <w:r w:rsidRPr="00852B26">
              <w:rPr>
                <w:rFonts w:ascii="Arial" w:eastAsia="Arial" w:hAnsi="Arial" w:cs="Arial"/>
                <w:iCs/>
                <w:color w:val="000000" w:themeColor="text1"/>
                <w:sz w:val="24"/>
                <w:szCs w:val="24"/>
              </w:rPr>
              <w:t xml:space="preserve"> Serie documental: 1.86 Expedientes Clínicos del Programa de Lucha Antituberculosa. Remitir la descripción o contenido de por lo menos 20 expedientes para determinar si son similares a los que se custodian en el Departamento Archivo Histórico.</w:t>
            </w:r>
            <w:r w:rsidR="00726B7D">
              <w:rPr>
                <w:rFonts w:ascii="Arial" w:eastAsia="Arial" w:hAnsi="Arial" w:cs="Arial"/>
                <w:iCs/>
                <w:color w:val="000000" w:themeColor="text1"/>
                <w:sz w:val="24"/>
                <w:szCs w:val="24"/>
              </w:rPr>
              <w:t xml:space="preserve"> ----------------------------------------</w:t>
            </w:r>
          </w:p>
        </w:tc>
        <w:tc>
          <w:tcPr>
            <w:tcW w:w="5101" w:type="dxa"/>
            <w:tcBorders>
              <w:top w:val="single" w:sz="4" w:space="0" w:color="auto"/>
              <w:left w:val="single" w:sz="4" w:space="0" w:color="auto"/>
              <w:bottom w:val="single" w:sz="4" w:space="0" w:color="auto"/>
              <w:right w:val="single" w:sz="4" w:space="0" w:color="auto"/>
            </w:tcBorders>
          </w:tcPr>
          <w:p w14:paraId="3E242A26" w14:textId="6751A43C" w:rsidR="00EE6597" w:rsidRPr="00852B26" w:rsidRDefault="00EE6597" w:rsidP="00527736">
            <w:pPr>
              <w:autoSpaceDE w:val="0"/>
              <w:autoSpaceDN w:val="0"/>
              <w:adjustRightInd w:val="0"/>
              <w:spacing w:line="460" w:lineRule="exact"/>
              <w:jc w:val="both"/>
              <w:rPr>
                <w:rFonts w:ascii="Arial" w:eastAsia="Arial" w:hAnsi="Arial" w:cs="Arial"/>
                <w:bCs/>
                <w:iCs/>
                <w:color w:val="000000" w:themeColor="text1"/>
                <w:sz w:val="24"/>
                <w:szCs w:val="24"/>
              </w:rPr>
            </w:pPr>
            <w:r w:rsidRPr="00852B26">
              <w:rPr>
                <w:rFonts w:ascii="Arial" w:eastAsia="Arial" w:hAnsi="Arial" w:cs="Arial"/>
                <w:bCs/>
                <w:iCs/>
                <w:color w:val="000000" w:themeColor="text1"/>
                <w:sz w:val="24"/>
                <w:szCs w:val="24"/>
              </w:rPr>
              <w:t>Lista Descriptiva se incluye al final del oficio.</w:t>
            </w:r>
            <w:r w:rsidR="00726B7D">
              <w:rPr>
                <w:rFonts w:ascii="Arial" w:eastAsia="Arial" w:hAnsi="Arial" w:cs="Arial"/>
                <w:bCs/>
                <w:iCs/>
                <w:color w:val="000000" w:themeColor="text1"/>
                <w:sz w:val="24"/>
                <w:szCs w:val="24"/>
              </w:rPr>
              <w:t xml:space="preserve"> -------------------------------------------------------------------------------------------------------------------------------------------------------------------------------------------------------------------------------------------------------------------------------------------------------------------------------------------------------------------------------</w:t>
            </w:r>
          </w:p>
        </w:tc>
      </w:tr>
      <w:tr w:rsidR="00EE6597" w:rsidRPr="00852B26" w14:paraId="18F3AD86" w14:textId="77777777" w:rsidTr="00582DCF">
        <w:tc>
          <w:tcPr>
            <w:tcW w:w="4675" w:type="dxa"/>
            <w:tcBorders>
              <w:top w:val="single" w:sz="4" w:space="0" w:color="auto"/>
              <w:left w:val="single" w:sz="4" w:space="0" w:color="auto"/>
              <w:bottom w:val="single" w:sz="4" w:space="0" w:color="auto"/>
              <w:right w:val="single" w:sz="4" w:space="0" w:color="auto"/>
            </w:tcBorders>
            <w:hideMark/>
          </w:tcPr>
          <w:p w14:paraId="061E96C7" w14:textId="7A794BB4" w:rsidR="00EE6597" w:rsidRPr="00852B26" w:rsidRDefault="00EE6597" w:rsidP="00527736">
            <w:pPr>
              <w:autoSpaceDE w:val="0"/>
              <w:autoSpaceDN w:val="0"/>
              <w:adjustRightInd w:val="0"/>
              <w:spacing w:line="460" w:lineRule="exact"/>
              <w:jc w:val="both"/>
              <w:rPr>
                <w:rFonts w:ascii="Arial" w:eastAsia="Times New Roman" w:hAnsi="Arial" w:cs="Arial"/>
                <w:iCs/>
                <w:sz w:val="24"/>
                <w:szCs w:val="24"/>
              </w:rPr>
            </w:pPr>
            <w:r w:rsidRPr="00852B26">
              <w:rPr>
                <w:rFonts w:ascii="Arial" w:eastAsia="Arial" w:hAnsi="Arial" w:cs="Arial"/>
                <w:b/>
                <w:bCs/>
                <w:iCs/>
                <w:color w:val="000000" w:themeColor="text1"/>
                <w:sz w:val="24"/>
                <w:szCs w:val="24"/>
              </w:rPr>
              <w:t>2.</w:t>
            </w:r>
            <w:r w:rsidRPr="00852B26">
              <w:rPr>
                <w:rFonts w:ascii="Arial" w:eastAsia="Arial" w:hAnsi="Arial" w:cs="Arial"/>
                <w:iCs/>
                <w:color w:val="000000" w:themeColor="text1"/>
                <w:sz w:val="24"/>
                <w:szCs w:val="24"/>
              </w:rPr>
              <w:t xml:space="preserve"> Serie documental: 1.88. Expedientes de casos de tumores malignos. Aclarar si toda la información de las </w:t>
            </w:r>
            <w:proofErr w:type="spellStart"/>
            <w:r w:rsidRPr="00852B26">
              <w:rPr>
                <w:rFonts w:ascii="Arial" w:eastAsia="Arial" w:hAnsi="Arial" w:cs="Arial"/>
                <w:iCs/>
                <w:color w:val="000000" w:themeColor="text1"/>
                <w:sz w:val="24"/>
                <w:szCs w:val="24"/>
              </w:rPr>
              <w:t>microjackets</w:t>
            </w:r>
            <w:proofErr w:type="spellEnd"/>
            <w:r w:rsidRPr="00852B26">
              <w:rPr>
                <w:rFonts w:ascii="Arial" w:eastAsia="Arial" w:hAnsi="Arial" w:cs="Arial"/>
                <w:iCs/>
                <w:color w:val="000000" w:themeColor="text1"/>
                <w:sz w:val="24"/>
                <w:szCs w:val="24"/>
              </w:rPr>
              <w:t xml:space="preserve"> se encuentra ingresada en el sistema de Registro Nacional de Tumores de la Caja Costarricense de Seguro Social.</w:t>
            </w:r>
            <w:r w:rsidR="00726B7D">
              <w:rPr>
                <w:rFonts w:ascii="Arial" w:eastAsia="Arial" w:hAnsi="Arial" w:cs="Arial"/>
                <w:iCs/>
                <w:color w:val="000000" w:themeColor="text1"/>
                <w:sz w:val="24"/>
                <w:szCs w:val="24"/>
              </w:rPr>
              <w:t xml:space="preserve"> ------------</w:t>
            </w:r>
          </w:p>
        </w:tc>
        <w:tc>
          <w:tcPr>
            <w:tcW w:w="5101" w:type="dxa"/>
            <w:tcBorders>
              <w:top w:val="single" w:sz="4" w:space="0" w:color="auto"/>
              <w:left w:val="single" w:sz="4" w:space="0" w:color="auto"/>
              <w:bottom w:val="single" w:sz="4" w:space="0" w:color="auto"/>
              <w:right w:val="single" w:sz="4" w:space="0" w:color="auto"/>
            </w:tcBorders>
            <w:hideMark/>
          </w:tcPr>
          <w:p w14:paraId="5E8B16B9" w14:textId="347FC008" w:rsidR="00EE6597" w:rsidRPr="00852B26" w:rsidRDefault="00EE6597" w:rsidP="00527736">
            <w:pPr>
              <w:autoSpaceDE w:val="0"/>
              <w:autoSpaceDN w:val="0"/>
              <w:adjustRightInd w:val="0"/>
              <w:spacing w:line="460" w:lineRule="exact"/>
              <w:jc w:val="both"/>
              <w:rPr>
                <w:rFonts w:ascii="Arial" w:eastAsia="Arial" w:hAnsi="Arial" w:cs="Arial"/>
                <w:bCs/>
                <w:iCs/>
                <w:color w:val="000000" w:themeColor="text1"/>
                <w:sz w:val="24"/>
                <w:szCs w:val="24"/>
              </w:rPr>
            </w:pPr>
            <w:r w:rsidRPr="00852B26">
              <w:rPr>
                <w:rFonts w:ascii="Arial" w:eastAsia="Arial" w:hAnsi="Arial" w:cs="Arial"/>
                <w:bCs/>
                <w:iCs/>
                <w:color w:val="000000" w:themeColor="text1"/>
                <w:sz w:val="24"/>
                <w:szCs w:val="24"/>
              </w:rPr>
              <w:t>Efectivamente, toda la información está contenida en el sistema de Registro Nacional de Tumores de la Caja Costarricense de Seguro Social, no son de consulta actualmente.</w:t>
            </w:r>
            <w:r w:rsidR="00726B7D">
              <w:rPr>
                <w:rFonts w:ascii="Arial" w:eastAsia="Arial" w:hAnsi="Arial" w:cs="Arial"/>
                <w:bCs/>
                <w:iCs/>
                <w:color w:val="000000" w:themeColor="text1"/>
                <w:sz w:val="24"/>
                <w:szCs w:val="24"/>
              </w:rPr>
              <w:t xml:space="preserve"> --------------------------------------------------------------------------------------------------------</w:t>
            </w:r>
          </w:p>
        </w:tc>
      </w:tr>
      <w:tr w:rsidR="00EE6597" w:rsidRPr="00852B26" w14:paraId="1E6B7DE3" w14:textId="77777777" w:rsidTr="00582DCF">
        <w:tc>
          <w:tcPr>
            <w:tcW w:w="4675" w:type="dxa"/>
            <w:tcBorders>
              <w:top w:val="single" w:sz="4" w:space="0" w:color="auto"/>
              <w:left w:val="single" w:sz="4" w:space="0" w:color="auto"/>
              <w:bottom w:val="single" w:sz="4" w:space="0" w:color="auto"/>
              <w:right w:val="single" w:sz="4" w:space="0" w:color="auto"/>
            </w:tcBorders>
            <w:hideMark/>
          </w:tcPr>
          <w:p w14:paraId="575499E3" w14:textId="72E8DB23" w:rsidR="00EE6597" w:rsidRPr="00852B26" w:rsidRDefault="00EE6597" w:rsidP="00527736">
            <w:pPr>
              <w:autoSpaceDE w:val="0"/>
              <w:autoSpaceDN w:val="0"/>
              <w:adjustRightInd w:val="0"/>
              <w:spacing w:line="460" w:lineRule="exact"/>
              <w:jc w:val="both"/>
              <w:rPr>
                <w:rFonts w:ascii="Arial" w:eastAsia="Times New Roman" w:hAnsi="Arial" w:cs="Arial"/>
                <w:iCs/>
                <w:sz w:val="24"/>
                <w:szCs w:val="24"/>
              </w:rPr>
            </w:pPr>
            <w:r w:rsidRPr="00852B26">
              <w:rPr>
                <w:rFonts w:ascii="Arial" w:eastAsia="Arial" w:hAnsi="Arial" w:cs="Arial"/>
                <w:b/>
                <w:bCs/>
                <w:iCs/>
                <w:color w:val="000000" w:themeColor="text1"/>
                <w:sz w:val="24"/>
                <w:szCs w:val="24"/>
              </w:rPr>
              <w:t>3.</w:t>
            </w:r>
            <w:r w:rsidRPr="00852B26">
              <w:rPr>
                <w:rFonts w:ascii="Arial" w:eastAsia="Arial" w:hAnsi="Arial" w:cs="Arial"/>
                <w:iCs/>
                <w:color w:val="000000" w:themeColor="text1"/>
                <w:sz w:val="24"/>
                <w:szCs w:val="24"/>
              </w:rPr>
              <w:t xml:space="preserve"> Serie documental: 1.91. Expedientes Clínicos de pacientes con Lepra. Se declara con valor científico cultural el 100% de los expedientes (Cantidad 0.15 metros, fechas extremas 1955-1984).</w:t>
            </w:r>
            <w:r w:rsidR="00726B7D">
              <w:rPr>
                <w:rFonts w:ascii="Arial" w:eastAsia="Arial" w:hAnsi="Arial" w:cs="Arial"/>
                <w:iCs/>
                <w:color w:val="000000" w:themeColor="text1"/>
                <w:sz w:val="24"/>
                <w:szCs w:val="24"/>
              </w:rPr>
              <w:t xml:space="preserve"> -----</w:t>
            </w:r>
          </w:p>
        </w:tc>
        <w:tc>
          <w:tcPr>
            <w:tcW w:w="5101" w:type="dxa"/>
            <w:tcBorders>
              <w:top w:val="single" w:sz="4" w:space="0" w:color="auto"/>
              <w:left w:val="single" w:sz="4" w:space="0" w:color="auto"/>
              <w:bottom w:val="single" w:sz="4" w:space="0" w:color="auto"/>
              <w:right w:val="single" w:sz="4" w:space="0" w:color="auto"/>
            </w:tcBorders>
            <w:hideMark/>
          </w:tcPr>
          <w:p w14:paraId="63A079BF" w14:textId="1FBEFDE8" w:rsidR="00EE6597" w:rsidRPr="00852B26" w:rsidRDefault="00EE6597" w:rsidP="00527736">
            <w:pPr>
              <w:autoSpaceDE w:val="0"/>
              <w:autoSpaceDN w:val="0"/>
              <w:adjustRightInd w:val="0"/>
              <w:spacing w:line="460" w:lineRule="exact"/>
              <w:jc w:val="both"/>
              <w:rPr>
                <w:rFonts w:ascii="Arial" w:eastAsia="Arial" w:hAnsi="Arial" w:cs="Arial"/>
                <w:bCs/>
                <w:iCs/>
                <w:color w:val="000000" w:themeColor="text1"/>
                <w:sz w:val="24"/>
                <w:szCs w:val="24"/>
              </w:rPr>
            </w:pPr>
            <w:r w:rsidRPr="00852B26">
              <w:rPr>
                <w:rFonts w:ascii="Arial" w:eastAsia="Arial" w:hAnsi="Arial" w:cs="Arial"/>
                <w:bCs/>
                <w:iCs/>
                <w:color w:val="000000" w:themeColor="text1"/>
                <w:sz w:val="24"/>
                <w:szCs w:val="24"/>
              </w:rPr>
              <w:t>No requiere respuesta</w:t>
            </w:r>
            <w:r w:rsidR="00726B7D">
              <w:rPr>
                <w:rFonts w:ascii="Arial" w:eastAsia="Arial" w:hAnsi="Arial" w:cs="Arial"/>
                <w:bCs/>
                <w:iCs/>
                <w:color w:val="000000" w:themeColor="text1"/>
                <w:sz w:val="24"/>
                <w:szCs w:val="24"/>
              </w:rPr>
              <w:t>. ---------------------------------------------------------------------------------------------------------------------------------------------------------------------------------------------------------------------------------------------------------------------------------</w:t>
            </w:r>
          </w:p>
        </w:tc>
      </w:tr>
      <w:tr w:rsidR="00EE6597" w:rsidRPr="00852B26" w14:paraId="2CAF1805" w14:textId="77777777" w:rsidTr="00582DCF">
        <w:tc>
          <w:tcPr>
            <w:tcW w:w="4675" w:type="dxa"/>
            <w:tcBorders>
              <w:top w:val="single" w:sz="4" w:space="0" w:color="auto"/>
              <w:left w:val="single" w:sz="4" w:space="0" w:color="auto"/>
              <w:bottom w:val="single" w:sz="4" w:space="0" w:color="auto"/>
              <w:right w:val="single" w:sz="4" w:space="0" w:color="auto"/>
            </w:tcBorders>
            <w:hideMark/>
          </w:tcPr>
          <w:p w14:paraId="1CC93DB7" w14:textId="013693E6" w:rsidR="00EE6597" w:rsidRPr="00852B26" w:rsidRDefault="00EE6597" w:rsidP="00527736">
            <w:pPr>
              <w:autoSpaceDE w:val="0"/>
              <w:autoSpaceDN w:val="0"/>
              <w:adjustRightInd w:val="0"/>
              <w:spacing w:line="460" w:lineRule="exact"/>
              <w:jc w:val="both"/>
              <w:rPr>
                <w:rFonts w:ascii="Arial" w:eastAsia="Times New Roman" w:hAnsi="Arial" w:cs="Arial"/>
                <w:iCs/>
                <w:sz w:val="24"/>
                <w:szCs w:val="24"/>
              </w:rPr>
            </w:pPr>
            <w:r w:rsidRPr="00852B26">
              <w:rPr>
                <w:rFonts w:ascii="Arial" w:eastAsia="Arial" w:hAnsi="Arial" w:cs="Arial"/>
                <w:b/>
                <w:bCs/>
                <w:iCs/>
                <w:color w:val="000000" w:themeColor="text1"/>
                <w:sz w:val="24"/>
                <w:szCs w:val="24"/>
              </w:rPr>
              <w:t>4.</w:t>
            </w:r>
            <w:r w:rsidRPr="00852B26">
              <w:rPr>
                <w:rFonts w:ascii="Arial" w:eastAsia="Arial" w:hAnsi="Arial" w:cs="Arial"/>
                <w:iCs/>
                <w:color w:val="000000" w:themeColor="text1"/>
                <w:sz w:val="24"/>
                <w:szCs w:val="24"/>
              </w:rPr>
              <w:t xml:space="preserve"> Serie documental: 1.98. Expedientes Clínicos de pacientes con enfermedades de transmisión sexual. Aclarar si esta serie documental corresponde a las </w:t>
            </w:r>
            <w:r w:rsidRPr="00852B26">
              <w:rPr>
                <w:rFonts w:ascii="Arial" w:eastAsia="Arial" w:hAnsi="Arial" w:cs="Arial"/>
                <w:i/>
                <w:color w:val="000000" w:themeColor="text1"/>
                <w:sz w:val="24"/>
                <w:szCs w:val="24"/>
              </w:rPr>
              <w:t xml:space="preserve">“Historias Clínicas de Transmisión Sexual” </w:t>
            </w:r>
            <w:r w:rsidRPr="00852B26">
              <w:rPr>
                <w:rFonts w:ascii="Arial" w:eastAsia="Arial" w:hAnsi="Arial" w:cs="Arial"/>
                <w:iCs/>
                <w:color w:val="000000" w:themeColor="text1"/>
                <w:sz w:val="24"/>
                <w:szCs w:val="24"/>
              </w:rPr>
              <w:t xml:space="preserve">de la División Epidemiología; Departamento Enfermedades de Transmisión Sexual declaradas con valor científico cultural en el año 1992 (expedientes clínicos personales de </w:t>
            </w:r>
            <w:r w:rsidRPr="00852B26">
              <w:rPr>
                <w:rFonts w:ascii="Arial" w:eastAsia="Arial" w:hAnsi="Arial" w:cs="Arial"/>
                <w:iCs/>
                <w:color w:val="000000" w:themeColor="text1"/>
                <w:sz w:val="24"/>
                <w:szCs w:val="24"/>
              </w:rPr>
              <w:lastRenderedPageBreak/>
              <w:t>consulta y tratamiento a pacientes con enfermedades de transmisión sexual).</w:t>
            </w:r>
            <w:r w:rsidR="00726B7D">
              <w:rPr>
                <w:rFonts w:ascii="Arial" w:eastAsia="Arial" w:hAnsi="Arial" w:cs="Arial"/>
                <w:iCs/>
                <w:color w:val="000000" w:themeColor="text1"/>
                <w:sz w:val="24"/>
                <w:szCs w:val="24"/>
              </w:rPr>
              <w:t xml:space="preserve"> ----</w:t>
            </w:r>
          </w:p>
        </w:tc>
        <w:tc>
          <w:tcPr>
            <w:tcW w:w="5101" w:type="dxa"/>
            <w:tcBorders>
              <w:top w:val="single" w:sz="4" w:space="0" w:color="auto"/>
              <w:left w:val="single" w:sz="4" w:space="0" w:color="auto"/>
              <w:bottom w:val="single" w:sz="4" w:space="0" w:color="auto"/>
              <w:right w:val="single" w:sz="4" w:space="0" w:color="auto"/>
            </w:tcBorders>
          </w:tcPr>
          <w:p w14:paraId="6CF2763E" w14:textId="020071E4" w:rsidR="00EE6597" w:rsidRPr="00852B26" w:rsidRDefault="00EE6597" w:rsidP="00527736">
            <w:pPr>
              <w:autoSpaceDE w:val="0"/>
              <w:autoSpaceDN w:val="0"/>
              <w:adjustRightInd w:val="0"/>
              <w:spacing w:line="460" w:lineRule="exact"/>
              <w:jc w:val="both"/>
              <w:rPr>
                <w:rFonts w:ascii="Arial" w:eastAsia="Arial" w:hAnsi="Arial" w:cs="Arial"/>
                <w:bCs/>
                <w:iCs/>
                <w:color w:val="000000" w:themeColor="text1"/>
                <w:sz w:val="24"/>
                <w:szCs w:val="24"/>
              </w:rPr>
            </w:pPr>
            <w:r w:rsidRPr="00852B26">
              <w:rPr>
                <w:rFonts w:ascii="Arial" w:eastAsia="Arial" w:hAnsi="Arial" w:cs="Arial"/>
                <w:bCs/>
                <w:iCs/>
                <w:color w:val="000000" w:themeColor="text1"/>
                <w:sz w:val="24"/>
                <w:szCs w:val="24"/>
              </w:rPr>
              <w:lastRenderedPageBreak/>
              <w:t>S</w:t>
            </w:r>
            <w:r w:rsidR="00726B7D">
              <w:rPr>
                <w:rFonts w:ascii="Arial" w:eastAsia="Arial" w:hAnsi="Arial" w:cs="Arial"/>
                <w:bCs/>
                <w:iCs/>
                <w:color w:val="000000" w:themeColor="text1"/>
                <w:sz w:val="24"/>
                <w:szCs w:val="24"/>
              </w:rPr>
              <w:t>í,</w:t>
            </w:r>
            <w:r w:rsidRPr="00852B26">
              <w:rPr>
                <w:rFonts w:ascii="Arial" w:eastAsia="Arial" w:hAnsi="Arial" w:cs="Arial"/>
                <w:bCs/>
                <w:iCs/>
                <w:color w:val="000000" w:themeColor="text1"/>
                <w:sz w:val="24"/>
                <w:szCs w:val="24"/>
              </w:rPr>
              <w:t xml:space="preserve"> corresponden a las “Historias Clínicas de Transmisión Sexual” de la División Epidemiología. </w:t>
            </w:r>
            <w:r w:rsidR="00726B7D">
              <w:rPr>
                <w:rFonts w:ascii="Arial" w:eastAsia="Arial" w:hAnsi="Arial" w:cs="Arial"/>
                <w:bCs/>
                <w:iCs/>
                <w:color w:val="000000" w:themeColor="text1"/>
                <w:sz w:val="24"/>
                <w:szCs w:val="24"/>
              </w:rPr>
              <w:t>-----------------------------------------------------------------------------------------------------------------------------------------------------------------------------------------------------------------------------------------------------------------------------------------------------------------------------------------------------------------------------------------------------------------------------------------------------------------------------------</w:t>
            </w:r>
            <w:r w:rsidR="00726B7D">
              <w:rPr>
                <w:rFonts w:ascii="Arial" w:eastAsia="Arial" w:hAnsi="Arial" w:cs="Arial"/>
                <w:bCs/>
                <w:iCs/>
                <w:color w:val="000000" w:themeColor="text1"/>
                <w:sz w:val="24"/>
                <w:szCs w:val="24"/>
              </w:rPr>
              <w:lastRenderedPageBreak/>
              <w:t>--------------------------------------------------------------------------------------------------------------------------</w:t>
            </w:r>
          </w:p>
        </w:tc>
      </w:tr>
      <w:tr w:rsidR="00EE6597" w:rsidRPr="00852B26" w14:paraId="773E7A03" w14:textId="77777777" w:rsidTr="00582DCF">
        <w:tc>
          <w:tcPr>
            <w:tcW w:w="4675" w:type="dxa"/>
            <w:tcBorders>
              <w:top w:val="single" w:sz="4" w:space="0" w:color="auto"/>
              <w:left w:val="single" w:sz="4" w:space="0" w:color="auto"/>
              <w:bottom w:val="single" w:sz="4" w:space="0" w:color="auto"/>
              <w:right w:val="single" w:sz="4" w:space="0" w:color="auto"/>
            </w:tcBorders>
            <w:hideMark/>
          </w:tcPr>
          <w:p w14:paraId="54393615" w14:textId="19D9746E" w:rsidR="00EE6597" w:rsidRPr="00852B26" w:rsidRDefault="00EE6597" w:rsidP="00527736">
            <w:pPr>
              <w:autoSpaceDE w:val="0"/>
              <w:autoSpaceDN w:val="0"/>
              <w:adjustRightInd w:val="0"/>
              <w:spacing w:line="460" w:lineRule="exact"/>
              <w:jc w:val="both"/>
              <w:rPr>
                <w:rFonts w:ascii="Arial" w:eastAsia="Times New Roman" w:hAnsi="Arial" w:cs="Arial"/>
                <w:iCs/>
                <w:sz w:val="24"/>
                <w:szCs w:val="24"/>
              </w:rPr>
            </w:pPr>
            <w:r w:rsidRPr="00852B26">
              <w:rPr>
                <w:rFonts w:ascii="Arial" w:eastAsia="Arial" w:hAnsi="Arial" w:cs="Arial"/>
                <w:b/>
                <w:bCs/>
                <w:iCs/>
                <w:color w:val="000000" w:themeColor="text1"/>
                <w:sz w:val="24"/>
                <w:szCs w:val="24"/>
              </w:rPr>
              <w:lastRenderedPageBreak/>
              <w:t>5.</w:t>
            </w:r>
            <w:r w:rsidRPr="00852B26">
              <w:rPr>
                <w:rFonts w:ascii="Arial" w:eastAsia="Arial" w:hAnsi="Arial" w:cs="Arial"/>
                <w:iCs/>
                <w:color w:val="000000" w:themeColor="text1"/>
                <w:sz w:val="24"/>
                <w:szCs w:val="24"/>
              </w:rPr>
              <w:t xml:space="preserve"> Serie documental: 1.99. Expediente de Licitaciones Públicas. Se declara con valor científico cultural. Conservar los expedientes de licitaciones públicas adjudicadas que reflejen funciones sustantivas a criterio de la jefatura de la oficina productora y la persona encargada del Archivo Central.</w:t>
            </w:r>
            <w:r w:rsidR="00726B7D">
              <w:rPr>
                <w:rFonts w:ascii="Arial" w:eastAsia="Arial" w:hAnsi="Arial" w:cs="Arial"/>
                <w:iCs/>
                <w:color w:val="000000" w:themeColor="text1"/>
                <w:sz w:val="24"/>
                <w:szCs w:val="24"/>
              </w:rPr>
              <w:t xml:space="preserve"> ----------------------------</w:t>
            </w:r>
          </w:p>
        </w:tc>
        <w:tc>
          <w:tcPr>
            <w:tcW w:w="5101" w:type="dxa"/>
            <w:tcBorders>
              <w:top w:val="single" w:sz="4" w:space="0" w:color="auto"/>
              <w:left w:val="single" w:sz="4" w:space="0" w:color="auto"/>
              <w:bottom w:val="single" w:sz="4" w:space="0" w:color="auto"/>
              <w:right w:val="single" w:sz="4" w:space="0" w:color="auto"/>
            </w:tcBorders>
            <w:hideMark/>
          </w:tcPr>
          <w:p w14:paraId="31DC9B4C" w14:textId="469CE361" w:rsidR="00EE6597" w:rsidRPr="00852B26" w:rsidRDefault="00EE6597" w:rsidP="00527736">
            <w:pPr>
              <w:autoSpaceDE w:val="0"/>
              <w:autoSpaceDN w:val="0"/>
              <w:adjustRightInd w:val="0"/>
              <w:spacing w:line="460" w:lineRule="exact"/>
              <w:jc w:val="both"/>
              <w:rPr>
                <w:rFonts w:ascii="Arial" w:hAnsi="Arial" w:cs="Arial"/>
                <w:iCs/>
                <w:sz w:val="24"/>
                <w:szCs w:val="24"/>
              </w:rPr>
            </w:pPr>
            <w:r w:rsidRPr="00852B26">
              <w:rPr>
                <w:rFonts w:ascii="Arial" w:eastAsia="Arial" w:hAnsi="Arial" w:cs="Arial"/>
                <w:bCs/>
                <w:iCs/>
                <w:color w:val="000000" w:themeColor="text1"/>
                <w:sz w:val="24"/>
                <w:szCs w:val="24"/>
              </w:rPr>
              <w:t>No requiere respuesta</w:t>
            </w:r>
            <w:r w:rsidR="00726B7D">
              <w:rPr>
                <w:rFonts w:ascii="Arial" w:eastAsia="Arial" w:hAnsi="Arial" w:cs="Arial"/>
                <w:bCs/>
                <w:iCs/>
                <w:color w:val="000000" w:themeColor="text1"/>
                <w:sz w:val="24"/>
                <w:szCs w:val="24"/>
              </w:rPr>
              <w:t>. -------------------------------------------------------------------------------------------------------------------------------------------------------------------------------------------------------------------------------------------------------------------------------------------------------------------------------------------------------------------------------------------------------------------------------------------------------------------------</w:t>
            </w:r>
          </w:p>
        </w:tc>
      </w:tr>
      <w:tr w:rsidR="00EE6597" w:rsidRPr="00852B26" w14:paraId="563848D0" w14:textId="77777777" w:rsidTr="00582DCF">
        <w:tc>
          <w:tcPr>
            <w:tcW w:w="4675" w:type="dxa"/>
            <w:tcBorders>
              <w:top w:val="single" w:sz="4" w:space="0" w:color="auto"/>
              <w:left w:val="single" w:sz="4" w:space="0" w:color="auto"/>
              <w:bottom w:val="single" w:sz="4" w:space="0" w:color="auto"/>
              <w:right w:val="single" w:sz="4" w:space="0" w:color="auto"/>
            </w:tcBorders>
            <w:hideMark/>
          </w:tcPr>
          <w:p w14:paraId="32DBC944" w14:textId="0B22BF0B" w:rsidR="00EE6597" w:rsidRPr="00852B26" w:rsidRDefault="00EE6597" w:rsidP="00527736">
            <w:pPr>
              <w:autoSpaceDE w:val="0"/>
              <w:autoSpaceDN w:val="0"/>
              <w:adjustRightInd w:val="0"/>
              <w:spacing w:line="460" w:lineRule="exact"/>
              <w:jc w:val="both"/>
              <w:rPr>
                <w:rFonts w:ascii="Arial" w:eastAsia="Arial" w:hAnsi="Arial" w:cs="Arial"/>
                <w:b/>
                <w:bCs/>
                <w:iCs/>
                <w:color w:val="000000" w:themeColor="text1"/>
                <w:sz w:val="24"/>
                <w:szCs w:val="24"/>
              </w:rPr>
            </w:pPr>
            <w:r w:rsidRPr="00852B26">
              <w:rPr>
                <w:rFonts w:ascii="Arial" w:eastAsia="Arial" w:hAnsi="Arial" w:cs="Arial"/>
                <w:b/>
                <w:bCs/>
                <w:iCs/>
                <w:color w:val="000000" w:themeColor="text1"/>
                <w:sz w:val="24"/>
                <w:szCs w:val="24"/>
              </w:rPr>
              <w:t>6.</w:t>
            </w:r>
            <w:r w:rsidRPr="00852B26">
              <w:rPr>
                <w:rFonts w:ascii="Arial" w:eastAsia="Arial" w:hAnsi="Arial" w:cs="Arial"/>
                <w:iCs/>
                <w:color w:val="000000" w:themeColor="text1"/>
                <w:sz w:val="24"/>
                <w:szCs w:val="24"/>
              </w:rPr>
              <w:t xml:space="preserve"> Serie documental 1.106 Expedientes de inspecciones de establecimientos”. Aclarar si la información contenida en estos expedientes se puede recopilar en los </w:t>
            </w:r>
            <w:r w:rsidRPr="00852B26">
              <w:rPr>
                <w:rFonts w:ascii="Arial" w:eastAsia="Arial" w:hAnsi="Arial" w:cs="Arial"/>
                <w:i/>
                <w:color w:val="000000" w:themeColor="text1"/>
                <w:sz w:val="24"/>
                <w:szCs w:val="24"/>
              </w:rPr>
              <w:t>“Expedientes de registro del producto</w:t>
            </w:r>
            <w:r w:rsidRPr="00852B26">
              <w:rPr>
                <w:rFonts w:ascii="Arial" w:eastAsia="Arial" w:hAnsi="Arial" w:cs="Arial"/>
                <w:iCs/>
                <w:color w:val="000000" w:themeColor="text1"/>
                <w:sz w:val="24"/>
                <w:szCs w:val="24"/>
              </w:rPr>
              <w:t xml:space="preserve">” que se ubica en la Dirección de Regulación de Producto de Interés Sanitario o en el </w:t>
            </w:r>
            <w:r w:rsidRPr="00852B26">
              <w:rPr>
                <w:rFonts w:ascii="Arial" w:eastAsia="Arial" w:hAnsi="Arial" w:cs="Arial"/>
                <w:i/>
                <w:color w:val="000000" w:themeColor="text1"/>
                <w:sz w:val="24"/>
                <w:szCs w:val="24"/>
              </w:rPr>
              <w:t>“Expediente de establecimientos”</w:t>
            </w:r>
            <w:r w:rsidRPr="00852B26">
              <w:rPr>
                <w:rFonts w:ascii="Arial" w:eastAsia="Arial" w:hAnsi="Arial" w:cs="Arial"/>
                <w:iCs/>
                <w:color w:val="000000" w:themeColor="text1"/>
                <w:sz w:val="24"/>
                <w:szCs w:val="24"/>
              </w:rPr>
              <w:t xml:space="preserve"> que se encuentra en el Área Rectora.</w:t>
            </w:r>
            <w:r w:rsidR="00726B7D">
              <w:rPr>
                <w:rFonts w:ascii="Arial" w:eastAsia="Arial" w:hAnsi="Arial" w:cs="Arial"/>
                <w:iCs/>
                <w:color w:val="000000" w:themeColor="text1"/>
                <w:sz w:val="24"/>
                <w:szCs w:val="24"/>
              </w:rPr>
              <w:t xml:space="preserve"> -------------------------------------------------------------------------------------------------------------------------------------------------------------------------------------------------------------------------------------------------------------------------------------------------------------------------------------------------------------------------------------------------------------------------------------</w:t>
            </w:r>
          </w:p>
        </w:tc>
        <w:tc>
          <w:tcPr>
            <w:tcW w:w="5101" w:type="dxa"/>
            <w:tcBorders>
              <w:top w:val="single" w:sz="4" w:space="0" w:color="auto"/>
              <w:left w:val="single" w:sz="4" w:space="0" w:color="auto"/>
              <w:bottom w:val="single" w:sz="4" w:space="0" w:color="auto"/>
              <w:right w:val="single" w:sz="4" w:space="0" w:color="auto"/>
            </w:tcBorders>
          </w:tcPr>
          <w:p w14:paraId="0393BFF8" w14:textId="76EBD2DE" w:rsidR="00EE6597" w:rsidRPr="00852B26" w:rsidRDefault="00EE6597" w:rsidP="00527736">
            <w:pPr>
              <w:autoSpaceDE w:val="0"/>
              <w:autoSpaceDN w:val="0"/>
              <w:adjustRightInd w:val="0"/>
              <w:spacing w:line="460" w:lineRule="exact"/>
              <w:jc w:val="both"/>
              <w:rPr>
                <w:rFonts w:ascii="Arial" w:eastAsia="Arial" w:hAnsi="Arial" w:cs="Arial"/>
                <w:bCs/>
                <w:iCs/>
                <w:color w:val="000000" w:themeColor="text1"/>
                <w:sz w:val="24"/>
                <w:szCs w:val="24"/>
              </w:rPr>
            </w:pPr>
            <w:r w:rsidRPr="00852B26">
              <w:rPr>
                <w:rFonts w:ascii="Arial" w:eastAsia="Arial" w:hAnsi="Arial" w:cs="Arial"/>
                <w:bCs/>
                <w:iCs/>
                <w:color w:val="000000" w:themeColor="text1"/>
                <w:sz w:val="24"/>
                <w:szCs w:val="24"/>
              </w:rPr>
              <w:t>Actualmente este proceso lo realizan las Direcciones de Áreas Rectoras de Salud. Se realizan inspecciones a los establecimientos sea por una denuncia o bien como control en caso de incidentes. Ya en las Direcciones de Áreas Rectoras de Salud se lleva la serie documental “expedientes de permiso sanitario de funcionamiento” (desde el inicio del trámite con la solicitud) según su categoría de riesgo así es la vigencia del permiso. Cuando se detecta un incumplimiento queda la orden sanitaria dentro de ese expediente, así como todo el trámite administrativo para levantar la orden. Incluye renovaciones del permiso de funcionamiento. Esta serie se conocerá en la tabla modelo de las Direcciones de Áreas Rectoras de Salud.</w:t>
            </w:r>
            <w:r w:rsidR="00726B7D">
              <w:rPr>
                <w:rFonts w:ascii="Arial" w:eastAsia="Arial" w:hAnsi="Arial" w:cs="Arial"/>
                <w:bCs/>
                <w:iCs/>
                <w:color w:val="000000" w:themeColor="text1"/>
                <w:sz w:val="24"/>
                <w:szCs w:val="24"/>
              </w:rPr>
              <w:t xml:space="preserve"> -----------------------------------</w:t>
            </w:r>
          </w:p>
        </w:tc>
      </w:tr>
    </w:tbl>
    <w:p w14:paraId="394DF431" w14:textId="248A96C1" w:rsidR="000B35BD" w:rsidRDefault="00D1603F" w:rsidP="00527736">
      <w:pPr>
        <w:spacing w:before="120" w:after="120" w:line="460" w:lineRule="exact"/>
        <w:jc w:val="both"/>
        <w:rPr>
          <w:rFonts w:ascii="Arial" w:hAnsi="Arial" w:cs="Arial"/>
          <w:color w:val="000000"/>
          <w:sz w:val="24"/>
          <w:szCs w:val="24"/>
        </w:rPr>
      </w:pPr>
      <w:r w:rsidRPr="00F852EA">
        <w:rPr>
          <w:rFonts w:ascii="Arial" w:hAnsi="Arial" w:cs="Arial"/>
          <w:b/>
          <w:bCs/>
          <w:sz w:val="24"/>
          <w:szCs w:val="24"/>
        </w:rPr>
        <w:t xml:space="preserve">ACUERDO </w:t>
      </w:r>
      <w:r w:rsidR="00EE6597" w:rsidRPr="00F852EA">
        <w:rPr>
          <w:rFonts w:ascii="Arial" w:hAnsi="Arial" w:cs="Arial"/>
          <w:b/>
          <w:bCs/>
          <w:sz w:val="24"/>
          <w:szCs w:val="24"/>
        </w:rPr>
        <w:t>18.1</w:t>
      </w:r>
      <w:r w:rsidRPr="00F852EA">
        <w:rPr>
          <w:rFonts w:ascii="Arial" w:hAnsi="Arial" w:cs="Arial"/>
          <w:b/>
          <w:bCs/>
          <w:sz w:val="24"/>
          <w:szCs w:val="24"/>
        </w:rPr>
        <w:t>.</w:t>
      </w:r>
      <w:r w:rsidR="00EE6597" w:rsidRPr="00852B26">
        <w:rPr>
          <w:rFonts w:ascii="Arial" w:hAnsi="Arial" w:cs="Arial"/>
          <w:sz w:val="24"/>
          <w:szCs w:val="24"/>
        </w:rPr>
        <w:t xml:space="preserve"> </w:t>
      </w:r>
      <w:r w:rsidR="000B35BD" w:rsidRPr="00852B26">
        <w:rPr>
          <w:rFonts w:ascii="Arial" w:hAnsi="Arial" w:cs="Arial"/>
          <w:color w:val="000000"/>
          <w:sz w:val="24"/>
          <w:szCs w:val="24"/>
        </w:rPr>
        <w:t xml:space="preserve">Trasladar  al señor Javier Gómez Jiménez, jefe del Departamento Archivo Histórico, el oficio </w:t>
      </w:r>
      <w:r w:rsidR="000B35BD" w:rsidRPr="00852B26">
        <w:rPr>
          <w:rFonts w:ascii="Arial" w:hAnsi="Arial" w:cs="Arial"/>
          <w:b/>
          <w:sz w:val="24"/>
          <w:szCs w:val="24"/>
        </w:rPr>
        <w:t>CISED-001-2021</w:t>
      </w:r>
      <w:r w:rsidR="000B35BD" w:rsidRPr="00852B26">
        <w:rPr>
          <w:rFonts w:ascii="Arial" w:hAnsi="Arial" w:cs="Arial"/>
          <w:sz w:val="24"/>
          <w:szCs w:val="24"/>
        </w:rPr>
        <w:t xml:space="preserve"> de 30 de marzo de 2021 </w:t>
      </w:r>
      <w:r w:rsidR="000B35BD" w:rsidRPr="00852B26">
        <w:rPr>
          <w:rFonts w:ascii="Arial" w:hAnsi="Arial" w:cs="Arial"/>
          <w:color w:val="000000"/>
          <w:sz w:val="24"/>
          <w:szCs w:val="24"/>
        </w:rPr>
        <w:t>suscrito por el señor</w:t>
      </w:r>
      <w:r w:rsidR="000B35BD" w:rsidRPr="00852B26">
        <w:rPr>
          <w:rFonts w:ascii="Arial" w:hAnsi="Arial" w:cs="Arial"/>
          <w:sz w:val="24"/>
          <w:szCs w:val="24"/>
        </w:rPr>
        <w:t xml:space="preserve"> José Hernández Morales</w:t>
      </w:r>
      <w:r w:rsidR="000B35BD" w:rsidRPr="00852B26">
        <w:rPr>
          <w:rFonts w:ascii="Arial" w:hAnsi="Arial" w:cs="Arial"/>
          <w:color w:val="000000"/>
          <w:sz w:val="24"/>
          <w:szCs w:val="24"/>
        </w:rPr>
        <w:t>,</w:t>
      </w:r>
      <w:r w:rsidR="000B35BD" w:rsidRPr="00852B26">
        <w:rPr>
          <w:rFonts w:ascii="Arial" w:hAnsi="Arial" w:cs="Arial"/>
          <w:sz w:val="24"/>
          <w:szCs w:val="24"/>
        </w:rPr>
        <w:t xml:space="preserve"> presidente del Comité Institucional de Selección y Eliminación de Documentos del Ministerio de Salud</w:t>
      </w:r>
      <w:r w:rsidR="000B35BD" w:rsidRPr="00852B26">
        <w:rPr>
          <w:rFonts w:ascii="Arial" w:hAnsi="Arial" w:cs="Arial"/>
          <w:color w:val="000000"/>
          <w:sz w:val="24"/>
          <w:szCs w:val="24"/>
        </w:rPr>
        <w:t xml:space="preserve">; para verificar el listado de la serie 1.86 sobre expedientes clínicos e indique si los expedientes ya se encuentran en el Archivo Histórico, por lo cual se le solicita que se asigne a un profesional para la revisión correspondiente, requiere que en un plazo de diez días hábiles contados a partir del recibo de este acuerdo, </w:t>
      </w:r>
      <w:r w:rsidR="000B35BD" w:rsidRPr="00852B26">
        <w:rPr>
          <w:rFonts w:ascii="Arial" w:hAnsi="Arial" w:cs="Arial"/>
          <w:color w:val="000000"/>
          <w:sz w:val="24"/>
          <w:szCs w:val="24"/>
        </w:rPr>
        <w:lastRenderedPageBreak/>
        <w:t xml:space="preserve">se brinde respuesta. </w:t>
      </w:r>
      <w:bookmarkStart w:id="11" w:name="_Hlk72912669"/>
      <w:r w:rsidR="000B35BD" w:rsidRPr="00852B26">
        <w:rPr>
          <w:rFonts w:ascii="Arial" w:hAnsi="Arial" w:cs="Arial"/>
          <w:color w:val="000000"/>
          <w:sz w:val="24"/>
          <w:szCs w:val="24"/>
        </w:rPr>
        <w:t>Enviar copia de este acuerdo al señor José Hernández Morales,</w:t>
      </w:r>
      <w:r w:rsidR="00726B7D">
        <w:rPr>
          <w:rFonts w:ascii="Arial" w:hAnsi="Arial" w:cs="Arial"/>
          <w:color w:val="000000"/>
          <w:sz w:val="24"/>
          <w:szCs w:val="24"/>
        </w:rPr>
        <w:t xml:space="preserve"> </w:t>
      </w:r>
      <w:r w:rsidR="000B35BD" w:rsidRPr="00852B26">
        <w:rPr>
          <w:rFonts w:ascii="Arial" w:hAnsi="Arial" w:cs="Arial"/>
          <w:sz w:val="24"/>
          <w:szCs w:val="24"/>
        </w:rPr>
        <w:t>presidente del Comité Institucional de Selección y Eliminación de Documentos del Ministerio de Salud</w:t>
      </w:r>
      <w:r w:rsidR="000B35BD" w:rsidRPr="00852B26">
        <w:rPr>
          <w:rFonts w:ascii="Arial" w:hAnsi="Arial" w:cs="Arial"/>
          <w:color w:val="000000"/>
          <w:sz w:val="24"/>
          <w:szCs w:val="24"/>
        </w:rPr>
        <w:t xml:space="preserve"> y al expediente de valoración documental del Ministerio de Salud que custodia esta Comisión Nacional.</w:t>
      </w:r>
      <w:bookmarkEnd w:id="11"/>
      <w:r w:rsidR="000B35BD" w:rsidRPr="00852B26">
        <w:rPr>
          <w:rFonts w:ascii="Arial" w:hAnsi="Arial" w:cs="Arial"/>
          <w:color w:val="000000"/>
          <w:sz w:val="24"/>
          <w:szCs w:val="24"/>
        </w:rPr>
        <w:t xml:space="preserve"> -----------------------------------------------------------</w:t>
      </w:r>
      <w:r w:rsidR="00726B7D">
        <w:rPr>
          <w:rFonts w:ascii="Arial" w:hAnsi="Arial" w:cs="Arial"/>
          <w:color w:val="000000"/>
          <w:sz w:val="24"/>
          <w:szCs w:val="24"/>
        </w:rPr>
        <w:t>-------------------------------------</w:t>
      </w:r>
    </w:p>
    <w:p w14:paraId="7FB099AA" w14:textId="3D729BC1" w:rsidR="00726B7D" w:rsidRPr="00D1603F" w:rsidRDefault="00D1603F" w:rsidP="00527736">
      <w:pPr>
        <w:spacing w:before="120" w:after="120" w:line="460" w:lineRule="exact"/>
        <w:jc w:val="both"/>
        <w:rPr>
          <w:rFonts w:ascii="Arial" w:hAnsi="Arial" w:cs="Arial"/>
          <w:color w:val="000000"/>
          <w:sz w:val="24"/>
          <w:szCs w:val="24"/>
        </w:rPr>
      </w:pPr>
      <w:r w:rsidRPr="00D1603F">
        <w:rPr>
          <w:rFonts w:ascii="Arial" w:hAnsi="Arial" w:cs="Arial"/>
          <w:b/>
          <w:bCs/>
          <w:color w:val="000000"/>
          <w:sz w:val="24"/>
          <w:szCs w:val="24"/>
        </w:rPr>
        <w:t>ACUERDO</w:t>
      </w:r>
      <w:r w:rsidR="00D654B9">
        <w:rPr>
          <w:rFonts w:ascii="Arial" w:hAnsi="Arial" w:cs="Arial"/>
          <w:b/>
          <w:bCs/>
          <w:color w:val="000000"/>
          <w:sz w:val="24"/>
          <w:szCs w:val="24"/>
        </w:rPr>
        <w:t xml:space="preserve"> </w:t>
      </w:r>
      <w:r w:rsidRPr="00D1603F">
        <w:rPr>
          <w:rFonts w:ascii="Arial" w:hAnsi="Arial" w:cs="Arial"/>
          <w:b/>
          <w:bCs/>
          <w:color w:val="000000"/>
          <w:sz w:val="24"/>
          <w:szCs w:val="24"/>
        </w:rPr>
        <w:t>18.2</w:t>
      </w:r>
      <w:r>
        <w:rPr>
          <w:rFonts w:ascii="Arial" w:hAnsi="Arial" w:cs="Arial"/>
          <w:b/>
          <w:bCs/>
          <w:color w:val="000000"/>
          <w:sz w:val="24"/>
          <w:szCs w:val="24"/>
        </w:rPr>
        <w:t xml:space="preserve">. </w:t>
      </w:r>
      <w:r>
        <w:rPr>
          <w:rFonts w:ascii="Arial" w:hAnsi="Arial" w:cs="Arial"/>
          <w:color w:val="000000"/>
          <w:sz w:val="24"/>
          <w:szCs w:val="24"/>
        </w:rPr>
        <w:t xml:space="preserve">Recomendar al señor </w:t>
      </w:r>
      <w:r w:rsidRPr="00D1603F">
        <w:rPr>
          <w:rFonts w:ascii="Arial" w:hAnsi="Arial" w:cs="Arial"/>
          <w:color w:val="000000"/>
          <w:sz w:val="24"/>
          <w:szCs w:val="24"/>
        </w:rPr>
        <w:t>Javier Gómez Jiménez, jefe del Departamento Archivo Histórico</w:t>
      </w:r>
      <w:r>
        <w:rPr>
          <w:rFonts w:ascii="Arial" w:hAnsi="Arial" w:cs="Arial"/>
          <w:color w:val="000000"/>
          <w:sz w:val="24"/>
          <w:szCs w:val="24"/>
        </w:rPr>
        <w:t xml:space="preserve">, que incluya lo más pronto posible en el plan de </w:t>
      </w:r>
      <w:r w:rsidR="001C74CF">
        <w:rPr>
          <w:rFonts w:ascii="Arial" w:hAnsi="Arial" w:cs="Arial"/>
          <w:color w:val="000000"/>
          <w:sz w:val="24"/>
          <w:szCs w:val="24"/>
        </w:rPr>
        <w:t xml:space="preserve">rescate de documentos la </w:t>
      </w:r>
      <w:r>
        <w:rPr>
          <w:rFonts w:ascii="Arial" w:hAnsi="Arial" w:cs="Arial"/>
          <w:color w:val="000000"/>
          <w:sz w:val="24"/>
          <w:szCs w:val="24"/>
        </w:rPr>
        <w:t>transferencia</w:t>
      </w:r>
      <w:r w:rsidR="001C74CF">
        <w:rPr>
          <w:rFonts w:ascii="Arial" w:hAnsi="Arial" w:cs="Arial"/>
          <w:color w:val="000000"/>
          <w:sz w:val="24"/>
          <w:szCs w:val="24"/>
        </w:rPr>
        <w:t xml:space="preserve"> de</w:t>
      </w:r>
      <w:r>
        <w:rPr>
          <w:rFonts w:ascii="Arial" w:hAnsi="Arial" w:cs="Arial"/>
          <w:color w:val="000000"/>
          <w:sz w:val="24"/>
          <w:szCs w:val="24"/>
        </w:rPr>
        <w:t xml:space="preserve"> los documentos declarados con valor científico cultural del Ministerio de Salud, con el fin de evitar su pérdida y deterioro. </w:t>
      </w:r>
      <w:r w:rsidR="00D654B9" w:rsidRPr="00D654B9">
        <w:rPr>
          <w:rFonts w:ascii="Arial" w:hAnsi="Arial" w:cs="Arial"/>
          <w:color w:val="000000"/>
          <w:sz w:val="24"/>
          <w:szCs w:val="24"/>
        </w:rPr>
        <w:t xml:space="preserve">Enviar copia de este acuerdo al señor José Hernández Morales, presidente del Comité Institucional de Selección y Eliminación de Documentos del Ministerio de Salud y al expediente de valoración documental del Ministerio de Salud que custodia esta Comisión Nacional. </w:t>
      </w:r>
      <w:r>
        <w:rPr>
          <w:rFonts w:ascii="Arial" w:hAnsi="Arial" w:cs="Arial"/>
          <w:color w:val="000000"/>
          <w:sz w:val="24"/>
          <w:szCs w:val="24"/>
        </w:rPr>
        <w:t>-----</w:t>
      </w:r>
      <w:r w:rsidR="00D654B9">
        <w:rPr>
          <w:rFonts w:ascii="Arial" w:hAnsi="Arial" w:cs="Arial"/>
          <w:color w:val="000000"/>
          <w:sz w:val="24"/>
          <w:szCs w:val="24"/>
        </w:rPr>
        <w:t>------------------------------------------------------</w:t>
      </w:r>
    </w:p>
    <w:p w14:paraId="100D73B2" w14:textId="1BD1981F" w:rsidR="00EE6597" w:rsidRPr="00852B26" w:rsidRDefault="0062454B" w:rsidP="00527736">
      <w:pPr>
        <w:spacing w:before="120" w:after="120" w:line="460" w:lineRule="exact"/>
        <w:jc w:val="both"/>
        <w:rPr>
          <w:rFonts w:ascii="Arial" w:hAnsi="Arial" w:cs="Arial"/>
          <w:sz w:val="24"/>
          <w:szCs w:val="24"/>
        </w:rPr>
      </w:pPr>
      <w:r w:rsidRPr="001C74CF">
        <w:rPr>
          <w:rFonts w:ascii="Arial" w:hAnsi="Arial" w:cs="Arial"/>
          <w:b/>
          <w:bCs/>
          <w:sz w:val="24"/>
          <w:szCs w:val="24"/>
        </w:rPr>
        <w:t>ACUERDO 18.</w:t>
      </w:r>
      <w:r w:rsidR="001C74CF" w:rsidRPr="001C74CF">
        <w:rPr>
          <w:rFonts w:ascii="Arial" w:hAnsi="Arial" w:cs="Arial"/>
          <w:b/>
          <w:bCs/>
          <w:sz w:val="24"/>
          <w:szCs w:val="24"/>
        </w:rPr>
        <w:t>3</w:t>
      </w:r>
      <w:r w:rsidRPr="001C74CF">
        <w:rPr>
          <w:rFonts w:ascii="Arial" w:hAnsi="Arial" w:cs="Arial"/>
          <w:b/>
          <w:bCs/>
          <w:sz w:val="24"/>
          <w:szCs w:val="24"/>
        </w:rPr>
        <w:t xml:space="preserve"> </w:t>
      </w:r>
      <w:r w:rsidR="001C74CF" w:rsidRPr="001C74CF">
        <w:rPr>
          <w:rFonts w:ascii="Arial" w:hAnsi="Arial" w:cs="Arial"/>
          <w:sz w:val="24"/>
          <w:szCs w:val="24"/>
        </w:rPr>
        <w:t>Comunicar al</w:t>
      </w:r>
      <w:r w:rsidRPr="001C74CF">
        <w:rPr>
          <w:rFonts w:ascii="Arial" w:hAnsi="Arial" w:cs="Arial"/>
          <w:sz w:val="24"/>
          <w:szCs w:val="24"/>
        </w:rPr>
        <w:t xml:space="preserve"> señor José Hernández Morales que esta </w:t>
      </w:r>
      <w:r w:rsidR="001C74CF" w:rsidRPr="001C74CF">
        <w:rPr>
          <w:rFonts w:ascii="Arial" w:hAnsi="Arial" w:cs="Arial"/>
          <w:sz w:val="24"/>
          <w:szCs w:val="24"/>
        </w:rPr>
        <w:t>C</w:t>
      </w:r>
      <w:r w:rsidRPr="001C74CF">
        <w:rPr>
          <w:rFonts w:ascii="Arial" w:hAnsi="Arial" w:cs="Arial"/>
          <w:sz w:val="24"/>
          <w:szCs w:val="24"/>
        </w:rPr>
        <w:t xml:space="preserve">omisión conoció el oficio </w:t>
      </w:r>
      <w:r w:rsidRPr="001C74CF">
        <w:rPr>
          <w:rFonts w:ascii="Arial" w:hAnsi="Arial" w:cs="Arial"/>
          <w:b/>
          <w:sz w:val="24"/>
          <w:szCs w:val="24"/>
        </w:rPr>
        <w:t>CISED-001-2021</w:t>
      </w:r>
      <w:r w:rsidRPr="001C74CF">
        <w:rPr>
          <w:rFonts w:ascii="Arial" w:hAnsi="Arial" w:cs="Arial"/>
          <w:sz w:val="24"/>
          <w:szCs w:val="24"/>
        </w:rPr>
        <w:t xml:space="preserve"> de 30 de marzo de 2021 en el cual da respuesta a los oficios </w:t>
      </w:r>
      <w:r w:rsidRPr="001C74CF">
        <w:rPr>
          <w:rFonts w:ascii="Arial" w:eastAsia="Arial" w:hAnsi="Arial" w:cs="Arial"/>
          <w:iCs/>
          <w:sz w:val="24"/>
          <w:szCs w:val="24"/>
        </w:rPr>
        <w:t xml:space="preserve">CNSED-052-2020 de 16 de marzo del 2020, CNSED-136-2020 de 17 de julio del 2020, CNSED-225-2020 de 7 de diciembre del 2020, </w:t>
      </w:r>
      <w:r w:rsidR="00696592" w:rsidRPr="001C74CF">
        <w:rPr>
          <w:rFonts w:ascii="Arial" w:eastAsia="Arial" w:hAnsi="Arial" w:cs="Arial"/>
          <w:iCs/>
          <w:sz w:val="24"/>
          <w:szCs w:val="24"/>
        </w:rPr>
        <w:t xml:space="preserve">CNSED-057-2021 de 19 de marzo del 2021 y se decide </w:t>
      </w:r>
      <w:r w:rsidR="00EE6597" w:rsidRPr="001C74CF">
        <w:rPr>
          <w:rFonts w:ascii="Arial" w:hAnsi="Arial" w:cs="Arial"/>
          <w:sz w:val="24"/>
          <w:szCs w:val="24"/>
        </w:rPr>
        <w:t xml:space="preserve">mantener la </w:t>
      </w:r>
      <w:r w:rsidR="00696592" w:rsidRPr="001C74CF">
        <w:rPr>
          <w:rFonts w:ascii="Arial" w:hAnsi="Arial" w:cs="Arial"/>
          <w:sz w:val="24"/>
          <w:szCs w:val="24"/>
        </w:rPr>
        <w:t>declaratoria</w:t>
      </w:r>
      <w:r w:rsidR="00EE6597" w:rsidRPr="001C74CF">
        <w:rPr>
          <w:rFonts w:ascii="Arial" w:hAnsi="Arial" w:cs="Arial"/>
          <w:sz w:val="24"/>
          <w:szCs w:val="24"/>
        </w:rPr>
        <w:t xml:space="preserve"> de </w:t>
      </w:r>
      <w:r w:rsidR="001C74CF" w:rsidRPr="001C74CF">
        <w:rPr>
          <w:rFonts w:ascii="Arial" w:hAnsi="Arial" w:cs="Arial"/>
          <w:sz w:val="24"/>
          <w:szCs w:val="24"/>
        </w:rPr>
        <w:t xml:space="preserve">las series </w:t>
      </w:r>
      <w:r w:rsidR="00EE6597" w:rsidRPr="001C74CF">
        <w:rPr>
          <w:rFonts w:ascii="Arial" w:hAnsi="Arial" w:cs="Arial"/>
          <w:sz w:val="24"/>
          <w:szCs w:val="24"/>
        </w:rPr>
        <w:t xml:space="preserve">1.98 </w:t>
      </w:r>
      <w:r w:rsidR="001C74CF" w:rsidRPr="001C74CF">
        <w:rPr>
          <w:rFonts w:ascii="Arial" w:hAnsi="Arial" w:cs="Arial"/>
          <w:sz w:val="24"/>
          <w:szCs w:val="24"/>
          <w:lang w:val="es-ES"/>
        </w:rPr>
        <w:t>Expedientes Clínicos de pacientes con enfermedades de transmisión sexual</w:t>
      </w:r>
      <w:r w:rsidR="001C74CF" w:rsidRPr="001C74CF">
        <w:rPr>
          <w:rFonts w:ascii="Arial" w:hAnsi="Arial" w:cs="Arial"/>
          <w:sz w:val="24"/>
          <w:szCs w:val="24"/>
        </w:rPr>
        <w:t xml:space="preserve">. Enviar copia de este acuerdo al expediente de valoración documental del </w:t>
      </w:r>
      <w:r w:rsidR="00D654B9">
        <w:rPr>
          <w:rFonts w:ascii="Arial" w:hAnsi="Arial" w:cs="Arial"/>
          <w:sz w:val="24"/>
          <w:szCs w:val="24"/>
        </w:rPr>
        <w:t>Ministerio de Salud</w:t>
      </w:r>
      <w:r w:rsidR="001C74CF" w:rsidRPr="001C74CF">
        <w:rPr>
          <w:rFonts w:ascii="Arial" w:hAnsi="Arial" w:cs="Arial"/>
          <w:sz w:val="24"/>
          <w:szCs w:val="24"/>
        </w:rPr>
        <w:t xml:space="preserve"> que custodia esta Comisión Nacional</w:t>
      </w:r>
      <w:r w:rsidR="00D654B9">
        <w:rPr>
          <w:rFonts w:ascii="Arial" w:hAnsi="Arial" w:cs="Arial"/>
          <w:sz w:val="24"/>
          <w:szCs w:val="24"/>
        </w:rPr>
        <w:t>. ---------</w:t>
      </w:r>
    </w:p>
    <w:p w14:paraId="2915DF39" w14:textId="40FBF85B" w:rsidR="00EE6597" w:rsidRPr="00852B26" w:rsidRDefault="00EE6597" w:rsidP="00527736">
      <w:pPr>
        <w:spacing w:before="120" w:after="120" w:line="460" w:lineRule="exact"/>
        <w:jc w:val="both"/>
        <w:rPr>
          <w:rFonts w:ascii="Arial" w:hAnsi="Arial" w:cs="Arial"/>
          <w:sz w:val="24"/>
          <w:szCs w:val="24"/>
        </w:rPr>
      </w:pPr>
      <w:r w:rsidRPr="00852B26">
        <w:rPr>
          <w:rFonts w:ascii="Arial" w:hAnsi="Arial" w:cs="Arial"/>
          <w:b/>
          <w:sz w:val="24"/>
          <w:szCs w:val="24"/>
        </w:rPr>
        <w:t>ARTICULO 19.</w:t>
      </w:r>
      <w:r w:rsidRPr="00852B26">
        <w:rPr>
          <w:rFonts w:ascii="Arial" w:hAnsi="Arial" w:cs="Arial"/>
          <w:sz w:val="24"/>
          <w:szCs w:val="24"/>
        </w:rPr>
        <w:t xml:space="preserve"> Oficio </w:t>
      </w:r>
      <w:r w:rsidRPr="00852B26">
        <w:rPr>
          <w:rFonts w:ascii="Arial" w:hAnsi="Arial" w:cs="Arial"/>
          <w:b/>
          <w:sz w:val="24"/>
          <w:szCs w:val="24"/>
        </w:rPr>
        <w:t>MB-ARC-014-2021</w:t>
      </w:r>
      <w:r w:rsidRPr="00852B26">
        <w:rPr>
          <w:rFonts w:ascii="Arial" w:hAnsi="Arial" w:cs="Arial"/>
          <w:sz w:val="24"/>
          <w:szCs w:val="24"/>
        </w:rPr>
        <w:t xml:space="preserve"> de 27 de abril de 2021 recibido el mismo día, suscrito por la señora Jenny Mairena </w:t>
      </w:r>
      <w:proofErr w:type="spellStart"/>
      <w:r w:rsidRPr="00852B26">
        <w:rPr>
          <w:rFonts w:ascii="Arial" w:hAnsi="Arial" w:cs="Arial"/>
          <w:sz w:val="24"/>
          <w:szCs w:val="24"/>
        </w:rPr>
        <w:t>Chevez</w:t>
      </w:r>
      <w:proofErr w:type="spellEnd"/>
      <w:r w:rsidRPr="00852B26">
        <w:rPr>
          <w:rFonts w:ascii="Arial" w:hAnsi="Arial" w:cs="Arial"/>
          <w:sz w:val="24"/>
          <w:szCs w:val="24"/>
        </w:rPr>
        <w:t xml:space="preserve">, encargada del Archivo Central de la Municipalidad de </w:t>
      </w:r>
      <w:proofErr w:type="spellStart"/>
      <w:r w:rsidRPr="00852B26">
        <w:rPr>
          <w:rFonts w:ascii="Arial" w:hAnsi="Arial" w:cs="Arial"/>
          <w:sz w:val="24"/>
          <w:szCs w:val="24"/>
        </w:rPr>
        <w:t>Bagaces</w:t>
      </w:r>
      <w:proofErr w:type="spellEnd"/>
      <w:r w:rsidRPr="00852B26">
        <w:rPr>
          <w:rFonts w:ascii="Arial" w:hAnsi="Arial" w:cs="Arial"/>
          <w:sz w:val="24"/>
          <w:szCs w:val="24"/>
        </w:rPr>
        <w:t xml:space="preserve">; por medio del cual se dio respuesta al oficio DGAN-CNSED-94-2021 del 16 de abril de 2021. A </w:t>
      </w:r>
      <w:r w:rsidR="00D654B9" w:rsidRPr="00852B26">
        <w:rPr>
          <w:rFonts w:ascii="Arial" w:hAnsi="Arial" w:cs="Arial"/>
          <w:sz w:val="24"/>
          <w:szCs w:val="24"/>
        </w:rPr>
        <w:t>continuación,</w:t>
      </w:r>
      <w:r w:rsidRPr="00852B26">
        <w:rPr>
          <w:rFonts w:ascii="Arial" w:hAnsi="Arial" w:cs="Arial"/>
          <w:sz w:val="24"/>
          <w:szCs w:val="24"/>
        </w:rPr>
        <w:t xml:space="preserve"> el detalle:</w:t>
      </w:r>
      <w:r w:rsidR="00D654B9">
        <w:rPr>
          <w:rFonts w:ascii="Arial" w:hAnsi="Arial" w:cs="Arial"/>
          <w:sz w:val="24"/>
          <w:szCs w:val="24"/>
        </w:rPr>
        <w:t xml:space="preserve"> ------------------------------------------------</w:t>
      </w:r>
    </w:p>
    <w:p w14:paraId="47214D05" w14:textId="0033D07B" w:rsidR="00EE6597" w:rsidRPr="00852B26" w:rsidRDefault="00EE6597" w:rsidP="00527736">
      <w:pPr>
        <w:spacing w:before="120" w:after="120" w:line="460" w:lineRule="exact"/>
        <w:jc w:val="both"/>
        <w:rPr>
          <w:rFonts w:ascii="Arial" w:hAnsi="Arial" w:cs="Arial"/>
          <w:i/>
          <w:sz w:val="24"/>
          <w:szCs w:val="24"/>
        </w:rPr>
      </w:pPr>
      <w:r w:rsidRPr="00852B26">
        <w:rPr>
          <w:rFonts w:ascii="Arial" w:hAnsi="Arial" w:cs="Arial"/>
          <w:b/>
          <w:i/>
          <w:sz w:val="24"/>
          <w:szCs w:val="24"/>
        </w:rPr>
        <w:t>Consulta 1:</w:t>
      </w:r>
      <w:r w:rsidRPr="00852B26">
        <w:rPr>
          <w:rFonts w:ascii="Arial" w:hAnsi="Arial" w:cs="Arial"/>
          <w:i/>
          <w:sz w:val="24"/>
          <w:szCs w:val="24"/>
        </w:rPr>
        <w:t xml:space="preserve"> </w:t>
      </w:r>
      <w:proofErr w:type="spellStart"/>
      <w:r w:rsidRPr="00852B26">
        <w:rPr>
          <w:rFonts w:ascii="Arial" w:hAnsi="Arial" w:cs="Arial"/>
          <w:i/>
          <w:sz w:val="24"/>
          <w:szCs w:val="24"/>
        </w:rPr>
        <w:t>Subfondo</w:t>
      </w:r>
      <w:proofErr w:type="spellEnd"/>
      <w:r w:rsidRPr="00852B26">
        <w:rPr>
          <w:rFonts w:ascii="Arial" w:hAnsi="Arial" w:cs="Arial"/>
          <w:i/>
          <w:sz w:val="24"/>
          <w:szCs w:val="24"/>
        </w:rPr>
        <w:t xml:space="preserve"> Auditoría Interna. Favor indicar d</w:t>
      </w:r>
      <w:r w:rsidR="00D654B9">
        <w:rPr>
          <w:rFonts w:ascii="Arial" w:hAnsi="Arial" w:cs="Arial"/>
          <w:i/>
          <w:sz w:val="24"/>
          <w:szCs w:val="24"/>
        </w:rPr>
        <w:t>ó</w:t>
      </w:r>
      <w:r w:rsidRPr="00852B26">
        <w:rPr>
          <w:rFonts w:ascii="Arial" w:hAnsi="Arial" w:cs="Arial"/>
          <w:i/>
          <w:sz w:val="24"/>
          <w:szCs w:val="24"/>
        </w:rPr>
        <w:t>nde se encuentra la serie documental “Papeles de trabajo”</w:t>
      </w:r>
      <w:r w:rsidRPr="00852B26">
        <w:rPr>
          <w:rStyle w:val="Refdenotaalpie"/>
          <w:rFonts w:ascii="Arial" w:hAnsi="Arial" w:cs="Arial"/>
          <w:i/>
          <w:sz w:val="24"/>
          <w:szCs w:val="24"/>
        </w:rPr>
        <w:footnoteReference w:id="6"/>
      </w:r>
      <w:r w:rsidRPr="00852B26">
        <w:rPr>
          <w:rFonts w:ascii="Arial" w:hAnsi="Arial" w:cs="Arial"/>
          <w:i/>
          <w:sz w:val="24"/>
          <w:szCs w:val="24"/>
        </w:rPr>
        <w:t>, pues persisten las dudas de donde se encuentra el original de esta serie, ya que en la tabla de plazos de conservación de documentos del Concejo Municipal no se encuentra plasmada. Asimismo, explicar ampliamente si los papeles de trabajo son diferentes a la serie “11. Relación de hechos”</w:t>
      </w:r>
      <w:r w:rsidRPr="00852B26">
        <w:rPr>
          <w:rStyle w:val="Refdenotaalpie"/>
          <w:rFonts w:ascii="Arial" w:hAnsi="Arial" w:cs="Arial"/>
          <w:i/>
          <w:sz w:val="24"/>
          <w:szCs w:val="24"/>
        </w:rPr>
        <w:footnoteReference w:id="7"/>
      </w:r>
      <w:r w:rsidRPr="00852B26">
        <w:rPr>
          <w:rFonts w:ascii="Arial" w:hAnsi="Arial" w:cs="Arial"/>
          <w:i/>
          <w:sz w:val="24"/>
          <w:szCs w:val="24"/>
        </w:rPr>
        <w:t xml:space="preserve"> de ese mismo </w:t>
      </w:r>
      <w:proofErr w:type="spellStart"/>
      <w:r w:rsidRPr="00852B26">
        <w:rPr>
          <w:rFonts w:ascii="Arial" w:hAnsi="Arial" w:cs="Arial"/>
          <w:i/>
          <w:sz w:val="24"/>
          <w:szCs w:val="24"/>
        </w:rPr>
        <w:t>subfondo</w:t>
      </w:r>
      <w:proofErr w:type="spellEnd"/>
      <w:r w:rsidRPr="00852B26">
        <w:rPr>
          <w:rFonts w:ascii="Arial" w:hAnsi="Arial" w:cs="Arial"/>
          <w:i/>
          <w:sz w:val="24"/>
          <w:szCs w:val="24"/>
        </w:rPr>
        <w:t>.</w:t>
      </w:r>
      <w:r w:rsidR="00D654B9">
        <w:rPr>
          <w:rFonts w:ascii="Arial" w:hAnsi="Arial" w:cs="Arial"/>
          <w:i/>
          <w:sz w:val="24"/>
          <w:szCs w:val="24"/>
        </w:rPr>
        <w:t xml:space="preserve"> -----------</w:t>
      </w:r>
    </w:p>
    <w:p w14:paraId="6394A550" w14:textId="6216B61B" w:rsidR="00EE6597" w:rsidRPr="00852B26" w:rsidRDefault="00EE6597" w:rsidP="00527736">
      <w:pPr>
        <w:spacing w:before="120" w:after="120" w:line="460" w:lineRule="exact"/>
        <w:jc w:val="both"/>
        <w:rPr>
          <w:rFonts w:ascii="Arial" w:hAnsi="Arial" w:cs="Arial"/>
          <w:i/>
          <w:sz w:val="24"/>
          <w:szCs w:val="24"/>
        </w:rPr>
      </w:pPr>
      <w:r w:rsidRPr="00852B26">
        <w:rPr>
          <w:rFonts w:ascii="Arial" w:hAnsi="Arial" w:cs="Arial"/>
          <w:b/>
          <w:i/>
          <w:sz w:val="24"/>
          <w:szCs w:val="24"/>
        </w:rPr>
        <w:t>Respuesta 1:</w:t>
      </w:r>
      <w:r w:rsidRPr="00852B26">
        <w:rPr>
          <w:rFonts w:ascii="Arial" w:hAnsi="Arial" w:cs="Arial"/>
          <w:i/>
          <w:sz w:val="24"/>
          <w:szCs w:val="24"/>
        </w:rPr>
        <w:t xml:space="preserve"> </w:t>
      </w:r>
      <w:r w:rsidRPr="00852B26">
        <w:rPr>
          <w:rFonts w:ascii="Arial" w:hAnsi="Arial" w:cs="Arial"/>
          <w:i/>
          <w:iCs/>
          <w:sz w:val="24"/>
          <w:szCs w:val="24"/>
        </w:rPr>
        <w:t>Los documentos se encuentran en Auditoria y son los mismos documentos de Relación de Hechos; que son parte de una investigación, pero que no se adjunta al informe de auditoría presentado.</w:t>
      </w:r>
      <w:r w:rsidR="00D654B9">
        <w:rPr>
          <w:rFonts w:ascii="Arial" w:hAnsi="Arial" w:cs="Arial"/>
          <w:i/>
          <w:iCs/>
          <w:sz w:val="24"/>
          <w:szCs w:val="24"/>
        </w:rPr>
        <w:t xml:space="preserve"> -----------------------------------------------------------------------------------------</w:t>
      </w:r>
    </w:p>
    <w:p w14:paraId="7568B199" w14:textId="6A86DD48" w:rsidR="00D654B9" w:rsidRDefault="00EE6597" w:rsidP="00527736">
      <w:pPr>
        <w:spacing w:before="120" w:after="120" w:line="460" w:lineRule="exact"/>
        <w:jc w:val="both"/>
        <w:rPr>
          <w:rFonts w:ascii="Arial" w:hAnsi="Arial" w:cs="Arial"/>
          <w:i/>
          <w:sz w:val="24"/>
          <w:szCs w:val="24"/>
        </w:rPr>
      </w:pPr>
      <w:r w:rsidRPr="00852B26">
        <w:rPr>
          <w:rFonts w:ascii="Arial" w:hAnsi="Arial" w:cs="Arial"/>
          <w:b/>
          <w:i/>
          <w:sz w:val="24"/>
          <w:szCs w:val="24"/>
        </w:rPr>
        <w:t>Consulta 2:</w:t>
      </w:r>
      <w:r w:rsidRPr="00852B26">
        <w:rPr>
          <w:rFonts w:ascii="Arial" w:hAnsi="Arial" w:cs="Arial"/>
          <w:i/>
          <w:sz w:val="24"/>
          <w:szCs w:val="24"/>
        </w:rPr>
        <w:t xml:space="preserve"> </w:t>
      </w:r>
      <w:proofErr w:type="spellStart"/>
      <w:r w:rsidRPr="00852B26">
        <w:rPr>
          <w:rFonts w:ascii="Arial" w:hAnsi="Arial" w:cs="Arial"/>
          <w:i/>
          <w:sz w:val="24"/>
          <w:szCs w:val="24"/>
        </w:rPr>
        <w:t>Subfondo</w:t>
      </w:r>
      <w:proofErr w:type="spellEnd"/>
      <w:r w:rsidRPr="00852B26">
        <w:rPr>
          <w:rFonts w:ascii="Arial" w:hAnsi="Arial" w:cs="Arial"/>
          <w:i/>
          <w:sz w:val="24"/>
          <w:szCs w:val="24"/>
        </w:rPr>
        <w:t xml:space="preserve">: Informática. </w:t>
      </w:r>
      <w:r w:rsidR="00D654B9" w:rsidRPr="00852B26">
        <w:rPr>
          <w:rFonts w:ascii="Arial" w:hAnsi="Arial" w:cs="Arial"/>
          <w:i/>
          <w:sz w:val="24"/>
          <w:szCs w:val="24"/>
        </w:rPr>
        <w:t>Mediante oficio</w:t>
      </w:r>
      <w:r w:rsidRPr="00852B26">
        <w:rPr>
          <w:rFonts w:ascii="Arial" w:hAnsi="Arial" w:cs="Arial"/>
          <w:i/>
          <w:sz w:val="24"/>
          <w:szCs w:val="24"/>
        </w:rPr>
        <w:t xml:space="preserve"> MB-ARC-004-2021 del 2 de marzo de 2021 se informó que el este </w:t>
      </w:r>
      <w:proofErr w:type="spellStart"/>
      <w:r w:rsidRPr="00852B26">
        <w:rPr>
          <w:rFonts w:ascii="Arial" w:hAnsi="Arial" w:cs="Arial"/>
          <w:i/>
          <w:sz w:val="24"/>
          <w:szCs w:val="24"/>
        </w:rPr>
        <w:t>subfondo</w:t>
      </w:r>
      <w:proofErr w:type="spellEnd"/>
      <w:r w:rsidRPr="00852B26">
        <w:rPr>
          <w:rFonts w:ascii="Arial" w:hAnsi="Arial" w:cs="Arial"/>
          <w:i/>
          <w:sz w:val="24"/>
          <w:szCs w:val="24"/>
        </w:rPr>
        <w:t xml:space="preserve"> cuenta con los sistemas que generan expedientes a </w:t>
      </w:r>
      <w:r w:rsidRPr="00852B26">
        <w:rPr>
          <w:rFonts w:ascii="Arial" w:hAnsi="Arial" w:cs="Arial"/>
          <w:i/>
          <w:sz w:val="24"/>
          <w:szCs w:val="24"/>
        </w:rPr>
        <w:lastRenderedPageBreak/>
        <w:t xml:space="preserve">saber: 1-Sistema de Mensajería. El del sistema de mensajería tiene un peso de 15900 kb o 15 </w:t>
      </w:r>
      <w:proofErr w:type="spellStart"/>
      <w:r w:rsidRPr="00852B26">
        <w:rPr>
          <w:rFonts w:ascii="Arial" w:hAnsi="Arial" w:cs="Arial"/>
          <w:i/>
          <w:sz w:val="24"/>
          <w:szCs w:val="24"/>
        </w:rPr>
        <w:t>mb</w:t>
      </w:r>
      <w:proofErr w:type="spellEnd"/>
      <w:r w:rsidRPr="00852B26">
        <w:rPr>
          <w:rFonts w:ascii="Arial" w:hAnsi="Arial" w:cs="Arial"/>
          <w:i/>
          <w:sz w:val="24"/>
          <w:szCs w:val="24"/>
        </w:rPr>
        <w:t xml:space="preserve">, y 2-Datos Abiertos tiene un peso de 3144 kb o 3 </w:t>
      </w:r>
      <w:proofErr w:type="spellStart"/>
      <w:r w:rsidRPr="00852B26">
        <w:rPr>
          <w:rFonts w:ascii="Arial" w:hAnsi="Arial" w:cs="Arial"/>
          <w:i/>
          <w:sz w:val="24"/>
          <w:szCs w:val="24"/>
        </w:rPr>
        <w:t>mb</w:t>
      </w:r>
      <w:proofErr w:type="spellEnd"/>
      <w:r w:rsidRPr="00852B26">
        <w:rPr>
          <w:rFonts w:ascii="Arial" w:hAnsi="Arial" w:cs="Arial"/>
          <w:i/>
          <w:sz w:val="24"/>
          <w:szCs w:val="24"/>
        </w:rPr>
        <w:t xml:space="preserve">, las fechas extremas de ambos son 2020-2021. </w:t>
      </w:r>
      <w:r w:rsidR="00D654B9">
        <w:rPr>
          <w:rFonts w:ascii="Arial" w:hAnsi="Arial" w:cs="Arial"/>
          <w:i/>
          <w:sz w:val="24"/>
          <w:szCs w:val="24"/>
        </w:rPr>
        <w:t>----------------------------------------------------------------------------------------------------</w:t>
      </w:r>
    </w:p>
    <w:p w14:paraId="2B96B98F" w14:textId="2F7A82DC" w:rsidR="00EE6597" w:rsidRPr="00852B26" w:rsidRDefault="00EE6597" w:rsidP="00527736">
      <w:pPr>
        <w:spacing w:before="120" w:after="120" w:line="460" w:lineRule="exact"/>
        <w:jc w:val="both"/>
        <w:rPr>
          <w:rFonts w:ascii="Arial" w:hAnsi="Arial" w:cs="Arial"/>
          <w:i/>
          <w:sz w:val="24"/>
          <w:szCs w:val="24"/>
        </w:rPr>
      </w:pPr>
      <w:r w:rsidRPr="00852B26">
        <w:rPr>
          <w:rFonts w:ascii="Arial" w:hAnsi="Arial" w:cs="Arial"/>
          <w:b/>
          <w:i/>
          <w:sz w:val="24"/>
          <w:szCs w:val="24"/>
        </w:rPr>
        <w:t>Respuesta 2:</w:t>
      </w:r>
      <w:r w:rsidRPr="00852B26">
        <w:rPr>
          <w:rFonts w:ascii="Arial" w:hAnsi="Arial" w:cs="Arial"/>
          <w:i/>
          <w:sz w:val="24"/>
          <w:szCs w:val="24"/>
        </w:rPr>
        <w:t xml:space="preserve"> </w:t>
      </w:r>
      <w:r w:rsidRPr="00852B26">
        <w:rPr>
          <w:rFonts w:ascii="Arial" w:hAnsi="Arial" w:cs="Arial"/>
          <w:i/>
          <w:iCs/>
          <w:sz w:val="24"/>
          <w:szCs w:val="24"/>
        </w:rPr>
        <w:t>Sirva la presente para saludarle y dar Respuesta a Consulta sobre el Tamaño de los Proyectos de Software del Sistema de Mensajería y el Sistema de Datos Abiertos. Informarte que hay que hacer una corrección en el correo enviado el día 4 de Marzo, se indica que el sistema de Mensajería tenía un peso de 15 megas y el sistema de datos abiertos un peso de 3 megas.</w:t>
      </w:r>
      <w:r w:rsidR="00D654B9">
        <w:rPr>
          <w:rFonts w:ascii="Arial" w:hAnsi="Arial" w:cs="Arial"/>
          <w:i/>
          <w:iCs/>
          <w:sz w:val="24"/>
          <w:szCs w:val="24"/>
        </w:rPr>
        <w:t xml:space="preserve"> ---------------------------------------------------------------------------------------------</w:t>
      </w:r>
    </w:p>
    <w:p w14:paraId="50595B5F" w14:textId="233BFAB7" w:rsidR="00EE6597" w:rsidRDefault="00D654B9" w:rsidP="00527736">
      <w:pPr>
        <w:spacing w:before="120" w:after="120" w:line="460" w:lineRule="exact"/>
        <w:jc w:val="both"/>
        <w:rPr>
          <w:rFonts w:ascii="Arial" w:hAnsi="Arial" w:cs="Arial"/>
          <w:i/>
          <w:iCs/>
          <w:sz w:val="24"/>
          <w:szCs w:val="24"/>
        </w:rPr>
      </w:pPr>
      <w:r w:rsidRPr="00852B26">
        <w:rPr>
          <w:rFonts w:ascii="Arial" w:hAnsi="Arial" w:cs="Arial"/>
          <w:i/>
          <w:noProof/>
          <w:sz w:val="24"/>
          <w:szCs w:val="24"/>
          <w:lang w:eastAsia="es-CR"/>
        </w:rPr>
        <w:drawing>
          <wp:anchor distT="0" distB="0" distL="114300" distR="114300" simplePos="0" relativeHeight="251659264" behindDoc="0" locked="0" layoutInCell="1" allowOverlap="1" wp14:anchorId="31EBDD63" wp14:editId="5D3DD888">
            <wp:simplePos x="0" y="0"/>
            <wp:positionH relativeFrom="margin">
              <wp:posOffset>114300</wp:posOffset>
            </wp:positionH>
            <wp:positionV relativeFrom="paragraph">
              <wp:posOffset>6985</wp:posOffset>
            </wp:positionV>
            <wp:extent cx="5391150" cy="11854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0" cy="118549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37D035" w14:textId="4DE11799" w:rsidR="00D654B9" w:rsidRDefault="00D654B9" w:rsidP="00527736">
      <w:pPr>
        <w:spacing w:before="120" w:after="120" w:line="460" w:lineRule="exact"/>
        <w:jc w:val="both"/>
        <w:rPr>
          <w:rFonts w:ascii="Arial" w:hAnsi="Arial" w:cs="Arial"/>
          <w:i/>
          <w:iCs/>
          <w:sz w:val="24"/>
          <w:szCs w:val="24"/>
        </w:rPr>
      </w:pPr>
    </w:p>
    <w:p w14:paraId="688AC4E0" w14:textId="20312A5D" w:rsidR="00D654B9" w:rsidRDefault="00D654B9" w:rsidP="00527736">
      <w:pPr>
        <w:spacing w:before="120" w:after="120" w:line="460" w:lineRule="exact"/>
        <w:jc w:val="both"/>
        <w:rPr>
          <w:rFonts w:ascii="Arial" w:hAnsi="Arial" w:cs="Arial"/>
          <w:i/>
          <w:iCs/>
          <w:sz w:val="24"/>
          <w:szCs w:val="24"/>
        </w:rPr>
      </w:pPr>
    </w:p>
    <w:p w14:paraId="0F131CBD" w14:textId="782AE593" w:rsidR="00EE6597" w:rsidRPr="00852B26" w:rsidRDefault="00772FFD" w:rsidP="00527736">
      <w:pPr>
        <w:autoSpaceDE w:val="0"/>
        <w:autoSpaceDN w:val="0"/>
        <w:adjustRightInd w:val="0"/>
        <w:spacing w:line="460" w:lineRule="exact"/>
        <w:rPr>
          <w:rFonts w:ascii="Arial" w:hAnsi="Arial" w:cs="Arial"/>
          <w:i/>
          <w:sz w:val="24"/>
          <w:szCs w:val="24"/>
        </w:rPr>
      </w:pPr>
      <w:r w:rsidRPr="00852B26">
        <w:rPr>
          <w:rFonts w:ascii="Arial" w:hAnsi="Arial" w:cs="Arial"/>
          <w:i/>
          <w:noProof/>
          <w:sz w:val="24"/>
          <w:szCs w:val="24"/>
          <w:lang w:eastAsia="es-CR"/>
        </w:rPr>
        <w:drawing>
          <wp:anchor distT="0" distB="0" distL="114300" distR="114300" simplePos="0" relativeHeight="251658240" behindDoc="0" locked="0" layoutInCell="1" allowOverlap="1" wp14:anchorId="34EEC7F8" wp14:editId="72426E5F">
            <wp:simplePos x="0" y="0"/>
            <wp:positionH relativeFrom="margin">
              <wp:posOffset>1428750</wp:posOffset>
            </wp:positionH>
            <wp:positionV relativeFrom="paragraph">
              <wp:posOffset>316230</wp:posOffset>
            </wp:positionV>
            <wp:extent cx="2314575" cy="24200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4575" cy="2420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6597" w:rsidRPr="00852B26">
        <w:rPr>
          <w:rFonts w:ascii="Arial" w:hAnsi="Arial" w:cs="Arial"/>
          <w:i/>
          <w:iCs/>
          <w:sz w:val="24"/>
          <w:szCs w:val="24"/>
        </w:rPr>
        <w:t>En donde lo correcto es: Tamaño del Sistema de Mensajería: 6.71 MB</w:t>
      </w:r>
      <w:r w:rsidR="00D654B9">
        <w:rPr>
          <w:rFonts w:ascii="Arial" w:hAnsi="Arial" w:cs="Arial"/>
          <w:i/>
          <w:iCs/>
          <w:sz w:val="24"/>
          <w:szCs w:val="24"/>
        </w:rPr>
        <w:t xml:space="preserve"> ----------------------------</w:t>
      </w:r>
    </w:p>
    <w:p w14:paraId="3D83A970" w14:textId="02A7BDD9" w:rsidR="00772FFD" w:rsidRDefault="00772FFD" w:rsidP="00527736">
      <w:pPr>
        <w:autoSpaceDE w:val="0"/>
        <w:autoSpaceDN w:val="0"/>
        <w:adjustRightInd w:val="0"/>
        <w:spacing w:line="460" w:lineRule="exact"/>
        <w:rPr>
          <w:rFonts w:ascii="Arial" w:hAnsi="Arial" w:cs="Arial"/>
          <w:i/>
          <w:iCs/>
          <w:sz w:val="24"/>
          <w:szCs w:val="24"/>
        </w:rPr>
      </w:pPr>
    </w:p>
    <w:p w14:paraId="7171BF15" w14:textId="721A96BB" w:rsidR="00772FFD" w:rsidRDefault="00772FFD" w:rsidP="00527736">
      <w:pPr>
        <w:autoSpaceDE w:val="0"/>
        <w:autoSpaceDN w:val="0"/>
        <w:adjustRightInd w:val="0"/>
        <w:spacing w:line="460" w:lineRule="exact"/>
        <w:rPr>
          <w:rFonts w:ascii="Arial" w:hAnsi="Arial" w:cs="Arial"/>
          <w:i/>
          <w:iCs/>
          <w:sz w:val="24"/>
          <w:szCs w:val="24"/>
        </w:rPr>
      </w:pPr>
    </w:p>
    <w:p w14:paraId="6380DD9F" w14:textId="23F90BC4" w:rsidR="00772FFD" w:rsidRDefault="00772FFD" w:rsidP="00527736">
      <w:pPr>
        <w:autoSpaceDE w:val="0"/>
        <w:autoSpaceDN w:val="0"/>
        <w:adjustRightInd w:val="0"/>
        <w:spacing w:line="460" w:lineRule="exact"/>
        <w:rPr>
          <w:rFonts w:ascii="Arial" w:hAnsi="Arial" w:cs="Arial"/>
          <w:i/>
          <w:iCs/>
          <w:sz w:val="24"/>
          <w:szCs w:val="24"/>
        </w:rPr>
      </w:pPr>
    </w:p>
    <w:p w14:paraId="14E1E56A" w14:textId="1A7B8DC1" w:rsidR="00772FFD" w:rsidRDefault="00772FFD" w:rsidP="00527736">
      <w:pPr>
        <w:autoSpaceDE w:val="0"/>
        <w:autoSpaceDN w:val="0"/>
        <w:adjustRightInd w:val="0"/>
        <w:spacing w:line="460" w:lineRule="exact"/>
        <w:rPr>
          <w:rFonts w:ascii="Arial" w:hAnsi="Arial" w:cs="Arial"/>
          <w:i/>
          <w:iCs/>
          <w:sz w:val="24"/>
          <w:szCs w:val="24"/>
        </w:rPr>
      </w:pPr>
    </w:p>
    <w:p w14:paraId="1B9F4833" w14:textId="4D4A1306" w:rsidR="00772FFD" w:rsidRDefault="00772FFD" w:rsidP="00527736">
      <w:pPr>
        <w:autoSpaceDE w:val="0"/>
        <w:autoSpaceDN w:val="0"/>
        <w:adjustRightInd w:val="0"/>
        <w:spacing w:line="460" w:lineRule="exact"/>
        <w:rPr>
          <w:rFonts w:ascii="Arial" w:hAnsi="Arial" w:cs="Arial"/>
          <w:i/>
          <w:iCs/>
          <w:sz w:val="24"/>
          <w:szCs w:val="24"/>
        </w:rPr>
      </w:pPr>
    </w:p>
    <w:p w14:paraId="2DC8AA04" w14:textId="77777777" w:rsidR="00127228" w:rsidRDefault="00127228" w:rsidP="00527736">
      <w:pPr>
        <w:autoSpaceDE w:val="0"/>
        <w:autoSpaceDN w:val="0"/>
        <w:adjustRightInd w:val="0"/>
        <w:spacing w:line="460" w:lineRule="exact"/>
        <w:rPr>
          <w:rFonts w:ascii="Arial" w:hAnsi="Arial" w:cs="Arial"/>
          <w:i/>
          <w:iCs/>
          <w:sz w:val="24"/>
          <w:szCs w:val="24"/>
        </w:rPr>
      </w:pPr>
    </w:p>
    <w:p w14:paraId="1CA13F31" w14:textId="607FA30E" w:rsidR="00EE6597" w:rsidRPr="00852B26" w:rsidRDefault="00EE6597" w:rsidP="00527736">
      <w:pPr>
        <w:autoSpaceDE w:val="0"/>
        <w:autoSpaceDN w:val="0"/>
        <w:adjustRightInd w:val="0"/>
        <w:spacing w:line="460" w:lineRule="exact"/>
        <w:rPr>
          <w:rFonts w:ascii="Arial" w:hAnsi="Arial" w:cs="Arial"/>
          <w:i/>
          <w:iCs/>
          <w:sz w:val="24"/>
          <w:szCs w:val="24"/>
        </w:rPr>
      </w:pPr>
      <w:r w:rsidRPr="00852B26">
        <w:rPr>
          <w:rFonts w:ascii="Arial" w:hAnsi="Arial" w:cs="Arial"/>
          <w:i/>
          <w:iCs/>
          <w:sz w:val="24"/>
          <w:szCs w:val="24"/>
        </w:rPr>
        <w:t>Tamaño del Sistema de Datos Abiertos: 479 MB</w:t>
      </w:r>
      <w:r w:rsidR="00D654B9">
        <w:rPr>
          <w:rFonts w:ascii="Arial" w:hAnsi="Arial" w:cs="Arial"/>
          <w:i/>
          <w:iCs/>
          <w:sz w:val="24"/>
          <w:szCs w:val="24"/>
        </w:rPr>
        <w:t xml:space="preserve"> ---------------------------------------------------------</w:t>
      </w:r>
    </w:p>
    <w:p w14:paraId="754C66DD" w14:textId="5C63D07A" w:rsidR="00EE6597" w:rsidRPr="00772FFD" w:rsidRDefault="00EE6597" w:rsidP="00772FFD">
      <w:pPr>
        <w:spacing w:before="120" w:after="120" w:line="460" w:lineRule="exact"/>
        <w:jc w:val="both"/>
        <w:rPr>
          <w:rFonts w:ascii="Arial" w:hAnsi="Arial" w:cs="Arial"/>
          <w:i/>
          <w:iCs/>
          <w:sz w:val="24"/>
          <w:szCs w:val="24"/>
        </w:rPr>
      </w:pPr>
      <w:r w:rsidRPr="00852B26">
        <w:rPr>
          <w:rFonts w:ascii="Arial" w:hAnsi="Arial" w:cs="Arial"/>
          <w:b/>
          <w:i/>
          <w:sz w:val="24"/>
          <w:szCs w:val="24"/>
        </w:rPr>
        <w:t xml:space="preserve">Consulta 3: </w:t>
      </w:r>
      <w:proofErr w:type="spellStart"/>
      <w:r w:rsidRPr="00852B26">
        <w:rPr>
          <w:rFonts w:ascii="Arial" w:hAnsi="Arial" w:cs="Arial"/>
          <w:i/>
          <w:sz w:val="24"/>
          <w:szCs w:val="24"/>
        </w:rPr>
        <w:t>Subfondo</w:t>
      </w:r>
      <w:proofErr w:type="spellEnd"/>
      <w:r w:rsidRPr="00852B26">
        <w:rPr>
          <w:rFonts w:ascii="Arial" w:hAnsi="Arial" w:cs="Arial"/>
          <w:i/>
          <w:sz w:val="24"/>
          <w:szCs w:val="24"/>
        </w:rPr>
        <w:t>: Contabilidad. Mediante oficio MB-ARC-004-2021 del 2 de marzo del 2021, la Municipalidad señaló que no existe en el departamento contable Libros mayores. Se solicita explicar ampliamente el porqué de esta omisión.</w:t>
      </w:r>
      <w:r w:rsidR="00772FFD">
        <w:rPr>
          <w:rFonts w:ascii="Arial" w:hAnsi="Arial" w:cs="Arial"/>
          <w:i/>
          <w:sz w:val="24"/>
          <w:szCs w:val="24"/>
        </w:rPr>
        <w:t xml:space="preserve"> -----------------------------------------------</w:t>
      </w:r>
      <w:r w:rsidRPr="00852B26">
        <w:rPr>
          <w:rFonts w:ascii="Arial" w:hAnsi="Arial" w:cs="Arial"/>
          <w:b/>
          <w:i/>
          <w:sz w:val="24"/>
          <w:szCs w:val="24"/>
        </w:rPr>
        <w:t>Respuesta 3:</w:t>
      </w:r>
      <w:r w:rsidRPr="00852B26">
        <w:rPr>
          <w:rFonts w:ascii="Arial" w:hAnsi="Arial" w:cs="Arial"/>
          <w:i/>
          <w:sz w:val="24"/>
          <w:szCs w:val="24"/>
        </w:rPr>
        <w:t xml:space="preserve"> </w:t>
      </w:r>
      <w:r w:rsidRPr="00852B26">
        <w:rPr>
          <w:rFonts w:ascii="Arial" w:hAnsi="Arial" w:cs="Arial"/>
          <w:i/>
          <w:iCs/>
          <w:sz w:val="24"/>
          <w:szCs w:val="24"/>
        </w:rPr>
        <w:t xml:space="preserve">Según oficio MB-CM-0005-2021 del departamento de Contabilidad, indica que no existen libros contables debido a que la Municipalidad de </w:t>
      </w:r>
      <w:proofErr w:type="spellStart"/>
      <w:r w:rsidRPr="00852B26">
        <w:rPr>
          <w:rFonts w:ascii="Arial" w:hAnsi="Arial" w:cs="Arial"/>
          <w:i/>
          <w:iCs/>
          <w:sz w:val="24"/>
          <w:szCs w:val="24"/>
        </w:rPr>
        <w:t>Bagaces</w:t>
      </w:r>
      <w:proofErr w:type="spellEnd"/>
      <w:r w:rsidRPr="00852B26">
        <w:rPr>
          <w:rFonts w:ascii="Arial" w:hAnsi="Arial" w:cs="Arial"/>
          <w:i/>
          <w:iCs/>
          <w:sz w:val="24"/>
          <w:szCs w:val="24"/>
        </w:rPr>
        <w:t xml:space="preserve"> no llevaba contabilidad, los libros que hay contienen información presupuestaria no contable.</w:t>
      </w:r>
      <w:r w:rsidR="00772FFD">
        <w:rPr>
          <w:rFonts w:ascii="Arial" w:hAnsi="Arial" w:cs="Arial"/>
          <w:i/>
          <w:iCs/>
          <w:sz w:val="24"/>
          <w:szCs w:val="24"/>
        </w:rPr>
        <w:t xml:space="preserve"> ------------------------------</w:t>
      </w:r>
    </w:p>
    <w:p w14:paraId="0F131CC1" w14:textId="005CD8F1" w:rsidR="00EE6597" w:rsidRPr="00852B26" w:rsidRDefault="00EE6597" w:rsidP="00527736">
      <w:pPr>
        <w:spacing w:before="120" w:after="120" w:line="460" w:lineRule="exact"/>
        <w:jc w:val="both"/>
        <w:rPr>
          <w:rFonts w:ascii="Arial" w:hAnsi="Arial" w:cs="Arial"/>
          <w:i/>
          <w:iCs/>
          <w:sz w:val="24"/>
          <w:szCs w:val="24"/>
        </w:rPr>
      </w:pPr>
      <w:r w:rsidRPr="00852B26">
        <w:rPr>
          <w:rFonts w:ascii="Arial" w:hAnsi="Arial" w:cs="Arial"/>
          <w:b/>
          <w:i/>
          <w:sz w:val="24"/>
          <w:szCs w:val="24"/>
        </w:rPr>
        <w:t xml:space="preserve">Consulta 4: </w:t>
      </w:r>
      <w:r w:rsidRPr="00852B26">
        <w:rPr>
          <w:rFonts w:ascii="Arial" w:hAnsi="Arial" w:cs="Arial"/>
          <w:i/>
          <w:sz w:val="24"/>
          <w:szCs w:val="24"/>
        </w:rPr>
        <w:t>Finalmente, se desea consultar el por qué las series documentales que se presentan a valorar en las tablas de plazos analizadas, en su mayoría presentar fechas extremas muy recientes, tomando en cuenta que la Municipalidad es bastante antigua.</w:t>
      </w:r>
      <w:r w:rsidR="00772FFD">
        <w:rPr>
          <w:rFonts w:ascii="Arial" w:hAnsi="Arial" w:cs="Arial"/>
          <w:i/>
          <w:sz w:val="24"/>
          <w:szCs w:val="24"/>
        </w:rPr>
        <w:t xml:space="preserve"> ------</w:t>
      </w:r>
    </w:p>
    <w:p w14:paraId="6B42E450" w14:textId="2F2E8566" w:rsidR="00EE6597" w:rsidRPr="00852B26" w:rsidRDefault="00EE6597" w:rsidP="00527736">
      <w:pPr>
        <w:spacing w:before="120" w:after="120" w:line="460" w:lineRule="exact"/>
        <w:jc w:val="both"/>
        <w:rPr>
          <w:rFonts w:ascii="Arial" w:hAnsi="Arial" w:cs="Arial"/>
          <w:i/>
          <w:sz w:val="24"/>
          <w:szCs w:val="24"/>
        </w:rPr>
      </w:pPr>
      <w:r w:rsidRPr="00852B26">
        <w:rPr>
          <w:rFonts w:ascii="Arial" w:hAnsi="Arial" w:cs="Arial"/>
          <w:b/>
          <w:i/>
          <w:sz w:val="24"/>
          <w:szCs w:val="24"/>
        </w:rPr>
        <w:t>Respuesta 4:</w:t>
      </w:r>
      <w:r w:rsidRPr="00852B26">
        <w:rPr>
          <w:rFonts w:ascii="Arial" w:hAnsi="Arial" w:cs="Arial"/>
          <w:i/>
          <w:sz w:val="24"/>
          <w:szCs w:val="24"/>
        </w:rPr>
        <w:t xml:space="preserve"> </w:t>
      </w:r>
      <w:r w:rsidRPr="00852B26">
        <w:rPr>
          <w:rFonts w:ascii="Arial" w:hAnsi="Arial" w:cs="Arial"/>
          <w:i/>
          <w:iCs/>
          <w:sz w:val="24"/>
          <w:szCs w:val="24"/>
        </w:rPr>
        <w:t>Son varios factores:</w:t>
      </w:r>
      <w:r w:rsidR="00772FFD">
        <w:rPr>
          <w:rFonts w:ascii="Arial" w:hAnsi="Arial" w:cs="Arial"/>
          <w:i/>
          <w:iCs/>
          <w:sz w:val="24"/>
          <w:szCs w:val="24"/>
        </w:rPr>
        <w:t xml:space="preserve"> ---------------------------------------------------------------------------</w:t>
      </w:r>
    </w:p>
    <w:p w14:paraId="003DC6DB" w14:textId="3A6EC6FB" w:rsidR="00EE6597" w:rsidRPr="00852B26" w:rsidRDefault="00EE6597" w:rsidP="00772FFD">
      <w:pPr>
        <w:autoSpaceDE w:val="0"/>
        <w:autoSpaceDN w:val="0"/>
        <w:adjustRightInd w:val="0"/>
        <w:spacing w:line="460" w:lineRule="exact"/>
        <w:jc w:val="both"/>
        <w:rPr>
          <w:rFonts w:ascii="Arial" w:hAnsi="Arial" w:cs="Arial"/>
          <w:i/>
          <w:iCs/>
          <w:sz w:val="24"/>
          <w:szCs w:val="24"/>
        </w:rPr>
      </w:pPr>
      <w:r w:rsidRPr="00852B26">
        <w:rPr>
          <w:rFonts w:ascii="Arial" w:hAnsi="Arial" w:cs="Arial"/>
          <w:i/>
          <w:iCs/>
          <w:sz w:val="24"/>
          <w:szCs w:val="24"/>
        </w:rPr>
        <w:lastRenderedPageBreak/>
        <w:t>1) Según versiones de personas del pueblo la Municipalidad se quemó en el año 1967 con toda su documentación.</w:t>
      </w:r>
      <w:r w:rsidR="00772FFD">
        <w:rPr>
          <w:rFonts w:ascii="Arial" w:hAnsi="Arial" w:cs="Arial"/>
          <w:i/>
          <w:iCs/>
          <w:sz w:val="24"/>
          <w:szCs w:val="24"/>
        </w:rPr>
        <w:t xml:space="preserve"> -----------------------------------------------------------------------------------------</w:t>
      </w:r>
    </w:p>
    <w:p w14:paraId="5D02615A" w14:textId="5A64AF56" w:rsidR="00EE6597" w:rsidRPr="00852B26" w:rsidRDefault="00EE6597" w:rsidP="00772FFD">
      <w:pPr>
        <w:autoSpaceDE w:val="0"/>
        <w:autoSpaceDN w:val="0"/>
        <w:adjustRightInd w:val="0"/>
        <w:spacing w:line="460" w:lineRule="exact"/>
        <w:jc w:val="both"/>
        <w:rPr>
          <w:rFonts w:ascii="Arial" w:hAnsi="Arial" w:cs="Arial"/>
          <w:i/>
          <w:iCs/>
          <w:sz w:val="24"/>
          <w:szCs w:val="24"/>
        </w:rPr>
      </w:pPr>
      <w:r w:rsidRPr="00852B26">
        <w:rPr>
          <w:rFonts w:ascii="Arial" w:hAnsi="Arial" w:cs="Arial"/>
          <w:i/>
          <w:iCs/>
          <w:sz w:val="24"/>
          <w:szCs w:val="24"/>
        </w:rPr>
        <w:t>2) Los documentos se encontraban en lugares no aptos, por ejemplo en pasillos, en bodegas y hasta en baños con servicios sanitarios. Sin ningún tipo de tratamiento.</w:t>
      </w:r>
      <w:r w:rsidR="00772FFD">
        <w:rPr>
          <w:rFonts w:ascii="Arial" w:hAnsi="Arial" w:cs="Arial"/>
          <w:i/>
          <w:iCs/>
          <w:sz w:val="24"/>
          <w:szCs w:val="24"/>
        </w:rPr>
        <w:t xml:space="preserve"> ------------------------</w:t>
      </w:r>
    </w:p>
    <w:p w14:paraId="3F5D9077" w14:textId="3D852952" w:rsidR="00EE6597" w:rsidRPr="00852B26" w:rsidRDefault="00EE6597" w:rsidP="00772FFD">
      <w:pPr>
        <w:autoSpaceDE w:val="0"/>
        <w:autoSpaceDN w:val="0"/>
        <w:adjustRightInd w:val="0"/>
        <w:spacing w:line="460" w:lineRule="exact"/>
        <w:jc w:val="both"/>
        <w:rPr>
          <w:rFonts w:ascii="Arial" w:hAnsi="Arial" w:cs="Arial"/>
          <w:i/>
          <w:iCs/>
          <w:sz w:val="24"/>
          <w:szCs w:val="24"/>
        </w:rPr>
      </w:pPr>
      <w:r w:rsidRPr="00852B26">
        <w:rPr>
          <w:rFonts w:ascii="Arial" w:hAnsi="Arial" w:cs="Arial"/>
          <w:i/>
          <w:iCs/>
          <w:sz w:val="24"/>
          <w:szCs w:val="24"/>
        </w:rPr>
        <w:t>3) Existe un expediente en donde el señor auditor realiza denuncias respecto a este tema en el año 2002.</w:t>
      </w:r>
      <w:r w:rsidR="00772FFD">
        <w:rPr>
          <w:rFonts w:ascii="Arial" w:hAnsi="Arial" w:cs="Arial"/>
          <w:i/>
          <w:iCs/>
          <w:sz w:val="24"/>
          <w:szCs w:val="24"/>
        </w:rPr>
        <w:t xml:space="preserve"> ---------------------------------------------------------------------------------------------------------</w:t>
      </w:r>
    </w:p>
    <w:p w14:paraId="037BF422" w14:textId="31ABC113" w:rsidR="00EE6597" w:rsidRPr="00852B26" w:rsidRDefault="00EE6597" w:rsidP="00772FFD">
      <w:pPr>
        <w:autoSpaceDE w:val="0"/>
        <w:autoSpaceDN w:val="0"/>
        <w:adjustRightInd w:val="0"/>
        <w:spacing w:line="460" w:lineRule="exact"/>
        <w:jc w:val="both"/>
        <w:rPr>
          <w:rFonts w:ascii="Arial" w:hAnsi="Arial" w:cs="Arial"/>
          <w:i/>
          <w:iCs/>
          <w:sz w:val="24"/>
          <w:szCs w:val="24"/>
        </w:rPr>
      </w:pPr>
      <w:r w:rsidRPr="00852B26">
        <w:rPr>
          <w:rFonts w:ascii="Arial" w:hAnsi="Arial" w:cs="Arial"/>
          <w:i/>
          <w:iCs/>
          <w:sz w:val="24"/>
          <w:szCs w:val="24"/>
        </w:rPr>
        <w:t>4) Encontré una copia de nota. Oficio MB-276-2013 dirigida al Sr. Edgar Gutiérrez López, Vicepresidente Junta Administradora del Archivo Nacional, firmada por el señor Alcalde Luis Ángel Rojas Madrigal en donde indica lo siguiente:</w:t>
      </w:r>
      <w:r w:rsidR="00772FFD">
        <w:rPr>
          <w:rFonts w:ascii="Arial" w:hAnsi="Arial" w:cs="Arial"/>
          <w:i/>
          <w:iCs/>
          <w:sz w:val="24"/>
          <w:szCs w:val="24"/>
        </w:rPr>
        <w:t xml:space="preserve"> ------------------------------------------------------</w:t>
      </w:r>
    </w:p>
    <w:p w14:paraId="45517A18" w14:textId="1FCE3FE8" w:rsidR="00EE6597" w:rsidRPr="00852B26" w:rsidRDefault="00EE6597" w:rsidP="00772FFD">
      <w:pPr>
        <w:autoSpaceDE w:val="0"/>
        <w:autoSpaceDN w:val="0"/>
        <w:adjustRightInd w:val="0"/>
        <w:spacing w:line="460" w:lineRule="exact"/>
        <w:jc w:val="both"/>
        <w:rPr>
          <w:rFonts w:ascii="Arial" w:hAnsi="Arial" w:cs="Arial"/>
          <w:i/>
          <w:iCs/>
          <w:sz w:val="24"/>
          <w:szCs w:val="24"/>
        </w:rPr>
      </w:pPr>
      <w:r w:rsidRPr="00852B26">
        <w:rPr>
          <w:rFonts w:ascii="Arial" w:hAnsi="Arial" w:cs="Arial"/>
          <w:i/>
          <w:iCs/>
          <w:sz w:val="24"/>
          <w:szCs w:val="24"/>
        </w:rPr>
        <w:t>a-Se está en proceso de adquisición de una computadora.</w:t>
      </w:r>
      <w:r w:rsidR="00772FFD">
        <w:rPr>
          <w:rFonts w:ascii="Arial" w:hAnsi="Arial" w:cs="Arial"/>
          <w:i/>
          <w:iCs/>
          <w:sz w:val="24"/>
          <w:szCs w:val="24"/>
        </w:rPr>
        <w:t xml:space="preserve"> --------------------------------------------</w:t>
      </w:r>
    </w:p>
    <w:p w14:paraId="61C5B7F8" w14:textId="5E1B04D3" w:rsidR="00EE6597" w:rsidRPr="00852B26" w:rsidRDefault="00EE6597" w:rsidP="00772FFD">
      <w:pPr>
        <w:autoSpaceDE w:val="0"/>
        <w:autoSpaceDN w:val="0"/>
        <w:adjustRightInd w:val="0"/>
        <w:spacing w:line="460" w:lineRule="exact"/>
        <w:jc w:val="both"/>
        <w:rPr>
          <w:rFonts w:ascii="Arial" w:hAnsi="Arial" w:cs="Arial"/>
          <w:i/>
          <w:iCs/>
          <w:sz w:val="24"/>
          <w:szCs w:val="24"/>
        </w:rPr>
      </w:pPr>
      <w:r w:rsidRPr="00852B26">
        <w:rPr>
          <w:rFonts w:ascii="Arial" w:hAnsi="Arial" w:cs="Arial"/>
          <w:i/>
          <w:iCs/>
          <w:sz w:val="24"/>
          <w:szCs w:val="24"/>
        </w:rPr>
        <w:t>b-Se incluyeron recursos en el presupuesto Extraordinario II 2013.</w:t>
      </w:r>
      <w:r w:rsidR="00772FFD">
        <w:rPr>
          <w:rFonts w:ascii="Arial" w:hAnsi="Arial" w:cs="Arial"/>
          <w:i/>
          <w:iCs/>
          <w:sz w:val="24"/>
          <w:szCs w:val="24"/>
        </w:rPr>
        <w:t xml:space="preserve"> ---------------------------------</w:t>
      </w:r>
    </w:p>
    <w:p w14:paraId="792F8958" w14:textId="42CF6AEE" w:rsidR="00EE6597" w:rsidRPr="00852B26" w:rsidRDefault="00EE6597" w:rsidP="00772FFD">
      <w:pPr>
        <w:autoSpaceDE w:val="0"/>
        <w:autoSpaceDN w:val="0"/>
        <w:adjustRightInd w:val="0"/>
        <w:spacing w:line="460" w:lineRule="exact"/>
        <w:jc w:val="both"/>
        <w:rPr>
          <w:rFonts w:ascii="Arial" w:hAnsi="Arial" w:cs="Arial"/>
          <w:i/>
          <w:iCs/>
          <w:sz w:val="24"/>
          <w:szCs w:val="24"/>
        </w:rPr>
      </w:pPr>
      <w:r w:rsidRPr="00852B26">
        <w:rPr>
          <w:rFonts w:ascii="Arial" w:hAnsi="Arial" w:cs="Arial"/>
          <w:i/>
          <w:iCs/>
          <w:sz w:val="24"/>
          <w:szCs w:val="24"/>
        </w:rPr>
        <w:t>c-Se solicitó capacitación con la Sra. Roció Rivera, encargada de Capacitaciones de la Dirección General de Archivo Nacional.</w:t>
      </w:r>
      <w:r w:rsidR="00772FFD">
        <w:rPr>
          <w:rFonts w:ascii="Arial" w:hAnsi="Arial" w:cs="Arial"/>
          <w:i/>
          <w:iCs/>
          <w:sz w:val="24"/>
          <w:szCs w:val="24"/>
        </w:rPr>
        <w:t xml:space="preserve"> ---------------------------------------------------------------------</w:t>
      </w:r>
    </w:p>
    <w:p w14:paraId="2FB4F685" w14:textId="005DAACE" w:rsidR="00EE6597" w:rsidRPr="00852B26" w:rsidRDefault="00EE6597" w:rsidP="00772FFD">
      <w:pPr>
        <w:autoSpaceDE w:val="0"/>
        <w:autoSpaceDN w:val="0"/>
        <w:adjustRightInd w:val="0"/>
        <w:spacing w:line="460" w:lineRule="exact"/>
        <w:jc w:val="both"/>
        <w:rPr>
          <w:rFonts w:ascii="Arial" w:hAnsi="Arial" w:cs="Arial"/>
          <w:i/>
          <w:iCs/>
          <w:sz w:val="24"/>
          <w:szCs w:val="24"/>
        </w:rPr>
      </w:pPr>
      <w:r w:rsidRPr="00852B26">
        <w:rPr>
          <w:rFonts w:ascii="Arial" w:hAnsi="Arial" w:cs="Arial"/>
          <w:i/>
          <w:iCs/>
          <w:sz w:val="24"/>
          <w:szCs w:val="24"/>
        </w:rPr>
        <w:t xml:space="preserve">5) Existe otro oficio N° MB-AI-033-2013 del auditor Interno MB-AI-033-2013 Dirigido al Señor German Mora Zamora, Gerente Área Desarrollo Local de la Contraloría General de la Republica, con copia a Virginia </w:t>
      </w:r>
      <w:r w:rsidR="00772FFD" w:rsidRPr="00852B26">
        <w:rPr>
          <w:rFonts w:ascii="Arial" w:hAnsi="Arial" w:cs="Arial"/>
          <w:i/>
          <w:iCs/>
          <w:sz w:val="24"/>
          <w:szCs w:val="24"/>
        </w:rPr>
        <w:t>Chacón</w:t>
      </w:r>
      <w:r w:rsidRPr="00852B26">
        <w:rPr>
          <w:rFonts w:ascii="Arial" w:hAnsi="Arial" w:cs="Arial"/>
          <w:i/>
          <w:iCs/>
          <w:sz w:val="24"/>
          <w:szCs w:val="24"/>
        </w:rPr>
        <w:t xml:space="preserve"> Arias, Directora General del Archivo Nacional en donde se refiere a denuncia presentada por la Dirección General del Archivo Nacional según documento JA-747-2012 del 04 de octubre, 2012 ante la Auditoria Interna de la Municipalidad de </w:t>
      </w:r>
      <w:proofErr w:type="spellStart"/>
      <w:r w:rsidRPr="00852B26">
        <w:rPr>
          <w:rFonts w:ascii="Arial" w:hAnsi="Arial" w:cs="Arial"/>
          <w:i/>
          <w:iCs/>
          <w:sz w:val="24"/>
          <w:szCs w:val="24"/>
        </w:rPr>
        <w:t>Bagaces</w:t>
      </w:r>
      <w:proofErr w:type="spellEnd"/>
      <w:r w:rsidRPr="00852B26">
        <w:rPr>
          <w:rFonts w:ascii="Arial" w:hAnsi="Arial" w:cs="Arial"/>
          <w:i/>
          <w:iCs/>
          <w:sz w:val="24"/>
          <w:szCs w:val="24"/>
        </w:rPr>
        <w:t>, por los siguientes hechos acaecidos con respecto al manejo, custodia y conservación de la documentación de esta institución.</w:t>
      </w:r>
      <w:r w:rsidR="00772FFD">
        <w:rPr>
          <w:rFonts w:ascii="Arial" w:hAnsi="Arial" w:cs="Arial"/>
          <w:i/>
          <w:iCs/>
          <w:sz w:val="24"/>
          <w:szCs w:val="24"/>
        </w:rPr>
        <w:t xml:space="preserve"> --------------------------------------------------</w:t>
      </w:r>
    </w:p>
    <w:p w14:paraId="4C622867" w14:textId="749EBE19" w:rsidR="00EE6597" w:rsidRPr="00852B26" w:rsidRDefault="00EE6597" w:rsidP="00772FFD">
      <w:pPr>
        <w:autoSpaceDE w:val="0"/>
        <w:autoSpaceDN w:val="0"/>
        <w:adjustRightInd w:val="0"/>
        <w:spacing w:line="460" w:lineRule="exact"/>
        <w:jc w:val="both"/>
        <w:rPr>
          <w:rFonts w:ascii="Arial" w:hAnsi="Arial" w:cs="Arial"/>
          <w:i/>
          <w:iCs/>
          <w:sz w:val="24"/>
          <w:szCs w:val="24"/>
        </w:rPr>
      </w:pPr>
      <w:r w:rsidRPr="00852B26">
        <w:rPr>
          <w:rFonts w:ascii="Arial" w:hAnsi="Arial" w:cs="Arial"/>
          <w:i/>
          <w:iCs/>
          <w:sz w:val="24"/>
          <w:szCs w:val="24"/>
        </w:rPr>
        <w:t xml:space="preserve">Como se darán cuenta por años han existido problemas de manejo de documentación en el Archivo Central de la Municipalidad de </w:t>
      </w:r>
      <w:proofErr w:type="spellStart"/>
      <w:r w:rsidRPr="00852B26">
        <w:rPr>
          <w:rFonts w:ascii="Arial" w:hAnsi="Arial" w:cs="Arial"/>
          <w:i/>
          <w:iCs/>
          <w:sz w:val="24"/>
          <w:szCs w:val="24"/>
        </w:rPr>
        <w:t>Bagaces</w:t>
      </w:r>
      <w:proofErr w:type="spellEnd"/>
      <w:r w:rsidRPr="00852B26">
        <w:rPr>
          <w:rFonts w:ascii="Arial" w:hAnsi="Arial" w:cs="Arial"/>
          <w:i/>
          <w:iCs/>
          <w:sz w:val="24"/>
          <w:szCs w:val="24"/>
        </w:rPr>
        <w:t xml:space="preserve">. Por lo </w:t>
      </w:r>
      <w:r w:rsidR="00772FFD" w:rsidRPr="00852B26">
        <w:rPr>
          <w:rFonts w:ascii="Arial" w:hAnsi="Arial" w:cs="Arial"/>
          <w:i/>
          <w:iCs/>
          <w:sz w:val="24"/>
          <w:szCs w:val="24"/>
        </w:rPr>
        <w:t>tanto,</w:t>
      </w:r>
      <w:r w:rsidRPr="00852B26">
        <w:rPr>
          <w:rFonts w:ascii="Arial" w:hAnsi="Arial" w:cs="Arial"/>
          <w:i/>
          <w:iCs/>
          <w:sz w:val="24"/>
          <w:szCs w:val="24"/>
        </w:rPr>
        <w:t xml:space="preserve"> se ha perdido demasiada documentación.</w:t>
      </w:r>
      <w:r w:rsidR="00772FFD">
        <w:rPr>
          <w:rFonts w:ascii="Arial" w:hAnsi="Arial" w:cs="Arial"/>
          <w:i/>
          <w:iCs/>
          <w:sz w:val="24"/>
          <w:szCs w:val="24"/>
        </w:rPr>
        <w:t xml:space="preserve"> ----------------------------------------------------------------------------------------------------</w:t>
      </w:r>
    </w:p>
    <w:p w14:paraId="6CB4DA52" w14:textId="3C5D9722" w:rsidR="00EE6597" w:rsidRPr="00852B26" w:rsidRDefault="00EE6597" w:rsidP="00772FFD">
      <w:pPr>
        <w:autoSpaceDE w:val="0"/>
        <w:autoSpaceDN w:val="0"/>
        <w:adjustRightInd w:val="0"/>
        <w:spacing w:line="460" w:lineRule="exact"/>
        <w:jc w:val="both"/>
        <w:rPr>
          <w:rFonts w:ascii="Arial" w:hAnsi="Arial" w:cs="Arial"/>
          <w:i/>
          <w:iCs/>
          <w:sz w:val="24"/>
          <w:szCs w:val="24"/>
        </w:rPr>
      </w:pPr>
      <w:r w:rsidRPr="00852B26">
        <w:rPr>
          <w:rFonts w:ascii="Arial" w:hAnsi="Arial" w:cs="Arial"/>
          <w:i/>
          <w:iCs/>
          <w:sz w:val="24"/>
          <w:szCs w:val="24"/>
        </w:rPr>
        <w:t>Hasta el año 2017, hay una persona encargada formalmente y a tiempo completo del Archivo Central; al igual que su estructura con tres aposentos.</w:t>
      </w:r>
      <w:r w:rsidR="00772FFD">
        <w:rPr>
          <w:rFonts w:ascii="Arial" w:hAnsi="Arial" w:cs="Arial"/>
          <w:i/>
          <w:iCs/>
          <w:sz w:val="24"/>
          <w:szCs w:val="24"/>
        </w:rPr>
        <w:t xml:space="preserve"> --------------------------------------------------</w:t>
      </w:r>
    </w:p>
    <w:p w14:paraId="712872FF" w14:textId="1E8BC832" w:rsidR="00EE6597" w:rsidRPr="00852B26" w:rsidRDefault="00EE6597" w:rsidP="00772FFD">
      <w:pPr>
        <w:autoSpaceDE w:val="0"/>
        <w:autoSpaceDN w:val="0"/>
        <w:adjustRightInd w:val="0"/>
        <w:spacing w:line="460" w:lineRule="exact"/>
        <w:jc w:val="both"/>
        <w:rPr>
          <w:rFonts w:ascii="Arial" w:hAnsi="Arial" w:cs="Arial"/>
          <w:b/>
          <w:i/>
          <w:iCs/>
          <w:sz w:val="24"/>
          <w:szCs w:val="24"/>
        </w:rPr>
      </w:pPr>
      <w:r w:rsidRPr="00852B26">
        <w:rPr>
          <w:rFonts w:ascii="Arial" w:hAnsi="Arial" w:cs="Arial"/>
          <w:i/>
          <w:iCs/>
          <w:sz w:val="24"/>
          <w:szCs w:val="24"/>
        </w:rPr>
        <w:t>Hace tres años solicite la compra de aire acondicionado para el Archivo Central y hasta el momento no ha sido posible, las temperaturas hacienden a 40 grados, no hay ventilación solamente la puerta de entrada lo cual da a un pasillo.</w:t>
      </w:r>
      <w:r w:rsidR="00772FFD">
        <w:rPr>
          <w:rFonts w:ascii="Arial" w:hAnsi="Arial" w:cs="Arial"/>
          <w:i/>
          <w:iCs/>
          <w:sz w:val="24"/>
          <w:szCs w:val="24"/>
        </w:rPr>
        <w:t xml:space="preserve"> -------------------------------------------------</w:t>
      </w:r>
    </w:p>
    <w:p w14:paraId="37D0A08A" w14:textId="11CE8ADC" w:rsidR="00EE6597" w:rsidRPr="00852B26" w:rsidRDefault="00EE6597" w:rsidP="00772FFD">
      <w:pPr>
        <w:autoSpaceDE w:val="0"/>
        <w:autoSpaceDN w:val="0"/>
        <w:adjustRightInd w:val="0"/>
        <w:spacing w:line="460" w:lineRule="exact"/>
        <w:jc w:val="both"/>
        <w:rPr>
          <w:rFonts w:ascii="Arial" w:hAnsi="Arial" w:cs="Arial"/>
          <w:b/>
          <w:i/>
          <w:sz w:val="24"/>
          <w:szCs w:val="24"/>
        </w:rPr>
      </w:pPr>
      <w:r w:rsidRPr="00852B26">
        <w:rPr>
          <w:rFonts w:ascii="Arial" w:hAnsi="Arial" w:cs="Arial"/>
          <w:i/>
          <w:iCs/>
          <w:sz w:val="24"/>
          <w:szCs w:val="24"/>
        </w:rPr>
        <w:t xml:space="preserve">Las cajas que se manejan en el Archivo Central son para traslado de documentación, no para manejo de documentos en el Archivo Central. Por </w:t>
      </w:r>
      <w:r w:rsidR="00772FFD" w:rsidRPr="00852B26">
        <w:rPr>
          <w:rFonts w:ascii="Arial" w:hAnsi="Arial" w:cs="Arial"/>
          <w:i/>
          <w:iCs/>
          <w:sz w:val="24"/>
          <w:szCs w:val="24"/>
        </w:rPr>
        <w:t>tanto,</w:t>
      </w:r>
      <w:r w:rsidRPr="00852B26">
        <w:rPr>
          <w:rFonts w:ascii="Arial" w:hAnsi="Arial" w:cs="Arial"/>
          <w:i/>
          <w:iCs/>
          <w:sz w:val="24"/>
          <w:szCs w:val="24"/>
        </w:rPr>
        <w:t xml:space="preserve"> tienen un peso de hasta 20 kilos o más.</w:t>
      </w:r>
      <w:r w:rsidR="00772FFD">
        <w:rPr>
          <w:rFonts w:ascii="Arial" w:hAnsi="Arial" w:cs="Arial"/>
          <w:i/>
          <w:iCs/>
          <w:sz w:val="24"/>
          <w:szCs w:val="24"/>
        </w:rPr>
        <w:t xml:space="preserve"> -------------------------------------------------------------------------------------------------------------------</w:t>
      </w:r>
    </w:p>
    <w:p w14:paraId="59ABAA5E" w14:textId="20EF6709" w:rsidR="00EE6597" w:rsidRPr="00852B26" w:rsidRDefault="00EE6597" w:rsidP="00772FFD">
      <w:pPr>
        <w:autoSpaceDE w:val="0"/>
        <w:autoSpaceDN w:val="0"/>
        <w:adjustRightInd w:val="0"/>
        <w:spacing w:line="460" w:lineRule="exact"/>
        <w:jc w:val="both"/>
        <w:rPr>
          <w:rFonts w:ascii="Arial" w:hAnsi="Arial" w:cs="Arial"/>
          <w:i/>
          <w:sz w:val="24"/>
          <w:szCs w:val="24"/>
        </w:rPr>
      </w:pPr>
      <w:r w:rsidRPr="00852B26">
        <w:rPr>
          <w:rFonts w:ascii="Arial" w:hAnsi="Arial" w:cs="Arial"/>
          <w:i/>
          <w:iCs/>
          <w:sz w:val="24"/>
          <w:szCs w:val="24"/>
        </w:rPr>
        <w:lastRenderedPageBreak/>
        <w:t>Como comprenderán es sumamente difícil trabajar sin condiciones (altas temperaturas y alzando cajas demasiado pesadas).</w:t>
      </w:r>
      <w:r w:rsidR="00772FFD">
        <w:rPr>
          <w:rFonts w:ascii="Arial" w:hAnsi="Arial" w:cs="Arial"/>
          <w:i/>
          <w:iCs/>
          <w:sz w:val="24"/>
          <w:szCs w:val="24"/>
        </w:rPr>
        <w:t xml:space="preserve"> --------------------------------------------------------------------------</w:t>
      </w:r>
    </w:p>
    <w:p w14:paraId="398711F4" w14:textId="4A0F62AE" w:rsidR="00EE6597" w:rsidRPr="00852B26" w:rsidRDefault="00772FFD" w:rsidP="00527736">
      <w:pPr>
        <w:pStyle w:val="Default"/>
        <w:spacing w:line="460" w:lineRule="exact"/>
        <w:jc w:val="both"/>
      </w:pPr>
      <w:r w:rsidRPr="00F852EA">
        <w:rPr>
          <w:b/>
          <w:bCs/>
        </w:rPr>
        <w:t xml:space="preserve">ACUERDO </w:t>
      </w:r>
      <w:r w:rsidR="00EE6597" w:rsidRPr="00F852EA">
        <w:rPr>
          <w:b/>
          <w:bCs/>
        </w:rPr>
        <w:t>19.1</w:t>
      </w:r>
      <w:r w:rsidRPr="00F852EA">
        <w:t>.</w:t>
      </w:r>
      <w:r w:rsidR="00EE6597" w:rsidRPr="00852B26">
        <w:t xml:space="preserve"> </w:t>
      </w:r>
      <w:r w:rsidRPr="00772FFD">
        <w:rPr>
          <w:lang w:val="es-MX"/>
        </w:rPr>
        <w:t xml:space="preserve">Comunicar a la señora Jenny Mairena </w:t>
      </w:r>
      <w:proofErr w:type="spellStart"/>
      <w:r w:rsidRPr="00772FFD">
        <w:rPr>
          <w:lang w:val="es-MX"/>
        </w:rPr>
        <w:t>Chevez</w:t>
      </w:r>
      <w:proofErr w:type="spellEnd"/>
      <w:r w:rsidRPr="00772FFD">
        <w:rPr>
          <w:lang w:val="es-MX"/>
        </w:rPr>
        <w:t xml:space="preserve">, encargada del Archivo Central de la Municipalidad de </w:t>
      </w:r>
      <w:proofErr w:type="spellStart"/>
      <w:r w:rsidRPr="00772FFD">
        <w:rPr>
          <w:lang w:val="es-MX"/>
        </w:rPr>
        <w:t>Bagaces</w:t>
      </w:r>
      <w:proofErr w:type="spellEnd"/>
      <w:r w:rsidRPr="00772FFD">
        <w:rPr>
          <w:lang w:val="es-MX"/>
        </w:rPr>
        <w:t>; que esta Comisión Nacional conoció el oficio</w:t>
      </w:r>
      <w:r w:rsidRPr="00772FFD">
        <w:rPr>
          <w:b/>
        </w:rPr>
        <w:t xml:space="preserve"> MB-ARC-014-2021</w:t>
      </w:r>
      <w:r w:rsidRPr="00772FFD">
        <w:t xml:space="preserve"> de 27 de abril de 2021</w:t>
      </w:r>
      <w:r w:rsidRPr="00772FFD">
        <w:rPr>
          <w:lang w:val="es-MX"/>
        </w:rPr>
        <w:t>; por medio del cual</w:t>
      </w:r>
      <w:r w:rsidRPr="00772FFD">
        <w:t xml:space="preserve"> se dio respuesta al oficio DGAN-CNSED-94-2021 del 16 de abril de 2021</w:t>
      </w:r>
      <w:r w:rsidR="00970F7C">
        <w:t xml:space="preserve"> y se le recuerda que debe cumplirse lo establecido para la</w:t>
      </w:r>
      <w:r w:rsidR="00895B57">
        <w:t>s</w:t>
      </w:r>
      <w:r w:rsidR="00970F7C">
        <w:t xml:space="preserve"> serie</w:t>
      </w:r>
      <w:r w:rsidR="00895B57">
        <w:t>s</w:t>
      </w:r>
      <w:r w:rsidR="00970F7C">
        <w:t xml:space="preserve"> Papeles de Trabajo de la </w:t>
      </w:r>
      <w:r w:rsidR="00895B57">
        <w:t>Auditoría</w:t>
      </w:r>
      <w:r w:rsidR="00970F7C">
        <w:t xml:space="preserve"> Interna</w:t>
      </w:r>
      <w:r w:rsidR="00895B57">
        <w:t xml:space="preserve"> y Libros Contables</w:t>
      </w:r>
      <w:r w:rsidR="00970F7C">
        <w:t>, según lo establecido en las resoluciones de esta Comisión números 01-2014 y 03-2014. ---------------</w:t>
      </w:r>
    </w:p>
    <w:p w14:paraId="093069C6" w14:textId="66B2DAF4" w:rsidR="0050369E" w:rsidRPr="00852B26" w:rsidRDefault="0050369E" w:rsidP="00527736">
      <w:pPr>
        <w:spacing w:before="120" w:after="120" w:line="460" w:lineRule="exact"/>
        <w:jc w:val="both"/>
        <w:rPr>
          <w:rFonts w:ascii="Arial" w:hAnsi="Arial" w:cs="Arial"/>
          <w:i/>
          <w:sz w:val="24"/>
          <w:szCs w:val="24"/>
        </w:rPr>
      </w:pPr>
      <w:r w:rsidRPr="00F852EA">
        <w:rPr>
          <w:rFonts w:ascii="Arial" w:hAnsi="Arial" w:cs="Arial"/>
          <w:b/>
          <w:bCs/>
          <w:sz w:val="24"/>
          <w:szCs w:val="24"/>
        </w:rPr>
        <w:t>ACUERDO 19.2</w:t>
      </w:r>
      <w:r w:rsidRPr="00852B26">
        <w:rPr>
          <w:rFonts w:ascii="Arial" w:hAnsi="Arial" w:cs="Arial"/>
          <w:sz w:val="24"/>
          <w:szCs w:val="24"/>
        </w:rPr>
        <w:t xml:space="preserve"> </w:t>
      </w:r>
      <w:r w:rsidRPr="00852B26">
        <w:rPr>
          <w:rFonts w:ascii="Arial" w:eastAsia="Times New Roman" w:hAnsi="Arial" w:cs="Arial"/>
          <w:color w:val="000000"/>
          <w:sz w:val="24"/>
          <w:szCs w:val="24"/>
          <w:lang w:val="es-MX" w:eastAsia="es-MX"/>
        </w:rPr>
        <w:t xml:space="preserve">Comunicar a la señora Jenny Mairena </w:t>
      </w:r>
      <w:proofErr w:type="spellStart"/>
      <w:r w:rsidRPr="00852B26">
        <w:rPr>
          <w:rFonts w:ascii="Arial" w:eastAsia="Times New Roman" w:hAnsi="Arial" w:cs="Arial"/>
          <w:color w:val="000000"/>
          <w:sz w:val="24"/>
          <w:szCs w:val="24"/>
          <w:lang w:val="es-MX" w:eastAsia="es-MX"/>
        </w:rPr>
        <w:t>Chevez</w:t>
      </w:r>
      <w:proofErr w:type="spellEnd"/>
      <w:r w:rsidRPr="00852B26">
        <w:rPr>
          <w:rFonts w:ascii="Arial" w:eastAsia="Times New Roman" w:hAnsi="Arial" w:cs="Arial"/>
          <w:color w:val="000000"/>
          <w:sz w:val="24"/>
          <w:szCs w:val="24"/>
          <w:lang w:val="es-MX" w:eastAsia="es-MX"/>
        </w:rPr>
        <w:t xml:space="preserve">, encargada del Archivo Central de la Municipalidad de </w:t>
      </w:r>
      <w:proofErr w:type="spellStart"/>
      <w:r w:rsidRPr="00852B26">
        <w:rPr>
          <w:rFonts w:ascii="Arial" w:eastAsia="Times New Roman" w:hAnsi="Arial" w:cs="Arial"/>
          <w:color w:val="000000"/>
          <w:sz w:val="24"/>
          <w:szCs w:val="24"/>
          <w:lang w:val="es-MX" w:eastAsia="es-MX"/>
        </w:rPr>
        <w:t>Bagaces</w:t>
      </w:r>
      <w:proofErr w:type="spellEnd"/>
      <w:r w:rsidRPr="00852B26">
        <w:rPr>
          <w:rFonts w:ascii="Arial" w:eastAsia="Times New Roman" w:hAnsi="Arial" w:cs="Arial"/>
          <w:color w:val="000000"/>
          <w:sz w:val="24"/>
          <w:szCs w:val="24"/>
          <w:lang w:val="es-MX" w:eastAsia="es-MX"/>
        </w:rPr>
        <w:t>; que esta Comisión Nacional conoció el oficio</w:t>
      </w:r>
      <w:r w:rsidRPr="00852B26">
        <w:rPr>
          <w:rFonts w:ascii="Arial" w:hAnsi="Arial" w:cs="Arial"/>
          <w:b/>
          <w:sz w:val="24"/>
          <w:szCs w:val="24"/>
        </w:rPr>
        <w:t xml:space="preserve"> MB-ARC-014-2021</w:t>
      </w:r>
      <w:r w:rsidRPr="00852B26">
        <w:rPr>
          <w:rFonts w:ascii="Arial" w:hAnsi="Arial" w:cs="Arial"/>
          <w:sz w:val="24"/>
          <w:szCs w:val="24"/>
        </w:rPr>
        <w:t xml:space="preserve"> de 27 de abril de 2021</w:t>
      </w:r>
      <w:r w:rsidRPr="00852B26">
        <w:rPr>
          <w:rFonts w:ascii="Arial" w:eastAsia="Times New Roman" w:hAnsi="Arial" w:cs="Arial"/>
          <w:color w:val="000000"/>
          <w:sz w:val="24"/>
          <w:szCs w:val="24"/>
          <w:lang w:val="es-MX" w:eastAsia="es-MX"/>
        </w:rPr>
        <w:t>; por medio del cual</w:t>
      </w:r>
      <w:r w:rsidRPr="00852B26">
        <w:rPr>
          <w:rFonts w:ascii="Arial" w:hAnsi="Arial" w:cs="Arial"/>
          <w:sz w:val="24"/>
          <w:szCs w:val="24"/>
        </w:rPr>
        <w:t xml:space="preserve"> se dio respuesta al oficio DGAN-</w:t>
      </w:r>
      <w:r w:rsidRPr="00895B57">
        <w:rPr>
          <w:rFonts w:ascii="Arial" w:hAnsi="Arial" w:cs="Arial"/>
          <w:sz w:val="24"/>
          <w:szCs w:val="24"/>
        </w:rPr>
        <w:t>CNSED-94-2021 del 16 de abril de 2021</w:t>
      </w:r>
      <w:r w:rsidRPr="00895B57">
        <w:rPr>
          <w:rFonts w:ascii="Arial" w:eastAsia="Times New Roman" w:hAnsi="Arial" w:cs="Arial"/>
          <w:color w:val="000000"/>
          <w:sz w:val="24"/>
          <w:szCs w:val="24"/>
          <w:lang w:val="es-MX" w:eastAsia="es-MX"/>
        </w:rPr>
        <w:t xml:space="preserve">: se solicita </w:t>
      </w:r>
      <w:r w:rsidR="00D654B9" w:rsidRPr="00895B57">
        <w:rPr>
          <w:rFonts w:ascii="Arial" w:eastAsia="Times New Roman" w:hAnsi="Arial" w:cs="Arial"/>
          <w:color w:val="000000"/>
          <w:sz w:val="24"/>
          <w:szCs w:val="24"/>
          <w:lang w:val="es-MX" w:eastAsia="es-MX"/>
        </w:rPr>
        <w:t>ampliar</w:t>
      </w:r>
      <w:r w:rsidRPr="00895B57">
        <w:rPr>
          <w:rFonts w:ascii="Arial" w:eastAsia="Times New Roman" w:hAnsi="Arial" w:cs="Arial"/>
          <w:color w:val="000000"/>
          <w:sz w:val="24"/>
          <w:szCs w:val="24"/>
          <w:lang w:val="es-MX" w:eastAsia="es-MX"/>
        </w:rPr>
        <w:t xml:space="preserve"> el contenido y funcionalidad de ambos sistemas del </w:t>
      </w:r>
      <w:proofErr w:type="spellStart"/>
      <w:r w:rsidRPr="00895B57">
        <w:rPr>
          <w:rFonts w:ascii="Arial" w:hAnsi="Arial" w:cs="Arial"/>
          <w:sz w:val="24"/>
          <w:szCs w:val="24"/>
        </w:rPr>
        <w:t>Subfondo</w:t>
      </w:r>
      <w:proofErr w:type="spellEnd"/>
      <w:r w:rsidR="00895B57">
        <w:rPr>
          <w:rFonts w:ascii="Arial" w:hAnsi="Arial" w:cs="Arial"/>
          <w:sz w:val="24"/>
          <w:szCs w:val="24"/>
        </w:rPr>
        <w:t xml:space="preserve"> </w:t>
      </w:r>
      <w:r w:rsidRPr="00895B57">
        <w:rPr>
          <w:rFonts w:ascii="Arial" w:hAnsi="Arial" w:cs="Arial"/>
          <w:sz w:val="24"/>
          <w:szCs w:val="24"/>
        </w:rPr>
        <w:t>Informática</w:t>
      </w:r>
      <w:r w:rsidR="00895B57">
        <w:rPr>
          <w:rFonts w:ascii="Arial" w:hAnsi="Arial" w:cs="Arial"/>
          <w:sz w:val="24"/>
          <w:szCs w:val="24"/>
        </w:rPr>
        <w:t>, según lo indicado en el</w:t>
      </w:r>
      <w:r w:rsidR="00D654B9" w:rsidRPr="00895B57">
        <w:rPr>
          <w:rFonts w:ascii="Arial" w:hAnsi="Arial" w:cs="Arial"/>
          <w:sz w:val="24"/>
          <w:szCs w:val="24"/>
        </w:rPr>
        <w:t xml:space="preserve"> oficio</w:t>
      </w:r>
      <w:r w:rsidRPr="00895B57">
        <w:rPr>
          <w:rFonts w:ascii="Arial" w:hAnsi="Arial" w:cs="Arial"/>
          <w:sz w:val="24"/>
          <w:szCs w:val="24"/>
        </w:rPr>
        <w:t xml:space="preserve"> MB-ARC-004-2021 del 2 de marzo de 2021</w:t>
      </w:r>
      <w:r w:rsidR="00895B57">
        <w:rPr>
          <w:rFonts w:ascii="Arial" w:hAnsi="Arial" w:cs="Arial"/>
          <w:sz w:val="24"/>
          <w:szCs w:val="24"/>
        </w:rPr>
        <w:t xml:space="preserve">: </w:t>
      </w:r>
      <w:r w:rsidR="00895B57" w:rsidRPr="00895B57">
        <w:rPr>
          <w:rFonts w:ascii="Arial" w:hAnsi="Arial" w:cs="Arial"/>
          <w:i/>
          <w:iCs/>
          <w:sz w:val="24"/>
          <w:szCs w:val="24"/>
        </w:rPr>
        <w:t>“</w:t>
      </w:r>
      <w:r w:rsidRPr="00895B57">
        <w:rPr>
          <w:rFonts w:ascii="Arial" w:hAnsi="Arial" w:cs="Arial"/>
          <w:i/>
          <w:iCs/>
          <w:sz w:val="24"/>
          <w:szCs w:val="24"/>
        </w:rPr>
        <w:t xml:space="preserve">se informó que el este </w:t>
      </w:r>
      <w:proofErr w:type="spellStart"/>
      <w:r w:rsidRPr="00895B57">
        <w:rPr>
          <w:rFonts w:ascii="Arial" w:hAnsi="Arial" w:cs="Arial"/>
          <w:i/>
          <w:iCs/>
          <w:sz w:val="24"/>
          <w:szCs w:val="24"/>
        </w:rPr>
        <w:t>subfondo</w:t>
      </w:r>
      <w:proofErr w:type="spellEnd"/>
      <w:r w:rsidRPr="00895B57">
        <w:rPr>
          <w:rFonts w:ascii="Arial" w:hAnsi="Arial" w:cs="Arial"/>
          <w:i/>
          <w:iCs/>
          <w:sz w:val="24"/>
          <w:szCs w:val="24"/>
        </w:rPr>
        <w:t xml:space="preserve"> cuenta con los sistemas que generan expedientes a saber: 1-Sistema de Mensajería. El del sistema de mensajería tiene un peso de 15900 kb o 15 </w:t>
      </w:r>
      <w:proofErr w:type="spellStart"/>
      <w:r w:rsidRPr="00895B57">
        <w:rPr>
          <w:rFonts w:ascii="Arial" w:hAnsi="Arial" w:cs="Arial"/>
          <w:i/>
          <w:iCs/>
          <w:sz w:val="24"/>
          <w:szCs w:val="24"/>
        </w:rPr>
        <w:t>mb</w:t>
      </w:r>
      <w:proofErr w:type="spellEnd"/>
      <w:r w:rsidRPr="00895B57">
        <w:rPr>
          <w:rFonts w:ascii="Arial" w:hAnsi="Arial" w:cs="Arial"/>
          <w:i/>
          <w:iCs/>
          <w:sz w:val="24"/>
          <w:szCs w:val="24"/>
        </w:rPr>
        <w:t xml:space="preserve">, y 2-Datos Abiertos tiene un peso de 3144 kb o 3 </w:t>
      </w:r>
      <w:proofErr w:type="spellStart"/>
      <w:r w:rsidRPr="00895B57">
        <w:rPr>
          <w:rFonts w:ascii="Arial" w:hAnsi="Arial" w:cs="Arial"/>
          <w:i/>
          <w:iCs/>
          <w:sz w:val="24"/>
          <w:szCs w:val="24"/>
        </w:rPr>
        <w:t>mb</w:t>
      </w:r>
      <w:proofErr w:type="spellEnd"/>
      <w:r w:rsidRPr="00895B57">
        <w:rPr>
          <w:rFonts w:ascii="Arial" w:hAnsi="Arial" w:cs="Arial"/>
          <w:i/>
          <w:iCs/>
          <w:sz w:val="24"/>
          <w:szCs w:val="24"/>
        </w:rPr>
        <w:t>, las fechas extremas de ambos son 2020-2021</w:t>
      </w:r>
      <w:r w:rsidR="00895B57" w:rsidRPr="00895B57">
        <w:rPr>
          <w:rFonts w:ascii="Arial" w:hAnsi="Arial" w:cs="Arial"/>
          <w:i/>
          <w:iCs/>
          <w:sz w:val="24"/>
          <w:szCs w:val="24"/>
        </w:rPr>
        <w:t>”</w:t>
      </w:r>
      <w:r w:rsidRPr="00895B57">
        <w:rPr>
          <w:rFonts w:ascii="Arial" w:hAnsi="Arial" w:cs="Arial"/>
          <w:i/>
          <w:iCs/>
          <w:sz w:val="24"/>
          <w:szCs w:val="24"/>
        </w:rPr>
        <w:t>.</w:t>
      </w:r>
      <w:r w:rsidRPr="00895B57">
        <w:rPr>
          <w:rFonts w:ascii="Arial" w:hAnsi="Arial" w:cs="Arial"/>
          <w:sz w:val="24"/>
          <w:szCs w:val="24"/>
        </w:rPr>
        <w:t xml:space="preserve"> </w:t>
      </w:r>
      <w:r w:rsidR="00970F7C" w:rsidRPr="00895B57">
        <w:rPr>
          <w:rFonts w:ascii="Arial" w:hAnsi="Arial" w:cs="Arial"/>
          <w:sz w:val="24"/>
          <w:szCs w:val="24"/>
        </w:rPr>
        <w:t>---------------------------------------------------------------</w:t>
      </w:r>
    </w:p>
    <w:p w14:paraId="7905C480" w14:textId="16F8166F" w:rsidR="00EE6597" w:rsidRPr="00852B26" w:rsidRDefault="00EE6597" w:rsidP="00527736">
      <w:pPr>
        <w:spacing w:before="120" w:after="120" w:line="460" w:lineRule="exact"/>
        <w:jc w:val="both"/>
        <w:rPr>
          <w:rFonts w:ascii="Arial" w:hAnsi="Arial" w:cs="Arial"/>
          <w:sz w:val="24"/>
          <w:szCs w:val="24"/>
        </w:rPr>
      </w:pPr>
      <w:r w:rsidRPr="00852B26">
        <w:rPr>
          <w:rFonts w:ascii="Arial" w:hAnsi="Arial" w:cs="Arial"/>
          <w:b/>
          <w:sz w:val="24"/>
          <w:szCs w:val="24"/>
        </w:rPr>
        <w:t>ARTICULO 20.</w:t>
      </w:r>
      <w:r w:rsidRPr="00852B26">
        <w:rPr>
          <w:rFonts w:ascii="Arial" w:hAnsi="Arial" w:cs="Arial"/>
          <w:sz w:val="24"/>
          <w:szCs w:val="24"/>
        </w:rPr>
        <w:t xml:space="preserve"> Oficio </w:t>
      </w:r>
      <w:r w:rsidRPr="00852B26">
        <w:rPr>
          <w:rFonts w:ascii="Arial" w:hAnsi="Arial" w:cs="Arial"/>
          <w:b/>
          <w:sz w:val="24"/>
          <w:szCs w:val="24"/>
        </w:rPr>
        <w:t>CISED-010-2021</w:t>
      </w:r>
      <w:r w:rsidRPr="00852B26">
        <w:rPr>
          <w:rFonts w:ascii="Arial" w:hAnsi="Arial" w:cs="Arial"/>
          <w:sz w:val="24"/>
          <w:szCs w:val="24"/>
        </w:rPr>
        <w:t xml:space="preserve"> de 30 de abril de 2021 recibido el mismo día, suscrito por el señor Esteban Cabezas Bolaños, secretario del Comité Institucional de Selección y Eliminación de Documentos (</w:t>
      </w:r>
      <w:proofErr w:type="spellStart"/>
      <w:r w:rsidRPr="00852B26">
        <w:rPr>
          <w:rFonts w:ascii="Arial" w:hAnsi="Arial" w:cs="Arial"/>
          <w:sz w:val="24"/>
          <w:szCs w:val="24"/>
        </w:rPr>
        <w:t>Cised</w:t>
      </w:r>
      <w:proofErr w:type="spellEnd"/>
      <w:r w:rsidRPr="00852B26">
        <w:rPr>
          <w:rFonts w:ascii="Arial" w:hAnsi="Arial" w:cs="Arial"/>
          <w:sz w:val="24"/>
          <w:szCs w:val="24"/>
        </w:rPr>
        <w:t xml:space="preserve">) del Ministerio de Cultura y Juventud; por medio del cual se dio respuesta al oficio DGAN-CNSED-76-2021 del 12 de abril de 2021. A </w:t>
      </w:r>
      <w:r w:rsidR="00895B57" w:rsidRPr="00852B26">
        <w:rPr>
          <w:rFonts w:ascii="Arial" w:hAnsi="Arial" w:cs="Arial"/>
          <w:sz w:val="24"/>
          <w:szCs w:val="24"/>
        </w:rPr>
        <w:t>continuación,</w:t>
      </w:r>
      <w:r w:rsidRPr="00852B26">
        <w:rPr>
          <w:rFonts w:ascii="Arial" w:hAnsi="Arial" w:cs="Arial"/>
          <w:sz w:val="24"/>
          <w:szCs w:val="24"/>
        </w:rPr>
        <w:t xml:space="preserve"> el detalle:</w:t>
      </w:r>
      <w:r w:rsidR="00895B57">
        <w:rPr>
          <w:rFonts w:ascii="Arial" w:hAnsi="Arial" w:cs="Arial"/>
          <w:sz w:val="24"/>
          <w:szCs w:val="24"/>
        </w:rPr>
        <w:t xml:space="preserve"> ----------------------------------------------------------------------------------------------------------------</w:t>
      </w:r>
    </w:p>
    <w:tbl>
      <w:tblPr>
        <w:tblStyle w:val="Tablaconcuadrcula"/>
        <w:tblW w:w="10075" w:type="dxa"/>
        <w:tblLook w:val="04A0" w:firstRow="1" w:lastRow="0" w:firstColumn="1" w:lastColumn="0" w:noHBand="0" w:noVBand="1"/>
      </w:tblPr>
      <w:tblGrid>
        <w:gridCol w:w="3505"/>
        <w:gridCol w:w="6570"/>
      </w:tblGrid>
      <w:tr w:rsidR="00EE6597" w:rsidRPr="00852B26" w14:paraId="0197C08D" w14:textId="77777777" w:rsidTr="00EE6597">
        <w:tc>
          <w:tcPr>
            <w:tcW w:w="3505" w:type="dxa"/>
            <w:tcBorders>
              <w:top w:val="single" w:sz="4" w:space="0" w:color="auto"/>
              <w:left w:val="single" w:sz="4" w:space="0" w:color="auto"/>
              <w:bottom w:val="single" w:sz="4" w:space="0" w:color="auto"/>
              <w:right w:val="single" w:sz="4" w:space="0" w:color="auto"/>
            </w:tcBorders>
            <w:hideMark/>
          </w:tcPr>
          <w:p w14:paraId="6D50695E" w14:textId="255A87EB" w:rsidR="00EE6597" w:rsidRPr="00852B26" w:rsidRDefault="00EE6597" w:rsidP="00895B57">
            <w:pPr>
              <w:pStyle w:val="Default"/>
              <w:spacing w:line="460" w:lineRule="exact"/>
              <w:rPr>
                <w:b/>
              </w:rPr>
            </w:pPr>
            <w:r w:rsidRPr="00852B26">
              <w:rPr>
                <w:b/>
              </w:rPr>
              <w:t>Consulta</w:t>
            </w:r>
            <w:r w:rsidR="00895B57">
              <w:rPr>
                <w:b/>
              </w:rPr>
              <w:t xml:space="preserve"> ---------------------------</w:t>
            </w:r>
          </w:p>
        </w:tc>
        <w:tc>
          <w:tcPr>
            <w:tcW w:w="6570" w:type="dxa"/>
            <w:tcBorders>
              <w:top w:val="single" w:sz="4" w:space="0" w:color="auto"/>
              <w:left w:val="single" w:sz="4" w:space="0" w:color="auto"/>
              <w:bottom w:val="single" w:sz="4" w:space="0" w:color="auto"/>
              <w:right w:val="single" w:sz="4" w:space="0" w:color="auto"/>
            </w:tcBorders>
            <w:hideMark/>
          </w:tcPr>
          <w:p w14:paraId="40E7398E" w14:textId="11F5837C" w:rsidR="00EE6597" w:rsidRPr="00852B26" w:rsidRDefault="00EE6597" w:rsidP="00895B57">
            <w:pPr>
              <w:pStyle w:val="Default"/>
              <w:spacing w:line="460" w:lineRule="exact"/>
              <w:rPr>
                <w:b/>
              </w:rPr>
            </w:pPr>
            <w:r w:rsidRPr="00852B26">
              <w:rPr>
                <w:b/>
              </w:rPr>
              <w:t>Respuesta</w:t>
            </w:r>
            <w:r w:rsidR="00895B57">
              <w:rPr>
                <w:b/>
              </w:rPr>
              <w:t xml:space="preserve"> ---------------------------------------------------------------</w:t>
            </w:r>
          </w:p>
        </w:tc>
      </w:tr>
      <w:tr w:rsidR="00EE6597" w:rsidRPr="00852B26" w14:paraId="127523FD" w14:textId="77777777" w:rsidTr="00EE6597">
        <w:tc>
          <w:tcPr>
            <w:tcW w:w="3505" w:type="dxa"/>
            <w:tcBorders>
              <w:top w:val="single" w:sz="4" w:space="0" w:color="auto"/>
              <w:left w:val="single" w:sz="4" w:space="0" w:color="auto"/>
              <w:bottom w:val="single" w:sz="4" w:space="0" w:color="auto"/>
              <w:right w:val="single" w:sz="4" w:space="0" w:color="auto"/>
            </w:tcBorders>
            <w:hideMark/>
          </w:tcPr>
          <w:p w14:paraId="35C28B09" w14:textId="77777777" w:rsidR="00EE6597" w:rsidRPr="00852B26" w:rsidRDefault="00EE6597" w:rsidP="00527736">
            <w:pPr>
              <w:pStyle w:val="Default"/>
              <w:spacing w:line="460" w:lineRule="exact"/>
              <w:jc w:val="both"/>
              <w:rPr>
                <w:i/>
              </w:rPr>
            </w:pPr>
            <w:r w:rsidRPr="00852B26">
              <w:rPr>
                <w:i/>
              </w:rPr>
              <w:t xml:space="preserve">“… </w:t>
            </w:r>
            <w:r w:rsidRPr="00852B26">
              <w:rPr>
                <w:rStyle w:val="normaltextrun"/>
                <w:i/>
                <w:shd w:val="clear" w:color="auto" w:fill="FFFFFF"/>
              </w:rPr>
              <w:t xml:space="preserve">dónde se encuentran las fechas extremas anteriores al año 2000 de la serie documental </w:t>
            </w:r>
            <w:r w:rsidRPr="00852B26">
              <w:rPr>
                <w:i/>
              </w:rPr>
              <w:t>Cartas enviadas y recibidas, internas y externas</w:t>
            </w:r>
            <w:r w:rsidRPr="00852B26">
              <w:rPr>
                <w:rStyle w:val="normaltextrun"/>
                <w:i/>
                <w:shd w:val="clear" w:color="auto" w:fill="FFFFFF"/>
              </w:rPr>
              <w:t xml:space="preserve"> del </w:t>
            </w:r>
            <w:proofErr w:type="spellStart"/>
            <w:r w:rsidRPr="00852B26">
              <w:rPr>
                <w:rStyle w:val="normaltextrun"/>
                <w:i/>
                <w:shd w:val="clear" w:color="auto" w:fill="FFFFFF"/>
              </w:rPr>
              <w:t>subfondo</w:t>
            </w:r>
            <w:proofErr w:type="spellEnd"/>
            <w:r w:rsidRPr="00852B26">
              <w:rPr>
                <w:rStyle w:val="normaltextrun"/>
                <w:i/>
                <w:shd w:val="clear" w:color="auto" w:fill="FFFFFF"/>
              </w:rPr>
              <w:t xml:space="preserve"> </w:t>
            </w:r>
            <w:r w:rsidRPr="00852B26">
              <w:rPr>
                <w:bCs/>
                <w:i/>
              </w:rPr>
              <w:t>Dirección General Sistema Nacional de Bibliotecas</w:t>
            </w:r>
            <w:r w:rsidRPr="00852B26">
              <w:rPr>
                <w:rStyle w:val="normaltextrun"/>
                <w:i/>
                <w:shd w:val="clear" w:color="auto" w:fill="FFFFFF"/>
              </w:rPr>
              <w:t xml:space="preserve">; en vista de que en la sesión n° 27-2018 celebrada el 20 de diciembre de 2018 se declaró con valor científico </w:t>
            </w:r>
            <w:r w:rsidRPr="00852B26">
              <w:rPr>
                <w:rStyle w:val="normaltextrun"/>
                <w:i/>
                <w:shd w:val="clear" w:color="auto" w:fill="FFFFFF"/>
              </w:rPr>
              <w:lastRenderedPageBreak/>
              <w:t>cultural esta serie con fechas extremas: 1920-1974 y las fechas sometidas a consulta corresponde a 2000-2019…”</w:t>
            </w:r>
          </w:p>
        </w:tc>
        <w:tc>
          <w:tcPr>
            <w:tcW w:w="6570" w:type="dxa"/>
            <w:tcBorders>
              <w:top w:val="single" w:sz="4" w:space="0" w:color="auto"/>
              <w:left w:val="single" w:sz="4" w:space="0" w:color="auto"/>
              <w:bottom w:val="single" w:sz="4" w:space="0" w:color="auto"/>
              <w:right w:val="single" w:sz="4" w:space="0" w:color="auto"/>
            </w:tcBorders>
            <w:hideMark/>
          </w:tcPr>
          <w:p w14:paraId="035C9963" w14:textId="77777777" w:rsidR="00EE6597" w:rsidRPr="00852B26" w:rsidRDefault="00EE6597" w:rsidP="00527736">
            <w:pPr>
              <w:pStyle w:val="Default"/>
              <w:spacing w:line="460" w:lineRule="exact"/>
              <w:jc w:val="both"/>
              <w:rPr>
                <w:i/>
              </w:rPr>
            </w:pPr>
            <w:r w:rsidRPr="00852B26">
              <w:rPr>
                <w:i/>
              </w:rPr>
              <w:lastRenderedPageBreak/>
              <w:t xml:space="preserve">“… comunico que es posible que esa documentación se encuentre en el Archivo Central del SINABI, mezclada con una documentación que se está organizando desde el año 2019 bajo el cuidado de la archivista del SINABI, señora Sara Hernández Barahona, y bajo la asesoría técnica del Archivo Central del Ministerio de Cultura y Juventud. A la fecha, la señora Hernández ha ordenado cronológicamente la documentación con fechas extremas de 1971 a 1996, pero la clasificación se ha realizado de manera parcial de manera que por el momento no es posible indicar si existe o no correspondencia de la Dirección del SINABI que presente </w:t>
            </w:r>
            <w:r w:rsidRPr="00852B26">
              <w:rPr>
                <w:i/>
              </w:rPr>
              <w:lastRenderedPageBreak/>
              <w:t>valor científico cultural. La situación de emergencia nacional por el COVID 19 ha generado un retraso en la revisión de la clasificación de ese material, el cual espero se pueda concluir en el año 2022.”</w:t>
            </w:r>
          </w:p>
        </w:tc>
      </w:tr>
    </w:tbl>
    <w:p w14:paraId="287A9957" w14:textId="08742E4A" w:rsidR="004A6DC5" w:rsidRPr="00852B26" w:rsidRDefault="004A6DC5" w:rsidP="00527736">
      <w:pPr>
        <w:pStyle w:val="Default"/>
        <w:spacing w:line="460" w:lineRule="exact"/>
        <w:jc w:val="both"/>
      </w:pPr>
      <w:r w:rsidRPr="00F852EA">
        <w:rPr>
          <w:b/>
          <w:bCs/>
        </w:rPr>
        <w:lastRenderedPageBreak/>
        <w:t>ACUERDO 20.</w:t>
      </w:r>
      <w:r w:rsidRPr="00852B26">
        <w:t xml:space="preserve"> Informar </w:t>
      </w:r>
      <w:r w:rsidR="00895B57">
        <w:t>a</w:t>
      </w:r>
      <w:r w:rsidRPr="00852B26">
        <w:t>l señor Esteban Cabezas Bolaños, encargada del Archivo Central y jefe de la Unidad de Servicios Generales,</w:t>
      </w:r>
      <w:r w:rsidRPr="00852B26">
        <w:rPr>
          <w:lang w:eastAsia="en-US"/>
        </w:rPr>
        <w:t xml:space="preserve"> secretario del Comité Institucional de Selección y Eliminación de Documentos (</w:t>
      </w:r>
      <w:proofErr w:type="spellStart"/>
      <w:r w:rsidRPr="00852B26">
        <w:rPr>
          <w:lang w:eastAsia="en-US"/>
        </w:rPr>
        <w:t>Cised</w:t>
      </w:r>
      <w:proofErr w:type="spellEnd"/>
      <w:r w:rsidRPr="00852B26">
        <w:rPr>
          <w:lang w:eastAsia="en-US"/>
        </w:rPr>
        <w:t>) del Ministerio de Cultura y Juventud</w:t>
      </w:r>
      <w:r w:rsidRPr="00852B26">
        <w:t>; que esta Comisión Nacional conoció el oficio</w:t>
      </w:r>
      <w:r w:rsidRPr="00852B26">
        <w:rPr>
          <w:b/>
        </w:rPr>
        <w:t xml:space="preserve"> CISED-010-2021</w:t>
      </w:r>
      <w:r w:rsidRPr="00852B26">
        <w:t xml:space="preserve"> de 30 de abril de 2021 recibido el mismo día, por medio del cual se dio respuesta a las consultas planteadas mediante oficio DGAN-CNSED-76-2021 del 12 de abril de 2021 y agradece la información suministrada. Enviar copia de este acuerdo al expediente de valoración documental del Ministerio de Cultura y Juventud que custodia esta Comisión Nacional. -----------------------------------------------------------------------------</w:t>
      </w:r>
    </w:p>
    <w:p w14:paraId="16EC7C82" w14:textId="222C5442" w:rsidR="00EE6597" w:rsidRPr="00852B26" w:rsidRDefault="00EE6597" w:rsidP="00527736">
      <w:pPr>
        <w:spacing w:before="120" w:after="120" w:line="460" w:lineRule="exact"/>
        <w:jc w:val="both"/>
        <w:rPr>
          <w:rFonts w:ascii="Arial" w:hAnsi="Arial" w:cs="Arial"/>
          <w:sz w:val="24"/>
          <w:szCs w:val="24"/>
        </w:rPr>
      </w:pPr>
      <w:r w:rsidRPr="00852B26">
        <w:rPr>
          <w:rFonts w:ascii="Arial" w:hAnsi="Arial" w:cs="Arial"/>
          <w:b/>
          <w:sz w:val="24"/>
          <w:szCs w:val="24"/>
        </w:rPr>
        <w:t>ARTICULO 21.</w:t>
      </w:r>
      <w:r w:rsidRPr="00852B26">
        <w:rPr>
          <w:rFonts w:ascii="Arial" w:hAnsi="Arial" w:cs="Arial"/>
          <w:sz w:val="24"/>
          <w:szCs w:val="24"/>
        </w:rPr>
        <w:t xml:space="preserve"> Oficio </w:t>
      </w:r>
      <w:r w:rsidRPr="00852B26">
        <w:rPr>
          <w:rFonts w:ascii="Arial" w:hAnsi="Arial" w:cs="Arial"/>
          <w:b/>
          <w:sz w:val="24"/>
          <w:szCs w:val="24"/>
        </w:rPr>
        <w:t>OF-01-2021</w:t>
      </w:r>
      <w:r w:rsidRPr="00852B26">
        <w:rPr>
          <w:rFonts w:ascii="Arial" w:hAnsi="Arial" w:cs="Arial"/>
          <w:sz w:val="24"/>
          <w:szCs w:val="24"/>
        </w:rPr>
        <w:t xml:space="preserve"> de 26 de marzo de 2021 recibido el mismo día, suscrito por el señor Alexander Campos Sánchez, presidente del Comité Institucional de Selección y Eliminación de Documentos (</w:t>
      </w:r>
      <w:proofErr w:type="spellStart"/>
      <w:r w:rsidRPr="00852B26">
        <w:rPr>
          <w:rFonts w:ascii="Arial" w:hAnsi="Arial" w:cs="Arial"/>
          <w:sz w:val="24"/>
          <w:szCs w:val="24"/>
        </w:rPr>
        <w:t>Cised</w:t>
      </w:r>
      <w:proofErr w:type="spellEnd"/>
      <w:r w:rsidRPr="00852B26">
        <w:rPr>
          <w:rFonts w:ascii="Arial" w:hAnsi="Arial" w:cs="Arial"/>
          <w:sz w:val="24"/>
          <w:szCs w:val="24"/>
        </w:rPr>
        <w:t>) de la Corporación Nacional Arrocera (</w:t>
      </w:r>
      <w:proofErr w:type="spellStart"/>
      <w:r w:rsidRPr="00852B26">
        <w:rPr>
          <w:rFonts w:ascii="Arial" w:hAnsi="Arial" w:cs="Arial"/>
          <w:sz w:val="24"/>
          <w:szCs w:val="24"/>
        </w:rPr>
        <w:t>Conarroz</w:t>
      </w:r>
      <w:proofErr w:type="spellEnd"/>
      <w:r w:rsidRPr="00852B26">
        <w:rPr>
          <w:rFonts w:ascii="Arial" w:hAnsi="Arial" w:cs="Arial"/>
          <w:sz w:val="24"/>
          <w:szCs w:val="24"/>
        </w:rPr>
        <w:t xml:space="preserve">); por medio del cual se dio respuesta al oficio DGAN-CNSED-194-2020 del 27 de octubre de 2020. A </w:t>
      </w:r>
      <w:r w:rsidR="00895B57" w:rsidRPr="00852B26">
        <w:rPr>
          <w:rFonts w:ascii="Arial" w:hAnsi="Arial" w:cs="Arial"/>
          <w:sz w:val="24"/>
          <w:szCs w:val="24"/>
        </w:rPr>
        <w:t>continuación,</w:t>
      </w:r>
      <w:r w:rsidRPr="00852B26">
        <w:rPr>
          <w:rFonts w:ascii="Arial" w:hAnsi="Arial" w:cs="Arial"/>
          <w:sz w:val="24"/>
          <w:szCs w:val="24"/>
        </w:rPr>
        <w:t xml:space="preserve"> el detalle:</w:t>
      </w:r>
      <w:r w:rsidR="00895B57">
        <w:rPr>
          <w:rFonts w:ascii="Arial" w:hAnsi="Arial" w:cs="Arial"/>
          <w:sz w:val="24"/>
          <w:szCs w:val="24"/>
        </w:rPr>
        <w:t xml:space="preserve"> ---------------------------------------------------------------------------------------</w:t>
      </w:r>
    </w:p>
    <w:tbl>
      <w:tblPr>
        <w:tblStyle w:val="Tablaconcuadrcula"/>
        <w:tblW w:w="9805" w:type="dxa"/>
        <w:tblLook w:val="04A0" w:firstRow="1" w:lastRow="0" w:firstColumn="1" w:lastColumn="0" w:noHBand="0" w:noVBand="1"/>
      </w:tblPr>
      <w:tblGrid>
        <w:gridCol w:w="6295"/>
        <w:gridCol w:w="3510"/>
      </w:tblGrid>
      <w:tr w:rsidR="00EE6597" w:rsidRPr="00852B26" w14:paraId="458176B2" w14:textId="77777777" w:rsidTr="00EE6597">
        <w:tc>
          <w:tcPr>
            <w:tcW w:w="6295" w:type="dxa"/>
            <w:tcBorders>
              <w:top w:val="single" w:sz="4" w:space="0" w:color="auto"/>
              <w:left w:val="single" w:sz="4" w:space="0" w:color="auto"/>
              <w:bottom w:val="single" w:sz="4" w:space="0" w:color="auto"/>
              <w:right w:val="single" w:sz="4" w:space="0" w:color="auto"/>
            </w:tcBorders>
            <w:hideMark/>
          </w:tcPr>
          <w:p w14:paraId="09714AD1" w14:textId="603AC3CE" w:rsidR="00EE6597" w:rsidRPr="00852B26" w:rsidRDefault="00EE6597" w:rsidP="00895B57">
            <w:pPr>
              <w:pStyle w:val="Default"/>
              <w:spacing w:line="460" w:lineRule="exact"/>
              <w:rPr>
                <w:b/>
              </w:rPr>
            </w:pPr>
            <w:r w:rsidRPr="00852B26">
              <w:rPr>
                <w:b/>
              </w:rPr>
              <w:t>Consulta</w:t>
            </w:r>
            <w:r w:rsidR="00895B57">
              <w:rPr>
                <w:b/>
              </w:rPr>
              <w:t xml:space="preserve"> --------------------------------------------------------------</w:t>
            </w:r>
          </w:p>
        </w:tc>
        <w:tc>
          <w:tcPr>
            <w:tcW w:w="3510" w:type="dxa"/>
            <w:tcBorders>
              <w:top w:val="single" w:sz="4" w:space="0" w:color="auto"/>
              <w:left w:val="single" w:sz="4" w:space="0" w:color="auto"/>
              <w:bottom w:val="single" w:sz="4" w:space="0" w:color="auto"/>
              <w:right w:val="single" w:sz="4" w:space="0" w:color="auto"/>
            </w:tcBorders>
            <w:hideMark/>
          </w:tcPr>
          <w:p w14:paraId="5A4FE142" w14:textId="4EE708F2" w:rsidR="00EE6597" w:rsidRPr="00852B26" w:rsidRDefault="00EE6597" w:rsidP="00895B57">
            <w:pPr>
              <w:pStyle w:val="Default"/>
              <w:spacing w:line="460" w:lineRule="exact"/>
              <w:rPr>
                <w:b/>
              </w:rPr>
            </w:pPr>
            <w:r w:rsidRPr="00852B26">
              <w:rPr>
                <w:b/>
              </w:rPr>
              <w:t>Respuesta</w:t>
            </w:r>
            <w:r w:rsidR="00895B57">
              <w:rPr>
                <w:b/>
              </w:rPr>
              <w:t xml:space="preserve"> -------------------------</w:t>
            </w:r>
          </w:p>
        </w:tc>
      </w:tr>
      <w:tr w:rsidR="00EE6597" w:rsidRPr="00852B26" w14:paraId="2A85AE88" w14:textId="77777777" w:rsidTr="00EE6597">
        <w:tc>
          <w:tcPr>
            <w:tcW w:w="6295" w:type="dxa"/>
            <w:tcBorders>
              <w:top w:val="single" w:sz="4" w:space="0" w:color="auto"/>
              <w:left w:val="single" w:sz="4" w:space="0" w:color="auto"/>
              <w:bottom w:val="single" w:sz="4" w:space="0" w:color="auto"/>
              <w:right w:val="single" w:sz="4" w:space="0" w:color="auto"/>
            </w:tcBorders>
            <w:hideMark/>
          </w:tcPr>
          <w:p w14:paraId="12B35CB7" w14:textId="79D7B0FB" w:rsidR="00EE6597" w:rsidRPr="00852B26" w:rsidRDefault="00EE6597" w:rsidP="00527736">
            <w:pPr>
              <w:pStyle w:val="Default"/>
              <w:spacing w:line="460" w:lineRule="exact"/>
              <w:jc w:val="both"/>
              <w:rPr>
                <w:i/>
              </w:rPr>
            </w:pPr>
            <w:r w:rsidRPr="00852B26">
              <w:rPr>
                <w:rStyle w:val="normaltextrun"/>
                <w:b/>
                <w:i/>
                <w:shd w:val="clear" w:color="auto" w:fill="FFFFFF"/>
              </w:rPr>
              <w:t>A.</w:t>
            </w:r>
            <w:r w:rsidRPr="00852B26">
              <w:rPr>
                <w:rStyle w:val="normaltextrun"/>
                <w:i/>
                <w:shd w:val="clear" w:color="auto" w:fill="FFFFFF"/>
              </w:rPr>
              <w:t xml:space="preserve"> </w:t>
            </w:r>
            <w:proofErr w:type="spellStart"/>
            <w:r w:rsidRPr="00852B26">
              <w:rPr>
                <w:rStyle w:val="normaltextrun"/>
                <w:i/>
                <w:shd w:val="clear" w:color="auto" w:fill="FFFFFF"/>
              </w:rPr>
              <w:t>Subfondo</w:t>
            </w:r>
            <w:proofErr w:type="spellEnd"/>
            <w:r w:rsidRPr="00852B26">
              <w:rPr>
                <w:rStyle w:val="normaltextrun"/>
                <w:i/>
                <w:shd w:val="clear" w:color="auto" w:fill="FFFFFF"/>
              </w:rPr>
              <w:t xml:space="preserve">: Junta Administrativa. Serie documental: </w:t>
            </w:r>
            <w:r w:rsidRPr="00852B26">
              <w:rPr>
                <w:i/>
              </w:rPr>
              <w:t>Expediente de sesión de Junta Directiva. En la tabla de plazos de conservación de documentos se indicó como fechas extremas 1986-2010. Explicar las razones por las cuales se omitieron las fechas extremas del 2011 en adelante.</w:t>
            </w:r>
            <w:r w:rsidR="00895B57">
              <w:rPr>
                <w:i/>
              </w:rPr>
              <w:t xml:space="preserve"> --------------------------------------------------------------</w:t>
            </w:r>
          </w:p>
        </w:tc>
        <w:tc>
          <w:tcPr>
            <w:tcW w:w="3510" w:type="dxa"/>
            <w:tcBorders>
              <w:top w:val="single" w:sz="4" w:space="0" w:color="auto"/>
              <w:left w:val="single" w:sz="4" w:space="0" w:color="auto"/>
              <w:bottom w:val="single" w:sz="4" w:space="0" w:color="auto"/>
              <w:right w:val="single" w:sz="4" w:space="0" w:color="auto"/>
            </w:tcBorders>
            <w:hideMark/>
          </w:tcPr>
          <w:p w14:paraId="05F887FD" w14:textId="77777777" w:rsidR="00EE6597" w:rsidRPr="00852B26" w:rsidRDefault="00EE6597" w:rsidP="00527736">
            <w:pPr>
              <w:pStyle w:val="Default"/>
              <w:spacing w:line="460" w:lineRule="exact"/>
              <w:jc w:val="both"/>
              <w:rPr>
                <w:i/>
              </w:rPr>
            </w:pPr>
            <w:r w:rsidRPr="00852B26">
              <w:rPr>
                <w:i/>
              </w:rPr>
              <w:t>La serie documental expediente de sesión de Junta Directiva, se continúa produciendo, vamos a corregir las fechas extremas que fue una omisión de nuestra parte.</w:t>
            </w:r>
          </w:p>
        </w:tc>
      </w:tr>
      <w:tr w:rsidR="00EE6597" w:rsidRPr="00852B26" w14:paraId="12618E2A" w14:textId="77777777" w:rsidTr="00EE6597">
        <w:tc>
          <w:tcPr>
            <w:tcW w:w="6295" w:type="dxa"/>
            <w:tcBorders>
              <w:top w:val="single" w:sz="4" w:space="0" w:color="auto"/>
              <w:left w:val="single" w:sz="4" w:space="0" w:color="auto"/>
              <w:bottom w:val="single" w:sz="4" w:space="0" w:color="auto"/>
              <w:right w:val="single" w:sz="4" w:space="0" w:color="auto"/>
            </w:tcBorders>
            <w:hideMark/>
          </w:tcPr>
          <w:p w14:paraId="65856508" w14:textId="46F6E3FD" w:rsidR="00EE6597" w:rsidRPr="00852B26" w:rsidRDefault="00EE6597" w:rsidP="00527736">
            <w:pPr>
              <w:pStyle w:val="Default"/>
              <w:spacing w:line="460" w:lineRule="exact"/>
              <w:jc w:val="both"/>
              <w:rPr>
                <w:i/>
              </w:rPr>
            </w:pPr>
            <w:r w:rsidRPr="00852B26">
              <w:rPr>
                <w:b/>
                <w:i/>
              </w:rPr>
              <w:t>B</w:t>
            </w:r>
            <w:r w:rsidRPr="00852B26">
              <w:rPr>
                <w:i/>
              </w:rPr>
              <w:t xml:space="preserve">. </w:t>
            </w:r>
            <w:proofErr w:type="spellStart"/>
            <w:r w:rsidRPr="00852B26">
              <w:rPr>
                <w:i/>
              </w:rPr>
              <w:t>Subfondo</w:t>
            </w:r>
            <w:proofErr w:type="spellEnd"/>
            <w:r w:rsidRPr="00852B26">
              <w:rPr>
                <w:i/>
              </w:rPr>
              <w:t xml:space="preserve">: Dirección Ejecutiva. Serie documental: Programas. En la tabla de plazos de conservación de documentos se indicó como fechas extremas </w:t>
            </w:r>
            <w:r w:rsidRPr="00895B57">
              <w:rPr>
                <w:i/>
              </w:rPr>
              <w:t>1988-1989</w:t>
            </w:r>
            <w:r w:rsidRPr="00852B26">
              <w:rPr>
                <w:i/>
              </w:rPr>
              <w:t xml:space="preserve"> y en la sesión n° 12-2011 celebrada el 24 de abril del 2011 este órgano colegiado declaró con valor científico cultural las fechas extremas 1986-1989. Confirmar las fechas extremas correctas.</w:t>
            </w:r>
            <w:r w:rsidR="00895B57">
              <w:rPr>
                <w:i/>
              </w:rPr>
              <w:t xml:space="preserve"> -------------------------------------------------</w:t>
            </w:r>
          </w:p>
        </w:tc>
        <w:tc>
          <w:tcPr>
            <w:tcW w:w="3510" w:type="dxa"/>
            <w:tcBorders>
              <w:top w:val="single" w:sz="4" w:space="0" w:color="auto"/>
              <w:left w:val="single" w:sz="4" w:space="0" w:color="auto"/>
              <w:bottom w:val="single" w:sz="4" w:space="0" w:color="auto"/>
              <w:right w:val="single" w:sz="4" w:space="0" w:color="auto"/>
            </w:tcBorders>
            <w:hideMark/>
          </w:tcPr>
          <w:p w14:paraId="4981C4A3" w14:textId="3B2A6A36" w:rsidR="00EE6597" w:rsidRPr="00852B26" w:rsidRDefault="00EE6597" w:rsidP="00527736">
            <w:pPr>
              <w:pStyle w:val="Default"/>
              <w:spacing w:line="460" w:lineRule="exact"/>
              <w:jc w:val="both"/>
              <w:rPr>
                <w:i/>
              </w:rPr>
            </w:pPr>
            <w:r w:rsidRPr="00852B26">
              <w:rPr>
                <w:i/>
              </w:rPr>
              <w:t>Se confirman las fechas extremas</w:t>
            </w:r>
            <w:r w:rsidR="00895B57">
              <w:rPr>
                <w:i/>
              </w:rPr>
              <w:t>. ---------------------------------------------------------------------------------------------------------------------------------------------------------------------------------------------------------------------------------------</w:t>
            </w:r>
          </w:p>
        </w:tc>
      </w:tr>
      <w:tr w:rsidR="00EE6597" w:rsidRPr="00852B26" w14:paraId="37C57694" w14:textId="77777777" w:rsidTr="00EE6597">
        <w:tc>
          <w:tcPr>
            <w:tcW w:w="6295" w:type="dxa"/>
            <w:tcBorders>
              <w:top w:val="single" w:sz="4" w:space="0" w:color="auto"/>
              <w:left w:val="single" w:sz="4" w:space="0" w:color="auto"/>
              <w:bottom w:val="single" w:sz="4" w:space="0" w:color="auto"/>
              <w:right w:val="single" w:sz="4" w:space="0" w:color="auto"/>
            </w:tcBorders>
            <w:hideMark/>
          </w:tcPr>
          <w:p w14:paraId="439798C8" w14:textId="18B4846E" w:rsidR="00EE6597" w:rsidRPr="00852B26" w:rsidRDefault="00EE6597" w:rsidP="00527736">
            <w:pPr>
              <w:pStyle w:val="Default"/>
              <w:spacing w:line="460" w:lineRule="exact"/>
              <w:jc w:val="both"/>
              <w:rPr>
                <w:i/>
              </w:rPr>
            </w:pPr>
            <w:r w:rsidRPr="00852B26">
              <w:rPr>
                <w:b/>
                <w:i/>
              </w:rPr>
              <w:t>C.</w:t>
            </w:r>
            <w:r w:rsidRPr="00852B26">
              <w:rPr>
                <w:i/>
              </w:rPr>
              <w:t xml:space="preserve"> </w:t>
            </w:r>
            <w:proofErr w:type="spellStart"/>
            <w:r w:rsidRPr="00852B26">
              <w:rPr>
                <w:i/>
              </w:rPr>
              <w:t>Subfondo</w:t>
            </w:r>
            <w:proofErr w:type="spellEnd"/>
            <w:r w:rsidRPr="00852B26">
              <w:rPr>
                <w:i/>
              </w:rPr>
              <w:t xml:space="preserve">: Dirección de Operaciones. Serie documental: Proyectos Industriales. En la tabla de plazos de conservación de documentos se indicó como fechas extremas </w:t>
            </w:r>
            <w:r w:rsidRPr="00895B57">
              <w:rPr>
                <w:i/>
              </w:rPr>
              <w:t>2009-2019</w:t>
            </w:r>
            <w:r w:rsidRPr="00852B26">
              <w:rPr>
                <w:i/>
              </w:rPr>
              <w:t xml:space="preserve"> y en la sesión n° 32-2011 celebrada </w:t>
            </w:r>
            <w:r w:rsidRPr="00852B26">
              <w:rPr>
                <w:i/>
              </w:rPr>
              <w:lastRenderedPageBreak/>
              <w:t>el 5 de octubre del 2011 este órgano colegiado declaró con valor científico cultural la fecha extrema 2008. Confirmar las fechas extremas correctas</w:t>
            </w:r>
            <w:r w:rsidR="00895B57">
              <w:rPr>
                <w:i/>
              </w:rPr>
              <w:t>. --------------------</w:t>
            </w:r>
          </w:p>
        </w:tc>
        <w:tc>
          <w:tcPr>
            <w:tcW w:w="3510" w:type="dxa"/>
            <w:tcBorders>
              <w:top w:val="single" w:sz="4" w:space="0" w:color="auto"/>
              <w:left w:val="single" w:sz="4" w:space="0" w:color="auto"/>
              <w:bottom w:val="single" w:sz="4" w:space="0" w:color="auto"/>
              <w:right w:val="single" w:sz="4" w:space="0" w:color="auto"/>
            </w:tcBorders>
            <w:hideMark/>
          </w:tcPr>
          <w:p w14:paraId="29CCFAFD" w14:textId="71EE26A2" w:rsidR="00EE6597" w:rsidRPr="00852B26" w:rsidRDefault="00EE6597" w:rsidP="00527736">
            <w:pPr>
              <w:pStyle w:val="Default"/>
              <w:spacing w:line="460" w:lineRule="exact"/>
              <w:jc w:val="both"/>
              <w:rPr>
                <w:i/>
              </w:rPr>
            </w:pPr>
            <w:r w:rsidRPr="00852B26">
              <w:rPr>
                <w:i/>
              </w:rPr>
              <w:lastRenderedPageBreak/>
              <w:t>Se confirman las fechas extremas</w:t>
            </w:r>
            <w:r w:rsidR="00895B57">
              <w:rPr>
                <w:i/>
              </w:rPr>
              <w:t>. -------------------------------------------------------------------------------------------------------------</w:t>
            </w:r>
            <w:r w:rsidR="00895B57">
              <w:rPr>
                <w:i/>
              </w:rPr>
              <w:lastRenderedPageBreak/>
              <w:t>---------------------------------------------------------------------------------------------------------------------------</w:t>
            </w:r>
          </w:p>
        </w:tc>
      </w:tr>
      <w:tr w:rsidR="00EE6597" w:rsidRPr="00852B26" w14:paraId="5B44D3FF" w14:textId="77777777" w:rsidTr="00EE6597">
        <w:tc>
          <w:tcPr>
            <w:tcW w:w="6295" w:type="dxa"/>
            <w:tcBorders>
              <w:top w:val="single" w:sz="4" w:space="0" w:color="auto"/>
              <w:left w:val="single" w:sz="4" w:space="0" w:color="auto"/>
              <w:bottom w:val="single" w:sz="4" w:space="0" w:color="auto"/>
              <w:right w:val="single" w:sz="4" w:space="0" w:color="auto"/>
            </w:tcBorders>
            <w:hideMark/>
          </w:tcPr>
          <w:p w14:paraId="2D62EE39" w14:textId="31A8B654" w:rsidR="00EE6597" w:rsidRPr="00852B26" w:rsidRDefault="00EE6597" w:rsidP="00527736">
            <w:pPr>
              <w:pStyle w:val="Default"/>
              <w:spacing w:line="460" w:lineRule="exact"/>
              <w:jc w:val="both"/>
              <w:rPr>
                <w:i/>
              </w:rPr>
            </w:pPr>
            <w:r w:rsidRPr="00852B26">
              <w:rPr>
                <w:b/>
                <w:i/>
              </w:rPr>
              <w:lastRenderedPageBreak/>
              <w:t>D.</w:t>
            </w:r>
            <w:r w:rsidRPr="00852B26">
              <w:rPr>
                <w:i/>
              </w:rPr>
              <w:t xml:space="preserve"> </w:t>
            </w:r>
            <w:proofErr w:type="spellStart"/>
            <w:r w:rsidRPr="00852B26">
              <w:rPr>
                <w:i/>
              </w:rPr>
              <w:t>Subfondo</w:t>
            </w:r>
            <w:proofErr w:type="spellEnd"/>
            <w:r w:rsidRPr="00852B26">
              <w:rPr>
                <w:i/>
              </w:rPr>
              <w:t>: Unidad de Laboratorio de Control de Calidad. Serie documental: Procedimientos operativos normalizados. Indicar la cantidad.</w:t>
            </w:r>
            <w:r w:rsidR="00895B57">
              <w:rPr>
                <w:i/>
              </w:rPr>
              <w:t xml:space="preserve"> -----------------------------</w:t>
            </w:r>
          </w:p>
        </w:tc>
        <w:tc>
          <w:tcPr>
            <w:tcW w:w="3510" w:type="dxa"/>
            <w:tcBorders>
              <w:top w:val="single" w:sz="4" w:space="0" w:color="auto"/>
              <w:left w:val="single" w:sz="4" w:space="0" w:color="auto"/>
              <w:bottom w:val="single" w:sz="4" w:space="0" w:color="auto"/>
              <w:right w:val="single" w:sz="4" w:space="0" w:color="auto"/>
            </w:tcBorders>
            <w:hideMark/>
          </w:tcPr>
          <w:p w14:paraId="4759CE1C" w14:textId="064B8BA2" w:rsidR="00EE6597" w:rsidRPr="00852B26" w:rsidRDefault="00EE6597" w:rsidP="00527736">
            <w:pPr>
              <w:pStyle w:val="Default"/>
              <w:spacing w:line="460" w:lineRule="exact"/>
              <w:jc w:val="both"/>
              <w:rPr>
                <w:i/>
              </w:rPr>
            </w:pPr>
            <w:r w:rsidRPr="00852B26">
              <w:rPr>
                <w:i/>
              </w:rPr>
              <w:t>La serie documental señalada, se maneja en forma digital con peso de 135 megas</w:t>
            </w:r>
            <w:r w:rsidR="00895B57">
              <w:rPr>
                <w:i/>
              </w:rPr>
              <w:t>. -------------</w:t>
            </w:r>
          </w:p>
        </w:tc>
      </w:tr>
    </w:tbl>
    <w:p w14:paraId="25147CD0" w14:textId="1B386CD1" w:rsidR="004A6DC5" w:rsidRPr="00852B26" w:rsidRDefault="004A6DC5" w:rsidP="00527736">
      <w:pPr>
        <w:spacing w:before="120" w:after="120" w:line="460" w:lineRule="exact"/>
        <w:jc w:val="both"/>
        <w:rPr>
          <w:rFonts w:ascii="Arial" w:hAnsi="Arial" w:cs="Arial"/>
          <w:sz w:val="24"/>
          <w:szCs w:val="24"/>
        </w:rPr>
      </w:pPr>
      <w:r w:rsidRPr="00F852EA">
        <w:rPr>
          <w:rFonts w:ascii="Arial" w:hAnsi="Arial" w:cs="Arial"/>
          <w:b/>
          <w:bCs/>
          <w:color w:val="000000"/>
          <w:sz w:val="24"/>
          <w:szCs w:val="24"/>
        </w:rPr>
        <w:t>ACUERDO 21</w:t>
      </w:r>
      <w:r w:rsidRPr="00852B26">
        <w:rPr>
          <w:rFonts w:ascii="Arial" w:hAnsi="Arial" w:cs="Arial"/>
          <w:color w:val="000000"/>
          <w:sz w:val="24"/>
          <w:szCs w:val="24"/>
        </w:rPr>
        <w:t xml:space="preserve"> Informar al Alexander Campos Sánchez,</w:t>
      </w:r>
      <w:r w:rsidRPr="00852B26">
        <w:rPr>
          <w:rFonts w:ascii="Arial" w:hAnsi="Arial" w:cs="Arial"/>
          <w:sz w:val="24"/>
          <w:szCs w:val="24"/>
        </w:rPr>
        <w:t xml:space="preserve"> presidente del Comité Institucional de Selección y Eliminación de Documentos (</w:t>
      </w:r>
      <w:proofErr w:type="spellStart"/>
      <w:r w:rsidRPr="00852B26">
        <w:rPr>
          <w:rFonts w:ascii="Arial" w:hAnsi="Arial" w:cs="Arial"/>
          <w:sz w:val="24"/>
          <w:szCs w:val="24"/>
        </w:rPr>
        <w:t>Cised</w:t>
      </w:r>
      <w:proofErr w:type="spellEnd"/>
      <w:r w:rsidRPr="00852B26">
        <w:rPr>
          <w:rFonts w:ascii="Arial" w:hAnsi="Arial" w:cs="Arial"/>
          <w:sz w:val="24"/>
          <w:szCs w:val="24"/>
        </w:rPr>
        <w:t>) de la Corporación Nacional Arrocera (</w:t>
      </w:r>
      <w:proofErr w:type="spellStart"/>
      <w:r w:rsidRPr="00852B26">
        <w:rPr>
          <w:rFonts w:ascii="Arial" w:hAnsi="Arial" w:cs="Arial"/>
          <w:sz w:val="24"/>
          <w:szCs w:val="24"/>
        </w:rPr>
        <w:t>Conarroz</w:t>
      </w:r>
      <w:proofErr w:type="spellEnd"/>
      <w:r w:rsidRPr="00852B26">
        <w:rPr>
          <w:rFonts w:ascii="Arial" w:hAnsi="Arial" w:cs="Arial"/>
          <w:sz w:val="24"/>
          <w:szCs w:val="24"/>
        </w:rPr>
        <w:t>)</w:t>
      </w:r>
      <w:r w:rsidRPr="00852B26">
        <w:rPr>
          <w:rFonts w:ascii="Arial" w:hAnsi="Arial" w:cs="Arial"/>
          <w:color w:val="000000"/>
          <w:sz w:val="24"/>
          <w:szCs w:val="24"/>
        </w:rPr>
        <w:t>; que esta Comisión Nacional conoció el oficio</w:t>
      </w:r>
      <w:r w:rsidRPr="00852B26">
        <w:rPr>
          <w:rFonts w:ascii="Arial" w:hAnsi="Arial" w:cs="Arial"/>
          <w:b/>
          <w:sz w:val="24"/>
          <w:szCs w:val="24"/>
        </w:rPr>
        <w:t xml:space="preserve"> OF-01-2021</w:t>
      </w:r>
      <w:r w:rsidRPr="00852B26">
        <w:rPr>
          <w:rFonts w:ascii="Arial" w:hAnsi="Arial" w:cs="Arial"/>
          <w:sz w:val="24"/>
          <w:szCs w:val="24"/>
        </w:rPr>
        <w:t xml:space="preserve"> de 26 de marzo de 2021 recibido el mismo día</w:t>
      </w:r>
      <w:r w:rsidRPr="00852B26">
        <w:rPr>
          <w:rFonts w:ascii="Arial" w:hAnsi="Arial" w:cs="Arial"/>
          <w:color w:val="000000"/>
          <w:sz w:val="24"/>
          <w:szCs w:val="24"/>
        </w:rPr>
        <w:t>, por medio del cual se dio respuesta a las consultas planteadas mediante oficio DGAN-CNSED-194-2020 del 127 de noviembre de 2020 y agradece la información suministrada. Enviar copia de este acuerdo al expediente de valoración documental de la Corporación Nacional Arrocera que custodia esta Comisión Nacional. -----</w:t>
      </w:r>
    </w:p>
    <w:p w14:paraId="7B93DEAC" w14:textId="3016DADA" w:rsidR="00EE6597" w:rsidRPr="00852B26" w:rsidRDefault="00EE6597" w:rsidP="00527736">
      <w:pPr>
        <w:spacing w:before="120" w:after="120" w:line="460" w:lineRule="exact"/>
        <w:jc w:val="both"/>
        <w:rPr>
          <w:rFonts w:ascii="Arial" w:hAnsi="Arial" w:cs="Arial"/>
          <w:i/>
          <w:sz w:val="24"/>
          <w:szCs w:val="24"/>
        </w:rPr>
      </w:pPr>
      <w:r w:rsidRPr="00852B26">
        <w:rPr>
          <w:rFonts w:ascii="Arial" w:hAnsi="Arial" w:cs="Arial"/>
          <w:b/>
          <w:sz w:val="24"/>
          <w:szCs w:val="24"/>
        </w:rPr>
        <w:t>ARTICULO 22.1.</w:t>
      </w:r>
      <w:r w:rsidRPr="00852B26">
        <w:rPr>
          <w:rFonts w:ascii="Arial" w:hAnsi="Arial" w:cs="Arial"/>
          <w:sz w:val="24"/>
          <w:szCs w:val="24"/>
        </w:rPr>
        <w:t xml:space="preserve"> </w:t>
      </w:r>
      <w:r w:rsidRPr="00852B26">
        <w:rPr>
          <w:rFonts w:ascii="Arial" w:hAnsi="Arial" w:cs="Arial"/>
          <w:sz w:val="24"/>
          <w:szCs w:val="24"/>
          <w:u w:val="single"/>
        </w:rPr>
        <w:t>Sesión 07-2021 de 16 de abril del 2021</w:t>
      </w:r>
      <w:r w:rsidRPr="00852B26">
        <w:rPr>
          <w:rFonts w:ascii="Arial" w:hAnsi="Arial" w:cs="Arial"/>
          <w:b/>
          <w:bCs/>
          <w:sz w:val="24"/>
          <w:szCs w:val="24"/>
        </w:rPr>
        <w:t xml:space="preserve">. </w:t>
      </w:r>
      <w:r w:rsidRPr="00852B26">
        <w:rPr>
          <w:rFonts w:ascii="Arial" w:hAnsi="Arial" w:cs="Arial"/>
          <w:b/>
          <w:bCs/>
          <w:i/>
          <w:sz w:val="24"/>
          <w:szCs w:val="24"/>
        </w:rPr>
        <w:t xml:space="preserve">“ACUERDO 8. </w:t>
      </w:r>
      <w:r w:rsidRPr="00852B26">
        <w:rPr>
          <w:rFonts w:ascii="Arial" w:hAnsi="Arial" w:cs="Arial"/>
          <w:bCs/>
          <w:i/>
          <w:sz w:val="24"/>
          <w:szCs w:val="24"/>
        </w:rPr>
        <w:t xml:space="preserve">Comunicar a la señora </w:t>
      </w:r>
      <w:r w:rsidRPr="00852B26">
        <w:rPr>
          <w:rFonts w:ascii="Arial" w:hAnsi="Arial" w:cs="Arial"/>
          <w:i/>
          <w:sz w:val="24"/>
          <w:szCs w:val="24"/>
        </w:rPr>
        <w:t>Wendy Martínez Jiménez, Jefe del Archivo Central del Registro Nacional, que se encuentra pendiente de respuesta el oficio CNSED-081-2020 de 04 de mayo de 2020, notificado mediante correo electrónico de 05 de mayo de 2020, en el cual se comunicó el acuerdo 4.2 que esta Comisión Nacional tomó en sesión 07-2020 de 17 de abril de 2020, relacionado con las resoluciones que emite el Tribunal Registral Administrativo y su conservación en el Registro Nacional. Se solicita que en un plazo de 10 días hábiles a partir del recibido de este acuerdo se remita la respuesta respectiva, pues es necesaria para resolver una declaratoria pendiente en dicho Tribunal… Enviar copia de este oficio a la señora Cynthia Arguedas Loaiza, encargada del Archivo Central del Tribunal Registral Administrativo y a los expedientes de valoración del Registro Nacional y el Tribunal Registral Administrativo que custodia esta Comisión Nacional.”</w:t>
      </w:r>
      <w:r w:rsidR="00206504">
        <w:rPr>
          <w:rFonts w:ascii="Arial" w:hAnsi="Arial" w:cs="Arial"/>
          <w:i/>
          <w:sz w:val="24"/>
          <w:szCs w:val="24"/>
        </w:rPr>
        <w:t xml:space="preserve"> ---------------------------------------------------</w:t>
      </w:r>
    </w:p>
    <w:p w14:paraId="38DD4538" w14:textId="77D6A0A1" w:rsidR="002F091D" w:rsidRPr="00852B26" w:rsidRDefault="002F091D" w:rsidP="00527736">
      <w:pPr>
        <w:spacing w:before="120" w:after="120" w:line="460" w:lineRule="exact"/>
        <w:jc w:val="both"/>
        <w:rPr>
          <w:rFonts w:ascii="Arial" w:hAnsi="Arial" w:cs="Arial"/>
          <w:b/>
          <w:bCs/>
          <w:sz w:val="24"/>
          <w:szCs w:val="24"/>
        </w:rPr>
      </w:pPr>
      <w:r w:rsidRPr="00F852EA">
        <w:rPr>
          <w:rFonts w:ascii="Arial" w:hAnsi="Arial" w:cs="Arial"/>
          <w:b/>
          <w:bCs/>
          <w:sz w:val="24"/>
          <w:szCs w:val="24"/>
        </w:rPr>
        <w:t>ACUERDO 22.1</w:t>
      </w:r>
      <w:r w:rsidRPr="00852B26">
        <w:rPr>
          <w:rFonts w:ascii="Arial" w:hAnsi="Arial" w:cs="Arial"/>
          <w:b/>
          <w:bCs/>
          <w:sz w:val="24"/>
          <w:szCs w:val="24"/>
        </w:rPr>
        <w:t xml:space="preserve"> </w:t>
      </w:r>
      <w:r w:rsidRPr="00852B26">
        <w:rPr>
          <w:rFonts w:ascii="Arial" w:hAnsi="Arial" w:cs="Arial"/>
          <w:color w:val="000000"/>
          <w:sz w:val="24"/>
          <w:szCs w:val="24"/>
        </w:rPr>
        <w:t xml:space="preserve">Informar a la señora </w:t>
      </w:r>
      <w:r w:rsidRPr="00852B26">
        <w:rPr>
          <w:rFonts w:ascii="Arial" w:hAnsi="Arial" w:cs="Arial"/>
          <w:sz w:val="24"/>
          <w:szCs w:val="24"/>
        </w:rPr>
        <w:t>Wendy Martínez Jiménez, secretaria del Comité Institucional de Selección y Eliminación de Documentos (</w:t>
      </w:r>
      <w:proofErr w:type="spellStart"/>
      <w:r w:rsidRPr="00852B26">
        <w:rPr>
          <w:rFonts w:ascii="Arial" w:hAnsi="Arial" w:cs="Arial"/>
          <w:sz w:val="24"/>
          <w:szCs w:val="24"/>
        </w:rPr>
        <w:t>Cised</w:t>
      </w:r>
      <w:proofErr w:type="spellEnd"/>
      <w:r w:rsidRPr="00852B26">
        <w:rPr>
          <w:rFonts w:ascii="Arial" w:hAnsi="Arial" w:cs="Arial"/>
          <w:sz w:val="24"/>
          <w:szCs w:val="24"/>
        </w:rPr>
        <w:t>) del Registro Nacional</w:t>
      </w:r>
      <w:r w:rsidRPr="00852B26">
        <w:rPr>
          <w:rFonts w:ascii="Arial" w:hAnsi="Arial" w:cs="Arial"/>
          <w:color w:val="000000"/>
          <w:sz w:val="24"/>
          <w:szCs w:val="24"/>
        </w:rPr>
        <w:t>; que esta Comisión Nacional conoció el oficio</w:t>
      </w:r>
      <w:r w:rsidRPr="00852B26">
        <w:rPr>
          <w:rFonts w:ascii="Arial" w:hAnsi="Arial" w:cs="Arial"/>
          <w:b/>
          <w:sz w:val="24"/>
          <w:szCs w:val="24"/>
        </w:rPr>
        <w:t xml:space="preserve"> CSE-RN-007-2021 </w:t>
      </w:r>
      <w:r w:rsidRPr="00852B26">
        <w:rPr>
          <w:rFonts w:ascii="Arial" w:hAnsi="Arial" w:cs="Arial"/>
          <w:sz w:val="24"/>
          <w:szCs w:val="24"/>
        </w:rPr>
        <w:t>de 14 de mayo de 2021 recibido el 17 del mismo mes</w:t>
      </w:r>
      <w:r w:rsidRPr="00852B26">
        <w:rPr>
          <w:rFonts w:ascii="Arial" w:hAnsi="Arial" w:cs="Arial"/>
          <w:color w:val="000000"/>
          <w:sz w:val="24"/>
          <w:szCs w:val="24"/>
        </w:rPr>
        <w:t>, por medio del cual se dio respuesta a las consultas planteadas mediante el acuerdo n°8 tomado en la sesión n°07-2021 celebrada el 16 de abril de 2021 y agradece la información suministrada. Enviar copia de este acuerdo al expediente de valoración documental del Registro Nacional que custodia esta Comisión Nacional. -----------</w:t>
      </w:r>
    </w:p>
    <w:p w14:paraId="72D267E3" w14:textId="30EFD6E1" w:rsidR="00EE6597" w:rsidRPr="00852B26" w:rsidRDefault="00EE6597" w:rsidP="00527736">
      <w:pPr>
        <w:spacing w:before="120" w:after="120" w:line="460" w:lineRule="exact"/>
        <w:jc w:val="both"/>
        <w:rPr>
          <w:rFonts w:ascii="Arial" w:hAnsi="Arial" w:cs="Arial"/>
          <w:sz w:val="24"/>
          <w:szCs w:val="24"/>
        </w:rPr>
      </w:pPr>
      <w:r w:rsidRPr="00852B26">
        <w:rPr>
          <w:rFonts w:ascii="Arial" w:hAnsi="Arial" w:cs="Arial"/>
          <w:b/>
          <w:sz w:val="24"/>
          <w:szCs w:val="24"/>
        </w:rPr>
        <w:t>ARTICULO 22.2.</w:t>
      </w:r>
      <w:r w:rsidRPr="00852B26">
        <w:rPr>
          <w:rFonts w:ascii="Arial" w:hAnsi="Arial" w:cs="Arial"/>
          <w:sz w:val="24"/>
          <w:szCs w:val="24"/>
        </w:rPr>
        <w:t xml:space="preserve"> Oficio </w:t>
      </w:r>
      <w:r w:rsidRPr="00852B26">
        <w:rPr>
          <w:rFonts w:ascii="Arial" w:hAnsi="Arial" w:cs="Arial"/>
          <w:b/>
          <w:sz w:val="24"/>
          <w:szCs w:val="24"/>
        </w:rPr>
        <w:t xml:space="preserve">CSE-RN-007-2021 </w:t>
      </w:r>
      <w:r w:rsidRPr="00852B26">
        <w:rPr>
          <w:rFonts w:ascii="Arial" w:hAnsi="Arial" w:cs="Arial"/>
          <w:sz w:val="24"/>
          <w:szCs w:val="24"/>
        </w:rPr>
        <w:t xml:space="preserve">de 14 de mayo de 2021 recibido el 17 del mismo mes, suscrito por la señora Wendy Martínez Jiménez, secretaria del Comité Institucional de </w:t>
      </w:r>
      <w:r w:rsidRPr="00852B26">
        <w:rPr>
          <w:rFonts w:ascii="Arial" w:hAnsi="Arial" w:cs="Arial"/>
          <w:sz w:val="24"/>
          <w:szCs w:val="24"/>
        </w:rPr>
        <w:lastRenderedPageBreak/>
        <w:t>Selección y Eliminación de Documentos (</w:t>
      </w:r>
      <w:proofErr w:type="spellStart"/>
      <w:r w:rsidRPr="00852B26">
        <w:rPr>
          <w:rFonts w:ascii="Arial" w:hAnsi="Arial" w:cs="Arial"/>
          <w:sz w:val="24"/>
          <w:szCs w:val="24"/>
        </w:rPr>
        <w:t>Cised</w:t>
      </w:r>
      <w:proofErr w:type="spellEnd"/>
      <w:r w:rsidRPr="00852B26">
        <w:rPr>
          <w:rFonts w:ascii="Arial" w:hAnsi="Arial" w:cs="Arial"/>
          <w:sz w:val="24"/>
          <w:szCs w:val="24"/>
        </w:rPr>
        <w:t xml:space="preserve">) del Registro Nacional; por medio del cual se dio respuesta al acuerdo n° 8 tomado en la sesión n° 07-2021 celebrada el 16 de abril del 2021. </w:t>
      </w:r>
      <w:r w:rsidR="00206504">
        <w:rPr>
          <w:rFonts w:ascii="Arial" w:hAnsi="Arial" w:cs="Arial"/>
          <w:sz w:val="24"/>
          <w:szCs w:val="24"/>
        </w:rPr>
        <w:t>------------------------------------------------------------------------------------------------------------------</w:t>
      </w:r>
    </w:p>
    <w:p w14:paraId="023C6A80" w14:textId="55BB7864" w:rsidR="002F091D" w:rsidRPr="00852B26" w:rsidRDefault="002F091D" w:rsidP="00527736">
      <w:pPr>
        <w:spacing w:before="120" w:after="120" w:line="460" w:lineRule="exact"/>
        <w:jc w:val="both"/>
        <w:rPr>
          <w:rFonts w:ascii="Arial" w:hAnsi="Arial" w:cs="Arial"/>
          <w:sz w:val="24"/>
          <w:szCs w:val="24"/>
        </w:rPr>
      </w:pPr>
      <w:r w:rsidRPr="00F852EA">
        <w:rPr>
          <w:rFonts w:ascii="Arial" w:hAnsi="Arial" w:cs="Arial"/>
          <w:b/>
          <w:bCs/>
          <w:sz w:val="24"/>
          <w:szCs w:val="24"/>
        </w:rPr>
        <w:t>ACUERDO 22.2</w:t>
      </w:r>
      <w:r w:rsidRPr="00852B26">
        <w:rPr>
          <w:rFonts w:ascii="Arial" w:hAnsi="Arial" w:cs="Arial"/>
          <w:sz w:val="24"/>
          <w:szCs w:val="24"/>
        </w:rPr>
        <w:t xml:space="preserve"> </w:t>
      </w:r>
      <w:r w:rsidRPr="00852B26">
        <w:rPr>
          <w:rFonts w:ascii="Arial" w:hAnsi="Arial" w:cs="Arial"/>
          <w:color w:val="000000"/>
          <w:sz w:val="24"/>
          <w:szCs w:val="24"/>
        </w:rPr>
        <w:t xml:space="preserve">Comunicar a la señora </w:t>
      </w:r>
      <w:r w:rsidRPr="00852B26">
        <w:rPr>
          <w:rFonts w:ascii="Arial" w:hAnsi="Arial" w:cs="Arial"/>
          <w:sz w:val="24"/>
          <w:szCs w:val="24"/>
        </w:rPr>
        <w:t>Wendy Martínez Jiménez</w:t>
      </w:r>
      <w:r w:rsidRPr="00852B26">
        <w:rPr>
          <w:rFonts w:ascii="Arial" w:hAnsi="Arial" w:cs="Arial"/>
          <w:color w:val="000000"/>
          <w:sz w:val="24"/>
          <w:szCs w:val="24"/>
        </w:rPr>
        <w:t xml:space="preserve">, </w:t>
      </w:r>
      <w:r w:rsidRPr="00852B26">
        <w:rPr>
          <w:rFonts w:ascii="Arial" w:hAnsi="Arial" w:cs="Arial"/>
          <w:sz w:val="24"/>
          <w:szCs w:val="24"/>
        </w:rPr>
        <w:t>secretaria del Comité Institucional de Selección y Eliminación de Documentos (</w:t>
      </w:r>
      <w:proofErr w:type="spellStart"/>
      <w:r w:rsidRPr="00852B26">
        <w:rPr>
          <w:rFonts w:ascii="Arial" w:hAnsi="Arial" w:cs="Arial"/>
          <w:sz w:val="24"/>
          <w:szCs w:val="24"/>
        </w:rPr>
        <w:t>Cised</w:t>
      </w:r>
      <w:proofErr w:type="spellEnd"/>
      <w:r w:rsidRPr="00852B26">
        <w:rPr>
          <w:rFonts w:ascii="Arial" w:hAnsi="Arial" w:cs="Arial"/>
          <w:sz w:val="24"/>
          <w:szCs w:val="24"/>
        </w:rPr>
        <w:t>) del Registro Nacional</w:t>
      </w:r>
      <w:r w:rsidRPr="00852B26">
        <w:rPr>
          <w:rFonts w:ascii="Arial" w:hAnsi="Arial" w:cs="Arial"/>
          <w:color w:val="000000"/>
          <w:sz w:val="24"/>
          <w:szCs w:val="24"/>
        </w:rPr>
        <w:t xml:space="preserve"> que esta Comisión Nacional conoció la solicitud de valoración presentada mediante oficio</w:t>
      </w:r>
      <w:r w:rsidRPr="00852B26">
        <w:rPr>
          <w:rFonts w:ascii="Arial" w:hAnsi="Arial" w:cs="Arial"/>
          <w:sz w:val="24"/>
          <w:szCs w:val="24"/>
        </w:rPr>
        <w:t xml:space="preserve"> </w:t>
      </w:r>
      <w:r w:rsidRPr="00852B26">
        <w:rPr>
          <w:rFonts w:ascii="Arial" w:hAnsi="Arial" w:cs="Arial"/>
          <w:b/>
          <w:sz w:val="24"/>
          <w:szCs w:val="24"/>
        </w:rPr>
        <w:t xml:space="preserve">CSE-RN-007-2021 </w:t>
      </w:r>
      <w:r w:rsidRPr="00852B26">
        <w:rPr>
          <w:rFonts w:ascii="Arial" w:hAnsi="Arial" w:cs="Arial"/>
          <w:sz w:val="24"/>
          <w:szCs w:val="24"/>
        </w:rPr>
        <w:t>de 14 de mayo de 2021 recibido el 17 del mismo mes</w:t>
      </w:r>
      <w:r w:rsidRPr="00852B26">
        <w:rPr>
          <w:rFonts w:ascii="Arial" w:hAnsi="Arial" w:cs="Arial"/>
          <w:color w:val="000000"/>
          <w:sz w:val="24"/>
          <w:szCs w:val="24"/>
        </w:rPr>
        <w:t xml:space="preserve">, </w:t>
      </w:r>
      <w:r w:rsidRPr="00852B26">
        <w:rPr>
          <w:rFonts w:ascii="Arial" w:hAnsi="Arial" w:cs="Arial"/>
          <w:sz w:val="24"/>
          <w:szCs w:val="24"/>
        </w:rPr>
        <w:t xml:space="preserve">por medio del cual se dio respuesta al acuerdo n° 8 tomado en la sesión n° 07-2021 celebrada el 16 de abril del 2021. </w:t>
      </w:r>
      <w:r w:rsidRPr="00852B26">
        <w:rPr>
          <w:rFonts w:ascii="Arial" w:hAnsi="Arial" w:cs="Arial"/>
          <w:color w:val="000000"/>
          <w:sz w:val="24"/>
          <w:szCs w:val="24"/>
        </w:rPr>
        <w:t xml:space="preserve">Se informa que las series documentales sometidas a valoración NO fueron declaradas con valor científico cultural. En consecuencia, pueden ser eliminadas cuando finalice la vigencia administrativa y legal establecida por el </w:t>
      </w:r>
      <w:proofErr w:type="spellStart"/>
      <w:r w:rsidRPr="00852B26">
        <w:rPr>
          <w:rFonts w:ascii="Arial" w:hAnsi="Arial" w:cs="Arial"/>
          <w:color w:val="000000"/>
          <w:sz w:val="24"/>
          <w:szCs w:val="24"/>
        </w:rPr>
        <w:t>Cised</w:t>
      </w:r>
      <w:proofErr w:type="spellEnd"/>
      <w:r w:rsidRPr="00852B26">
        <w:rPr>
          <w:rFonts w:ascii="Arial" w:hAnsi="Arial" w:cs="Arial"/>
          <w:color w:val="000000"/>
          <w:sz w:val="24"/>
          <w:szCs w:val="24"/>
        </w:rPr>
        <w:t xml:space="preserve"> del </w:t>
      </w:r>
      <w:r w:rsidR="00206504">
        <w:rPr>
          <w:rFonts w:ascii="Arial" w:hAnsi="Arial" w:cs="Arial"/>
          <w:color w:val="000000"/>
          <w:sz w:val="24"/>
          <w:szCs w:val="24"/>
        </w:rPr>
        <w:t>Registro Nacional</w:t>
      </w:r>
      <w:r w:rsidRPr="00852B26">
        <w:rPr>
          <w:rFonts w:ascii="Arial" w:hAnsi="Arial" w:cs="Arial"/>
          <w:color w:val="000000"/>
          <w:sz w:val="24"/>
          <w:szCs w:val="24"/>
        </w:rPr>
        <w:t xml:space="preserve"> de acuerdo con lo establecido en la Ley del Sistema Nacional de Archivos nº 7202 y su Reglamente Ejecutivo. Enviar copia de este acuerdo a las jefaturas de los </w:t>
      </w:r>
      <w:proofErr w:type="spellStart"/>
      <w:r w:rsidRPr="00852B26">
        <w:rPr>
          <w:rFonts w:ascii="Arial" w:hAnsi="Arial" w:cs="Arial"/>
          <w:color w:val="000000"/>
          <w:sz w:val="24"/>
          <w:szCs w:val="24"/>
        </w:rPr>
        <w:t>subfondos</w:t>
      </w:r>
      <w:proofErr w:type="spellEnd"/>
      <w:r w:rsidRPr="00852B26">
        <w:rPr>
          <w:rFonts w:ascii="Arial" w:hAnsi="Arial" w:cs="Arial"/>
          <w:color w:val="000000"/>
          <w:sz w:val="24"/>
          <w:szCs w:val="24"/>
        </w:rPr>
        <w:t xml:space="preserve"> antes mencionados y al expediente de valoración documental del Registro Nacional que esta Comisión Nacional custodia. -------------------------------------------------------------------------------------------------</w:t>
      </w:r>
      <w:r w:rsidR="00206504">
        <w:rPr>
          <w:rFonts w:ascii="Arial" w:hAnsi="Arial" w:cs="Arial"/>
          <w:color w:val="000000"/>
          <w:sz w:val="24"/>
          <w:szCs w:val="24"/>
        </w:rPr>
        <w:t>------------</w:t>
      </w:r>
    </w:p>
    <w:p w14:paraId="697817D2" w14:textId="00EC77CE" w:rsidR="00EE6597" w:rsidRPr="00852B26" w:rsidRDefault="00EE6597" w:rsidP="00527736">
      <w:pPr>
        <w:spacing w:before="120" w:after="120" w:line="460" w:lineRule="exact"/>
        <w:jc w:val="both"/>
        <w:rPr>
          <w:rFonts w:ascii="Arial" w:hAnsi="Arial" w:cs="Arial"/>
          <w:sz w:val="24"/>
          <w:szCs w:val="24"/>
        </w:rPr>
      </w:pPr>
      <w:r w:rsidRPr="00852B26">
        <w:rPr>
          <w:rFonts w:ascii="Arial" w:hAnsi="Arial" w:cs="Arial"/>
          <w:b/>
          <w:sz w:val="24"/>
          <w:szCs w:val="24"/>
        </w:rPr>
        <w:t>ARTICULO 23.</w:t>
      </w:r>
      <w:r w:rsidRPr="00852B26">
        <w:rPr>
          <w:rFonts w:ascii="Arial" w:hAnsi="Arial" w:cs="Arial"/>
          <w:sz w:val="24"/>
          <w:szCs w:val="24"/>
        </w:rPr>
        <w:t xml:space="preserve"> Oficio </w:t>
      </w:r>
      <w:r w:rsidRPr="00852B26">
        <w:rPr>
          <w:rFonts w:ascii="Arial" w:hAnsi="Arial" w:cs="Arial"/>
          <w:b/>
          <w:sz w:val="24"/>
          <w:szCs w:val="24"/>
        </w:rPr>
        <w:t xml:space="preserve">DGAN-DSAE-STA-118-2021 </w:t>
      </w:r>
      <w:r w:rsidRPr="00852B26">
        <w:rPr>
          <w:rFonts w:ascii="Arial" w:hAnsi="Arial" w:cs="Arial"/>
          <w:sz w:val="24"/>
          <w:szCs w:val="24"/>
        </w:rPr>
        <w:t xml:space="preserve">de 17 de mayo de 2021 recibido el mismo día, suscrito por la señora Mellany Otárola Sáenz, profesional de la Unidad Servicios Técnicos Archivísticos del Departamento Servicios Archivísticos Externos. El oficio brinda respuesta a los acuerdos pendientes detallados en el </w:t>
      </w:r>
      <w:r w:rsidRPr="00206504">
        <w:rPr>
          <w:rFonts w:ascii="Arial" w:hAnsi="Arial" w:cs="Arial"/>
          <w:sz w:val="24"/>
          <w:szCs w:val="24"/>
        </w:rPr>
        <w:t>anexo 3</w:t>
      </w:r>
      <w:r w:rsidRPr="00852B26">
        <w:rPr>
          <w:rFonts w:ascii="Arial" w:hAnsi="Arial" w:cs="Arial"/>
          <w:sz w:val="24"/>
          <w:szCs w:val="24"/>
        </w:rPr>
        <w:t xml:space="preserve"> de</w:t>
      </w:r>
      <w:r w:rsidR="0099340B">
        <w:rPr>
          <w:rFonts w:ascii="Arial" w:hAnsi="Arial" w:cs="Arial"/>
          <w:sz w:val="24"/>
          <w:szCs w:val="24"/>
        </w:rPr>
        <w:t>l</w:t>
      </w:r>
      <w:r w:rsidRPr="00852B26">
        <w:rPr>
          <w:rFonts w:ascii="Arial" w:hAnsi="Arial" w:cs="Arial"/>
          <w:sz w:val="24"/>
          <w:szCs w:val="24"/>
        </w:rPr>
        <w:t xml:space="preserve"> orden del día</w:t>
      </w:r>
      <w:r w:rsidR="0099340B">
        <w:rPr>
          <w:rFonts w:ascii="Arial" w:hAnsi="Arial" w:cs="Arial"/>
          <w:sz w:val="24"/>
          <w:szCs w:val="24"/>
        </w:rPr>
        <w:t>, sobre los expedientes de beneficiarios</w:t>
      </w:r>
      <w:r w:rsidRPr="00852B26">
        <w:rPr>
          <w:rFonts w:ascii="Arial" w:hAnsi="Arial" w:cs="Arial"/>
          <w:sz w:val="24"/>
          <w:szCs w:val="24"/>
        </w:rPr>
        <w:t>.</w:t>
      </w:r>
      <w:r w:rsidR="00206504">
        <w:rPr>
          <w:rFonts w:ascii="Arial" w:hAnsi="Arial" w:cs="Arial"/>
          <w:sz w:val="24"/>
          <w:szCs w:val="24"/>
        </w:rPr>
        <w:t xml:space="preserve"> ---------</w:t>
      </w:r>
      <w:r w:rsidR="0099340B">
        <w:rPr>
          <w:rFonts w:ascii="Arial" w:hAnsi="Arial" w:cs="Arial"/>
          <w:sz w:val="24"/>
          <w:szCs w:val="24"/>
        </w:rPr>
        <w:t>--------------------------------------------------------------------------</w:t>
      </w:r>
    </w:p>
    <w:p w14:paraId="3F36BCDD" w14:textId="78EE4B72" w:rsidR="00EE6597" w:rsidRPr="00852B26" w:rsidRDefault="00DA3669" w:rsidP="00527736">
      <w:pPr>
        <w:spacing w:before="120" w:after="120" w:line="460" w:lineRule="exact"/>
        <w:jc w:val="both"/>
        <w:rPr>
          <w:rFonts w:ascii="Arial" w:hAnsi="Arial" w:cs="Arial"/>
          <w:sz w:val="24"/>
          <w:szCs w:val="24"/>
        </w:rPr>
      </w:pPr>
      <w:r w:rsidRPr="00F852EA">
        <w:rPr>
          <w:rFonts w:ascii="Arial" w:hAnsi="Arial" w:cs="Arial"/>
          <w:b/>
          <w:bCs/>
          <w:sz w:val="24"/>
          <w:szCs w:val="24"/>
        </w:rPr>
        <w:t>ACUERDO 23.</w:t>
      </w:r>
      <w:r>
        <w:rPr>
          <w:rFonts w:ascii="Arial" w:hAnsi="Arial" w:cs="Arial"/>
          <w:b/>
          <w:bCs/>
          <w:sz w:val="24"/>
          <w:szCs w:val="24"/>
        </w:rPr>
        <w:t xml:space="preserve"> </w:t>
      </w:r>
      <w:r>
        <w:rPr>
          <w:rFonts w:ascii="Arial" w:hAnsi="Arial" w:cs="Arial"/>
          <w:sz w:val="24"/>
          <w:szCs w:val="24"/>
        </w:rPr>
        <w:t xml:space="preserve">Trasladar para una próxima sesión </w:t>
      </w:r>
      <w:r w:rsidR="00EE6597" w:rsidRPr="00852B26">
        <w:rPr>
          <w:rFonts w:ascii="Arial" w:hAnsi="Arial" w:cs="Arial"/>
          <w:sz w:val="24"/>
          <w:szCs w:val="24"/>
        </w:rPr>
        <w:t>por falta de tiempo</w:t>
      </w:r>
      <w:r>
        <w:rPr>
          <w:rFonts w:ascii="Arial" w:hAnsi="Arial" w:cs="Arial"/>
          <w:sz w:val="24"/>
          <w:szCs w:val="24"/>
        </w:rPr>
        <w:t xml:space="preserve">, el análisis del oficio </w:t>
      </w:r>
      <w:r w:rsidRPr="00DA3669">
        <w:rPr>
          <w:rFonts w:ascii="Arial" w:hAnsi="Arial" w:cs="Arial"/>
          <w:b/>
          <w:sz w:val="24"/>
          <w:szCs w:val="24"/>
        </w:rPr>
        <w:t xml:space="preserve">DGAN-DSAE-STA-118-2021 </w:t>
      </w:r>
      <w:r w:rsidRPr="00DA3669">
        <w:rPr>
          <w:rFonts w:ascii="Arial" w:hAnsi="Arial" w:cs="Arial"/>
          <w:sz w:val="24"/>
          <w:szCs w:val="24"/>
        </w:rPr>
        <w:t>de 17 de mayo de 2021 recibido el mismo día, suscrito por la señora Mellany Otárola Sáenz, profesional de la Unidad Servicios Técnicos Archivísticos del Departamento Servicios Archivísticos Externos</w:t>
      </w:r>
      <w:r>
        <w:rPr>
          <w:rFonts w:ascii="Arial" w:hAnsi="Arial" w:cs="Arial"/>
          <w:sz w:val="24"/>
          <w:szCs w:val="24"/>
        </w:rPr>
        <w:t>. ----------------------------------------------------------</w:t>
      </w:r>
    </w:p>
    <w:p w14:paraId="31F84181" w14:textId="7882FB41" w:rsidR="00EE6597" w:rsidRPr="0099340B" w:rsidRDefault="00EE6597" w:rsidP="00527736">
      <w:pPr>
        <w:pStyle w:val="Default"/>
        <w:spacing w:line="460" w:lineRule="exact"/>
        <w:jc w:val="both"/>
        <w:rPr>
          <w:lang w:eastAsia="en-US"/>
        </w:rPr>
      </w:pPr>
      <w:r w:rsidRPr="00852B26">
        <w:rPr>
          <w:b/>
        </w:rPr>
        <w:t>ARTICULO 24.1.</w:t>
      </w:r>
      <w:r w:rsidRPr="00852B26">
        <w:t xml:space="preserve"> </w:t>
      </w:r>
      <w:r w:rsidRPr="00852B26">
        <w:rPr>
          <w:u w:val="single"/>
        </w:rPr>
        <w:t>Sesión 06-2021 de 9 de abril del 2021</w:t>
      </w:r>
      <w:r w:rsidRPr="00852B26">
        <w:rPr>
          <w:b/>
          <w:bCs/>
        </w:rPr>
        <w:t xml:space="preserve">. </w:t>
      </w:r>
      <w:r w:rsidRPr="00852B26">
        <w:rPr>
          <w:b/>
          <w:bCs/>
          <w:i/>
        </w:rPr>
        <w:t xml:space="preserve">“ACUERDO </w:t>
      </w:r>
      <w:r w:rsidRPr="00852B26">
        <w:rPr>
          <w:b/>
          <w:bCs/>
          <w:i/>
          <w:iCs/>
          <w:color w:val="auto"/>
        </w:rPr>
        <w:t xml:space="preserve">6. </w:t>
      </w:r>
      <w:r w:rsidRPr="00852B26">
        <w:rPr>
          <w:i/>
          <w:iCs/>
          <w:color w:val="auto"/>
        </w:rPr>
        <w:t xml:space="preserve">Trasladar a la señora Ivannia Valverde Guevara, jefe del Departamento Servicios Archivísticos Externos, el oficio </w:t>
      </w:r>
      <w:r w:rsidRPr="00852B26">
        <w:rPr>
          <w:b/>
          <w:bCs/>
          <w:i/>
          <w:iCs/>
          <w:color w:val="auto"/>
        </w:rPr>
        <w:t xml:space="preserve">TN-ADM-AI-CORR-03-2021 </w:t>
      </w:r>
      <w:r w:rsidRPr="00852B26">
        <w:rPr>
          <w:i/>
          <w:iCs/>
          <w:color w:val="auto"/>
        </w:rPr>
        <w:t xml:space="preserve">de 7 de abril de 2021 suscrito por el señor Norberto Villalobos Solís, responsable del Proceso Archivo Institucional del Teatro Nacional; por medio del cual solicita aclaración sobre la declaratoria de valor científico cultural emitida en la sesión n° 29-2015 con base en el informe de valoración IV-50-2015-TP, por lo cual se le solicita que se asigne a un profesional y presente el análisis correspondiente a esta Comisión Nacional, a más tardar el 11 de mayo del 2021, con la finalidad de responder a las consultas planteadas por el Teatro Nacional. Enviar copia de este acuerdo al señor Norberto Villalobos Solís, responsable del Proceso Archivo Institucional del Teatro Nacional y al expediente de </w:t>
      </w:r>
      <w:r w:rsidRPr="00852B26">
        <w:rPr>
          <w:i/>
          <w:iCs/>
          <w:color w:val="auto"/>
        </w:rPr>
        <w:lastRenderedPageBreak/>
        <w:t xml:space="preserve">valoración documental del Teatro Nacional que custodia esta Comisión Nacional. </w:t>
      </w:r>
      <w:r w:rsidRPr="00852B26">
        <w:rPr>
          <w:b/>
          <w:bCs/>
          <w:color w:val="auto"/>
        </w:rPr>
        <w:t>ACUERDO FIRME”</w:t>
      </w:r>
      <w:r w:rsidR="00206504">
        <w:rPr>
          <w:b/>
          <w:bCs/>
          <w:color w:val="auto"/>
        </w:rPr>
        <w:t xml:space="preserve"> </w:t>
      </w:r>
      <w:r w:rsidR="0099340B">
        <w:rPr>
          <w:color w:val="auto"/>
        </w:rPr>
        <w:t>---------------------------------------------------------------------------------------------------------------</w:t>
      </w:r>
    </w:p>
    <w:p w14:paraId="1BF5B5D3" w14:textId="5B47B3A0" w:rsidR="00EE6597" w:rsidRPr="009C39CB" w:rsidRDefault="00EE6597" w:rsidP="00527736">
      <w:pPr>
        <w:spacing w:before="120" w:after="120" w:line="460" w:lineRule="exact"/>
        <w:jc w:val="both"/>
        <w:rPr>
          <w:rFonts w:ascii="Arial" w:hAnsi="Arial" w:cs="Arial"/>
          <w:sz w:val="24"/>
          <w:szCs w:val="24"/>
          <w:lang w:eastAsia="es-ES"/>
        </w:rPr>
      </w:pPr>
      <w:r w:rsidRPr="009C39CB">
        <w:rPr>
          <w:rFonts w:ascii="Arial" w:hAnsi="Arial" w:cs="Arial"/>
          <w:b/>
          <w:sz w:val="24"/>
          <w:szCs w:val="24"/>
        </w:rPr>
        <w:t>ARTICULO 24.2.</w:t>
      </w:r>
      <w:r w:rsidRPr="009C39CB">
        <w:rPr>
          <w:rFonts w:ascii="Arial" w:hAnsi="Arial" w:cs="Arial"/>
          <w:sz w:val="24"/>
          <w:szCs w:val="24"/>
        </w:rPr>
        <w:t xml:space="preserve"> Oficio </w:t>
      </w:r>
      <w:r w:rsidRPr="009C39CB">
        <w:rPr>
          <w:rFonts w:ascii="Arial" w:hAnsi="Arial" w:cs="Arial"/>
          <w:b/>
          <w:sz w:val="24"/>
          <w:szCs w:val="24"/>
        </w:rPr>
        <w:t xml:space="preserve">DGAN-DSAE-STA-119-2021 </w:t>
      </w:r>
      <w:r w:rsidRPr="009C39CB">
        <w:rPr>
          <w:rFonts w:ascii="Arial" w:hAnsi="Arial" w:cs="Arial"/>
          <w:sz w:val="24"/>
          <w:szCs w:val="24"/>
        </w:rPr>
        <w:t>de 18 de mayo de 2021 recibido el mismo día, suscrito por la señora Ivannia Valverde Guevara, jefe del Departamento Servicios Archivísticos Externos. El oficio brinda respuesta al acuerdo n° 6 tomado en la sesión n° 06-2021 celebrada el 9 de abril del 2021</w:t>
      </w:r>
      <w:r w:rsidR="005E1E44" w:rsidRPr="009C39CB">
        <w:rPr>
          <w:rFonts w:ascii="Arial" w:hAnsi="Arial" w:cs="Arial"/>
          <w:sz w:val="24"/>
          <w:szCs w:val="24"/>
        </w:rPr>
        <w:t>. -----------------------------------------------------------------------</w:t>
      </w:r>
    </w:p>
    <w:p w14:paraId="0A14EAAA" w14:textId="74CEBE7D" w:rsidR="00D9302E" w:rsidRPr="009C39CB" w:rsidRDefault="0099340B" w:rsidP="00527736">
      <w:pPr>
        <w:spacing w:before="120" w:after="120" w:line="460" w:lineRule="exact"/>
        <w:jc w:val="both"/>
        <w:rPr>
          <w:rFonts w:ascii="Arial" w:hAnsi="Arial" w:cs="Arial"/>
          <w:sz w:val="24"/>
          <w:szCs w:val="24"/>
          <w:highlight w:val="yellow"/>
        </w:rPr>
      </w:pPr>
      <w:r w:rsidRPr="009C39CB">
        <w:rPr>
          <w:rFonts w:ascii="Arial" w:hAnsi="Arial" w:cs="Arial"/>
          <w:b/>
          <w:bCs/>
          <w:sz w:val="24"/>
          <w:szCs w:val="24"/>
        </w:rPr>
        <w:t>ACUERDO 24</w:t>
      </w:r>
      <w:r w:rsidRPr="009C39CB">
        <w:rPr>
          <w:rFonts w:ascii="Arial" w:hAnsi="Arial" w:cs="Arial"/>
          <w:sz w:val="24"/>
          <w:szCs w:val="24"/>
        </w:rPr>
        <w:t xml:space="preserve">. Comunicar al </w:t>
      </w:r>
      <w:r w:rsidR="009C39CB">
        <w:rPr>
          <w:rFonts w:ascii="Arial" w:hAnsi="Arial" w:cs="Arial"/>
          <w:sz w:val="24"/>
          <w:szCs w:val="24"/>
        </w:rPr>
        <w:t xml:space="preserve">señor </w:t>
      </w:r>
      <w:r w:rsidR="009C39CB" w:rsidRPr="009C39CB">
        <w:rPr>
          <w:rFonts w:ascii="Arial" w:hAnsi="Arial" w:cs="Arial"/>
          <w:sz w:val="24"/>
          <w:szCs w:val="24"/>
        </w:rPr>
        <w:t>Norberto Villalobos Solís, responsable del Proceso Archivo Institucional del Teatro Nacional</w:t>
      </w:r>
      <w:r w:rsidR="009C39CB">
        <w:rPr>
          <w:rFonts w:ascii="Arial" w:hAnsi="Arial" w:cs="Arial"/>
          <w:sz w:val="24"/>
          <w:szCs w:val="24"/>
        </w:rPr>
        <w:t xml:space="preserve">, </w:t>
      </w:r>
      <w:r w:rsidRPr="009C39CB">
        <w:rPr>
          <w:rFonts w:ascii="Arial" w:hAnsi="Arial" w:cs="Arial"/>
          <w:sz w:val="24"/>
          <w:szCs w:val="24"/>
        </w:rPr>
        <w:t xml:space="preserve">que </w:t>
      </w:r>
      <w:r w:rsidR="00D9302E" w:rsidRPr="009C39CB">
        <w:rPr>
          <w:rFonts w:ascii="Arial" w:hAnsi="Arial" w:cs="Arial"/>
          <w:sz w:val="24"/>
          <w:szCs w:val="24"/>
        </w:rPr>
        <w:t xml:space="preserve">posterior al análisis del oficio </w:t>
      </w:r>
      <w:r w:rsidR="00D9302E" w:rsidRPr="009C39CB">
        <w:rPr>
          <w:rFonts w:ascii="Arial" w:hAnsi="Arial" w:cs="Arial"/>
          <w:b/>
          <w:sz w:val="24"/>
          <w:szCs w:val="24"/>
        </w:rPr>
        <w:t xml:space="preserve">DGAN-DSAE-STA-119-2021 </w:t>
      </w:r>
      <w:r w:rsidR="00D9302E" w:rsidRPr="009C39CB">
        <w:rPr>
          <w:rFonts w:ascii="Arial" w:hAnsi="Arial" w:cs="Arial"/>
          <w:sz w:val="24"/>
          <w:szCs w:val="24"/>
        </w:rPr>
        <w:t xml:space="preserve">de 18 de mayo de 2021 recibido el mismo día, suscrito por la señora Ivannia Valverde Guevara, jefe del Departamento Servicios Archivísticos Externos, relacionado con la  aclaración solicitada sobre la declaratoria de valor científico cultural emitida en la sesión n° 29-2015 con base en el informe de valoración IV-50-2015-TP, para la serie Asientos de Diario, se </w:t>
      </w:r>
      <w:r w:rsidR="009C39CB" w:rsidRPr="009C39CB">
        <w:rPr>
          <w:rFonts w:ascii="Arial" w:hAnsi="Arial" w:cs="Arial"/>
          <w:sz w:val="24"/>
          <w:szCs w:val="24"/>
        </w:rPr>
        <w:t xml:space="preserve">procede con el levantamiento del valor científico cultural en aplicación de los principios Eficiencia y Eficacia establecidos en la de </w:t>
      </w:r>
      <w:r w:rsidR="00D9302E" w:rsidRPr="009C39CB">
        <w:rPr>
          <w:rFonts w:ascii="Arial" w:hAnsi="Arial" w:cs="Arial"/>
          <w:sz w:val="24"/>
          <w:szCs w:val="24"/>
        </w:rPr>
        <w:t xml:space="preserve"> la </w:t>
      </w:r>
      <w:r w:rsidR="00D9302E" w:rsidRPr="009C39CB">
        <w:rPr>
          <w:rFonts w:ascii="Arial" w:hAnsi="Arial" w:cs="Arial"/>
          <w:i/>
          <w:iCs/>
          <w:sz w:val="24"/>
          <w:szCs w:val="24"/>
        </w:rPr>
        <w:t>Resolución 03-2020 Pautas mínimas para el levantamiento de declaratorias de valor científico cultura</w:t>
      </w:r>
      <w:r w:rsidR="009C39CB" w:rsidRPr="009C39CB">
        <w:rPr>
          <w:rFonts w:ascii="Arial" w:hAnsi="Arial" w:cs="Arial"/>
          <w:i/>
          <w:iCs/>
          <w:sz w:val="24"/>
          <w:szCs w:val="24"/>
        </w:rPr>
        <w:t>l</w:t>
      </w:r>
      <w:r w:rsidR="009C39CB">
        <w:rPr>
          <w:rFonts w:ascii="Arial" w:hAnsi="Arial" w:cs="Arial"/>
          <w:sz w:val="24"/>
          <w:szCs w:val="24"/>
        </w:rPr>
        <w:t xml:space="preserve">.  </w:t>
      </w:r>
      <w:r w:rsidR="009C39CB" w:rsidRPr="009C39CB">
        <w:rPr>
          <w:rFonts w:ascii="Arial" w:hAnsi="Arial" w:cs="Arial"/>
          <w:sz w:val="24"/>
          <w:szCs w:val="24"/>
        </w:rPr>
        <w:t xml:space="preserve">Enviar copia de este acuerdo </w:t>
      </w:r>
      <w:r w:rsidR="009C39CB">
        <w:rPr>
          <w:rFonts w:ascii="Arial" w:hAnsi="Arial" w:cs="Arial"/>
          <w:sz w:val="24"/>
          <w:szCs w:val="24"/>
        </w:rPr>
        <w:t xml:space="preserve">al </w:t>
      </w:r>
      <w:r w:rsidR="009C39CB" w:rsidRPr="009C39CB">
        <w:rPr>
          <w:rFonts w:ascii="Arial" w:hAnsi="Arial" w:cs="Arial"/>
          <w:sz w:val="24"/>
          <w:szCs w:val="24"/>
        </w:rPr>
        <w:t>expediente de valoración documental del Teatro Nacional que custodia esta Comisión Nacional</w:t>
      </w:r>
      <w:r w:rsidR="009C39CB">
        <w:rPr>
          <w:rFonts w:ascii="Arial" w:hAnsi="Arial" w:cs="Arial"/>
          <w:sz w:val="24"/>
          <w:szCs w:val="24"/>
        </w:rPr>
        <w:t>. ------------------------------------------------------------------------------------------------</w:t>
      </w:r>
    </w:p>
    <w:p w14:paraId="7B6F5AE8" w14:textId="4ADE3556" w:rsidR="00EE6597" w:rsidRPr="00852B26" w:rsidRDefault="00EE6597" w:rsidP="00527736">
      <w:pPr>
        <w:spacing w:before="120" w:after="120" w:line="460" w:lineRule="exact"/>
        <w:jc w:val="both"/>
        <w:rPr>
          <w:rFonts w:ascii="Arial" w:hAnsi="Arial" w:cs="Arial"/>
          <w:sz w:val="24"/>
          <w:szCs w:val="24"/>
        </w:rPr>
      </w:pPr>
      <w:r w:rsidRPr="00852B26">
        <w:rPr>
          <w:rFonts w:ascii="Arial" w:hAnsi="Arial" w:cs="Arial"/>
          <w:b/>
          <w:sz w:val="24"/>
          <w:szCs w:val="24"/>
        </w:rPr>
        <w:t>ARTICULO 25.</w:t>
      </w:r>
      <w:r w:rsidRPr="00852B26">
        <w:rPr>
          <w:rFonts w:ascii="Arial" w:hAnsi="Arial" w:cs="Arial"/>
          <w:sz w:val="24"/>
          <w:szCs w:val="24"/>
        </w:rPr>
        <w:t xml:space="preserve"> Oficio </w:t>
      </w:r>
      <w:r w:rsidRPr="00852B26">
        <w:rPr>
          <w:rFonts w:ascii="Arial" w:hAnsi="Arial" w:cs="Arial"/>
          <w:b/>
          <w:sz w:val="24"/>
          <w:szCs w:val="24"/>
        </w:rPr>
        <w:t xml:space="preserve">CISED-006-2021 </w:t>
      </w:r>
      <w:r w:rsidRPr="00852B26">
        <w:rPr>
          <w:rFonts w:ascii="Arial" w:hAnsi="Arial" w:cs="Arial"/>
          <w:sz w:val="24"/>
          <w:szCs w:val="24"/>
        </w:rPr>
        <w:t>de 13 de mayo de 2021 recibido el 19 del mismo mes, suscrito por el señor Adrián Arguedas Vindas, presidente del Comité Institucional de Selección y Eliminación de Documentos (</w:t>
      </w:r>
      <w:proofErr w:type="spellStart"/>
      <w:r w:rsidRPr="00852B26">
        <w:rPr>
          <w:rFonts w:ascii="Arial" w:hAnsi="Arial" w:cs="Arial"/>
          <w:sz w:val="24"/>
          <w:szCs w:val="24"/>
        </w:rPr>
        <w:t>Cised</w:t>
      </w:r>
      <w:proofErr w:type="spellEnd"/>
      <w:r w:rsidRPr="00852B26">
        <w:rPr>
          <w:rFonts w:ascii="Arial" w:hAnsi="Arial" w:cs="Arial"/>
          <w:sz w:val="24"/>
          <w:szCs w:val="24"/>
        </w:rPr>
        <w:t>) de la Municipalidad de Heredia; por medio del cual se dio respuesta al acuerdo n° 6.2 tomado en la sesión n° 08-2021 celebrada el 30 de abril del 2021 (</w:t>
      </w:r>
      <w:r w:rsidRPr="005E1E44">
        <w:rPr>
          <w:rFonts w:ascii="Arial" w:hAnsi="Arial" w:cs="Arial"/>
          <w:sz w:val="24"/>
          <w:szCs w:val="24"/>
        </w:rPr>
        <w:t>anexo 4</w:t>
      </w:r>
      <w:r w:rsidRPr="00852B26">
        <w:rPr>
          <w:rFonts w:ascii="Arial" w:hAnsi="Arial" w:cs="Arial"/>
          <w:sz w:val="24"/>
          <w:szCs w:val="24"/>
        </w:rPr>
        <w:t xml:space="preserve">). </w:t>
      </w:r>
      <w:r w:rsidR="005E1E44">
        <w:rPr>
          <w:rFonts w:ascii="Arial" w:hAnsi="Arial" w:cs="Arial"/>
          <w:sz w:val="24"/>
          <w:szCs w:val="24"/>
        </w:rPr>
        <w:t>-------------------------------------------------------------------------------------</w:t>
      </w:r>
    </w:p>
    <w:p w14:paraId="71B95E79" w14:textId="44464752" w:rsidR="00B52999" w:rsidRPr="00852B26" w:rsidRDefault="004A6DC5" w:rsidP="00E13EC8">
      <w:pPr>
        <w:spacing w:after="0" w:line="460" w:lineRule="exact"/>
        <w:jc w:val="both"/>
        <w:rPr>
          <w:rFonts w:ascii="Arial" w:hAnsi="Arial" w:cs="Arial"/>
          <w:color w:val="000000"/>
          <w:sz w:val="24"/>
          <w:szCs w:val="24"/>
        </w:rPr>
      </w:pPr>
      <w:r w:rsidRPr="00F852EA">
        <w:rPr>
          <w:rFonts w:ascii="Arial" w:hAnsi="Arial" w:cs="Arial"/>
          <w:b/>
          <w:bCs/>
          <w:color w:val="000000"/>
          <w:sz w:val="24"/>
          <w:szCs w:val="24"/>
        </w:rPr>
        <w:t>ACUERDO</w:t>
      </w:r>
      <w:r w:rsidR="00F852EA" w:rsidRPr="00F852EA">
        <w:rPr>
          <w:rFonts w:ascii="Arial" w:hAnsi="Arial" w:cs="Arial"/>
          <w:b/>
          <w:bCs/>
          <w:color w:val="000000"/>
          <w:sz w:val="24"/>
          <w:szCs w:val="24"/>
        </w:rPr>
        <w:t xml:space="preserve"> 25.</w:t>
      </w:r>
      <w:r w:rsidRPr="00852B26">
        <w:rPr>
          <w:rFonts w:ascii="Arial" w:hAnsi="Arial" w:cs="Arial"/>
          <w:color w:val="000000"/>
          <w:sz w:val="24"/>
          <w:szCs w:val="24"/>
        </w:rPr>
        <w:t xml:space="preserve"> Informar a</w:t>
      </w:r>
      <w:r w:rsidR="00B52999" w:rsidRPr="00852B26">
        <w:rPr>
          <w:rFonts w:ascii="Arial" w:hAnsi="Arial" w:cs="Arial"/>
          <w:color w:val="000000"/>
          <w:sz w:val="24"/>
          <w:szCs w:val="24"/>
        </w:rPr>
        <w:t xml:space="preserve">l </w:t>
      </w:r>
      <w:r w:rsidR="00B52999" w:rsidRPr="00852B26">
        <w:rPr>
          <w:rFonts w:ascii="Arial" w:hAnsi="Arial" w:cs="Arial"/>
          <w:sz w:val="24"/>
          <w:szCs w:val="24"/>
        </w:rPr>
        <w:t>señor Adrián Arguedas Vindas, presidente del Comité Institucional de Selección y Eliminación de Documentos (</w:t>
      </w:r>
      <w:proofErr w:type="spellStart"/>
      <w:r w:rsidR="00B52999" w:rsidRPr="00852B26">
        <w:rPr>
          <w:rFonts w:ascii="Arial" w:hAnsi="Arial" w:cs="Arial"/>
          <w:sz w:val="24"/>
          <w:szCs w:val="24"/>
        </w:rPr>
        <w:t>Cised</w:t>
      </w:r>
      <w:proofErr w:type="spellEnd"/>
      <w:r w:rsidR="00B52999" w:rsidRPr="00852B26">
        <w:rPr>
          <w:rFonts w:ascii="Arial" w:hAnsi="Arial" w:cs="Arial"/>
          <w:sz w:val="24"/>
          <w:szCs w:val="24"/>
        </w:rPr>
        <w:t>) de la Municipalidad de Heredia</w:t>
      </w:r>
      <w:r w:rsidRPr="00852B26">
        <w:rPr>
          <w:rFonts w:ascii="Arial" w:hAnsi="Arial" w:cs="Arial"/>
          <w:color w:val="000000"/>
          <w:sz w:val="24"/>
          <w:szCs w:val="24"/>
        </w:rPr>
        <w:t>; que esta Comisión Nacional conoció el oficio</w:t>
      </w:r>
      <w:r w:rsidR="00B52999" w:rsidRPr="00852B26">
        <w:rPr>
          <w:rFonts w:ascii="Arial" w:hAnsi="Arial" w:cs="Arial"/>
          <w:b/>
          <w:sz w:val="24"/>
          <w:szCs w:val="24"/>
        </w:rPr>
        <w:t xml:space="preserve"> CISED-006-2021 </w:t>
      </w:r>
      <w:r w:rsidR="00B52999" w:rsidRPr="00852B26">
        <w:rPr>
          <w:rFonts w:ascii="Arial" w:hAnsi="Arial" w:cs="Arial"/>
          <w:sz w:val="24"/>
          <w:szCs w:val="24"/>
        </w:rPr>
        <w:t>de 13 de mayo de 2021 recibido el 19 del mismo mes</w:t>
      </w:r>
      <w:r w:rsidRPr="00852B26">
        <w:rPr>
          <w:rFonts w:ascii="Arial" w:hAnsi="Arial" w:cs="Arial"/>
          <w:color w:val="000000"/>
          <w:sz w:val="24"/>
          <w:szCs w:val="24"/>
        </w:rPr>
        <w:t xml:space="preserve">, por medio del cual se dio respuesta a las consultas planteadas mediante </w:t>
      </w:r>
      <w:r w:rsidR="00B52999" w:rsidRPr="00852B26">
        <w:rPr>
          <w:rFonts w:ascii="Arial" w:hAnsi="Arial" w:cs="Arial"/>
          <w:color w:val="000000"/>
          <w:sz w:val="24"/>
          <w:szCs w:val="24"/>
        </w:rPr>
        <w:t xml:space="preserve">el acuerdo n° 08-2021 celebrada el 30 de abril de 2021 </w:t>
      </w:r>
      <w:r w:rsidRPr="00852B26">
        <w:rPr>
          <w:rFonts w:ascii="Arial" w:hAnsi="Arial" w:cs="Arial"/>
          <w:color w:val="000000"/>
          <w:sz w:val="24"/>
          <w:szCs w:val="24"/>
        </w:rPr>
        <w:t xml:space="preserve">y agradece la información suministrada. Enviar copia de este acuerdo al expediente de valoración documental </w:t>
      </w:r>
      <w:r w:rsidR="00B52999" w:rsidRPr="00852B26">
        <w:rPr>
          <w:rFonts w:ascii="Arial" w:hAnsi="Arial" w:cs="Arial"/>
          <w:color w:val="000000"/>
          <w:sz w:val="24"/>
          <w:szCs w:val="24"/>
        </w:rPr>
        <w:t xml:space="preserve">de la Municipalidad de Heredia </w:t>
      </w:r>
      <w:r w:rsidRPr="00852B26">
        <w:rPr>
          <w:rFonts w:ascii="Arial" w:hAnsi="Arial" w:cs="Arial"/>
          <w:color w:val="000000"/>
          <w:sz w:val="24"/>
          <w:szCs w:val="24"/>
        </w:rPr>
        <w:t>que custodia esta Comisión Nacional. ------------------------------------------------------------</w:t>
      </w:r>
    </w:p>
    <w:p w14:paraId="5EA36F1C" w14:textId="40670EE2" w:rsidR="00207188" w:rsidRPr="00852B26" w:rsidRDefault="00207188" w:rsidP="00E13EC8">
      <w:pPr>
        <w:spacing w:after="0" w:line="460" w:lineRule="exact"/>
        <w:jc w:val="both"/>
        <w:rPr>
          <w:rFonts w:ascii="Arial" w:hAnsi="Arial" w:cs="Arial"/>
          <w:sz w:val="24"/>
          <w:szCs w:val="24"/>
        </w:rPr>
      </w:pPr>
      <w:r w:rsidRPr="00852B26">
        <w:rPr>
          <w:rFonts w:ascii="Arial" w:hAnsi="Arial" w:cs="Arial"/>
          <w:sz w:val="24"/>
          <w:szCs w:val="24"/>
        </w:rPr>
        <w:t>Se levanta la sesión a las 12:</w:t>
      </w:r>
      <w:r w:rsidR="004A6DC5" w:rsidRPr="00852B26">
        <w:rPr>
          <w:rFonts w:ascii="Arial" w:hAnsi="Arial" w:cs="Arial"/>
          <w:sz w:val="24"/>
          <w:szCs w:val="24"/>
        </w:rPr>
        <w:t>36</w:t>
      </w:r>
      <w:r w:rsidRPr="00852B26">
        <w:rPr>
          <w:rFonts w:ascii="Arial" w:hAnsi="Arial" w:cs="Arial"/>
          <w:sz w:val="24"/>
          <w:szCs w:val="24"/>
        </w:rPr>
        <w:t xml:space="preserve"> horas</w:t>
      </w:r>
      <w:r w:rsidR="00F852EA">
        <w:rPr>
          <w:rFonts w:ascii="Arial" w:hAnsi="Arial" w:cs="Arial"/>
          <w:sz w:val="24"/>
          <w:szCs w:val="24"/>
        </w:rPr>
        <w:t>.-------</w:t>
      </w:r>
      <w:bookmarkStart w:id="12" w:name="_GoBack"/>
      <w:bookmarkEnd w:id="12"/>
      <w:r w:rsidR="0093769F">
        <w:rPr>
          <w:rFonts w:ascii="Arial" w:hAnsi="Arial" w:cs="Arial"/>
          <w:sz w:val="24"/>
          <w:szCs w:val="24"/>
        </w:rPr>
        <w:t>----------------------------------------------------------------</w:t>
      </w:r>
    </w:p>
    <w:p w14:paraId="3716165B" w14:textId="77777777" w:rsidR="004E3ACA" w:rsidRDefault="004E3ACA" w:rsidP="00527736">
      <w:pPr>
        <w:spacing w:after="0" w:line="460" w:lineRule="exact"/>
        <w:rPr>
          <w:rFonts w:ascii="Arial" w:hAnsi="Arial" w:cs="Arial"/>
          <w:b/>
          <w:sz w:val="24"/>
          <w:szCs w:val="24"/>
        </w:rPr>
      </w:pPr>
    </w:p>
    <w:p w14:paraId="04D225B2" w14:textId="77777777" w:rsidR="00E13EC8" w:rsidRPr="00852B26" w:rsidRDefault="00E13EC8" w:rsidP="00527736">
      <w:pPr>
        <w:spacing w:after="0" w:line="460" w:lineRule="exact"/>
        <w:rPr>
          <w:rFonts w:ascii="Arial" w:hAnsi="Arial" w:cs="Arial"/>
          <w:b/>
          <w:sz w:val="24"/>
          <w:szCs w:val="24"/>
        </w:rPr>
      </w:pPr>
    </w:p>
    <w:p w14:paraId="00A16EF3" w14:textId="77777777" w:rsidR="005B5104" w:rsidRPr="00852B26" w:rsidRDefault="005B5104" w:rsidP="00527736">
      <w:pPr>
        <w:spacing w:line="460" w:lineRule="exact"/>
        <w:jc w:val="both"/>
        <w:rPr>
          <w:rFonts w:ascii="Arial" w:hAnsi="Arial" w:cs="Arial"/>
          <w:b/>
          <w:sz w:val="24"/>
          <w:szCs w:val="24"/>
        </w:rPr>
      </w:pPr>
      <w:r w:rsidRPr="00852B26">
        <w:rPr>
          <w:rFonts w:ascii="Arial" w:hAnsi="Arial" w:cs="Arial"/>
          <w:b/>
          <w:sz w:val="24"/>
          <w:szCs w:val="24"/>
        </w:rPr>
        <w:t>Eugenia Hernández Alfaro</w:t>
      </w:r>
      <w:r w:rsidRPr="00852B26">
        <w:rPr>
          <w:rFonts w:ascii="Arial" w:hAnsi="Arial" w:cs="Arial"/>
          <w:b/>
          <w:sz w:val="24"/>
          <w:szCs w:val="24"/>
        </w:rPr>
        <w:tab/>
      </w:r>
      <w:r w:rsidRPr="00852B26">
        <w:rPr>
          <w:rFonts w:ascii="Arial" w:hAnsi="Arial" w:cs="Arial"/>
          <w:b/>
          <w:sz w:val="24"/>
          <w:szCs w:val="24"/>
        </w:rPr>
        <w:tab/>
      </w:r>
      <w:r w:rsidRPr="00852B26">
        <w:rPr>
          <w:rFonts w:ascii="Arial" w:hAnsi="Arial" w:cs="Arial"/>
          <w:b/>
          <w:sz w:val="24"/>
          <w:szCs w:val="24"/>
        </w:rPr>
        <w:tab/>
        <w:t>Natalia Cantillano Mora</w:t>
      </w:r>
    </w:p>
    <w:p w14:paraId="72A97413" w14:textId="021899D5" w:rsidR="00EA5B6F" w:rsidRPr="00852B26" w:rsidRDefault="005B5104" w:rsidP="00E13EC8">
      <w:pPr>
        <w:spacing w:line="460" w:lineRule="exact"/>
        <w:jc w:val="both"/>
        <w:rPr>
          <w:rFonts w:ascii="Arial" w:hAnsi="Arial" w:cs="Arial"/>
          <w:sz w:val="24"/>
          <w:szCs w:val="24"/>
        </w:rPr>
      </w:pPr>
      <w:r w:rsidRPr="00852B26">
        <w:rPr>
          <w:rFonts w:ascii="Arial" w:hAnsi="Arial" w:cs="Arial"/>
          <w:b/>
          <w:bCs/>
          <w:sz w:val="24"/>
          <w:szCs w:val="24"/>
        </w:rPr>
        <w:t>Presidente</w:t>
      </w:r>
      <w:r w:rsidRPr="00852B26">
        <w:rPr>
          <w:rFonts w:ascii="Arial" w:hAnsi="Arial" w:cs="Arial"/>
          <w:b/>
          <w:bCs/>
          <w:sz w:val="24"/>
          <w:szCs w:val="24"/>
        </w:rPr>
        <w:tab/>
      </w:r>
      <w:r w:rsidRPr="00852B26">
        <w:rPr>
          <w:rFonts w:ascii="Arial" w:hAnsi="Arial" w:cs="Arial"/>
          <w:b/>
          <w:bCs/>
          <w:sz w:val="24"/>
          <w:szCs w:val="24"/>
        </w:rPr>
        <w:tab/>
      </w:r>
      <w:r w:rsidRPr="00852B26">
        <w:rPr>
          <w:rFonts w:ascii="Arial" w:hAnsi="Arial" w:cs="Arial"/>
          <w:b/>
          <w:bCs/>
          <w:sz w:val="24"/>
          <w:szCs w:val="24"/>
        </w:rPr>
        <w:tab/>
      </w:r>
      <w:r w:rsidRPr="00852B26">
        <w:rPr>
          <w:rFonts w:ascii="Arial" w:hAnsi="Arial" w:cs="Arial"/>
          <w:b/>
          <w:bCs/>
          <w:sz w:val="24"/>
          <w:szCs w:val="24"/>
        </w:rPr>
        <w:tab/>
      </w:r>
      <w:r w:rsidRPr="00852B26">
        <w:rPr>
          <w:rFonts w:ascii="Arial" w:hAnsi="Arial" w:cs="Arial"/>
          <w:b/>
          <w:bCs/>
          <w:sz w:val="24"/>
          <w:szCs w:val="24"/>
        </w:rPr>
        <w:tab/>
      </w:r>
      <w:r w:rsidRPr="00852B26">
        <w:rPr>
          <w:rFonts w:ascii="Arial" w:hAnsi="Arial" w:cs="Arial"/>
          <w:b/>
          <w:bCs/>
          <w:sz w:val="24"/>
          <w:szCs w:val="24"/>
        </w:rPr>
        <w:tab/>
        <w:t>Secretaria</w:t>
      </w:r>
    </w:p>
    <w:sectPr w:rsidR="00EA5B6F" w:rsidRPr="00852B26" w:rsidSect="003F0DFA">
      <w:footerReference w:type="default" r:id="rId13"/>
      <w:pgSz w:w="12240" w:h="20160" w:code="5"/>
      <w:pgMar w:top="1440" w:right="1009" w:bottom="1440" w:left="1440" w:header="1984" w:footer="19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FF676" w14:textId="77777777" w:rsidR="007F6E5D" w:rsidRDefault="007F6E5D">
      <w:pPr>
        <w:spacing w:after="0" w:line="240" w:lineRule="auto"/>
      </w:pPr>
      <w:r>
        <w:separator/>
      </w:r>
    </w:p>
  </w:endnote>
  <w:endnote w:type="continuationSeparator" w:id="0">
    <w:p w14:paraId="2DA66361" w14:textId="77777777" w:rsidR="007F6E5D" w:rsidRDefault="007F6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DEAD5" w14:textId="6FCCEA4B" w:rsidR="00EA32F5" w:rsidRPr="006652FD" w:rsidRDefault="00EA32F5" w:rsidP="008622A0">
    <w:pPr>
      <w:pStyle w:val="Piedepgina"/>
    </w:pPr>
    <w:r w:rsidRPr="006652F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9B513" w14:textId="77777777" w:rsidR="007F6E5D" w:rsidRDefault="007F6E5D">
      <w:pPr>
        <w:spacing w:after="0" w:line="240" w:lineRule="auto"/>
      </w:pPr>
      <w:r>
        <w:separator/>
      </w:r>
    </w:p>
  </w:footnote>
  <w:footnote w:type="continuationSeparator" w:id="0">
    <w:p w14:paraId="24023817" w14:textId="77777777" w:rsidR="007F6E5D" w:rsidRDefault="007F6E5D">
      <w:pPr>
        <w:spacing w:after="0" w:line="240" w:lineRule="auto"/>
      </w:pPr>
      <w:r>
        <w:continuationSeparator/>
      </w:r>
    </w:p>
  </w:footnote>
  <w:footnote w:id="1">
    <w:p w14:paraId="11207ED3" w14:textId="77777777" w:rsidR="00EA32F5" w:rsidRDefault="00EA32F5" w:rsidP="003951A6">
      <w:pPr>
        <w:pStyle w:val="Textonotapie"/>
        <w:jc w:val="both"/>
        <w:rPr>
          <w:lang w:val="es-ES"/>
        </w:rPr>
      </w:pPr>
      <w:r>
        <w:rPr>
          <w:rStyle w:val="Refdenotaalpie"/>
        </w:rPr>
        <w:footnoteRef/>
      </w:r>
      <w:r>
        <w:t xml:space="preserve"> </w:t>
      </w:r>
      <w:r>
        <w:rPr>
          <w:rFonts w:ascii="Calibri" w:hAnsi="Calibri"/>
          <w:color w:val="000000"/>
          <w:sz w:val="16"/>
          <w:szCs w:val="16"/>
          <w:lang w:val="es-ES"/>
        </w:rPr>
        <w:t>En la columna de observaciones se indica: “Se conserva en el Archivo Electrónico, servidores: BELMOPAN-VM, BRUSELAS-VM, TIMBU-VM, KABUL-VM”</w:t>
      </w:r>
    </w:p>
  </w:footnote>
  <w:footnote w:id="2">
    <w:p w14:paraId="26AE18A8" w14:textId="77777777" w:rsidR="00EA32F5" w:rsidRDefault="00EA32F5" w:rsidP="003951A6">
      <w:pPr>
        <w:pStyle w:val="Textonotapie"/>
        <w:jc w:val="both"/>
        <w:rPr>
          <w:lang w:val="es-ES"/>
        </w:rPr>
      </w:pPr>
      <w:r>
        <w:rPr>
          <w:rStyle w:val="Refdenotaalpie"/>
        </w:rPr>
        <w:footnoteRef/>
      </w:r>
      <w:r>
        <w:t xml:space="preserve"> </w:t>
      </w:r>
      <w:r>
        <w:rPr>
          <w:rFonts w:ascii="Calibri" w:hAnsi="Calibri"/>
          <w:color w:val="000000"/>
          <w:sz w:val="16"/>
          <w:szCs w:val="16"/>
          <w:lang w:val="es-ES"/>
        </w:rPr>
        <w:t>En la columna de observaciones se indica: “Se conserva en el Archivo Electrónico, servidores: BELMOPAN-VM, BRUSELAS-VM, TIMBU-VM, KABUL-VM”</w:t>
      </w:r>
    </w:p>
  </w:footnote>
  <w:footnote w:id="3">
    <w:p w14:paraId="7FF49AC0" w14:textId="77777777" w:rsidR="00EA32F5" w:rsidRDefault="00EA32F5" w:rsidP="003951A6">
      <w:pPr>
        <w:pStyle w:val="Textonotapie"/>
        <w:jc w:val="both"/>
        <w:rPr>
          <w:lang w:val="es-ES"/>
        </w:rPr>
      </w:pPr>
      <w:r>
        <w:rPr>
          <w:rStyle w:val="Refdenotaalpie"/>
        </w:rPr>
        <w:footnoteRef/>
      </w:r>
      <w:r>
        <w:t xml:space="preserve"> </w:t>
      </w:r>
      <w:r>
        <w:rPr>
          <w:rFonts w:ascii="Calibri" w:hAnsi="Calibri"/>
          <w:color w:val="000000"/>
          <w:sz w:val="16"/>
          <w:szCs w:val="16"/>
          <w:lang w:val="es-ES"/>
        </w:rPr>
        <w:t>En la columna de observaciones se indica: “Se conserva en el Archivo Electrónico, servidores: BELMOPAN-VM, BRUSELAS-VM, TIMBU-VM, KABUL-VM”</w:t>
      </w:r>
    </w:p>
  </w:footnote>
  <w:footnote w:id="4">
    <w:p w14:paraId="7CD1DA36" w14:textId="3500FDD7" w:rsidR="00EA32F5" w:rsidRDefault="00EA32F5" w:rsidP="00F93A44">
      <w:pPr>
        <w:rPr>
          <w:rFonts w:ascii="Times New Roman" w:hAnsi="Times New Roman"/>
          <w:sz w:val="24"/>
          <w:szCs w:val="24"/>
          <w:lang w:val="es-ES" w:eastAsia="es-ES"/>
        </w:rPr>
      </w:pPr>
      <w:r>
        <w:rPr>
          <w:rStyle w:val="Refdenotaalpie"/>
        </w:rPr>
        <w:footnoteRef/>
      </w:r>
      <w:r>
        <w:t xml:space="preserve"> </w:t>
      </w:r>
      <w:r>
        <w:rPr>
          <w:rFonts w:cs="Calibri"/>
          <w:bCs/>
          <w:sz w:val="18"/>
          <w:szCs w:val="18"/>
        </w:rPr>
        <w:t>Visto en el informe IV-016-2009 de la sesión CNSED 02-2009 del 01/07/2009, sin documentos con valor científico cultural.</w:t>
      </w:r>
      <w:r w:rsidR="00E13EC8">
        <w:rPr>
          <w:rFonts w:cs="Calibri"/>
          <w:bCs/>
          <w:sz w:val="18"/>
          <w:szCs w:val="18"/>
        </w:rPr>
        <w:t>--------------</w:t>
      </w:r>
      <w:r>
        <w:rPr>
          <w:rFonts w:cs="Calibri"/>
          <w:bCs/>
          <w:sz w:val="18"/>
          <w:szCs w:val="18"/>
        </w:rPr>
        <w:t xml:space="preserve"> </w:t>
      </w:r>
    </w:p>
  </w:footnote>
  <w:footnote w:id="5">
    <w:p w14:paraId="030C886F" w14:textId="0216FBC6" w:rsidR="00EA32F5" w:rsidRDefault="00EA32F5" w:rsidP="00141304">
      <w:pPr>
        <w:pStyle w:val="Textonotapie"/>
        <w:rPr>
          <w:lang w:val="es-ES"/>
        </w:rPr>
      </w:pPr>
      <w:r>
        <w:rPr>
          <w:rStyle w:val="Refdenotaalpie"/>
          <w:rFonts w:eastAsia="Calibri"/>
        </w:rPr>
        <w:footnoteRef/>
      </w:r>
      <w:r>
        <w:t xml:space="preserve"> </w:t>
      </w:r>
      <w:r>
        <w:rPr>
          <w:rFonts w:ascii="Arial" w:hAnsi="Arial" w:cs="Arial"/>
          <w:color w:val="000000"/>
          <w:sz w:val="18"/>
          <w:szCs w:val="18"/>
          <w:lang w:eastAsia="es-CR"/>
        </w:rPr>
        <w:t>En la columna de observaciones se indica: Solo serán destruidos los expedientes de más de 10 años de antigüedad</w:t>
      </w:r>
      <w:r w:rsidR="00E13EC8">
        <w:rPr>
          <w:rFonts w:ascii="Arial" w:hAnsi="Arial" w:cs="Arial"/>
          <w:color w:val="000000"/>
          <w:sz w:val="18"/>
          <w:szCs w:val="18"/>
          <w:lang w:eastAsia="es-CR"/>
        </w:rPr>
        <w:t>. -----</w:t>
      </w:r>
    </w:p>
  </w:footnote>
  <w:footnote w:id="6">
    <w:p w14:paraId="7D31DFAA" w14:textId="67AA459F" w:rsidR="00EA32F5" w:rsidRDefault="00EA32F5" w:rsidP="00EE6597">
      <w:pPr>
        <w:pStyle w:val="Textonotapie"/>
        <w:rPr>
          <w:rFonts w:ascii="Arial" w:hAnsi="Arial" w:cs="Arial"/>
        </w:rPr>
      </w:pPr>
      <w:r>
        <w:rPr>
          <w:rStyle w:val="Refdenotaalpie"/>
          <w:rFonts w:ascii="Arial" w:hAnsi="Arial" w:cs="Arial"/>
        </w:rPr>
        <w:footnoteRef/>
      </w:r>
      <w:r>
        <w:rPr>
          <w:rFonts w:ascii="Arial" w:hAnsi="Arial" w:cs="Arial"/>
        </w:rPr>
        <w:t xml:space="preserve"> Esta serie fue declarada con valor científico cultural en la sesión n° 06-2021 celebrada el 9 de abril del 2021</w:t>
      </w:r>
      <w:r w:rsidR="00E13EC8">
        <w:rPr>
          <w:rFonts w:ascii="Arial" w:hAnsi="Arial" w:cs="Arial"/>
        </w:rPr>
        <w:t>-</w:t>
      </w:r>
    </w:p>
  </w:footnote>
  <w:footnote w:id="7">
    <w:p w14:paraId="7D5E7B62" w14:textId="0A3DDB74" w:rsidR="00EA32F5" w:rsidRDefault="00EA32F5" w:rsidP="00EE6597">
      <w:pPr>
        <w:pStyle w:val="Textonotapie"/>
        <w:rPr>
          <w:rFonts w:ascii="Arial" w:hAnsi="Arial" w:cs="Arial"/>
        </w:rPr>
      </w:pPr>
      <w:r>
        <w:rPr>
          <w:rStyle w:val="Refdenotaalpie"/>
          <w:rFonts w:ascii="Arial" w:hAnsi="Arial" w:cs="Arial"/>
        </w:rPr>
        <w:footnoteRef/>
      </w:r>
      <w:r>
        <w:rPr>
          <w:rFonts w:ascii="Arial" w:hAnsi="Arial" w:cs="Arial"/>
        </w:rPr>
        <w:t xml:space="preserve"> </w:t>
      </w:r>
      <w:proofErr w:type="spellStart"/>
      <w:r>
        <w:rPr>
          <w:rFonts w:ascii="Arial" w:hAnsi="Arial" w:cs="Arial"/>
        </w:rPr>
        <w:t>Idem</w:t>
      </w:r>
      <w:proofErr w:type="spellEnd"/>
      <w:r w:rsidR="00E13EC8">
        <w:rPr>
          <w:rFonts w:ascii="Arial" w:hAnsi="Arial" w:cs="Aria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33E2E1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14E55CBF"/>
    <w:multiLevelType w:val="hybridMultilevel"/>
    <w:tmpl w:val="1A3A71FE"/>
    <w:lvl w:ilvl="0" w:tplc="B704A19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A5B5D49"/>
    <w:multiLevelType w:val="hybridMultilevel"/>
    <w:tmpl w:val="8A7AE664"/>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AD7FE6"/>
    <w:multiLevelType w:val="hybridMultilevel"/>
    <w:tmpl w:val="060C6B1A"/>
    <w:lvl w:ilvl="0" w:tplc="64021D60">
      <w:start w:val="1"/>
      <w:numFmt w:val="decimal"/>
      <w:lvlText w:val="%1."/>
      <w:lvlJc w:val="left"/>
      <w:pPr>
        <w:ind w:left="1140" w:hanging="360"/>
      </w:pPr>
      <w:rPr>
        <w:i w:val="0"/>
      </w:rPr>
    </w:lvl>
    <w:lvl w:ilvl="1" w:tplc="140A0003">
      <w:start w:val="1"/>
      <w:numFmt w:val="bullet"/>
      <w:lvlText w:val="o"/>
      <w:lvlJc w:val="left"/>
      <w:pPr>
        <w:ind w:left="1860" w:hanging="360"/>
      </w:pPr>
      <w:rPr>
        <w:rFonts w:ascii="Courier New" w:hAnsi="Courier New" w:cs="Courier New" w:hint="default"/>
      </w:rPr>
    </w:lvl>
    <w:lvl w:ilvl="2" w:tplc="140A0005">
      <w:start w:val="1"/>
      <w:numFmt w:val="bullet"/>
      <w:lvlText w:val=""/>
      <w:lvlJc w:val="left"/>
      <w:pPr>
        <w:ind w:left="2580" w:hanging="360"/>
      </w:pPr>
      <w:rPr>
        <w:rFonts w:ascii="Wingdings" w:hAnsi="Wingdings" w:hint="default"/>
      </w:rPr>
    </w:lvl>
    <w:lvl w:ilvl="3" w:tplc="140A0001">
      <w:start w:val="1"/>
      <w:numFmt w:val="bullet"/>
      <w:lvlText w:val=""/>
      <w:lvlJc w:val="left"/>
      <w:pPr>
        <w:ind w:left="3300" w:hanging="360"/>
      </w:pPr>
      <w:rPr>
        <w:rFonts w:ascii="Symbol" w:hAnsi="Symbol" w:hint="default"/>
      </w:rPr>
    </w:lvl>
    <w:lvl w:ilvl="4" w:tplc="140A0003">
      <w:start w:val="1"/>
      <w:numFmt w:val="bullet"/>
      <w:lvlText w:val="o"/>
      <w:lvlJc w:val="left"/>
      <w:pPr>
        <w:ind w:left="4020" w:hanging="360"/>
      </w:pPr>
      <w:rPr>
        <w:rFonts w:ascii="Courier New" w:hAnsi="Courier New" w:cs="Courier New" w:hint="default"/>
      </w:rPr>
    </w:lvl>
    <w:lvl w:ilvl="5" w:tplc="140A0005">
      <w:start w:val="1"/>
      <w:numFmt w:val="bullet"/>
      <w:lvlText w:val=""/>
      <w:lvlJc w:val="left"/>
      <w:pPr>
        <w:ind w:left="4740" w:hanging="360"/>
      </w:pPr>
      <w:rPr>
        <w:rFonts w:ascii="Wingdings" w:hAnsi="Wingdings" w:hint="default"/>
      </w:rPr>
    </w:lvl>
    <w:lvl w:ilvl="6" w:tplc="140A0001">
      <w:start w:val="1"/>
      <w:numFmt w:val="bullet"/>
      <w:lvlText w:val=""/>
      <w:lvlJc w:val="left"/>
      <w:pPr>
        <w:ind w:left="5460" w:hanging="360"/>
      </w:pPr>
      <w:rPr>
        <w:rFonts w:ascii="Symbol" w:hAnsi="Symbol" w:hint="default"/>
      </w:rPr>
    </w:lvl>
    <w:lvl w:ilvl="7" w:tplc="140A0003">
      <w:start w:val="1"/>
      <w:numFmt w:val="bullet"/>
      <w:lvlText w:val="o"/>
      <w:lvlJc w:val="left"/>
      <w:pPr>
        <w:ind w:left="6180" w:hanging="360"/>
      </w:pPr>
      <w:rPr>
        <w:rFonts w:ascii="Courier New" w:hAnsi="Courier New" w:cs="Courier New" w:hint="default"/>
      </w:rPr>
    </w:lvl>
    <w:lvl w:ilvl="8" w:tplc="140A0005">
      <w:start w:val="1"/>
      <w:numFmt w:val="bullet"/>
      <w:lvlText w:val=""/>
      <w:lvlJc w:val="left"/>
      <w:pPr>
        <w:ind w:left="6900" w:hanging="360"/>
      </w:pPr>
      <w:rPr>
        <w:rFonts w:ascii="Wingdings" w:hAnsi="Wingdings" w:hint="default"/>
      </w:rPr>
    </w:lvl>
  </w:abstractNum>
  <w:abstractNum w:abstractNumId="4" w15:restartNumberingAfterBreak="0">
    <w:nsid w:val="260242AE"/>
    <w:multiLevelType w:val="hybridMultilevel"/>
    <w:tmpl w:val="581CB594"/>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C503F7C"/>
    <w:multiLevelType w:val="multilevel"/>
    <w:tmpl w:val="60DC31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DFF3C4F"/>
    <w:multiLevelType w:val="hybridMultilevel"/>
    <w:tmpl w:val="CAC6A68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7" w15:restartNumberingAfterBreak="0">
    <w:nsid w:val="30E1743D"/>
    <w:multiLevelType w:val="hybridMultilevel"/>
    <w:tmpl w:val="9E128EDC"/>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695128C"/>
    <w:multiLevelType w:val="multilevel"/>
    <w:tmpl w:val="5E4E4182"/>
    <w:lvl w:ilvl="0">
      <w:start w:val="3"/>
      <w:numFmt w:val="decimal"/>
      <w:lvlText w:val="%1"/>
      <w:lvlJc w:val="left"/>
      <w:pPr>
        <w:ind w:left="360" w:hanging="360"/>
      </w:pPr>
    </w:lvl>
    <w:lvl w:ilvl="1">
      <w:start w:val="1"/>
      <w:numFmt w:val="decimal"/>
      <w:lvlText w:val="%1.%2"/>
      <w:lvlJc w:val="left"/>
      <w:pPr>
        <w:ind w:left="4690" w:hanging="720"/>
      </w:pPr>
      <w:rPr>
        <w:b/>
        <w:i w:val="0"/>
        <w:sz w:val="24"/>
        <w:szCs w:val="24"/>
      </w:rPr>
    </w:lvl>
    <w:lvl w:ilvl="2">
      <w:start w:val="1"/>
      <w:numFmt w:val="decimal"/>
      <w:lvlText w:val="%1.%2.%3"/>
      <w:lvlJc w:val="left"/>
      <w:pPr>
        <w:ind w:left="720" w:hanging="720"/>
      </w:pPr>
      <w:rPr>
        <w:b/>
        <w:i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9" w15:restartNumberingAfterBreak="0">
    <w:nsid w:val="470C5FBA"/>
    <w:multiLevelType w:val="hybridMultilevel"/>
    <w:tmpl w:val="C2B427C2"/>
    <w:lvl w:ilvl="0" w:tplc="DED2DBB8">
      <w:start w:val="10"/>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3106085"/>
    <w:multiLevelType w:val="hybridMultilevel"/>
    <w:tmpl w:val="84040D0C"/>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63E5181"/>
    <w:multiLevelType w:val="hybridMultilevel"/>
    <w:tmpl w:val="DDE09E2E"/>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D8A2E51"/>
    <w:multiLevelType w:val="hybridMultilevel"/>
    <w:tmpl w:val="0F045EC6"/>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9E67741"/>
    <w:multiLevelType w:val="multilevel"/>
    <w:tmpl w:val="60DC31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AE8113C"/>
    <w:multiLevelType w:val="hybridMultilevel"/>
    <w:tmpl w:val="5E7AEF80"/>
    <w:lvl w:ilvl="0" w:tplc="0C0A000F">
      <w:start w:val="1"/>
      <w:numFmt w:val="decimal"/>
      <w:lvlText w:val="%1."/>
      <w:lvlJc w:val="left"/>
      <w:pPr>
        <w:tabs>
          <w:tab w:val="num" w:pos="360"/>
        </w:tabs>
        <w:ind w:left="360" w:hanging="360"/>
      </w:p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7C9116EF"/>
    <w:multiLevelType w:val="hybridMultilevel"/>
    <w:tmpl w:val="ACBAF0CE"/>
    <w:lvl w:ilvl="0" w:tplc="66C28D98">
      <w:start w:val="10"/>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D9A5531"/>
    <w:multiLevelType w:val="hybridMultilevel"/>
    <w:tmpl w:val="0EBA3392"/>
    <w:lvl w:ilvl="0" w:tplc="140A000F">
      <w:start w:val="1"/>
      <w:numFmt w:val="decimal"/>
      <w:lvlText w:val="%1."/>
      <w:lvlJc w:val="left"/>
      <w:pPr>
        <w:ind w:left="720" w:hanging="360"/>
      </w:pPr>
      <w:rPr>
        <w:i w:val="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num w:numId="1">
    <w:abstractNumId w:val="14"/>
  </w:num>
  <w:num w:numId="2">
    <w:abstractNumId w:val="10"/>
  </w:num>
  <w:num w:numId="3">
    <w:abstractNumId w:val="12"/>
  </w:num>
  <w:num w:numId="4">
    <w:abstractNumId w:val="2"/>
  </w:num>
  <w:num w:numId="5">
    <w:abstractNumId w:val="4"/>
  </w:num>
  <w:num w:numId="6">
    <w:abstractNumId w:val="15"/>
  </w:num>
  <w:num w:numId="7">
    <w:abstractNumId w:val="9"/>
  </w:num>
  <w:num w:numId="8">
    <w:abstractNumId w:val="11"/>
  </w:num>
  <w:num w:numId="9">
    <w:abstractNumId w:val="7"/>
  </w:num>
  <w:num w:numId="10">
    <w:abstractNumId w:val="0"/>
  </w:num>
  <w:num w:numId="11">
    <w:abstractNumId w:val="1"/>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D3"/>
    <w:rsid w:val="00000F69"/>
    <w:rsid w:val="00005158"/>
    <w:rsid w:val="00020B24"/>
    <w:rsid w:val="00022DC8"/>
    <w:rsid w:val="000324A2"/>
    <w:rsid w:val="00033E51"/>
    <w:rsid w:val="00041830"/>
    <w:rsid w:val="00046BA8"/>
    <w:rsid w:val="00047294"/>
    <w:rsid w:val="00053F57"/>
    <w:rsid w:val="000615B1"/>
    <w:rsid w:val="00064476"/>
    <w:rsid w:val="00072A0E"/>
    <w:rsid w:val="00074540"/>
    <w:rsid w:val="00081917"/>
    <w:rsid w:val="0008191E"/>
    <w:rsid w:val="00085C72"/>
    <w:rsid w:val="000907D3"/>
    <w:rsid w:val="00093E11"/>
    <w:rsid w:val="00093E1A"/>
    <w:rsid w:val="00095A55"/>
    <w:rsid w:val="00095EBF"/>
    <w:rsid w:val="000A2FFA"/>
    <w:rsid w:val="000A3C84"/>
    <w:rsid w:val="000B35BD"/>
    <w:rsid w:val="000B7719"/>
    <w:rsid w:val="000D1F7E"/>
    <w:rsid w:val="000D5D61"/>
    <w:rsid w:val="000E2607"/>
    <w:rsid w:val="000E78DD"/>
    <w:rsid w:val="000E7F22"/>
    <w:rsid w:val="00106552"/>
    <w:rsid w:val="00107985"/>
    <w:rsid w:val="001131EE"/>
    <w:rsid w:val="00123001"/>
    <w:rsid w:val="00127228"/>
    <w:rsid w:val="001310A2"/>
    <w:rsid w:val="00131894"/>
    <w:rsid w:val="00140A3E"/>
    <w:rsid w:val="00141304"/>
    <w:rsid w:val="0014340A"/>
    <w:rsid w:val="001445A8"/>
    <w:rsid w:val="001477F3"/>
    <w:rsid w:val="001504EC"/>
    <w:rsid w:val="00154363"/>
    <w:rsid w:val="00157CAC"/>
    <w:rsid w:val="0016291F"/>
    <w:rsid w:val="00162DB9"/>
    <w:rsid w:val="001658C8"/>
    <w:rsid w:val="0017239C"/>
    <w:rsid w:val="001768AB"/>
    <w:rsid w:val="0018484B"/>
    <w:rsid w:val="00187404"/>
    <w:rsid w:val="00194A96"/>
    <w:rsid w:val="001B1847"/>
    <w:rsid w:val="001B7D20"/>
    <w:rsid w:val="001C4A5F"/>
    <w:rsid w:val="001C74CF"/>
    <w:rsid w:val="001E2102"/>
    <w:rsid w:val="001E3831"/>
    <w:rsid w:val="001E43B0"/>
    <w:rsid w:val="001E516F"/>
    <w:rsid w:val="002018E3"/>
    <w:rsid w:val="00206504"/>
    <w:rsid w:val="00206F87"/>
    <w:rsid w:val="00207188"/>
    <w:rsid w:val="00212455"/>
    <w:rsid w:val="0023394D"/>
    <w:rsid w:val="00240A97"/>
    <w:rsid w:val="00241939"/>
    <w:rsid w:val="00244A81"/>
    <w:rsid w:val="00247450"/>
    <w:rsid w:val="00253237"/>
    <w:rsid w:val="002646D8"/>
    <w:rsid w:val="002659BB"/>
    <w:rsid w:val="002739BB"/>
    <w:rsid w:val="00283999"/>
    <w:rsid w:val="0028449E"/>
    <w:rsid w:val="00285054"/>
    <w:rsid w:val="002935DE"/>
    <w:rsid w:val="002B03E2"/>
    <w:rsid w:val="002B538C"/>
    <w:rsid w:val="002B5968"/>
    <w:rsid w:val="002B6AAE"/>
    <w:rsid w:val="002C441B"/>
    <w:rsid w:val="002C7EBB"/>
    <w:rsid w:val="002E094F"/>
    <w:rsid w:val="002E7886"/>
    <w:rsid w:val="002F0248"/>
    <w:rsid w:val="002F091D"/>
    <w:rsid w:val="002F40B1"/>
    <w:rsid w:val="00303040"/>
    <w:rsid w:val="00307DDD"/>
    <w:rsid w:val="00312BFF"/>
    <w:rsid w:val="00314309"/>
    <w:rsid w:val="0031647A"/>
    <w:rsid w:val="00322D68"/>
    <w:rsid w:val="003240E6"/>
    <w:rsid w:val="00324C65"/>
    <w:rsid w:val="00340D5F"/>
    <w:rsid w:val="00346D82"/>
    <w:rsid w:val="00354782"/>
    <w:rsid w:val="003555D9"/>
    <w:rsid w:val="003618DA"/>
    <w:rsid w:val="003626C0"/>
    <w:rsid w:val="003630C0"/>
    <w:rsid w:val="00364A00"/>
    <w:rsid w:val="00364D5A"/>
    <w:rsid w:val="003666FE"/>
    <w:rsid w:val="0037231C"/>
    <w:rsid w:val="003951A6"/>
    <w:rsid w:val="003969A8"/>
    <w:rsid w:val="003B071B"/>
    <w:rsid w:val="003B3DCF"/>
    <w:rsid w:val="003B77FB"/>
    <w:rsid w:val="003C3D5F"/>
    <w:rsid w:val="003C4460"/>
    <w:rsid w:val="003C50CC"/>
    <w:rsid w:val="003D1592"/>
    <w:rsid w:val="003D741C"/>
    <w:rsid w:val="003E0E0E"/>
    <w:rsid w:val="003E42EE"/>
    <w:rsid w:val="003E633C"/>
    <w:rsid w:val="003F049E"/>
    <w:rsid w:val="003F0DFA"/>
    <w:rsid w:val="003F19D5"/>
    <w:rsid w:val="003F5559"/>
    <w:rsid w:val="00406444"/>
    <w:rsid w:val="004076FE"/>
    <w:rsid w:val="0041069B"/>
    <w:rsid w:val="00410EE6"/>
    <w:rsid w:val="00414C05"/>
    <w:rsid w:val="004269E4"/>
    <w:rsid w:val="00444F0B"/>
    <w:rsid w:val="004460CF"/>
    <w:rsid w:val="0045308B"/>
    <w:rsid w:val="0045561C"/>
    <w:rsid w:val="00474CA3"/>
    <w:rsid w:val="00475152"/>
    <w:rsid w:val="00482D15"/>
    <w:rsid w:val="00482FF1"/>
    <w:rsid w:val="00486924"/>
    <w:rsid w:val="0049035B"/>
    <w:rsid w:val="004A03B8"/>
    <w:rsid w:val="004A2E12"/>
    <w:rsid w:val="004A4A7F"/>
    <w:rsid w:val="004A4BF7"/>
    <w:rsid w:val="004A6252"/>
    <w:rsid w:val="004A67C4"/>
    <w:rsid w:val="004A6DC5"/>
    <w:rsid w:val="004A72AA"/>
    <w:rsid w:val="004B0F00"/>
    <w:rsid w:val="004B55A0"/>
    <w:rsid w:val="004C3DB0"/>
    <w:rsid w:val="004C4E9D"/>
    <w:rsid w:val="004C77A1"/>
    <w:rsid w:val="004C7FBD"/>
    <w:rsid w:val="004D4C84"/>
    <w:rsid w:val="004E1C57"/>
    <w:rsid w:val="004E3ACA"/>
    <w:rsid w:val="004E484B"/>
    <w:rsid w:val="004E7B94"/>
    <w:rsid w:val="004F46E1"/>
    <w:rsid w:val="0050369E"/>
    <w:rsid w:val="005144D6"/>
    <w:rsid w:val="005166C9"/>
    <w:rsid w:val="00524C8E"/>
    <w:rsid w:val="00527736"/>
    <w:rsid w:val="00527DDE"/>
    <w:rsid w:val="00534F82"/>
    <w:rsid w:val="00537566"/>
    <w:rsid w:val="0054086E"/>
    <w:rsid w:val="00543775"/>
    <w:rsid w:val="005445EC"/>
    <w:rsid w:val="00547257"/>
    <w:rsid w:val="00553915"/>
    <w:rsid w:val="00554FA7"/>
    <w:rsid w:val="00555840"/>
    <w:rsid w:val="005646B1"/>
    <w:rsid w:val="00570319"/>
    <w:rsid w:val="00574065"/>
    <w:rsid w:val="00577A7E"/>
    <w:rsid w:val="00582DCF"/>
    <w:rsid w:val="00584862"/>
    <w:rsid w:val="0059337A"/>
    <w:rsid w:val="005A20CF"/>
    <w:rsid w:val="005A6467"/>
    <w:rsid w:val="005B1637"/>
    <w:rsid w:val="005B5104"/>
    <w:rsid w:val="005B5C78"/>
    <w:rsid w:val="005B5ECC"/>
    <w:rsid w:val="005D5E1B"/>
    <w:rsid w:val="005D74C6"/>
    <w:rsid w:val="005E1E44"/>
    <w:rsid w:val="005E2E4A"/>
    <w:rsid w:val="005E4248"/>
    <w:rsid w:val="00600E6F"/>
    <w:rsid w:val="00606626"/>
    <w:rsid w:val="006075E4"/>
    <w:rsid w:val="006100F1"/>
    <w:rsid w:val="006103BB"/>
    <w:rsid w:val="006151FA"/>
    <w:rsid w:val="00617CDE"/>
    <w:rsid w:val="006241E2"/>
    <w:rsid w:val="0062454B"/>
    <w:rsid w:val="00633AEA"/>
    <w:rsid w:val="00633DD3"/>
    <w:rsid w:val="006364D8"/>
    <w:rsid w:val="00637BF4"/>
    <w:rsid w:val="00643548"/>
    <w:rsid w:val="006526B3"/>
    <w:rsid w:val="00660670"/>
    <w:rsid w:val="006627FC"/>
    <w:rsid w:val="00672417"/>
    <w:rsid w:val="00675C13"/>
    <w:rsid w:val="006769A6"/>
    <w:rsid w:val="00686C99"/>
    <w:rsid w:val="006877F0"/>
    <w:rsid w:val="00693A43"/>
    <w:rsid w:val="00695551"/>
    <w:rsid w:val="006958AE"/>
    <w:rsid w:val="00696592"/>
    <w:rsid w:val="006A3585"/>
    <w:rsid w:val="006C08D4"/>
    <w:rsid w:val="006C0B4D"/>
    <w:rsid w:val="006C11F8"/>
    <w:rsid w:val="006D178E"/>
    <w:rsid w:val="006D6418"/>
    <w:rsid w:val="006E15B7"/>
    <w:rsid w:val="006E18B3"/>
    <w:rsid w:val="006E71B5"/>
    <w:rsid w:val="006E7C9C"/>
    <w:rsid w:val="006F0D87"/>
    <w:rsid w:val="006F2C33"/>
    <w:rsid w:val="006F3D1C"/>
    <w:rsid w:val="007102C7"/>
    <w:rsid w:val="00714524"/>
    <w:rsid w:val="00717594"/>
    <w:rsid w:val="007231DE"/>
    <w:rsid w:val="00724198"/>
    <w:rsid w:val="00726B7D"/>
    <w:rsid w:val="00727C8A"/>
    <w:rsid w:val="00734096"/>
    <w:rsid w:val="007513B3"/>
    <w:rsid w:val="0075141A"/>
    <w:rsid w:val="00751BFE"/>
    <w:rsid w:val="0075264D"/>
    <w:rsid w:val="0075354A"/>
    <w:rsid w:val="00756F30"/>
    <w:rsid w:val="00761527"/>
    <w:rsid w:val="007711F9"/>
    <w:rsid w:val="00772FFD"/>
    <w:rsid w:val="00780064"/>
    <w:rsid w:val="00785AFC"/>
    <w:rsid w:val="00786635"/>
    <w:rsid w:val="007913D4"/>
    <w:rsid w:val="0079223D"/>
    <w:rsid w:val="007C5932"/>
    <w:rsid w:val="007C5EC1"/>
    <w:rsid w:val="007D22BE"/>
    <w:rsid w:val="007D66A9"/>
    <w:rsid w:val="007E3E07"/>
    <w:rsid w:val="007F0CAE"/>
    <w:rsid w:val="007F6E5D"/>
    <w:rsid w:val="00800602"/>
    <w:rsid w:val="00802EA4"/>
    <w:rsid w:val="00804780"/>
    <w:rsid w:val="00804A29"/>
    <w:rsid w:val="00807D0A"/>
    <w:rsid w:val="00825408"/>
    <w:rsid w:val="008302A2"/>
    <w:rsid w:val="00846461"/>
    <w:rsid w:val="0084740F"/>
    <w:rsid w:val="00852B26"/>
    <w:rsid w:val="00855F94"/>
    <w:rsid w:val="0086079E"/>
    <w:rsid w:val="0086204C"/>
    <w:rsid w:val="008622A0"/>
    <w:rsid w:val="00863ED2"/>
    <w:rsid w:val="008655E2"/>
    <w:rsid w:val="00873000"/>
    <w:rsid w:val="0087579D"/>
    <w:rsid w:val="008771AC"/>
    <w:rsid w:val="008810D3"/>
    <w:rsid w:val="008839FD"/>
    <w:rsid w:val="008901E2"/>
    <w:rsid w:val="00895B57"/>
    <w:rsid w:val="008965D3"/>
    <w:rsid w:val="008A4496"/>
    <w:rsid w:val="008B3B17"/>
    <w:rsid w:val="008B47D1"/>
    <w:rsid w:val="008B5352"/>
    <w:rsid w:val="008C25B2"/>
    <w:rsid w:val="008C6EE4"/>
    <w:rsid w:val="008D1E82"/>
    <w:rsid w:val="008D6875"/>
    <w:rsid w:val="008E0981"/>
    <w:rsid w:val="008E174F"/>
    <w:rsid w:val="008E5130"/>
    <w:rsid w:val="008E5F1F"/>
    <w:rsid w:val="008F558A"/>
    <w:rsid w:val="008F7E74"/>
    <w:rsid w:val="00900CDC"/>
    <w:rsid w:val="00907D56"/>
    <w:rsid w:val="0091433E"/>
    <w:rsid w:val="00914B29"/>
    <w:rsid w:val="00917AB5"/>
    <w:rsid w:val="00926A05"/>
    <w:rsid w:val="009306EE"/>
    <w:rsid w:val="00932B15"/>
    <w:rsid w:val="00936486"/>
    <w:rsid w:val="00937436"/>
    <w:rsid w:val="0093769F"/>
    <w:rsid w:val="009402AA"/>
    <w:rsid w:val="0094640E"/>
    <w:rsid w:val="00950799"/>
    <w:rsid w:val="009528E0"/>
    <w:rsid w:val="00954C50"/>
    <w:rsid w:val="009613DB"/>
    <w:rsid w:val="00967A9D"/>
    <w:rsid w:val="00970F7C"/>
    <w:rsid w:val="0098085E"/>
    <w:rsid w:val="0098406D"/>
    <w:rsid w:val="00990260"/>
    <w:rsid w:val="009916B0"/>
    <w:rsid w:val="00992354"/>
    <w:rsid w:val="00992BF4"/>
    <w:rsid w:val="0099340B"/>
    <w:rsid w:val="009A525B"/>
    <w:rsid w:val="009B0F08"/>
    <w:rsid w:val="009B6F56"/>
    <w:rsid w:val="009C32FB"/>
    <w:rsid w:val="009C39CB"/>
    <w:rsid w:val="009C63B0"/>
    <w:rsid w:val="009D1829"/>
    <w:rsid w:val="009D7769"/>
    <w:rsid w:val="009E6523"/>
    <w:rsid w:val="00A02C13"/>
    <w:rsid w:val="00A07486"/>
    <w:rsid w:val="00A107DE"/>
    <w:rsid w:val="00A14B95"/>
    <w:rsid w:val="00A1656E"/>
    <w:rsid w:val="00A20208"/>
    <w:rsid w:val="00A2430B"/>
    <w:rsid w:val="00A25283"/>
    <w:rsid w:val="00A272AA"/>
    <w:rsid w:val="00A306D6"/>
    <w:rsid w:val="00A36C00"/>
    <w:rsid w:val="00A4054B"/>
    <w:rsid w:val="00A4349E"/>
    <w:rsid w:val="00A4395B"/>
    <w:rsid w:val="00A43963"/>
    <w:rsid w:val="00A500B9"/>
    <w:rsid w:val="00A60B8D"/>
    <w:rsid w:val="00A63D2A"/>
    <w:rsid w:val="00A654D4"/>
    <w:rsid w:val="00A702B9"/>
    <w:rsid w:val="00A72E77"/>
    <w:rsid w:val="00A738A4"/>
    <w:rsid w:val="00A859FD"/>
    <w:rsid w:val="00A87B12"/>
    <w:rsid w:val="00A92D80"/>
    <w:rsid w:val="00AA6C11"/>
    <w:rsid w:val="00AB7ECD"/>
    <w:rsid w:val="00AC4578"/>
    <w:rsid w:val="00AD7FBC"/>
    <w:rsid w:val="00AE2B9B"/>
    <w:rsid w:val="00AE525E"/>
    <w:rsid w:val="00AE54AF"/>
    <w:rsid w:val="00AF744D"/>
    <w:rsid w:val="00B11C77"/>
    <w:rsid w:val="00B243C0"/>
    <w:rsid w:val="00B309ED"/>
    <w:rsid w:val="00B31746"/>
    <w:rsid w:val="00B35110"/>
    <w:rsid w:val="00B45C2C"/>
    <w:rsid w:val="00B47B27"/>
    <w:rsid w:val="00B52999"/>
    <w:rsid w:val="00B541BB"/>
    <w:rsid w:val="00B563F9"/>
    <w:rsid w:val="00B64F5C"/>
    <w:rsid w:val="00B67ADA"/>
    <w:rsid w:val="00B8012E"/>
    <w:rsid w:val="00B831EF"/>
    <w:rsid w:val="00B91F83"/>
    <w:rsid w:val="00B978F5"/>
    <w:rsid w:val="00BA5AE4"/>
    <w:rsid w:val="00BB585B"/>
    <w:rsid w:val="00BB5C88"/>
    <w:rsid w:val="00BC2D22"/>
    <w:rsid w:val="00BC5EBF"/>
    <w:rsid w:val="00BD2DE5"/>
    <w:rsid w:val="00BD4BEC"/>
    <w:rsid w:val="00BE3CBE"/>
    <w:rsid w:val="00BE4F74"/>
    <w:rsid w:val="00BE5B5D"/>
    <w:rsid w:val="00BF10A1"/>
    <w:rsid w:val="00BF6291"/>
    <w:rsid w:val="00C0793E"/>
    <w:rsid w:val="00C135C8"/>
    <w:rsid w:val="00C13CFD"/>
    <w:rsid w:val="00C21700"/>
    <w:rsid w:val="00C21EE7"/>
    <w:rsid w:val="00C25264"/>
    <w:rsid w:val="00C2528D"/>
    <w:rsid w:val="00C26A4B"/>
    <w:rsid w:val="00C26A99"/>
    <w:rsid w:val="00C41287"/>
    <w:rsid w:val="00C4320B"/>
    <w:rsid w:val="00C5372D"/>
    <w:rsid w:val="00C57601"/>
    <w:rsid w:val="00C71A3A"/>
    <w:rsid w:val="00C71B06"/>
    <w:rsid w:val="00C81069"/>
    <w:rsid w:val="00C81B60"/>
    <w:rsid w:val="00C84BF6"/>
    <w:rsid w:val="00C8556D"/>
    <w:rsid w:val="00C870BC"/>
    <w:rsid w:val="00C872BF"/>
    <w:rsid w:val="00C91C03"/>
    <w:rsid w:val="00CA2037"/>
    <w:rsid w:val="00CA5ADA"/>
    <w:rsid w:val="00CA7571"/>
    <w:rsid w:val="00CB0428"/>
    <w:rsid w:val="00CD545A"/>
    <w:rsid w:val="00CD7094"/>
    <w:rsid w:val="00CE028F"/>
    <w:rsid w:val="00CE1539"/>
    <w:rsid w:val="00CE45A6"/>
    <w:rsid w:val="00CE7D87"/>
    <w:rsid w:val="00CF41F7"/>
    <w:rsid w:val="00D135E7"/>
    <w:rsid w:val="00D14BCE"/>
    <w:rsid w:val="00D1603F"/>
    <w:rsid w:val="00D2447E"/>
    <w:rsid w:val="00D25FE4"/>
    <w:rsid w:val="00D40A19"/>
    <w:rsid w:val="00D52D77"/>
    <w:rsid w:val="00D52E7E"/>
    <w:rsid w:val="00D54A65"/>
    <w:rsid w:val="00D5636C"/>
    <w:rsid w:val="00D57D91"/>
    <w:rsid w:val="00D60A23"/>
    <w:rsid w:val="00D60C37"/>
    <w:rsid w:val="00D62CD5"/>
    <w:rsid w:val="00D654B9"/>
    <w:rsid w:val="00D752C0"/>
    <w:rsid w:val="00D80AD2"/>
    <w:rsid w:val="00D84CC2"/>
    <w:rsid w:val="00D9302E"/>
    <w:rsid w:val="00D97678"/>
    <w:rsid w:val="00DA3669"/>
    <w:rsid w:val="00DB6BDE"/>
    <w:rsid w:val="00DC32A4"/>
    <w:rsid w:val="00DC5F35"/>
    <w:rsid w:val="00DD236E"/>
    <w:rsid w:val="00DD4B96"/>
    <w:rsid w:val="00DE45C7"/>
    <w:rsid w:val="00E04925"/>
    <w:rsid w:val="00E06254"/>
    <w:rsid w:val="00E13EC8"/>
    <w:rsid w:val="00E3489F"/>
    <w:rsid w:val="00E37035"/>
    <w:rsid w:val="00E421A8"/>
    <w:rsid w:val="00E42C38"/>
    <w:rsid w:val="00E52C95"/>
    <w:rsid w:val="00E5597F"/>
    <w:rsid w:val="00E57B23"/>
    <w:rsid w:val="00E62DF4"/>
    <w:rsid w:val="00E76C84"/>
    <w:rsid w:val="00E83B08"/>
    <w:rsid w:val="00E87BDC"/>
    <w:rsid w:val="00E87E4E"/>
    <w:rsid w:val="00E96726"/>
    <w:rsid w:val="00E977FF"/>
    <w:rsid w:val="00EA32F5"/>
    <w:rsid w:val="00EA37EE"/>
    <w:rsid w:val="00EA492E"/>
    <w:rsid w:val="00EA5B6F"/>
    <w:rsid w:val="00EC1330"/>
    <w:rsid w:val="00EC1DA8"/>
    <w:rsid w:val="00EE1648"/>
    <w:rsid w:val="00EE6597"/>
    <w:rsid w:val="00EF5984"/>
    <w:rsid w:val="00F030A3"/>
    <w:rsid w:val="00F232F7"/>
    <w:rsid w:val="00F3708A"/>
    <w:rsid w:val="00F375D5"/>
    <w:rsid w:val="00F40C65"/>
    <w:rsid w:val="00F42BC1"/>
    <w:rsid w:val="00F4597C"/>
    <w:rsid w:val="00F51038"/>
    <w:rsid w:val="00F571B2"/>
    <w:rsid w:val="00F57FED"/>
    <w:rsid w:val="00F60498"/>
    <w:rsid w:val="00F64C5A"/>
    <w:rsid w:val="00F67FD5"/>
    <w:rsid w:val="00F80606"/>
    <w:rsid w:val="00F852EA"/>
    <w:rsid w:val="00F9017E"/>
    <w:rsid w:val="00F939CA"/>
    <w:rsid w:val="00F93A44"/>
    <w:rsid w:val="00F94E22"/>
    <w:rsid w:val="00F961B6"/>
    <w:rsid w:val="00FA1C87"/>
    <w:rsid w:val="00FA6B4F"/>
    <w:rsid w:val="00FD49D3"/>
    <w:rsid w:val="00FD5601"/>
    <w:rsid w:val="00FE156F"/>
    <w:rsid w:val="00FE1EAB"/>
    <w:rsid w:val="00FF2186"/>
    <w:rsid w:val="00FF5236"/>
    <w:rsid w:val="00FF541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76547"/>
  <w15:docId w15:val="{9A35AF53-5426-4E16-8358-B1DE6B5A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7D3"/>
    <w:pPr>
      <w:spacing w:after="160" w:line="259" w:lineRule="auto"/>
    </w:pPr>
    <w:rPr>
      <w:rFonts w:ascii="Calibri" w:eastAsia="Calibri" w:hAnsi="Calibri" w:cs="Times New Roman"/>
    </w:rPr>
  </w:style>
  <w:style w:type="paragraph" w:styleId="Ttulo1">
    <w:name w:val="heading 1"/>
    <w:basedOn w:val="Normal"/>
    <w:next w:val="Normal"/>
    <w:link w:val="Ttulo1Car"/>
    <w:qFormat/>
    <w:rsid w:val="00B64F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next w:val="Normal"/>
    <w:link w:val="Ttulo2Car"/>
    <w:unhideWhenUsed/>
    <w:qFormat/>
    <w:rsid w:val="00534F82"/>
    <w:pPr>
      <w:keepNext/>
      <w:keepLines/>
      <w:spacing w:after="3" w:line="259" w:lineRule="auto"/>
      <w:ind w:left="2761" w:hanging="10"/>
      <w:outlineLvl w:val="1"/>
    </w:pPr>
    <w:rPr>
      <w:rFonts w:ascii="Calibri" w:eastAsia="Calibri" w:hAnsi="Calibri" w:cs="Calibri"/>
      <w:b/>
      <w:color w:val="000000"/>
      <w:sz w:val="24"/>
      <w:lang w:val="es-MX" w:eastAsia="es-MX"/>
    </w:rPr>
  </w:style>
  <w:style w:type="paragraph" w:styleId="Ttulo3">
    <w:name w:val="heading 3"/>
    <w:next w:val="Normal"/>
    <w:link w:val="Ttulo3Car"/>
    <w:unhideWhenUsed/>
    <w:qFormat/>
    <w:rsid w:val="00534F82"/>
    <w:pPr>
      <w:keepNext/>
      <w:keepLines/>
      <w:spacing w:after="3" w:line="259" w:lineRule="auto"/>
      <w:ind w:left="2761" w:hanging="10"/>
      <w:outlineLvl w:val="2"/>
    </w:pPr>
    <w:rPr>
      <w:rFonts w:ascii="Calibri" w:eastAsia="Calibri" w:hAnsi="Calibri" w:cs="Calibri"/>
      <w:b/>
      <w:color w:val="000000"/>
      <w:sz w:val="24"/>
      <w:lang w:val="es-MX" w:eastAsia="es-MX"/>
    </w:rPr>
  </w:style>
  <w:style w:type="paragraph" w:styleId="Ttulo4">
    <w:name w:val="heading 4"/>
    <w:basedOn w:val="Normal"/>
    <w:next w:val="Normal"/>
    <w:link w:val="Ttulo4Car"/>
    <w:qFormat/>
    <w:rsid w:val="002E7886"/>
    <w:pPr>
      <w:keepNext/>
      <w:spacing w:after="0" w:line="240" w:lineRule="auto"/>
      <w:jc w:val="center"/>
      <w:outlineLvl w:val="3"/>
    </w:pPr>
    <w:rPr>
      <w:rFonts w:ascii="Times New Roman" w:eastAsia="SimSun" w:hAnsi="Times New Roman"/>
      <w:b/>
      <w:sz w:val="24"/>
      <w:szCs w:val="20"/>
      <w:lang w:val="es-ES" w:eastAsia="es-ES"/>
    </w:rPr>
  </w:style>
  <w:style w:type="paragraph" w:styleId="Ttulo5">
    <w:name w:val="heading 5"/>
    <w:basedOn w:val="Normal"/>
    <w:next w:val="Normal"/>
    <w:link w:val="Ttulo5Car"/>
    <w:qFormat/>
    <w:rsid w:val="002E7886"/>
    <w:pPr>
      <w:keepNext/>
      <w:spacing w:after="0" w:line="240" w:lineRule="auto"/>
      <w:jc w:val="center"/>
      <w:outlineLvl w:val="4"/>
    </w:pPr>
    <w:rPr>
      <w:rFonts w:ascii="Arial" w:eastAsia="SimSun" w:hAnsi="Arial"/>
      <w:b/>
      <w:bCs/>
      <w:szCs w:val="24"/>
      <w:lang w:eastAsia="es-ES"/>
    </w:rPr>
  </w:style>
  <w:style w:type="paragraph" w:styleId="Ttulo6">
    <w:name w:val="heading 6"/>
    <w:basedOn w:val="Normal"/>
    <w:next w:val="Normal"/>
    <w:link w:val="Ttulo6Car"/>
    <w:qFormat/>
    <w:rsid w:val="002E7886"/>
    <w:pPr>
      <w:keepNext/>
      <w:spacing w:after="0" w:line="240" w:lineRule="auto"/>
      <w:jc w:val="center"/>
      <w:outlineLvl w:val="5"/>
    </w:pPr>
    <w:rPr>
      <w:rFonts w:ascii="Times New Roman" w:eastAsia="SimSun" w:hAnsi="Times New Roman"/>
      <w:b/>
      <w:i/>
      <w:sz w:val="24"/>
      <w:szCs w:val="20"/>
      <w:lang w:val="es-ES" w:eastAsia="es-ES"/>
    </w:rPr>
  </w:style>
  <w:style w:type="paragraph" w:styleId="Ttulo7">
    <w:name w:val="heading 7"/>
    <w:basedOn w:val="Normal"/>
    <w:next w:val="Normal"/>
    <w:link w:val="Ttulo7Car"/>
    <w:qFormat/>
    <w:rsid w:val="002E7886"/>
    <w:pPr>
      <w:keepNext/>
      <w:spacing w:after="0" w:line="240" w:lineRule="auto"/>
      <w:outlineLvl w:val="6"/>
    </w:pPr>
    <w:rPr>
      <w:rFonts w:ascii="Arial" w:eastAsia="SimSun" w:hAnsi="Arial" w:cs="Arial"/>
      <w:b/>
      <w:bCs/>
      <w:szCs w:val="24"/>
      <w:lang w:eastAsia="es-ES"/>
    </w:rPr>
  </w:style>
  <w:style w:type="paragraph" w:styleId="Ttulo8">
    <w:name w:val="heading 8"/>
    <w:basedOn w:val="Normal"/>
    <w:next w:val="Normal"/>
    <w:link w:val="Ttulo8Car"/>
    <w:qFormat/>
    <w:rsid w:val="002E7886"/>
    <w:pPr>
      <w:keepNext/>
      <w:spacing w:after="0" w:line="240" w:lineRule="auto"/>
      <w:ind w:left="360"/>
      <w:jc w:val="both"/>
      <w:outlineLvl w:val="7"/>
    </w:pPr>
    <w:rPr>
      <w:rFonts w:ascii="Times New Roman" w:eastAsia="SimSun" w:hAnsi="Times New Roman"/>
      <w:b/>
      <w:bCs/>
      <w:sz w:val="24"/>
      <w:szCs w:val="20"/>
      <w:lang w:val="es-ES" w:eastAsia="es-ES"/>
    </w:rPr>
  </w:style>
  <w:style w:type="paragraph" w:styleId="Ttulo9">
    <w:name w:val="heading 9"/>
    <w:basedOn w:val="Normal"/>
    <w:next w:val="Normal"/>
    <w:link w:val="Ttulo9Car"/>
    <w:qFormat/>
    <w:rsid w:val="002E7886"/>
    <w:pPr>
      <w:keepNext/>
      <w:spacing w:after="0" w:line="240" w:lineRule="auto"/>
      <w:jc w:val="center"/>
      <w:outlineLvl w:val="8"/>
    </w:pPr>
    <w:rPr>
      <w:rFonts w:ascii="Arial" w:eastAsia="SimSun" w:hAnsi="Arial"/>
      <w:b/>
      <w:bCs/>
      <w:sz w:val="21"/>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07D3"/>
    <w:rPr>
      <w:rFonts w:ascii="Calibri" w:eastAsia="Calibri" w:hAnsi="Calibri" w:cs="Times New Roman"/>
    </w:rPr>
  </w:style>
  <w:style w:type="paragraph" w:styleId="Piedepgina">
    <w:name w:val="footer"/>
    <w:basedOn w:val="Normal"/>
    <w:link w:val="PiedepginaCar"/>
    <w:unhideWhenUsed/>
    <w:qFormat/>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rsid w:val="000907D3"/>
    <w:rPr>
      <w:rFonts w:ascii="Calibri" w:eastAsia="Calibri" w:hAnsi="Calibri" w:cs="Times New Roman"/>
    </w:rPr>
  </w:style>
  <w:style w:type="character" w:customStyle="1" w:styleId="Ttulo1Car">
    <w:name w:val="Título 1 Car"/>
    <w:basedOn w:val="Fuentedeprrafopredeter"/>
    <w:link w:val="Ttulo1"/>
    <w:rsid w:val="00B64F5C"/>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A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unhideWhenUsed/>
    <w:rsid w:val="0007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4540"/>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E15B7"/>
    <w:rPr>
      <w:sz w:val="16"/>
      <w:szCs w:val="16"/>
    </w:rPr>
  </w:style>
  <w:style w:type="paragraph" w:styleId="Textocomentario">
    <w:name w:val="annotation text"/>
    <w:basedOn w:val="Normal"/>
    <w:link w:val="TextocomentarioCar"/>
    <w:uiPriority w:val="99"/>
    <w:unhideWhenUsed/>
    <w:rsid w:val="006E15B7"/>
    <w:pPr>
      <w:spacing w:line="240" w:lineRule="auto"/>
    </w:pPr>
    <w:rPr>
      <w:sz w:val="20"/>
      <w:szCs w:val="20"/>
    </w:rPr>
  </w:style>
  <w:style w:type="character" w:customStyle="1" w:styleId="TextocomentarioCar">
    <w:name w:val="Texto comentario Car"/>
    <w:basedOn w:val="Fuentedeprrafopredeter"/>
    <w:link w:val="Textocomentario"/>
    <w:uiPriority w:val="99"/>
    <w:rsid w:val="006E15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5B7"/>
    <w:rPr>
      <w:b/>
      <w:bCs/>
    </w:rPr>
  </w:style>
  <w:style w:type="character" w:customStyle="1" w:styleId="AsuntodelcomentarioCar">
    <w:name w:val="Asunto del comentario Car"/>
    <w:basedOn w:val="TextocomentarioCar"/>
    <w:link w:val="Asuntodelcomentario"/>
    <w:uiPriority w:val="99"/>
    <w:semiHidden/>
    <w:rsid w:val="006E15B7"/>
    <w:rPr>
      <w:rFonts w:ascii="Calibri" w:eastAsia="Calibri" w:hAnsi="Calibri" w:cs="Times New Roman"/>
      <w:b/>
      <w:bCs/>
      <w:sz w:val="20"/>
      <w:szCs w:val="20"/>
    </w:rPr>
  </w:style>
  <w:style w:type="paragraph" w:customStyle="1" w:styleId="paragraph">
    <w:name w:val="paragraph"/>
    <w:basedOn w:val="Normal"/>
    <w:rsid w:val="00D80AD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normaltextrun">
    <w:name w:val="normaltextrun"/>
    <w:basedOn w:val="Fuentedeprrafopredeter"/>
    <w:rsid w:val="00D80AD2"/>
  </w:style>
  <w:style w:type="character" w:customStyle="1" w:styleId="eop">
    <w:name w:val="eop"/>
    <w:basedOn w:val="Fuentedeprrafopredeter"/>
    <w:rsid w:val="00D80AD2"/>
  </w:style>
  <w:style w:type="paragraph" w:customStyle="1" w:styleId="Default">
    <w:name w:val="Default"/>
    <w:rsid w:val="00B47B27"/>
    <w:pPr>
      <w:autoSpaceDE w:val="0"/>
      <w:autoSpaceDN w:val="0"/>
      <w:adjustRightInd w:val="0"/>
      <w:spacing w:after="0" w:line="240" w:lineRule="auto"/>
    </w:pPr>
    <w:rPr>
      <w:rFonts w:ascii="Arial" w:eastAsia="Times New Roman" w:hAnsi="Arial" w:cs="Arial"/>
      <w:color w:val="000000"/>
      <w:sz w:val="24"/>
      <w:szCs w:val="24"/>
      <w:lang w:eastAsia="es-CR"/>
    </w:rPr>
  </w:style>
  <w:style w:type="paragraph" w:styleId="Textoindependiente">
    <w:name w:val="Body Text"/>
    <w:basedOn w:val="Normal"/>
    <w:link w:val="TextoindependienteCar"/>
    <w:rsid w:val="00B47B27"/>
    <w:pPr>
      <w:spacing w:after="0" w:line="240" w:lineRule="auto"/>
      <w:jc w:val="both"/>
    </w:pPr>
    <w:rPr>
      <w:rFonts w:ascii="Arial" w:eastAsia="Times New Roman" w:hAnsi="Arial" w:cs="Arial"/>
      <w:bCs/>
      <w:iCs/>
      <w:sz w:val="24"/>
      <w:szCs w:val="20"/>
      <w:lang w:val="es-ES" w:eastAsia="es-ES"/>
    </w:rPr>
  </w:style>
  <w:style w:type="character" w:customStyle="1" w:styleId="TextoindependienteCar">
    <w:name w:val="Texto independiente Car"/>
    <w:basedOn w:val="Fuentedeprrafopredeter"/>
    <w:link w:val="Textoindependiente"/>
    <w:rsid w:val="00B47B27"/>
    <w:rPr>
      <w:rFonts w:ascii="Arial" w:eastAsia="Times New Roman" w:hAnsi="Arial" w:cs="Arial"/>
      <w:bCs/>
      <w:iCs/>
      <w:sz w:val="24"/>
      <w:szCs w:val="20"/>
      <w:lang w:val="es-ES" w:eastAsia="es-ES"/>
    </w:rPr>
  </w:style>
  <w:style w:type="paragraph" w:styleId="Textonotapie">
    <w:name w:val="footnote text"/>
    <w:aliases w:val="Car3 Car Car Car,Car3 Car Car Car Car Ca"/>
    <w:basedOn w:val="Normal"/>
    <w:link w:val="TextonotapieCar"/>
    <w:rsid w:val="00B47B27"/>
    <w:pPr>
      <w:spacing w:after="0" w:line="240" w:lineRule="auto"/>
    </w:pPr>
    <w:rPr>
      <w:rFonts w:ascii="Times New Roman" w:eastAsia="Times New Roman" w:hAnsi="Times New Roman"/>
      <w:sz w:val="20"/>
      <w:szCs w:val="20"/>
      <w:lang w:val="es-ES_tradnl" w:eastAsia="es-ES"/>
    </w:rPr>
  </w:style>
  <w:style w:type="character" w:customStyle="1" w:styleId="TextonotapieCar">
    <w:name w:val="Texto nota pie Car"/>
    <w:aliases w:val="Car3 Car Car Car Car,Car3 Car Car Car Car Ca Car"/>
    <w:basedOn w:val="Fuentedeprrafopredeter"/>
    <w:link w:val="Textonotapie"/>
    <w:rsid w:val="00B47B27"/>
    <w:rPr>
      <w:rFonts w:ascii="Times New Roman" w:eastAsia="Times New Roman" w:hAnsi="Times New Roman" w:cs="Times New Roman"/>
      <w:sz w:val="20"/>
      <w:szCs w:val="20"/>
      <w:lang w:val="es-ES_tradnl" w:eastAsia="es-ES"/>
    </w:rPr>
  </w:style>
  <w:style w:type="character" w:styleId="Refdenotaalpie">
    <w:name w:val="footnote reference"/>
    <w:rsid w:val="00B47B27"/>
    <w:rPr>
      <w:vertAlign w:val="superscript"/>
    </w:rPr>
  </w:style>
  <w:style w:type="paragraph" w:styleId="Prrafodelista">
    <w:name w:val="List Paragraph"/>
    <w:basedOn w:val="Normal"/>
    <w:uiPriority w:val="34"/>
    <w:qFormat/>
    <w:rsid w:val="00B47B27"/>
    <w:pPr>
      <w:spacing w:after="0" w:line="240" w:lineRule="auto"/>
      <w:ind w:left="720"/>
    </w:pPr>
    <w:rPr>
      <w:rFonts w:cs="Calibri"/>
    </w:rPr>
  </w:style>
  <w:style w:type="paragraph" w:styleId="NormalWeb">
    <w:name w:val="Normal (Web)"/>
    <w:basedOn w:val="Normal"/>
    <w:uiPriority w:val="99"/>
    <w:unhideWhenUsed/>
    <w:rsid w:val="00B47B27"/>
    <w:pPr>
      <w:spacing w:after="0" w:line="240" w:lineRule="auto"/>
    </w:pPr>
    <w:rPr>
      <w:rFonts w:ascii="Times New Roman" w:hAnsi="Times New Roman"/>
      <w:sz w:val="24"/>
      <w:szCs w:val="24"/>
      <w:lang w:eastAsia="es-CR"/>
    </w:rPr>
  </w:style>
  <w:style w:type="character" w:styleId="Hipervnculo">
    <w:name w:val="Hyperlink"/>
    <w:basedOn w:val="Fuentedeprrafopredeter"/>
    <w:unhideWhenUsed/>
    <w:rsid w:val="00B47B27"/>
    <w:rPr>
      <w:color w:val="0000FF" w:themeColor="hyperlink"/>
      <w:u w:val="single"/>
    </w:rPr>
  </w:style>
  <w:style w:type="paragraph" w:styleId="Lista2">
    <w:name w:val="List 2"/>
    <w:basedOn w:val="Normal"/>
    <w:semiHidden/>
    <w:rsid w:val="005144D6"/>
    <w:pPr>
      <w:spacing w:after="0" w:line="240" w:lineRule="auto"/>
      <w:ind w:left="566" w:hanging="283"/>
    </w:pPr>
    <w:rPr>
      <w:rFonts w:ascii="Times New Roman" w:eastAsia="Times New Roman" w:hAnsi="Times New Roman"/>
      <w:sz w:val="20"/>
      <w:szCs w:val="20"/>
      <w:lang w:val="es-ES_tradnl" w:eastAsia="es-ES"/>
    </w:rPr>
  </w:style>
  <w:style w:type="paragraph" w:customStyle="1" w:styleId="footnotedescription">
    <w:name w:val="footnote description"/>
    <w:next w:val="Normal"/>
    <w:link w:val="footnotedescriptionChar"/>
    <w:hidden/>
    <w:rsid w:val="00714524"/>
    <w:pPr>
      <w:spacing w:after="0" w:line="256" w:lineRule="auto"/>
      <w:jc w:val="both"/>
    </w:pPr>
    <w:rPr>
      <w:rFonts w:ascii="Calibri" w:eastAsia="Calibri" w:hAnsi="Calibri" w:cs="Calibri"/>
      <w:color w:val="000000"/>
      <w:sz w:val="18"/>
      <w:lang w:val="es-MX" w:eastAsia="es-MX"/>
    </w:rPr>
  </w:style>
  <w:style w:type="character" w:customStyle="1" w:styleId="footnotedescriptionChar">
    <w:name w:val="footnote description Char"/>
    <w:link w:val="footnotedescription"/>
    <w:rsid w:val="00714524"/>
    <w:rPr>
      <w:rFonts w:ascii="Calibri" w:eastAsia="Calibri" w:hAnsi="Calibri" w:cs="Calibri"/>
      <w:color w:val="000000"/>
      <w:sz w:val="18"/>
      <w:lang w:val="es-MX" w:eastAsia="es-MX"/>
    </w:rPr>
  </w:style>
  <w:style w:type="character" w:customStyle="1" w:styleId="footnotemark">
    <w:name w:val="footnote mark"/>
    <w:hidden/>
    <w:rsid w:val="00714524"/>
    <w:rPr>
      <w:rFonts w:ascii="Calibri" w:eastAsia="Calibri" w:hAnsi="Calibri" w:cs="Calibri"/>
      <w:color w:val="000000"/>
      <w:sz w:val="18"/>
      <w:vertAlign w:val="superscript"/>
    </w:rPr>
  </w:style>
  <w:style w:type="table" w:customStyle="1" w:styleId="TableGrid">
    <w:name w:val="TableGrid"/>
    <w:rsid w:val="00714524"/>
    <w:pPr>
      <w:spacing w:after="0" w:line="240" w:lineRule="auto"/>
    </w:pPr>
    <w:rPr>
      <w:rFonts w:eastAsiaTheme="minorEastAsia"/>
      <w:lang w:val="es-MX" w:eastAsia="es-MX"/>
    </w:rPr>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534F82"/>
    <w:rPr>
      <w:rFonts w:ascii="Calibri" w:eastAsia="Calibri" w:hAnsi="Calibri" w:cs="Calibri"/>
      <w:b/>
      <w:color w:val="000000"/>
      <w:sz w:val="24"/>
      <w:lang w:val="es-MX" w:eastAsia="es-MX"/>
    </w:rPr>
  </w:style>
  <w:style w:type="character" w:customStyle="1" w:styleId="Ttulo3Car">
    <w:name w:val="Título 3 Car"/>
    <w:basedOn w:val="Fuentedeprrafopredeter"/>
    <w:link w:val="Ttulo3"/>
    <w:uiPriority w:val="9"/>
    <w:rsid w:val="00534F82"/>
    <w:rPr>
      <w:rFonts w:ascii="Calibri" w:eastAsia="Calibri" w:hAnsi="Calibri" w:cs="Calibri"/>
      <w:b/>
      <w:color w:val="000000"/>
      <w:sz w:val="24"/>
      <w:lang w:val="es-MX" w:eastAsia="es-MX"/>
    </w:rPr>
  </w:style>
  <w:style w:type="paragraph" w:customStyle="1" w:styleId="s4">
    <w:name w:val="s4"/>
    <w:basedOn w:val="Normal"/>
    <w:rsid w:val="00D2447E"/>
    <w:pPr>
      <w:spacing w:before="100" w:beforeAutospacing="1" w:after="100" w:afterAutospacing="1" w:line="240" w:lineRule="auto"/>
    </w:pPr>
    <w:rPr>
      <w:rFonts w:ascii="Times New Roman" w:eastAsiaTheme="minorEastAsia" w:hAnsi="Times New Roman"/>
      <w:sz w:val="24"/>
      <w:szCs w:val="24"/>
      <w:lang w:eastAsia="es-ES"/>
    </w:rPr>
  </w:style>
  <w:style w:type="character" w:customStyle="1" w:styleId="Ttulo4Car">
    <w:name w:val="Título 4 Car"/>
    <w:basedOn w:val="Fuentedeprrafopredeter"/>
    <w:link w:val="Ttulo4"/>
    <w:rsid w:val="002E7886"/>
    <w:rPr>
      <w:rFonts w:ascii="Times New Roman" w:eastAsia="SimSun" w:hAnsi="Times New Roman" w:cs="Times New Roman"/>
      <w:b/>
      <w:sz w:val="24"/>
      <w:szCs w:val="20"/>
      <w:lang w:val="es-ES" w:eastAsia="es-ES"/>
    </w:rPr>
  </w:style>
  <w:style w:type="character" w:customStyle="1" w:styleId="Ttulo5Car">
    <w:name w:val="Título 5 Car"/>
    <w:basedOn w:val="Fuentedeprrafopredeter"/>
    <w:link w:val="Ttulo5"/>
    <w:rsid w:val="002E7886"/>
    <w:rPr>
      <w:rFonts w:ascii="Arial" w:eastAsia="SimSun" w:hAnsi="Arial" w:cs="Times New Roman"/>
      <w:b/>
      <w:bCs/>
      <w:szCs w:val="24"/>
      <w:lang w:eastAsia="es-ES"/>
    </w:rPr>
  </w:style>
  <w:style w:type="character" w:customStyle="1" w:styleId="Ttulo6Car">
    <w:name w:val="Título 6 Car"/>
    <w:basedOn w:val="Fuentedeprrafopredeter"/>
    <w:link w:val="Ttulo6"/>
    <w:rsid w:val="002E7886"/>
    <w:rPr>
      <w:rFonts w:ascii="Times New Roman" w:eastAsia="SimSun" w:hAnsi="Times New Roman" w:cs="Times New Roman"/>
      <w:b/>
      <w:i/>
      <w:sz w:val="24"/>
      <w:szCs w:val="20"/>
      <w:lang w:val="es-ES" w:eastAsia="es-ES"/>
    </w:rPr>
  </w:style>
  <w:style w:type="character" w:customStyle="1" w:styleId="Ttulo7Car">
    <w:name w:val="Título 7 Car"/>
    <w:basedOn w:val="Fuentedeprrafopredeter"/>
    <w:link w:val="Ttulo7"/>
    <w:rsid w:val="002E7886"/>
    <w:rPr>
      <w:rFonts w:ascii="Arial" w:eastAsia="SimSun" w:hAnsi="Arial" w:cs="Arial"/>
      <w:b/>
      <w:bCs/>
      <w:szCs w:val="24"/>
      <w:lang w:eastAsia="es-ES"/>
    </w:rPr>
  </w:style>
  <w:style w:type="character" w:customStyle="1" w:styleId="Ttulo8Car">
    <w:name w:val="Título 8 Car"/>
    <w:basedOn w:val="Fuentedeprrafopredeter"/>
    <w:link w:val="Ttulo8"/>
    <w:rsid w:val="002E7886"/>
    <w:rPr>
      <w:rFonts w:ascii="Times New Roman" w:eastAsia="SimSun" w:hAnsi="Times New Roman" w:cs="Times New Roman"/>
      <w:b/>
      <w:bCs/>
      <w:sz w:val="24"/>
      <w:szCs w:val="20"/>
      <w:lang w:val="es-ES" w:eastAsia="es-ES"/>
    </w:rPr>
  </w:style>
  <w:style w:type="character" w:customStyle="1" w:styleId="Ttulo9Car">
    <w:name w:val="Título 9 Car"/>
    <w:basedOn w:val="Fuentedeprrafopredeter"/>
    <w:link w:val="Ttulo9"/>
    <w:rsid w:val="002E7886"/>
    <w:rPr>
      <w:rFonts w:ascii="Arial" w:eastAsia="SimSun" w:hAnsi="Arial" w:cs="Times New Roman"/>
      <w:b/>
      <w:bCs/>
      <w:sz w:val="21"/>
      <w:szCs w:val="24"/>
      <w:lang w:val="es-ES" w:eastAsia="es-ES"/>
    </w:rPr>
  </w:style>
  <w:style w:type="character" w:styleId="Nmerodepgina">
    <w:name w:val="page number"/>
    <w:basedOn w:val="Fuentedeprrafopredeter"/>
    <w:semiHidden/>
    <w:rsid w:val="002E7886"/>
  </w:style>
  <w:style w:type="paragraph" w:styleId="Sangradetextonormal">
    <w:name w:val="Body Text Indent"/>
    <w:basedOn w:val="Normal"/>
    <w:link w:val="SangradetextonormalCar"/>
    <w:semiHidden/>
    <w:rsid w:val="002E7886"/>
    <w:pPr>
      <w:spacing w:after="0" w:line="240" w:lineRule="auto"/>
      <w:ind w:left="360"/>
      <w:jc w:val="both"/>
    </w:pPr>
    <w:rPr>
      <w:rFonts w:ascii="Arial" w:eastAsia="SimSun" w:hAnsi="Arial" w:cs="Arial"/>
      <w:sz w:val="24"/>
      <w:szCs w:val="24"/>
      <w:lang w:eastAsia="es-ES"/>
    </w:rPr>
  </w:style>
  <w:style w:type="character" w:customStyle="1" w:styleId="SangradetextonormalCar">
    <w:name w:val="Sangría de texto normal Car"/>
    <w:basedOn w:val="Fuentedeprrafopredeter"/>
    <w:link w:val="Sangradetextonormal"/>
    <w:semiHidden/>
    <w:rsid w:val="002E7886"/>
    <w:rPr>
      <w:rFonts w:ascii="Arial" w:eastAsia="SimSun" w:hAnsi="Arial" w:cs="Arial"/>
      <w:sz w:val="24"/>
      <w:szCs w:val="24"/>
      <w:lang w:eastAsia="es-ES"/>
    </w:rPr>
  </w:style>
  <w:style w:type="paragraph" w:customStyle="1" w:styleId="Ttulo10">
    <w:name w:val="Título1"/>
    <w:basedOn w:val="Normal"/>
    <w:qFormat/>
    <w:rsid w:val="002E7886"/>
    <w:pPr>
      <w:spacing w:after="0" w:line="240" w:lineRule="auto"/>
      <w:jc w:val="center"/>
    </w:pPr>
    <w:rPr>
      <w:rFonts w:ascii="Arial" w:eastAsia="SimSun" w:hAnsi="Arial" w:cs="Arial"/>
      <w:b/>
      <w:sz w:val="24"/>
      <w:szCs w:val="24"/>
      <w:lang w:eastAsia="es-ES"/>
    </w:rPr>
  </w:style>
  <w:style w:type="paragraph" w:styleId="Textoindependiente3">
    <w:name w:val="Body Text 3"/>
    <w:basedOn w:val="Normal"/>
    <w:link w:val="Textoindependiente3Car"/>
    <w:semiHidden/>
    <w:rsid w:val="002E7886"/>
    <w:pPr>
      <w:spacing w:after="0" w:line="240" w:lineRule="auto"/>
      <w:jc w:val="center"/>
    </w:pPr>
    <w:rPr>
      <w:rFonts w:ascii="Arial" w:eastAsia="SimSun" w:hAnsi="Arial" w:cs="Arial"/>
      <w:b/>
      <w:sz w:val="24"/>
      <w:szCs w:val="24"/>
      <w:lang w:eastAsia="es-ES"/>
    </w:rPr>
  </w:style>
  <w:style w:type="character" w:customStyle="1" w:styleId="Textoindependiente3Car">
    <w:name w:val="Texto independiente 3 Car"/>
    <w:basedOn w:val="Fuentedeprrafopredeter"/>
    <w:link w:val="Textoindependiente3"/>
    <w:semiHidden/>
    <w:rsid w:val="002E7886"/>
    <w:rPr>
      <w:rFonts w:ascii="Arial" w:eastAsia="SimSun" w:hAnsi="Arial" w:cs="Arial"/>
      <w:b/>
      <w:sz w:val="24"/>
      <w:szCs w:val="24"/>
      <w:lang w:eastAsia="es-ES"/>
    </w:rPr>
  </w:style>
  <w:style w:type="character" w:styleId="Textoennegrita">
    <w:name w:val="Strong"/>
    <w:qFormat/>
    <w:rsid w:val="002E7886"/>
    <w:rPr>
      <w:b/>
      <w:bCs/>
    </w:rPr>
  </w:style>
  <w:style w:type="paragraph" w:styleId="Textoindependiente2">
    <w:name w:val="Body Text 2"/>
    <w:basedOn w:val="Normal"/>
    <w:link w:val="Textoindependiente2Car"/>
    <w:semiHidden/>
    <w:rsid w:val="002E7886"/>
    <w:pPr>
      <w:spacing w:after="0" w:line="240" w:lineRule="auto"/>
      <w:jc w:val="both"/>
    </w:pPr>
    <w:rPr>
      <w:rFonts w:ascii="Arial" w:eastAsia="SimSun" w:hAnsi="Arial" w:cs="Arial"/>
      <w:sz w:val="16"/>
      <w:szCs w:val="16"/>
      <w:lang w:eastAsia="es-ES"/>
    </w:rPr>
  </w:style>
  <w:style w:type="character" w:customStyle="1" w:styleId="Textoindependiente2Car">
    <w:name w:val="Texto independiente 2 Car"/>
    <w:basedOn w:val="Fuentedeprrafopredeter"/>
    <w:link w:val="Textoindependiente2"/>
    <w:semiHidden/>
    <w:rsid w:val="002E7886"/>
    <w:rPr>
      <w:rFonts w:ascii="Arial" w:eastAsia="SimSun" w:hAnsi="Arial" w:cs="Arial"/>
      <w:sz w:val="16"/>
      <w:szCs w:val="16"/>
      <w:lang w:eastAsia="es-ES"/>
    </w:rPr>
  </w:style>
  <w:style w:type="paragraph" w:customStyle="1" w:styleId="Noparagraphstyle">
    <w:name w:val="[No paragraph style]"/>
    <w:rsid w:val="002E7886"/>
    <w:pPr>
      <w:widowControl w:val="0"/>
      <w:autoSpaceDE w:val="0"/>
      <w:autoSpaceDN w:val="0"/>
      <w:adjustRightInd w:val="0"/>
      <w:spacing w:after="0" w:line="288" w:lineRule="auto"/>
    </w:pPr>
    <w:rPr>
      <w:rFonts w:ascii="Times New Roman" w:eastAsia="SimSun" w:hAnsi="Times New Roman" w:cs="Times New Roman"/>
      <w:color w:val="000000"/>
      <w:sz w:val="24"/>
      <w:szCs w:val="24"/>
      <w:lang w:val="es-ES" w:eastAsia="es-ES"/>
    </w:rPr>
  </w:style>
  <w:style w:type="paragraph" w:customStyle="1" w:styleId="estilo14">
    <w:name w:val="estilo14"/>
    <w:basedOn w:val="Normal"/>
    <w:rsid w:val="002E7886"/>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character" w:customStyle="1" w:styleId="estilo18">
    <w:name w:val="estilo18"/>
    <w:basedOn w:val="Fuentedeprrafopredeter"/>
    <w:rsid w:val="002E7886"/>
  </w:style>
  <w:style w:type="character" w:styleId="CitaHTML">
    <w:name w:val="HTML Cite"/>
    <w:semiHidden/>
    <w:rsid w:val="002E7886"/>
    <w:rPr>
      <w:i/>
      <w:iCs/>
    </w:rPr>
  </w:style>
  <w:style w:type="character" w:customStyle="1" w:styleId="style21">
    <w:name w:val="style21"/>
    <w:rsid w:val="002E7886"/>
    <w:rPr>
      <w:sz w:val="15"/>
      <w:szCs w:val="15"/>
    </w:rPr>
  </w:style>
  <w:style w:type="character" w:styleId="Hipervnculovisitado">
    <w:name w:val="FollowedHyperlink"/>
    <w:semiHidden/>
    <w:rsid w:val="002E7886"/>
    <w:rPr>
      <w:color w:val="800080"/>
      <w:u w:val="single"/>
    </w:rPr>
  </w:style>
  <w:style w:type="paragraph" w:styleId="Sangra3detindependiente">
    <w:name w:val="Body Text Indent 3"/>
    <w:basedOn w:val="Normal"/>
    <w:link w:val="Sangra3detindependienteCar"/>
    <w:semiHidden/>
    <w:rsid w:val="002E7886"/>
    <w:pPr>
      <w:spacing w:after="0" w:line="240" w:lineRule="auto"/>
      <w:ind w:left="176" w:hanging="464"/>
    </w:pPr>
    <w:rPr>
      <w:rFonts w:ascii="Arial" w:eastAsia="SimSun" w:hAnsi="Arial"/>
      <w:sz w:val="16"/>
      <w:szCs w:val="20"/>
      <w:lang w:val="es-ES_tradnl" w:eastAsia="es-ES"/>
    </w:rPr>
  </w:style>
  <w:style w:type="character" w:customStyle="1" w:styleId="Sangra3detindependienteCar">
    <w:name w:val="Sangría 3 de t. independiente Car"/>
    <w:basedOn w:val="Fuentedeprrafopredeter"/>
    <w:link w:val="Sangra3detindependiente"/>
    <w:semiHidden/>
    <w:rsid w:val="002E7886"/>
    <w:rPr>
      <w:rFonts w:ascii="Arial" w:eastAsia="SimSun" w:hAnsi="Arial" w:cs="Times New Roman"/>
      <w:sz w:val="16"/>
      <w:szCs w:val="20"/>
      <w:lang w:val="es-ES_tradnl" w:eastAsia="es-ES"/>
    </w:rPr>
  </w:style>
  <w:style w:type="paragraph" w:styleId="Textodebloque">
    <w:name w:val="Block Text"/>
    <w:basedOn w:val="Normal"/>
    <w:semiHidden/>
    <w:rsid w:val="002E7886"/>
    <w:pPr>
      <w:tabs>
        <w:tab w:val="left" w:pos="900"/>
        <w:tab w:val="left" w:pos="1080"/>
      </w:tabs>
      <w:spacing w:after="0" w:line="240" w:lineRule="auto"/>
      <w:ind w:left="540" w:right="461"/>
      <w:jc w:val="both"/>
    </w:pPr>
    <w:rPr>
      <w:rFonts w:ascii="Arial" w:eastAsia="SimSun" w:hAnsi="Arial" w:cs="Arial"/>
      <w:i/>
      <w:iCs/>
      <w:szCs w:val="16"/>
      <w:lang w:eastAsia="es-ES"/>
    </w:rPr>
  </w:style>
  <w:style w:type="paragraph" w:styleId="Sangra2detindependiente">
    <w:name w:val="Body Text Indent 2"/>
    <w:basedOn w:val="Normal"/>
    <w:link w:val="Sangra2detindependienteCar"/>
    <w:semiHidden/>
    <w:rsid w:val="002E7886"/>
    <w:pPr>
      <w:tabs>
        <w:tab w:val="left" w:pos="900"/>
        <w:tab w:val="left" w:pos="1080"/>
      </w:tabs>
      <w:spacing w:after="0" w:line="240" w:lineRule="auto"/>
      <w:ind w:left="540"/>
      <w:jc w:val="both"/>
    </w:pPr>
    <w:rPr>
      <w:rFonts w:ascii="Arial" w:eastAsia="SimSun" w:hAnsi="Arial" w:cs="Arial"/>
      <w:i/>
      <w:iCs/>
      <w:szCs w:val="16"/>
      <w:lang w:eastAsia="es-ES"/>
    </w:rPr>
  </w:style>
  <w:style w:type="character" w:customStyle="1" w:styleId="Sangra2detindependienteCar">
    <w:name w:val="Sangría 2 de t. independiente Car"/>
    <w:basedOn w:val="Fuentedeprrafopredeter"/>
    <w:link w:val="Sangra2detindependiente"/>
    <w:semiHidden/>
    <w:rsid w:val="002E7886"/>
    <w:rPr>
      <w:rFonts w:ascii="Arial" w:eastAsia="SimSun" w:hAnsi="Arial" w:cs="Arial"/>
      <w:i/>
      <w:iCs/>
      <w:szCs w:val="16"/>
      <w:lang w:eastAsia="es-ES"/>
    </w:rPr>
  </w:style>
  <w:style w:type="character" w:customStyle="1" w:styleId="parrafos">
    <w:name w:val="parrafos"/>
    <w:basedOn w:val="Fuentedeprrafopredeter"/>
    <w:rsid w:val="002E7886"/>
  </w:style>
  <w:style w:type="paragraph" w:customStyle="1" w:styleId="Prrafodelista1">
    <w:name w:val="Párrafo de lista1"/>
    <w:basedOn w:val="Normal"/>
    <w:qFormat/>
    <w:rsid w:val="002E7886"/>
    <w:pPr>
      <w:spacing w:after="0" w:line="240" w:lineRule="auto"/>
      <w:ind w:left="720"/>
    </w:pPr>
    <w:rPr>
      <w:rFonts w:ascii="Times New Roman" w:eastAsia="SimSun" w:hAnsi="Times New Roman"/>
      <w:color w:val="000000"/>
      <w:sz w:val="24"/>
      <w:szCs w:val="24"/>
      <w:lang w:eastAsia="es-CR"/>
    </w:rPr>
  </w:style>
  <w:style w:type="paragraph" w:styleId="Lista">
    <w:name w:val="List"/>
    <w:basedOn w:val="Normal"/>
    <w:semiHidden/>
    <w:rsid w:val="002E7886"/>
    <w:pPr>
      <w:spacing w:after="0" w:line="240" w:lineRule="auto"/>
      <w:ind w:left="283" w:hanging="283"/>
    </w:pPr>
    <w:rPr>
      <w:rFonts w:ascii="Times New Roman" w:eastAsia="SimSun" w:hAnsi="Times New Roman"/>
      <w:sz w:val="20"/>
      <w:szCs w:val="20"/>
      <w:lang w:val="es-ES_tradnl" w:eastAsia="es-ES"/>
    </w:rPr>
  </w:style>
  <w:style w:type="paragraph" w:styleId="Lista3">
    <w:name w:val="List 3"/>
    <w:basedOn w:val="Normal"/>
    <w:semiHidden/>
    <w:rsid w:val="002E7886"/>
    <w:pPr>
      <w:spacing w:after="0" w:line="240" w:lineRule="auto"/>
      <w:ind w:left="849" w:hanging="283"/>
    </w:pPr>
    <w:rPr>
      <w:rFonts w:ascii="Times New Roman" w:eastAsia="SimSun" w:hAnsi="Times New Roman"/>
      <w:sz w:val="24"/>
      <w:szCs w:val="24"/>
      <w:lang w:eastAsia="es-ES"/>
    </w:rPr>
  </w:style>
  <w:style w:type="paragraph" w:styleId="HTMLconformatoprevio">
    <w:name w:val="HTML Preformatted"/>
    <w:basedOn w:val="Normal"/>
    <w:link w:val="HTMLconformatoprevioCar"/>
    <w:semiHidden/>
    <w:rsid w:val="002E7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val="es-ES" w:eastAsia="es-ES"/>
    </w:rPr>
  </w:style>
  <w:style w:type="character" w:customStyle="1" w:styleId="HTMLconformatoprevioCar">
    <w:name w:val="HTML con formato previo Car"/>
    <w:basedOn w:val="Fuentedeprrafopredeter"/>
    <w:link w:val="HTMLconformatoprevio"/>
    <w:semiHidden/>
    <w:rsid w:val="002E7886"/>
    <w:rPr>
      <w:rFonts w:ascii="Arial Unicode MS" w:eastAsia="Arial Unicode MS" w:hAnsi="Arial Unicode MS" w:cs="Arial Unicode MS"/>
      <w:sz w:val="20"/>
      <w:szCs w:val="20"/>
      <w:lang w:val="es-ES" w:eastAsia="es-ES"/>
    </w:rPr>
  </w:style>
  <w:style w:type="paragraph" w:styleId="Continuarlista">
    <w:name w:val="List Continue"/>
    <w:basedOn w:val="Normal"/>
    <w:semiHidden/>
    <w:rsid w:val="002E7886"/>
    <w:pPr>
      <w:spacing w:after="120" w:line="240" w:lineRule="auto"/>
      <w:ind w:left="283"/>
    </w:pPr>
    <w:rPr>
      <w:rFonts w:ascii="Times New Roman" w:eastAsia="SimSun" w:hAnsi="Times New Roman"/>
      <w:sz w:val="20"/>
      <w:szCs w:val="20"/>
      <w:lang w:val="es-ES_tradnl" w:eastAsia="es-ES"/>
    </w:rPr>
  </w:style>
  <w:style w:type="paragraph" w:styleId="Listaconvietas2">
    <w:name w:val="List Bullet 2"/>
    <w:basedOn w:val="Normal"/>
    <w:autoRedefine/>
    <w:semiHidden/>
    <w:rsid w:val="002E7886"/>
    <w:pPr>
      <w:numPr>
        <w:numId w:val="10"/>
      </w:numPr>
      <w:spacing w:after="200" w:line="276" w:lineRule="auto"/>
    </w:pPr>
    <w:rPr>
      <w:lang w:val="es-ES"/>
    </w:rPr>
  </w:style>
  <w:style w:type="paragraph" w:styleId="Lista4">
    <w:name w:val="List 4"/>
    <w:basedOn w:val="Normal"/>
    <w:semiHidden/>
    <w:rsid w:val="002E7886"/>
    <w:pPr>
      <w:spacing w:after="0" w:line="240" w:lineRule="auto"/>
      <w:ind w:left="1132" w:hanging="283"/>
    </w:pPr>
    <w:rPr>
      <w:rFonts w:ascii="Times New Roman" w:eastAsia="SimSun" w:hAnsi="Times New Roman"/>
      <w:sz w:val="20"/>
      <w:szCs w:val="20"/>
      <w:lang w:val="es-ES_tradnl" w:eastAsia="es-ES"/>
    </w:rPr>
  </w:style>
  <w:style w:type="paragraph" w:customStyle="1" w:styleId="noparagraphstyle0">
    <w:name w:val="noparagraphstyle"/>
    <w:basedOn w:val="Normal"/>
    <w:rsid w:val="002E7886"/>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character" w:customStyle="1" w:styleId="apple-converted-space">
    <w:name w:val="apple-converted-space"/>
    <w:basedOn w:val="Fuentedeprrafopredeter"/>
    <w:rsid w:val="002E7886"/>
  </w:style>
  <w:style w:type="paragraph" w:customStyle="1" w:styleId="Pa16">
    <w:name w:val="Pa16"/>
    <w:basedOn w:val="Normal"/>
    <w:next w:val="Normal"/>
    <w:rsid w:val="002E7886"/>
    <w:pPr>
      <w:autoSpaceDE w:val="0"/>
      <w:autoSpaceDN w:val="0"/>
      <w:adjustRightInd w:val="0"/>
      <w:spacing w:after="0" w:line="201" w:lineRule="atLeast"/>
    </w:pPr>
    <w:rPr>
      <w:rFonts w:ascii="Times New Roman" w:eastAsia="SimSun" w:hAnsi="Times New Roman"/>
      <w:sz w:val="20"/>
      <w:szCs w:val="24"/>
      <w:lang w:val="es-ES" w:eastAsia="es-ES"/>
    </w:rPr>
  </w:style>
  <w:style w:type="character" w:customStyle="1" w:styleId="A5">
    <w:name w:val="A5"/>
    <w:rsid w:val="002E7886"/>
    <w:rPr>
      <w:color w:val="000000"/>
      <w:szCs w:val="20"/>
    </w:rPr>
  </w:style>
  <w:style w:type="paragraph" w:customStyle="1" w:styleId="Pa17">
    <w:name w:val="Pa17"/>
    <w:basedOn w:val="Normal"/>
    <w:next w:val="Normal"/>
    <w:rsid w:val="002E7886"/>
    <w:pPr>
      <w:autoSpaceDE w:val="0"/>
      <w:autoSpaceDN w:val="0"/>
      <w:adjustRightInd w:val="0"/>
      <w:spacing w:after="0" w:line="201" w:lineRule="atLeast"/>
    </w:pPr>
    <w:rPr>
      <w:rFonts w:ascii="Times New Roman" w:eastAsia="SimSun" w:hAnsi="Times New Roman"/>
      <w:sz w:val="20"/>
      <w:szCs w:val="24"/>
      <w:lang w:val="es-ES" w:eastAsia="es-ES"/>
    </w:rPr>
  </w:style>
  <w:style w:type="character" w:customStyle="1" w:styleId="spelle">
    <w:name w:val="spelle"/>
    <w:basedOn w:val="Fuentedeprrafopredeter"/>
    <w:rsid w:val="002E7886"/>
  </w:style>
  <w:style w:type="character" w:customStyle="1" w:styleId="grame">
    <w:name w:val="grame"/>
    <w:rsid w:val="002E7886"/>
    <w:rPr>
      <w:rFonts w:cs="Times New Roman"/>
    </w:rPr>
  </w:style>
  <w:style w:type="paragraph" w:customStyle="1" w:styleId="textoinformacion">
    <w:name w:val="textoinformacion"/>
    <w:basedOn w:val="Normal"/>
    <w:rsid w:val="002E7886"/>
    <w:pPr>
      <w:spacing w:before="100" w:beforeAutospacing="1" w:after="100" w:afterAutospacing="1" w:line="240" w:lineRule="auto"/>
      <w:ind w:left="300"/>
      <w:jc w:val="both"/>
    </w:pPr>
    <w:rPr>
      <w:rFonts w:ascii="Verdana" w:eastAsia="SimSun" w:hAnsi="Verdana"/>
      <w:color w:val="6E6E6E"/>
      <w:sz w:val="18"/>
      <w:szCs w:val="18"/>
      <w:lang w:eastAsia="es-CR"/>
    </w:rPr>
  </w:style>
  <w:style w:type="character" w:customStyle="1" w:styleId="HeaderChar">
    <w:name w:val="Header Char"/>
    <w:locked/>
    <w:rsid w:val="002E7886"/>
    <w:rPr>
      <w:rFonts w:cs="Times New Roman"/>
    </w:rPr>
  </w:style>
  <w:style w:type="paragraph" w:customStyle="1" w:styleId="texto">
    <w:name w:val="texto"/>
    <w:basedOn w:val="Normal"/>
    <w:rsid w:val="002E7886"/>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Sinespaciado">
    <w:name w:val="No Spacing"/>
    <w:uiPriority w:val="1"/>
    <w:qFormat/>
    <w:rsid w:val="002E7886"/>
    <w:pPr>
      <w:spacing w:after="0" w:line="240" w:lineRule="auto"/>
    </w:pPr>
    <w:rPr>
      <w:rFonts w:ascii="Calibri" w:eastAsia="Calibri" w:hAnsi="Calibri" w:cs="Times New Roman"/>
      <w:lang w:val="es-ES"/>
    </w:rPr>
  </w:style>
  <w:style w:type="paragraph" w:customStyle="1" w:styleId="Pa121">
    <w:name w:val="Pa12+1"/>
    <w:basedOn w:val="Normal"/>
    <w:next w:val="Normal"/>
    <w:uiPriority w:val="99"/>
    <w:rsid w:val="002E7886"/>
    <w:pPr>
      <w:autoSpaceDE w:val="0"/>
      <w:autoSpaceDN w:val="0"/>
      <w:adjustRightInd w:val="0"/>
      <w:spacing w:after="0" w:line="201" w:lineRule="atLeast"/>
    </w:pPr>
    <w:rPr>
      <w:rFonts w:ascii="Times New Roman" w:hAnsi="Times New Roman"/>
      <w:sz w:val="24"/>
      <w:szCs w:val="24"/>
    </w:rPr>
  </w:style>
  <w:style w:type="paragraph" w:customStyle="1" w:styleId="Pa221">
    <w:name w:val="Pa22+1"/>
    <w:basedOn w:val="Normal"/>
    <w:next w:val="Normal"/>
    <w:uiPriority w:val="99"/>
    <w:rsid w:val="002E7886"/>
    <w:pPr>
      <w:autoSpaceDE w:val="0"/>
      <w:autoSpaceDN w:val="0"/>
      <w:adjustRightInd w:val="0"/>
      <w:spacing w:after="0" w:line="201" w:lineRule="atLeast"/>
    </w:pPr>
    <w:rPr>
      <w:rFonts w:ascii="Times New Roman" w:hAnsi="Times New Roman"/>
      <w:sz w:val="24"/>
      <w:szCs w:val="24"/>
    </w:rPr>
  </w:style>
  <w:style w:type="paragraph" w:customStyle="1" w:styleId="xmsonormal">
    <w:name w:val="x_msonormal"/>
    <w:basedOn w:val="Normal"/>
    <w:rsid w:val="002E7886"/>
    <w:pPr>
      <w:spacing w:after="0" w:line="240" w:lineRule="auto"/>
    </w:pPr>
    <w:rPr>
      <w:rFonts w:ascii="Times New Roman" w:hAnsi="Times New Roman"/>
      <w:sz w:val="24"/>
      <w:szCs w:val="24"/>
      <w:lang w:eastAsia="es-CR"/>
    </w:rPr>
  </w:style>
  <w:style w:type="character" w:customStyle="1" w:styleId="Fuentedeprrafopredeter1">
    <w:name w:val="Fuente de párrafo predeter.1"/>
    <w:rsid w:val="002E7886"/>
  </w:style>
  <w:style w:type="character" w:customStyle="1" w:styleId="WW8Num1z1">
    <w:name w:val="WW8Num1z1"/>
    <w:rsid w:val="002E7886"/>
  </w:style>
  <w:style w:type="paragraph" w:styleId="Revisin">
    <w:name w:val="Revision"/>
    <w:hidden/>
    <w:uiPriority w:val="99"/>
    <w:semiHidden/>
    <w:rsid w:val="002E7886"/>
    <w:pPr>
      <w:spacing w:after="0" w:line="240" w:lineRule="auto"/>
    </w:pPr>
    <w:rPr>
      <w:rFonts w:ascii="Times New Roman" w:eastAsia="SimSun" w:hAnsi="Times New Roman" w:cs="Times New Roman"/>
      <w:sz w:val="24"/>
      <w:szCs w:val="24"/>
      <w:lang w:eastAsia="es-ES"/>
    </w:rPr>
  </w:style>
  <w:style w:type="paragraph" w:styleId="Puesto">
    <w:name w:val="Title"/>
    <w:basedOn w:val="Normal"/>
    <w:link w:val="PuestoCar"/>
    <w:qFormat/>
    <w:rsid w:val="00EA492E"/>
    <w:pPr>
      <w:spacing w:after="0" w:line="240" w:lineRule="auto"/>
      <w:jc w:val="center"/>
    </w:pPr>
    <w:rPr>
      <w:rFonts w:ascii="Arial" w:eastAsia="Times New Roman" w:hAnsi="Arial" w:cs="Arial"/>
      <w:b/>
      <w:bCs/>
      <w:sz w:val="24"/>
      <w:szCs w:val="24"/>
      <w:lang w:val="es-ES" w:eastAsia="es-ES"/>
    </w:rPr>
  </w:style>
  <w:style w:type="character" w:customStyle="1" w:styleId="PuestoCar">
    <w:name w:val="Puesto Car"/>
    <w:basedOn w:val="Fuentedeprrafopredeter"/>
    <w:link w:val="Puesto"/>
    <w:rsid w:val="00EA492E"/>
    <w:rPr>
      <w:rFonts w:ascii="Arial" w:eastAsia="Times New Roman" w:hAnsi="Arial" w:cs="Arial"/>
      <w:b/>
      <w:bCs/>
      <w:sz w:val="24"/>
      <w:szCs w:val="24"/>
      <w:lang w:val="es-ES" w:eastAsia="es-ES"/>
    </w:rPr>
  </w:style>
  <w:style w:type="paragraph" w:customStyle="1" w:styleId="LO-normal">
    <w:name w:val="LO-normal"/>
    <w:qFormat/>
    <w:rsid w:val="00141304"/>
    <w:pPr>
      <w:suppressAutoHyphens/>
      <w:spacing w:after="160" w:line="256" w:lineRule="auto"/>
    </w:pPr>
    <w:rPr>
      <w:rFonts w:ascii="Calibri" w:eastAsia="Calibri" w:hAnsi="Calibri" w:cs="Calibri"/>
      <w:lang w:eastAsia="zh-CN" w:bidi="hi-IN"/>
    </w:rPr>
  </w:style>
  <w:style w:type="character" w:customStyle="1" w:styleId="Mencinsinresolver1">
    <w:name w:val="Mención sin resolver1"/>
    <w:basedOn w:val="Fuentedeprrafopredeter"/>
    <w:uiPriority w:val="99"/>
    <w:semiHidden/>
    <w:unhideWhenUsed/>
    <w:rsid w:val="00E57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9016">
      <w:bodyDiv w:val="1"/>
      <w:marLeft w:val="0"/>
      <w:marRight w:val="0"/>
      <w:marTop w:val="0"/>
      <w:marBottom w:val="0"/>
      <w:divBdr>
        <w:top w:val="none" w:sz="0" w:space="0" w:color="auto"/>
        <w:left w:val="none" w:sz="0" w:space="0" w:color="auto"/>
        <w:bottom w:val="none" w:sz="0" w:space="0" w:color="auto"/>
        <w:right w:val="none" w:sz="0" w:space="0" w:color="auto"/>
      </w:divBdr>
    </w:div>
    <w:div w:id="38749611">
      <w:bodyDiv w:val="1"/>
      <w:marLeft w:val="0"/>
      <w:marRight w:val="0"/>
      <w:marTop w:val="0"/>
      <w:marBottom w:val="0"/>
      <w:divBdr>
        <w:top w:val="none" w:sz="0" w:space="0" w:color="auto"/>
        <w:left w:val="none" w:sz="0" w:space="0" w:color="auto"/>
        <w:bottom w:val="none" w:sz="0" w:space="0" w:color="auto"/>
        <w:right w:val="none" w:sz="0" w:space="0" w:color="auto"/>
      </w:divBdr>
    </w:div>
    <w:div w:id="93400755">
      <w:bodyDiv w:val="1"/>
      <w:marLeft w:val="0"/>
      <w:marRight w:val="0"/>
      <w:marTop w:val="0"/>
      <w:marBottom w:val="0"/>
      <w:divBdr>
        <w:top w:val="none" w:sz="0" w:space="0" w:color="auto"/>
        <w:left w:val="none" w:sz="0" w:space="0" w:color="auto"/>
        <w:bottom w:val="none" w:sz="0" w:space="0" w:color="auto"/>
        <w:right w:val="none" w:sz="0" w:space="0" w:color="auto"/>
      </w:divBdr>
    </w:div>
    <w:div w:id="101657539">
      <w:bodyDiv w:val="1"/>
      <w:marLeft w:val="0"/>
      <w:marRight w:val="0"/>
      <w:marTop w:val="0"/>
      <w:marBottom w:val="0"/>
      <w:divBdr>
        <w:top w:val="none" w:sz="0" w:space="0" w:color="auto"/>
        <w:left w:val="none" w:sz="0" w:space="0" w:color="auto"/>
        <w:bottom w:val="none" w:sz="0" w:space="0" w:color="auto"/>
        <w:right w:val="none" w:sz="0" w:space="0" w:color="auto"/>
      </w:divBdr>
    </w:div>
    <w:div w:id="174227309">
      <w:bodyDiv w:val="1"/>
      <w:marLeft w:val="0"/>
      <w:marRight w:val="0"/>
      <w:marTop w:val="0"/>
      <w:marBottom w:val="0"/>
      <w:divBdr>
        <w:top w:val="none" w:sz="0" w:space="0" w:color="auto"/>
        <w:left w:val="none" w:sz="0" w:space="0" w:color="auto"/>
        <w:bottom w:val="none" w:sz="0" w:space="0" w:color="auto"/>
        <w:right w:val="none" w:sz="0" w:space="0" w:color="auto"/>
      </w:divBdr>
    </w:div>
    <w:div w:id="218252117">
      <w:bodyDiv w:val="1"/>
      <w:marLeft w:val="0"/>
      <w:marRight w:val="0"/>
      <w:marTop w:val="0"/>
      <w:marBottom w:val="0"/>
      <w:divBdr>
        <w:top w:val="none" w:sz="0" w:space="0" w:color="auto"/>
        <w:left w:val="none" w:sz="0" w:space="0" w:color="auto"/>
        <w:bottom w:val="none" w:sz="0" w:space="0" w:color="auto"/>
        <w:right w:val="none" w:sz="0" w:space="0" w:color="auto"/>
      </w:divBdr>
      <w:divsChild>
        <w:div w:id="797408989">
          <w:marLeft w:val="0"/>
          <w:marRight w:val="0"/>
          <w:marTop w:val="0"/>
          <w:marBottom w:val="0"/>
          <w:divBdr>
            <w:top w:val="none" w:sz="0" w:space="0" w:color="auto"/>
            <w:left w:val="none" w:sz="0" w:space="0" w:color="auto"/>
            <w:bottom w:val="none" w:sz="0" w:space="0" w:color="auto"/>
            <w:right w:val="none" w:sz="0" w:space="0" w:color="auto"/>
          </w:divBdr>
          <w:divsChild>
            <w:div w:id="1294479301">
              <w:marLeft w:val="0"/>
              <w:marRight w:val="0"/>
              <w:marTop w:val="0"/>
              <w:marBottom w:val="0"/>
              <w:divBdr>
                <w:top w:val="none" w:sz="0" w:space="0" w:color="auto"/>
                <w:left w:val="none" w:sz="0" w:space="0" w:color="auto"/>
                <w:bottom w:val="none" w:sz="0" w:space="0" w:color="auto"/>
                <w:right w:val="none" w:sz="0" w:space="0" w:color="auto"/>
              </w:divBdr>
              <w:divsChild>
                <w:div w:id="1334406794">
                  <w:marLeft w:val="0"/>
                  <w:marRight w:val="0"/>
                  <w:marTop w:val="0"/>
                  <w:marBottom w:val="0"/>
                  <w:divBdr>
                    <w:top w:val="none" w:sz="0" w:space="0" w:color="auto"/>
                    <w:left w:val="none" w:sz="0" w:space="0" w:color="auto"/>
                    <w:bottom w:val="none" w:sz="0" w:space="0" w:color="auto"/>
                    <w:right w:val="none" w:sz="0" w:space="0" w:color="auto"/>
                  </w:divBdr>
                  <w:divsChild>
                    <w:div w:id="1057365343">
                      <w:marLeft w:val="0"/>
                      <w:marRight w:val="0"/>
                      <w:marTop w:val="0"/>
                      <w:marBottom w:val="0"/>
                      <w:divBdr>
                        <w:top w:val="none" w:sz="0" w:space="0" w:color="auto"/>
                        <w:left w:val="none" w:sz="0" w:space="0" w:color="auto"/>
                        <w:bottom w:val="none" w:sz="0" w:space="0" w:color="auto"/>
                        <w:right w:val="none" w:sz="0" w:space="0" w:color="auto"/>
                      </w:divBdr>
                      <w:divsChild>
                        <w:div w:id="10255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367631">
              <w:marLeft w:val="0"/>
              <w:marRight w:val="0"/>
              <w:marTop w:val="0"/>
              <w:marBottom w:val="0"/>
              <w:divBdr>
                <w:top w:val="none" w:sz="0" w:space="0" w:color="auto"/>
                <w:left w:val="none" w:sz="0" w:space="0" w:color="auto"/>
                <w:bottom w:val="none" w:sz="0" w:space="0" w:color="auto"/>
                <w:right w:val="none" w:sz="0" w:space="0" w:color="auto"/>
              </w:divBdr>
            </w:div>
            <w:div w:id="1273395272">
              <w:marLeft w:val="0"/>
              <w:marRight w:val="0"/>
              <w:marTop w:val="0"/>
              <w:marBottom w:val="0"/>
              <w:divBdr>
                <w:top w:val="none" w:sz="0" w:space="0" w:color="auto"/>
                <w:left w:val="none" w:sz="0" w:space="0" w:color="auto"/>
                <w:bottom w:val="none" w:sz="0" w:space="0" w:color="auto"/>
                <w:right w:val="none" w:sz="0" w:space="0" w:color="auto"/>
              </w:divBdr>
              <w:divsChild>
                <w:div w:id="1124540964">
                  <w:marLeft w:val="0"/>
                  <w:marRight w:val="0"/>
                  <w:marTop w:val="0"/>
                  <w:marBottom w:val="0"/>
                  <w:divBdr>
                    <w:top w:val="none" w:sz="0" w:space="0" w:color="auto"/>
                    <w:left w:val="none" w:sz="0" w:space="0" w:color="auto"/>
                    <w:bottom w:val="none" w:sz="0" w:space="0" w:color="auto"/>
                    <w:right w:val="none" w:sz="0" w:space="0" w:color="auto"/>
                  </w:divBdr>
                  <w:divsChild>
                    <w:div w:id="572857711">
                      <w:marLeft w:val="0"/>
                      <w:marRight w:val="0"/>
                      <w:marTop w:val="0"/>
                      <w:marBottom w:val="0"/>
                      <w:divBdr>
                        <w:top w:val="none" w:sz="0" w:space="0" w:color="auto"/>
                        <w:left w:val="none" w:sz="0" w:space="0" w:color="auto"/>
                        <w:bottom w:val="none" w:sz="0" w:space="0" w:color="auto"/>
                        <w:right w:val="none" w:sz="0" w:space="0" w:color="auto"/>
                      </w:divBdr>
                      <w:divsChild>
                        <w:div w:id="202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163149">
              <w:marLeft w:val="0"/>
              <w:marRight w:val="0"/>
              <w:marTop w:val="0"/>
              <w:marBottom w:val="0"/>
              <w:divBdr>
                <w:top w:val="none" w:sz="0" w:space="0" w:color="auto"/>
                <w:left w:val="none" w:sz="0" w:space="0" w:color="auto"/>
                <w:bottom w:val="none" w:sz="0" w:space="0" w:color="auto"/>
                <w:right w:val="none" w:sz="0" w:space="0" w:color="auto"/>
              </w:divBdr>
            </w:div>
            <w:div w:id="1628467423">
              <w:marLeft w:val="0"/>
              <w:marRight w:val="0"/>
              <w:marTop w:val="0"/>
              <w:marBottom w:val="0"/>
              <w:divBdr>
                <w:top w:val="none" w:sz="0" w:space="0" w:color="auto"/>
                <w:left w:val="none" w:sz="0" w:space="0" w:color="auto"/>
                <w:bottom w:val="none" w:sz="0" w:space="0" w:color="auto"/>
                <w:right w:val="none" w:sz="0" w:space="0" w:color="auto"/>
              </w:divBdr>
              <w:divsChild>
                <w:div w:id="1326276974">
                  <w:marLeft w:val="0"/>
                  <w:marRight w:val="0"/>
                  <w:marTop w:val="0"/>
                  <w:marBottom w:val="0"/>
                  <w:divBdr>
                    <w:top w:val="none" w:sz="0" w:space="0" w:color="auto"/>
                    <w:left w:val="none" w:sz="0" w:space="0" w:color="auto"/>
                    <w:bottom w:val="none" w:sz="0" w:space="0" w:color="auto"/>
                    <w:right w:val="none" w:sz="0" w:space="0" w:color="auto"/>
                  </w:divBdr>
                  <w:divsChild>
                    <w:div w:id="1435052123">
                      <w:marLeft w:val="0"/>
                      <w:marRight w:val="0"/>
                      <w:marTop w:val="0"/>
                      <w:marBottom w:val="0"/>
                      <w:divBdr>
                        <w:top w:val="none" w:sz="0" w:space="0" w:color="auto"/>
                        <w:left w:val="none" w:sz="0" w:space="0" w:color="auto"/>
                        <w:bottom w:val="none" w:sz="0" w:space="0" w:color="auto"/>
                        <w:right w:val="none" w:sz="0" w:space="0" w:color="auto"/>
                      </w:divBdr>
                      <w:divsChild>
                        <w:div w:id="212063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95041">
              <w:marLeft w:val="0"/>
              <w:marRight w:val="0"/>
              <w:marTop w:val="0"/>
              <w:marBottom w:val="0"/>
              <w:divBdr>
                <w:top w:val="none" w:sz="0" w:space="0" w:color="auto"/>
                <w:left w:val="none" w:sz="0" w:space="0" w:color="auto"/>
                <w:bottom w:val="none" w:sz="0" w:space="0" w:color="auto"/>
                <w:right w:val="none" w:sz="0" w:space="0" w:color="auto"/>
              </w:divBdr>
            </w:div>
            <w:div w:id="1795058334">
              <w:marLeft w:val="0"/>
              <w:marRight w:val="0"/>
              <w:marTop w:val="0"/>
              <w:marBottom w:val="0"/>
              <w:divBdr>
                <w:top w:val="none" w:sz="0" w:space="0" w:color="auto"/>
                <w:left w:val="none" w:sz="0" w:space="0" w:color="auto"/>
                <w:bottom w:val="none" w:sz="0" w:space="0" w:color="auto"/>
                <w:right w:val="none" w:sz="0" w:space="0" w:color="auto"/>
              </w:divBdr>
              <w:divsChild>
                <w:div w:id="1939025062">
                  <w:marLeft w:val="0"/>
                  <w:marRight w:val="0"/>
                  <w:marTop w:val="0"/>
                  <w:marBottom w:val="0"/>
                  <w:divBdr>
                    <w:top w:val="none" w:sz="0" w:space="0" w:color="auto"/>
                    <w:left w:val="none" w:sz="0" w:space="0" w:color="auto"/>
                    <w:bottom w:val="none" w:sz="0" w:space="0" w:color="auto"/>
                    <w:right w:val="none" w:sz="0" w:space="0" w:color="auto"/>
                  </w:divBdr>
                  <w:divsChild>
                    <w:div w:id="1670476457">
                      <w:marLeft w:val="0"/>
                      <w:marRight w:val="0"/>
                      <w:marTop w:val="0"/>
                      <w:marBottom w:val="0"/>
                      <w:divBdr>
                        <w:top w:val="none" w:sz="0" w:space="0" w:color="auto"/>
                        <w:left w:val="none" w:sz="0" w:space="0" w:color="auto"/>
                        <w:bottom w:val="none" w:sz="0" w:space="0" w:color="auto"/>
                        <w:right w:val="none" w:sz="0" w:space="0" w:color="auto"/>
                      </w:divBdr>
                      <w:divsChild>
                        <w:div w:id="63518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948264">
              <w:marLeft w:val="0"/>
              <w:marRight w:val="0"/>
              <w:marTop w:val="0"/>
              <w:marBottom w:val="0"/>
              <w:divBdr>
                <w:top w:val="none" w:sz="0" w:space="0" w:color="auto"/>
                <w:left w:val="none" w:sz="0" w:space="0" w:color="auto"/>
                <w:bottom w:val="none" w:sz="0" w:space="0" w:color="auto"/>
                <w:right w:val="none" w:sz="0" w:space="0" w:color="auto"/>
              </w:divBdr>
            </w:div>
            <w:div w:id="1980184261">
              <w:marLeft w:val="0"/>
              <w:marRight w:val="0"/>
              <w:marTop w:val="0"/>
              <w:marBottom w:val="0"/>
              <w:divBdr>
                <w:top w:val="none" w:sz="0" w:space="0" w:color="auto"/>
                <w:left w:val="none" w:sz="0" w:space="0" w:color="auto"/>
                <w:bottom w:val="none" w:sz="0" w:space="0" w:color="auto"/>
                <w:right w:val="none" w:sz="0" w:space="0" w:color="auto"/>
              </w:divBdr>
              <w:divsChild>
                <w:div w:id="899825968">
                  <w:marLeft w:val="0"/>
                  <w:marRight w:val="0"/>
                  <w:marTop w:val="0"/>
                  <w:marBottom w:val="0"/>
                  <w:divBdr>
                    <w:top w:val="none" w:sz="0" w:space="0" w:color="auto"/>
                    <w:left w:val="none" w:sz="0" w:space="0" w:color="auto"/>
                    <w:bottom w:val="none" w:sz="0" w:space="0" w:color="auto"/>
                    <w:right w:val="none" w:sz="0" w:space="0" w:color="auto"/>
                  </w:divBdr>
                  <w:divsChild>
                    <w:div w:id="416100330">
                      <w:marLeft w:val="0"/>
                      <w:marRight w:val="0"/>
                      <w:marTop w:val="0"/>
                      <w:marBottom w:val="0"/>
                      <w:divBdr>
                        <w:top w:val="none" w:sz="0" w:space="0" w:color="auto"/>
                        <w:left w:val="none" w:sz="0" w:space="0" w:color="auto"/>
                        <w:bottom w:val="none" w:sz="0" w:space="0" w:color="auto"/>
                        <w:right w:val="none" w:sz="0" w:space="0" w:color="auto"/>
                      </w:divBdr>
                      <w:divsChild>
                        <w:div w:id="176102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855872">
              <w:marLeft w:val="0"/>
              <w:marRight w:val="0"/>
              <w:marTop w:val="0"/>
              <w:marBottom w:val="0"/>
              <w:divBdr>
                <w:top w:val="none" w:sz="0" w:space="0" w:color="auto"/>
                <w:left w:val="none" w:sz="0" w:space="0" w:color="auto"/>
                <w:bottom w:val="none" w:sz="0" w:space="0" w:color="auto"/>
                <w:right w:val="none" w:sz="0" w:space="0" w:color="auto"/>
              </w:divBdr>
            </w:div>
            <w:div w:id="164245869">
              <w:marLeft w:val="0"/>
              <w:marRight w:val="0"/>
              <w:marTop w:val="0"/>
              <w:marBottom w:val="0"/>
              <w:divBdr>
                <w:top w:val="none" w:sz="0" w:space="0" w:color="auto"/>
                <w:left w:val="none" w:sz="0" w:space="0" w:color="auto"/>
                <w:bottom w:val="none" w:sz="0" w:space="0" w:color="auto"/>
                <w:right w:val="none" w:sz="0" w:space="0" w:color="auto"/>
              </w:divBdr>
              <w:divsChild>
                <w:div w:id="2000838509">
                  <w:marLeft w:val="0"/>
                  <w:marRight w:val="0"/>
                  <w:marTop w:val="0"/>
                  <w:marBottom w:val="0"/>
                  <w:divBdr>
                    <w:top w:val="none" w:sz="0" w:space="0" w:color="auto"/>
                    <w:left w:val="none" w:sz="0" w:space="0" w:color="auto"/>
                    <w:bottom w:val="none" w:sz="0" w:space="0" w:color="auto"/>
                    <w:right w:val="none" w:sz="0" w:space="0" w:color="auto"/>
                  </w:divBdr>
                  <w:divsChild>
                    <w:div w:id="1142886347">
                      <w:marLeft w:val="0"/>
                      <w:marRight w:val="0"/>
                      <w:marTop w:val="0"/>
                      <w:marBottom w:val="0"/>
                      <w:divBdr>
                        <w:top w:val="none" w:sz="0" w:space="0" w:color="auto"/>
                        <w:left w:val="none" w:sz="0" w:space="0" w:color="auto"/>
                        <w:bottom w:val="none" w:sz="0" w:space="0" w:color="auto"/>
                        <w:right w:val="none" w:sz="0" w:space="0" w:color="auto"/>
                      </w:divBdr>
                      <w:divsChild>
                        <w:div w:id="17676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76489">
      <w:bodyDiv w:val="1"/>
      <w:marLeft w:val="0"/>
      <w:marRight w:val="0"/>
      <w:marTop w:val="0"/>
      <w:marBottom w:val="0"/>
      <w:divBdr>
        <w:top w:val="none" w:sz="0" w:space="0" w:color="auto"/>
        <w:left w:val="none" w:sz="0" w:space="0" w:color="auto"/>
        <w:bottom w:val="none" w:sz="0" w:space="0" w:color="auto"/>
        <w:right w:val="none" w:sz="0" w:space="0" w:color="auto"/>
      </w:divBdr>
    </w:div>
    <w:div w:id="291667400">
      <w:bodyDiv w:val="1"/>
      <w:marLeft w:val="0"/>
      <w:marRight w:val="0"/>
      <w:marTop w:val="0"/>
      <w:marBottom w:val="0"/>
      <w:divBdr>
        <w:top w:val="none" w:sz="0" w:space="0" w:color="auto"/>
        <w:left w:val="none" w:sz="0" w:space="0" w:color="auto"/>
        <w:bottom w:val="none" w:sz="0" w:space="0" w:color="auto"/>
        <w:right w:val="none" w:sz="0" w:space="0" w:color="auto"/>
      </w:divBdr>
    </w:div>
    <w:div w:id="299653409">
      <w:bodyDiv w:val="1"/>
      <w:marLeft w:val="0"/>
      <w:marRight w:val="0"/>
      <w:marTop w:val="0"/>
      <w:marBottom w:val="0"/>
      <w:divBdr>
        <w:top w:val="none" w:sz="0" w:space="0" w:color="auto"/>
        <w:left w:val="none" w:sz="0" w:space="0" w:color="auto"/>
        <w:bottom w:val="none" w:sz="0" w:space="0" w:color="auto"/>
        <w:right w:val="none" w:sz="0" w:space="0" w:color="auto"/>
      </w:divBdr>
    </w:div>
    <w:div w:id="343752159">
      <w:bodyDiv w:val="1"/>
      <w:marLeft w:val="0"/>
      <w:marRight w:val="0"/>
      <w:marTop w:val="0"/>
      <w:marBottom w:val="0"/>
      <w:divBdr>
        <w:top w:val="none" w:sz="0" w:space="0" w:color="auto"/>
        <w:left w:val="none" w:sz="0" w:space="0" w:color="auto"/>
        <w:bottom w:val="none" w:sz="0" w:space="0" w:color="auto"/>
        <w:right w:val="none" w:sz="0" w:space="0" w:color="auto"/>
      </w:divBdr>
    </w:div>
    <w:div w:id="364645933">
      <w:bodyDiv w:val="1"/>
      <w:marLeft w:val="0"/>
      <w:marRight w:val="0"/>
      <w:marTop w:val="0"/>
      <w:marBottom w:val="0"/>
      <w:divBdr>
        <w:top w:val="none" w:sz="0" w:space="0" w:color="auto"/>
        <w:left w:val="none" w:sz="0" w:space="0" w:color="auto"/>
        <w:bottom w:val="none" w:sz="0" w:space="0" w:color="auto"/>
        <w:right w:val="none" w:sz="0" w:space="0" w:color="auto"/>
      </w:divBdr>
    </w:div>
    <w:div w:id="494882379">
      <w:bodyDiv w:val="1"/>
      <w:marLeft w:val="0"/>
      <w:marRight w:val="0"/>
      <w:marTop w:val="0"/>
      <w:marBottom w:val="0"/>
      <w:divBdr>
        <w:top w:val="none" w:sz="0" w:space="0" w:color="auto"/>
        <w:left w:val="none" w:sz="0" w:space="0" w:color="auto"/>
        <w:bottom w:val="none" w:sz="0" w:space="0" w:color="auto"/>
        <w:right w:val="none" w:sz="0" w:space="0" w:color="auto"/>
      </w:divBdr>
    </w:div>
    <w:div w:id="550924123">
      <w:bodyDiv w:val="1"/>
      <w:marLeft w:val="0"/>
      <w:marRight w:val="0"/>
      <w:marTop w:val="0"/>
      <w:marBottom w:val="0"/>
      <w:divBdr>
        <w:top w:val="none" w:sz="0" w:space="0" w:color="auto"/>
        <w:left w:val="none" w:sz="0" w:space="0" w:color="auto"/>
        <w:bottom w:val="none" w:sz="0" w:space="0" w:color="auto"/>
        <w:right w:val="none" w:sz="0" w:space="0" w:color="auto"/>
      </w:divBdr>
    </w:div>
    <w:div w:id="640623881">
      <w:bodyDiv w:val="1"/>
      <w:marLeft w:val="0"/>
      <w:marRight w:val="0"/>
      <w:marTop w:val="0"/>
      <w:marBottom w:val="0"/>
      <w:divBdr>
        <w:top w:val="none" w:sz="0" w:space="0" w:color="auto"/>
        <w:left w:val="none" w:sz="0" w:space="0" w:color="auto"/>
        <w:bottom w:val="none" w:sz="0" w:space="0" w:color="auto"/>
        <w:right w:val="none" w:sz="0" w:space="0" w:color="auto"/>
      </w:divBdr>
    </w:div>
    <w:div w:id="649479369">
      <w:bodyDiv w:val="1"/>
      <w:marLeft w:val="0"/>
      <w:marRight w:val="0"/>
      <w:marTop w:val="0"/>
      <w:marBottom w:val="0"/>
      <w:divBdr>
        <w:top w:val="none" w:sz="0" w:space="0" w:color="auto"/>
        <w:left w:val="none" w:sz="0" w:space="0" w:color="auto"/>
        <w:bottom w:val="none" w:sz="0" w:space="0" w:color="auto"/>
        <w:right w:val="none" w:sz="0" w:space="0" w:color="auto"/>
      </w:divBdr>
    </w:div>
    <w:div w:id="712925112">
      <w:bodyDiv w:val="1"/>
      <w:marLeft w:val="0"/>
      <w:marRight w:val="0"/>
      <w:marTop w:val="0"/>
      <w:marBottom w:val="0"/>
      <w:divBdr>
        <w:top w:val="none" w:sz="0" w:space="0" w:color="auto"/>
        <w:left w:val="none" w:sz="0" w:space="0" w:color="auto"/>
        <w:bottom w:val="none" w:sz="0" w:space="0" w:color="auto"/>
        <w:right w:val="none" w:sz="0" w:space="0" w:color="auto"/>
      </w:divBdr>
    </w:div>
    <w:div w:id="732854940">
      <w:bodyDiv w:val="1"/>
      <w:marLeft w:val="0"/>
      <w:marRight w:val="0"/>
      <w:marTop w:val="0"/>
      <w:marBottom w:val="0"/>
      <w:divBdr>
        <w:top w:val="none" w:sz="0" w:space="0" w:color="auto"/>
        <w:left w:val="none" w:sz="0" w:space="0" w:color="auto"/>
        <w:bottom w:val="none" w:sz="0" w:space="0" w:color="auto"/>
        <w:right w:val="none" w:sz="0" w:space="0" w:color="auto"/>
      </w:divBdr>
    </w:div>
    <w:div w:id="832112099">
      <w:bodyDiv w:val="1"/>
      <w:marLeft w:val="0"/>
      <w:marRight w:val="0"/>
      <w:marTop w:val="0"/>
      <w:marBottom w:val="0"/>
      <w:divBdr>
        <w:top w:val="none" w:sz="0" w:space="0" w:color="auto"/>
        <w:left w:val="none" w:sz="0" w:space="0" w:color="auto"/>
        <w:bottom w:val="none" w:sz="0" w:space="0" w:color="auto"/>
        <w:right w:val="none" w:sz="0" w:space="0" w:color="auto"/>
      </w:divBdr>
    </w:div>
    <w:div w:id="854074206">
      <w:bodyDiv w:val="1"/>
      <w:marLeft w:val="0"/>
      <w:marRight w:val="0"/>
      <w:marTop w:val="0"/>
      <w:marBottom w:val="0"/>
      <w:divBdr>
        <w:top w:val="none" w:sz="0" w:space="0" w:color="auto"/>
        <w:left w:val="none" w:sz="0" w:space="0" w:color="auto"/>
        <w:bottom w:val="none" w:sz="0" w:space="0" w:color="auto"/>
        <w:right w:val="none" w:sz="0" w:space="0" w:color="auto"/>
      </w:divBdr>
    </w:div>
    <w:div w:id="954865099">
      <w:bodyDiv w:val="1"/>
      <w:marLeft w:val="0"/>
      <w:marRight w:val="0"/>
      <w:marTop w:val="0"/>
      <w:marBottom w:val="0"/>
      <w:divBdr>
        <w:top w:val="none" w:sz="0" w:space="0" w:color="auto"/>
        <w:left w:val="none" w:sz="0" w:space="0" w:color="auto"/>
        <w:bottom w:val="none" w:sz="0" w:space="0" w:color="auto"/>
        <w:right w:val="none" w:sz="0" w:space="0" w:color="auto"/>
      </w:divBdr>
    </w:div>
    <w:div w:id="1005859434">
      <w:bodyDiv w:val="1"/>
      <w:marLeft w:val="0"/>
      <w:marRight w:val="0"/>
      <w:marTop w:val="0"/>
      <w:marBottom w:val="0"/>
      <w:divBdr>
        <w:top w:val="none" w:sz="0" w:space="0" w:color="auto"/>
        <w:left w:val="none" w:sz="0" w:space="0" w:color="auto"/>
        <w:bottom w:val="none" w:sz="0" w:space="0" w:color="auto"/>
        <w:right w:val="none" w:sz="0" w:space="0" w:color="auto"/>
      </w:divBdr>
    </w:div>
    <w:div w:id="1011301824">
      <w:bodyDiv w:val="1"/>
      <w:marLeft w:val="0"/>
      <w:marRight w:val="0"/>
      <w:marTop w:val="0"/>
      <w:marBottom w:val="0"/>
      <w:divBdr>
        <w:top w:val="none" w:sz="0" w:space="0" w:color="auto"/>
        <w:left w:val="none" w:sz="0" w:space="0" w:color="auto"/>
        <w:bottom w:val="none" w:sz="0" w:space="0" w:color="auto"/>
        <w:right w:val="none" w:sz="0" w:space="0" w:color="auto"/>
      </w:divBdr>
    </w:div>
    <w:div w:id="1066801456">
      <w:bodyDiv w:val="1"/>
      <w:marLeft w:val="0"/>
      <w:marRight w:val="0"/>
      <w:marTop w:val="0"/>
      <w:marBottom w:val="0"/>
      <w:divBdr>
        <w:top w:val="none" w:sz="0" w:space="0" w:color="auto"/>
        <w:left w:val="none" w:sz="0" w:space="0" w:color="auto"/>
        <w:bottom w:val="none" w:sz="0" w:space="0" w:color="auto"/>
        <w:right w:val="none" w:sz="0" w:space="0" w:color="auto"/>
      </w:divBdr>
    </w:div>
    <w:div w:id="1074856277">
      <w:bodyDiv w:val="1"/>
      <w:marLeft w:val="0"/>
      <w:marRight w:val="0"/>
      <w:marTop w:val="0"/>
      <w:marBottom w:val="0"/>
      <w:divBdr>
        <w:top w:val="none" w:sz="0" w:space="0" w:color="auto"/>
        <w:left w:val="none" w:sz="0" w:space="0" w:color="auto"/>
        <w:bottom w:val="none" w:sz="0" w:space="0" w:color="auto"/>
        <w:right w:val="none" w:sz="0" w:space="0" w:color="auto"/>
      </w:divBdr>
    </w:div>
    <w:div w:id="1075739410">
      <w:bodyDiv w:val="1"/>
      <w:marLeft w:val="0"/>
      <w:marRight w:val="0"/>
      <w:marTop w:val="0"/>
      <w:marBottom w:val="0"/>
      <w:divBdr>
        <w:top w:val="none" w:sz="0" w:space="0" w:color="auto"/>
        <w:left w:val="none" w:sz="0" w:space="0" w:color="auto"/>
        <w:bottom w:val="none" w:sz="0" w:space="0" w:color="auto"/>
        <w:right w:val="none" w:sz="0" w:space="0" w:color="auto"/>
      </w:divBdr>
    </w:div>
    <w:div w:id="1082601591">
      <w:bodyDiv w:val="1"/>
      <w:marLeft w:val="0"/>
      <w:marRight w:val="0"/>
      <w:marTop w:val="0"/>
      <w:marBottom w:val="0"/>
      <w:divBdr>
        <w:top w:val="none" w:sz="0" w:space="0" w:color="auto"/>
        <w:left w:val="none" w:sz="0" w:space="0" w:color="auto"/>
        <w:bottom w:val="none" w:sz="0" w:space="0" w:color="auto"/>
        <w:right w:val="none" w:sz="0" w:space="0" w:color="auto"/>
      </w:divBdr>
    </w:div>
    <w:div w:id="1132404291">
      <w:bodyDiv w:val="1"/>
      <w:marLeft w:val="0"/>
      <w:marRight w:val="0"/>
      <w:marTop w:val="0"/>
      <w:marBottom w:val="0"/>
      <w:divBdr>
        <w:top w:val="none" w:sz="0" w:space="0" w:color="auto"/>
        <w:left w:val="none" w:sz="0" w:space="0" w:color="auto"/>
        <w:bottom w:val="none" w:sz="0" w:space="0" w:color="auto"/>
        <w:right w:val="none" w:sz="0" w:space="0" w:color="auto"/>
      </w:divBdr>
    </w:div>
    <w:div w:id="1138380957">
      <w:bodyDiv w:val="1"/>
      <w:marLeft w:val="0"/>
      <w:marRight w:val="0"/>
      <w:marTop w:val="0"/>
      <w:marBottom w:val="0"/>
      <w:divBdr>
        <w:top w:val="none" w:sz="0" w:space="0" w:color="auto"/>
        <w:left w:val="none" w:sz="0" w:space="0" w:color="auto"/>
        <w:bottom w:val="none" w:sz="0" w:space="0" w:color="auto"/>
        <w:right w:val="none" w:sz="0" w:space="0" w:color="auto"/>
      </w:divBdr>
    </w:div>
    <w:div w:id="1143891395">
      <w:bodyDiv w:val="1"/>
      <w:marLeft w:val="0"/>
      <w:marRight w:val="0"/>
      <w:marTop w:val="0"/>
      <w:marBottom w:val="0"/>
      <w:divBdr>
        <w:top w:val="none" w:sz="0" w:space="0" w:color="auto"/>
        <w:left w:val="none" w:sz="0" w:space="0" w:color="auto"/>
        <w:bottom w:val="none" w:sz="0" w:space="0" w:color="auto"/>
        <w:right w:val="none" w:sz="0" w:space="0" w:color="auto"/>
      </w:divBdr>
    </w:div>
    <w:div w:id="1152982292">
      <w:bodyDiv w:val="1"/>
      <w:marLeft w:val="0"/>
      <w:marRight w:val="0"/>
      <w:marTop w:val="0"/>
      <w:marBottom w:val="0"/>
      <w:divBdr>
        <w:top w:val="none" w:sz="0" w:space="0" w:color="auto"/>
        <w:left w:val="none" w:sz="0" w:space="0" w:color="auto"/>
        <w:bottom w:val="none" w:sz="0" w:space="0" w:color="auto"/>
        <w:right w:val="none" w:sz="0" w:space="0" w:color="auto"/>
      </w:divBdr>
    </w:div>
    <w:div w:id="1253975169">
      <w:bodyDiv w:val="1"/>
      <w:marLeft w:val="0"/>
      <w:marRight w:val="0"/>
      <w:marTop w:val="0"/>
      <w:marBottom w:val="0"/>
      <w:divBdr>
        <w:top w:val="none" w:sz="0" w:space="0" w:color="auto"/>
        <w:left w:val="none" w:sz="0" w:space="0" w:color="auto"/>
        <w:bottom w:val="none" w:sz="0" w:space="0" w:color="auto"/>
        <w:right w:val="none" w:sz="0" w:space="0" w:color="auto"/>
      </w:divBdr>
    </w:div>
    <w:div w:id="1256935402">
      <w:bodyDiv w:val="1"/>
      <w:marLeft w:val="0"/>
      <w:marRight w:val="0"/>
      <w:marTop w:val="0"/>
      <w:marBottom w:val="0"/>
      <w:divBdr>
        <w:top w:val="none" w:sz="0" w:space="0" w:color="auto"/>
        <w:left w:val="none" w:sz="0" w:space="0" w:color="auto"/>
        <w:bottom w:val="none" w:sz="0" w:space="0" w:color="auto"/>
        <w:right w:val="none" w:sz="0" w:space="0" w:color="auto"/>
      </w:divBdr>
    </w:div>
    <w:div w:id="1310406140">
      <w:bodyDiv w:val="1"/>
      <w:marLeft w:val="0"/>
      <w:marRight w:val="0"/>
      <w:marTop w:val="0"/>
      <w:marBottom w:val="0"/>
      <w:divBdr>
        <w:top w:val="none" w:sz="0" w:space="0" w:color="auto"/>
        <w:left w:val="none" w:sz="0" w:space="0" w:color="auto"/>
        <w:bottom w:val="none" w:sz="0" w:space="0" w:color="auto"/>
        <w:right w:val="none" w:sz="0" w:space="0" w:color="auto"/>
      </w:divBdr>
    </w:div>
    <w:div w:id="1454133824">
      <w:bodyDiv w:val="1"/>
      <w:marLeft w:val="0"/>
      <w:marRight w:val="0"/>
      <w:marTop w:val="0"/>
      <w:marBottom w:val="0"/>
      <w:divBdr>
        <w:top w:val="none" w:sz="0" w:space="0" w:color="auto"/>
        <w:left w:val="none" w:sz="0" w:space="0" w:color="auto"/>
        <w:bottom w:val="none" w:sz="0" w:space="0" w:color="auto"/>
        <w:right w:val="none" w:sz="0" w:space="0" w:color="auto"/>
      </w:divBdr>
      <w:divsChild>
        <w:div w:id="1433280857">
          <w:marLeft w:val="0"/>
          <w:marRight w:val="0"/>
          <w:marTop w:val="0"/>
          <w:marBottom w:val="0"/>
          <w:divBdr>
            <w:top w:val="none" w:sz="0" w:space="0" w:color="auto"/>
            <w:left w:val="none" w:sz="0" w:space="0" w:color="auto"/>
            <w:bottom w:val="none" w:sz="0" w:space="0" w:color="auto"/>
            <w:right w:val="none" w:sz="0" w:space="0" w:color="auto"/>
          </w:divBdr>
          <w:divsChild>
            <w:div w:id="1048189388">
              <w:marLeft w:val="0"/>
              <w:marRight w:val="0"/>
              <w:marTop w:val="0"/>
              <w:marBottom w:val="0"/>
              <w:divBdr>
                <w:top w:val="none" w:sz="0" w:space="0" w:color="auto"/>
                <w:left w:val="none" w:sz="0" w:space="0" w:color="auto"/>
                <w:bottom w:val="none" w:sz="0" w:space="0" w:color="auto"/>
                <w:right w:val="none" w:sz="0" w:space="0" w:color="auto"/>
              </w:divBdr>
              <w:divsChild>
                <w:div w:id="266888988">
                  <w:marLeft w:val="0"/>
                  <w:marRight w:val="0"/>
                  <w:marTop w:val="0"/>
                  <w:marBottom w:val="0"/>
                  <w:divBdr>
                    <w:top w:val="none" w:sz="0" w:space="0" w:color="auto"/>
                    <w:left w:val="none" w:sz="0" w:space="0" w:color="auto"/>
                    <w:bottom w:val="none" w:sz="0" w:space="0" w:color="auto"/>
                    <w:right w:val="none" w:sz="0" w:space="0" w:color="auto"/>
                  </w:divBdr>
                  <w:divsChild>
                    <w:div w:id="145246056">
                      <w:marLeft w:val="0"/>
                      <w:marRight w:val="0"/>
                      <w:marTop w:val="0"/>
                      <w:marBottom w:val="0"/>
                      <w:divBdr>
                        <w:top w:val="none" w:sz="0" w:space="0" w:color="auto"/>
                        <w:left w:val="none" w:sz="0" w:space="0" w:color="auto"/>
                        <w:bottom w:val="none" w:sz="0" w:space="0" w:color="auto"/>
                        <w:right w:val="none" w:sz="0" w:space="0" w:color="auto"/>
                      </w:divBdr>
                      <w:divsChild>
                        <w:div w:id="13709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07309">
              <w:marLeft w:val="0"/>
              <w:marRight w:val="0"/>
              <w:marTop w:val="0"/>
              <w:marBottom w:val="0"/>
              <w:divBdr>
                <w:top w:val="none" w:sz="0" w:space="0" w:color="auto"/>
                <w:left w:val="none" w:sz="0" w:space="0" w:color="auto"/>
                <w:bottom w:val="none" w:sz="0" w:space="0" w:color="auto"/>
                <w:right w:val="none" w:sz="0" w:space="0" w:color="auto"/>
              </w:divBdr>
            </w:div>
            <w:div w:id="1517768373">
              <w:marLeft w:val="0"/>
              <w:marRight w:val="0"/>
              <w:marTop w:val="0"/>
              <w:marBottom w:val="0"/>
              <w:divBdr>
                <w:top w:val="none" w:sz="0" w:space="0" w:color="auto"/>
                <w:left w:val="none" w:sz="0" w:space="0" w:color="auto"/>
                <w:bottom w:val="none" w:sz="0" w:space="0" w:color="auto"/>
                <w:right w:val="none" w:sz="0" w:space="0" w:color="auto"/>
              </w:divBdr>
              <w:divsChild>
                <w:div w:id="2101634508">
                  <w:marLeft w:val="0"/>
                  <w:marRight w:val="0"/>
                  <w:marTop w:val="0"/>
                  <w:marBottom w:val="0"/>
                  <w:divBdr>
                    <w:top w:val="none" w:sz="0" w:space="0" w:color="auto"/>
                    <w:left w:val="none" w:sz="0" w:space="0" w:color="auto"/>
                    <w:bottom w:val="none" w:sz="0" w:space="0" w:color="auto"/>
                    <w:right w:val="none" w:sz="0" w:space="0" w:color="auto"/>
                  </w:divBdr>
                  <w:divsChild>
                    <w:div w:id="723018782">
                      <w:marLeft w:val="0"/>
                      <w:marRight w:val="0"/>
                      <w:marTop w:val="0"/>
                      <w:marBottom w:val="0"/>
                      <w:divBdr>
                        <w:top w:val="none" w:sz="0" w:space="0" w:color="auto"/>
                        <w:left w:val="none" w:sz="0" w:space="0" w:color="auto"/>
                        <w:bottom w:val="none" w:sz="0" w:space="0" w:color="auto"/>
                        <w:right w:val="none" w:sz="0" w:space="0" w:color="auto"/>
                      </w:divBdr>
                      <w:divsChild>
                        <w:div w:id="127181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102109">
              <w:marLeft w:val="0"/>
              <w:marRight w:val="0"/>
              <w:marTop w:val="0"/>
              <w:marBottom w:val="0"/>
              <w:divBdr>
                <w:top w:val="none" w:sz="0" w:space="0" w:color="auto"/>
                <w:left w:val="none" w:sz="0" w:space="0" w:color="auto"/>
                <w:bottom w:val="none" w:sz="0" w:space="0" w:color="auto"/>
                <w:right w:val="none" w:sz="0" w:space="0" w:color="auto"/>
              </w:divBdr>
            </w:div>
            <w:div w:id="1934168444">
              <w:marLeft w:val="0"/>
              <w:marRight w:val="0"/>
              <w:marTop w:val="0"/>
              <w:marBottom w:val="0"/>
              <w:divBdr>
                <w:top w:val="none" w:sz="0" w:space="0" w:color="auto"/>
                <w:left w:val="none" w:sz="0" w:space="0" w:color="auto"/>
                <w:bottom w:val="none" w:sz="0" w:space="0" w:color="auto"/>
                <w:right w:val="none" w:sz="0" w:space="0" w:color="auto"/>
              </w:divBdr>
              <w:divsChild>
                <w:div w:id="542987793">
                  <w:marLeft w:val="0"/>
                  <w:marRight w:val="0"/>
                  <w:marTop w:val="0"/>
                  <w:marBottom w:val="0"/>
                  <w:divBdr>
                    <w:top w:val="none" w:sz="0" w:space="0" w:color="auto"/>
                    <w:left w:val="none" w:sz="0" w:space="0" w:color="auto"/>
                    <w:bottom w:val="none" w:sz="0" w:space="0" w:color="auto"/>
                    <w:right w:val="none" w:sz="0" w:space="0" w:color="auto"/>
                  </w:divBdr>
                  <w:divsChild>
                    <w:div w:id="1723167529">
                      <w:marLeft w:val="0"/>
                      <w:marRight w:val="0"/>
                      <w:marTop w:val="0"/>
                      <w:marBottom w:val="0"/>
                      <w:divBdr>
                        <w:top w:val="none" w:sz="0" w:space="0" w:color="auto"/>
                        <w:left w:val="none" w:sz="0" w:space="0" w:color="auto"/>
                        <w:bottom w:val="none" w:sz="0" w:space="0" w:color="auto"/>
                        <w:right w:val="none" w:sz="0" w:space="0" w:color="auto"/>
                      </w:divBdr>
                      <w:divsChild>
                        <w:div w:id="2862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033409">
      <w:bodyDiv w:val="1"/>
      <w:marLeft w:val="0"/>
      <w:marRight w:val="0"/>
      <w:marTop w:val="0"/>
      <w:marBottom w:val="0"/>
      <w:divBdr>
        <w:top w:val="none" w:sz="0" w:space="0" w:color="auto"/>
        <w:left w:val="none" w:sz="0" w:space="0" w:color="auto"/>
        <w:bottom w:val="none" w:sz="0" w:space="0" w:color="auto"/>
        <w:right w:val="none" w:sz="0" w:space="0" w:color="auto"/>
      </w:divBdr>
    </w:div>
    <w:div w:id="1550797072">
      <w:bodyDiv w:val="1"/>
      <w:marLeft w:val="0"/>
      <w:marRight w:val="0"/>
      <w:marTop w:val="0"/>
      <w:marBottom w:val="0"/>
      <w:divBdr>
        <w:top w:val="none" w:sz="0" w:space="0" w:color="auto"/>
        <w:left w:val="none" w:sz="0" w:space="0" w:color="auto"/>
        <w:bottom w:val="none" w:sz="0" w:space="0" w:color="auto"/>
        <w:right w:val="none" w:sz="0" w:space="0" w:color="auto"/>
      </w:divBdr>
    </w:div>
    <w:div w:id="1626346705">
      <w:bodyDiv w:val="1"/>
      <w:marLeft w:val="0"/>
      <w:marRight w:val="0"/>
      <w:marTop w:val="0"/>
      <w:marBottom w:val="0"/>
      <w:divBdr>
        <w:top w:val="none" w:sz="0" w:space="0" w:color="auto"/>
        <w:left w:val="none" w:sz="0" w:space="0" w:color="auto"/>
        <w:bottom w:val="none" w:sz="0" w:space="0" w:color="auto"/>
        <w:right w:val="none" w:sz="0" w:space="0" w:color="auto"/>
      </w:divBdr>
    </w:div>
    <w:div w:id="1647658984">
      <w:bodyDiv w:val="1"/>
      <w:marLeft w:val="0"/>
      <w:marRight w:val="0"/>
      <w:marTop w:val="0"/>
      <w:marBottom w:val="0"/>
      <w:divBdr>
        <w:top w:val="none" w:sz="0" w:space="0" w:color="auto"/>
        <w:left w:val="none" w:sz="0" w:space="0" w:color="auto"/>
        <w:bottom w:val="none" w:sz="0" w:space="0" w:color="auto"/>
        <w:right w:val="none" w:sz="0" w:space="0" w:color="auto"/>
      </w:divBdr>
    </w:div>
    <w:div w:id="1681739056">
      <w:bodyDiv w:val="1"/>
      <w:marLeft w:val="0"/>
      <w:marRight w:val="0"/>
      <w:marTop w:val="0"/>
      <w:marBottom w:val="0"/>
      <w:divBdr>
        <w:top w:val="none" w:sz="0" w:space="0" w:color="auto"/>
        <w:left w:val="none" w:sz="0" w:space="0" w:color="auto"/>
        <w:bottom w:val="none" w:sz="0" w:space="0" w:color="auto"/>
        <w:right w:val="none" w:sz="0" w:space="0" w:color="auto"/>
      </w:divBdr>
    </w:div>
    <w:div w:id="1707021968">
      <w:bodyDiv w:val="1"/>
      <w:marLeft w:val="0"/>
      <w:marRight w:val="0"/>
      <w:marTop w:val="0"/>
      <w:marBottom w:val="0"/>
      <w:divBdr>
        <w:top w:val="none" w:sz="0" w:space="0" w:color="auto"/>
        <w:left w:val="none" w:sz="0" w:space="0" w:color="auto"/>
        <w:bottom w:val="none" w:sz="0" w:space="0" w:color="auto"/>
        <w:right w:val="none" w:sz="0" w:space="0" w:color="auto"/>
      </w:divBdr>
    </w:div>
    <w:div w:id="1714308151">
      <w:bodyDiv w:val="1"/>
      <w:marLeft w:val="0"/>
      <w:marRight w:val="0"/>
      <w:marTop w:val="0"/>
      <w:marBottom w:val="0"/>
      <w:divBdr>
        <w:top w:val="none" w:sz="0" w:space="0" w:color="auto"/>
        <w:left w:val="none" w:sz="0" w:space="0" w:color="auto"/>
        <w:bottom w:val="none" w:sz="0" w:space="0" w:color="auto"/>
        <w:right w:val="none" w:sz="0" w:space="0" w:color="auto"/>
      </w:divBdr>
    </w:div>
    <w:div w:id="1763060996">
      <w:bodyDiv w:val="1"/>
      <w:marLeft w:val="0"/>
      <w:marRight w:val="0"/>
      <w:marTop w:val="0"/>
      <w:marBottom w:val="0"/>
      <w:divBdr>
        <w:top w:val="none" w:sz="0" w:space="0" w:color="auto"/>
        <w:left w:val="none" w:sz="0" w:space="0" w:color="auto"/>
        <w:bottom w:val="none" w:sz="0" w:space="0" w:color="auto"/>
        <w:right w:val="none" w:sz="0" w:space="0" w:color="auto"/>
      </w:divBdr>
    </w:div>
    <w:div w:id="1773814714">
      <w:bodyDiv w:val="1"/>
      <w:marLeft w:val="0"/>
      <w:marRight w:val="0"/>
      <w:marTop w:val="0"/>
      <w:marBottom w:val="0"/>
      <w:divBdr>
        <w:top w:val="none" w:sz="0" w:space="0" w:color="auto"/>
        <w:left w:val="none" w:sz="0" w:space="0" w:color="auto"/>
        <w:bottom w:val="none" w:sz="0" w:space="0" w:color="auto"/>
        <w:right w:val="none" w:sz="0" w:space="0" w:color="auto"/>
      </w:divBdr>
    </w:div>
    <w:div w:id="1826506737">
      <w:bodyDiv w:val="1"/>
      <w:marLeft w:val="0"/>
      <w:marRight w:val="0"/>
      <w:marTop w:val="0"/>
      <w:marBottom w:val="0"/>
      <w:divBdr>
        <w:top w:val="none" w:sz="0" w:space="0" w:color="auto"/>
        <w:left w:val="none" w:sz="0" w:space="0" w:color="auto"/>
        <w:bottom w:val="none" w:sz="0" w:space="0" w:color="auto"/>
        <w:right w:val="none" w:sz="0" w:space="0" w:color="auto"/>
      </w:divBdr>
    </w:div>
    <w:div w:id="1832596550">
      <w:bodyDiv w:val="1"/>
      <w:marLeft w:val="0"/>
      <w:marRight w:val="0"/>
      <w:marTop w:val="0"/>
      <w:marBottom w:val="0"/>
      <w:divBdr>
        <w:top w:val="none" w:sz="0" w:space="0" w:color="auto"/>
        <w:left w:val="none" w:sz="0" w:space="0" w:color="auto"/>
        <w:bottom w:val="none" w:sz="0" w:space="0" w:color="auto"/>
        <w:right w:val="none" w:sz="0" w:space="0" w:color="auto"/>
      </w:divBdr>
    </w:div>
    <w:div w:id="1882860572">
      <w:bodyDiv w:val="1"/>
      <w:marLeft w:val="0"/>
      <w:marRight w:val="0"/>
      <w:marTop w:val="0"/>
      <w:marBottom w:val="0"/>
      <w:divBdr>
        <w:top w:val="none" w:sz="0" w:space="0" w:color="auto"/>
        <w:left w:val="none" w:sz="0" w:space="0" w:color="auto"/>
        <w:bottom w:val="none" w:sz="0" w:space="0" w:color="auto"/>
        <w:right w:val="none" w:sz="0" w:space="0" w:color="auto"/>
      </w:divBdr>
    </w:div>
    <w:div w:id="1920484270">
      <w:bodyDiv w:val="1"/>
      <w:marLeft w:val="0"/>
      <w:marRight w:val="0"/>
      <w:marTop w:val="0"/>
      <w:marBottom w:val="0"/>
      <w:divBdr>
        <w:top w:val="none" w:sz="0" w:space="0" w:color="auto"/>
        <w:left w:val="none" w:sz="0" w:space="0" w:color="auto"/>
        <w:bottom w:val="none" w:sz="0" w:space="0" w:color="auto"/>
        <w:right w:val="none" w:sz="0" w:space="0" w:color="auto"/>
      </w:divBdr>
    </w:div>
    <w:div w:id="1931768675">
      <w:bodyDiv w:val="1"/>
      <w:marLeft w:val="0"/>
      <w:marRight w:val="0"/>
      <w:marTop w:val="0"/>
      <w:marBottom w:val="0"/>
      <w:divBdr>
        <w:top w:val="none" w:sz="0" w:space="0" w:color="auto"/>
        <w:left w:val="none" w:sz="0" w:space="0" w:color="auto"/>
        <w:bottom w:val="none" w:sz="0" w:space="0" w:color="auto"/>
        <w:right w:val="none" w:sz="0" w:space="0" w:color="auto"/>
      </w:divBdr>
    </w:div>
    <w:div w:id="2120371532">
      <w:bodyDiv w:val="1"/>
      <w:marLeft w:val="0"/>
      <w:marRight w:val="0"/>
      <w:marTop w:val="0"/>
      <w:marBottom w:val="0"/>
      <w:divBdr>
        <w:top w:val="none" w:sz="0" w:space="0" w:color="auto"/>
        <w:left w:val="none" w:sz="0" w:space="0" w:color="auto"/>
        <w:bottom w:val="none" w:sz="0" w:space="0" w:color="auto"/>
        <w:right w:val="none" w:sz="0" w:space="0" w:color="auto"/>
      </w:divBdr>
    </w:div>
    <w:div w:id="212796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ab98bdd-4ec4-429f-a7dd-1b722b5d5ab6">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E10F3E8A7FDC54E97C60C0EDF1B25D2" ma:contentTypeVersion="4" ma:contentTypeDescription="Crear nuevo documento." ma:contentTypeScope="" ma:versionID="e03e907da8240d8c08879e2c2d9810cf">
  <xsd:schema xmlns:xsd="http://www.w3.org/2001/XMLSchema" xmlns:xs="http://www.w3.org/2001/XMLSchema" xmlns:p="http://schemas.microsoft.com/office/2006/metadata/properties" xmlns:ns2="a4f72aa6-ac04-4f8d-8006-4f3279d2e034" xmlns:ns3="fab98bdd-4ec4-429f-a7dd-1b722b5d5ab6" targetNamespace="http://schemas.microsoft.com/office/2006/metadata/properties" ma:root="true" ma:fieldsID="afeec73838d12e0ca76fabcc53bbce20" ns2:_="" ns3:_="">
    <xsd:import namespace="a4f72aa6-ac04-4f8d-8006-4f3279d2e034"/>
    <xsd:import namespace="fab98bdd-4ec4-429f-a7dd-1b722b5d5a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72aa6-ac04-4f8d-8006-4f3279d2e0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b98bdd-4ec4-429f-a7dd-1b722b5d5ab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26EDE-88B9-422B-A34A-9BF9460D8E0C}">
  <ds:schemaRefs>
    <ds:schemaRef ds:uri="http://schemas.microsoft.com/sharepoint/v3/contenttype/forms"/>
  </ds:schemaRefs>
</ds:datastoreItem>
</file>

<file path=customXml/itemProps2.xml><?xml version="1.0" encoding="utf-8"?>
<ds:datastoreItem xmlns:ds="http://schemas.openxmlformats.org/officeDocument/2006/customXml" ds:itemID="{692BF364-54A1-4F9D-98A8-88731102CE1C}">
  <ds:schemaRefs>
    <ds:schemaRef ds:uri="http://schemas.microsoft.com/office/2006/metadata/properties"/>
    <ds:schemaRef ds:uri="http://schemas.microsoft.com/office/infopath/2007/PartnerControls"/>
    <ds:schemaRef ds:uri="fab98bdd-4ec4-429f-a7dd-1b722b5d5ab6"/>
  </ds:schemaRefs>
</ds:datastoreItem>
</file>

<file path=customXml/itemProps3.xml><?xml version="1.0" encoding="utf-8"?>
<ds:datastoreItem xmlns:ds="http://schemas.openxmlformats.org/officeDocument/2006/customXml" ds:itemID="{A10A1EEA-6A7C-412E-8119-49DC4C69E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72aa6-ac04-4f8d-8006-4f3279d2e034"/>
    <ds:schemaRef ds:uri="fab98bdd-4ec4-429f-a7dd-1b722b5d5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399586-6889-49BE-BF31-5F757B9CE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44</Pages>
  <Words>16048</Words>
  <Characters>88265</Characters>
  <Application>Microsoft Office Word</Application>
  <DocSecurity>0</DocSecurity>
  <Lines>735</Lines>
  <Paragraphs>208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 Moya Jiménez</dc:creator>
  <cp:lastModifiedBy>Natalia Cantillano Mora</cp:lastModifiedBy>
  <cp:revision>3</cp:revision>
  <cp:lastPrinted>2019-12-12T15:20:00Z</cp:lastPrinted>
  <dcterms:created xsi:type="dcterms:W3CDTF">2021-06-24T22:32:00Z</dcterms:created>
  <dcterms:modified xsi:type="dcterms:W3CDTF">2021-06-25T00:24:00Z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0x0101008E10F3E8A7FDC54E97C60C0EDF1B25D2</vt:lpwstr>
  </property>
  <property fmtid="{D5CDD505-2E9C-101B-9397-08002B2CF9AE}" pid="3" name="Order">
    <vt:r8>6792400</vt:r8>
  </property>
  <property fmtid="{D5CDD505-2E9C-101B-9397-08002B2CF9AE}" pid="4" name="ComplianceAssetId">
    <vt:lpwstr/>
  </property>
</Properties>
</file>