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F4B7" w14:textId="77777777" w:rsidR="00AD0E64" w:rsidRPr="00F9795D" w:rsidRDefault="00AD0E64" w:rsidP="00AD0E64">
      <w:pPr>
        <w:pStyle w:val="Textocomentario"/>
        <w:spacing w:line="460" w:lineRule="exact"/>
        <w:jc w:val="both"/>
        <w:rPr>
          <w:sz w:val="24"/>
          <w:szCs w:val="24"/>
        </w:rPr>
      </w:pPr>
      <w:r w:rsidRPr="00174E65">
        <w:rPr>
          <w:b/>
          <w:bCs/>
          <w:sz w:val="24"/>
          <w:szCs w:val="24"/>
        </w:rPr>
        <w:t xml:space="preserve">ACTA </w:t>
      </w:r>
      <w:r>
        <w:rPr>
          <w:b/>
          <w:bCs/>
          <w:sz w:val="24"/>
          <w:szCs w:val="24"/>
        </w:rPr>
        <w:t>nº.</w:t>
      </w:r>
      <w:r w:rsidRPr="00174E65">
        <w:rPr>
          <w:b/>
          <w:bCs/>
          <w:sz w:val="24"/>
          <w:szCs w:val="24"/>
        </w:rPr>
        <w:t xml:space="preserve"> </w:t>
      </w:r>
      <w:r>
        <w:rPr>
          <w:b/>
          <w:bCs/>
          <w:sz w:val="24"/>
          <w:szCs w:val="24"/>
        </w:rPr>
        <w:t>2</w:t>
      </w:r>
      <w:r w:rsidR="00DA660B">
        <w:rPr>
          <w:b/>
          <w:bCs/>
          <w:sz w:val="24"/>
          <w:szCs w:val="24"/>
        </w:rPr>
        <w:t>8</w:t>
      </w:r>
      <w:r>
        <w:rPr>
          <w:b/>
          <w:sz w:val="24"/>
          <w:szCs w:val="24"/>
        </w:rPr>
        <w:t>-2017</w:t>
      </w:r>
      <w:r w:rsidRPr="00174E65">
        <w:rPr>
          <w:b/>
          <w:bCs/>
          <w:sz w:val="24"/>
          <w:szCs w:val="24"/>
        </w:rPr>
        <w:t>.</w:t>
      </w:r>
      <w:r w:rsidRPr="00174E65">
        <w:rPr>
          <w:sz w:val="24"/>
          <w:szCs w:val="24"/>
        </w:rPr>
        <w:t xml:space="preserve"> Correspondiente a la sesión ordinaria celebrada por la Comisión Nacional de Selección y Eliminación de Documentos, en las instalaciones de la Dirección General del Archivo Nacional en Curridabat, a partir de las </w:t>
      </w:r>
      <w:r>
        <w:rPr>
          <w:sz w:val="24"/>
          <w:szCs w:val="24"/>
        </w:rPr>
        <w:t>8:30</w:t>
      </w:r>
      <w:r w:rsidRPr="00174E65">
        <w:rPr>
          <w:sz w:val="24"/>
          <w:szCs w:val="24"/>
        </w:rPr>
        <w:t xml:space="preserve"> horas de </w:t>
      </w:r>
      <w:r w:rsidR="00102BE7">
        <w:rPr>
          <w:sz w:val="24"/>
          <w:szCs w:val="24"/>
        </w:rPr>
        <w:t>15</w:t>
      </w:r>
      <w:r>
        <w:rPr>
          <w:sz w:val="24"/>
          <w:szCs w:val="24"/>
        </w:rPr>
        <w:t xml:space="preserve"> de diciembre de 2017</w:t>
      </w:r>
      <w:r w:rsidRPr="00174E65">
        <w:rPr>
          <w:sz w:val="24"/>
          <w:szCs w:val="24"/>
        </w:rPr>
        <w:t xml:space="preserve">; con la asistencia de los siguientes </w:t>
      </w:r>
      <w:r w:rsidRPr="0028478D">
        <w:rPr>
          <w:sz w:val="24"/>
          <w:szCs w:val="24"/>
        </w:rPr>
        <w:t xml:space="preserve">miembros: </w:t>
      </w:r>
      <w:r w:rsidRPr="00B0766B">
        <w:rPr>
          <w:sz w:val="24"/>
          <w:szCs w:val="24"/>
        </w:rPr>
        <w:t>Javier Gómez Jiménez, jefe del Departamento de Archivo Histórico y vicepresidente de la Comisión;</w:t>
      </w:r>
      <w:r>
        <w:rPr>
          <w:sz w:val="24"/>
          <w:szCs w:val="24"/>
        </w:rPr>
        <w:t xml:space="preserve"> </w:t>
      </w:r>
      <w:r w:rsidR="00102BE7" w:rsidRPr="00B0766B">
        <w:rPr>
          <w:sz w:val="24"/>
          <w:szCs w:val="24"/>
        </w:rPr>
        <w:t>Natalia Cantillano Mora, técnica nombrada por la Dirección General del Archivo Nacional</w:t>
      </w:r>
      <w:r w:rsidR="00102BE7">
        <w:rPr>
          <w:sz w:val="24"/>
          <w:szCs w:val="24"/>
        </w:rPr>
        <w:t xml:space="preserve"> y secretaria de la comisión; </w:t>
      </w:r>
      <w:r w:rsidRPr="00B0766B">
        <w:rPr>
          <w:sz w:val="24"/>
          <w:szCs w:val="24"/>
        </w:rPr>
        <w:t>Carlos Zamora Hernández, historiador;</w:t>
      </w:r>
      <w:r>
        <w:rPr>
          <w:sz w:val="24"/>
          <w:szCs w:val="24"/>
        </w:rPr>
        <w:t xml:space="preserve"> </w:t>
      </w:r>
      <w:r w:rsidR="000F767C" w:rsidRPr="000F767C">
        <w:rPr>
          <w:sz w:val="24"/>
          <w:szCs w:val="24"/>
        </w:rPr>
        <w:t>Maribel Cubero Arias, encargada del Archivo Central de la Refinadora Costarricense de Petróleo (Recope); Melis</w:t>
      </w:r>
      <w:r w:rsidR="007115EB">
        <w:rPr>
          <w:sz w:val="24"/>
          <w:szCs w:val="24"/>
        </w:rPr>
        <w:t>s</w:t>
      </w:r>
      <w:r w:rsidR="000F767C" w:rsidRPr="000F767C">
        <w:rPr>
          <w:sz w:val="24"/>
          <w:szCs w:val="24"/>
        </w:rPr>
        <w:t>a Díaz Valverde, encargada del Archivo Central de la Autoridad Reguladora de los Servicios Públicos (Aresep)</w:t>
      </w:r>
      <w:r w:rsidR="00917DAD">
        <w:rPr>
          <w:sz w:val="24"/>
          <w:szCs w:val="24"/>
        </w:rPr>
        <w:t xml:space="preserve">; </w:t>
      </w:r>
      <w:r w:rsidR="00917DAD" w:rsidRPr="00917DAD">
        <w:rPr>
          <w:sz w:val="24"/>
          <w:szCs w:val="24"/>
        </w:rPr>
        <w:t>Beatriz Jiménez Blanco, encargada del Archivo Central de la Municipalidad de Goicoechea</w:t>
      </w:r>
      <w:r w:rsidR="000F767C">
        <w:rPr>
          <w:sz w:val="24"/>
          <w:szCs w:val="24"/>
        </w:rPr>
        <w:t>.</w:t>
      </w:r>
      <w:r>
        <w:rPr>
          <w:sz w:val="24"/>
          <w:szCs w:val="24"/>
        </w:rPr>
        <w:t xml:space="preserve"> </w:t>
      </w:r>
      <w:r w:rsidRPr="00E43B1E">
        <w:rPr>
          <w:sz w:val="24"/>
          <w:szCs w:val="24"/>
        </w:rPr>
        <w:t>También</w:t>
      </w:r>
      <w:r w:rsidRPr="00B0766B">
        <w:rPr>
          <w:sz w:val="24"/>
          <w:szCs w:val="24"/>
        </w:rPr>
        <w:t xml:space="preserve"> asiste</w:t>
      </w:r>
      <w:r>
        <w:rPr>
          <w:sz w:val="24"/>
          <w:szCs w:val="24"/>
        </w:rPr>
        <w:t>n</w:t>
      </w:r>
      <w:r w:rsidRPr="00B0766B">
        <w:rPr>
          <w:sz w:val="24"/>
          <w:szCs w:val="24"/>
        </w:rPr>
        <w:t>: Carmen Campos Ramírez, subdirectora general del Archivo Nacional y directora ejec</w:t>
      </w:r>
      <w:r>
        <w:rPr>
          <w:sz w:val="24"/>
          <w:szCs w:val="24"/>
        </w:rPr>
        <w:t>utiva de esta Comisión Nacional</w:t>
      </w:r>
      <w:r w:rsidR="00917DAD">
        <w:rPr>
          <w:sz w:val="24"/>
          <w:szCs w:val="24"/>
        </w:rPr>
        <w:t>;</w:t>
      </w:r>
      <w:r w:rsidRPr="00B0766B">
        <w:rPr>
          <w:sz w:val="24"/>
          <w:szCs w:val="24"/>
        </w:rPr>
        <w:t xml:space="preserve"> Ivannia Valverde Guevara, jefe del Departamento de Servicios Archivísticos Externos (DSAE)</w:t>
      </w:r>
      <w:r>
        <w:rPr>
          <w:sz w:val="24"/>
          <w:szCs w:val="24"/>
        </w:rPr>
        <w:t xml:space="preserve"> quien levanta el </w:t>
      </w:r>
      <w:r w:rsidRPr="00EF6529">
        <w:rPr>
          <w:sz w:val="24"/>
          <w:szCs w:val="24"/>
        </w:rPr>
        <w:t>acta</w:t>
      </w:r>
      <w:r w:rsidR="00917DAD">
        <w:rPr>
          <w:sz w:val="24"/>
          <w:szCs w:val="24"/>
        </w:rPr>
        <w:t xml:space="preserve">; Denise Calvo López, coordinadora de la Unidad de Archivo Intermedio del DSAE; Carolina Marín Chacón, funcionaria del Archivo Intermedio; </w:t>
      </w:r>
      <w:r w:rsidR="005B6F83" w:rsidRPr="005B6F83">
        <w:rPr>
          <w:sz w:val="24"/>
          <w:szCs w:val="24"/>
        </w:rPr>
        <w:t>Adriana Villalobos</w:t>
      </w:r>
      <w:r w:rsidR="00917DAD" w:rsidRPr="005B6F83">
        <w:rPr>
          <w:sz w:val="24"/>
          <w:szCs w:val="24"/>
        </w:rPr>
        <w:t xml:space="preserve"> </w:t>
      </w:r>
      <w:r w:rsidR="005B6F83">
        <w:rPr>
          <w:sz w:val="24"/>
          <w:szCs w:val="24"/>
        </w:rPr>
        <w:t xml:space="preserve">Elizondo </w:t>
      </w:r>
      <w:r w:rsidR="00917DAD" w:rsidRPr="005B6F83">
        <w:rPr>
          <w:sz w:val="24"/>
          <w:szCs w:val="24"/>
        </w:rPr>
        <w:t xml:space="preserve">y </w:t>
      </w:r>
      <w:r w:rsidR="005B6F83" w:rsidRPr="005B6F83">
        <w:rPr>
          <w:sz w:val="24"/>
          <w:szCs w:val="24"/>
        </w:rPr>
        <w:t>Luis Hidalgo Pereira</w:t>
      </w:r>
      <w:r w:rsidR="00917DAD" w:rsidRPr="005B6F83">
        <w:rPr>
          <w:sz w:val="24"/>
          <w:szCs w:val="24"/>
        </w:rPr>
        <w:t xml:space="preserve"> de la Municipalidad de Goicoechea</w:t>
      </w:r>
      <w:r w:rsidRPr="005B6F83">
        <w:rPr>
          <w:sz w:val="24"/>
          <w:szCs w:val="24"/>
        </w:rPr>
        <w:t>. Ausente</w:t>
      </w:r>
      <w:r>
        <w:rPr>
          <w:sz w:val="24"/>
          <w:szCs w:val="24"/>
        </w:rPr>
        <w:t xml:space="preserve"> con justificación: </w:t>
      </w:r>
      <w:r w:rsidR="00102BE7" w:rsidRPr="00102BE7">
        <w:rPr>
          <w:sz w:val="24"/>
          <w:szCs w:val="24"/>
        </w:rPr>
        <w:t>Eugenia María Hernández Alfaro, presidente de esta Comisión Nacional</w:t>
      </w:r>
      <w:r w:rsidR="00D70C31" w:rsidRPr="00102BE7">
        <w:rPr>
          <w:sz w:val="24"/>
          <w:szCs w:val="24"/>
        </w:rPr>
        <w:t>. Ausen</w:t>
      </w:r>
      <w:r w:rsidR="00D70C31">
        <w:rPr>
          <w:sz w:val="24"/>
          <w:szCs w:val="24"/>
        </w:rPr>
        <w:t xml:space="preserve">te sin justificación: </w:t>
      </w:r>
      <w:r w:rsidR="00917DAD" w:rsidRPr="00917DAD">
        <w:rPr>
          <w:sz w:val="24"/>
          <w:szCs w:val="24"/>
        </w:rPr>
        <w:t>Nuria Calderón Marín, encargada del Archivo Central de la Municipalidad de San José</w:t>
      </w:r>
      <w:r w:rsidR="00917DAD">
        <w:rPr>
          <w:sz w:val="24"/>
          <w:szCs w:val="24"/>
        </w:rPr>
        <w:t>.</w:t>
      </w:r>
      <w:r w:rsidR="005B6F83">
        <w:rPr>
          <w:sz w:val="24"/>
          <w:szCs w:val="24"/>
        </w:rPr>
        <w:t xml:space="preserve"> -----------------------------------------------------------------------</w:t>
      </w:r>
    </w:p>
    <w:p w14:paraId="6BB5BDE2" w14:textId="77777777" w:rsidR="000317AC" w:rsidRPr="003F1C6B" w:rsidRDefault="000317AC" w:rsidP="008937FC">
      <w:pPr>
        <w:pStyle w:val="Default"/>
        <w:spacing w:line="460" w:lineRule="exact"/>
        <w:jc w:val="both"/>
        <w:rPr>
          <w:b/>
          <w:bCs/>
        </w:rPr>
      </w:pPr>
      <w:r w:rsidRPr="003F1C6B">
        <w:rPr>
          <w:b/>
          <w:bCs/>
        </w:rPr>
        <w:t>CAPITULO I. APROBACIÓN DEL ORDEN DEL DÍA</w:t>
      </w:r>
      <w:r w:rsidR="000F767C">
        <w:rPr>
          <w:b/>
          <w:bCs/>
        </w:rPr>
        <w:t>. --------------------------------------------</w:t>
      </w:r>
    </w:p>
    <w:p w14:paraId="36428A28" w14:textId="77777777" w:rsidR="000317AC" w:rsidRDefault="000317AC" w:rsidP="008937FC">
      <w:pPr>
        <w:pStyle w:val="Default"/>
        <w:spacing w:line="460" w:lineRule="exact"/>
        <w:jc w:val="both"/>
        <w:rPr>
          <w:bCs/>
        </w:rPr>
      </w:pPr>
      <w:r w:rsidRPr="003F1C6B">
        <w:rPr>
          <w:b/>
          <w:bCs/>
        </w:rPr>
        <w:t xml:space="preserve">ARTÍCULO 1. </w:t>
      </w:r>
      <w:r w:rsidRPr="003F1C6B">
        <w:rPr>
          <w:bCs/>
        </w:rPr>
        <w:t>Lectura, comentario y aprobación del orden del día.</w:t>
      </w:r>
      <w:r w:rsidR="000F767C">
        <w:rPr>
          <w:bCs/>
        </w:rPr>
        <w:t xml:space="preserve"> ---------------------------</w:t>
      </w:r>
    </w:p>
    <w:p w14:paraId="31BADF19" w14:textId="77777777" w:rsidR="00AD0E64" w:rsidRPr="009F01A0" w:rsidRDefault="00AD0E64" w:rsidP="00AD0E64">
      <w:pPr>
        <w:pStyle w:val="Textocomentario"/>
        <w:spacing w:line="460" w:lineRule="exact"/>
        <w:jc w:val="both"/>
        <w:rPr>
          <w:b/>
          <w:sz w:val="24"/>
          <w:szCs w:val="24"/>
        </w:rPr>
      </w:pPr>
      <w:r w:rsidRPr="009F01A0">
        <w:rPr>
          <w:b/>
          <w:sz w:val="24"/>
          <w:szCs w:val="24"/>
        </w:rPr>
        <w:t xml:space="preserve">ACUERDO 1. </w:t>
      </w:r>
      <w:r w:rsidRPr="009F01A0">
        <w:rPr>
          <w:sz w:val="24"/>
          <w:szCs w:val="24"/>
        </w:rPr>
        <w:t>Se aprueba con correcciones el orden del día propuesto para esta sesión.</w:t>
      </w:r>
      <w:r w:rsidRPr="009F01A0">
        <w:rPr>
          <w:b/>
          <w:sz w:val="24"/>
          <w:szCs w:val="24"/>
        </w:rPr>
        <w:t xml:space="preserve"> ACUERDO FIRME. ------------------------------------------------------------------------------</w:t>
      </w:r>
      <w:r>
        <w:rPr>
          <w:b/>
          <w:sz w:val="24"/>
          <w:szCs w:val="24"/>
        </w:rPr>
        <w:t>----------</w:t>
      </w:r>
      <w:r w:rsidR="000F767C">
        <w:rPr>
          <w:b/>
          <w:sz w:val="24"/>
          <w:szCs w:val="24"/>
        </w:rPr>
        <w:t>-</w:t>
      </w:r>
    </w:p>
    <w:p w14:paraId="690D8F42" w14:textId="77777777" w:rsidR="0051003B" w:rsidRPr="003F1C6B" w:rsidRDefault="0051003B" w:rsidP="008937FC">
      <w:pPr>
        <w:pStyle w:val="Default"/>
        <w:spacing w:line="460" w:lineRule="exact"/>
        <w:jc w:val="both"/>
        <w:rPr>
          <w:b/>
          <w:bCs/>
        </w:rPr>
      </w:pPr>
      <w:r w:rsidRPr="003F1C6B">
        <w:rPr>
          <w:b/>
          <w:bCs/>
        </w:rPr>
        <w:t>CAPITULO II. LECTURA Y APROBACIÓN DE ACTAS.</w:t>
      </w:r>
      <w:r w:rsidR="000F767C">
        <w:rPr>
          <w:b/>
          <w:bCs/>
        </w:rPr>
        <w:t xml:space="preserve"> ----------------------------------------</w:t>
      </w:r>
    </w:p>
    <w:p w14:paraId="483DB443" w14:textId="77777777" w:rsidR="0051003B" w:rsidRDefault="0051003B" w:rsidP="008937FC">
      <w:pPr>
        <w:pStyle w:val="Default"/>
        <w:spacing w:line="460" w:lineRule="exact"/>
        <w:jc w:val="both"/>
        <w:rPr>
          <w:bCs/>
        </w:rPr>
      </w:pPr>
      <w:r w:rsidRPr="003F1C6B">
        <w:rPr>
          <w:b/>
          <w:bCs/>
        </w:rPr>
        <w:t xml:space="preserve">ARTÍCULO 2. </w:t>
      </w:r>
      <w:r w:rsidRPr="003F1C6B">
        <w:rPr>
          <w:bCs/>
        </w:rPr>
        <w:t>Lect</w:t>
      </w:r>
      <w:r w:rsidR="006D792D" w:rsidRPr="003F1C6B">
        <w:rPr>
          <w:bCs/>
        </w:rPr>
        <w:t>ura, comentario y aprobación de</w:t>
      </w:r>
      <w:r w:rsidRPr="003F1C6B">
        <w:rPr>
          <w:bCs/>
        </w:rPr>
        <w:t xml:space="preserve">l acta n° </w:t>
      </w:r>
      <w:r w:rsidR="004D20E4" w:rsidRPr="003F1C6B">
        <w:rPr>
          <w:bCs/>
        </w:rPr>
        <w:t>2</w:t>
      </w:r>
      <w:r w:rsidR="00102BE7">
        <w:rPr>
          <w:bCs/>
        </w:rPr>
        <w:t>7</w:t>
      </w:r>
      <w:r w:rsidRPr="003F1C6B">
        <w:rPr>
          <w:bCs/>
        </w:rPr>
        <w:t xml:space="preserve">-2017 de </w:t>
      </w:r>
      <w:r w:rsidR="00102BE7">
        <w:rPr>
          <w:bCs/>
        </w:rPr>
        <w:t>8</w:t>
      </w:r>
      <w:r w:rsidRPr="003F1C6B">
        <w:rPr>
          <w:bCs/>
        </w:rPr>
        <w:t xml:space="preserve"> de </w:t>
      </w:r>
      <w:r w:rsidR="00102BE7">
        <w:rPr>
          <w:bCs/>
        </w:rPr>
        <w:t>diciembre</w:t>
      </w:r>
      <w:r w:rsidR="0094442D" w:rsidRPr="003F1C6B">
        <w:rPr>
          <w:bCs/>
        </w:rPr>
        <w:t xml:space="preserve"> del 2017</w:t>
      </w:r>
      <w:r w:rsidRPr="003F1C6B">
        <w:rPr>
          <w:bCs/>
        </w:rPr>
        <w:t>.</w:t>
      </w:r>
      <w:r w:rsidR="00AD0E64">
        <w:rPr>
          <w:bCs/>
        </w:rPr>
        <w:t xml:space="preserve"> -------------------------------------------------------------------------------------------------------</w:t>
      </w:r>
    </w:p>
    <w:p w14:paraId="02394DA7" w14:textId="77777777" w:rsidR="00AD0E64" w:rsidRPr="003F1C6B" w:rsidRDefault="00AD0E64" w:rsidP="00DB2501">
      <w:pPr>
        <w:pStyle w:val="Textocomentario"/>
        <w:spacing w:line="460" w:lineRule="exact"/>
        <w:jc w:val="both"/>
        <w:rPr>
          <w:bCs/>
        </w:rPr>
      </w:pPr>
      <w:r w:rsidRPr="006A02CA">
        <w:rPr>
          <w:b/>
          <w:sz w:val="24"/>
          <w:szCs w:val="24"/>
        </w:rPr>
        <w:t>ACUERDO 2.</w:t>
      </w:r>
      <w:r w:rsidRPr="006A02CA">
        <w:rPr>
          <w:sz w:val="24"/>
          <w:szCs w:val="24"/>
        </w:rPr>
        <w:t xml:space="preserve"> Se aprueba con correcciones </w:t>
      </w:r>
      <w:r>
        <w:rPr>
          <w:sz w:val="24"/>
          <w:szCs w:val="24"/>
        </w:rPr>
        <w:t xml:space="preserve">el </w:t>
      </w:r>
      <w:r w:rsidRPr="006A02CA">
        <w:rPr>
          <w:sz w:val="24"/>
          <w:szCs w:val="24"/>
        </w:rPr>
        <w:t xml:space="preserve">acta </w:t>
      </w:r>
      <w:r w:rsidRPr="00B14CC5">
        <w:rPr>
          <w:sz w:val="24"/>
          <w:szCs w:val="24"/>
        </w:rPr>
        <w:t>n° 2</w:t>
      </w:r>
      <w:r w:rsidR="00102BE7">
        <w:rPr>
          <w:sz w:val="24"/>
          <w:szCs w:val="24"/>
        </w:rPr>
        <w:t>7</w:t>
      </w:r>
      <w:r w:rsidRPr="00B14CC5">
        <w:rPr>
          <w:sz w:val="24"/>
          <w:szCs w:val="24"/>
        </w:rPr>
        <w:t xml:space="preserve">-2017 de </w:t>
      </w:r>
      <w:r w:rsidR="00102BE7">
        <w:rPr>
          <w:sz w:val="24"/>
          <w:szCs w:val="24"/>
        </w:rPr>
        <w:t xml:space="preserve">8 </w:t>
      </w:r>
      <w:r w:rsidRPr="00B14CC5">
        <w:rPr>
          <w:sz w:val="24"/>
          <w:szCs w:val="24"/>
        </w:rPr>
        <w:t xml:space="preserve">de </w:t>
      </w:r>
      <w:r w:rsidR="00102BE7">
        <w:rPr>
          <w:sz w:val="24"/>
          <w:szCs w:val="24"/>
        </w:rPr>
        <w:t>diciembre</w:t>
      </w:r>
      <w:r w:rsidRPr="00B14CC5">
        <w:rPr>
          <w:sz w:val="24"/>
          <w:szCs w:val="24"/>
        </w:rPr>
        <w:t xml:space="preserve"> del 2017</w:t>
      </w:r>
      <w:r>
        <w:rPr>
          <w:sz w:val="24"/>
          <w:szCs w:val="24"/>
        </w:rPr>
        <w:t xml:space="preserve">. </w:t>
      </w:r>
      <w:r w:rsidRPr="00352BA5">
        <w:rPr>
          <w:sz w:val="24"/>
          <w:szCs w:val="24"/>
        </w:rPr>
        <w:t>Se deja constancia de</w:t>
      </w:r>
      <w:r>
        <w:rPr>
          <w:sz w:val="24"/>
          <w:szCs w:val="24"/>
        </w:rPr>
        <w:t xml:space="preserve"> que las señora</w:t>
      </w:r>
      <w:r w:rsidR="00102BE7">
        <w:rPr>
          <w:sz w:val="24"/>
          <w:szCs w:val="24"/>
        </w:rPr>
        <w:t>s</w:t>
      </w:r>
      <w:r>
        <w:rPr>
          <w:sz w:val="24"/>
          <w:szCs w:val="24"/>
        </w:rPr>
        <w:t xml:space="preserve"> </w:t>
      </w:r>
      <w:r w:rsidR="00102BE7" w:rsidRPr="000F767C">
        <w:rPr>
          <w:sz w:val="24"/>
          <w:szCs w:val="24"/>
        </w:rPr>
        <w:t xml:space="preserve">Maribel Cubero Arias, encargada del Archivo Central de la Refinadora Costarricense de Petróleo (Recope); </w:t>
      </w:r>
      <w:r w:rsidR="00102BE7">
        <w:rPr>
          <w:sz w:val="24"/>
          <w:szCs w:val="24"/>
        </w:rPr>
        <w:t xml:space="preserve">y </w:t>
      </w:r>
      <w:r w:rsidR="00102BE7" w:rsidRPr="000F767C">
        <w:rPr>
          <w:sz w:val="24"/>
          <w:szCs w:val="24"/>
        </w:rPr>
        <w:t>Melis</w:t>
      </w:r>
      <w:r w:rsidR="00102BE7">
        <w:rPr>
          <w:sz w:val="24"/>
          <w:szCs w:val="24"/>
        </w:rPr>
        <w:t>s</w:t>
      </w:r>
      <w:r w:rsidR="00102BE7" w:rsidRPr="000F767C">
        <w:rPr>
          <w:sz w:val="24"/>
          <w:szCs w:val="24"/>
        </w:rPr>
        <w:t xml:space="preserve">a Díaz </w:t>
      </w:r>
      <w:r w:rsidR="00102BE7" w:rsidRPr="000F767C">
        <w:rPr>
          <w:sz w:val="24"/>
          <w:szCs w:val="24"/>
        </w:rPr>
        <w:lastRenderedPageBreak/>
        <w:t>Valverde, encargada del Archivo Central de la Autoridad Reguladora de los Servicios Públicos (Aresep)</w:t>
      </w:r>
      <w:r w:rsidRPr="00EF6529">
        <w:rPr>
          <w:sz w:val="24"/>
          <w:szCs w:val="24"/>
        </w:rPr>
        <w:t>; apr</w:t>
      </w:r>
      <w:r>
        <w:rPr>
          <w:sz w:val="24"/>
          <w:szCs w:val="24"/>
        </w:rPr>
        <w:t>ueba</w:t>
      </w:r>
      <w:r w:rsidR="00102BE7">
        <w:rPr>
          <w:sz w:val="24"/>
          <w:szCs w:val="24"/>
        </w:rPr>
        <w:t>n</w:t>
      </w:r>
      <w:r w:rsidRPr="00EF6529">
        <w:rPr>
          <w:sz w:val="24"/>
          <w:szCs w:val="24"/>
        </w:rPr>
        <w:t xml:space="preserve"> el acta con respecto a la deliberación y acuerdo</w:t>
      </w:r>
      <w:r w:rsidR="002A5726">
        <w:rPr>
          <w:sz w:val="24"/>
          <w:szCs w:val="24"/>
        </w:rPr>
        <w:t>s</w:t>
      </w:r>
      <w:r w:rsidRPr="00EF6529">
        <w:rPr>
          <w:sz w:val="24"/>
          <w:szCs w:val="24"/>
        </w:rPr>
        <w:t xml:space="preserve"> que se tom</w:t>
      </w:r>
      <w:r w:rsidR="00102BE7">
        <w:rPr>
          <w:sz w:val="24"/>
          <w:szCs w:val="24"/>
        </w:rPr>
        <w:t>aron</w:t>
      </w:r>
      <w:r>
        <w:rPr>
          <w:sz w:val="24"/>
          <w:szCs w:val="24"/>
        </w:rPr>
        <w:t xml:space="preserve"> </w:t>
      </w:r>
      <w:r w:rsidRPr="00EF6529">
        <w:rPr>
          <w:sz w:val="24"/>
          <w:szCs w:val="24"/>
        </w:rPr>
        <w:t xml:space="preserve">en su presencia y </w:t>
      </w:r>
      <w:r w:rsidR="00102BE7">
        <w:rPr>
          <w:sz w:val="24"/>
          <w:szCs w:val="24"/>
        </w:rPr>
        <w:t xml:space="preserve">relacionados </w:t>
      </w:r>
      <w:r w:rsidRPr="00EF6529">
        <w:rPr>
          <w:sz w:val="24"/>
          <w:szCs w:val="24"/>
        </w:rPr>
        <w:t>con la instituci</w:t>
      </w:r>
      <w:r>
        <w:rPr>
          <w:sz w:val="24"/>
          <w:szCs w:val="24"/>
        </w:rPr>
        <w:t>ó</w:t>
      </w:r>
      <w:r w:rsidRPr="00EF6529">
        <w:rPr>
          <w:sz w:val="24"/>
          <w:szCs w:val="24"/>
        </w:rPr>
        <w:t>n que representa.</w:t>
      </w:r>
      <w:r w:rsidRPr="00352BA5">
        <w:rPr>
          <w:sz w:val="24"/>
          <w:szCs w:val="24"/>
        </w:rPr>
        <w:t xml:space="preserve"> </w:t>
      </w:r>
      <w:r w:rsidR="00102BE7">
        <w:rPr>
          <w:sz w:val="24"/>
          <w:szCs w:val="24"/>
        </w:rPr>
        <w:t xml:space="preserve">También se deja constancia de que la señora Natalia Cantillano Mora se abstiene de aprobar el acta en vista de que estuvo ausente en esa sesión. </w:t>
      </w:r>
      <w:r w:rsidRPr="005D678F">
        <w:rPr>
          <w:b/>
          <w:sz w:val="24"/>
          <w:szCs w:val="24"/>
        </w:rPr>
        <w:t>ACUERDO FIRME.</w:t>
      </w:r>
      <w:r>
        <w:rPr>
          <w:sz w:val="24"/>
          <w:szCs w:val="24"/>
        </w:rPr>
        <w:t xml:space="preserve"> ------</w:t>
      </w:r>
      <w:r w:rsidR="00102BE7">
        <w:rPr>
          <w:sz w:val="24"/>
          <w:szCs w:val="24"/>
        </w:rPr>
        <w:t>-------------------</w:t>
      </w:r>
    </w:p>
    <w:p w14:paraId="6B64B4F1" w14:textId="77777777" w:rsidR="00C82182" w:rsidRPr="003F1C6B" w:rsidRDefault="000317AC" w:rsidP="008937FC">
      <w:pPr>
        <w:pStyle w:val="Default"/>
        <w:spacing w:line="460" w:lineRule="exact"/>
        <w:jc w:val="both"/>
        <w:rPr>
          <w:b/>
          <w:bCs/>
        </w:rPr>
      </w:pPr>
      <w:r w:rsidRPr="003F1C6B">
        <w:rPr>
          <w:b/>
          <w:bCs/>
        </w:rPr>
        <w:t>CAPITULO II</w:t>
      </w:r>
      <w:r w:rsidR="0051003B" w:rsidRPr="003F1C6B">
        <w:rPr>
          <w:b/>
          <w:bCs/>
        </w:rPr>
        <w:t>I</w:t>
      </w:r>
      <w:r w:rsidR="008932EC" w:rsidRPr="003F1C6B">
        <w:rPr>
          <w:b/>
          <w:bCs/>
        </w:rPr>
        <w:t xml:space="preserve">. </w:t>
      </w:r>
      <w:r w:rsidR="001D2330" w:rsidRPr="005E173F">
        <w:rPr>
          <w:b/>
          <w:bCs/>
        </w:rPr>
        <w:t>LECTURA, COMENTARIO, MODIFICACIÓN Y APROBACIÓN DE LAS</w:t>
      </w:r>
      <w:r w:rsidR="001D2330" w:rsidRPr="003F1C6B">
        <w:rPr>
          <w:b/>
          <w:bCs/>
        </w:rPr>
        <w:t xml:space="preserve"> SIGUIENTES VALORACIONES DOCUMENTALES</w:t>
      </w:r>
      <w:r w:rsidR="00C82182" w:rsidRPr="003F1C6B">
        <w:rPr>
          <w:b/>
          <w:bCs/>
        </w:rPr>
        <w:t>.</w:t>
      </w:r>
      <w:r w:rsidR="00DB2501">
        <w:rPr>
          <w:b/>
          <w:bCs/>
        </w:rPr>
        <w:t xml:space="preserve"> ---------------------------</w:t>
      </w:r>
      <w:r w:rsidR="001D2330">
        <w:rPr>
          <w:b/>
          <w:bCs/>
        </w:rPr>
        <w:t>------------------</w:t>
      </w:r>
    </w:p>
    <w:p w14:paraId="117E6104" w14:textId="77777777" w:rsidR="00CD42C6" w:rsidRPr="008233E1" w:rsidRDefault="000C0393" w:rsidP="008937FC">
      <w:pPr>
        <w:pStyle w:val="Default"/>
        <w:spacing w:line="460" w:lineRule="exact"/>
        <w:jc w:val="both"/>
        <w:rPr>
          <w:bCs/>
        </w:rPr>
      </w:pPr>
      <w:r w:rsidRPr="00CB48B5">
        <w:rPr>
          <w:b/>
          <w:bCs/>
        </w:rPr>
        <w:t xml:space="preserve">ARTÍCULO </w:t>
      </w:r>
      <w:r w:rsidR="00410826" w:rsidRPr="00CB48B5">
        <w:rPr>
          <w:b/>
          <w:bCs/>
        </w:rPr>
        <w:t>3</w:t>
      </w:r>
      <w:r w:rsidR="00E216AA" w:rsidRPr="00CB48B5">
        <w:rPr>
          <w:b/>
          <w:bCs/>
        </w:rPr>
        <w:t xml:space="preserve">. </w:t>
      </w:r>
      <w:r w:rsidR="001D2330" w:rsidRPr="00764722">
        <w:rPr>
          <w:bCs/>
        </w:rPr>
        <w:t xml:space="preserve">Análisis del oficio MSJ-CISED-001-2017 de 5 de setiembre del 2017 recibido el 19 de setiembre del 2017; suscrito por la señora Nuria Calderón Marín, encargada del Archivo Central de la Municipalidad de San José; relacionado con la declaratoria de valor científico cultural a los permisos de construcción y planos constructivos de los años 1910-1999, otorgada en la sesión nº 30-2014 del 4 de septiembre 2014. Convocada la señora Calderón Marín. Hora: </w:t>
      </w:r>
      <w:r w:rsidR="001D2330">
        <w:rPr>
          <w:bCs/>
        </w:rPr>
        <w:t>8</w:t>
      </w:r>
      <w:r w:rsidR="001D2330" w:rsidRPr="00764722">
        <w:rPr>
          <w:bCs/>
        </w:rPr>
        <w:t>:</w:t>
      </w:r>
      <w:r w:rsidR="001D2330">
        <w:rPr>
          <w:bCs/>
        </w:rPr>
        <w:t>45</w:t>
      </w:r>
      <w:r w:rsidR="001D2330" w:rsidRPr="00764722">
        <w:rPr>
          <w:bCs/>
        </w:rPr>
        <w:t xml:space="preserve"> </w:t>
      </w:r>
      <w:r w:rsidR="001D2330">
        <w:rPr>
          <w:bCs/>
        </w:rPr>
        <w:t>a</w:t>
      </w:r>
      <w:r w:rsidR="001D2330" w:rsidRPr="00764722">
        <w:rPr>
          <w:bCs/>
        </w:rPr>
        <w:t>.m.</w:t>
      </w:r>
      <w:r w:rsidR="000F767C">
        <w:rPr>
          <w:bCs/>
        </w:rPr>
        <w:t xml:space="preserve"> -------------</w:t>
      </w:r>
      <w:r w:rsidR="001D2330">
        <w:rPr>
          <w:bCs/>
        </w:rPr>
        <w:t>-----</w:t>
      </w:r>
    </w:p>
    <w:p w14:paraId="385C8A61" w14:textId="1A012F48" w:rsidR="000F767C" w:rsidRDefault="000F767C" w:rsidP="008937FC">
      <w:pPr>
        <w:pStyle w:val="Default"/>
        <w:spacing w:line="460" w:lineRule="exact"/>
        <w:jc w:val="both"/>
        <w:rPr>
          <w:b/>
          <w:bCs/>
        </w:rPr>
      </w:pPr>
      <w:r w:rsidRPr="0076419C">
        <w:rPr>
          <w:b/>
          <w:bCs/>
        </w:rPr>
        <w:t xml:space="preserve">ACUERDO </w:t>
      </w:r>
      <w:r w:rsidR="0076419C">
        <w:rPr>
          <w:b/>
          <w:bCs/>
        </w:rPr>
        <w:t>3</w:t>
      </w:r>
      <w:r w:rsidRPr="0076419C">
        <w:rPr>
          <w:b/>
          <w:bCs/>
        </w:rPr>
        <w:t>.</w:t>
      </w:r>
      <w:r w:rsidR="008E0C80" w:rsidRPr="00397E04">
        <w:rPr>
          <w:bCs/>
        </w:rPr>
        <w:t xml:space="preserve"> </w:t>
      </w:r>
      <w:r w:rsidR="009E3ACA">
        <w:rPr>
          <w:bCs/>
        </w:rPr>
        <w:t xml:space="preserve">Trasladar para una próxima sesión, el análisis del oficio </w:t>
      </w:r>
      <w:r w:rsidR="009E3ACA" w:rsidRPr="00764722">
        <w:rPr>
          <w:bCs/>
        </w:rPr>
        <w:t xml:space="preserve">MSJ-CISED-001-2017 de 5 de setiembre del 2017 recibido el 19 de setiembre del 2017; suscrito por la señora </w:t>
      </w:r>
      <w:r w:rsidR="00D67CAE" w:rsidRPr="00465D8C">
        <w:rPr>
          <w:bCs/>
          <w:color w:val="auto"/>
        </w:rPr>
        <w:t>Calderón</w:t>
      </w:r>
      <w:bookmarkStart w:id="0" w:name="_GoBack"/>
      <w:bookmarkEnd w:id="0"/>
      <w:r w:rsidR="00D450C2" w:rsidRPr="00465D8C">
        <w:rPr>
          <w:bCs/>
          <w:color w:val="auto"/>
        </w:rPr>
        <w:t xml:space="preserve"> Marín</w:t>
      </w:r>
      <w:r w:rsidR="009E3ACA" w:rsidRPr="00465D8C">
        <w:rPr>
          <w:bCs/>
          <w:color w:val="auto"/>
        </w:rPr>
        <w:t xml:space="preserve">; </w:t>
      </w:r>
      <w:r w:rsidR="009E3ACA" w:rsidRPr="00764722">
        <w:rPr>
          <w:bCs/>
        </w:rPr>
        <w:t>relacionado con la declaratoria de valor científico cultural a los permisos de construcción y planos constructivos de los años 1910-1999, otorgada en la sesión nº 30-2014 del 4 de septiembre 2014</w:t>
      </w:r>
      <w:r w:rsidR="009E3ACA">
        <w:rPr>
          <w:bCs/>
        </w:rPr>
        <w:t xml:space="preserve">; en vista de que la señora Calderón Marín no asistió a la convocatoria que se le realizó para esta sesión n° 28-2017. Enviar copia de este acuerdo a la señora </w:t>
      </w:r>
      <w:r w:rsidR="009E3ACA" w:rsidRPr="00764722">
        <w:rPr>
          <w:bCs/>
        </w:rPr>
        <w:t>Nuria Calderón Marín, encargada del Archivo Central de la Municipalidad de San José</w:t>
      </w:r>
      <w:r w:rsidR="009E3ACA">
        <w:rPr>
          <w:bCs/>
        </w:rPr>
        <w:t xml:space="preserve">. </w:t>
      </w:r>
      <w:r w:rsidR="008E0C80" w:rsidRPr="00397E04">
        <w:rPr>
          <w:b/>
          <w:bCs/>
        </w:rPr>
        <w:t>ACUERDO FIRME</w:t>
      </w:r>
      <w:r w:rsidR="008E0C80" w:rsidRPr="00397E04">
        <w:rPr>
          <w:bCs/>
        </w:rPr>
        <w:t>. ----------------------------------------------------</w:t>
      </w:r>
    </w:p>
    <w:p w14:paraId="5135805B" w14:textId="77777777" w:rsidR="00431072" w:rsidRPr="008233E1" w:rsidRDefault="00431072" w:rsidP="008937FC">
      <w:pPr>
        <w:pStyle w:val="Default"/>
        <w:spacing w:line="460" w:lineRule="exact"/>
        <w:jc w:val="both"/>
        <w:rPr>
          <w:bCs/>
        </w:rPr>
      </w:pPr>
      <w:r w:rsidRPr="00CB48B5">
        <w:rPr>
          <w:b/>
          <w:bCs/>
        </w:rPr>
        <w:t xml:space="preserve">ARTÍCULO </w:t>
      </w:r>
      <w:r>
        <w:rPr>
          <w:b/>
          <w:bCs/>
        </w:rPr>
        <w:t>4</w:t>
      </w:r>
      <w:r w:rsidRPr="00CB48B5">
        <w:rPr>
          <w:b/>
          <w:bCs/>
        </w:rPr>
        <w:t xml:space="preserve">. </w:t>
      </w:r>
      <w:r w:rsidR="001D2330" w:rsidRPr="00764722">
        <w:rPr>
          <w:bCs/>
        </w:rPr>
        <w:t xml:space="preserve">Análisis del oficio </w:t>
      </w:r>
      <w:r w:rsidR="001D2330" w:rsidRPr="005E173F">
        <w:rPr>
          <w:b/>
          <w:bCs/>
        </w:rPr>
        <w:t>CISED-04-2017</w:t>
      </w:r>
      <w:r w:rsidR="001D2330" w:rsidRPr="00764722">
        <w:rPr>
          <w:b/>
          <w:bCs/>
        </w:rPr>
        <w:t xml:space="preserve"> </w:t>
      </w:r>
      <w:r w:rsidR="001D2330" w:rsidRPr="00764722">
        <w:rPr>
          <w:bCs/>
        </w:rPr>
        <w:t xml:space="preserve">de 19 de setiembre del 2017 recibido el 20 de setiembre del 2017; suscrito por la señora Beatriz Jiménez Blanco, encargada del Archivo Central de la Municipalidad de Goicoechea; relacionado con la declaratoria de valor científico cultural emitida en la sesión nº 30-2015 de 2 de diciembre del 2015 de la serie documental </w:t>
      </w:r>
      <w:r w:rsidR="001D2330" w:rsidRPr="00FE319B">
        <w:rPr>
          <w:bCs/>
          <w:i/>
        </w:rPr>
        <w:t>“Correspondencia”</w:t>
      </w:r>
      <w:r w:rsidR="001D2330" w:rsidRPr="00764722">
        <w:rPr>
          <w:bCs/>
        </w:rPr>
        <w:t xml:space="preserve"> del subfondo Dirección de Desarrollo Humano y de los distintos departamentos que la conforman. Convocada la señora Jiménez Blanco</w:t>
      </w:r>
      <w:r w:rsidR="00FC1CB2">
        <w:rPr>
          <w:bCs/>
        </w:rPr>
        <w:t xml:space="preserve"> a las</w:t>
      </w:r>
      <w:r w:rsidR="001D2330" w:rsidRPr="00764722">
        <w:rPr>
          <w:bCs/>
        </w:rPr>
        <w:t xml:space="preserve"> </w:t>
      </w:r>
      <w:r w:rsidR="001D2330">
        <w:rPr>
          <w:bCs/>
        </w:rPr>
        <w:t>9</w:t>
      </w:r>
      <w:r w:rsidR="001D2330" w:rsidRPr="00764722">
        <w:rPr>
          <w:bCs/>
        </w:rPr>
        <w:t>:</w:t>
      </w:r>
      <w:r w:rsidR="001D2330">
        <w:rPr>
          <w:bCs/>
        </w:rPr>
        <w:t>15</w:t>
      </w:r>
      <w:r w:rsidR="001D2330" w:rsidRPr="00764722">
        <w:rPr>
          <w:bCs/>
        </w:rPr>
        <w:t xml:space="preserve"> </w:t>
      </w:r>
      <w:r w:rsidR="001D2330">
        <w:rPr>
          <w:bCs/>
        </w:rPr>
        <w:t>a</w:t>
      </w:r>
      <w:r w:rsidR="001D2330" w:rsidRPr="00764722">
        <w:rPr>
          <w:bCs/>
        </w:rPr>
        <w:t>.m.</w:t>
      </w:r>
      <w:r w:rsidR="000F767C">
        <w:rPr>
          <w:bCs/>
        </w:rPr>
        <w:t xml:space="preserve"> </w:t>
      </w:r>
      <w:r w:rsidR="00437B80">
        <w:rPr>
          <w:bCs/>
        </w:rPr>
        <w:t>Al ser las 9:20 horas ingresa la señora Jiménez Blanco</w:t>
      </w:r>
      <w:r w:rsidR="005B6F83">
        <w:rPr>
          <w:bCs/>
        </w:rPr>
        <w:t xml:space="preserve"> acompañada de </w:t>
      </w:r>
      <w:r w:rsidR="005B6F83" w:rsidRPr="005B6F83">
        <w:t xml:space="preserve">Adriana Villalobos </w:t>
      </w:r>
      <w:r w:rsidR="005B6F83">
        <w:t xml:space="preserve">Elizondo </w:t>
      </w:r>
      <w:r w:rsidR="005B6F83" w:rsidRPr="005B6F83">
        <w:t>y Luis Hidalgo Pereira</w:t>
      </w:r>
      <w:r w:rsidR="005B6F83">
        <w:t xml:space="preserve">, quienes laboran para </w:t>
      </w:r>
      <w:r w:rsidR="005B6F83" w:rsidRPr="005B6F83">
        <w:t>la Municipalidad de Goicoechea</w:t>
      </w:r>
      <w:r w:rsidR="005B6F83">
        <w:t>.</w:t>
      </w:r>
      <w:r w:rsidR="00437B80">
        <w:rPr>
          <w:bCs/>
        </w:rPr>
        <w:t xml:space="preserve"> </w:t>
      </w:r>
      <w:r w:rsidR="00FC1CB2">
        <w:rPr>
          <w:bCs/>
        </w:rPr>
        <w:t xml:space="preserve">Se deja constancia de que las personas representantes de la Municipalidad de Goicoechea presentaron ejemplos de los documentos que someten a consideración. </w:t>
      </w:r>
      <w:r w:rsidR="00437B80">
        <w:rPr>
          <w:bCs/>
        </w:rPr>
        <w:t>El seño</w:t>
      </w:r>
      <w:r w:rsidR="009E3ACA">
        <w:rPr>
          <w:bCs/>
        </w:rPr>
        <w:t>r</w:t>
      </w:r>
      <w:r w:rsidR="00437B80">
        <w:rPr>
          <w:bCs/>
        </w:rPr>
        <w:t xml:space="preserve"> Javier Gómez Jiménez procede con la lectura del oficio CISED-04-2017</w:t>
      </w:r>
      <w:r w:rsidR="005B6F83">
        <w:rPr>
          <w:bCs/>
        </w:rPr>
        <w:t xml:space="preserve"> y la señora Jiménez Blanco presenta a los miembros de esta Comisión Nacional una muestra de la correspondencia, cuya declaratoria de valor científico cultural se emitió en la sesión nº 30-2015 del 2 de diciembre del 2015 y que mediante oficio CISED-04-2017 está apelando</w:t>
      </w:r>
      <w:r w:rsidR="00437B80">
        <w:rPr>
          <w:bCs/>
        </w:rPr>
        <w:t xml:space="preserve">. </w:t>
      </w:r>
      <w:r w:rsidR="000F767C">
        <w:rPr>
          <w:bCs/>
        </w:rPr>
        <w:t>------------------------------------------------------------------------------------</w:t>
      </w:r>
      <w:r w:rsidR="001D2330">
        <w:rPr>
          <w:bCs/>
        </w:rPr>
        <w:t>-----</w:t>
      </w:r>
    </w:p>
    <w:p w14:paraId="0C8A0A17" w14:textId="77777777" w:rsidR="00F4503E" w:rsidRDefault="000F767C" w:rsidP="00F4503E">
      <w:pPr>
        <w:pStyle w:val="Default"/>
        <w:spacing w:line="460" w:lineRule="exact"/>
        <w:jc w:val="both"/>
        <w:rPr>
          <w:rFonts w:eastAsia="Calibri"/>
          <w:iCs/>
          <w:highlight w:val="yellow"/>
          <w:lang w:eastAsia="en-US"/>
        </w:rPr>
      </w:pPr>
      <w:r w:rsidRPr="005B6F83">
        <w:rPr>
          <w:b/>
          <w:bCs/>
        </w:rPr>
        <w:t xml:space="preserve">ACUERDO </w:t>
      </w:r>
      <w:r w:rsidR="0076419C" w:rsidRPr="005B6F83">
        <w:rPr>
          <w:b/>
          <w:bCs/>
        </w:rPr>
        <w:t>4</w:t>
      </w:r>
      <w:r w:rsidRPr="005B6F83">
        <w:rPr>
          <w:b/>
          <w:bCs/>
        </w:rPr>
        <w:t>.</w:t>
      </w:r>
      <w:r w:rsidR="0043386D" w:rsidRPr="005B6F83">
        <w:rPr>
          <w:bCs/>
        </w:rPr>
        <w:t xml:space="preserve"> </w:t>
      </w:r>
      <w:r w:rsidR="005B6F83" w:rsidRPr="005B6F83">
        <w:rPr>
          <w:bCs/>
        </w:rPr>
        <w:t xml:space="preserve">Comunicar a la señora </w:t>
      </w:r>
      <w:r w:rsidR="005B6F83" w:rsidRPr="005B6F83">
        <w:t>Beatriz</w:t>
      </w:r>
      <w:r w:rsidR="005B6F83" w:rsidRPr="005B6F83">
        <w:rPr>
          <w:bCs/>
        </w:rPr>
        <w:t xml:space="preserve"> Jiménez Blanco</w:t>
      </w:r>
      <w:r w:rsidR="005B6F83" w:rsidRPr="005B6F83">
        <w:t xml:space="preserve">, Secretaria del Comité Institucional de Selección y Eliminación de Documentos de la Municipalidad de Goicoechea que esta Comisión Nacional conoció </w:t>
      </w:r>
      <w:r w:rsidR="005B6F83">
        <w:t>e</w:t>
      </w:r>
      <w:r w:rsidR="005B6F83" w:rsidRPr="005B6F83">
        <w:t>l</w:t>
      </w:r>
      <w:r w:rsidR="009E3ACA" w:rsidRPr="005B6F83">
        <w:rPr>
          <w:bCs/>
        </w:rPr>
        <w:t xml:space="preserve"> </w:t>
      </w:r>
      <w:r w:rsidR="005B6F83">
        <w:rPr>
          <w:bCs/>
        </w:rPr>
        <w:t xml:space="preserve">oficio </w:t>
      </w:r>
      <w:r w:rsidR="005B6F83" w:rsidRPr="005E173F">
        <w:rPr>
          <w:b/>
          <w:bCs/>
        </w:rPr>
        <w:t>CISED-04-2017</w:t>
      </w:r>
      <w:r w:rsidR="005B6F83" w:rsidRPr="00764722">
        <w:rPr>
          <w:b/>
          <w:bCs/>
        </w:rPr>
        <w:t xml:space="preserve"> </w:t>
      </w:r>
      <w:r w:rsidR="005B6F83" w:rsidRPr="00764722">
        <w:rPr>
          <w:bCs/>
        </w:rPr>
        <w:t>de 19 de setiembre del 2017 recibido el 20 de setiembre del 2017</w:t>
      </w:r>
      <w:r w:rsidR="005B6F83">
        <w:rPr>
          <w:bCs/>
        </w:rPr>
        <w:t>, por medio del cual se apela la declaratoria de valor científico cultural emitida por este órgano colegiado en la sesión nº 30-2015 celebrada el 2 de diciembre del 2015; y en vista de las explicaciones dadas en el oficio citado así como los ejemplos que se presentaron en esta sesión nº 28-2017</w:t>
      </w:r>
      <w:r w:rsidR="00F4503E">
        <w:rPr>
          <w:bCs/>
        </w:rPr>
        <w:t>; se levanta la declaratoria de valor científico cultural de las siguientes series documentales</w:t>
      </w:r>
      <w:r w:rsidR="00F4503E" w:rsidRPr="00F4503E">
        <w:rPr>
          <w:rFonts w:eastAsia="Calibri"/>
          <w:iCs/>
          <w:lang w:eastAsia="en-US"/>
        </w:rPr>
        <w:t xml:space="preserve"> </w:t>
      </w:r>
      <w:r w:rsidR="00F4503E" w:rsidRPr="00792BBA">
        <w:rPr>
          <w:rFonts w:eastAsia="Calibri"/>
          <w:iCs/>
          <w:lang w:eastAsia="en-US"/>
        </w:rPr>
        <w:t>por razones de oportunidad</w:t>
      </w:r>
      <w:r w:rsidR="00F4503E">
        <w:rPr>
          <w:rFonts w:eastAsia="Calibri"/>
          <w:iCs/>
          <w:lang w:eastAsia="en-US"/>
        </w:rPr>
        <w:t xml:space="preserve"> y</w:t>
      </w:r>
      <w:r w:rsidR="00F4503E" w:rsidRPr="00792BBA">
        <w:rPr>
          <w:rFonts w:eastAsia="Calibri"/>
          <w:iCs/>
          <w:lang w:eastAsia="en-US"/>
        </w:rPr>
        <w:t xml:space="preserve"> conveniencia, de acuerdo con los artículos 152 y 153 de la Ley General de la Administración Pública</w:t>
      </w:r>
      <w:r w:rsidR="00F4503E">
        <w:rPr>
          <w:rFonts w:eastAsia="Calibri"/>
          <w:iCs/>
          <w:lang w:eastAsia="en-US"/>
        </w:rPr>
        <w:t xml:space="preserve"> y con el único fin de evitar duplicidad de documentos en los subfondos sometidos a conocimiento de este órgano colegiado: -----</w:t>
      </w: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1"/>
      </w:tblGrid>
      <w:tr w:rsidR="00F4503E" w:rsidRPr="00F4503E" w14:paraId="0BE4B838" w14:textId="77777777" w:rsidTr="00072ABA">
        <w:tc>
          <w:tcPr>
            <w:tcW w:w="9431" w:type="dxa"/>
          </w:tcPr>
          <w:p w14:paraId="26B1BE78" w14:textId="77777777" w:rsidR="00F4503E" w:rsidRPr="00F4503E" w:rsidRDefault="00F4503E" w:rsidP="00F4503E">
            <w:pPr>
              <w:jc w:val="both"/>
              <w:rPr>
                <w:b/>
                <w:bCs/>
                <w:i/>
                <w:szCs w:val="24"/>
              </w:rPr>
            </w:pPr>
            <w:r w:rsidRPr="00F4503E">
              <w:rPr>
                <w:b/>
                <w:bCs/>
                <w:i/>
                <w:szCs w:val="24"/>
              </w:rPr>
              <w:t>Fondo: Municipalidad de Goicoechea -------------------------------------------------------------</w:t>
            </w:r>
          </w:p>
        </w:tc>
      </w:tr>
      <w:tr w:rsidR="00F4503E" w:rsidRPr="00DE3FAA" w14:paraId="1010616B" w14:textId="77777777" w:rsidTr="00072ABA">
        <w:tc>
          <w:tcPr>
            <w:tcW w:w="9431" w:type="dxa"/>
          </w:tcPr>
          <w:p w14:paraId="607BFFC7" w14:textId="77777777" w:rsidR="00F4503E" w:rsidRPr="00DE3FAA" w:rsidRDefault="00F4503E" w:rsidP="00072ABA">
            <w:pPr>
              <w:jc w:val="both"/>
              <w:rPr>
                <w:b/>
                <w:bCs/>
                <w:i/>
                <w:szCs w:val="24"/>
              </w:rPr>
            </w:pPr>
            <w:r w:rsidRPr="002A328D">
              <w:rPr>
                <w:rFonts w:eastAsiaTheme="minorHAnsi"/>
                <w:i/>
                <w:iCs w:val="0"/>
                <w:szCs w:val="24"/>
                <w:lang w:val="es-CR" w:eastAsia="en-US"/>
              </w:rPr>
              <w:t>Subfondo 2.Alcaldia Municipal.</w:t>
            </w:r>
            <w:r>
              <w:rPr>
                <w:rFonts w:eastAsiaTheme="minorHAnsi"/>
                <w:b/>
                <w:i/>
                <w:iCs w:val="0"/>
                <w:szCs w:val="24"/>
                <w:lang w:val="es-CR" w:eastAsia="en-US"/>
              </w:rPr>
              <w:t xml:space="preserve"> </w:t>
            </w:r>
            <w:r w:rsidRPr="003374AE">
              <w:rPr>
                <w:rFonts w:eastAsiaTheme="minorHAnsi"/>
                <w:b/>
                <w:i/>
                <w:iCs w:val="0"/>
                <w:szCs w:val="24"/>
                <w:lang w:val="es-CR" w:eastAsia="en-US"/>
              </w:rPr>
              <w:t>Subfondo 2.</w:t>
            </w:r>
            <w:r>
              <w:rPr>
                <w:rFonts w:eastAsiaTheme="minorHAnsi"/>
                <w:b/>
                <w:i/>
                <w:iCs w:val="0"/>
                <w:szCs w:val="24"/>
                <w:lang w:val="es-CR" w:eastAsia="en-US"/>
              </w:rPr>
              <w:t>3</w:t>
            </w:r>
            <w:r w:rsidRPr="003374AE">
              <w:rPr>
                <w:rFonts w:eastAsiaTheme="minorHAnsi"/>
                <w:b/>
                <w:i/>
                <w:iCs w:val="0"/>
                <w:szCs w:val="24"/>
                <w:lang w:val="es-CR" w:eastAsia="en-US"/>
              </w:rPr>
              <w:t>.</w:t>
            </w:r>
            <w:r>
              <w:rPr>
                <w:rFonts w:eastAsiaTheme="minorHAnsi"/>
                <w:b/>
                <w:i/>
                <w:iCs w:val="0"/>
                <w:szCs w:val="24"/>
                <w:lang w:val="es-CR" w:eastAsia="en-US"/>
              </w:rPr>
              <w:t>Direccion de Desarrollo Humano. ------</w:t>
            </w:r>
          </w:p>
        </w:tc>
      </w:tr>
      <w:tr w:rsidR="00F4503E" w:rsidRPr="00E43B1E" w14:paraId="4C89B5E4" w14:textId="77777777" w:rsidTr="00072ABA">
        <w:tc>
          <w:tcPr>
            <w:tcW w:w="9431" w:type="dxa"/>
          </w:tcPr>
          <w:p w14:paraId="5F75FD77" w14:textId="77777777" w:rsidR="00F4503E" w:rsidRPr="00E43B1E" w:rsidRDefault="00F4503E" w:rsidP="00072ABA">
            <w:pPr>
              <w:jc w:val="both"/>
              <w:rPr>
                <w:b/>
                <w:bCs/>
                <w:i/>
                <w:szCs w:val="24"/>
              </w:rPr>
            </w:pPr>
            <w:r w:rsidRPr="00E43B1E">
              <w:rPr>
                <w:b/>
                <w:bCs/>
                <w:i/>
                <w:szCs w:val="24"/>
              </w:rPr>
              <w:t>Tipo / serie documental -------------------------------------------</w:t>
            </w:r>
            <w:r>
              <w:rPr>
                <w:b/>
                <w:bCs/>
                <w:i/>
                <w:szCs w:val="24"/>
              </w:rPr>
              <w:t>--------------------------------------</w:t>
            </w:r>
          </w:p>
        </w:tc>
      </w:tr>
      <w:tr w:rsidR="00F4503E" w:rsidRPr="00DB2CD6" w14:paraId="4408DD7E" w14:textId="77777777" w:rsidTr="00072ABA">
        <w:trPr>
          <w:trHeight w:val="555"/>
        </w:trPr>
        <w:tc>
          <w:tcPr>
            <w:tcW w:w="9431" w:type="dxa"/>
          </w:tcPr>
          <w:p w14:paraId="5A13C8BD" w14:textId="77777777" w:rsidR="00F4503E" w:rsidRPr="00F4503E" w:rsidRDefault="00F4503E" w:rsidP="00072ABA">
            <w:pPr>
              <w:spacing w:line="460" w:lineRule="exact"/>
              <w:jc w:val="both"/>
              <w:rPr>
                <w:rFonts w:eastAsia="Batang"/>
                <w:bCs/>
                <w:i/>
                <w:iCs w:val="0"/>
                <w:szCs w:val="24"/>
                <w:lang w:val="es-CR" w:eastAsia="es-CR"/>
              </w:rPr>
            </w:pPr>
            <w:r w:rsidRPr="00F4503E">
              <w:rPr>
                <w:i/>
                <w:szCs w:val="24"/>
              </w:rPr>
              <w:t xml:space="preserve">2.3.1. </w:t>
            </w:r>
            <w:r w:rsidRPr="00F4503E">
              <w:rPr>
                <w:i/>
                <w:szCs w:val="24"/>
                <w:lang w:val="es-ES_tradnl"/>
              </w:rPr>
              <w:t>Correspondencia. Contenido: Trata asuntos relacionados con la función de la Dirección y los  Departamento  a su cargo en especial lo que tiene que ver con permisos para la realización de actividades propias de capacitación. Original y copia. Copia Departamentos  internos de la Municipalidad.  En general  es de índole pública, privada y gubernamental. Soporte papel. Cantidad: 0, 70 metros. Fechas extremas: 2009-09 / 2015. Vigencia Administrativa Legal: 3 años en la Oficina Productora y 2 años en el Archivo Central.----------------------------------------------------</w:t>
            </w:r>
            <w:r>
              <w:rPr>
                <w:i/>
                <w:szCs w:val="24"/>
                <w:lang w:val="es-ES_tradnl"/>
              </w:rPr>
              <w:t>------------------------------------------</w:t>
            </w:r>
          </w:p>
        </w:tc>
      </w:tr>
      <w:tr w:rsidR="00F4503E" w:rsidRPr="00DE3FAA" w14:paraId="02278842" w14:textId="77777777" w:rsidTr="00072ABA">
        <w:tc>
          <w:tcPr>
            <w:tcW w:w="9431" w:type="dxa"/>
          </w:tcPr>
          <w:p w14:paraId="2325F4A8" w14:textId="77777777" w:rsidR="00F4503E" w:rsidRPr="00DE3FAA" w:rsidRDefault="00F4503E" w:rsidP="00072ABA">
            <w:pPr>
              <w:jc w:val="both"/>
              <w:rPr>
                <w:b/>
                <w:bCs/>
                <w:i/>
                <w:szCs w:val="24"/>
              </w:rPr>
            </w:pPr>
            <w:r w:rsidRPr="002A328D">
              <w:rPr>
                <w:rFonts w:eastAsiaTheme="minorHAnsi"/>
                <w:i/>
                <w:iCs w:val="0"/>
                <w:szCs w:val="24"/>
                <w:lang w:val="es-CR" w:eastAsia="en-US"/>
              </w:rPr>
              <w:t>Subfondo 2</w:t>
            </w:r>
            <w:r>
              <w:rPr>
                <w:rFonts w:eastAsiaTheme="minorHAnsi"/>
                <w:i/>
                <w:iCs w:val="0"/>
                <w:szCs w:val="24"/>
                <w:lang w:val="es-CR" w:eastAsia="en-US"/>
              </w:rPr>
              <w:t>.3</w:t>
            </w:r>
            <w:r w:rsidRPr="002A328D">
              <w:rPr>
                <w:rFonts w:eastAsiaTheme="minorHAnsi"/>
                <w:i/>
                <w:iCs w:val="0"/>
                <w:szCs w:val="24"/>
                <w:lang w:val="es-CR" w:eastAsia="en-US"/>
              </w:rPr>
              <w:t>.</w:t>
            </w:r>
            <w:r w:rsidRPr="0051203D">
              <w:rPr>
                <w:b/>
              </w:rPr>
              <w:t xml:space="preserve"> </w:t>
            </w:r>
            <w:r w:rsidRPr="00964103">
              <w:rPr>
                <w:rFonts w:eastAsiaTheme="minorHAnsi"/>
                <w:i/>
                <w:iCs w:val="0"/>
                <w:szCs w:val="24"/>
                <w:lang w:val="es-CR" w:eastAsia="en-US"/>
              </w:rPr>
              <w:t>Dirección de Desarrollo Humano</w:t>
            </w:r>
            <w:r w:rsidRPr="00964103">
              <w:rPr>
                <w:rFonts w:eastAsiaTheme="minorHAnsi"/>
                <w:i/>
                <w:iCs w:val="0"/>
                <w:szCs w:val="24"/>
                <w:vertAlign w:val="superscript"/>
                <w:lang w:val="es-CR" w:eastAsia="en-US"/>
              </w:rPr>
              <w:footnoteReference w:id="1"/>
            </w:r>
            <w:r w:rsidRPr="002A328D">
              <w:rPr>
                <w:rFonts w:eastAsiaTheme="minorHAnsi"/>
                <w:i/>
                <w:iCs w:val="0"/>
                <w:szCs w:val="24"/>
                <w:lang w:val="es-CR" w:eastAsia="en-US"/>
              </w:rPr>
              <w:t>.</w:t>
            </w:r>
            <w:r w:rsidRPr="006B3147">
              <w:rPr>
                <w:b/>
                <w:i/>
                <w:szCs w:val="24"/>
                <w:lang w:val="es-ES_tradnl"/>
              </w:rPr>
              <w:t>Subfondo: Departamento Niñe</w:t>
            </w:r>
            <w:r>
              <w:rPr>
                <w:b/>
                <w:i/>
                <w:szCs w:val="24"/>
                <w:lang w:val="es-ES_tradnl"/>
              </w:rPr>
              <w:t>z, Adolescencia y Adulto Mayor</w:t>
            </w:r>
            <w:r w:rsidRPr="006B3147">
              <w:rPr>
                <w:b/>
                <w:i/>
                <w:szCs w:val="24"/>
                <w:vertAlign w:val="superscript"/>
                <w:lang w:val="es-ES_tradnl"/>
              </w:rPr>
              <w:footnoteReference w:id="2"/>
            </w:r>
            <w:r w:rsidRPr="00616790">
              <w:rPr>
                <w:i/>
                <w:szCs w:val="24"/>
                <w:lang w:val="es-ES_tradnl"/>
              </w:rPr>
              <w:t>.</w:t>
            </w:r>
            <w:r>
              <w:rPr>
                <w:i/>
                <w:szCs w:val="24"/>
                <w:lang w:val="es-ES_tradnl"/>
              </w:rPr>
              <w:t xml:space="preserve"> </w:t>
            </w:r>
            <w:r w:rsidRPr="00616790">
              <w:rPr>
                <w:i/>
                <w:szCs w:val="24"/>
                <w:lang w:val="es-ES_tradnl"/>
              </w:rPr>
              <w:t>---------------------</w:t>
            </w:r>
            <w:r>
              <w:rPr>
                <w:i/>
                <w:szCs w:val="24"/>
                <w:lang w:val="es-ES_tradnl"/>
              </w:rPr>
              <w:t>--------------------------------------------------</w:t>
            </w:r>
          </w:p>
        </w:tc>
      </w:tr>
      <w:tr w:rsidR="00F4503E" w:rsidRPr="00E43B1E" w14:paraId="246E3F7B" w14:textId="77777777" w:rsidTr="00072ABA">
        <w:tc>
          <w:tcPr>
            <w:tcW w:w="9431" w:type="dxa"/>
          </w:tcPr>
          <w:p w14:paraId="41A2FA6F" w14:textId="77777777" w:rsidR="00F4503E" w:rsidRPr="00E43B1E" w:rsidRDefault="00F4503E" w:rsidP="00072ABA">
            <w:pPr>
              <w:jc w:val="both"/>
              <w:rPr>
                <w:b/>
                <w:bCs/>
                <w:i/>
                <w:szCs w:val="24"/>
              </w:rPr>
            </w:pPr>
            <w:r w:rsidRPr="00E43B1E">
              <w:rPr>
                <w:b/>
                <w:bCs/>
                <w:i/>
                <w:szCs w:val="24"/>
              </w:rPr>
              <w:t>Tipo / serie documental -------------------------------------------</w:t>
            </w:r>
            <w:r>
              <w:rPr>
                <w:b/>
                <w:bCs/>
                <w:i/>
                <w:szCs w:val="24"/>
              </w:rPr>
              <w:t>--------------------------------------</w:t>
            </w:r>
          </w:p>
        </w:tc>
      </w:tr>
      <w:tr w:rsidR="00F4503E" w:rsidRPr="00F4503E" w14:paraId="19045394" w14:textId="77777777" w:rsidTr="00072ABA">
        <w:trPr>
          <w:trHeight w:val="555"/>
        </w:trPr>
        <w:tc>
          <w:tcPr>
            <w:tcW w:w="9431" w:type="dxa"/>
          </w:tcPr>
          <w:p w14:paraId="34862348" w14:textId="5036476C" w:rsidR="00F4503E" w:rsidRPr="00465D8C" w:rsidRDefault="00465D8C" w:rsidP="00F4503E">
            <w:pPr>
              <w:spacing w:line="460" w:lineRule="exact"/>
              <w:jc w:val="both"/>
              <w:rPr>
                <w:i/>
                <w:szCs w:val="24"/>
              </w:rPr>
            </w:pPr>
            <w:r w:rsidRPr="00465D8C">
              <w:rPr>
                <w:i/>
                <w:szCs w:val="24"/>
              </w:rPr>
              <w:t>2.3.2.1.</w:t>
            </w:r>
            <w:r w:rsidRPr="00465D8C">
              <w:rPr>
                <w:rFonts w:cs="Times New Roman"/>
                <w:i/>
                <w:szCs w:val="24"/>
                <w:lang w:val="es-ES_tradnl"/>
              </w:rPr>
              <w:t xml:space="preserve"> Correspondencia. Contenido: </w:t>
            </w:r>
            <w:r w:rsidRPr="00465D8C">
              <w:rPr>
                <w:i/>
                <w:szCs w:val="24"/>
                <w:lang w:val="es-ES_tradnl"/>
              </w:rPr>
              <w:t xml:space="preserve">Trata asuntos relacionados con la función del Departamento de Niñez y Adolescencia en especial lo que tiene que ver con permisos para la realización de actividades propias de capacitación. </w:t>
            </w:r>
            <w:r w:rsidRPr="00465D8C">
              <w:rPr>
                <w:rFonts w:cs="Times New Roman"/>
                <w:i/>
                <w:szCs w:val="24"/>
                <w:lang w:val="es-ES_tradnl"/>
              </w:rPr>
              <w:t xml:space="preserve">Original y copia. Copia Departamentos  internos de la Municipalidad. En general la correspondencia es de índole particular, pública, privada y gubernamental. Soporte papel. Cantidad: 2,8 metros. Fechas extremas: 2008-2015. </w:t>
            </w:r>
            <w:r w:rsidRPr="00465D8C">
              <w:rPr>
                <w:i/>
                <w:szCs w:val="24"/>
                <w:lang w:val="es-ES_tradnl"/>
              </w:rPr>
              <w:t>Vigencia Administrativa Legal: 3 años en la Oficina Productora y 2 años en el Archivo Central.----------------------------------------------------------</w:t>
            </w:r>
          </w:p>
        </w:tc>
      </w:tr>
      <w:tr w:rsidR="00F4503E" w:rsidRPr="00DE3FAA" w14:paraId="6B744EE9" w14:textId="77777777" w:rsidTr="00072ABA">
        <w:tc>
          <w:tcPr>
            <w:tcW w:w="9431" w:type="dxa"/>
          </w:tcPr>
          <w:p w14:paraId="5607271C" w14:textId="77777777" w:rsidR="00F4503E" w:rsidRPr="00DE3FAA" w:rsidRDefault="00F4503E" w:rsidP="00F4503E">
            <w:pPr>
              <w:jc w:val="both"/>
              <w:rPr>
                <w:b/>
                <w:bCs/>
                <w:i/>
                <w:szCs w:val="24"/>
              </w:rPr>
            </w:pPr>
            <w:r w:rsidRPr="002A328D">
              <w:rPr>
                <w:rFonts w:eastAsiaTheme="minorHAnsi"/>
                <w:i/>
                <w:iCs w:val="0"/>
                <w:szCs w:val="24"/>
                <w:lang w:val="es-CR" w:eastAsia="en-US"/>
              </w:rPr>
              <w:t>Subfondo 2</w:t>
            </w:r>
            <w:r>
              <w:rPr>
                <w:rFonts w:eastAsiaTheme="minorHAnsi"/>
                <w:i/>
                <w:iCs w:val="0"/>
                <w:szCs w:val="24"/>
                <w:lang w:val="es-CR" w:eastAsia="en-US"/>
              </w:rPr>
              <w:t>.3</w:t>
            </w:r>
            <w:r w:rsidRPr="002A328D">
              <w:rPr>
                <w:rFonts w:eastAsiaTheme="minorHAnsi"/>
                <w:i/>
                <w:iCs w:val="0"/>
                <w:szCs w:val="24"/>
                <w:lang w:val="es-CR" w:eastAsia="en-US"/>
              </w:rPr>
              <w:t>.</w:t>
            </w:r>
            <w:r w:rsidRPr="0051203D">
              <w:rPr>
                <w:b/>
              </w:rPr>
              <w:t xml:space="preserve"> </w:t>
            </w:r>
            <w:r w:rsidRPr="00964103">
              <w:rPr>
                <w:rFonts w:eastAsiaTheme="minorHAnsi"/>
                <w:i/>
                <w:iCs w:val="0"/>
                <w:szCs w:val="24"/>
                <w:lang w:val="es-CR" w:eastAsia="en-US"/>
              </w:rPr>
              <w:t>Dirección de Desarrollo Humano</w:t>
            </w:r>
            <w:r w:rsidRPr="00964103">
              <w:rPr>
                <w:rFonts w:eastAsiaTheme="minorHAnsi"/>
                <w:i/>
                <w:iCs w:val="0"/>
                <w:szCs w:val="24"/>
                <w:vertAlign w:val="superscript"/>
                <w:lang w:val="es-CR" w:eastAsia="en-US"/>
              </w:rPr>
              <w:footnoteReference w:id="3"/>
            </w:r>
            <w:r w:rsidRPr="002A328D">
              <w:rPr>
                <w:rFonts w:eastAsiaTheme="minorHAnsi"/>
                <w:i/>
                <w:iCs w:val="0"/>
                <w:szCs w:val="24"/>
                <w:lang w:val="es-CR" w:eastAsia="en-US"/>
              </w:rPr>
              <w:t>.</w:t>
            </w:r>
            <w:r>
              <w:rPr>
                <w:rFonts w:eastAsiaTheme="minorHAnsi"/>
                <w:b/>
                <w:i/>
                <w:iCs w:val="0"/>
                <w:szCs w:val="24"/>
                <w:lang w:val="es-CR" w:eastAsia="en-US"/>
              </w:rPr>
              <w:t xml:space="preserve"> </w:t>
            </w:r>
            <w:r w:rsidRPr="006B3147">
              <w:rPr>
                <w:rFonts w:eastAsiaTheme="minorHAnsi"/>
                <w:b/>
                <w:i/>
                <w:iCs w:val="0"/>
                <w:szCs w:val="24"/>
                <w:lang w:val="es-CR" w:eastAsia="en-US"/>
              </w:rPr>
              <w:t>Subfondo 2.3.1.</w:t>
            </w:r>
            <w:r w:rsidRPr="006B3147">
              <w:rPr>
                <w:b/>
                <w:i/>
                <w:szCs w:val="24"/>
                <w:lang w:val="es-ES_tradnl"/>
              </w:rPr>
              <w:t xml:space="preserve"> Departamento Mujer y Familia</w:t>
            </w:r>
            <w:r w:rsidRPr="006B3147">
              <w:rPr>
                <w:b/>
                <w:i/>
                <w:szCs w:val="24"/>
                <w:vertAlign w:val="superscript"/>
                <w:lang w:val="es-ES_tradnl"/>
              </w:rPr>
              <w:footnoteReference w:id="4"/>
            </w:r>
            <w:r>
              <w:rPr>
                <w:b/>
                <w:i/>
                <w:szCs w:val="24"/>
                <w:lang w:val="es-ES_tradnl"/>
              </w:rPr>
              <w:t xml:space="preserve">. </w:t>
            </w:r>
            <w:r w:rsidRPr="00964103">
              <w:rPr>
                <w:i/>
                <w:szCs w:val="24"/>
                <w:lang w:val="es-ES_tradnl"/>
              </w:rPr>
              <w:t>--------------------------</w:t>
            </w:r>
            <w:r>
              <w:rPr>
                <w:i/>
                <w:szCs w:val="24"/>
                <w:lang w:val="es-ES_tradnl"/>
              </w:rPr>
              <w:t>-------------------------------------------------------------------------</w:t>
            </w:r>
          </w:p>
        </w:tc>
      </w:tr>
      <w:tr w:rsidR="00F4503E" w:rsidRPr="00E43B1E" w14:paraId="04ABE86E" w14:textId="77777777" w:rsidTr="00072ABA">
        <w:tc>
          <w:tcPr>
            <w:tcW w:w="9431" w:type="dxa"/>
          </w:tcPr>
          <w:p w14:paraId="68043681" w14:textId="77777777" w:rsidR="00F4503E" w:rsidRPr="00E43B1E" w:rsidRDefault="00F4503E" w:rsidP="00072ABA">
            <w:pPr>
              <w:jc w:val="both"/>
              <w:rPr>
                <w:b/>
                <w:bCs/>
                <w:i/>
                <w:szCs w:val="24"/>
              </w:rPr>
            </w:pPr>
            <w:r w:rsidRPr="00E43B1E">
              <w:rPr>
                <w:b/>
                <w:bCs/>
                <w:i/>
                <w:szCs w:val="24"/>
              </w:rPr>
              <w:t>Tipo / serie documental -------------------------------------------</w:t>
            </w:r>
            <w:r>
              <w:rPr>
                <w:b/>
                <w:bCs/>
                <w:i/>
                <w:szCs w:val="24"/>
              </w:rPr>
              <w:t>--------------------------------------</w:t>
            </w:r>
          </w:p>
        </w:tc>
      </w:tr>
      <w:tr w:rsidR="00F4503E" w:rsidRPr="00F4503E" w14:paraId="76EA35BF" w14:textId="77777777" w:rsidTr="00072ABA">
        <w:trPr>
          <w:trHeight w:val="555"/>
        </w:trPr>
        <w:tc>
          <w:tcPr>
            <w:tcW w:w="9431" w:type="dxa"/>
          </w:tcPr>
          <w:p w14:paraId="52007736" w14:textId="7E9389F7" w:rsidR="00F4503E" w:rsidRPr="00465D8C" w:rsidRDefault="00465D8C" w:rsidP="00465D8C">
            <w:pPr>
              <w:spacing w:line="460" w:lineRule="exact"/>
              <w:jc w:val="both"/>
              <w:rPr>
                <w:i/>
                <w:szCs w:val="24"/>
              </w:rPr>
            </w:pPr>
            <w:r w:rsidRPr="00465D8C">
              <w:rPr>
                <w:i/>
                <w:szCs w:val="24"/>
              </w:rPr>
              <w:t xml:space="preserve">2.3.1.1. </w:t>
            </w:r>
            <w:r w:rsidRPr="00465D8C">
              <w:rPr>
                <w:i/>
                <w:szCs w:val="24"/>
                <w:lang w:val="es-ES_tradnl"/>
              </w:rPr>
              <w:t>Correspondencia. Contenido: Trata asuntos relacionados con la función del Departamento de Mujer y Familia en especial lo que tiene que ver con permisos para la realización de actividades propias de capacitación, emprendedurismo de las mujeres atendidas y otros. Original y copia. Copia Departamentos  internos de la Municipalidad.  En general  es de índole pública, privada y gubernamental. Soporte papel. Cantidad: 2.5 metros. Fechas extremas: 1996-2015. Vigencia Administrativa Legal: 3 años en la Oficina Productora y 2 años en el Archivo Central.</w:t>
            </w:r>
            <w:r w:rsidR="00F4503E" w:rsidRPr="00465D8C">
              <w:rPr>
                <w:i/>
                <w:szCs w:val="24"/>
                <w:lang w:val="es-ES_tradnl"/>
              </w:rPr>
              <w:t>----------------------------------</w:t>
            </w:r>
            <w:r w:rsidRPr="00465D8C">
              <w:rPr>
                <w:i/>
                <w:szCs w:val="24"/>
                <w:lang w:val="es-ES_tradnl"/>
              </w:rPr>
              <w:t>---------------</w:t>
            </w:r>
          </w:p>
        </w:tc>
      </w:tr>
      <w:tr w:rsidR="00F4503E" w:rsidRPr="00DE3FAA" w14:paraId="74EA2054" w14:textId="77777777" w:rsidTr="00072ABA">
        <w:tc>
          <w:tcPr>
            <w:tcW w:w="9431" w:type="dxa"/>
          </w:tcPr>
          <w:p w14:paraId="121CC624" w14:textId="77777777" w:rsidR="00F4503E" w:rsidRPr="00DE3FAA" w:rsidRDefault="00F4503E" w:rsidP="00072ABA">
            <w:pPr>
              <w:jc w:val="both"/>
              <w:rPr>
                <w:b/>
                <w:bCs/>
                <w:i/>
                <w:szCs w:val="24"/>
              </w:rPr>
            </w:pPr>
            <w:r w:rsidRPr="002A328D">
              <w:rPr>
                <w:rFonts w:eastAsiaTheme="minorHAnsi"/>
                <w:i/>
                <w:iCs w:val="0"/>
                <w:szCs w:val="24"/>
                <w:lang w:val="es-CR" w:eastAsia="en-US"/>
              </w:rPr>
              <w:t>Subfondo 2</w:t>
            </w:r>
            <w:r>
              <w:rPr>
                <w:rFonts w:eastAsiaTheme="minorHAnsi"/>
                <w:i/>
                <w:iCs w:val="0"/>
                <w:szCs w:val="24"/>
                <w:lang w:val="es-CR" w:eastAsia="en-US"/>
              </w:rPr>
              <w:t>.3</w:t>
            </w:r>
            <w:r w:rsidRPr="002A328D">
              <w:rPr>
                <w:rFonts w:eastAsiaTheme="minorHAnsi"/>
                <w:i/>
                <w:iCs w:val="0"/>
                <w:szCs w:val="24"/>
                <w:lang w:val="es-CR" w:eastAsia="en-US"/>
              </w:rPr>
              <w:t>.</w:t>
            </w:r>
            <w:r w:rsidRPr="0051203D">
              <w:rPr>
                <w:b/>
              </w:rPr>
              <w:t xml:space="preserve"> </w:t>
            </w:r>
            <w:r w:rsidRPr="00964103">
              <w:rPr>
                <w:rFonts w:eastAsiaTheme="minorHAnsi"/>
                <w:i/>
                <w:iCs w:val="0"/>
                <w:szCs w:val="24"/>
                <w:lang w:val="es-CR" w:eastAsia="en-US"/>
              </w:rPr>
              <w:t>Dirección de Desarrollo Humano</w:t>
            </w:r>
            <w:r w:rsidRPr="00964103">
              <w:rPr>
                <w:rFonts w:eastAsiaTheme="minorHAnsi"/>
                <w:b/>
                <w:i/>
                <w:iCs w:val="0"/>
                <w:szCs w:val="24"/>
                <w:vertAlign w:val="superscript"/>
                <w:lang w:val="es-CR" w:eastAsia="en-US"/>
              </w:rPr>
              <w:footnoteReference w:id="5"/>
            </w:r>
            <w:r w:rsidRPr="00964103">
              <w:rPr>
                <w:rFonts w:eastAsiaTheme="minorHAnsi"/>
                <w:b/>
                <w:i/>
                <w:iCs w:val="0"/>
                <w:szCs w:val="24"/>
                <w:lang w:val="es-CR" w:eastAsia="en-US"/>
              </w:rPr>
              <w:t>.</w:t>
            </w:r>
            <w:r w:rsidRPr="00964103">
              <w:rPr>
                <w:b/>
                <w:i/>
                <w:szCs w:val="24"/>
                <w:lang w:val="es-ES_tradnl"/>
              </w:rPr>
              <w:t xml:space="preserve">Subfondo: </w:t>
            </w:r>
            <w:r w:rsidRPr="00964103">
              <w:rPr>
                <w:b/>
                <w:bCs/>
                <w:i/>
                <w:szCs w:val="24"/>
                <w:lang w:val="es-ES_tradnl"/>
              </w:rPr>
              <w:t>Oficina de Diversidad de Género</w:t>
            </w:r>
            <w:r w:rsidRPr="00964103">
              <w:rPr>
                <w:b/>
                <w:bCs/>
                <w:i/>
                <w:szCs w:val="24"/>
                <w:vertAlign w:val="superscript"/>
                <w:lang w:val="es-ES_tradnl"/>
              </w:rPr>
              <w:footnoteReference w:id="6"/>
            </w:r>
            <w:r w:rsidRPr="00964103">
              <w:rPr>
                <w:b/>
                <w:bCs/>
                <w:i/>
                <w:szCs w:val="24"/>
                <w:lang w:val="es-ES_tradnl"/>
              </w:rPr>
              <w:t>.</w:t>
            </w:r>
            <w:r>
              <w:rPr>
                <w:b/>
                <w:bCs/>
                <w:i/>
                <w:szCs w:val="24"/>
                <w:lang w:val="es-ES_tradnl"/>
              </w:rPr>
              <w:t xml:space="preserve"> </w:t>
            </w:r>
            <w:r w:rsidRPr="00F4503E">
              <w:rPr>
                <w:bCs/>
                <w:i/>
                <w:szCs w:val="24"/>
                <w:lang w:val="es-ES_tradnl"/>
              </w:rPr>
              <w:t>----------------------------------------------------------------------------------------------------</w:t>
            </w:r>
          </w:p>
        </w:tc>
      </w:tr>
      <w:tr w:rsidR="00F4503E" w:rsidRPr="00E43B1E" w14:paraId="40FAD2E7" w14:textId="77777777" w:rsidTr="00072ABA">
        <w:tc>
          <w:tcPr>
            <w:tcW w:w="9431" w:type="dxa"/>
          </w:tcPr>
          <w:p w14:paraId="54E71AC5" w14:textId="77777777" w:rsidR="00F4503E" w:rsidRPr="00E43B1E" w:rsidRDefault="00F4503E" w:rsidP="00072ABA">
            <w:pPr>
              <w:jc w:val="both"/>
              <w:rPr>
                <w:b/>
                <w:bCs/>
                <w:i/>
                <w:szCs w:val="24"/>
              </w:rPr>
            </w:pPr>
            <w:r w:rsidRPr="00E43B1E">
              <w:rPr>
                <w:b/>
                <w:bCs/>
                <w:i/>
                <w:szCs w:val="24"/>
              </w:rPr>
              <w:t>Tipo / serie documental -------------------------------------------</w:t>
            </w:r>
            <w:r>
              <w:rPr>
                <w:b/>
                <w:bCs/>
                <w:i/>
                <w:szCs w:val="24"/>
              </w:rPr>
              <w:t>--------------------------------------</w:t>
            </w:r>
          </w:p>
        </w:tc>
      </w:tr>
      <w:tr w:rsidR="00F4503E" w:rsidRPr="00DB2CD6" w14:paraId="69750557" w14:textId="77777777" w:rsidTr="00072ABA">
        <w:trPr>
          <w:trHeight w:val="555"/>
        </w:trPr>
        <w:tc>
          <w:tcPr>
            <w:tcW w:w="9431" w:type="dxa"/>
          </w:tcPr>
          <w:p w14:paraId="7179D1DD" w14:textId="77777777" w:rsidR="00F4503E" w:rsidRPr="00F4503E" w:rsidRDefault="00F4503E" w:rsidP="00072ABA">
            <w:pPr>
              <w:spacing w:line="460" w:lineRule="exact"/>
              <w:jc w:val="both"/>
              <w:rPr>
                <w:i/>
                <w:szCs w:val="24"/>
              </w:rPr>
            </w:pPr>
            <w:r w:rsidRPr="007B2AFA">
              <w:rPr>
                <w:i/>
              </w:rPr>
              <w:t>2.3.3.1. Correspondencia. Contenido: Trata asuntos relacionados con la función de la Oficina de Diversidad,  en especial lo que tiene que ver con permisos para la realización de actividades propias de capacitación. Original y copia. Copia Departamentos  internos de la Municipalidad, instituciones públicas y privadas. Soporte papel. Cantidad: 0, 86 metros. Fechas extremas: 2012-2015. Vigencia Administrativa Legal: 3 años en la Oficina Productora y 2 años en el Archivo Central.</w:t>
            </w:r>
            <w:r>
              <w:rPr>
                <w:i/>
              </w:rPr>
              <w:t xml:space="preserve"> -----------------------------------------------</w:t>
            </w:r>
          </w:p>
        </w:tc>
      </w:tr>
    </w:tbl>
    <w:p w14:paraId="495AD6C3" w14:textId="77777777" w:rsidR="000F767C" w:rsidRDefault="00B0386A" w:rsidP="000F767C">
      <w:pPr>
        <w:pStyle w:val="Default"/>
        <w:spacing w:line="460" w:lineRule="exact"/>
        <w:jc w:val="both"/>
        <w:rPr>
          <w:b/>
          <w:bCs/>
        </w:rPr>
      </w:pPr>
      <w:r w:rsidRPr="00D25009">
        <w:rPr>
          <w:rFonts w:eastAsia="Calibri"/>
          <w:iCs/>
          <w:lang w:eastAsia="en-US"/>
        </w:rPr>
        <w:t xml:space="preserve">Las series documentales </w:t>
      </w:r>
      <w:r>
        <w:rPr>
          <w:rFonts w:eastAsia="Calibri"/>
          <w:iCs/>
          <w:lang w:eastAsia="en-US"/>
        </w:rPr>
        <w:t xml:space="preserve">descritas en el cuadro anterior </w:t>
      </w:r>
      <w:r w:rsidRPr="00D25009">
        <w:rPr>
          <w:rFonts w:eastAsia="Calibri"/>
          <w:iCs/>
          <w:lang w:eastAsia="en-US"/>
        </w:rPr>
        <w:t xml:space="preserve">pueden ser eliminadas al finalizar su vigencia administrativa y legal, de acuerdo con </w:t>
      </w:r>
      <w:r>
        <w:rPr>
          <w:rFonts w:eastAsia="Calibri"/>
          <w:iCs/>
          <w:lang w:eastAsia="en-US"/>
        </w:rPr>
        <w:t>la Ley del Sistema Nacional de Archivos nº</w:t>
      </w:r>
      <w:r w:rsidRPr="00D25009">
        <w:rPr>
          <w:rFonts w:eastAsia="Calibri"/>
          <w:iCs/>
          <w:lang w:eastAsia="en-US"/>
        </w:rPr>
        <w:t xml:space="preserve"> 7202</w:t>
      </w:r>
      <w:r>
        <w:rPr>
          <w:rFonts w:eastAsia="Calibri"/>
          <w:iCs/>
          <w:lang w:eastAsia="en-US"/>
        </w:rPr>
        <w:t xml:space="preserve"> y su reglamento</w:t>
      </w:r>
      <w:r w:rsidRPr="00D25009">
        <w:rPr>
          <w:rFonts w:eastAsia="Calibri"/>
          <w:iCs/>
          <w:lang w:eastAsia="en-US"/>
        </w:rPr>
        <w:t xml:space="preserve">.  </w:t>
      </w:r>
      <w:r>
        <w:rPr>
          <w:rFonts w:eastAsia="Calibri"/>
          <w:iCs/>
          <w:lang w:eastAsia="en-US"/>
        </w:rPr>
        <w:t xml:space="preserve">Se ratifica la declaratoria de valor científico cultural de los informes que </w:t>
      </w:r>
      <w:r w:rsidRPr="00B0386A">
        <w:rPr>
          <w:rFonts w:eastAsia="Calibri"/>
          <w:iCs/>
          <w:lang w:eastAsia="en-US"/>
        </w:rPr>
        <w:t>refleja</w:t>
      </w:r>
      <w:r>
        <w:rPr>
          <w:rFonts w:eastAsia="Calibri"/>
          <w:iCs/>
          <w:lang w:eastAsia="en-US"/>
        </w:rPr>
        <w:t>n</w:t>
      </w:r>
      <w:r w:rsidRPr="00B0386A">
        <w:rPr>
          <w:rFonts w:eastAsia="Calibri"/>
          <w:iCs/>
          <w:lang w:eastAsia="en-US"/>
        </w:rPr>
        <w:t xml:space="preserve"> la ejecución de las funciones y toma de decisiones </w:t>
      </w:r>
      <w:r>
        <w:rPr>
          <w:rFonts w:eastAsia="Calibri"/>
          <w:iCs/>
          <w:lang w:eastAsia="en-US"/>
        </w:rPr>
        <w:t>de la Dirección de Desarrollo Humano y de los distintos departamentos que lo conforman, que se encuentran en la Alcaldía Municipal. Enviar</w:t>
      </w:r>
      <w:r w:rsidRPr="00D25009">
        <w:rPr>
          <w:rFonts w:eastAsia="Calibri"/>
          <w:iCs/>
          <w:lang w:eastAsia="en-US"/>
        </w:rPr>
        <w:t xml:space="preserve"> copia de este acuerdo a las </w:t>
      </w:r>
      <w:r>
        <w:rPr>
          <w:rFonts w:eastAsia="Calibri"/>
          <w:iCs/>
          <w:lang w:eastAsia="en-US"/>
        </w:rPr>
        <w:t xml:space="preserve">jefaturas de la Dirección de Desarrollo Humano; Oficina Diversidad; Oficina Niñez y Adolescencia; Oficina de Mujer y Familia; y al expediente </w:t>
      </w:r>
      <w:r w:rsidRPr="00D25009">
        <w:rPr>
          <w:bCs/>
        </w:rPr>
        <w:t xml:space="preserve">de valoración </w:t>
      </w:r>
      <w:r>
        <w:rPr>
          <w:bCs/>
        </w:rPr>
        <w:t xml:space="preserve">documental de la Municipalidad </w:t>
      </w:r>
      <w:r w:rsidRPr="00B0386A">
        <w:rPr>
          <w:bCs/>
        </w:rPr>
        <w:t xml:space="preserve">de Goicoechea </w:t>
      </w:r>
      <w:r w:rsidRPr="00B0386A">
        <w:t xml:space="preserve">que custodia esta Comisión Nacional. </w:t>
      </w:r>
      <w:r w:rsidR="008C5301" w:rsidRPr="00B0386A">
        <w:rPr>
          <w:b/>
          <w:bCs/>
        </w:rPr>
        <w:t>ACUERDO FIRME.</w:t>
      </w:r>
      <w:r w:rsidR="008C5301" w:rsidRPr="00B0386A">
        <w:rPr>
          <w:bCs/>
        </w:rPr>
        <w:t xml:space="preserve"> ---------------</w:t>
      </w:r>
      <w:r w:rsidRPr="00B0386A">
        <w:rPr>
          <w:rFonts w:eastAsia="Calibri"/>
          <w:iCs/>
          <w:lang w:eastAsia="en-US"/>
        </w:rPr>
        <w:t>---</w:t>
      </w:r>
    </w:p>
    <w:p w14:paraId="3CEDCFDB" w14:textId="77777777" w:rsidR="00431072" w:rsidRPr="008233E1" w:rsidRDefault="00431072" w:rsidP="008937FC">
      <w:pPr>
        <w:pStyle w:val="Default"/>
        <w:spacing w:line="460" w:lineRule="exact"/>
        <w:jc w:val="both"/>
        <w:rPr>
          <w:bCs/>
        </w:rPr>
      </w:pPr>
      <w:r w:rsidRPr="00CB48B5">
        <w:rPr>
          <w:b/>
          <w:bCs/>
        </w:rPr>
        <w:t xml:space="preserve">ARTÍCULO </w:t>
      </w:r>
      <w:r>
        <w:rPr>
          <w:b/>
          <w:bCs/>
        </w:rPr>
        <w:t>5</w:t>
      </w:r>
      <w:r w:rsidRPr="00CB48B5">
        <w:rPr>
          <w:b/>
          <w:bCs/>
        </w:rPr>
        <w:t xml:space="preserve">. </w:t>
      </w:r>
      <w:r w:rsidR="001D2330">
        <w:rPr>
          <w:bCs/>
        </w:rPr>
        <w:t>Análisis del o</w:t>
      </w:r>
      <w:r w:rsidR="001D2330" w:rsidRPr="00CB48B5">
        <w:rPr>
          <w:bCs/>
        </w:rPr>
        <w:t xml:space="preserve">ficio </w:t>
      </w:r>
      <w:r w:rsidR="001D2330">
        <w:rPr>
          <w:b/>
          <w:bCs/>
        </w:rPr>
        <w:t>DGAN-DSAE-AI</w:t>
      </w:r>
      <w:r w:rsidR="001D2330" w:rsidRPr="00CB48B5">
        <w:rPr>
          <w:b/>
          <w:bCs/>
        </w:rPr>
        <w:t>-5</w:t>
      </w:r>
      <w:r w:rsidR="001D2330">
        <w:rPr>
          <w:b/>
          <w:bCs/>
        </w:rPr>
        <w:t>02</w:t>
      </w:r>
      <w:r w:rsidR="001D2330" w:rsidRPr="00CB48B5">
        <w:rPr>
          <w:b/>
          <w:bCs/>
        </w:rPr>
        <w:t xml:space="preserve">-2017 </w:t>
      </w:r>
      <w:r w:rsidR="001D2330" w:rsidRPr="00CB48B5">
        <w:rPr>
          <w:bCs/>
        </w:rPr>
        <w:t xml:space="preserve">de </w:t>
      </w:r>
      <w:r w:rsidR="001D2330">
        <w:rPr>
          <w:bCs/>
        </w:rPr>
        <w:t>5</w:t>
      </w:r>
      <w:r w:rsidR="001D2330" w:rsidRPr="00CB48B5">
        <w:rPr>
          <w:bCs/>
        </w:rPr>
        <w:t xml:space="preserve"> de </w:t>
      </w:r>
      <w:r w:rsidR="001D2330">
        <w:rPr>
          <w:bCs/>
        </w:rPr>
        <w:t>diciembre</w:t>
      </w:r>
      <w:r w:rsidR="001D2330" w:rsidRPr="00CB48B5">
        <w:rPr>
          <w:bCs/>
        </w:rPr>
        <w:t xml:space="preserve"> del 2017 recibido el </w:t>
      </w:r>
      <w:r w:rsidR="001D2330">
        <w:rPr>
          <w:bCs/>
        </w:rPr>
        <w:t>6</w:t>
      </w:r>
      <w:r w:rsidR="001D2330" w:rsidRPr="00CB48B5">
        <w:rPr>
          <w:bCs/>
        </w:rPr>
        <w:t xml:space="preserve"> de </w:t>
      </w:r>
      <w:r w:rsidR="001D2330">
        <w:rPr>
          <w:bCs/>
        </w:rPr>
        <w:t>diciembre</w:t>
      </w:r>
      <w:r w:rsidR="001D2330" w:rsidRPr="00CB48B5">
        <w:rPr>
          <w:bCs/>
        </w:rPr>
        <w:t xml:space="preserve"> del 2017, suscrito por la</w:t>
      </w:r>
      <w:r w:rsidR="001D2330">
        <w:rPr>
          <w:bCs/>
        </w:rPr>
        <w:t>s</w:t>
      </w:r>
      <w:r w:rsidR="001D2330" w:rsidRPr="00CB48B5">
        <w:rPr>
          <w:bCs/>
        </w:rPr>
        <w:t xml:space="preserve"> señora</w:t>
      </w:r>
      <w:r w:rsidR="001D2330">
        <w:rPr>
          <w:bCs/>
        </w:rPr>
        <w:t>s</w:t>
      </w:r>
      <w:r w:rsidR="001D2330" w:rsidRPr="00CB48B5">
        <w:rPr>
          <w:bCs/>
        </w:rPr>
        <w:t xml:space="preserve"> </w:t>
      </w:r>
      <w:r w:rsidR="001D2330">
        <w:rPr>
          <w:bCs/>
        </w:rPr>
        <w:t xml:space="preserve">Ivannia Valverde Guevara y Denise Calvo López, jefe del Departamento Servicios Archivísticos Externos y coordinadora de la Unidad de Archivo Intermedio, respectivamente; </w:t>
      </w:r>
      <w:r w:rsidR="001D2330" w:rsidRPr="008233E1">
        <w:rPr>
          <w:bCs/>
        </w:rPr>
        <w:t xml:space="preserve">por medio del cual presenta </w:t>
      </w:r>
      <w:r w:rsidR="001D2330">
        <w:rPr>
          <w:b/>
          <w:bCs/>
        </w:rPr>
        <w:t>1</w:t>
      </w:r>
      <w:r w:rsidR="001D2330" w:rsidRPr="008233E1">
        <w:rPr>
          <w:bCs/>
        </w:rPr>
        <w:t xml:space="preserve"> </w:t>
      </w:r>
      <w:r w:rsidR="001D2330">
        <w:rPr>
          <w:bCs/>
        </w:rPr>
        <w:t xml:space="preserve">valoración parcial </w:t>
      </w:r>
      <w:r w:rsidR="001D2330" w:rsidRPr="008233E1">
        <w:rPr>
          <w:bCs/>
        </w:rPr>
        <w:t xml:space="preserve">con </w:t>
      </w:r>
      <w:r w:rsidR="001D2330">
        <w:rPr>
          <w:b/>
          <w:bCs/>
        </w:rPr>
        <w:t>97</w:t>
      </w:r>
      <w:r w:rsidR="001D2330" w:rsidRPr="008233E1">
        <w:rPr>
          <w:bCs/>
        </w:rPr>
        <w:t xml:space="preserve"> series documentales </w:t>
      </w:r>
      <w:r w:rsidR="001D2330">
        <w:rPr>
          <w:bCs/>
        </w:rPr>
        <w:t xml:space="preserve">correspondiente a la transferencia T10-1994 Presidencia de la República, despacho del Presidente de la República que se custodia en esa unidad. </w:t>
      </w:r>
      <w:r w:rsidR="000F767C">
        <w:rPr>
          <w:bCs/>
        </w:rPr>
        <w:t>-------------------------------</w:t>
      </w:r>
      <w:r w:rsidR="001D2330">
        <w:rPr>
          <w:bCs/>
        </w:rPr>
        <w:t>-----------------------------</w:t>
      </w:r>
    </w:p>
    <w:p w14:paraId="0A4BD64F" w14:textId="4182E277" w:rsidR="000544C9" w:rsidRDefault="000F767C" w:rsidP="000544C9">
      <w:pPr>
        <w:spacing w:line="460" w:lineRule="exact"/>
        <w:jc w:val="both"/>
      </w:pPr>
      <w:r w:rsidRPr="0076419C">
        <w:rPr>
          <w:b/>
          <w:bCs/>
        </w:rPr>
        <w:t xml:space="preserve">ACUERDO </w:t>
      </w:r>
      <w:r w:rsidR="0076419C" w:rsidRPr="0076419C">
        <w:rPr>
          <w:b/>
          <w:bCs/>
        </w:rPr>
        <w:t>5</w:t>
      </w:r>
      <w:r w:rsidRPr="0076419C">
        <w:rPr>
          <w:b/>
          <w:bCs/>
        </w:rPr>
        <w:t>.</w:t>
      </w:r>
      <w:r w:rsidR="00496BE5" w:rsidRPr="0076419C">
        <w:rPr>
          <w:b/>
          <w:bCs/>
        </w:rPr>
        <w:t xml:space="preserve"> </w:t>
      </w:r>
      <w:r w:rsidR="009E3ACA">
        <w:rPr>
          <w:bCs/>
        </w:rPr>
        <w:t>Analizar en una próxima sesión</w:t>
      </w:r>
      <w:r w:rsidR="00EA2FFD">
        <w:rPr>
          <w:bCs/>
        </w:rPr>
        <w:t xml:space="preserve">, </w:t>
      </w:r>
      <w:r w:rsidR="00EA2FFD" w:rsidRPr="006C4371">
        <w:rPr>
          <w:bCs/>
        </w:rPr>
        <w:t>por falta de tiempo</w:t>
      </w:r>
      <w:r w:rsidR="00EA2FFD">
        <w:rPr>
          <w:bCs/>
        </w:rPr>
        <w:t>,</w:t>
      </w:r>
      <w:r w:rsidR="009E3ACA">
        <w:rPr>
          <w:bCs/>
        </w:rPr>
        <w:t xml:space="preserve"> el oficio DGAN-DSAE-AI-502-2017</w:t>
      </w:r>
      <w:r w:rsidR="009E3ACA" w:rsidRPr="009E3ACA">
        <w:rPr>
          <w:bCs/>
        </w:rPr>
        <w:t xml:space="preserve"> </w:t>
      </w:r>
      <w:r w:rsidR="009E3ACA" w:rsidRPr="00CB48B5">
        <w:rPr>
          <w:bCs/>
        </w:rPr>
        <w:t xml:space="preserve">de </w:t>
      </w:r>
      <w:r w:rsidR="009E3ACA">
        <w:rPr>
          <w:bCs/>
        </w:rPr>
        <w:t>5</w:t>
      </w:r>
      <w:r w:rsidR="009E3ACA" w:rsidRPr="00CB48B5">
        <w:rPr>
          <w:bCs/>
        </w:rPr>
        <w:t xml:space="preserve"> de </w:t>
      </w:r>
      <w:r w:rsidR="009E3ACA">
        <w:rPr>
          <w:bCs/>
        </w:rPr>
        <w:t>diciembre</w:t>
      </w:r>
      <w:r w:rsidR="009E3ACA" w:rsidRPr="00CB48B5">
        <w:rPr>
          <w:bCs/>
        </w:rPr>
        <w:t xml:space="preserve"> del 2017 recibido el </w:t>
      </w:r>
      <w:r w:rsidR="009E3ACA">
        <w:rPr>
          <w:bCs/>
        </w:rPr>
        <w:t>6</w:t>
      </w:r>
      <w:r w:rsidR="009E3ACA" w:rsidRPr="00CB48B5">
        <w:rPr>
          <w:bCs/>
        </w:rPr>
        <w:t xml:space="preserve"> de </w:t>
      </w:r>
      <w:r w:rsidR="009E3ACA">
        <w:rPr>
          <w:bCs/>
        </w:rPr>
        <w:t>diciembre</w:t>
      </w:r>
      <w:r w:rsidR="009E3ACA" w:rsidRPr="00CB48B5">
        <w:rPr>
          <w:bCs/>
        </w:rPr>
        <w:t xml:space="preserve"> del 2017, suscrito por la</w:t>
      </w:r>
      <w:r w:rsidR="009E3ACA">
        <w:rPr>
          <w:bCs/>
        </w:rPr>
        <w:t>s</w:t>
      </w:r>
      <w:r w:rsidR="009E3ACA" w:rsidRPr="00CB48B5">
        <w:rPr>
          <w:bCs/>
        </w:rPr>
        <w:t xml:space="preserve"> señora</w:t>
      </w:r>
      <w:r w:rsidR="009E3ACA">
        <w:rPr>
          <w:bCs/>
        </w:rPr>
        <w:t>s</w:t>
      </w:r>
      <w:r w:rsidR="009E3ACA" w:rsidRPr="00CB48B5">
        <w:rPr>
          <w:bCs/>
        </w:rPr>
        <w:t xml:space="preserve"> </w:t>
      </w:r>
      <w:r w:rsidR="009E3ACA">
        <w:rPr>
          <w:bCs/>
        </w:rPr>
        <w:t xml:space="preserve">Ivannia Valverde Guevara y Denise Calvo López, jefe del Departamento Servicios Archivísticos Externos y coordinadora de la Unidad de Archivo Intermedio, respectivamente; </w:t>
      </w:r>
      <w:r w:rsidR="009E3ACA" w:rsidRPr="008233E1">
        <w:rPr>
          <w:bCs/>
        </w:rPr>
        <w:t xml:space="preserve">por medio del cual presenta </w:t>
      </w:r>
      <w:r w:rsidR="009E3ACA">
        <w:rPr>
          <w:b/>
          <w:bCs/>
        </w:rPr>
        <w:t>1</w:t>
      </w:r>
      <w:r w:rsidR="009E3ACA" w:rsidRPr="008233E1">
        <w:rPr>
          <w:bCs/>
        </w:rPr>
        <w:t xml:space="preserve"> </w:t>
      </w:r>
      <w:r w:rsidR="009E3ACA">
        <w:rPr>
          <w:bCs/>
        </w:rPr>
        <w:t xml:space="preserve">valoración parcial </w:t>
      </w:r>
      <w:r w:rsidR="009E3ACA" w:rsidRPr="008233E1">
        <w:rPr>
          <w:bCs/>
        </w:rPr>
        <w:t xml:space="preserve">con </w:t>
      </w:r>
      <w:r w:rsidR="009E3ACA">
        <w:rPr>
          <w:b/>
          <w:bCs/>
        </w:rPr>
        <w:t>97</w:t>
      </w:r>
      <w:r w:rsidR="009E3ACA" w:rsidRPr="008233E1">
        <w:rPr>
          <w:bCs/>
        </w:rPr>
        <w:t xml:space="preserve"> series documentales </w:t>
      </w:r>
      <w:r w:rsidR="009E3ACA">
        <w:rPr>
          <w:bCs/>
        </w:rPr>
        <w:t xml:space="preserve">correspondiente a la transferencia T10-1994 Presidencia de la República, despacho del Presidente de la República que se custodia en esa unidad. </w:t>
      </w:r>
      <w:r w:rsidR="009E3ACA" w:rsidRPr="009E3ACA">
        <w:rPr>
          <w:b/>
          <w:bCs/>
        </w:rPr>
        <w:t>ACUERDO FIRME.</w:t>
      </w:r>
      <w:r w:rsidR="009E3ACA">
        <w:rPr>
          <w:bCs/>
        </w:rPr>
        <w:t xml:space="preserve"> </w:t>
      </w:r>
      <w:r w:rsidR="000544C9" w:rsidRPr="004D3E82">
        <w:t>-----------------------------------------------------------------------------------------------</w:t>
      </w:r>
      <w:r w:rsidR="009E3ACA">
        <w:t>----------</w:t>
      </w:r>
    </w:p>
    <w:p w14:paraId="1A694EB2" w14:textId="3C3A8D99" w:rsidR="00CB48B5" w:rsidRDefault="00CB48B5" w:rsidP="008937FC">
      <w:pPr>
        <w:spacing w:line="460" w:lineRule="exact"/>
        <w:jc w:val="both"/>
        <w:rPr>
          <w:bCs/>
        </w:rPr>
      </w:pPr>
      <w:r w:rsidRPr="008D261B">
        <w:rPr>
          <w:b/>
          <w:bCs/>
          <w:iCs w:val="0"/>
        </w:rPr>
        <w:t>ARTÍCULO</w:t>
      </w:r>
      <w:r w:rsidRPr="008D261B">
        <w:rPr>
          <w:b/>
          <w:bCs/>
        </w:rPr>
        <w:t xml:space="preserve"> </w:t>
      </w:r>
      <w:r w:rsidR="00431072">
        <w:rPr>
          <w:b/>
          <w:bCs/>
        </w:rPr>
        <w:t>6</w:t>
      </w:r>
      <w:r w:rsidRPr="008D261B">
        <w:rPr>
          <w:b/>
          <w:bCs/>
        </w:rPr>
        <w:t>.</w:t>
      </w:r>
      <w:r w:rsidRPr="008D261B">
        <w:rPr>
          <w:bCs/>
        </w:rPr>
        <w:t xml:space="preserve"> </w:t>
      </w:r>
      <w:r w:rsidR="001D2330">
        <w:rPr>
          <w:bCs/>
        </w:rPr>
        <w:t>Análisis del o</w:t>
      </w:r>
      <w:r w:rsidR="001D2330" w:rsidRPr="00CB48B5">
        <w:rPr>
          <w:bCs/>
        </w:rPr>
        <w:t xml:space="preserve">ficio </w:t>
      </w:r>
      <w:r w:rsidR="001D2330">
        <w:rPr>
          <w:b/>
          <w:bCs/>
        </w:rPr>
        <w:t>DGAN-DSAE-AI</w:t>
      </w:r>
      <w:r w:rsidR="001D2330" w:rsidRPr="00CB48B5">
        <w:rPr>
          <w:b/>
          <w:bCs/>
        </w:rPr>
        <w:t>-5</w:t>
      </w:r>
      <w:r w:rsidR="001D2330">
        <w:rPr>
          <w:b/>
          <w:bCs/>
        </w:rPr>
        <w:t>03</w:t>
      </w:r>
      <w:r w:rsidR="001D2330" w:rsidRPr="00CB48B5">
        <w:rPr>
          <w:b/>
          <w:bCs/>
        </w:rPr>
        <w:t xml:space="preserve">-2017 </w:t>
      </w:r>
      <w:r w:rsidR="001D2330" w:rsidRPr="00CB48B5">
        <w:rPr>
          <w:bCs/>
        </w:rPr>
        <w:t xml:space="preserve">de </w:t>
      </w:r>
      <w:r w:rsidR="001D2330">
        <w:rPr>
          <w:bCs/>
        </w:rPr>
        <w:t>5</w:t>
      </w:r>
      <w:r w:rsidR="001D2330" w:rsidRPr="00CB48B5">
        <w:rPr>
          <w:bCs/>
        </w:rPr>
        <w:t xml:space="preserve"> de </w:t>
      </w:r>
      <w:r w:rsidR="001D2330">
        <w:rPr>
          <w:bCs/>
        </w:rPr>
        <w:t>diciembre</w:t>
      </w:r>
      <w:r w:rsidR="001D2330" w:rsidRPr="00CB48B5">
        <w:rPr>
          <w:bCs/>
        </w:rPr>
        <w:t xml:space="preserve"> del 2017 recibido el </w:t>
      </w:r>
      <w:r w:rsidR="001D2330">
        <w:rPr>
          <w:bCs/>
        </w:rPr>
        <w:t>6</w:t>
      </w:r>
      <w:r w:rsidR="001D2330" w:rsidRPr="00CB48B5">
        <w:rPr>
          <w:bCs/>
        </w:rPr>
        <w:t xml:space="preserve"> de </w:t>
      </w:r>
      <w:r w:rsidR="001D2330">
        <w:rPr>
          <w:bCs/>
        </w:rPr>
        <w:t>diciembre</w:t>
      </w:r>
      <w:r w:rsidR="001D2330" w:rsidRPr="00CB48B5">
        <w:rPr>
          <w:bCs/>
        </w:rPr>
        <w:t xml:space="preserve"> del 2017, suscrito por la</w:t>
      </w:r>
      <w:r w:rsidR="001D2330">
        <w:rPr>
          <w:bCs/>
        </w:rPr>
        <w:t>s</w:t>
      </w:r>
      <w:r w:rsidR="001D2330" w:rsidRPr="00CB48B5">
        <w:rPr>
          <w:bCs/>
        </w:rPr>
        <w:t xml:space="preserve"> señora</w:t>
      </w:r>
      <w:r w:rsidR="001D2330">
        <w:rPr>
          <w:bCs/>
        </w:rPr>
        <w:t>s</w:t>
      </w:r>
      <w:r w:rsidR="001D2330" w:rsidRPr="00CB48B5">
        <w:rPr>
          <w:bCs/>
        </w:rPr>
        <w:t xml:space="preserve"> </w:t>
      </w:r>
      <w:r w:rsidR="001D2330">
        <w:rPr>
          <w:bCs/>
        </w:rPr>
        <w:t xml:space="preserve">Ivannia Valverde Guevara y Denise Calvo López, jefe del Departamento Servicios Archivísticos Externos </w:t>
      </w:r>
      <w:r w:rsidR="006C4371">
        <w:rPr>
          <w:bCs/>
        </w:rPr>
        <w:t xml:space="preserve">(DSAE) del Archivo Nacional </w:t>
      </w:r>
      <w:r w:rsidR="001D2330">
        <w:rPr>
          <w:bCs/>
        </w:rPr>
        <w:t>y coordinadora de la Unidad de Archivo Intermedio</w:t>
      </w:r>
      <w:r w:rsidR="006C4371">
        <w:rPr>
          <w:bCs/>
        </w:rPr>
        <w:t xml:space="preserve"> del DSAE</w:t>
      </w:r>
      <w:r w:rsidR="001D2330">
        <w:rPr>
          <w:bCs/>
        </w:rPr>
        <w:t xml:space="preserve">, respectivamente; </w:t>
      </w:r>
      <w:r w:rsidR="001D2330" w:rsidRPr="008233E1">
        <w:rPr>
          <w:bCs/>
        </w:rPr>
        <w:t xml:space="preserve">por medio del cual presenta </w:t>
      </w:r>
      <w:r w:rsidR="001D2330">
        <w:rPr>
          <w:b/>
          <w:bCs/>
        </w:rPr>
        <w:t>1</w:t>
      </w:r>
      <w:r w:rsidR="001D2330" w:rsidRPr="008233E1">
        <w:rPr>
          <w:bCs/>
        </w:rPr>
        <w:t xml:space="preserve"> </w:t>
      </w:r>
      <w:r w:rsidR="001D2330">
        <w:rPr>
          <w:bCs/>
        </w:rPr>
        <w:t xml:space="preserve">valoración parcial </w:t>
      </w:r>
      <w:r w:rsidR="001D2330" w:rsidRPr="008233E1">
        <w:rPr>
          <w:bCs/>
        </w:rPr>
        <w:t xml:space="preserve">con </w:t>
      </w:r>
      <w:r w:rsidR="001D2330">
        <w:rPr>
          <w:b/>
          <w:bCs/>
        </w:rPr>
        <w:t>154</w:t>
      </w:r>
      <w:r w:rsidR="001D2330" w:rsidRPr="008233E1">
        <w:rPr>
          <w:bCs/>
        </w:rPr>
        <w:t xml:space="preserve"> series documentales </w:t>
      </w:r>
      <w:r w:rsidR="001D2330">
        <w:rPr>
          <w:bCs/>
        </w:rPr>
        <w:t>correspondiente a la transferencia T05-1994 Ministerio de Seguridad Pública, despacho del Ministro que se custodia en esa unidad.</w:t>
      </w:r>
      <w:r w:rsidR="00EC7AB4">
        <w:rPr>
          <w:bCs/>
        </w:rPr>
        <w:t xml:space="preserve"> -</w:t>
      </w:r>
      <w:r w:rsidR="006C4371">
        <w:rPr>
          <w:bCs/>
        </w:rPr>
        <w:t>-------------------------------</w:t>
      </w:r>
    </w:p>
    <w:p w14:paraId="54FCCCC4" w14:textId="77777777" w:rsidR="00EC7AB4" w:rsidRDefault="00EC7AB4" w:rsidP="008937FC">
      <w:pPr>
        <w:spacing w:line="460" w:lineRule="exact"/>
        <w:jc w:val="both"/>
      </w:pPr>
      <w:r w:rsidRPr="00845E67">
        <w:rPr>
          <w:b/>
          <w:bCs/>
        </w:rPr>
        <w:t xml:space="preserve">ACUERDO </w:t>
      </w:r>
      <w:r w:rsidR="0076419C" w:rsidRPr="00845E67">
        <w:rPr>
          <w:b/>
          <w:bCs/>
        </w:rPr>
        <w:t>6</w:t>
      </w:r>
      <w:r w:rsidRPr="00845E67">
        <w:rPr>
          <w:b/>
          <w:bCs/>
        </w:rPr>
        <w:t>.</w:t>
      </w:r>
      <w:r w:rsidRPr="00845E67">
        <w:rPr>
          <w:bCs/>
        </w:rPr>
        <w:t xml:space="preserve"> </w:t>
      </w:r>
      <w:r w:rsidR="00B0386A" w:rsidRPr="00845E67">
        <w:t xml:space="preserve">Comunicar a la señora Ivannia Valverde Guevara, </w:t>
      </w:r>
      <w:r w:rsidR="00B0386A" w:rsidRPr="00845E67">
        <w:rPr>
          <w:bCs/>
        </w:rPr>
        <w:t>jefe del Departamento Servicios Archivísticos Externos</w:t>
      </w:r>
      <w:r w:rsidR="00B0386A" w:rsidRPr="00845E67">
        <w:t xml:space="preserve">; </w:t>
      </w:r>
      <w:r w:rsidR="00B0386A" w:rsidRPr="00845E67">
        <w:rPr>
          <w:bCs/>
        </w:rPr>
        <w:t>que esta Comisión Nacional conoció la solicitud de valoración documental presentada mediante oficio DGAN-DSAE-AI-</w:t>
      </w:r>
      <w:r w:rsidR="00845E67" w:rsidRPr="00845E67">
        <w:rPr>
          <w:bCs/>
        </w:rPr>
        <w:t>503</w:t>
      </w:r>
      <w:r w:rsidR="00B0386A" w:rsidRPr="00845E67">
        <w:rPr>
          <w:bCs/>
        </w:rPr>
        <w:t>-2017</w:t>
      </w:r>
      <w:r w:rsidR="00B0386A" w:rsidRPr="00845E67">
        <w:rPr>
          <w:b/>
          <w:bCs/>
        </w:rPr>
        <w:t xml:space="preserve"> </w:t>
      </w:r>
      <w:r w:rsidR="00B0386A" w:rsidRPr="00845E67">
        <w:rPr>
          <w:bCs/>
        </w:rPr>
        <w:t xml:space="preserve">de </w:t>
      </w:r>
      <w:r w:rsidR="00845E67" w:rsidRPr="00845E67">
        <w:rPr>
          <w:bCs/>
        </w:rPr>
        <w:t>5</w:t>
      </w:r>
      <w:r w:rsidR="00B0386A" w:rsidRPr="00845E67">
        <w:rPr>
          <w:bCs/>
        </w:rPr>
        <w:t xml:space="preserve"> de </w:t>
      </w:r>
      <w:r w:rsidR="00845E67" w:rsidRPr="00845E67">
        <w:rPr>
          <w:bCs/>
        </w:rPr>
        <w:t xml:space="preserve">diciembre </w:t>
      </w:r>
      <w:r w:rsidR="00B0386A" w:rsidRPr="00845E67">
        <w:rPr>
          <w:bCs/>
        </w:rPr>
        <w:t xml:space="preserve">del 2017 recibido el 6 de </w:t>
      </w:r>
      <w:r w:rsidR="00845E67" w:rsidRPr="00845E67">
        <w:rPr>
          <w:bCs/>
        </w:rPr>
        <w:t>diciembre</w:t>
      </w:r>
      <w:r w:rsidR="00B0386A" w:rsidRPr="00845E67">
        <w:rPr>
          <w:bCs/>
        </w:rPr>
        <w:t xml:space="preserve"> del 2017; para el subfondo: Despacho del Ministro de </w:t>
      </w:r>
      <w:r w:rsidR="00845E67" w:rsidRPr="00845E67">
        <w:rPr>
          <w:bCs/>
        </w:rPr>
        <w:t>Seguridad Pública</w:t>
      </w:r>
      <w:r w:rsidR="00B0386A" w:rsidRPr="00845E67">
        <w:rPr>
          <w:bCs/>
        </w:rPr>
        <w:t xml:space="preserve">; transferencia </w:t>
      </w:r>
      <w:r w:rsidR="00845E67" w:rsidRPr="00845E67">
        <w:rPr>
          <w:bCs/>
        </w:rPr>
        <w:t>T05</w:t>
      </w:r>
      <w:r w:rsidR="00B0386A" w:rsidRPr="00845E67">
        <w:rPr>
          <w:bCs/>
        </w:rPr>
        <w:t>-1994 custodiada en la Unidad Archivo Intermedio; y declara con valor científico cultural las siguientes series documentales</w:t>
      </w:r>
      <w:r w:rsidR="00845E67" w:rsidRPr="00845E67">
        <w:t>: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FB0D36" w:rsidRPr="001D2330" w14:paraId="52A50E1E" w14:textId="77777777" w:rsidTr="00FB0D36">
        <w:tc>
          <w:tcPr>
            <w:tcW w:w="9356" w:type="dxa"/>
          </w:tcPr>
          <w:p w14:paraId="01486DB3" w14:textId="77777777" w:rsidR="00FB0D36" w:rsidRPr="001D2330" w:rsidRDefault="001D2330" w:rsidP="001D2330">
            <w:pPr>
              <w:jc w:val="both"/>
              <w:rPr>
                <w:b/>
                <w:bCs/>
                <w:i/>
                <w:szCs w:val="24"/>
              </w:rPr>
            </w:pPr>
            <w:r w:rsidRPr="001D2330">
              <w:rPr>
                <w:b/>
                <w:bCs/>
                <w:i/>
                <w:szCs w:val="24"/>
              </w:rPr>
              <w:t xml:space="preserve">Fondo Ministerio de Seguridad Pública. </w:t>
            </w:r>
            <w:r w:rsidR="00FB0D36" w:rsidRPr="001D2330">
              <w:rPr>
                <w:b/>
                <w:bCs/>
                <w:i/>
                <w:szCs w:val="24"/>
              </w:rPr>
              <w:t xml:space="preserve">Subfondo </w:t>
            </w:r>
            <w:r w:rsidRPr="001D2330">
              <w:rPr>
                <w:b/>
                <w:bCs/>
                <w:i/>
                <w:szCs w:val="24"/>
              </w:rPr>
              <w:t>Despacho del Ministro -</w:t>
            </w:r>
            <w:r>
              <w:rPr>
                <w:b/>
                <w:bCs/>
                <w:i/>
                <w:szCs w:val="24"/>
              </w:rPr>
              <w:t>---------</w:t>
            </w:r>
          </w:p>
        </w:tc>
      </w:tr>
      <w:tr w:rsidR="00FB0D36" w:rsidRPr="00E43B1E" w14:paraId="382B9AFD" w14:textId="77777777" w:rsidTr="00FB0D36">
        <w:tc>
          <w:tcPr>
            <w:tcW w:w="9356" w:type="dxa"/>
          </w:tcPr>
          <w:p w14:paraId="211B878B" w14:textId="77777777" w:rsidR="00FB0D36" w:rsidRPr="00E43B1E" w:rsidRDefault="00FB0D36" w:rsidP="00807B1E">
            <w:pPr>
              <w:jc w:val="both"/>
              <w:rPr>
                <w:b/>
                <w:bCs/>
                <w:i/>
                <w:szCs w:val="24"/>
              </w:rPr>
            </w:pPr>
            <w:r w:rsidRPr="00E43B1E">
              <w:rPr>
                <w:b/>
                <w:bCs/>
                <w:i/>
                <w:szCs w:val="24"/>
              </w:rPr>
              <w:t>Tipo / serie documental -----------------</w:t>
            </w:r>
            <w:r>
              <w:rPr>
                <w:b/>
                <w:bCs/>
                <w:i/>
                <w:szCs w:val="24"/>
              </w:rPr>
              <w:t>---------------------------------------------------------------</w:t>
            </w:r>
          </w:p>
        </w:tc>
      </w:tr>
      <w:tr w:rsidR="00FB0D36" w:rsidRPr="00A533F0" w14:paraId="37C209AE" w14:textId="77777777" w:rsidTr="00FB0D36">
        <w:tc>
          <w:tcPr>
            <w:tcW w:w="9356" w:type="dxa"/>
            <w:tcBorders>
              <w:top w:val="single" w:sz="4" w:space="0" w:color="auto"/>
              <w:left w:val="single" w:sz="4" w:space="0" w:color="auto"/>
              <w:bottom w:val="single" w:sz="4" w:space="0" w:color="auto"/>
              <w:right w:val="single" w:sz="4" w:space="0" w:color="auto"/>
            </w:tcBorders>
          </w:tcPr>
          <w:p w14:paraId="7BE5BE4A" w14:textId="77777777" w:rsidR="001D2330" w:rsidRPr="00A533F0" w:rsidRDefault="001D2330" w:rsidP="00DB5DA1">
            <w:pPr>
              <w:spacing w:line="460" w:lineRule="exact"/>
              <w:jc w:val="both"/>
              <w:rPr>
                <w:bCs/>
                <w:i/>
                <w:szCs w:val="24"/>
              </w:rPr>
            </w:pPr>
            <w:r>
              <w:rPr>
                <w:bCs/>
                <w:i/>
                <w:szCs w:val="24"/>
              </w:rPr>
              <w:t xml:space="preserve">6. Informe de labores. Original y copia. Contenido: </w:t>
            </w:r>
            <w:r w:rsidRPr="001D2330">
              <w:rPr>
                <w:bCs/>
                <w:i/>
                <w:szCs w:val="24"/>
              </w:rPr>
              <w:t>Informes de  labores anuales de la Asociación Cultural y Educativa para la Policía, Comisión Interinstitucional de jefes y encargados de archivos centrales de los Poderes del Estado y Policía Especial de Apoyo, Tercera Comisaría, Junta Directiva de la Sociedad de Socorro Mutuo, Programa de Selección de Personal, Servicio de Vigilancia Marítima, Cruz Blanca, Empresa Servicios Público de Heredia,  Centro de Cómputo, Informes mensuales de la Dirección de Enlace y Comunicación del Estado, Servicio de Vigilancia Marítima, Comando de los Chiles, Cruz Blanca, Guardia Civil de Cartago, Sección de Vigilancia Aérea, Dirección General de Control de Drogas, Departamento de Control de Armas, Proveeduría, Departamento de Estadística, Departamento de Arquitectura, Programa Juvenil Drogas No, Radio Patrullas, Unidad Preventiva del Delito,  Unidad de Políticas Preventivas, Dirección de Planes y Adiestramiento, Dirección de Personal, Informe trimestral de la Auditoría General. Informe semanal de la Dirección de Explosivos y Afines, Inspección Armamento.</w:t>
            </w:r>
            <w:r>
              <w:rPr>
                <w:bCs/>
                <w:i/>
                <w:szCs w:val="24"/>
              </w:rPr>
              <w:t xml:space="preserve"> </w:t>
            </w:r>
            <w:r w:rsidRPr="001D2330">
              <w:rPr>
                <w:bCs/>
                <w:i/>
                <w:szCs w:val="24"/>
              </w:rPr>
              <w:t>Informes diarios de la Tercera Comisaría, de la Segunda Comisaría, Comandancia de Puntarenas, Dirección de Comunicación y Enlace, Planes, operaciones y adiestramiento, Comando Norte, Comando Sixaola, Comandancia de Guardia Civil Guanacaste, Comandancia de Guardia Civil Alajuela, Academia de la Fuerza Pública, Cruz Blanca, Policía Especial de Apoyo, Comando de Upala, Dirección de Policía Auxiliar, Comandancia de Limón, Policía Supervisora, Departamento de Control de Armas, Explosivos, Cuarta Comisaría y Policía de Asuntos Especiales, Patrullaje costero, Informe de labores realizadas por la Reserva de la Fuerza Pública de mayo 1990 a setiembre 1991.</w:t>
            </w:r>
            <w:r>
              <w:rPr>
                <w:bCs/>
                <w:i/>
                <w:szCs w:val="24"/>
              </w:rPr>
              <w:t xml:space="preserve"> </w:t>
            </w:r>
            <w:r w:rsidRPr="001D2330">
              <w:rPr>
                <w:bCs/>
                <w:i/>
                <w:szCs w:val="24"/>
              </w:rPr>
              <w:t>Informe semestral de Control de Drogas</w:t>
            </w:r>
            <w:r>
              <w:rPr>
                <w:bCs/>
                <w:i/>
                <w:szCs w:val="24"/>
              </w:rPr>
              <w:t xml:space="preserve">. </w:t>
            </w:r>
            <w:r w:rsidRPr="001D2330">
              <w:rPr>
                <w:bCs/>
                <w:i/>
                <w:szCs w:val="24"/>
              </w:rPr>
              <w:t>Informe Centro de Computo y Departamento Capacitación, Eficiencia Administrativa 90-94.</w:t>
            </w:r>
            <w:r>
              <w:rPr>
                <w:bCs/>
                <w:i/>
                <w:szCs w:val="24"/>
              </w:rPr>
              <w:t xml:space="preserve"> Soporte: papel. Cantidad: 0,53 metros. Fechas extremas: </w:t>
            </w:r>
            <w:r w:rsidR="00EB44E6">
              <w:rPr>
                <w:bCs/>
                <w:i/>
                <w:szCs w:val="24"/>
              </w:rPr>
              <w:t xml:space="preserve">1991-1993. </w:t>
            </w:r>
            <w:r>
              <w:rPr>
                <w:bCs/>
                <w:i/>
                <w:szCs w:val="24"/>
              </w:rPr>
              <w:t xml:space="preserve">Conservar </w:t>
            </w:r>
            <w:r w:rsidR="00EB44E6">
              <w:rPr>
                <w:bCs/>
                <w:i/>
                <w:szCs w:val="24"/>
              </w:rPr>
              <w:t xml:space="preserve">informes de labores </w:t>
            </w:r>
            <w:r>
              <w:rPr>
                <w:bCs/>
                <w:i/>
                <w:szCs w:val="24"/>
              </w:rPr>
              <w:t>trimestrales, semestrales y anuales</w:t>
            </w:r>
            <w:r w:rsidR="00EB44E6">
              <w:rPr>
                <w:bCs/>
                <w:i/>
                <w:szCs w:val="24"/>
              </w:rPr>
              <w:t>. -------</w:t>
            </w:r>
            <w:r w:rsidR="00DB5DA1">
              <w:rPr>
                <w:bCs/>
                <w:i/>
                <w:szCs w:val="24"/>
              </w:rPr>
              <w:t>-------------------------------</w:t>
            </w:r>
          </w:p>
        </w:tc>
      </w:tr>
      <w:tr w:rsidR="00FB0D36" w:rsidRPr="00A533F0" w14:paraId="7CE37F76" w14:textId="77777777" w:rsidTr="00FB0D36">
        <w:tc>
          <w:tcPr>
            <w:tcW w:w="9356" w:type="dxa"/>
            <w:tcBorders>
              <w:top w:val="single" w:sz="4" w:space="0" w:color="auto"/>
              <w:left w:val="single" w:sz="4" w:space="0" w:color="auto"/>
              <w:bottom w:val="single" w:sz="4" w:space="0" w:color="auto"/>
              <w:right w:val="single" w:sz="4" w:space="0" w:color="auto"/>
            </w:tcBorders>
          </w:tcPr>
          <w:p w14:paraId="29FA2829" w14:textId="77777777" w:rsidR="00FB0D36" w:rsidRPr="00661EEF" w:rsidRDefault="000D1881" w:rsidP="000D1881">
            <w:pPr>
              <w:spacing w:line="460" w:lineRule="exact"/>
              <w:jc w:val="both"/>
              <w:rPr>
                <w:bCs/>
                <w:i/>
                <w:szCs w:val="24"/>
              </w:rPr>
            </w:pPr>
            <w:r>
              <w:rPr>
                <w:bCs/>
                <w:i/>
                <w:szCs w:val="24"/>
              </w:rPr>
              <w:t xml:space="preserve">11. Orden de operaciones. Original y copia. Contenido: </w:t>
            </w:r>
            <w:r w:rsidRPr="000D1881">
              <w:rPr>
                <w:bCs/>
                <w:i/>
                <w:szCs w:val="24"/>
              </w:rPr>
              <w:t xml:space="preserve">Planes elaborados por la Jefatura de Planes, Operaciones y Adiestramiento y aprobados por el </w:t>
            </w:r>
            <w:r w:rsidR="009E3ACA" w:rsidRPr="000D1881">
              <w:rPr>
                <w:bCs/>
                <w:i/>
                <w:szCs w:val="24"/>
              </w:rPr>
              <w:t>director</w:t>
            </w:r>
            <w:r w:rsidRPr="000D1881">
              <w:rPr>
                <w:bCs/>
                <w:i/>
                <w:szCs w:val="24"/>
              </w:rPr>
              <w:t xml:space="preserve"> de la Fuerza Pública sobre los operativos para festividades de año nuevo de la Colonia Israelí, allanamientos por droga, conciertos, seguridad de mar patrimonial, celebraciones de independencia, congresos internacionales, romería a Cartago, campeonatos de fútbol y festejos populares, congresos internacionales, elecciones nacionales. Incluye cantidad de detenidos, operativos realizados y diligencias administrativas.</w:t>
            </w:r>
            <w:r>
              <w:rPr>
                <w:bCs/>
                <w:i/>
                <w:szCs w:val="24"/>
              </w:rPr>
              <w:t xml:space="preserve"> Soporte: papel. Cantidad: 0,07 metros. Fechas extremas: 1990-1994.</w:t>
            </w:r>
          </w:p>
        </w:tc>
      </w:tr>
      <w:tr w:rsidR="00FB0D36" w:rsidRPr="00A533F0" w14:paraId="24EE397A" w14:textId="77777777" w:rsidTr="00FB0D36">
        <w:tc>
          <w:tcPr>
            <w:tcW w:w="9356" w:type="dxa"/>
            <w:tcBorders>
              <w:top w:val="single" w:sz="4" w:space="0" w:color="auto"/>
              <w:left w:val="single" w:sz="4" w:space="0" w:color="auto"/>
              <w:bottom w:val="single" w:sz="4" w:space="0" w:color="auto"/>
              <w:right w:val="single" w:sz="4" w:space="0" w:color="auto"/>
            </w:tcBorders>
          </w:tcPr>
          <w:p w14:paraId="3E9DD884" w14:textId="77777777" w:rsidR="00604950" w:rsidRPr="00604950" w:rsidRDefault="00941DA9" w:rsidP="00604950">
            <w:pPr>
              <w:spacing w:line="460" w:lineRule="exact"/>
              <w:jc w:val="both"/>
              <w:rPr>
                <w:bCs/>
                <w:i/>
                <w:szCs w:val="24"/>
              </w:rPr>
            </w:pPr>
            <w:r>
              <w:rPr>
                <w:bCs/>
                <w:i/>
                <w:szCs w:val="24"/>
              </w:rPr>
              <w:t>26. Convenios. Copia</w:t>
            </w:r>
            <w:r w:rsidR="00604950">
              <w:rPr>
                <w:bCs/>
                <w:i/>
                <w:szCs w:val="24"/>
              </w:rPr>
              <w:t xml:space="preserve">. Contenido: </w:t>
            </w:r>
            <w:r w:rsidR="00604950" w:rsidRPr="00604950">
              <w:rPr>
                <w:bCs/>
                <w:i/>
                <w:szCs w:val="24"/>
              </w:rPr>
              <w:t xml:space="preserve">Convenios interinstitucionales entre el Ministerio de Seguridad y:  Caja Costarricense de Seguro Social para transporte marítimo de pacientes de la caja de tierra firme a tierra insular y viceversa y Convenio para utilizar naves de la Sección Aérea para pacientes y funcionarios de la Caja en territorio nacional                        </w:t>
            </w:r>
          </w:p>
          <w:p w14:paraId="4888032A" w14:textId="77777777" w:rsidR="00FB0D36" w:rsidRPr="00661EEF" w:rsidRDefault="00604950" w:rsidP="00604950">
            <w:pPr>
              <w:spacing w:line="460" w:lineRule="exact"/>
              <w:jc w:val="both"/>
              <w:rPr>
                <w:bCs/>
                <w:i/>
                <w:szCs w:val="24"/>
              </w:rPr>
            </w:pPr>
            <w:r w:rsidRPr="00604950">
              <w:rPr>
                <w:bCs/>
                <w:i/>
                <w:szCs w:val="24"/>
              </w:rPr>
              <w:t>Refinadora Costarricense de Petróleo para brindar seguridad a las instalaciones de RECOPE en Moín. Ministerio de Obras Públicas y Transportes para crear el taller policial interministerial y facilitación de inmueble cerca del Parque de la Paz.  Municipalidad de Cañas para apoyo de Unidad Preventiva del Delito. Universidad de Costa Rica para implementar un programa que desarrolle la capacidad académica en el estudio del consumo de drogas psicoactivas. Instituto Nacional de Seguros para trabajar en conjunto con la Unidad Preventiva del Delito y recibir colaboración. Comisión Nacional de Emergencias para administración del Sistema de llamadas de emergencia. Colegio Universitario de Cartago para contribuir e</w:t>
            </w:r>
            <w:r>
              <w:rPr>
                <w:bCs/>
                <w:i/>
                <w:szCs w:val="24"/>
              </w:rPr>
              <w:t>n</w:t>
            </w:r>
            <w:r w:rsidRPr="00604950">
              <w:rPr>
                <w:bCs/>
                <w:i/>
                <w:szCs w:val="24"/>
              </w:rPr>
              <w:t xml:space="preserve"> la profesionalización policial de país, Asociación de Profesionales para el Desarrollo Integral de la Familia Costarricense para desarrollar el Programa Comunitario contra el uso indebido de drogas. Dirección Nacional de Archivo Nacional para instalar una delegación de Guardia Civil en Zapote en terreno del Archivo.</w:t>
            </w:r>
            <w:r>
              <w:rPr>
                <w:bCs/>
                <w:i/>
                <w:szCs w:val="24"/>
              </w:rPr>
              <w:t xml:space="preserve"> </w:t>
            </w:r>
            <w:r w:rsidRPr="00604950">
              <w:rPr>
                <w:bCs/>
                <w:i/>
                <w:szCs w:val="24"/>
              </w:rPr>
              <w:t>Dirección General de Educación Física y Deportes para facilitación de instalaciones en el Estadio Nacional para Unidad de Vigilancia Montada. Ministerio de Hacienda para disfrute por parte del Ministerio de Seguridad de instalaciones del Ministerio de Hacienda en Golfito. Convenio entre Municipalidad de Curridabat y la Asociación Club Rotario para construcción de Mini Base de Radio patrulla.  Convenio Constitutivo de la Comisión Centroamericana Permanente para la erradicación de la producción, trafico consumo y uso de estupefacientes y sustancias psicotrópicas. Convenio entre el Ministerio de Seguridad y la Embajada de Estados Unidos sobre el tema de narcotráfico. Convenios entre el Ministro de Seguridad y funcionarios para el pago de prestaciones</w:t>
            </w:r>
            <w:r>
              <w:rPr>
                <w:bCs/>
                <w:i/>
                <w:szCs w:val="24"/>
              </w:rPr>
              <w:t>. Soporte: papel. Cantidad: 0,03 metros. Fechas extremas: 1990-1993. ------------------------------------------------------------------------</w:t>
            </w:r>
          </w:p>
        </w:tc>
      </w:tr>
      <w:tr w:rsidR="00604950" w:rsidRPr="00A533F0" w14:paraId="7746B754" w14:textId="77777777" w:rsidTr="00FB0D36">
        <w:tc>
          <w:tcPr>
            <w:tcW w:w="9356" w:type="dxa"/>
            <w:tcBorders>
              <w:top w:val="single" w:sz="4" w:space="0" w:color="auto"/>
              <w:left w:val="single" w:sz="4" w:space="0" w:color="auto"/>
              <w:bottom w:val="single" w:sz="4" w:space="0" w:color="auto"/>
              <w:right w:val="single" w:sz="4" w:space="0" w:color="auto"/>
            </w:tcBorders>
          </w:tcPr>
          <w:p w14:paraId="621FC147" w14:textId="77777777" w:rsidR="00604950" w:rsidRDefault="00604950" w:rsidP="00604950">
            <w:pPr>
              <w:spacing w:line="460" w:lineRule="exact"/>
              <w:jc w:val="both"/>
              <w:rPr>
                <w:bCs/>
                <w:i/>
                <w:szCs w:val="24"/>
              </w:rPr>
            </w:pPr>
            <w:r>
              <w:rPr>
                <w:bCs/>
                <w:i/>
                <w:szCs w:val="24"/>
              </w:rPr>
              <w:t xml:space="preserve">28. Planes. Copia. Contenido: </w:t>
            </w:r>
            <w:r w:rsidRPr="00604950">
              <w:rPr>
                <w:bCs/>
                <w:i/>
                <w:szCs w:val="24"/>
              </w:rPr>
              <w:t>Plan de Creación de la Policía de Turismo de Costa Rica, incluye justificación, finalidad, objetivos, estrategia y actividades. Plan de Trabajo de la Unidad Cruz Blanca para 1993, incluye detalle por sección. Plan Nacional Antidrogas, incluye presentación, objetivos actividades y responsables. Plan de Emergencia contra la delincuencia que azota al país: y optar por la lista del Coco para Rehabilitación. Plan de Trabajo del Centro Policial de Investigación para 1992, esta detallado por secciones. Plan Estratégico de la Unidad Preventiva del Delito, incluye diagnóstico, pronostico</w:t>
            </w:r>
            <w:r>
              <w:rPr>
                <w:bCs/>
                <w:i/>
                <w:szCs w:val="24"/>
              </w:rPr>
              <w:t>, políticas, objetivos, metas</w:t>
            </w:r>
            <w:r w:rsidRPr="00604950">
              <w:rPr>
                <w:bCs/>
                <w:i/>
                <w:szCs w:val="24"/>
              </w:rPr>
              <w:t>, estrategia. Plan de Empleo Operacional combinado para la implementación de la red de radares en la Cuenca del Caribe entre el Gobierno de Costa Rica y la Fuerza Pública de Estados Unidos. Modelo del Plan de Acción del Programa Nacional Drogas No, incluye objetivos, estrategia, recursos y responsables.</w:t>
            </w:r>
            <w:r>
              <w:rPr>
                <w:bCs/>
                <w:i/>
                <w:szCs w:val="24"/>
              </w:rPr>
              <w:t xml:space="preserve"> Soporte: papel. Cantidad: 0,02 metros. Fechas extremas: 1990-1993. --------------------</w:t>
            </w:r>
          </w:p>
        </w:tc>
      </w:tr>
      <w:tr w:rsidR="00604950" w:rsidRPr="00A533F0" w14:paraId="20A3FC45" w14:textId="77777777" w:rsidTr="00FB0D36">
        <w:tc>
          <w:tcPr>
            <w:tcW w:w="9356" w:type="dxa"/>
            <w:tcBorders>
              <w:top w:val="single" w:sz="4" w:space="0" w:color="auto"/>
              <w:left w:val="single" w:sz="4" w:space="0" w:color="auto"/>
              <w:bottom w:val="single" w:sz="4" w:space="0" w:color="auto"/>
              <w:right w:val="single" w:sz="4" w:space="0" w:color="auto"/>
            </w:tcBorders>
          </w:tcPr>
          <w:p w14:paraId="6EF3F8FD" w14:textId="77777777" w:rsidR="00604950" w:rsidRDefault="00AA644A" w:rsidP="00AA644A">
            <w:pPr>
              <w:spacing w:line="460" w:lineRule="exact"/>
              <w:jc w:val="both"/>
              <w:rPr>
                <w:bCs/>
                <w:i/>
                <w:szCs w:val="24"/>
              </w:rPr>
            </w:pPr>
            <w:r>
              <w:rPr>
                <w:bCs/>
                <w:i/>
                <w:szCs w:val="24"/>
              </w:rPr>
              <w:t xml:space="preserve">37. Manuales. Copia. Contenido: </w:t>
            </w:r>
            <w:r w:rsidRPr="00AA644A">
              <w:rPr>
                <w:bCs/>
                <w:i/>
                <w:szCs w:val="24"/>
              </w:rPr>
              <w:t>Manual de procedimiento para operar en emergencias elaborado por Planificación Policial. Manual de Operaciones y funciones de la Reserva de la Fuerza Pública.</w:t>
            </w:r>
            <w:r>
              <w:rPr>
                <w:bCs/>
                <w:i/>
                <w:szCs w:val="24"/>
              </w:rPr>
              <w:t xml:space="preserve"> Soporte: papel. Cantidad: 0,01 metros. Fechas extremas: 1990-1993. ----------------------------------------------------------------------------------------------------------</w:t>
            </w:r>
          </w:p>
        </w:tc>
      </w:tr>
      <w:tr w:rsidR="009179DD" w:rsidRPr="00A533F0" w14:paraId="175B3B0C" w14:textId="77777777" w:rsidTr="00FB0D36">
        <w:tc>
          <w:tcPr>
            <w:tcW w:w="9356" w:type="dxa"/>
            <w:tcBorders>
              <w:top w:val="single" w:sz="4" w:space="0" w:color="auto"/>
              <w:left w:val="single" w:sz="4" w:space="0" w:color="auto"/>
              <w:bottom w:val="single" w:sz="4" w:space="0" w:color="auto"/>
              <w:right w:val="single" w:sz="4" w:space="0" w:color="auto"/>
            </w:tcBorders>
          </w:tcPr>
          <w:p w14:paraId="4E11AE5E" w14:textId="77777777" w:rsidR="009179DD" w:rsidRDefault="009179DD" w:rsidP="00604950">
            <w:pPr>
              <w:spacing w:line="460" w:lineRule="exact"/>
              <w:jc w:val="both"/>
              <w:rPr>
                <w:bCs/>
                <w:i/>
                <w:szCs w:val="24"/>
              </w:rPr>
            </w:pPr>
            <w:r>
              <w:rPr>
                <w:bCs/>
                <w:i/>
                <w:szCs w:val="24"/>
              </w:rPr>
              <w:t xml:space="preserve">58. Gráficos. Copia. Contenido: </w:t>
            </w:r>
            <w:r w:rsidRPr="009179DD">
              <w:rPr>
                <w:bCs/>
                <w:i/>
                <w:szCs w:val="24"/>
              </w:rPr>
              <w:t>Gráficos sobre denuncias y robos en el Casco Central, Índice de denuncias según delegaciones y sectores noviembre 1989-noviembre 1991, presupuesto del Poder Judicial y Organismo de Investigación Judicial, costo promedio de colón por dólar de 1981 a 1991.  Decomisos de droga, dinero y vehículos en el primer semestre de 1992. Ayuda del Centro de Inteligencia Conjunto Antidrogas a unidades policiales 1993.</w:t>
            </w:r>
            <w:r>
              <w:rPr>
                <w:bCs/>
                <w:i/>
                <w:szCs w:val="24"/>
              </w:rPr>
              <w:t xml:space="preserve"> Soporte: papel. Cantidad: 0,01 metros. Fechas extremas: 1989-1993.</w:t>
            </w:r>
          </w:p>
        </w:tc>
      </w:tr>
      <w:tr w:rsidR="009179DD" w:rsidRPr="00A533F0" w14:paraId="4B7E64CB" w14:textId="77777777" w:rsidTr="00FB0D36">
        <w:tc>
          <w:tcPr>
            <w:tcW w:w="9356" w:type="dxa"/>
            <w:tcBorders>
              <w:top w:val="single" w:sz="4" w:space="0" w:color="auto"/>
              <w:left w:val="single" w:sz="4" w:space="0" w:color="auto"/>
              <w:bottom w:val="single" w:sz="4" w:space="0" w:color="auto"/>
              <w:right w:val="single" w:sz="4" w:space="0" w:color="auto"/>
            </w:tcBorders>
          </w:tcPr>
          <w:p w14:paraId="21F4E83E" w14:textId="77777777" w:rsidR="009179DD" w:rsidRDefault="00585B72" w:rsidP="00585B72">
            <w:pPr>
              <w:spacing w:line="460" w:lineRule="exact"/>
              <w:jc w:val="both"/>
              <w:rPr>
                <w:bCs/>
                <w:i/>
                <w:szCs w:val="24"/>
              </w:rPr>
            </w:pPr>
            <w:r>
              <w:rPr>
                <w:bCs/>
                <w:i/>
                <w:szCs w:val="24"/>
              </w:rPr>
              <w:t xml:space="preserve">69. Proyectos. Copia. Contenido: </w:t>
            </w:r>
            <w:r w:rsidRPr="00585B72">
              <w:rPr>
                <w:bCs/>
                <w:i/>
                <w:szCs w:val="24"/>
              </w:rPr>
              <w:t>Propuesta de anteproyecto para la actualización del Estudio Sectorial sobre la Justicia en Costa Rica, elaborada por el Centro de Administración de Justicia de la Universidad Internacional de Florida. Proyecto de creación del Departamento de Promoción, especialización y perfeccionamiento de la función policial. Proyecto de reestructuración y actualización del Curso Básico Policial.</w:t>
            </w:r>
            <w:r>
              <w:rPr>
                <w:bCs/>
                <w:i/>
                <w:szCs w:val="24"/>
              </w:rPr>
              <w:t xml:space="preserve"> Soporte: papel. Cantidad: 0,01 metros. Fechas extremas: 1989-1993. ---------------------</w:t>
            </w:r>
          </w:p>
        </w:tc>
      </w:tr>
      <w:tr w:rsidR="00FB0D36" w:rsidRPr="00A533F0" w14:paraId="1AB383F0" w14:textId="77777777" w:rsidTr="00FB0D36">
        <w:tc>
          <w:tcPr>
            <w:tcW w:w="9356" w:type="dxa"/>
            <w:tcBorders>
              <w:top w:val="single" w:sz="4" w:space="0" w:color="auto"/>
              <w:left w:val="single" w:sz="4" w:space="0" w:color="auto"/>
              <w:bottom w:val="single" w:sz="4" w:space="0" w:color="auto"/>
              <w:right w:val="single" w:sz="4" w:space="0" w:color="auto"/>
            </w:tcBorders>
          </w:tcPr>
          <w:p w14:paraId="4AEDAA85" w14:textId="77777777" w:rsidR="00FB0D36" w:rsidRPr="00661EEF" w:rsidRDefault="00585B72" w:rsidP="00585B72">
            <w:pPr>
              <w:spacing w:line="460" w:lineRule="exact"/>
              <w:jc w:val="both"/>
              <w:rPr>
                <w:bCs/>
                <w:i/>
                <w:szCs w:val="24"/>
              </w:rPr>
            </w:pPr>
            <w:r>
              <w:rPr>
                <w:bCs/>
                <w:i/>
                <w:szCs w:val="24"/>
              </w:rPr>
              <w:t xml:space="preserve">71. Carta credencial. Original. Contenido: </w:t>
            </w:r>
            <w:r w:rsidRPr="00585B72">
              <w:rPr>
                <w:bCs/>
                <w:i/>
                <w:szCs w:val="24"/>
              </w:rPr>
              <w:t>Carta Credencial extendida por el Ministerio de Relaciones Exteriores y Culto al Ministro de Seguridad para que viaje a Washington.</w:t>
            </w:r>
            <w:r>
              <w:rPr>
                <w:bCs/>
                <w:i/>
                <w:szCs w:val="24"/>
              </w:rPr>
              <w:t xml:space="preserve"> Soporte: papel. Cantidad: 1 folio. Fechas extremas: 22/6/1993. ----------------------------</w:t>
            </w:r>
          </w:p>
        </w:tc>
      </w:tr>
      <w:tr w:rsidR="00585B72" w:rsidRPr="00A533F0" w14:paraId="74CF395A" w14:textId="77777777" w:rsidTr="00FB0D36">
        <w:tc>
          <w:tcPr>
            <w:tcW w:w="9356" w:type="dxa"/>
            <w:tcBorders>
              <w:top w:val="single" w:sz="4" w:space="0" w:color="auto"/>
              <w:left w:val="single" w:sz="4" w:space="0" w:color="auto"/>
              <w:bottom w:val="single" w:sz="4" w:space="0" w:color="auto"/>
              <w:right w:val="single" w:sz="4" w:space="0" w:color="auto"/>
            </w:tcBorders>
          </w:tcPr>
          <w:p w14:paraId="73D95CEF" w14:textId="77777777" w:rsidR="00585B72" w:rsidRPr="00661EEF" w:rsidRDefault="00585B72" w:rsidP="00585B72">
            <w:pPr>
              <w:spacing w:line="460" w:lineRule="exact"/>
              <w:jc w:val="both"/>
              <w:rPr>
                <w:bCs/>
                <w:i/>
                <w:szCs w:val="24"/>
              </w:rPr>
            </w:pPr>
            <w:r>
              <w:rPr>
                <w:bCs/>
                <w:i/>
                <w:szCs w:val="24"/>
              </w:rPr>
              <w:t xml:space="preserve">72. </w:t>
            </w:r>
            <w:r w:rsidRPr="00585B72">
              <w:rPr>
                <w:bCs/>
                <w:i/>
                <w:szCs w:val="24"/>
              </w:rPr>
              <w:t>Carta de Compromiso de Caracas</w:t>
            </w:r>
            <w:r>
              <w:rPr>
                <w:bCs/>
                <w:i/>
                <w:szCs w:val="24"/>
              </w:rPr>
              <w:t xml:space="preserve">. Copia. Contenido: </w:t>
            </w:r>
            <w:r w:rsidRPr="00585B72">
              <w:rPr>
                <w:bCs/>
                <w:i/>
                <w:szCs w:val="24"/>
              </w:rPr>
              <w:t>Carta de Compromiso para la Cooperación del Grupo de los tres (Colombia, México y Venezuela) y los países centroamericanos.</w:t>
            </w:r>
            <w:r>
              <w:rPr>
                <w:bCs/>
                <w:i/>
                <w:szCs w:val="24"/>
              </w:rPr>
              <w:t xml:space="preserve"> Soporte: papel. Cantidad: 8 folios. Fechas extremas: 12/2/1993.</w:t>
            </w:r>
          </w:p>
        </w:tc>
      </w:tr>
      <w:tr w:rsidR="00585B72" w:rsidRPr="00A533F0" w14:paraId="1C5E1D8C" w14:textId="77777777" w:rsidTr="00FB0D36">
        <w:tc>
          <w:tcPr>
            <w:tcW w:w="9356" w:type="dxa"/>
            <w:tcBorders>
              <w:top w:val="single" w:sz="4" w:space="0" w:color="auto"/>
              <w:left w:val="single" w:sz="4" w:space="0" w:color="auto"/>
              <w:bottom w:val="single" w:sz="4" w:space="0" w:color="auto"/>
              <w:right w:val="single" w:sz="4" w:space="0" w:color="auto"/>
            </w:tcBorders>
          </w:tcPr>
          <w:p w14:paraId="4CD82DB4" w14:textId="77777777" w:rsidR="00585B72" w:rsidRPr="00661EEF" w:rsidRDefault="00585B72" w:rsidP="00585B72">
            <w:pPr>
              <w:spacing w:line="460" w:lineRule="exact"/>
              <w:jc w:val="both"/>
              <w:rPr>
                <w:bCs/>
                <w:i/>
                <w:szCs w:val="24"/>
              </w:rPr>
            </w:pPr>
            <w:r>
              <w:rPr>
                <w:bCs/>
                <w:i/>
                <w:szCs w:val="24"/>
              </w:rPr>
              <w:t xml:space="preserve">73. Tratados. Copia. Contenido: </w:t>
            </w:r>
            <w:r w:rsidRPr="00585B72">
              <w:rPr>
                <w:bCs/>
                <w:i/>
                <w:szCs w:val="24"/>
              </w:rPr>
              <w:t xml:space="preserve">Tratado centroamericano de Seguridad. Fotocopias del Tratado de </w:t>
            </w:r>
            <w:r>
              <w:rPr>
                <w:bCs/>
                <w:i/>
                <w:szCs w:val="24"/>
              </w:rPr>
              <w:t>lí</w:t>
            </w:r>
            <w:r w:rsidRPr="00585B72">
              <w:rPr>
                <w:bCs/>
                <w:i/>
                <w:szCs w:val="24"/>
              </w:rPr>
              <w:t>mites entre Panamá y Costa Rica y entre Costa Rica y Nicaragua.</w:t>
            </w:r>
            <w:r>
              <w:rPr>
                <w:bCs/>
                <w:i/>
                <w:szCs w:val="24"/>
              </w:rPr>
              <w:t xml:space="preserve"> Soporte: papel. Cantidad: 0,01 metros. Fechas extremas: 1858-1941. ---------------------------------</w:t>
            </w:r>
          </w:p>
        </w:tc>
      </w:tr>
      <w:tr w:rsidR="00585B72" w:rsidRPr="00A533F0" w14:paraId="5B88C3A0" w14:textId="77777777" w:rsidTr="00FB0D36">
        <w:tc>
          <w:tcPr>
            <w:tcW w:w="9356" w:type="dxa"/>
            <w:tcBorders>
              <w:top w:val="single" w:sz="4" w:space="0" w:color="auto"/>
              <w:left w:val="single" w:sz="4" w:space="0" w:color="auto"/>
              <w:bottom w:val="single" w:sz="4" w:space="0" w:color="auto"/>
              <w:right w:val="single" w:sz="4" w:space="0" w:color="auto"/>
            </w:tcBorders>
          </w:tcPr>
          <w:p w14:paraId="61A03E74" w14:textId="77777777" w:rsidR="00585B72" w:rsidRPr="00661EEF" w:rsidRDefault="00585B72" w:rsidP="00807B1E">
            <w:pPr>
              <w:spacing w:line="460" w:lineRule="exact"/>
              <w:jc w:val="both"/>
              <w:rPr>
                <w:bCs/>
                <w:i/>
                <w:szCs w:val="24"/>
              </w:rPr>
            </w:pPr>
            <w:r>
              <w:rPr>
                <w:bCs/>
                <w:i/>
                <w:szCs w:val="24"/>
              </w:rPr>
              <w:t xml:space="preserve">74. Acuerdo entre Costa Rica y Colombia. Copia. Contenido: </w:t>
            </w:r>
            <w:r w:rsidRPr="00585B72">
              <w:rPr>
                <w:bCs/>
                <w:i/>
                <w:szCs w:val="24"/>
              </w:rPr>
              <w:t>Acuerdo entre Costa Rica Y Colombia sobre prevención, control, fiscalización y represión del uso indebido y tráfico ilícito de estupefacientes y sustancias psicotrópicas y sus precursores y productos químicos</w:t>
            </w:r>
            <w:r>
              <w:rPr>
                <w:bCs/>
                <w:i/>
                <w:szCs w:val="24"/>
              </w:rPr>
              <w:t xml:space="preserve">. </w:t>
            </w:r>
            <w:r w:rsidR="00CF3834">
              <w:rPr>
                <w:bCs/>
                <w:i/>
                <w:szCs w:val="24"/>
              </w:rPr>
              <w:t>Soporte: papel. Cantidad: 0,01 metros. Fechas extremas: 9/8/1991. ---------</w:t>
            </w:r>
          </w:p>
        </w:tc>
      </w:tr>
      <w:tr w:rsidR="00585B72" w:rsidRPr="00A533F0" w14:paraId="46BD438B" w14:textId="77777777" w:rsidTr="00FB0D36">
        <w:tc>
          <w:tcPr>
            <w:tcW w:w="9356" w:type="dxa"/>
            <w:tcBorders>
              <w:top w:val="single" w:sz="4" w:space="0" w:color="auto"/>
              <w:left w:val="single" w:sz="4" w:space="0" w:color="auto"/>
              <w:bottom w:val="single" w:sz="4" w:space="0" w:color="auto"/>
              <w:right w:val="single" w:sz="4" w:space="0" w:color="auto"/>
            </w:tcBorders>
          </w:tcPr>
          <w:p w14:paraId="28C5C903" w14:textId="77777777" w:rsidR="00585B72" w:rsidRDefault="00585B72" w:rsidP="00CF3834">
            <w:pPr>
              <w:spacing w:line="460" w:lineRule="exact"/>
              <w:jc w:val="both"/>
              <w:rPr>
                <w:bCs/>
                <w:i/>
                <w:szCs w:val="24"/>
              </w:rPr>
            </w:pPr>
            <w:r>
              <w:rPr>
                <w:bCs/>
                <w:i/>
                <w:szCs w:val="24"/>
              </w:rPr>
              <w:t>75.</w:t>
            </w:r>
            <w:r w:rsidR="00CF3834">
              <w:rPr>
                <w:bCs/>
                <w:i/>
                <w:szCs w:val="24"/>
              </w:rPr>
              <w:t xml:space="preserve"> Discursos. Copia. Contenido: </w:t>
            </w:r>
            <w:r w:rsidR="00CF3834" w:rsidRPr="00CF3834">
              <w:rPr>
                <w:bCs/>
                <w:i/>
                <w:szCs w:val="24"/>
              </w:rPr>
              <w:t xml:space="preserve">Discurso del </w:t>
            </w:r>
            <w:r w:rsidR="009E3ACA" w:rsidRPr="00CF3834">
              <w:rPr>
                <w:bCs/>
                <w:i/>
                <w:szCs w:val="24"/>
              </w:rPr>
              <w:t>presidente</w:t>
            </w:r>
            <w:r w:rsidR="00CF3834" w:rsidRPr="00CF3834">
              <w:rPr>
                <w:bCs/>
                <w:i/>
                <w:szCs w:val="24"/>
              </w:rPr>
              <w:t xml:space="preserve"> de la República y Ministro de Ciencia y Tecnología en la Conferencia Centroamericana de Ciencia y Tecnología.                                        Extracto del Discurso del </w:t>
            </w:r>
            <w:r w:rsidR="009E3ACA" w:rsidRPr="00CF3834">
              <w:rPr>
                <w:bCs/>
                <w:i/>
                <w:szCs w:val="24"/>
              </w:rPr>
              <w:t>presidente</w:t>
            </w:r>
            <w:r w:rsidR="00CF3834" w:rsidRPr="00CF3834">
              <w:rPr>
                <w:bCs/>
                <w:i/>
                <w:szCs w:val="24"/>
              </w:rPr>
              <w:t xml:space="preserve"> de la República de Cor</w:t>
            </w:r>
            <w:r w:rsidR="009E3ACA">
              <w:rPr>
                <w:bCs/>
                <w:i/>
                <w:szCs w:val="24"/>
              </w:rPr>
              <w:t>ea</w:t>
            </w:r>
            <w:r w:rsidR="00CF3834" w:rsidRPr="00CF3834">
              <w:rPr>
                <w:bCs/>
                <w:i/>
                <w:szCs w:val="24"/>
              </w:rPr>
              <w:t xml:space="preserve"> en la Sesión de la Asamblea General de las </w:t>
            </w:r>
            <w:r w:rsidR="00CF3834">
              <w:rPr>
                <w:bCs/>
                <w:i/>
                <w:szCs w:val="24"/>
              </w:rPr>
              <w:t>Naciones Unidas en Nueva York</w:t>
            </w:r>
            <w:r w:rsidR="00CF3834" w:rsidRPr="00CF3834">
              <w:rPr>
                <w:bCs/>
                <w:i/>
                <w:szCs w:val="24"/>
              </w:rPr>
              <w:t>. Discurso del Ministro de Relaciones Exteriores y Culto en el cuadragésimo período de sesiones de la Asamblea General de las Naciones Unidas. Discurso del Ministro de Seguridad en la Inauguración del Seminario Importancia del Marco Regulador en el Entorno de las Telecomunicaciones.</w:t>
            </w:r>
            <w:r w:rsidR="00CF3834">
              <w:rPr>
                <w:bCs/>
                <w:i/>
                <w:szCs w:val="24"/>
              </w:rPr>
              <w:t xml:space="preserve"> Soporte: papel. Cantidad: 0,01 metros. Fechas extremas: 1991-1993. ---------------------------------------------------------------------------------------------------------</w:t>
            </w:r>
          </w:p>
        </w:tc>
      </w:tr>
      <w:tr w:rsidR="00585B72" w:rsidRPr="00A533F0" w14:paraId="37B92BBC" w14:textId="77777777" w:rsidTr="00FB0D36">
        <w:tc>
          <w:tcPr>
            <w:tcW w:w="9356" w:type="dxa"/>
            <w:tcBorders>
              <w:top w:val="single" w:sz="4" w:space="0" w:color="auto"/>
              <w:left w:val="single" w:sz="4" w:space="0" w:color="auto"/>
              <w:bottom w:val="single" w:sz="4" w:space="0" w:color="auto"/>
              <w:right w:val="single" w:sz="4" w:space="0" w:color="auto"/>
            </w:tcBorders>
          </w:tcPr>
          <w:p w14:paraId="65D501F6" w14:textId="77777777" w:rsidR="00585B72" w:rsidRDefault="00585B72" w:rsidP="00807B1E">
            <w:pPr>
              <w:spacing w:line="460" w:lineRule="exact"/>
              <w:jc w:val="both"/>
              <w:rPr>
                <w:bCs/>
                <w:i/>
                <w:szCs w:val="24"/>
              </w:rPr>
            </w:pPr>
            <w:r>
              <w:rPr>
                <w:bCs/>
                <w:i/>
                <w:szCs w:val="24"/>
              </w:rPr>
              <w:t xml:space="preserve">77. </w:t>
            </w:r>
            <w:r w:rsidR="00CF3834" w:rsidRPr="00CF3834">
              <w:rPr>
                <w:bCs/>
                <w:i/>
                <w:szCs w:val="24"/>
              </w:rPr>
              <w:t>Declaraciones del ministro de Seguridad</w:t>
            </w:r>
            <w:r w:rsidR="00CF3834">
              <w:rPr>
                <w:bCs/>
                <w:i/>
                <w:szCs w:val="24"/>
              </w:rPr>
              <w:t xml:space="preserve">. Copia. Contenido: </w:t>
            </w:r>
            <w:r w:rsidR="00CF3834" w:rsidRPr="00CF3834">
              <w:rPr>
                <w:bCs/>
                <w:i/>
                <w:szCs w:val="24"/>
              </w:rPr>
              <w:t>Declaraciones del Ministro de Seguridad para conferencias de Prensa</w:t>
            </w:r>
            <w:r w:rsidR="00CF3834">
              <w:rPr>
                <w:bCs/>
                <w:i/>
                <w:szCs w:val="24"/>
              </w:rPr>
              <w:t xml:space="preserve">. Soporte: papel. Cantidad: 0,01 metros. Fechas extremas: </w:t>
            </w:r>
            <w:r w:rsidR="00CF3834" w:rsidRPr="00CF3834">
              <w:rPr>
                <w:bCs/>
                <w:i/>
                <w:szCs w:val="24"/>
              </w:rPr>
              <w:t xml:space="preserve">1990-06-19 </w:t>
            </w:r>
            <w:r w:rsidR="00CF3834">
              <w:rPr>
                <w:bCs/>
                <w:i/>
                <w:szCs w:val="24"/>
              </w:rPr>
              <w:t xml:space="preserve">/ </w:t>
            </w:r>
            <w:r w:rsidR="00CF3834" w:rsidRPr="00CF3834">
              <w:rPr>
                <w:bCs/>
                <w:i/>
                <w:szCs w:val="24"/>
              </w:rPr>
              <w:t>1993-02-19</w:t>
            </w:r>
            <w:r w:rsidR="00CF3834">
              <w:rPr>
                <w:bCs/>
                <w:i/>
                <w:szCs w:val="24"/>
              </w:rPr>
              <w:t>. -------------------------------------------</w:t>
            </w:r>
          </w:p>
        </w:tc>
      </w:tr>
      <w:tr w:rsidR="00585B72" w:rsidRPr="00A533F0" w14:paraId="18F96D28" w14:textId="77777777" w:rsidTr="00FB0D36">
        <w:tc>
          <w:tcPr>
            <w:tcW w:w="9356" w:type="dxa"/>
            <w:tcBorders>
              <w:top w:val="single" w:sz="4" w:space="0" w:color="auto"/>
              <w:left w:val="single" w:sz="4" w:space="0" w:color="auto"/>
              <w:bottom w:val="single" w:sz="4" w:space="0" w:color="auto"/>
              <w:right w:val="single" w:sz="4" w:space="0" w:color="auto"/>
            </w:tcBorders>
          </w:tcPr>
          <w:p w14:paraId="55CF9E51" w14:textId="77777777" w:rsidR="00585B72" w:rsidRDefault="00CF3834" w:rsidP="00CF3834">
            <w:pPr>
              <w:spacing w:line="460" w:lineRule="exact"/>
              <w:jc w:val="both"/>
              <w:rPr>
                <w:bCs/>
                <w:i/>
                <w:szCs w:val="24"/>
              </w:rPr>
            </w:pPr>
            <w:r>
              <w:rPr>
                <w:bCs/>
                <w:i/>
                <w:szCs w:val="24"/>
              </w:rPr>
              <w:t xml:space="preserve">78. </w:t>
            </w:r>
            <w:r w:rsidRPr="00CF3834">
              <w:rPr>
                <w:bCs/>
                <w:i/>
                <w:szCs w:val="24"/>
              </w:rPr>
              <w:t>Informes estadísticos</w:t>
            </w:r>
            <w:r>
              <w:rPr>
                <w:bCs/>
                <w:i/>
                <w:szCs w:val="24"/>
              </w:rPr>
              <w:t xml:space="preserve">. Copia. Contenido: </w:t>
            </w:r>
            <w:r w:rsidRPr="00CF3834">
              <w:rPr>
                <w:bCs/>
                <w:i/>
                <w:szCs w:val="24"/>
              </w:rPr>
              <w:t xml:space="preserve">Informe estadístico sobre drogas 1980-1992, elaborado por el Consejo Nacional de drogas. Informe estadístico de números globales sobre robos, asaltos, violaciones, homicida 1982-1992, elaborado por el Departamento de Planificación Policial. Informes sobre estadísticas delictivas de </w:t>
            </w:r>
            <w:r>
              <w:rPr>
                <w:bCs/>
                <w:i/>
                <w:szCs w:val="24"/>
              </w:rPr>
              <w:t xml:space="preserve">1982 a 1988 y de 1982 a 1989. </w:t>
            </w:r>
            <w:r w:rsidRPr="00CF3834">
              <w:rPr>
                <w:bCs/>
                <w:i/>
                <w:szCs w:val="24"/>
              </w:rPr>
              <w:t>Informe estadístico Anual sobre drogas 1994, elaborado por la Dirección Nacional Control de Drogas. Informe estadístico del Personal Policial del Ministerio, elaborado por la Dirección de Personal. Informe estadístico de bajas de personal de mayo 1990 a marzo 1992 e informe de bajas y altas de personal de enero a agosto 1990, elaborados por la Dirección de Personal.    Informe estadístico sobre recolección de habituales, incluye lista de pacientes referidos a centros hospitalarios según problemática. Informes estadísticos semanales de los servicios de vigilancia en el Casco Metropolitano, elaborados por el Jefe de Planes, Operaciones y Adiestramiento. Informe estadístico de pacientes atendidos según problemática, elaborado por la unidad de Atención Primaria Cruz Blanca.  Informe estadístico mensual de actividades del Comando Atlántico. Informes estadísticos quincenales y mensuales sobre detenidos, elaborado</w:t>
            </w:r>
            <w:r>
              <w:rPr>
                <w:bCs/>
                <w:i/>
                <w:szCs w:val="24"/>
              </w:rPr>
              <w:t>s</w:t>
            </w:r>
            <w:r w:rsidRPr="00CF3834">
              <w:rPr>
                <w:bCs/>
                <w:i/>
                <w:szCs w:val="24"/>
              </w:rPr>
              <w:t xml:space="preserve"> por la Comandancia de Plaza de la Guardia Civil de Guanacaste.</w:t>
            </w:r>
            <w:r>
              <w:rPr>
                <w:bCs/>
                <w:i/>
                <w:szCs w:val="24"/>
              </w:rPr>
              <w:t xml:space="preserve"> </w:t>
            </w:r>
            <w:r w:rsidRPr="00CF3834">
              <w:rPr>
                <w:bCs/>
                <w:i/>
                <w:szCs w:val="24"/>
              </w:rPr>
              <w:t>Informe estadístico de decomisos de droga mayo 1990-julio1991, elaborado por la Policía Antidrogas. Informe estadístico sobre análisis de la incidencia delictiva en los diferentes sectores de san José de 01 al 17 de enero de 1992</w:t>
            </w:r>
            <w:r>
              <w:rPr>
                <w:bCs/>
                <w:i/>
                <w:szCs w:val="24"/>
              </w:rPr>
              <w:t xml:space="preserve">. </w:t>
            </w:r>
            <w:r w:rsidRPr="00CF3834">
              <w:rPr>
                <w:bCs/>
                <w:i/>
                <w:szCs w:val="24"/>
              </w:rPr>
              <w:t>Informes estadísticos sobre homicidios período 1980-1991 y 1992, elaborados por el Departamento de Estadística y Departamento de Planificación Policial. Informe estadístico del consumo total de combustible por programas según bomba de gasolina y Proveeduría General entre setiembre y octubre 1990. Informes estadísticos sobre denuncias de los años 1991, 1992, 1993 y periodo de 1981 a 1991, elaborados por la Sección de Estadística y el Departamento de Operaciones y Entrenamiento. Informes estadísticos de detenciones en el casco metropolitano y en todo el país de 1992 e informes semestrales, trimestrales y mensuales</w:t>
            </w:r>
            <w:r>
              <w:rPr>
                <w:bCs/>
                <w:i/>
                <w:szCs w:val="24"/>
              </w:rPr>
              <w:t xml:space="preserve"> de algunos períodos de 1990, </w:t>
            </w:r>
            <w:r w:rsidRPr="00CF3834">
              <w:rPr>
                <w:bCs/>
                <w:i/>
                <w:szCs w:val="24"/>
              </w:rPr>
              <w:t>1991 y 19</w:t>
            </w:r>
            <w:r>
              <w:rPr>
                <w:bCs/>
                <w:i/>
                <w:szCs w:val="24"/>
              </w:rPr>
              <w:t>92</w:t>
            </w:r>
            <w:r w:rsidRPr="00CF3834">
              <w:rPr>
                <w:bCs/>
                <w:i/>
                <w:szCs w:val="24"/>
              </w:rPr>
              <w:t>. Informe resumen estadístico de las actividades realizadas por el Ministerio de Vivienda y Asentamientos Humanos en 1991.</w:t>
            </w:r>
            <w:r>
              <w:rPr>
                <w:bCs/>
                <w:i/>
                <w:szCs w:val="24"/>
              </w:rPr>
              <w:t xml:space="preserve"> Soporte: papel. Cantidad: 0,07 metros. Fechas extremas: 1991-1994. -------------------------------------------------------------------------</w:t>
            </w:r>
          </w:p>
        </w:tc>
      </w:tr>
      <w:tr w:rsidR="00585B72" w:rsidRPr="00A533F0" w14:paraId="4FF74AD5" w14:textId="77777777" w:rsidTr="00FB0D36">
        <w:tc>
          <w:tcPr>
            <w:tcW w:w="9356" w:type="dxa"/>
            <w:tcBorders>
              <w:top w:val="single" w:sz="4" w:space="0" w:color="auto"/>
              <w:left w:val="single" w:sz="4" w:space="0" w:color="auto"/>
              <w:bottom w:val="single" w:sz="4" w:space="0" w:color="auto"/>
              <w:right w:val="single" w:sz="4" w:space="0" w:color="auto"/>
            </w:tcBorders>
          </w:tcPr>
          <w:p w14:paraId="33DD684E" w14:textId="77777777" w:rsidR="00585B72" w:rsidRDefault="00CF3834" w:rsidP="00CF3834">
            <w:pPr>
              <w:spacing w:line="460" w:lineRule="exact"/>
              <w:jc w:val="both"/>
              <w:rPr>
                <w:bCs/>
                <w:i/>
                <w:szCs w:val="24"/>
              </w:rPr>
            </w:pPr>
            <w:r>
              <w:rPr>
                <w:bCs/>
                <w:i/>
                <w:szCs w:val="24"/>
              </w:rPr>
              <w:t>79.</w:t>
            </w:r>
            <w:r>
              <w:t xml:space="preserve"> </w:t>
            </w:r>
            <w:r w:rsidRPr="00CF3834">
              <w:rPr>
                <w:bCs/>
                <w:i/>
                <w:szCs w:val="24"/>
              </w:rPr>
              <w:t>Expediente sobre delito de falsedad ideológica</w:t>
            </w:r>
            <w:r>
              <w:rPr>
                <w:bCs/>
                <w:i/>
                <w:szCs w:val="24"/>
              </w:rPr>
              <w:t>. Copia. Contenido: F</w:t>
            </w:r>
            <w:r w:rsidRPr="00CF3834">
              <w:rPr>
                <w:bCs/>
                <w:i/>
                <w:szCs w:val="24"/>
              </w:rPr>
              <w:t>otocopia del expediente del Juzgado Sexto de Instrucción de San José sobre cédulas de identidad otorgadas por funcionaria del Registro Civil a once extranjeros que no contaban con los requisitos para dicho trámite.</w:t>
            </w:r>
            <w:r>
              <w:rPr>
                <w:bCs/>
                <w:i/>
                <w:szCs w:val="24"/>
              </w:rPr>
              <w:t xml:space="preserve"> Soporte: papel. Cantidad: 0,04 metros. Fechas extremas: 1982-1987. -------------------------------------------------------------------------------------------------</w:t>
            </w:r>
          </w:p>
        </w:tc>
      </w:tr>
      <w:tr w:rsidR="00585B72" w:rsidRPr="00A533F0" w14:paraId="304DC1EC" w14:textId="77777777" w:rsidTr="00FB0D36">
        <w:tc>
          <w:tcPr>
            <w:tcW w:w="9356" w:type="dxa"/>
            <w:tcBorders>
              <w:top w:val="single" w:sz="4" w:space="0" w:color="auto"/>
              <w:left w:val="single" w:sz="4" w:space="0" w:color="auto"/>
              <w:bottom w:val="single" w:sz="4" w:space="0" w:color="auto"/>
              <w:right w:val="single" w:sz="4" w:space="0" w:color="auto"/>
            </w:tcBorders>
          </w:tcPr>
          <w:p w14:paraId="5CFEA6B1" w14:textId="77777777" w:rsidR="00585B72" w:rsidRDefault="00CF3834" w:rsidP="00CF3834">
            <w:pPr>
              <w:spacing w:line="460" w:lineRule="exact"/>
              <w:jc w:val="both"/>
              <w:rPr>
                <w:bCs/>
                <w:i/>
                <w:szCs w:val="24"/>
              </w:rPr>
            </w:pPr>
            <w:r>
              <w:rPr>
                <w:bCs/>
                <w:i/>
                <w:szCs w:val="24"/>
              </w:rPr>
              <w:t xml:space="preserve">80. </w:t>
            </w:r>
            <w:r w:rsidRPr="00CF3834">
              <w:rPr>
                <w:bCs/>
                <w:i/>
                <w:szCs w:val="24"/>
              </w:rPr>
              <w:t>Expediente sobre llegada al país de la familia de Pablo Escobar</w:t>
            </w:r>
            <w:r>
              <w:rPr>
                <w:bCs/>
                <w:i/>
                <w:szCs w:val="24"/>
              </w:rPr>
              <w:t>. Original. Contenido:</w:t>
            </w:r>
            <w:r w:rsidRPr="00CF3834">
              <w:rPr>
                <w:bCs/>
                <w:i/>
                <w:szCs w:val="24"/>
              </w:rPr>
              <w:t xml:space="preserve"> lista de personas que llegaron al país en el vuelo COPA-318 el 26 de junio de 1993, elaborada por el Centro de Cómputo del Ministerio de Seguridad Pública,  lista de personas que llegaron al país en el vuelo COPA-318 el 26 de junio de 1993, elaborada por  el Centro de Inteligencia Conjunto Antidrogas, fotocopias de pasaportes de supuestos familiares de Pablo Escobar, informe elaborado por el Departamento Administrativo de Seguridad de Colombia y la Policía Nacional Colombiana sobre análisis de la familia inmediata de Pablo Escobar  y correspondencia.</w:t>
            </w:r>
            <w:r>
              <w:rPr>
                <w:bCs/>
                <w:i/>
                <w:szCs w:val="24"/>
              </w:rPr>
              <w:t xml:space="preserve"> Soporte: papel. Cantidad: 0,02 metros. Fechas extremas: </w:t>
            </w:r>
            <w:r w:rsidRPr="00CF3834">
              <w:rPr>
                <w:bCs/>
                <w:i/>
                <w:szCs w:val="24"/>
              </w:rPr>
              <w:t>09/07/1993</w:t>
            </w:r>
            <w:r>
              <w:rPr>
                <w:bCs/>
                <w:i/>
                <w:szCs w:val="24"/>
              </w:rPr>
              <w:t xml:space="preserve"> / </w:t>
            </w:r>
            <w:r w:rsidRPr="00CF3834">
              <w:rPr>
                <w:bCs/>
                <w:i/>
                <w:szCs w:val="24"/>
              </w:rPr>
              <w:t>1993-07-12</w:t>
            </w:r>
            <w:r w:rsidR="00616BF0">
              <w:rPr>
                <w:bCs/>
                <w:i/>
                <w:szCs w:val="24"/>
              </w:rPr>
              <w:t>. -----------------------</w:t>
            </w:r>
          </w:p>
        </w:tc>
      </w:tr>
      <w:tr w:rsidR="00585B72" w:rsidRPr="00A533F0" w14:paraId="75DC0E46" w14:textId="77777777" w:rsidTr="00FB0D36">
        <w:tc>
          <w:tcPr>
            <w:tcW w:w="9356" w:type="dxa"/>
            <w:tcBorders>
              <w:top w:val="single" w:sz="4" w:space="0" w:color="auto"/>
              <w:left w:val="single" w:sz="4" w:space="0" w:color="auto"/>
              <w:bottom w:val="single" w:sz="4" w:space="0" w:color="auto"/>
              <w:right w:val="single" w:sz="4" w:space="0" w:color="auto"/>
            </w:tcBorders>
          </w:tcPr>
          <w:p w14:paraId="32154A9C" w14:textId="77777777" w:rsidR="00585B72" w:rsidRDefault="00CF3834" w:rsidP="00616BF0">
            <w:pPr>
              <w:spacing w:line="460" w:lineRule="exact"/>
              <w:jc w:val="both"/>
              <w:rPr>
                <w:bCs/>
                <w:i/>
                <w:szCs w:val="24"/>
              </w:rPr>
            </w:pPr>
            <w:r>
              <w:rPr>
                <w:bCs/>
                <w:i/>
                <w:szCs w:val="24"/>
              </w:rPr>
              <w:t xml:space="preserve">81. </w:t>
            </w:r>
            <w:r w:rsidR="00616BF0" w:rsidRPr="00616BF0">
              <w:rPr>
                <w:bCs/>
                <w:i/>
                <w:szCs w:val="24"/>
              </w:rPr>
              <w:t>Expediente sobre entrada al país de Rafael Caro Quintero</w:t>
            </w:r>
            <w:r w:rsidR="00616BF0">
              <w:rPr>
                <w:bCs/>
                <w:i/>
                <w:szCs w:val="24"/>
              </w:rPr>
              <w:t>. Original. Contenido:</w:t>
            </w:r>
            <w:r w:rsidR="00616BF0" w:rsidRPr="00616BF0">
              <w:rPr>
                <w:bCs/>
                <w:i/>
                <w:szCs w:val="24"/>
              </w:rPr>
              <w:t xml:space="preserve"> correspondencia, fotocopias de recortes y recortes de periódico sobre ese caso, declaraciones ante la prensa del </w:t>
            </w:r>
            <w:r w:rsidR="009E3ACA" w:rsidRPr="00616BF0">
              <w:rPr>
                <w:bCs/>
                <w:i/>
                <w:szCs w:val="24"/>
              </w:rPr>
              <w:t>presidente</w:t>
            </w:r>
            <w:r w:rsidR="00616BF0" w:rsidRPr="00616BF0">
              <w:rPr>
                <w:bCs/>
                <w:i/>
                <w:szCs w:val="24"/>
              </w:rPr>
              <w:t xml:space="preserve"> de la Comisión de la Asamblea Legislativa que estudió el caso, solicitud de desestimación contra funcionario de la Dirección de narcóticos por permitir el ingreso de Rafael Caro Quintero al país e informe de la Comisión Especial para investigar el tráfico de drogas en el país.</w:t>
            </w:r>
            <w:r w:rsidR="00616BF0">
              <w:rPr>
                <w:bCs/>
                <w:i/>
                <w:szCs w:val="24"/>
              </w:rPr>
              <w:t xml:space="preserve"> Soporte: papel. Cantidad: 0,02 metros. Fechas extremas: </w:t>
            </w:r>
            <w:r w:rsidR="00616BF0" w:rsidRPr="00616BF0">
              <w:rPr>
                <w:bCs/>
                <w:i/>
                <w:szCs w:val="24"/>
              </w:rPr>
              <w:t xml:space="preserve">1985-04-26 </w:t>
            </w:r>
            <w:r w:rsidR="00616BF0">
              <w:rPr>
                <w:bCs/>
                <w:i/>
                <w:szCs w:val="24"/>
              </w:rPr>
              <w:t xml:space="preserve">/ </w:t>
            </w:r>
            <w:r w:rsidR="00616BF0" w:rsidRPr="00616BF0">
              <w:rPr>
                <w:bCs/>
                <w:i/>
                <w:szCs w:val="24"/>
              </w:rPr>
              <w:t>1987-07-31</w:t>
            </w:r>
            <w:r w:rsidR="00616BF0">
              <w:rPr>
                <w:bCs/>
                <w:i/>
                <w:szCs w:val="24"/>
              </w:rPr>
              <w:t>. ----------------------</w:t>
            </w:r>
          </w:p>
        </w:tc>
      </w:tr>
      <w:tr w:rsidR="00CF3834" w:rsidRPr="00A533F0" w14:paraId="5D2E0F80" w14:textId="77777777" w:rsidTr="00FB0D36">
        <w:tc>
          <w:tcPr>
            <w:tcW w:w="9356" w:type="dxa"/>
            <w:tcBorders>
              <w:top w:val="single" w:sz="4" w:space="0" w:color="auto"/>
              <w:left w:val="single" w:sz="4" w:space="0" w:color="auto"/>
              <w:bottom w:val="single" w:sz="4" w:space="0" w:color="auto"/>
              <w:right w:val="single" w:sz="4" w:space="0" w:color="auto"/>
            </w:tcBorders>
          </w:tcPr>
          <w:p w14:paraId="161C77D6" w14:textId="77777777" w:rsidR="00CF3834" w:rsidRDefault="00616BF0" w:rsidP="00807B1E">
            <w:pPr>
              <w:spacing w:line="460" w:lineRule="exact"/>
              <w:jc w:val="both"/>
              <w:rPr>
                <w:bCs/>
                <w:i/>
                <w:szCs w:val="24"/>
              </w:rPr>
            </w:pPr>
            <w:r>
              <w:rPr>
                <w:bCs/>
                <w:i/>
                <w:szCs w:val="24"/>
              </w:rPr>
              <w:t xml:space="preserve">82. </w:t>
            </w:r>
            <w:r w:rsidRPr="00616BF0">
              <w:rPr>
                <w:bCs/>
                <w:i/>
                <w:szCs w:val="24"/>
              </w:rPr>
              <w:t>Expediente sobre secuestros</w:t>
            </w:r>
            <w:r>
              <w:rPr>
                <w:bCs/>
                <w:i/>
                <w:szCs w:val="24"/>
              </w:rPr>
              <w:t xml:space="preserve">. Original. Contenido: </w:t>
            </w:r>
            <w:r w:rsidRPr="00616BF0">
              <w:rPr>
                <w:bCs/>
                <w:i/>
                <w:szCs w:val="24"/>
              </w:rPr>
              <w:t>Expediente sobre secuestro en la Embajada de Nicaragua, incluye: Informes de los acontecimientos, elaborados por el Ministerio de Seguridad, notas de prensa, monitoreo de prensa, Documento de viaje extendido por la Dirección General de Migración y Extranjería y el Ministro de Gobernación y Policía, fotocopias de recortes de periódico, perfil psicológico de uno de los secuestradores, lista de rehenes, Carta de Compromiso del Gobierno de Costa Rica en respetar acuerdos de la negociación con el Comanda Yolaina, Propuesta de desarme de las fuerzas involucradas en la Guerra Civil Nicaraguense. roll de comandantes en la perimétrica de la Embajada de Nicaragua, lista de suministros solicitados por los rehenes, croquis de ubicación de la Embajada de Nicaragua, lista de artículos entregados a los secuestradores. Expediente sobre secuestro en la Corte Suprema de Justicia, incluye fotocopia de solicitudes de cédulas de identidad de los hermanos Elizondo quienes figuran como secuestradores, correspondencia, bitácora del operativo para el secuestro, comunicado oficial de la Comisión Gubernamental de Emergencia, Informe sobre la toma de la Corte Suprema de Justicia, elaborado por el Departamento de Servicios parlamentarios, fotocopia padrón electoral de los hermanos Elizondo, croquis de la Corte Su</w:t>
            </w:r>
            <w:r>
              <w:rPr>
                <w:bCs/>
                <w:i/>
                <w:szCs w:val="24"/>
              </w:rPr>
              <w:t xml:space="preserve">prema de Justicia, </w:t>
            </w:r>
            <w:r w:rsidRPr="00616BF0">
              <w:rPr>
                <w:bCs/>
                <w:i/>
                <w:szCs w:val="24"/>
              </w:rPr>
              <w:t>reporte de la Sección de delitos varios del Organismo de investigación Judicial y Sentencia emitida por el Tribunal Superior Segundo Penal a los imputados del secuestro extorsivo, amenazas agravadas y portación de armas prohibidas contra magistrados de la Corte Suprema de Justicia</w:t>
            </w:r>
            <w:r>
              <w:rPr>
                <w:bCs/>
                <w:i/>
                <w:szCs w:val="24"/>
              </w:rPr>
              <w:t xml:space="preserve">. Soporte: papel. Cantidad: 0,05 metros. Fechas extremas: </w:t>
            </w:r>
            <w:r w:rsidRPr="00616BF0">
              <w:rPr>
                <w:bCs/>
                <w:i/>
                <w:szCs w:val="24"/>
              </w:rPr>
              <w:t>1990-1993</w:t>
            </w:r>
            <w:r>
              <w:rPr>
                <w:bCs/>
                <w:i/>
                <w:szCs w:val="24"/>
              </w:rPr>
              <w:t>. ---------------------</w:t>
            </w:r>
          </w:p>
        </w:tc>
      </w:tr>
      <w:tr w:rsidR="00CF3834" w:rsidRPr="00A533F0" w14:paraId="1700728A" w14:textId="77777777" w:rsidTr="00FB0D36">
        <w:tc>
          <w:tcPr>
            <w:tcW w:w="9356" w:type="dxa"/>
            <w:tcBorders>
              <w:top w:val="single" w:sz="4" w:space="0" w:color="auto"/>
              <w:left w:val="single" w:sz="4" w:space="0" w:color="auto"/>
              <w:bottom w:val="single" w:sz="4" w:space="0" w:color="auto"/>
              <w:right w:val="single" w:sz="4" w:space="0" w:color="auto"/>
            </w:tcBorders>
          </w:tcPr>
          <w:p w14:paraId="4B159BA2" w14:textId="77777777" w:rsidR="00CF3834" w:rsidRDefault="00616BF0" w:rsidP="00616BF0">
            <w:pPr>
              <w:spacing w:line="460" w:lineRule="exact"/>
              <w:jc w:val="both"/>
              <w:rPr>
                <w:bCs/>
                <w:i/>
                <w:szCs w:val="24"/>
              </w:rPr>
            </w:pPr>
            <w:r>
              <w:rPr>
                <w:bCs/>
                <w:i/>
                <w:szCs w:val="24"/>
              </w:rPr>
              <w:t xml:space="preserve">83. </w:t>
            </w:r>
            <w:r w:rsidRPr="00616BF0">
              <w:rPr>
                <w:bCs/>
                <w:i/>
                <w:szCs w:val="24"/>
              </w:rPr>
              <w:t>Expedientes sobre construcciones</w:t>
            </w:r>
            <w:r>
              <w:rPr>
                <w:bCs/>
                <w:i/>
                <w:szCs w:val="24"/>
              </w:rPr>
              <w:t xml:space="preserve">. Original. Contenido: </w:t>
            </w:r>
            <w:r w:rsidRPr="00616BF0">
              <w:rPr>
                <w:bCs/>
                <w:i/>
                <w:szCs w:val="24"/>
              </w:rPr>
              <w:t>Expediente sobre construcción de la Comandancia de Alajuela correspondencia, lista de materiales necesarios para la reubicación de la Comandancia, solicitud de pedido de materiales y pase de materiales y equipo de la Refinadora Costarricense de Petróleo. Expediente de la construcción del cuarto módulo de tres pisos en el edificio central del Ministerio de Seguridad, incluye informe sobre especificaciones que debe tener la contratación, lista con presupuesto aproximado de la obra y correspondencia. Expediente sobre construcción del Arsenal Nacional, incluye: correspondencia, orden de retiro de ciento del Ministerio de Obras Públicas y Transportes, Requisición para soldadura, facturas proformas para batidora de cemento y vibrador para concreto y cálculo de presupuesto.</w:t>
            </w:r>
            <w:r>
              <w:rPr>
                <w:bCs/>
                <w:i/>
                <w:szCs w:val="24"/>
              </w:rPr>
              <w:t xml:space="preserve"> Soporte: papel. Cantidad: 24 folios. Fechas extremas: 1991-02-</w:t>
            </w:r>
            <w:r w:rsidRPr="00616BF0">
              <w:rPr>
                <w:bCs/>
                <w:i/>
                <w:szCs w:val="24"/>
              </w:rPr>
              <w:t>18</w:t>
            </w:r>
            <w:r>
              <w:rPr>
                <w:bCs/>
                <w:i/>
                <w:szCs w:val="24"/>
              </w:rPr>
              <w:t xml:space="preserve"> /</w:t>
            </w:r>
            <w:r w:rsidRPr="00616BF0">
              <w:rPr>
                <w:bCs/>
                <w:i/>
                <w:szCs w:val="24"/>
              </w:rPr>
              <w:t xml:space="preserve"> 1991-07-29</w:t>
            </w:r>
            <w:r>
              <w:rPr>
                <w:bCs/>
                <w:i/>
                <w:szCs w:val="24"/>
              </w:rPr>
              <w:t>. ------</w:t>
            </w:r>
          </w:p>
        </w:tc>
      </w:tr>
      <w:tr w:rsidR="00616BF0" w:rsidRPr="00A533F0" w14:paraId="6024A3B1" w14:textId="77777777" w:rsidTr="00FB0D36">
        <w:tc>
          <w:tcPr>
            <w:tcW w:w="9356" w:type="dxa"/>
            <w:tcBorders>
              <w:top w:val="single" w:sz="4" w:space="0" w:color="auto"/>
              <w:left w:val="single" w:sz="4" w:space="0" w:color="auto"/>
              <w:bottom w:val="single" w:sz="4" w:space="0" w:color="auto"/>
              <w:right w:val="single" w:sz="4" w:space="0" w:color="auto"/>
            </w:tcBorders>
          </w:tcPr>
          <w:p w14:paraId="0736E610" w14:textId="77777777" w:rsidR="00616BF0" w:rsidRDefault="00616BF0" w:rsidP="00807B1E">
            <w:pPr>
              <w:spacing w:line="460" w:lineRule="exact"/>
              <w:jc w:val="both"/>
              <w:rPr>
                <w:bCs/>
                <w:i/>
                <w:szCs w:val="24"/>
              </w:rPr>
            </w:pPr>
            <w:r>
              <w:rPr>
                <w:bCs/>
                <w:i/>
                <w:szCs w:val="24"/>
              </w:rPr>
              <w:t xml:space="preserve">84. </w:t>
            </w:r>
            <w:r w:rsidRPr="00616BF0">
              <w:rPr>
                <w:bCs/>
                <w:i/>
                <w:szCs w:val="24"/>
              </w:rPr>
              <w:t>Expediente sobre anomalías en dependencias del Ministerio de Seguridad</w:t>
            </w:r>
            <w:r>
              <w:rPr>
                <w:bCs/>
                <w:i/>
                <w:szCs w:val="24"/>
              </w:rPr>
              <w:t xml:space="preserve">. Original. Contenido: </w:t>
            </w:r>
            <w:r w:rsidRPr="00616BF0">
              <w:rPr>
                <w:bCs/>
                <w:i/>
                <w:szCs w:val="24"/>
              </w:rPr>
              <w:t>Expediente sobre anomalías en detención por parte de radio patrulleros, incluye informe de la Policía de Asuntos Internos, declaraciones de imputados, testigos, copia del acta de inspección ocular y recolección de indicios, y parte de la Alcaldía Tercera de Faltas y Contravenciones. Expediente sobre anomalías en la Comandancia de San Carlos, incluye: actas de registro y decomiso de armas, correspondencia, bitácoras de funcionarios, denuncias, declaraciones, informe de la Policía de Asunto s Internos y correspondencia. Expediente sobre anomalías en la Base Naval en Puntarenas, incluye: correspondencia, declaraciones, informe de la Policía de Asuntos Internos, control de alimentos y comprobantes de salida.</w:t>
            </w:r>
            <w:r>
              <w:rPr>
                <w:bCs/>
                <w:i/>
                <w:szCs w:val="24"/>
              </w:rPr>
              <w:t xml:space="preserve"> Soporte: papel. Cantidad: 0,03 metros. Fechas extremas: </w:t>
            </w:r>
            <w:r w:rsidRPr="00616BF0">
              <w:rPr>
                <w:bCs/>
                <w:i/>
                <w:szCs w:val="24"/>
              </w:rPr>
              <w:t>1990-04-17</w:t>
            </w:r>
            <w:r>
              <w:rPr>
                <w:bCs/>
                <w:i/>
                <w:szCs w:val="24"/>
              </w:rPr>
              <w:t xml:space="preserve"> /</w:t>
            </w:r>
            <w:r w:rsidRPr="00616BF0">
              <w:rPr>
                <w:bCs/>
                <w:i/>
                <w:szCs w:val="24"/>
              </w:rPr>
              <w:t xml:space="preserve"> 1991-06-27</w:t>
            </w:r>
            <w:r>
              <w:rPr>
                <w:bCs/>
                <w:i/>
                <w:szCs w:val="24"/>
              </w:rPr>
              <w:t>. -----------------------</w:t>
            </w:r>
            <w:r w:rsidR="009E3ACA">
              <w:rPr>
                <w:bCs/>
                <w:i/>
                <w:szCs w:val="24"/>
              </w:rPr>
              <w:t>-------------------</w:t>
            </w:r>
          </w:p>
        </w:tc>
      </w:tr>
      <w:tr w:rsidR="00616BF0" w:rsidRPr="00A533F0" w14:paraId="771FAD38" w14:textId="77777777" w:rsidTr="00FB0D36">
        <w:tc>
          <w:tcPr>
            <w:tcW w:w="9356" w:type="dxa"/>
            <w:tcBorders>
              <w:top w:val="single" w:sz="4" w:space="0" w:color="auto"/>
              <w:left w:val="single" w:sz="4" w:space="0" w:color="auto"/>
              <w:bottom w:val="single" w:sz="4" w:space="0" w:color="auto"/>
              <w:right w:val="single" w:sz="4" w:space="0" w:color="auto"/>
            </w:tcBorders>
          </w:tcPr>
          <w:p w14:paraId="78A899C2" w14:textId="77777777" w:rsidR="00616BF0" w:rsidRDefault="00616BF0" w:rsidP="00807B1E">
            <w:pPr>
              <w:spacing w:line="460" w:lineRule="exact"/>
              <w:jc w:val="both"/>
              <w:rPr>
                <w:bCs/>
                <w:i/>
                <w:szCs w:val="24"/>
              </w:rPr>
            </w:pPr>
            <w:r>
              <w:rPr>
                <w:bCs/>
                <w:i/>
                <w:szCs w:val="24"/>
              </w:rPr>
              <w:t xml:space="preserve">85. </w:t>
            </w:r>
            <w:r w:rsidRPr="00616BF0">
              <w:rPr>
                <w:bCs/>
                <w:i/>
                <w:szCs w:val="24"/>
              </w:rPr>
              <w:t>Expediente sobre permiso de paso de barcos atuneros en aguas costarricenses</w:t>
            </w:r>
            <w:r>
              <w:rPr>
                <w:bCs/>
                <w:i/>
                <w:szCs w:val="24"/>
              </w:rPr>
              <w:t xml:space="preserve">. Original. Contenido: </w:t>
            </w:r>
            <w:r w:rsidRPr="00616BF0">
              <w:rPr>
                <w:bCs/>
                <w:i/>
                <w:szCs w:val="24"/>
              </w:rPr>
              <w:t>correspondencia, lista de temas tratados en la Base Nava</w:t>
            </w:r>
            <w:r>
              <w:rPr>
                <w:bCs/>
                <w:i/>
                <w:szCs w:val="24"/>
              </w:rPr>
              <w:t>l</w:t>
            </w:r>
            <w:r w:rsidRPr="00616BF0">
              <w:rPr>
                <w:bCs/>
                <w:i/>
                <w:szCs w:val="24"/>
              </w:rPr>
              <w:t xml:space="preserve"> de Puntarenas, minuta de la reunión con la Cámara de Pescadores, informe del Operativo "Guardacostas Franklin Chang Díaz".</w:t>
            </w:r>
            <w:r>
              <w:rPr>
                <w:bCs/>
                <w:i/>
                <w:szCs w:val="24"/>
              </w:rPr>
              <w:t xml:space="preserve"> Soporte: papel. Cantidad: 16 folios. Fechas extremas: </w:t>
            </w:r>
            <w:r w:rsidRPr="00616BF0">
              <w:rPr>
                <w:bCs/>
                <w:i/>
                <w:szCs w:val="24"/>
              </w:rPr>
              <w:t xml:space="preserve">1990-07-09 </w:t>
            </w:r>
            <w:r>
              <w:rPr>
                <w:bCs/>
                <w:i/>
                <w:szCs w:val="24"/>
              </w:rPr>
              <w:t xml:space="preserve">/ </w:t>
            </w:r>
            <w:r w:rsidRPr="00616BF0">
              <w:rPr>
                <w:bCs/>
                <w:i/>
                <w:szCs w:val="24"/>
              </w:rPr>
              <w:t>1990-07-18</w:t>
            </w:r>
            <w:r>
              <w:rPr>
                <w:bCs/>
                <w:i/>
                <w:szCs w:val="24"/>
              </w:rPr>
              <w:t>. ----------------------------------------------------------------</w:t>
            </w:r>
          </w:p>
        </w:tc>
      </w:tr>
      <w:tr w:rsidR="00616BF0" w:rsidRPr="00A533F0" w14:paraId="1DAA2659" w14:textId="77777777" w:rsidTr="00FB0D36">
        <w:tc>
          <w:tcPr>
            <w:tcW w:w="9356" w:type="dxa"/>
            <w:tcBorders>
              <w:top w:val="single" w:sz="4" w:space="0" w:color="auto"/>
              <w:left w:val="single" w:sz="4" w:space="0" w:color="auto"/>
              <w:bottom w:val="single" w:sz="4" w:space="0" w:color="auto"/>
              <w:right w:val="single" w:sz="4" w:space="0" w:color="auto"/>
            </w:tcBorders>
          </w:tcPr>
          <w:p w14:paraId="15454664" w14:textId="77777777" w:rsidR="00616BF0" w:rsidRDefault="00616BF0" w:rsidP="00807B1E">
            <w:pPr>
              <w:spacing w:line="460" w:lineRule="exact"/>
              <w:jc w:val="both"/>
              <w:rPr>
                <w:bCs/>
                <w:i/>
                <w:szCs w:val="24"/>
              </w:rPr>
            </w:pPr>
            <w:r>
              <w:rPr>
                <w:bCs/>
                <w:i/>
                <w:szCs w:val="24"/>
              </w:rPr>
              <w:t xml:space="preserve">86. </w:t>
            </w:r>
            <w:r w:rsidRPr="00616BF0">
              <w:rPr>
                <w:bCs/>
                <w:i/>
                <w:szCs w:val="24"/>
              </w:rPr>
              <w:t>Expedientes sobre operativo en Limón a causa del terremoto de 1991</w:t>
            </w:r>
            <w:r>
              <w:rPr>
                <w:bCs/>
                <w:i/>
                <w:szCs w:val="24"/>
              </w:rPr>
              <w:t xml:space="preserve">. Original. Contenido: </w:t>
            </w:r>
            <w:r w:rsidRPr="00616BF0">
              <w:rPr>
                <w:bCs/>
                <w:i/>
                <w:szCs w:val="24"/>
              </w:rPr>
              <w:t>Expediente sobre operativo en Limón a causa del terremoto, incluye: recortes de periódico sobre el terremoto, acta de entrega de equipo de comunicación, informes de misiones de ayuda cumplidas por la Fuerza Aérea Sandinista en Costa Rica, informe de la Dirección de Vigilancia marítima sobre horas, millas combustible consumido, personas evacuadas, medicamento y equipo transportado, informe con detalle de las personas evacuadas, lista con detalle de aeronaves, horas voladas, personas transportadas, pasajeros heridos y combustible consumido por fuerzas Aéreas de otros países</w:t>
            </w:r>
            <w:r>
              <w:rPr>
                <w:bCs/>
                <w:i/>
                <w:szCs w:val="24"/>
              </w:rPr>
              <w:t xml:space="preserve">. Soporte: papel. Cantidad: 0,02 metros. Fechas extremas: </w:t>
            </w:r>
            <w:r w:rsidRPr="00616BF0">
              <w:rPr>
                <w:bCs/>
                <w:i/>
                <w:szCs w:val="24"/>
              </w:rPr>
              <w:t xml:space="preserve">1991-04-25 </w:t>
            </w:r>
            <w:r>
              <w:rPr>
                <w:bCs/>
                <w:i/>
                <w:szCs w:val="24"/>
              </w:rPr>
              <w:t xml:space="preserve">/ </w:t>
            </w:r>
            <w:r w:rsidRPr="00616BF0">
              <w:rPr>
                <w:bCs/>
                <w:i/>
                <w:szCs w:val="24"/>
              </w:rPr>
              <w:t>1991-06-10</w:t>
            </w:r>
            <w:r>
              <w:rPr>
                <w:bCs/>
                <w:i/>
                <w:szCs w:val="24"/>
              </w:rPr>
              <w:t>. --------------------------------------------------------------------------------------</w:t>
            </w:r>
          </w:p>
        </w:tc>
      </w:tr>
      <w:tr w:rsidR="00616BF0" w:rsidRPr="00A533F0" w14:paraId="16743128" w14:textId="77777777" w:rsidTr="00FB0D36">
        <w:tc>
          <w:tcPr>
            <w:tcW w:w="9356" w:type="dxa"/>
            <w:tcBorders>
              <w:top w:val="single" w:sz="4" w:space="0" w:color="auto"/>
              <w:left w:val="single" w:sz="4" w:space="0" w:color="auto"/>
              <w:bottom w:val="single" w:sz="4" w:space="0" w:color="auto"/>
              <w:right w:val="single" w:sz="4" w:space="0" w:color="auto"/>
            </w:tcBorders>
          </w:tcPr>
          <w:p w14:paraId="238DEAC4" w14:textId="77777777" w:rsidR="00616BF0" w:rsidRDefault="00616BF0" w:rsidP="00616BF0">
            <w:pPr>
              <w:spacing w:line="460" w:lineRule="exact"/>
              <w:jc w:val="both"/>
              <w:rPr>
                <w:bCs/>
                <w:i/>
                <w:szCs w:val="24"/>
              </w:rPr>
            </w:pPr>
            <w:r>
              <w:rPr>
                <w:bCs/>
                <w:i/>
                <w:szCs w:val="24"/>
              </w:rPr>
              <w:t xml:space="preserve">87. </w:t>
            </w:r>
            <w:r w:rsidRPr="00616BF0">
              <w:rPr>
                <w:bCs/>
                <w:i/>
                <w:szCs w:val="24"/>
              </w:rPr>
              <w:t>Expediente sobre detención e intento de fuga de Sheik Kadir Sahib Tajudeen quien</w:t>
            </w:r>
            <w:r>
              <w:rPr>
                <w:bCs/>
                <w:i/>
                <w:szCs w:val="24"/>
              </w:rPr>
              <w:t xml:space="preserve"> fue detenido para extradición. Original. Contenido: </w:t>
            </w:r>
            <w:r w:rsidRPr="00616BF0">
              <w:rPr>
                <w:bCs/>
                <w:i/>
                <w:szCs w:val="24"/>
              </w:rPr>
              <w:t xml:space="preserve">Incluye correspondencia, solicitud de Sheik Kadir Sahib Tajudeen al </w:t>
            </w:r>
            <w:r w:rsidR="009E3ACA" w:rsidRPr="00616BF0">
              <w:rPr>
                <w:bCs/>
                <w:i/>
                <w:szCs w:val="24"/>
              </w:rPr>
              <w:t>presidente</w:t>
            </w:r>
            <w:r w:rsidRPr="00616BF0">
              <w:rPr>
                <w:bCs/>
                <w:i/>
                <w:szCs w:val="24"/>
              </w:rPr>
              <w:t xml:space="preserve"> de la República para que estudien el caso y lo dejen en libertad porque nunca fue condenado en Francia, solicitud a la Corte Suprema de Justicia para que emita una resolución urgente al caso.</w:t>
            </w:r>
            <w:r>
              <w:rPr>
                <w:bCs/>
                <w:i/>
                <w:szCs w:val="24"/>
              </w:rPr>
              <w:t xml:space="preserve"> Soporte: papel. Cantidad: 50 folios. Fechas extremas: 1990-07-</w:t>
            </w:r>
            <w:r w:rsidRPr="00616BF0">
              <w:rPr>
                <w:bCs/>
                <w:i/>
                <w:szCs w:val="24"/>
              </w:rPr>
              <w:t>01</w:t>
            </w:r>
            <w:r>
              <w:rPr>
                <w:bCs/>
                <w:i/>
                <w:szCs w:val="24"/>
              </w:rPr>
              <w:t xml:space="preserve"> /</w:t>
            </w:r>
            <w:r w:rsidRPr="00616BF0">
              <w:rPr>
                <w:bCs/>
                <w:i/>
                <w:szCs w:val="24"/>
              </w:rPr>
              <w:t xml:space="preserve"> 1990-11-28</w:t>
            </w:r>
            <w:r>
              <w:rPr>
                <w:bCs/>
                <w:i/>
                <w:szCs w:val="24"/>
              </w:rPr>
              <w:t>. ---------------------------</w:t>
            </w:r>
          </w:p>
        </w:tc>
      </w:tr>
      <w:tr w:rsidR="00616BF0" w:rsidRPr="00A533F0" w14:paraId="2E946DF2" w14:textId="77777777" w:rsidTr="00FB0D36">
        <w:tc>
          <w:tcPr>
            <w:tcW w:w="9356" w:type="dxa"/>
            <w:tcBorders>
              <w:top w:val="single" w:sz="4" w:space="0" w:color="auto"/>
              <w:left w:val="single" w:sz="4" w:space="0" w:color="auto"/>
              <w:bottom w:val="single" w:sz="4" w:space="0" w:color="auto"/>
              <w:right w:val="single" w:sz="4" w:space="0" w:color="auto"/>
            </w:tcBorders>
          </w:tcPr>
          <w:p w14:paraId="028E77BE" w14:textId="77777777" w:rsidR="00616BF0" w:rsidRDefault="00CC3E3C" w:rsidP="00CC3E3C">
            <w:pPr>
              <w:spacing w:line="460" w:lineRule="exact"/>
              <w:jc w:val="both"/>
              <w:rPr>
                <w:bCs/>
                <w:i/>
                <w:szCs w:val="24"/>
              </w:rPr>
            </w:pPr>
            <w:r>
              <w:rPr>
                <w:bCs/>
                <w:i/>
                <w:szCs w:val="24"/>
              </w:rPr>
              <w:t xml:space="preserve">89. </w:t>
            </w:r>
            <w:r w:rsidRPr="00CC3E3C">
              <w:rPr>
                <w:bCs/>
                <w:i/>
                <w:szCs w:val="24"/>
              </w:rPr>
              <w:t>Expediente sobre donación de la empresa Rara Avis Sociedad Anónima a la Sección Aérea del Ministerio de Seguridad por traslado de huésped de ese hotel a centro médico</w:t>
            </w:r>
            <w:r>
              <w:rPr>
                <w:bCs/>
                <w:i/>
                <w:szCs w:val="24"/>
              </w:rPr>
              <w:t xml:space="preserve">. Original. Contenido: </w:t>
            </w:r>
            <w:r w:rsidRPr="00CC3E3C">
              <w:rPr>
                <w:bCs/>
                <w:i/>
                <w:szCs w:val="24"/>
              </w:rPr>
              <w:t>correspondencia, cheque, fotocopia del cheque, acta de registro y secuestro de</w:t>
            </w:r>
            <w:r>
              <w:rPr>
                <w:bCs/>
                <w:i/>
                <w:szCs w:val="24"/>
              </w:rPr>
              <w:t xml:space="preserve"> cheque, facturas, y circular. Soporte: papel. Cantidad: 0,01 metros. Fechas extremas: 1990-1991. ------------------------------------------------------</w:t>
            </w:r>
          </w:p>
        </w:tc>
      </w:tr>
      <w:tr w:rsidR="00616BF0" w:rsidRPr="00A533F0" w14:paraId="3CEAF9F9" w14:textId="77777777" w:rsidTr="00FB0D36">
        <w:tc>
          <w:tcPr>
            <w:tcW w:w="9356" w:type="dxa"/>
            <w:tcBorders>
              <w:top w:val="single" w:sz="4" w:space="0" w:color="auto"/>
              <w:left w:val="single" w:sz="4" w:space="0" w:color="auto"/>
              <w:bottom w:val="single" w:sz="4" w:space="0" w:color="auto"/>
              <w:right w:val="single" w:sz="4" w:space="0" w:color="auto"/>
            </w:tcBorders>
          </w:tcPr>
          <w:p w14:paraId="0F4AA00E" w14:textId="77777777" w:rsidR="00616BF0" w:rsidRDefault="00CC3E3C" w:rsidP="00807B1E">
            <w:pPr>
              <w:spacing w:line="460" w:lineRule="exact"/>
              <w:jc w:val="both"/>
              <w:rPr>
                <w:bCs/>
                <w:i/>
                <w:szCs w:val="24"/>
              </w:rPr>
            </w:pPr>
            <w:r>
              <w:rPr>
                <w:bCs/>
                <w:i/>
                <w:szCs w:val="24"/>
              </w:rPr>
              <w:t xml:space="preserve">90. </w:t>
            </w:r>
            <w:r w:rsidRPr="00CC3E3C">
              <w:rPr>
                <w:bCs/>
                <w:i/>
                <w:szCs w:val="24"/>
              </w:rPr>
              <w:t>Expediente sobre traslado del combustible y origen del Aeropuerto Juan Santamaría a</w:t>
            </w:r>
            <w:r>
              <w:rPr>
                <w:bCs/>
                <w:i/>
                <w:szCs w:val="24"/>
              </w:rPr>
              <w:t xml:space="preserve">l Aeropuerto de Potrero Grande. Original. Contenido: </w:t>
            </w:r>
            <w:r w:rsidRPr="00CC3E3C">
              <w:rPr>
                <w:bCs/>
                <w:i/>
                <w:szCs w:val="24"/>
              </w:rPr>
              <w:t>Incluye notificación del Juzgado de Instrucción de San José sobre documentación del caso, acta de decomiso del combustible, orden de secuestro del combustible, memorandos, transcripción sobre conferencia de prensa sobre origen del aeropuerto, acta de inspección y decomiso.</w:t>
            </w:r>
            <w:r>
              <w:rPr>
                <w:bCs/>
                <w:i/>
                <w:szCs w:val="24"/>
              </w:rPr>
              <w:t xml:space="preserve"> Soporte: papel. Cantidad: 0,01 metros. Fechas extremas: 1987-1988. ---------------------</w:t>
            </w:r>
          </w:p>
        </w:tc>
      </w:tr>
      <w:tr w:rsidR="00616BF0" w:rsidRPr="00A533F0" w14:paraId="059AA45E" w14:textId="77777777" w:rsidTr="00FB0D36">
        <w:tc>
          <w:tcPr>
            <w:tcW w:w="9356" w:type="dxa"/>
            <w:tcBorders>
              <w:top w:val="single" w:sz="4" w:space="0" w:color="auto"/>
              <w:left w:val="single" w:sz="4" w:space="0" w:color="auto"/>
              <w:bottom w:val="single" w:sz="4" w:space="0" w:color="auto"/>
              <w:right w:val="single" w:sz="4" w:space="0" w:color="auto"/>
            </w:tcBorders>
          </w:tcPr>
          <w:p w14:paraId="1D84AAD6" w14:textId="77777777" w:rsidR="00616BF0" w:rsidRDefault="00CC3E3C" w:rsidP="00CC3E3C">
            <w:pPr>
              <w:spacing w:line="460" w:lineRule="exact"/>
              <w:jc w:val="both"/>
              <w:rPr>
                <w:bCs/>
                <w:i/>
                <w:szCs w:val="24"/>
              </w:rPr>
            </w:pPr>
            <w:r>
              <w:rPr>
                <w:bCs/>
                <w:i/>
                <w:szCs w:val="24"/>
              </w:rPr>
              <w:t xml:space="preserve">91. Expediente de fuga de prisionero. Original. Contenido: </w:t>
            </w:r>
            <w:r w:rsidRPr="00CC3E3C">
              <w:rPr>
                <w:bCs/>
                <w:i/>
                <w:szCs w:val="24"/>
              </w:rPr>
              <w:t>Expediente administrativo del funcionario José Santos Flores Trejos de la División de Radio patrullas, por fuga de detenido. Incluye: informe de la división de Radio patrullas, declaración de José Flores, declaraciones de sargentos, informe sobre escape de detenido, notificaciones para presentarse a declarar, resolución de la Dirección de Personal, resolución del despacho del ministro.</w:t>
            </w:r>
            <w:r>
              <w:rPr>
                <w:bCs/>
                <w:i/>
                <w:szCs w:val="24"/>
              </w:rPr>
              <w:t xml:space="preserve"> Soporte: papel. Cantidad: 0,01 metros. Fechas extremas: 1992-1993. </w:t>
            </w:r>
          </w:p>
        </w:tc>
      </w:tr>
      <w:tr w:rsidR="00616BF0" w:rsidRPr="00A533F0" w14:paraId="5DC3F74F" w14:textId="77777777" w:rsidTr="00FB0D36">
        <w:tc>
          <w:tcPr>
            <w:tcW w:w="9356" w:type="dxa"/>
            <w:tcBorders>
              <w:top w:val="single" w:sz="4" w:space="0" w:color="auto"/>
              <w:left w:val="single" w:sz="4" w:space="0" w:color="auto"/>
              <w:bottom w:val="single" w:sz="4" w:space="0" w:color="auto"/>
              <w:right w:val="single" w:sz="4" w:space="0" w:color="auto"/>
            </w:tcBorders>
          </w:tcPr>
          <w:p w14:paraId="18A06EB6" w14:textId="77777777" w:rsidR="00616BF0" w:rsidRDefault="00CC3E3C" w:rsidP="00CC3E3C">
            <w:pPr>
              <w:spacing w:line="460" w:lineRule="exact"/>
              <w:jc w:val="both"/>
              <w:rPr>
                <w:bCs/>
                <w:i/>
                <w:szCs w:val="24"/>
              </w:rPr>
            </w:pPr>
            <w:r>
              <w:rPr>
                <w:bCs/>
                <w:i/>
                <w:szCs w:val="24"/>
              </w:rPr>
              <w:t xml:space="preserve">93. </w:t>
            </w:r>
            <w:r w:rsidRPr="00CC3E3C">
              <w:rPr>
                <w:bCs/>
                <w:i/>
                <w:szCs w:val="24"/>
              </w:rPr>
              <w:t xml:space="preserve">Expedientes sobre ataque a embarcaciones pesqueras costarricenses por parte de la Sociedad de Conservación Sea Shepherd </w:t>
            </w:r>
            <w:r>
              <w:rPr>
                <w:bCs/>
                <w:i/>
                <w:szCs w:val="24"/>
              </w:rPr>
              <w:t>M</w:t>
            </w:r>
            <w:r w:rsidRPr="00CC3E3C">
              <w:rPr>
                <w:bCs/>
                <w:i/>
                <w:szCs w:val="24"/>
              </w:rPr>
              <w:t>ission</w:t>
            </w:r>
            <w:r>
              <w:rPr>
                <w:bCs/>
                <w:i/>
                <w:szCs w:val="24"/>
              </w:rPr>
              <w:t xml:space="preserve">. Original. Contenido: </w:t>
            </w:r>
            <w:r w:rsidRPr="00CC3E3C">
              <w:rPr>
                <w:bCs/>
                <w:i/>
                <w:szCs w:val="24"/>
              </w:rPr>
              <w:t>correspondencia, denuncia de pescadores ante ministros, recortes de periódico sobre la embarcación de Sea Sherperd.</w:t>
            </w:r>
            <w:r>
              <w:rPr>
                <w:bCs/>
                <w:i/>
                <w:szCs w:val="24"/>
              </w:rPr>
              <w:t xml:space="preserve"> Soporte: papel. Cantidad: 0,01 metros. Fechas extremas: 1990-1992. -----------------------------------------------------------------------------------</w:t>
            </w:r>
          </w:p>
        </w:tc>
      </w:tr>
      <w:tr w:rsidR="00CC3E3C" w:rsidRPr="00A533F0" w14:paraId="354B7DF5" w14:textId="77777777" w:rsidTr="00FB0D36">
        <w:tc>
          <w:tcPr>
            <w:tcW w:w="9356" w:type="dxa"/>
            <w:tcBorders>
              <w:top w:val="single" w:sz="4" w:space="0" w:color="auto"/>
              <w:left w:val="single" w:sz="4" w:space="0" w:color="auto"/>
              <w:bottom w:val="single" w:sz="4" w:space="0" w:color="auto"/>
              <w:right w:val="single" w:sz="4" w:space="0" w:color="auto"/>
            </w:tcBorders>
          </w:tcPr>
          <w:p w14:paraId="41F37E92" w14:textId="77777777" w:rsidR="00CC3E3C" w:rsidRDefault="00CC3E3C" w:rsidP="00807B1E">
            <w:pPr>
              <w:spacing w:line="460" w:lineRule="exact"/>
              <w:jc w:val="both"/>
              <w:rPr>
                <w:bCs/>
                <w:i/>
                <w:szCs w:val="24"/>
              </w:rPr>
            </w:pPr>
            <w:r>
              <w:rPr>
                <w:bCs/>
                <w:i/>
                <w:szCs w:val="24"/>
              </w:rPr>
              <w:t xml:space="preserve">94. </w:t>
            </w:r>
            <w:r w:rsidRPr="00CC3E3C">
              <w:rPr>
                <w:bCs/>
                <w:i/>
                <w:szCs w:val="24"/>
              </w:rPr>
              <w:t>Expediente sobre caso de asilo diplomático de Jorge Eliecer Bernal Guzmán</w:t>
            </w:r>
            <w:r>
              <w:rPr>
                <w:bCs/>
                <w:i/>
                <w:szCs w:val="24"/>
              </w:rPr>
              <w:t xml:space="preserve">. Original. Contenido: </w:t>
            </w:r>
            <w:r w:rsidRPr="00CC3E3C">
              <w:rPr>
                <w:bCs/>
                <w:i/>
                <w:szCs w:val="24"/>
              </w:rPr>
              <w:t>nota del Ministerio de Relaciones Exteriores de Guatemala, certificación del Tribunal de Justicia de Panamá sobre investigación a Jorge Eliecer Bernal, artículo de periódico de Panamá sobre posible extradición de Jorge Guzmán.</w:t>
            </w:r>
            <w:r>
              <w:rPr>
                <w:bCs/>
                <w:i/>
                <w:szCs w:val="24"/>
              </w:rPr>
              <w:t xml:space="preserve"> Soporte: papel. </w:t>
            </w:r>
            <w:r w:rsidR="00551C90">
              <w:rPr>
                <w:bCs/>
                <w:i/>
                <w:szCs w:val="24"/>
              </w:rPr>
              <w:t>Cantidad: 0,01 metros. Fechas extremas: 1990-1992. --------------------</w:t>
            </w:r>
          </w:p>
        </w:tc>
      </w:tr>
      <w:tr w:rsidR="00CC3E3C" w:rsidRPr="00A533F0" w14:paraId="2C67B8CD" w14:textId="77777777" w:rsidTr="00FB0D36">
        <w:tc>
          <w:tcPr>
            <w:tcW w:w="9356" w:type="dxa"/>
            <w:tcBorders>
              <w:top w:val="single" w:sz="4" w:space="0" w:color="auto"/>
              <w:left w:val="single" w:sz="4" w:space="0" w:color="auto"/>
              <w:bottom w:val="single" w:sz="4" w:space="0" w:color="auto"/>
              <w:right w:val="single" w:sz="4" w:space="0" w:color="auto"/>
            </w:tcBorders>
          </w:tcPr>
          <w:p w14:paraId="2C2BEE75" w14:textId="77777777" w:rsidR="00CC3E3C" w:rsidRDefault="00551C90" w:rsidP="00551C90">
            <w:pPr>
              <w:spacing w:line="460" w:lineRule="exact"/>
              <w:jc w:val="both"/>
              <w:rPr>
                <w:bCs/>
                <w:i/>
                <w:szCs w:val="24"/>
              </w:rPr>
            </w:pPr>
            <w:r>
              <w:rPr>
                <w:bCs/>
                <w:i/>
                <w:szCs w:val="24"/>
              </w:rPr>
              <w:t xml:space="preserve">95. </w:t>
            </w:r>
            <w:r w:rsidRPr="00551C90">
              <w:rPr>
                <w:bCs/>
                <w:i/>
                <w:szCs w:val="24"/>
              </w:rPr>
              <w:t>Expediente sobre muerte de niño en operativo de la Fuerza Pública en Jardines de Cascajal</w:t>
            </w:r>
            <w:r>
              <w:rPr>
                <w:bCs/>
                <w:i/>
                <w:szCs w:val="24"/>
              </w:rPr>
              <w:t xml:space="preserve">. Original. Contenido: </w:t>
            </w:r>
            <w:r w:rsidRPr="00551C90">
              <w:rPr>
                <w:bCs/>
                <w:i/>
                <w:szCs w:val="24"/>
              </w:rPr>
              <w:t>correspondencia, reporte de investigación de la Dirección Nacional de Control de Drogas para realizar el operativo, resumen con la orden de alerta, lista de personal que participó en el operativo, solicitud de baja del funcionario de la Fuerza Pública, declaraciones, copia de expediente laboral de funcionarios de la Fuerza Pública, informe de la Comisión Especial de la Asamblea Legislativa nombrada para investigar lo relacionado con la muerte del menor en el operativo, declaración del Ministro de Seguridad ante los diputados de la Asamblea Legislativa.</w:t>
            </w:r>
            <w:r>
              <w:rPr>
                <w:bCs/>
                <w:i/>
                <w:szCs w:val="24"/>
              </w:rPr>
              <w:t xml:space="preserve"> Soporte: papel. Cantidad: 0,02 metros. Fechas extremas: 1990. -------------------------------------------------</w:t>
            </w:r>
          </w:p>
        </w:tc>
      </w:tr>
      <w:tr w:rsidR="00551C90" w:rsidRPr="00A533F0" w14:paraId="25F23E00" w14:textId="77777777" w:rsidTr="00FB0D36">
        <w:tc>
          <w:tcPr>
            <w:tcW w:w="9356" w:type="dxa"/>
            <w:tcBorders>
              <w:top w:val="single" w:sz="4" w:space="0" w:color="auto"/>
              <w:left w:val="single" w:sz="4" w:space="0" w:color="auto"/>
              <w:bottom w:val="single" w:sz="4" w:space="0" w:color="auto"/>
              <w:right w:val="single" w:sz="4" w:space="0" w:color="auto"/>
            </w:tcBorders>
          </w:tcPr>
          <w:p w14:paraId="22295017" w14:textId="77777777" w:rsidR="00551C90" w:rsidRDefault="00257A86" w:rsidP="00807B1E">
            <w:pPr>
              <w:spacing w:line="460" w:lineRule="exact"/>
              <w:jc w:val="both"/>
              <w:rPr>
                <w:bCs/>
                <w:i/>
                <w:szCs w:val="24"/>
              </w:rPr>
            </w:pPr>
            <w:r>
              <w:rPr>
                <w:bCs/>
                <w:i/>
                <w:szCs w:val="24"/>
              </w:rPr>
              <w:t xml:space="preserve">98. </w:t>
            </w:r>
            <w:r w:rsidRPr="00257A86">
              <w:rPr>
                <w:bCs/>
                <w:i/>
                <w:szCs w:val="24"/>
              </w:rPr>
              <w:t>Informes Operativo Impacto</w:t>
            </w:r>
            <w:r>
              <w:rPr>
                <w:bCs/>
                <w:i/>
                <w:szCs w:val="24"/>
              </w:rPr>
              <w:t xml:space="preserve">. Copia. Contenido: </w:t>
            </w:r>
            <w:r w:rsidRPr="00257A86">
              <w:rPr>
                <w:bCs/>
                <w:i/>
                <w:szCs w:val="24"/>
              </w:rPr>
              <w:t>Informes sobre detenciones y entrevistados en el Operativo Impacto (realizado para identificar indocumentados)</w:t>
            </w:r>
            <w:r>
              <w:rPr>
                <w:bCs/>
                <w:i/>
                <w:szCs w:val="24"/>
              </w:rPr>
              <w:t xml:space="preserve">. Soporte: papel. Cantidad: 0,01 metros. Fechas extremas: </w:t>
            </w:r>
            <w:r w:rsidRPr="00257A86">
              <w:rPr>
                <w:bCs/>
                <w:i/>
                <w:szCs w:val="24"/>
              </w:rPr>
              <w:t xml:space="preserve">1990-08-23 </w:t>
            </w:r>
            <w:r>
              <w:rPr>
                <w:bCs/>
                <w:i/>
                <w:szCs w:val="24"/>
              </w:rPr>
              <w:t xml:space="preserve">/ </w:t>
            </w:r>
            <w:r w:rsidRPr="00257A86">
              <w:rPr>
                <w:bCs/>
                <w:i/>
                <w:szCs w:val="24"/>
              </w:rPr>
              <w:t>1990-11-13</w:t>
            </w:r>
            <w:r>
              <w:rPr>
                <w:bCs/>
                <w:i/>
                <w:szCs w:val="24"/>
              </w:rPr>
              <w:t>.</w:t>
            </w:r>
          </w:p>
        </w:tc>
      </w:tr>
      <w:tr w:rsidR="00551C90" w:rsidRPr="00A533F0" w14:paraId="39A52832" w14:textId="77777777" w:rsidTr="00FB0D36">
        <w:tc>
          <w:tcPr>
            <w:tcW w:w="9356" w:type="dxa"/>
            <w:tcBorders>
              <w:top w:val="single" w:sz="4" w:space="0" w:color="auto"/>
              <w:left w:val="single" w:sz="4" w:space="0" w:color="auto"/>
              <w:bottom w:val="single" w:sz="4" w:space="0" w:color="auto"/>
              <w:right w:val="single" w:sz="4" w:space="0" w:color="auto"/>
            </w:tcBorders>
          </w:tcPr>
          <w:p w14:paraId="59414FF4" w14:textId="77777777" w:rsidR="00551C90" w:rsidRDefault="00257A86" w:rsidP="00807B1E">
            <w:pPr>
              <w:spacing w:line="460" w:lineRule="exact"/>
              <w:jc w:val="both"/>
              <w:rPr>
                <w:bCs/>
                <w:i/>
                <w:szCs w:val="24"/>
              </w:rPr>
            </w:pPr>
            <w:r>
              <w:rPr>
                <w:bCs/>
                <w:i/>
                <w:szCs w:val="24"/>
              </w:rPr>
              <w:t xml:space="preserve">99. Declaraciones. Copia. Contenido: </w:t>
            </w:r>
            <w:r w:rsidRPr="00257A86">
              <w:rPr>
                <w:bCs/>
                <w:i/>
                <w:szCs w:val="24"/>
              </w:rPr>
              <w:t>Declaración sobre convenios y compromisos de los países centroamericanos, según reunión de presidentes de países c</w:t>
            </w:r>
            <w:r>
              <w:rPr>
                <w:bCs/>
                <w:i/>
                <w:szCs w:val="24"/>
              </w:rPr>
              <w:t xml:space="preserve">entroamericanos en Puntarenas. </w:t>
            </w:r>
            <w:r w:rsidRPr="00257A86">
              <w:rPr>
                <w:bCs/>
                <w:i/>
                <w:szCs w:val="24"/>
              </w:rPr>
              <w:t>Declaración sobre situación de El Salvador analizada en la reunión en Puntarenas.</w:t>
            </w:r>
            <w:r>
              <w:rPr>
                <w:bCs/>
                <w:i/>
                <w:szCs w:val="24"/>
              </w:rPr>
              <w:t xml:space="preserve"> </w:t>
            </w:r>
            <w:r w:rsidRPr="00257A86">
              <w:rPr>
                <w:bCs/>
                <w:i/>
                <w:szCs w:val="24"/>
              </w:rPr>
              <w:t>Declaración y programa de acción de Ixtapa, según Seminario Taller sobre tráfico de precursores y químicos esenciales en la Región Centroamericana y México.</w:t>
            </w:r>
            <w:r>
              <w:rPr>
                <w:bCs/>
                <w:i/>
                <w:szCs w:val="24"/>
              </w:rPr>
              <w:t xml:space="preserve"> Soporte: papel. Cantidad: 17 folios. Fechas extremas: 1990-12-17. -----------------------------------------------------------------------------------------------</w:t>
            </w:r>
          </w:p>
        </w:tc>
      </w:tr>
      <w:tr w:rsidR="00551C90" w:rsidRPr="00A533F0" w14:paraId="7E56A7CF" w14:textId="77777777" w:rsidTr="00FB0D36">
        <w:tc>
          <w:tcPr>
            <w:tcW w:w="9356" w:type="dxa"/>
            <w:tcBorders>
              <w:top w:val="single" w:sz="4" w:space="0" w:color="auto"/>
              <w:left w:val="single" w:sz="4" w:space="0" w:color="auto"/>
              <w:bottom w:val="single" w:sz="4" w:space="0" w:color="auto"/>
              <w:right w:val="single" w:sz="4" w:space="0" w:color="auto"/>
            </w:tcBorders>
          </w:tcPr>
          <w:p w14:paraId="1003D6DD" w14:textId="77777777" w:rsidR="00551C90" w:rsidRDefault="00257A86" w:rsidP="00807B1E">
            <w:pPr>
              <w:spacing w:line="460" w:lineRule="exact"/>
              <w:jc w:val="both"/>
              <w:rPr>
                <w:bCs/>
                <w:i/>
                <w:szCs w:val="24"/>
              </w:rPr>
            </w:pPr>
            <w:r>
              <w:rPr>
                <w:bCs/>
                <w:i/>
                <w:szCs w:val="24"/>
              </w:rPr>
              <w:t xml:space="preserve">101. </w:t>
            </w:r>
            <w:r w:rsidRPr="00257A86">
              <w:rPr>
                <w:bCs/>
                <w:i/>
                <w:szCs w:val="24"/>
              </w:rPr>
              <w:t>Informe sobre el delito en la Provincia de Guanacaste</w:t>
            </w:r>
            <w:r>
              <w:rPr>
                <w:bCs/>
                <w:i/>
                <w:szCs w:val="24"/>
              </w:rPr>
              <w:t xml:space="preserve">. Copia. Contenido: </w:t>
            </w:r>
            <w:r w:rsidRPr="00257A86">
              <w:rPr>
                <w:bCs/>
                <w:i/>
                <w:szCs w:val="24"/>
              </w:rPr>
              <w:t>Información sobre principales tipos de delitos, y medidas tomadas para minimizar la problemática.</w:t>
            </w:r>
            <w:r>
              <w:rPr>
                <w:bCs/>
                <w:i/>
                <w:szCs w:val="24"/>
              </w:rPr>
              <w:t xml:space="preserve"> Soporte: papel. Cantidad: 0,01 metros. Fechas extremas: 1992-10-26.</w:t>
            </w:r>
          </w:p>
        </w:tc>
      </w:tr>
      <w:tr w:rsidR="00551C90" w:rsidRPr="00A533F0" w14:paraId="47B62AF5" w14:textId="77777777" w:rsidTr="00FB0D36">
        <w:tc>
          <w:tcPr>
            <w:tcW w:w="9356" w:type="dxa"/>
            <w:tcBorders>
              <w:top w:val="single" w:sz="4" w:space="0" w:color="auto"/>
              <w:left w:val="single" w:sz="4" w:space="0" w:color="auto"/>
              <w:bottom w:val="single" w:sz="4" w:space="0" w:color="auto"/>
              <w:right w:val="single" w:sz="4" w:space="0" w:color="auto"/>
            </w:tcBorders>
          </w:tcPr>
          <w:p w14:paraId="5D70B3FF" w14:textId="77777777" w:rsidR="00551C90" w:rsidRDefault="00257A86" w:rsidP="00807B1E">
            <w:pPr>
              <w:spacing w:line="460" w:lineRule="exact"/>
              <w:jc w:val="both"/>
              <w:rPr>
                <w:bCs/>
                <w:i/>
                <w:szCs w:val="24"/>
              </w:rPr>
            </w:pPr>
            <w:r>
              <w:rPr>
                <w:bCs/>
                <w:i/>
                <w:szCs w:val="24"/>
              </w:rPr>
              <w:t xml:space="preserve">107. </w:t>
            </w:r>
            <w:r w:rsidRPr="00257A86">
              <w:rPr>
                <w:bCs/>
                <w:i/>
                <w:szCs w:val="24"/>
              </w:rPr>
              <w:t>Informe sobre plan para implementación de perros anti drogas</w:t>
            </w:r>
            <w:r>
              <w:rPr>
                <w:bCs/>
                <w:i/>
                <w:szCs w:val="24"/>
              </w:rPr>
              <w:t xml:space="preserve">. Copia. Contenido: </w:t>
            </w:r>
            <w:r w:rsidRPr="00257A86">
              <w:rPr>
                <w:bCs/>
                <w:i/>
                <w:szCs w:val="24"/>
              </w:rPr>
              <w:t>Informe elaborado por la Escuela Leitón Kennels del Ministerio de Seguridad Pública.</w:t>
            </w:r>
            <w:r>
              <w:rPr>
                <w:bCs/>
                <w:i/>
                <w:szCs w:val="24"/>
              </w:rPr>
              <w:t xml:space="preserve"> Soporte: papel. Cantidad: 0,01 metros. Fechas extremas: </w:t>
            </w:r>
            <w:r w:rsidRPr="00257A86">
              <w:rPr>
                <w:bCs/>
                <w:i/>
                <w:szCs w:val="24"/>
              </w:rPr>
              <w:t xml:space="preserve">1990-01-01 </w:t>
            </w:r>
            <w:r>
              <w:rPr>
                <w:bCs/>
                <w:i/>
                <w:szCs w:val="24"/>
              </w:rPr>
              <w:t xml:space="preserve">/ </w:t>
            </w:r>
            <w:r w:rsidRPr="00257A86">
              <w:rPr>
                <w:bCs/>
                <w:i/>
                <w:szCs w:val="24"/>
              </w:rPr>
              <w:t>1990-01-31</w:t>
            </w:r>
            <w:r>
              <w:rPr>
                <w:bCs/>
                <w:i/>
                <w:szCs w:val="24"/>
              </w:rPr>
              <w:t>.</w:t>
            </w:r>
          </w:p>
        </w:tc>
      </w:tr>
      <w:tr w:rsidR="00585B72" w:rsidRPr="00A533F0" w14:paraId="78AB993B" w14:textId="77777777" w:rsidTr="00FB0D36">
        <w:tc>
          <w:tcPr>
            <w:tcW w:w="9356" w:type="dxa"/>
            <w:tcBorders>
              <w:top w:val="single" w:sz="4" w:space="0" w:color="auto"/>
              <w:left w:val="single" w:sz="4" w:space="0" w:color="auto"/>
              <w:bottom w:val="single" w:sz="4" w:space="0" w:color="auto"/>
              <w:right w:val="single" w:sz="4" w:space="0" w:color="auto"/>
            </w:tcBorders>
          </w:tcPr>
          <w:p w14:paraId="329AD35E" w14:textId="77777777" w:rsidR="00585B72" w:rsidRDefault="00257A86" w:rsidP="00257A86">
            <w:pPr>
              <w:spacing w:line="460" w:lineRule="exact"/>
              <w:jc w:val="both"/>
              <w:rPr>
                <w:bCs/>
                <w:i/>
                <w:szCs w:val="24"/>
              </w:rPr>
            </w:pPr>
            <w:r>
              <w:rPr>
                <w:bCs/>
                <w:i/>
                <w:szCs w:val="24"/>
              </w:rPr>
              <w:t xml:space="preserve">108. </w:t>
            </w:r>
            <w:r w:rsidRPr="00257A86">
              <w:rPr>
                <w:bCs/>
                <w:i/>
                <w:szCs w:val="24"/>
              </w:rPr>
              <w:t>Informe sobre Policía Montada</w:t>
            </w:r>
            <w:r>
              <w:rPr>
                <w:bCs/>
                <w:i/>
                <w:szCs w:val="24"/>
              </w:rPr>
              <w:t xml:space="preserve">. Copia. Contenido: </w:t>
            </w:r>
            <w:r w:rsidRPr="00257A86">
              <w:rPr>
                <w:bCs/>
                <w:i/>
                <w:szCs w:val="24"/>
              </w:rPr>
              <w:t>Incluye organigrama, misión, visión, horas e servicio, deberes, documentos sobre donación de caballos, controles, registro de abastecimiento equino, entre otros.</w:t>
            </w:r>
            <w:r>
              <w:rPr>
                <w:bCs/>
                <w:i/>
                <w:szCs w:val="24"/>
              </w:rPr>
              <w:t xml:space="preserve"> Soporte: papel. Cantidad: 0,01 metros. Fechas extremas: </w:t>
            </w:r>
            <w:r w:rsidRPr="00257A86">
              <w:rPr>
                <w:bCs/>
                <w:i/>
                <w:szCs w:val="24"/>
              </w:rPr>
              <w:t xml:space="preserve">1990-05-08 </w:t>
            </w:r>
            <w:r>
              <w:rPr>
                <w:bCs/>
                <w:i/>
                <w:szCs w:val="24"/>
              </w:rPr>
              <w:t xml:space="preserve">/ </w:t>
            </w:r>
            <w:r w:rsidRPr="00257A86">
              <w:rPr>
                <w:bCs/>
                <w:i/>
                <w:szCs w:val="24"/>
              </w:rPr>
              <w:t>1994-05-08</w:t>
            </w:r>
            <w:r>
              <w:rPr>
                <w:bCs/>
                <w:i/>
                <w:szCs w:val="24"/>
              </w:rPr>
              <w:t>. -----------------------------------------------------</w:t>
            </w:r>
          </w:p>
        </w:tc>
      </w:tr>
      <w:tr w:rsidR="00257A86" w:rsidRPr="00A533F0" w14:paraId="470A4B3D" w14:textId="77777777" w:rsidTr="00FB0D36">
        <w:tc>
          <w:tcPr>
            <w:tcW w:w="9356" w:type="dxa"/>
            <w:tcBorders>
              <w:top w:val="single" w:sz="4" w:space="0" w:color="auto"/>
              <w:left w:val="single" w:sz="4" w:space="0" w:color="auto"/>
              <w:bottom w:val="single" w:sz="4" w:space="0" w:color="auto"/>
              <w:right w:val="single" w:sz="4" w:space="0" w:color="auto"/>
            </w:tcBorders>
          </w:tcPr>
          <w:p w14:paraId="6A2275B3" w14:textId="77777777" w:rsidR="00257A86" w:rsidRDefault="002B6B37" w:rsidP="002B6B37">
            <w:pPr>
              <w:spacing w:line="460" w:lineRule="exact"/>
              <w:jc w:val="both"/>
              <w:rPr>
                <w:bCs/>
                <w:i/>
                <w:szCs w:val="24"/>
              </w:rPr>
            </w:pPr>
            <w:r>
              <w:rPr>
                <w:bCs/>
                <w:i/>
                <w:szCs w:val="24"/>
              </w:rPr>
              <w:t xml:space="preserve">116. </w:t>
            </w:r>
            <w:r w:rsidRPr="002B6B37">
              <w:rPr>
                <w:bCs/>
                <w:i/>
                <w:szCs w:val="24"/>
              </w:rPr>
              <w:t>Informe sobre revista del Faro Policial</w:t>
            </w:r>
            <w:r>
              <w:rPr>
                <w:bCs/>
                <w:i/>
                <w:szCs w:val="24"/>
              </w:rPr>
              <w:t xml:space="preserve">. Copia. Contenido: </w:t>
            </w:r>
            <w:r w:rsidRPr="002B6B37">
              <w:rPr>
                <w:bCs/>
                <w:i/>
                <w:szCs w:val="24"/>
              </w:rPr>
              <w:t>antecedentes, objetivos, aceptación de Faro Policial, equipo técnico requerido, circulación y financiamiento.</w:t>
            </w:r>
            <w:r>
              <w:rPr>
                <w:bCs/>
                <w:i/>
                <w:szCs w:val="24"/>
              </w:rPr>
              <w:t xml:space="preserve"> Soporte: papel. Cantidad: 5 folios. Fechas extremas: 1990-1994.</w:t>
            </w:r>
            <w:r w:rsidR="00CC534D">
              <w:rPr>
                <w:bCs/>
                <w:i/>
                <w:szCs w:val="24"/>
              </w:rPr>
              <w:t xml:space="preserve"> ---------------------------</w:t>
            </w:r>
          </w:p>
        </w:tc>
      </w:tr>
      <w:tr w:rsidR="00257A86" w:rsidRPr="00A533F0" w14:paraId="0B239B52" w14:textId="77777777" w:rsidTr="00FB0D36">
        <w:tc>
          <w:tcPr>
            <w:tcW w:w="9356" w:type="dxa"/>
            <w:tcBorders>
              <w:top w:val="single" w:sz="4" w:space="0" w:color="auto"/>
              <w:left w:val="single" w:sz="4" w:space="0" w:color="auto"/>
              <w:bottom w:val="single" w:sz="4" w:space="0" w:color="auto"/>
              <w:right w:val="single" w:sz="4" w:space="0" w:color="auto"/>
            </w:tcBorders>
          </w:tcPr>
          <w:p w14:paraId="70F53C9F" w14:textId="77777777" w:rsidR="00257A86" w:rsidRDefault="00CC534D" w:rsidP="00807B1E">
            <w:pPr>
              <w:spacing w:line="460" w:lineRule="exact"/>
              <w:jc w:val="both"/>
              <w:rPr>
                <w:bCs/>
                <w:i/>
                <w:szCs w:val="24"/>
              </w:rPr>
            </w:pPr>
            <w:r>
              <w:rPr>
                <w:bCs/>
                <w:i/>
                <w:szCs w:val="24"/>
              </w:rPr>
              <w:t xml:space="preserve">121. </w:t>
            </w:r>
            <w:r w:rsidRPr="00CC534D">
              <w:rPr>
                <w:bCs/>
                <w:i/>
                <w:szCs w:val="24"/>
              </w:rPr>
              <w:t>Informe de la Procuraduría General de la República</w:t>
            </w:r>
            <w:r>
              <w:rPr>
                <w:bCs/>
                <w:i/>
                <w:szCs w:val="24"/>
              </w:rPr>
              <w:t xml:space="preserve">. Copia. Contenido: </w:t>
            </w:r>
            <w:r w:rsidRPr="00CC534D">
              <w:rPr>
                <w:bCs/>
                <w:i/>
                <w:szCs w:val="24"/>
              </w:rPr>
              <w:t>Informe sobre la propuesta Mexicana de Cooperación con América Central.</w:t>
            </w:r>
            <w:r>
              <w:rPr>
                <w:bCs/>
                <w:i/>
                <w:szCs w:val="24"/>
              </w:rPr>
              <w:t xml:space="preserve"> Soporte: papel. Cantidad: 11 folios. Fechas extremas: 1993-08. --------------------------------------------------</w:t>
            </w:r>
          </w:p>
        </w:tc>
      </w:tr>
      <w:tr w:rsidR="00CC534D" w:rsidRPr="00A533F0" w14:paraId="5924BB75" w14:textId="77777777" w:rsidTr="00FB0D36">
        <w:tc>
          <w:tcPr>
            <w:tcW w:w="9356" w:type="dxa"/>
            <w:tcBorders>
              <w:top w:val="single" w:sz="4" w:space="0" w:color="auto"/>
              <w:left w:val="single" w:sz="4" w:space="0" w:color="auto"/>
              <w:bottom w:val="single" w:sz="4" w:space="0" w:color="auto"/>
              <w:right w:val="single" w:sz="4" w:space="0" w:color="auto"/>
            </w:tcBorders>
          </w:tcPr>
          <w:p w14:paraId="700A607E" w14:textId="77777777" w:rsidR="00CC534D" w:rsidRDefault="00CC534D" w:rsidP="00807B1E">
            <w:pPr>
              <w:spacing w:line="460" w:lineRule="exact"/>
              <w:jc w:val="both"/>
              <w:rPr>
                <w:bCs/>
                <w:i/>
                <w:szCs w:val="24"/>
              </w:rPr>
            </w:pPr>
            <w:r>
              <w:rPr>
                <w:bCs/>
                <w:i/>
                <w:szCs w:val="24"/>
              </w:rPr>
              <w:t xml:space="preserve">123. </w:t>
            </w:r>
            <w:r w:rsidRPr="00CC534D">
              <w:rPr>
                <w:bCs/>
                <w:i/>
                <w:szCs w:val="24"/>
              </w:rPr>
              <w:t>Informes sobre la Academia Nacional de Policía</w:t>
            </w:r>
            <w:r>
              <w:rPr>
                <w:bCs/>
                <w:i/>
                <w:szCs w:val="24"/>
              </w:rPr>
              <w:t xml:space="preserve">. Copia. Contenido: </w:t>
            </w:r>
            <w:r w:rsidRPr="00CC534D">
              <w:rPr>
                <w:bCs/>
                <w:i/>
                <w:szCs w:val="24"/>
              </w:rPr>
              <w:t>Informe que incluye generalidades, estructura organizacional, órganos administrativos, órganos académicos, reclutamiento de personal, entre otros.   Informe que incluye estructura organizacional, funciones de unidades, perfil ocupacional, especificaciones de clases, definición de términos, resumen de clases y resumen sobre necesidades de los puestos de nivel profesional.</w:t>
            </w:r>
            <w:r>
              <w:rPr>
                <w:bCs/>
                <w:i/>
                <w:szCs w:val="24"/>
              </w:rPr>
              <w:t xml:space="preserve"> Soporte: papel. Cantidad: 0,01 metros. Fechas extremas: no se consignan. --------------------------------------------------------------------------------------------------</w:t>
            </w:r>
          </w:p>
        </w:tc>
      </w:tr>
      <w:tr w:rsidR="00CC534D" w:rsidRPr="00A533F0" w14:paraId="187E6FAE" w14:textId="77777777" w:rsidTr="00FB0D36">
        <w:tc>
          <w:tcPr>
            <w:tcW w:w="9356" w:type="dxa"/>
            <w:tcBorders>
              <w:top w:val="single" w:sz="4" w:space="0" w:color="auto"/>
              <w:left w:val="single" w:sz="4" w:space="0" w:color="auto"/>
              <w:bottom w:val="single" w:sz="4" w:space="0" w:color="auto"/>
              <w:right w:val="single" w:sz="4" w:space="0" w:color="auto"/>
            </w:tcBorders>
          </w:tcPr>
          <w:p w14:paraId="713850BE" w14:textId="77777777" w:rsidR="00CC534D" w:rsidRDefault="00CC534D" w:rsidP="00CC534D">
            <w:pPr>
              <w:spacing w:line="460" w:lineRule="exact"/>
              <w:jc w:val="both"/>
              <w:rPr>
                <w:bCs/>
                <w:i/>
                <w:szCs w:val="24"/>
              </w:rPr>
            </w:pPr>
            <w:r>
              <w:rPr>
                <w:bCs/>
                <w:i/>
                <w:szCs w:val="24"/>
              </w:rPr>
              <w:t xml:space="preserve">124. </w:t>
            </w:r>
            <w:r w:rsidRPr="00CC534D">
              <w:rPr>
                <w:bCs/>
                <w:i/>
                <w:szCs w:val="24"/>
              </w:rPr>
              <w:t>Informe sobre creación de las agencias policiales</w:t>
            </w:r>
            <w:r>
              <w:rPr>
                <w:bCs/>
                <w:i/>
                <w:szCs w:val="24"/>
              </w:rPr>
              <w:t xml:space="preserve">. Copia. Contenido: </w:t>
            </w:r>
            <w:r w:rsidRPr="00CC534D">
              <w:rPr>
                <w:bCs/>
                <w:i/>
                <w:szCs w:val="24"/>
              </w:rPr>
              <w:t>Informe sobre justificación de la creación de las delegaciones, objetivo principal, objetivos específicos, definición y modo de operar, funciones, entre otros.</w:t>
            </w:r>
            <w:r>
              <w:rPr>
                <w:bCs/>
                <w:i/>
                <w:szCs w:val="24"/>
              </w:rPr>
              <w:t xml:space="preserve"> Soporte: papel. Cantidad: 9 folios. Fechas extremas: no se consignan. -----------------------------------------------------------------</w:t>
            </w:r>
          </w:p>
        </w:tc>
      </w:tr>
      <w:tr w:rsidR="00257A86" w:rsidRPr="00A533F0" w14:paraId="1CFED071" w14:textId="77777777" w:rsidTr="00FB0D36">
        <w:tc>
          <w:tcPr>
            <w:tcW w:w="9356" w:type="dxa"/>
            <w:tcBorders>
              <w:top w:val="single" w:sz="4" w:space="0" w:color="auto"/>
              <w:left w:val="single" w:sz="4" w:space="0" w:color="auto"/>
              <w:bottom w:val="single" w:sz="4" w:space="0" w:color="auto"/>
              <w:right w:val="single" w:sz="4" w:space="0" w:color="auto"/>
            </w:tcBorders>
          </w:tcPr>
          <w:p w14:paraId="458F13FE" w14:textId="77777777" w:rsidR="00257A86" w:rsidRDefault="00CC534D" w:rsidP="00807B1E">
            <w:pPr>
              <w:spacing w:line="460" w:lineRule="exact"/>
              <w:jc w:val="both"/>
              <w:rPr>
                <w:bCs/>
                <w:i/>
                <w:szCs w:val="24"/>
              </w:rPr>
            </w:pPr>
            <w:r>
              <w:rPr>
                <w:bCs/>
                <w:i/>
                <w:szCs w:val="24"/>
              </w:rPr>
              <w:t xml:space="preserve">128. </w:t>
            </w:r>
            <w:r w:rsidRPr="00CC534D">
              <w:rPr>
                <w:bCs/>
                <w:i/>
                <w:szCs w:val="24"/>
              </w:rPr>
              <w:t>Informes sobre investigaciones</w:t>
            </w:r>
            <w:r>
              <w:rPr>
                <w:bCs/>
                <w:i/>
                <w:szCs w:val="24"/>
              </w:rPr>
              <w:t xml:space="preserve">. Copia. Contenido: </w:t>
            </w:r>
            <w:r w:rsidRPr="00CC534D">
              <w:rPr>
                <w:bCs/>
                <w:i/>
                <w:szCs w:val="24"/>
              </w:rPr>
              <w:t>Informe de investigaciones sobre la bodega de explosivos ubicada en bodega del Ministerio de Obras Públicas y Transportes en Puerto Caldera. Informe de investigación sobre detención y entrega de costarricense al ejército Sandinista para ser juzgado en Tribunal de Nicaragua. Informe de investigación sobre existencia y actividad comercial de empresas dedicadas a exportación de productos del mar.</w:t>
            </w:r>
            <w:r>
              <w:rPr>
                <w:bCs/>
                <w:i/>
                <w:szCs w:val="24"/>
              </w:rPr>
              <w:t xml:space="preserve"> Soporte: papel. Cantidad: 0,01 metros. Fechas extremas: 1990-1993. ------------------------------------------------------------------------------------</w:t>
            </w:r>
          </w:p>
        </w:tc>
      </w:tr>
      <w:tr w:rsidR="00CC534D" w:rsidRPr="00A533F0" w14:paraId="6F726CA0" w14:textId="77777777" w:rsidTr="00FB0D36">
        <w:tc>
          <w:tcPr>
            <w:tcW w:w="9356" w:type="dxa"/>
            <w:tcBorders>
              <w:top w:val="single" w:sz="4" w:space="0" w:color="auto"/>
              <w:left w:val="single" w:sz="4" w:space="0" w:color="auto"/>
              <w:bottom w:val="single" w:sz="4" w:space="0" w:color="auto"/>
              <w:right w:val="single" w:sz="4" w:space="0" w:color="auto"/>
            </w:tcBorders>
          </w:tcPr>
          <w:p w14:paraId="768F385E" w14:textId="77777777" w:rsidR="00CC534D" w:rsidRDefault="00CC534D" w:rsidP="00CC534D">
            <w:pPr>
              <w:spacing w:line="460" w:lineRule="exact"/>
              <w:jc w:val="both"/>
              <w:rPr>
                <w:bCs/>
                <w:i/>
                <w:szCs w:val="24"/>
              </w:rPr>
            </w:pPr>
            <w:r>
              <w:rPr>
                <w:bCs/>
                <w:i/>
                <w:szCs w:val="24"/>
              </w:rPr>
              <w:t xml:space="preserve">129. </w:t>
            </w:r>
            <w:r w:rsidRPr="00CC534D">
              <w:rPr>
                <w:bCs/>
                <w:i/>
                <w:szCs w:val="24"/>
              </w:rPr>
              <w:t>Informes elaborados por la Dirección Nacional de Control de Drogas sobre investigación</w:t>
            </w:r>
            <w:r>
              <w:rPr>
                <w:bCs/>
                <w:i/>
                <w:szCs w:val="24"/>
              </w:rPr>
              <w:t xml:space="preserve">. Copia. Contenido: </w:t>
            </w:r>
            <w:r w:rsidRPr="00CC534D">
              <w:rPr>
                <w:bCs/>
                <w:i/>
                <w:szCs w:val="24"/>
              </w:rPr>
              <w:t>Informes elaborados por la Dirección Nacional de Control de Drogas sobre investigaciones financieras, delitos de contrabando, lavado o blanqueo de dinero, problemática de productores de chayote del Valle de Ujarrás, y detención de personas por narcotráfico, Guerra frontal sobre el narcotráfico</w:t>
            </w:r>
            <w:r>
              <w:rPr>
                <w:bCs/>
                <w:i/>
                <w:szCs w:val="24"/>
              </w:rPr>
              <w:t>. Soporte: papel. Cantidad: 0,01 metros. Fechas extremas: 1993. ----------------------------------------</w:t>
            </w:r>
          </w:p>
        </w:tc>
      </w:tr>
      <w:tr w:rsidR="00CC534D" w:rsidRPr="00A533F0" w14:paraId="00F82022" w14:textId="77777777" w:rsidTr="00FB0D36">
        <w:tc>
          <w:tcPr>
            <w:tcW w:w="9356" w:type="dxa"/>
            <w:tcBorders>
              <w:top w:val="single" w:sz="4" w:space="0" w:color="auto"/>
              <w:left w:val="single" w:sz="4" w:space="0" w:color="auto"/>
              <w:bottom w:val="single" w:sz="4" w:space="0" w:color="auto"/>
              <w:right w:val="single" w:sz="4" w:space="0" w:color="auto"/>
            </w:tcBorders>
          </w:tcPr>
          <w:p w14:paraId="13BE2758" w14:textId="77777777" w:rsidR="00CC534D" w:rsidRDefault="00CC534D" w:rsidP="00CC534D">
            <w:pPr>
              <w:spacing w:line="460" w:lineRule="exact"/>
              <w:jc w:val="both"/>
              <w:rPr>
                <w:bCs/>
                <w:i/>
                <w:szCs w:val="24"/>
              </w:rPr>
            </w:pPr>
            <w:r>
              <w:rPr>
                <w:bCs/>
                <w:i/>
                <w:szCs w:val="24"/>
              </w:rPr>
              <w:t xml:space="preserve">134. </w:t>
            </w:r>
            <w:r w:rsidRPr="00CC534D">
              <w:rPr>
                <w:bCs/>
                <w:i/>
                <w:szCs w:val="24"/>
              </w:rPr>
              <w:t>Informe de la Dirección G</w:t>
            </w:r>
            <w:r>
              <w:rPr>
                <w:bCs/>
                <w:i/>
                <w:szCs w:val="24"/>
              </w:rPr>
              <w:t xml:space="preserve">eneral de Vigilancia Marítima. Copia. </w:t>
            </w:r>
            <w:r w:rsidRPr="00CC534D">
              <w:rPr>
                <w:bCs/>
                <w:i/>
                <w:szCs w:val="24"/>
              </w:rPr>
              <w:t xml:space="preserve">Informe de cotizaciones para reparación de Guardacostas.   Informe general de la Dirección Nacional de Vigilancia Marítima, incluye reseña histórica, embarcaciones, del personal, vehículos automotores, del mantenimiento y repuestos, radiocomunicacio Informe General   de la Dirección Nacional de Vigilancia Marítima sobre tipo de trabajo realizado en el Programa del Servicio de Vigilancia Marítima del 15 de agosto al 30 noviembre de 1992. Informe sobre pasajeros que viajan a la Isla del Coco.       Informe sobre despidos de funcionarios del Programa de Vigilancia Marítima. Informe sobre estado y necesidades de los guardacostas. Informe sobre decomiso de droga en Limón, informe sobre vigilancia en la Isla del Coco, informe sobre división de zona marítima, informe sobre custodia de barco, informe de respuesta sobre lanchas de guardacostas en servicio, informe sobre denuncia de pescadores por agresión de embarcación estadounidense, informe sobre patrullaje por aguas jurisdiccionales de Costa Rica, informe sobre misión Isla del Coco sobre operativo sorpresa con el fin de capturar bandas de atuneros, Informe sobre operativo armas en </w:t>
            </w:r>
            <w:r>
              <w:rPr>
                <w:bCs/>
                <w:i/>
                <w:szCs w:val="24"/>
              </w:rPr>
              <w:t>Portete</w:t>
            </w:r>
            <w:r w:rsidRPr="00CC534D">
              <w:rPr>
                <w:bCs/>
                <w:i/>
                <w:szCs w:val="24"/>
              </w:rPr>
              <w:t>, Limón, informe sobre solicitud de vehículos y otros, visita del guardacostas norteamericano, informe sobre reubicación de personal en todas las bases navales, informe sobre lancha pesquera reportada como perdida. Informe policial sobre diligencias de la Guardia de Asistencia Rural de Limón por detención y decomiso de cocaína</w:t>
            </w:r>
            <w:r>
              <w:rPr>
                <w:bCs/>
                <w:i/>
                <w:szCs w:val="24"/>
              </w:rPr>
              <w:t>. Soporte: papel. Cantidad: 0,02 metros. Fechas extremas: 1991-1992. ---------------------------------------------------------------</w:t>
            </w:r>
          </w:p>
        </w:tc>
      </w:tr>
      <w:tr w:rsidR="00CC534D" w:rsidRPr="00A533F0" w14:paraId="6539AC94" w14:textId="77777777" w:rsidTr="00FB0D36">
        <w:tc>
          <w:tcPr>
            <w:tcW w:w="9356" w:type="dxa"/>
            <w:tcBorders>
              <w:top w:val="single" w:sz="4" w:space="0" w:color="auto"/>
              <w:left w:val="single" w:sz="4" w:space="0" w:color="auto"/>
              <w:bottom w:val="single" w:sz="4" w:space="0" w:color="auto"/>
              <w:right w:val="single" w:sz="4" w:space="0" w:color="auto"/>
            </w:tcBorders>
          </w:tcPr>
          <w:p w14:paraId="49F55E91" w14:textId="77777777" w:rsidR="00CC534D" w:rsidRDefault="00060793" w:rsidP="00060793">
            <w:pPr>
              <w:spacing w:line="460" w:lineRule="exact"/>
              <w:jc w:val="both"/>
              <w:rPr>
                <w:bCs/>
                <w:i/>
                <w:szCs w:val="24"/>
              </w:rPr>
            </w:pPr>
            <w:r>
              <w:rPr>
                <w:bCs/>
                <w:i/>
                <w:szCs w:val="24"/>
              </w:rPr>
              <w:t xml:space="preserve">136. </w:t>
            </w:r>
            <w:r w:rsidRPr="00060793">
              <w:rPr>
                <w:bCs/>
                <w:i/>
                <w:szCs w:val="24"/>
              </w:rPr>
              <w:t>Informe de Comisiones</w:t>
            </w:r>
            <w:r>
              <w:rPr>
                <w:bCs/>
                <w:i/>
                <w:szCs w:val="24"/>
              </w:rPr>
              <w:t xml:space="preserve">. Copia. Contenido: </w:t>
            </w:r>
            <w:r w:rsidRPr="00060793">
              <w:rPr>
                <w:bCs/>
                <w:i/>
                <w:szCs w:val="24"/>
              </w:rPr>
              <w:t>Informe de la Comisión g de AHCIET sobre las telecomunicaciones y su impacto global en la economía y la sociedad.  Informe de la Comisión Especial de la Asamblea Legislativa para estudiar el requerimiento fiscal del Fiscal General contra Luis Fishman, Ministro de Gobernación y Policía y Seguridad Pública por los presuntos delitos de privación de libertad sin ánimo de lucro. Informe de la Comisión para el Estudio de la Seguridad y la independencia de los jueces. Informe de la Comisión Nacional de Seguridad sobre organización de las comandancias, tomando como modelo la organización de la provincia de Guanacaste.</w:t>
            </w:r>
            <w:r>
              <w:rPr>
                <w:bCs/>
                <w:i/>
                <w:szCs w:val="24"/>
              </w:rPr>
              <w:t xml:space="preserve"> Soporte: papel. Cantidad: 0,01 metros. Fechas extremas: 1992-1993.</w:t>
            </w:r>
            <w:r w:rsidR="009E3ACA">
              <w:rPr>
                <w:bCs/>
                <w:i/>
                <w:szCs w:val="24"/>
              </w:rPr>
              <w:t xml:space="preserve"> --------------------</w:t>
            </w:r>
          </w:p>
        </w:tc>
      </w:tr>
      <w:tr w:rsidR="00CC534D" w:rsidRPr="00A533F0" w14:paraId="0DE64F11" w14:textId="77777777" w:rsidTr="00FB0D36">
        <w:tc>
          <w:tcPr>
            <w:tcW w:w="9356" w:type="dxa"/>
            <w:tcBorders>
              <w:top w:val="single" w:sz="4" w:space="0" w:color="auto"/>
              <w:left w:val="single" w:sz="4" w:space="0" w:color="auto"/>
              <w:bottom w:val="single" w:sz="4" w:space="0" w:color="auto"/>
              <w:right w:val="single" w:sz="4" w:space="0" w:color="auto"/>
            </w:tcBorders>
          </w:tcPr>
          <w:p w14:paraId="709E8F24" w14:textId="77777777" w:rsidR="00CC534D" w:rsidRDefault="00060793" w:rsidP="00807B1E">
            <w:pPr>
              <w:spacing w:line="460" w:lineRule="exact"/>
              <w:jc w:val="both"/>
              <w:rPr>
                <w:bCs/>
                <w:i/>
                <w:szCs w:val="24"/>
              </w:rPr>
            </w:pPr>
            <w:r>
              <w:rPr>
                <w:bCs/>
                <w:i/>
                <w:szCs w:val="24"/>
              </w:rPr>
              <w:t xml:space="preserve">138. </w:t>
            </w:r>
            <w:r w:rsidRPr="00060793">
              <w:rPr>
                <w:bCs/>
                <w:i/>
                <w:szCs w:val="24"/>
              </w:rPr>
              <w:t>Informes de estudio</w:t>
            </w:r>
            <w:r>
              <w:rPr>
                <w:bCs/>
                <w:i/>
                <w:szCs w:val="24"/>
              </w:rPr>
              <w:t xml:space="preserve">. Copia. Contenido: </w:t>
            </w:r>
            <w:r w:rsidRPr="00060793">
              <w:rPr>
                <w:bCs/>
                <w:i/>
                <w:szCs w:val="24"/>
              </w:rPr>
              <w:t>Informes de estudio de inteligencia y seguridad sobre trasiego de marihuana en Barbilla, Río Banano, San Andrés, Chirripó, Estrella, Cahuita, Matama Telire, Amubri, Sixaola, Siola, Sukut. Informe de Estudio de factibilidad del Sistema 1-2-2 en Costa Rica presentado a la Comisión Nacional de Emergencias.</w:t>
            </w:r>
            <w:r>
              <w:rPr>
                <w:bCs/>
                <w:i/>
                <w:szCs w:val="24"/>
              </w:rPr>
              <w:t xml:space="preserve"> Soporte: papel. Cantidad: 0,01 metros. Fechas extremas: 1992.</w:t>
            </w:r>
          </w:p>
        </w:tc>
      </w:tr>
      <w:tr w:rsidR="00257A86" w:rsidRPr="00A533F0" w14:paraId="18C024DB" w14:textId="77777777" w:rsidTr="00FB0D36">
        <w:tc>
          <w:tcPr>
            <w:tcW w:w="9356" w:type="dxa"/>
            <w:tcBorders>
              <w:top w:val="single" w:sz="4" w:space="0" w:color="auto"/>
              <w:left w:val="single" w:sz="4" w:space="0" w:color="auto"/>
              <w:bottom w:val="single" w:sz="4" w:space="0" w:color="auto"/>
              <w:right w:val="single" w:sz="4" w:space="0" w:color="auto"/>
            </w:tcBorders>
          </w:tcPr>
          <w:p w14:paraId="577403BC" w14:textId="77777777" w:rsidR="00257A86" w:rsidRDefault="00060793" w:rsidP="00060793">
            <w:pPr>
              <w:spacing w:line="460" w:lineRule="exact"/>
              <w:jc w:val="both"/>
              <w:rPr>
                <w:bCs/>
                <w:i/>
                <w:szCs w:val="24"/>
              </w:rPr>
            </w:pPr>
            <w:r>
              <w:rPr>
                <w:bCs/>
                <w:i/>
                <w:szCs w:val="24"/>
              </w:rPr>
              <w:t xml:space="preserve">141. Planes de trabajo. Copia. Contenido: </w:t>
            </w:r>
            <w:r w:rsidRPr="00060793">
              <w:rPr>
                <w:bCs/>
                <w:i/>
                <w:szCs w:val="24"/>
              </w:rPr>
              <w:t>Plan de trabajo de la Reserva de la Fuerza Pública de octubre 1991 hasta diciembre 1992. Plan de Trabajo Anual de la Auditoría General período de febrero 1992 a enero 1993</w:t>
            </w:r>
            <w:r>
              <w:rPr>
                <w:bCs/>
                <w:i/>
                <w:szCs w:val="24"/>
              </w:rPr>
              <w:t>. Soporte: papel. Cantidad: 0,01 metros. Fechas extremas: 1991-1992. ------------------------------------------------------------------------</w:t>
            </w:r>
          </w:p>
        </w:tc>
      </w:tr>
      <w:tr w:rsidR="00060793" w:rsidRPr="00A533F0" w14:paraId="649FDF17" w14:textId="77777777" w:rsidTr="00FB0D36">
        <w:tc>
          <w:tcPr>
            <w:tcW w:w="9356" w:type="dxa"/>
            <w:tcBorders>
              <w:top w:val="single" w:sz="4" w:space="0" w:color="auto"/>
              <w:left w:val="single" w:sz="4" w:space="0" w:color="auto"/>
              <w:bottom w:val="single" w:sz="4" w:space="0" w:color="auto"/>
              <w:right w:val="single" w:sz="4" w:space="0" w:color="auto"/>
            </w:tcBorders>
          </w:tcPr>
          <w:p w14:paraId="1E52AC12" w14:textId="77777777" w:rsidR="00060793" w:rsidRDefault="008524FB" w:rsidP="008524FB">
            <w:pPr>
              <w:spacing w:line="460" w:lineRule="exact"/>
              <w:jc w:val="both"/>
              <w:rPr>
                <w:bCs/>
                <w:i/>
                <w:szCs w:val="24"/>
              </w:rPr>
            </w:pPr>
            <w:r>
              <w:rPr>
                <w:bCs/>
                <w:i/>
                <w:szCs w:val="24"/>
              </w:rPr>
              <w:t xml:space="preserve">148. </w:t>
            </w:r>
            <w:r w:rsidRPr="008524FB">
              <w:rPr>
                <w:bCs/>
                <w:i/>
                <w:szCs w:val="24"/>
              </w:rPr>
              <w:t>Informes sobre operativos</w:t>
            </w:r>
            <w:r>
              <w:rPr>
                <w:bCs/>
                <w:i/>
                <w:szCs w:val="24"/>
              </w:rPr>
              <w:t xml:space="preserve">. Copia. Contenido: </w:t>
            </w:r>
            <w:r w:rsidRPr="008524FB">
              <w:rPr>
                <w:bCs/>
                <w:i/>
                <w:szCs w:val="24"/>
              </w:rPr>
              <w:t xml:space="preserve">Informe sobre operativo manquita para erradicación de plantaciones de marihuana en Limón. Informe de operativo en la Zona de Corozalito con el fin de verificar aviones y barcos que llegan a esa playa. Informe sobre operativo en el Sector Central de San José para ubicación y traslado de bandas organizadas. Informe de operativo en Cabo Blanco sobre drogas. Informe de operativo en Golfito con el fin de verificar tránsito de embarcaciones no identificadas. Informe de operativo "Rastrillo" sobre rastreo y ubicación de indocumentados en la zona Norte de Costa Rica. Informe sobre operativo "Telti" sobre erradicación de plantaciones de marihuana en la Zona de Telire. Informe sobre operativo "Realeza" con motivo de </w:t>
            </w:r>
            <w:r>
              <w:rPr>
                <w:bCs/>
                <w:i/>
                <w:szCs w:val="24"/>
              </w:rPr>
              <w:t>l</w:t>
            </w:r>
            <w:r w:rsidRPr="008524FB">
              <w:rPr>
                <w:bCs/>
                <w:i/>
                <w:szCs w:val="24"/>
              </w:rPr>
              <w:t>a visita de los Reyes de España a Costa Rica.  Informe sobre operativo en Punta Burica  para buscar personas extrañas a la zona, posibles laboratorios de cocaína y bultos flotantes.</w:t>
            </w:r>
            <w:r>
              <w:rPr>
                <w:bCs/>
                <w:i/>
                <w:szCs w:val="24"/>
              </w:rPr>
              <w:t xml:space="preserve"> Soporte: papel. Cantidad: 0,04 metros. Fechas extremas: 1991-1993.</w:t>
            </w:r>
          </w:p>
        </w:tc>
      </w:tr>
      <w:tr w:rsidR="00060793" w:rsidRPr="00A533F0" w14:paraId="497BD447" w14:textId="77777777" w:rsidTr="00FB0D36">
        <w:tc>
          <w:tcPr>
            <w:tcW w:w="9356" w:type="dxa"/>
            <w:tcBorders>
              <w:top w:val="single" w:sz="4" w:space="0" w:color="auto"/>
              <w:left w:val="single" w:sz="4" w:space="0" w:color="auto"/>
              <w:bottom w:val="single" w:sz="4" w:space="0" w:color="auto"/>
              <w:right w:val="single" w:sz="4" w:space="0" w:color="auto"/>
            </w:tcBorders>
          </w:tcPr>
          <w:p w14:paraId="643E6A2B" w14:textId="77777777" w:rsidR="00060793" w:rsidRDefault="008524FB" w:rsidP="008524FB">
            <w:pPr>
              <w:spacing w:line="460" w:lineRule="exact"/>
              <w:jc w:val="both"/>
              <w:rPr>
                <w:bCs/>
                <w:i/>
                <w:szCs w:val="24"/>
              </w:rPr>
            </w:pPr>
            <w:r>
              <w:rPr>
                <w:bCs/>
                <w:i/>
                <w:szCs w:val="24"/>
              </w:rPr>
              <w:t xml:space="preserve">149. </w:t>
            </w:r>
            <w:r w:rsidRPr="008524FB">
              <w:rPr>
                <w:bCs/>
                <w:i/>
                <w:szCs w:val="24"/>
              </w:rPr>
              <w:t>Informes de proyectos</w:t>
            </w:r>
            <w:r>
              <w:rPr>
                <w:bCs/>
                <w:i/>
                <w:szCs w:val="24"/>
              </w:rPr>
              <w:t xml:space="preserve">. Copia. Contenido: </w:t>
            </w:r>
            <w:r w:rsidRPr="008524FB">
              <w:rPr>
                <w:bCs/>
                <w:i/>
                <w:szCs w:val="24"/>
              </w:rPr>
              <w:t>Informe sobre proyecto de creación del Instituto Superior de Investigaciones administrativas y policiales.                                        Informe sobre proyecto de creación de un Departamento de Planificación Policial. Informe sobre proyecto de creación de Pastoral de la Fuerza Pública. Informe sobre proyecto T.O.R, creación de un sistema de prevención y respuesta a los desastres naturales basado en la organización comunal.  Informe sobe proyecto Reorganización y programación de la Academia de Seguridad Pública y Gobernación. Informe sobre proyecto de apoyo de servicios de alcoholismo y farmacodependencia en Tirrases. Informe sobre taller de trabajo para proyecto de actualización del Estado Sectorial sobre Administración de Justicia en Costa Rica. Informe sobre proyecto del Curso unificado básico policial.   Informe sobre Proyecto Integrado de Vigilancia y Control del Litoral Atlántico para prevención y atención del cólera en Limón.  Informe sobre proyecto para remodelación de edificio y construcción de obras adyacentes.  Informe sobre proyecto Frente Limonense contra las drogas. Informe sobre proyecto para reorganización de los ministerios de Seguridad Pública y Gobernación y Policía, elaborado por la empresa Hay Group. Informe sobre proyecto preventivo contra robo de vehículos.</w:t>
            </w:r>
            <w:r>
              <w:rPr>
                <w:bCs/>
                <w:i/>
                <w:szCs w:val="24"/>
              </w:rPr>
              <w:t xml:space="preserve"> Soporte: papel. Cantidad: 0,04 metros. Fechas extremas: 1991-1993. --------------------------------</w:t>
            </w:r>
          </w:p>
        </w:tc>
      </w:tr>
      <w:tr w:rsidR="008524FB" w:rsidRPr="00A533F0" w14:paraId="3ACAA093" w14:textId="77777777" w:rsidTr="00FB0D36">
        <w:tc>
          <w:tcPr>
            <w:tcW w:w="9356" w:type="dxa"/>
            <w:tcBorders>
              <w:top w:val="single" w:sz="4" w:space="0" w:color="auto"/>
              <w:left w:val="single" w:sz="4" w:space="0" w:color="auto"/>
              <w:bottom w:val="single" w:sz="4" w:space="0" w:color="auto"/>
              <w:right w:val="single" w:sz="4" w:space="0" w:color="auto"/>
            </w:tcBorders>
          </w:tcPr>
          <w:p w14:paraId="2E8B8DC6" w14:textId="77777777" w:rsidR="008524FB" w:rsidRDefault="008524FB" w:rsidP="00060793">
            <w:pPr>
              <w:spacing w:line="460" w:lineRule="exact"/>
              <w:jc w:val="both"/>
              <w:rPr>
                <w:bCs/>
                <w:i/>
                <w:szCs w:val="24"/>
              </w:rPr>
            </w:pPr>
            <w:r>
              <w:rPr>
                <w:bCs/>
                <w:i/>
                <w:szCs w:val="24"/>
              </w:rPr>
              <w:t xml:space="preserve">151. </w:t>
            </w:r>
            <w:r w:rsidRPr="008524FB">
              <w:rPr>
                <w:bCs/>
                <w:i/>
                <w:szCs w:val="24"/>
              </w:rPr>
              <w:t>Informe sobre el caso "La penca"</w:t>
            </w:r>
            <w:r>
              <w:rPr>
                <w:bCs/>
                <w:i/>
                <w:szCs w:val="24"/>
              </w:rPr>
              <w:t xml:space="preserve">. Copia. Contenido: </w:t>
            </w:r>
            <w:r w:rsidRPr="008524FB">
              <w:rPr>
                <w:bCs/>
                <w:i/>
                <w:szCs w:val="24"/>
              </w:rPr>
              <w:t>Informe sobre opinión del Comité de víctimas del atentado con bomba en el lugar conocido como La Penca, cerca del Río San Juan y Comisión Investigadora sobre el Crimen de la Penca sobre informe presentado por el Ministerio Público.</w:t>
            </w:r>
            <w:r>
              <w:rPr>
                <w:bCs/>
                <w:i/>
                <w:szCs w:val="24"/>
              </w:rPr>
              <w:t xml:space="preserve"> Soporte: papel. Cantidad: 7 folios. Fechas extremas: 1990. -------------------------------------------------------------------------------------------</w:t>
            </w:r>
          </w:p>
        </w:tc>
      </w:tr>
      <w:tr w:rsidR="008524FB" w:rsidRPr="00A533F0" w14:paraId="42FE149D" w14:textId="77777777" w:rsidTr="00FB0D36">
        <w:tc>
          <w:tcPr>
            <w:tcW w:w="9356" w:type="dxa"/>
            <w:tcBorders>
              <w:top w:val="single" w:sz="4" w:space="0" w:color="auto"/>
              <w:left w:val="single" w:sz="4" w:space="0" w:color="auto"/>
              <w:bottom w:val="single" w:sz="4" w:space="0" w:color="auto"/>
              <w:right w:val="single" w:sz="4" w:space="0" w:color="auto"/>
            </w:tcBorders>
          </w:tcPr>
          <w:p w14:paraId="0A7EF15C" w14:textId="77777777" w:rsidR="008524FB" w:rsidRDefault="008524FB" w:rsidP="00060793">
            <w:pPr>
              <w:spacing w:line="460" w:lineRule="exact"/>
              <w:jc w:val="both"/>
              <w:rPr>
                <w:bCs/>
                <w:i/>
                <w:szCs w:val="24"/>
              </w:rPr>
            </w:pPr>
            <w:r>
              <w:rPr>
                <w:bCs/>
                <w:i/>
                <w:szCs w:val="24"/>
              </w:rPr>
              <w:t xml:space="preserve">152. Recortes de periódico. Copia. Contenido: </w:t>
            </w:r>
            <w:r w:rsidRPr="008524FB">
              <w:rPr>
                <w:bCs/>
                <w:i/>
                <w:szCs w:val="24"/>
              </w:rPr>
              <w:t xml:space="preserve">Fotocopias de recortes de periódico sobre el atentado con bomba en el lugar conocido como La Penca, cerca del Río San Juan.  Fotocopias de recortes de periódico y recortes de periódico como resultado del monitoreo de presa del Ministerio de Seguridad sobre noticias nacionales e internacionales relacionadas con la Seguridad Pública en general, no están relacionadas directamente con las funciones del </w:t>
            </w:r>
            <w:r w:rsidR="009E3ACA" w:rsidRPr="008524FB">
              <w:rPr>
                <w:bCs/>
                <w:i/>
                <w:szCs w:val="24"/>
              </w:rPr>
              <w:t>ministro</w:t>
            </w:r>
            <w:r w:rsidRPr="008524FB">
              <w:rPr>
                <w:bCs/>
                <w:i/>
                <w:szCs w:val="24"/>
              </w:rPr>
              <w:t>. Fotocopias de recortes de período sobre conmemoración del Tratado de límites Cañas -Jerez. Recortes de periódico del periódico El Comercio, de Ecuador, sobre noticias internacionales en el tema de seguridad, enviadas al Ministro de Seguridad por el Embajador de Costa Rica en Ecuador.</w:t>
            </w:r>
            <w:r w:rsidR="007F6236">
              <w:rPr>
                <w:bCs/>
                <w:i/>
                <w:szCs w:val="24"/>
              </w:rPr>
              <w:t xml:space="preserve"> Soporte: papel. Cantidad: 0,04 metros. Fechas extremas: 1981-1993.</w:t>
            </w:r>
          </w:p>
        </w:tc>
      </w:tr>
    </w:tbl>
    <w:p w14:paraId="28699BBC" w14:textId="2D56FE1A" w:rsidR="00845E67" w:rsidRDefault="00845E67" w:rsidP="008358D5">
      <w:pPr>
        <w:pStyle w:val="Default"/>
        <w:spacing w:line="460" w:lineRule="exact"/>
        <w:jc w:val="both"/>
        <w:rPr>
          <w:b/>
          <w:bCs/>
          <w:iCs/>
        </w:rPr>
      </w:pPr>
      <w:r w:rsidRPr="00D25009">
        <w:rPr>
          <w:rFonts w:eastAsia="Calibri"/>
          <w:iCs/>
          <w:lang w:eastAsia="en-US"/>
        </w:rPr>
        <w:t>Las series documentales presentadas ante la Comisión Nacional de Selección y Eliminación de Documentos, mediante oficio</w:t>
      </w:r>
      <w:r w:rsidRPr="00D25009">
        <w:rPr>
          <w:bCs/>
        </w:rPr>
        <w:t xml:space="preserve"> </w:t>
      </w:r>
      <w:r w:rsidRPr="00845E67">
        <w:rPr>
          <w:bCs/>
        </w:rPr>
        <w:t>DGAN-DSAE-AI-503-2017</w:t>
      </w:r>
      <w:r w:rsidRPr="00845E67">
        <w:rPr>
          <w:b/>
          <w:bCs/>
        </w:rPr>
        <w:t xml:space="preserve"> </w:t>
      </w:r>
      <w:r w:rsidRPr="00845E67">
        <w:rPr>
          <w:bCs/>
        </w:rPr>
        <w:t>de 5 de diciembre del 2017 recibido el 6 de diciembre del 2017; para el subfondo: Despacho del Ministro de Seguridad Pública; transferencia T05-1994 custodiada en la Unidad Archivo Intermedio</w:t>
      </w:r>
      <w:r w:rsidR="006C4371">
        <w:rPr>
          <w:bCs/>
        </w:rPr>
        <w:t xml:space="preserve"> del Archivo Nacional</w:t>
      </w:r>
      <w:r w:rsidRPr="00D25009">
        <w:rPr>
          <w:bCs/>
        </w:rPr>
        <w:t xml:space="preserve">; </w:t>
      </w:r>
      <w:r w:rsidRPr="00D25009">
        <w:rPr>
          <w:rFonts w:eastAsia="Calibri"/>
          <w:iCs/>
          <w:lang w:eastAsia="en-US"/>
        </w:rPr>
        <w:t xml:space="preserve">y que esta comisión no declaró con valor científico cultural pueden ser eliminadas al finalizar su vigencia administrativa y legal, de acuerdo con </w:t>
      </w:r>
      <w:r>
        <w:rPr>
          <w:rFonts w:eastAsia="Calibri"/>
          <w:iCs/>
          <w:lang w:eastAsia="en-US"/>
        </w:rPr>
        <w:t>lo establecido en la</w:t>
      </w:r>
      <w:r w:rsidRPr="00D25009">
        <w:rPr>
          <w:rFonts w:eastAsia="Calibri"/>
          <w:iCs/>
          <w:lang w:eastAsia="en-US"/>
        </w:rPr>
        <w:t xml:space="preserve"> Ley </w:t>
      </w:r>
      <w:r>
        <w:rPr>
          <w:rFonts w:eastAsia="Calibri"/>
          <w:iCs/>
          <w:lang w:eastAsia="en-US"/>
        </w:rPr>
        <w:t xml:space="preserve">del Sistema Nacional de Archivos </w:t>
      </w:r>
      <w:r w:rsidRPr="00D25009">
        <w:rPr>
          <w:rFonts w:eastAsia="Calibri"/>
          <w:iCs/>
          <w:lang w:eastAsia="en-US"/>
        </w:rPr>
        <w:t>nº 7202</w:t>
      </w:r>
      <w:r>
        <w:rPr>
          <w:rFonts w:eastAsia="Calibri"/>
          <w:iCs/>
          <w:lang w:eastAsia="en-US"/>
        </w:rPr>
        <w:t xml:space="preserve"> y su reglamento</w:t>
      </w:r>
      <w:r w:rsidRPr="00D25009">
        <w:rPr>
          <w:rFonts w:eastAsia="Calibri"/>
          <w:iCs/>
          <w:lang w:eastAsia="en-US"/>
        </w:rPr>
        <w:t xml:space="preserve">.  </w:t>
      </w:r>
      <w:r>
        <w:rPr>
          <w:rFonts w:eastAsia="Calibri"/>
          <w:iCs/>
          <w:lang w:eastAsia="en-US"/>
        </w:rPr>
        <w:t xml:space="preserve">Con respecto al </w:t>
      </w:r>
      <w:r w:rsidRPr="008358D5">
        <w:rPr>
          <w:rFonts w:eastAsia="Calibri"/>
          <w:iCs/>
          <w:lang w:eastAsia="en-US"/>
        </w:rPr>
        <w:t>número de orden “</w:t>
      </w:r>
      <w:r w:rsidRPr="008358D5">
        <w:rPr>
          <w:bCs/>
          <w:i/>
        </w:rPr>
        <w:t>57. Bandera y escudo de la Gobernación de Limón”</w:t>
      </w:r>
      <w:r w:rsidRPr="008358D5">
        <w:rPr>
          <w:rFonts w:eastAsia="Calibri"/>
          <w:iCs/>
          <w:lang w:eastAsia="en-US"/>
        </w:rPr>
        <w:t xml:space="preserve"> se recomienda</w:t>
      </w:r>
      <w:r>
        <w:rPr>
          <w:rFonts w:eastAsia="Calibri"/>
          <w:iCs/>
          <w:lang w:eastAsia="en-US"/>
        </w:rPr>
        <w:t xml:space="preserve"> que se traslade al Departamento Archivo Histórico, sin embargo, se aclara que este órgano colegiado se abstiene de emitir </w:t>
      </w:r>
      <w:r w:rsidR="008358D5">
        <w:rPr>
          <w:rFonts w:eastAsia="Calibri"/>
          <w:iCs/>
          <w:lang w:eastAsia="en-US"/>
        </w:rPr>
        <w:t xml:space="preserve">declaración de valor científico cultural a ese número de orden en vista de que no estamos ante documentos de archivo. </w:t>
      </w:r>
      <w:r w:rsidRPr="00D25009">
        <w:rPr>
          <w:rFonts w:eastAsia="Calibri"/>
          <w:iCs/>
          <w:lang w:eastAsia="en-US"/>
        </w:rPr>
        <w:t>Enviar copia de este acuerdo a las señoras Virginia Chacón Arias, directora general del Archivo Nacional; y Denise Calvo López, coordinadora de la Unidad Archivo Intermedio;</w:t>
      </w:r>
      <w:r w:rsidRPr="00D25009">
        <w:rPr>
          <w:bCs/>
        </w:rPr>
        <w:t xml:space="preserve"> y al expediente de valoración de la Unidad Archivo Intermedio </w:t>
      </w:r>
      <w:r w:rsidRPr="00D25009">
        <w:t xml:space="preserve">que custodia esta Comisión Nacional. </w:t>
      </w:r>
      <w:r w:rsidR="008358D5" w:rsidRPr="008358D5">
        <w:rPr>
          <w:b/>
        </w:rPr>
        <w:t>ACUERDO FIRME.</w:t>
      </w:r>
      <w:r w:rsidR="008358D5">
        <w:t xml:space="preserve"> </w:t>
      </w:r>
      <w:r w:rsidRPr="00D25009">
        <w:rPr>
          <w:rFonts w:eastAsia="Calibri"/>
          <w:iCs/>
          <w:lang w:eastAsia="en-US"/>
        </w:rPr>
        <w:t>---------------------------------------------------------------------------</w:t>
      </w:r>
      <w:r w:rsidR="008358D5">
        <w:rPr>
          <w:rFonts w:eastAsia="Calibri"/>
          <w:iCs/>
          <w:lang w:eastAsia="en-US"/>
        </w:rPr>
        <w:t>-</w:t>
      </w:r>
    </w:p>
    <w:p w14:paraId="768846D2" w14:textId="77777777" w:rsidR="00CB48B5" w:rsidRDefault="00CB48B5" w:rsidP="008937FC">
      <w:pPr>
        <w:spacing w:line="460" w:lineRule="exact"/>
        <w:jc w:val="both"/>
        <w:rPr>
          <w:bCs/>
        </w:rPr>
      </w:pPr>
      <w:r w:rsidRPr="003F1C6B">
        <w:rPr>
          <w:b/>
          <w:bCs/>
          <w:iCs w:val="0"/>
        </w:rPr>
        <w:t>ARTÍCULO</w:t>
      </w:r>
      <w:r w:rsidRPr="003F1C6B">
        <w:rPr>
          <w:b/>
          <w:bCs/>
        </w:rPr>
        <w:t xml:space="preserve"> </w:t>
      </w:r>
      <w:r w:rsidR="00431072">
        <w:rPr>
          <w:b/>
          <w:bCs/>
        </w:rPr>
        <w:t>7</w:t>
      </w:r>
      <w:r w:rsidRPr="003F1C6B">
        <w:rPr>
          <w:b/>
          <w:bCs/>
        </w:rPr>
        <w:t>.</w:t>
      </w:r>
      <w:r w:rsidRPr="003F1C6B">
        <w:rPr>
          <w:bCs/>
        </w:rPr>
        <w:t xml:space="preserve"> </w:t>
      </w:r>
      <w:r w:rsidR="00971F97">
        <w:rPr>
          <w:bCs/>
        </w:rPr>
        <w:t>Análisis del o</w:t>
      </w:r>
      <w:r w:rsidR="00971F97" w:rsidRPr="00CB48B5">
        <w:rPr>
          <w:bCs/>
        </w:rPr>
        <w:t xml:space="preserve">ficio </w:t>
      </w:r>
      <w:r w:rsidR="00971F97">
        <w:rPr>
          <w:b/>
          <w:bCs/>
        </w:rPr>
        <w:t>DGAN-DSAE-AI</w:t>
      </w:r>
      <w:r w:rsidR="00971F97" w:rsidRPr="00CB48B5">
        <w:rPr>
          <w:b/>
          <w:bCs/>
        </w:rPr>
        <w:t>-</w:t>
      </w:r>
      <w:r w:rsidR="00971F97">
        <w:rPr>
          <w:b/>
          <w:bCs/>
        </w:rPr>
        <w:t>508</w:t>
      </w:r>
      <w:r w:rsidR="00971F97" w:rsidRPr="00CB48B5">
        <w:rPr>
          <w:b/>
          <w:bCs/>
        </w:rPr>
        <w:t xml:space="preserve">-2017 </w:t>
      </w:r>
      <w:r w:rsidR="00971F97" w:rsidRPr="00CB48B5">
        <w:rPr>
          <w:bCs/>
        </w:rPr>
        <w:t xml:space="preserve">de </w:t>
      </w:r>
      <w:r w:rsidR="00971F97">
        <w:rPr>
          <w:bCs/>
        </w:rPr>
        <w:t>7</w:t>
      </w:r>
      <w:r w:rsidR="00971F97" w:rsidRPr="00CB48B5">
        <w:rPr>
          <w:bCs/>
        </w:rPr>
        <w:t xml:space="preserve"> de </w:t>
      </w:r>
      <w:r w:rsidR="00971F97">
        <w:rPr>
          <w:bCs/>
        </w:rPr>
        <w:t>diciembre del 2017 recibido ese mismo día</w:t>
      </w:r>
      <w:r w:rsidR="00971F97" w:rsidRPr="00CB48B5">
        <w:rPr>
          <w:bCs/>
        </w:rPr>
        <w:t>, suscrito por la</w:t>
      </w:r>
      <w:r w:rsidR="00971F97">
        <w:rPr>
          <w:bCs/>
        </w:rPr>
        <w:t>s</w:t>
      </w:r>
      <w:r w:rsidR="00971F97" w:rsidRPr="00CB48B5">
        <w:rPr>
          <w:bCs/>
        </w:rPr>
        <w:t xml:space="preserve"> señora</w:t>
      </w:r>
      <w:r w:rsidR="00971F97">
        <w:rPr>
          <w:bCs/>
        </w:rPr>
        <w:t>s</w:t>
      </w:r>
      <w:r w:rsidR="00971F97" w:rsidRPr="00CB48B5">
        <w:rPr>
          <w:bCs/>
        </w:rPr>
        <w:t xml:space="preserve"> </w:t>
      </w:r>
      <w:r w:rsidR="00971F97">
        <w:rPr>
          <w:bCs/>
        </w:rPr>
        <w:t xml:space="preserve">Ivannia Valverde Guevara y Denise Calvo López, jefe del Departamento Servicios Archivísticos Externos y coordinadora de la Unidad de Archivo Intermedio, respectivamente; </w:t>
      </w:r>
      <w:r w:rsidR="00971F97" w:rsidRPr="008233E1">
        <w:rPr>
          <w:bCs/>
        </w:rPr>
        <w:t>por medio del cual presenta</w:t>
      </w:r>
      <w:r w:rsidR="00971F97">
        <w:rPr>
          <w:bCs/>
        </w:rPr>
        <w:t>n</w:t>
      </w:r>
      <w:r w:rsidR="00971F97" w:rsidRPr="008233E1">
        <w:rPr>
          <w:bCs/>
        </w:rPr>
        <w:t xml:space="preserve"> </w:t>
      </w:r>
      <w:r w:rsidR="00971F97">
        <w:rPr>
          <w:bCs/>
        </w:rPr>
        <w:t xml:space="preserve">a valoración </w:t>
      </w:r>
      <w:r w:rsidR="00971F97">
        <w:rPr>
          <w:b/>
          <w:bCs/>
        </w:rPr>
        <w:t>1</w:t>
      </w:r>
      <w:r w:rsidR="00971F97" w:rsidRPr="008233E1">
        <w:rPr>
          <w:bCs/>
        </w:rPr>
        <w:t xml:space="preserve"> serie </w:t>
      </w:r>
      <w:r w:rsidR="00971F97">
        <w:rPr>
          <w:bCs/>
        </w:rPr>
        <w:t>documental</w:t>
      </w:r>
      <w:r w:rsidR="00971F97" w:rsidRPr="008233E1">
        <w:rPr>
          <w:bCs/>
        </w:rPr>
        <w:t xml:space="preserve"> </w:t>
      </w:r>
      <w:r w:rsidR="00971F97">
        <w:rPr>
          <w:bCs/>
        </w:rPr>
        <w:t>correspondiente a la transferencia T03-1994 Ministerio de Trabajo y Seguridad Social, despacho del Ministro; que se custodia en esa unidad.</w:t>
      </w:r>
      <w:r w:rsidR="00971F97">
        <w:rPr>
          <w:bCs/>
          <w:i/>
        </w:rPr>
        <w:t xml:space="preserve"> -----</w:t>
      </w:r>
    </w:p>
    <w:p w14:paraId="6511EA16" w14:textId="77777777" w:rsidR="005636DF" w:rsidRPr="00A45F8F" w:rsidRDefault="005756BD" w:rsidP="008937FC">
      <w:pPr>
        <w:spacing w:line="460" w:lineRule="exact"/>
        <w:jc w:val="both"/>
      </w:pPr>
      <w:r w:rsidRPr="0076419C">
        <w:rPr>
          <w:b/>
          <w:bCs/>
        </w:rPr>
        <w:t xml:space="preserve">ACUERDO </w:t>
      </w:r>
      <w:r w:rsidR="0076419C" w:rsidRPr="0076419C">
        <w:rPr>
          <w:b/>
          <w:bCs/>
        </w:rPr>
        <w:t>7</w:t>
      </w:r>
      <w:r w:rsidRPr="0076419C">
        <w:rPr>
          <w:b/>
          <w:bCs/>
        </w:rPr>
        <w:t>.</w:t>
      </w:r>
      <w:r w:rsidRPr="0076419C">
        <w:rPr>
          <w:bCs/>
        </w:rPr>
        <w:t xml:space="preserve"> </w:t>
      </w:r>
      <w:r w:rsidR="00C46478">
        <w:rPr>
          <w:bCs/>
        </w:rPr>
        <w:t>Analizar en una próxima sesión, por falta de tiempo, el oficio DGAN-DSAE-</w:t>
      </w:r>
      <w:r w:rsidR="00A45F8F">
        <w:rPr>
          <w:bCs/>
        </w:rPr>
        <w:t>AI</w:t>
      </w:r>
      <w:r w:rsidR="00C46478">
        <w:rPr>
          <w:bCs/>
        </w:rPr>
        <w:t xml:space="preserve">-508-2016 </w:t>
      </w:r>
      <w:r w:rsidR="00A45F8F" w:rsidRPr="00CB48B5">
        <w:rPr>
          <w:bCs/>
        </w:rPr>
        <w:t xml:space="preserve">de </w:t>
      </w:r>
      <w:r w:rsidR="00A45F8F">
        <w:rPr>
          <w:bCs/>
        </w:rPr>
        <w:t>7</w:t>
      </w:r>
      <w:r w:rsidR="00A45F8F" w:rsidRPr="00CB48B5">
        <w:rPr>
          <w:bCs/>
        </w:rPr>
        <w:t xml:space="preserve"> de </w:t>
      </w:r>
      <w:r w:rsidR="00A45F8F">
        <w:rPr>
          <w:bCs/>
        </w:rPr>
        <w:t>diciembre del 2017 recibido ese mismo día</w:t>
      </w:r>
      <w:r w:rsidR="00A45F8F" w:rsidRPr="00CB48B5">
        <w:rPr>
          <w:bCs/>
        </w:rPr>
        <w:t>, suscrito por la</w:t>
      </w:r>
      <w:r w:rsidR="00A45F8F">
        <w:rPr>
          <w:bCs/>
        </w:rPr>
        <w:t>s</w:t>
      </w:r>
      <w:r w:rsidR="00A45F8F" w:rsidRPr="00CB48B5">
        <w:rPr>
          <w:bCs/>
        </w:rPr>
        <w:t xml:space="preserve"> señora</w:t>
      </w:r>
      <w:r w:rsidR="00A45F8F">
        <w:rPr>
          <w:bCs/>
        </w:rPr>
        <w:t>s</w:t>
      </w:r>
      <w:r w:rsidR="00A45F8F" w:rsidRPr="00CB48B5">
        <w:rPr>
          <w:bCs/>
        </w:rPr>
        <w:t xml:space="preserve"> </w:t>
      </w:r>
      <w:r w:rsidR="00A45F8F">
        <w:rPr>
          <w:bCs/>
        </w:rPr>
        <w:t xml:space="preserve">Ivannia Valverde Guevara y Denise Calvo López, jefe del Departamento Servicios Archivísticos Externos y coordinadora de la Unidad de Archivo Intermedio, respectivamente; </w:t>
      </w:r>
      <w:r w:rsidR="00A45F8F" w:rsidRPr="008233E1">
        <w:rPr>
          <w:bCs/>
        </w:rPr>
        <w:t>por medio del cual presenta</w:t>
      </w:r>
      <w:r w:rsidR="00A45F8F">
        <w:rPr>
          <w:bCs/>
        </w:rPr>
        <w:t>n</w:t>
      </w:r>
      <w:r w:rsidR="00A45F8F" w:rsidRPr="008233E1">
        <w:rPr>
          <w:bCs/>
        </w:rPr>
        <w:t xml:space="preserve"> </w:t>
      </w:r>
      <w:r w:rsidR="00A45F8F">
        <w:rPr>
          <w:bCs/>
        </w:rPr>
        <w:t xml:space="preserve">a valoración </w:t>
      </w:r>
      <w:r w:rsidR="00A45F8F">
        <w:rPr>
          <w:b/>
          <w:bCs/>
        </w:rPr>
        <w:t>1</w:t>
      </w:r>
      <w:r w:rsidR="00A45F8F" w:rsidRPr="008233E1">
        <w:rPr>
          <w:bCs/>
        </w:rPr>
        <w:t xml:space="preserve"> serie </w:t>
      </w:r>
      <w:r w:rsidR="00A45F8F">
        <w:rPr>
          <w:bCs/>
        </w:rPr>
        <w:t>documental</w:t>
      </w:r>
      <w:r w:rsidR="00A45F8F" w:rsidRPr="008233E1">
        <w:rPr>
          <w:bCs/>
        </w:rPr>
        <w:t xml:space="preserve"> </w:t>
      </w:r>
      <w:r w:rsidR="00A45F8F">
        <w:rPr>
          <w:bCs/>
        </w:rPr>
        <w:t xml:space="preserve">correspondiente a la transferencia T03-1994 Ministerio de Trabajo y Seguridad Social, despacho del Ministro; que se custodia en esa unidad. </w:t>
      </w:r>
      <w:r w:rsidR="00A45F8F" w:rsidRPr="00A45F8F">
        <w:rPr>
          <w:b/>
          <w:bCs/>
        </w:rPr>
        <w:t>ACUERDO FIRME.</w:t>
      </w:r>
      <w:r w:rsidR="00A45F8F">
        <w:rPr>
          <w:bCs/>
        </w:rPr>
        <w:t xml:space="preserve"> ---------------</w:t>
      </w:r>
    </w:p>
    <w:p w14:paraId="7B4E3B4F" w14:textId="3135DA6D" w:rsidR="00CB48B5" w:rsidRDefault="00CB48B5" w:rsidP="008937FC">
      <w:pPr>
        <w:spacing w:line="460" w:lineRule="exact"/>
        <w:jc w:val="both"/>
        <w:rPr>
          <w:bCs/>
        </w:rPr>
      </w:pPr>
      <w:r w:rsidRPr="003F1C6B">
        <w:rPr>
          <w:b/>
          <w:bCs/>
          <w:iCs w:val="0"/>
        </w:rPr>
        <w:t>ARTÍCULO</w:t>
      </w:r>
      <w:r w:rsidRPr="003F1C6B">
        <w:rPr>
          <w:b/>
          <w:bCs/>
        </w:rPr>
        <w:t xml:space="preserve"> </w:t>
      </w:r>
      <w:r w:rsidR="00431072">
        <w:rPr>
          <w:b/>
          <w:bCs/>
        </w:rPr>
        <w:t>8</w:t>
      </w:r>
      <w:r w:rsidRPr="003F1C6B">
        <w:rPr>
          <w:b/>
          <w:bCs/>
        </w:rPr>
        <w:t>.</w:t>
      </w:r>
      <w:r w:rsidRPr="003F1C6B">
        <w:rPr>
          <w:bCs/>
        </w:rPr>
        <w:t xml:space="preserve"> </w:t>
      </w:r>
      <w:r w:rsidR="00C05133" w:rsidRPr="00B24ABB">
        <w:rPr>
          <w:bCs/>
        </w:rPr>
        <w:t>Análisis del oficio</w:t>
      </w:r>
      <w:r w:rsidR="00C05133">
        <w:rPr>
          <w:b/>
          <w:bCs/>
        </w:rPr>
        <w:t xml:space="preserve"> </w:t>
      </w:r>
      <w:r w:rsidR="00C05133" w:rsidRPr="003F1C6B">
        <w:rPr>
          <w:b/>
          <w:bCs/>
        </w:rPr>
        <w:t xml:space="preserve">DGAN-DSAE-STA-382-2017 </w:t>
      </w:r>
      <w:r w:rsidR="00C05133" w:rsidRPr="003F1C6B">
        <w:rPr>
          <w:bCs/>
        </w:rPr>
        <w:t xml:space="preserve">de 21 de setiembre del 2017 recibido el 25 de setiembre del 2017, suscrito por las señoras Ivannia Valverde Guevara, jefe del Departamento Servicios Archivísticos Externos y Natalia Cantillano Mora, coordinadora de la Unidad Servicios Técnicos Archivísticos de ese departamento; por medio del cual someten a valoración </w:t>
      </w:r>
      <w:r w:rsidR="00C05133" w:rsidRPr="003F1C6B">
        <w:rPr>
          <w:b/>
          <w:bCs/>
        </w:rPr>
        <w:t>7</w:t>
      </w:r>
      <w:r w:rsidR="00C05133" w:rsidRPr="003F1C6B">
        <w:rPr>
          <w:bCs/>
        </w:rPr>
        <w:t xml:space="preserve"> series documentales que se custodian en el Archivo Judicial del Poder Judicial; así como el correo electrónico de fecha 9 de octubre del 2017 suscrito por la señora Virginia Chacón Arias, directora general del Archivo Nacional, relacionado con el </w:t>
      </w:r>
      <w:r w:rsidR="00C05133" w:rsidRPr="003F1C6B">
        <w:t>oficio DGAN-DSAE-STA-382-2017</w:t>
      </w:r>
      <w:r w:rsidR="00C05133">
        <w:t>.</w:t>
      </w:r>
      <w:r w:rsidR="00F52F39">
        <w:rPr>
          <w:bCs/>
        </w:rPr>
        <w:t xml:space="preserve"> </w:t>
      </w:r>
      <w:r w:rsidR="006C4371">
        <w:rPr>
          <w:bCs/>
        </w:rPr>
        <w:t>-----------------------------</w:t>
      </w:r>
    </w:p>
    <w:p w14:paraId="0346466E" w14:textId="77777777" w:rsidR="00C05133" w:rsidRPr="00336869" w:rsidRDefault="00F52F39" w:rsidP="00C05133">
      <w:pPr>
        <w:spacing w:line="460" w:lineRule="exact"/>
        <w:jc w:val="both"/>
        <w:rPr>
          <w:rFonts w:eastAsia="Calibri"/>
          <w:lang w:eastAsia="en-US"/>
        </w:rPr>
      </w:pPr>
      <w:r w:rsidRPr="0076419C">
        <w:rPr>
          <w:b/>
          <w:bCs/>
        </w:rPr>
        <w:t xml:space="preserve">ACUERDO </w:t>
      </w:r>
      <w:r w:rsidR="0076419C" w:rsidRPr="0076419C">
        <w:rPr>
          <w:b/>
          <w:bCs/>
        </w:rPr>
        <w:t>8</w:t>
      </w:r>
      <w:r w:rsidRPr="0076419C">
        <w:rPr>
          <w:b/>
          <w:bCs/>
        </w:rPr>
        <w:t>.</w:t>
      </w:r>
      <w:r w:rsidRPr="0076419C">
        <w:rPr>
          <w:bCs/>
        </w:rPr>
        <w:t xml:space="preserve"> </w:t>
      </w:r>
      <w:r w:rsidR="00A45F8F">
        <w:rPr>
          <w:bCs/>
        </w:rPr>
        <w:t xml:space="preserve">Analizar en una próxima sesión, por falta de tiempo, el oficio DGAN-DSAE-STA-508-2016-382-2017 </w:t>
      </w:r>
      <w:r w:rsidR="00A45F8F" w:rsidRPr="003F1C6B">
        <w:rPr>
          <w:bCs/>
        </w:rPr>
        <w:t xml:space="preserve">de 21 de setiembre del 2017 recibido el 25 de setiembre del 2017, suscrito por las señoras Ivannia Valverde Guevara, jefe del Departamento Servicios Archivísticos Externos y Natalia Cantillano Mora, coordinadora de la Unidad Servicios Técnicos Archivísticos de ese departamento; por medio del cual someten a valoración </w:t>
      </w:r>
      <w:r w:rsidR="00A45F8F" w:rsidRPr="003F1C6B">
        <w:rPr>
          <w:b/>
          <w:bCs/>
        </w:rPr>
        <w:t>7</w:t>
      </w:r>
      <w:r w:rsidR="00A45F8F" w:rsidRPr="003F1C6B">
        <w:rPr>
          <w:bCs/>
        </w:rPr>
        <w:t xml:space="preserve"> series documentales que se custodian en el Archivo Judicial del Poder Judicial; así como el correo electrónico de fecha 9 de octubre del 2017 suscrito por la señora Virginia Chacón Arias, directora general del Archivo Nacional, relacionado con el </w:t>
      </w:r>
      <w:r w:rsidR="00A45F8F" w:rsidRPr="003F1C6B">
        <w:t>oficio DGAN-DSAE-STA-382-2017</w:t>
      </w:r>
      <w:r w:rsidR="00A45F8F">
        <w:t xml:space="preserve">. </w:t>
      </w:r>
      <w:r w:rsidR="00A45F8F" w:rsidRPr="00A45F8F">
        <w:rPr>
          <w:b/>
        </w:rPr>
        <w:t>ACUERDO FIRME.</w:t>
      </w:r>
      <w:r w:rsidR="00A45F8F">
        <w:t xml:space="preserve"> ----------------------------------------</w:t>
      </w:r>
    </w:p>
    <w:p w14:paraId="3A089FD6" w14:textId="77777777" w:rsidR="009326FE" w:rsidRPr="003F1C6B" w:rsidRDefault="00881EB7" w:rsidP="008937FC">
      <w:pPr>
        <w:pStyle w:val="Default"/>
        <w:spacing w:line="460" w:lineRule="exact"/>
        <w:jc w:val="both"/>
        <w:rPr>
          <w:b/>
          <w:bCs/>
        </w:rPr>
      </w:pPr>
      <w:r w:rsidRPr="003F1C6B">
        <w:rPr>
          <w:b/>
          <w:bCs/>
        </w:rPr>
        <w:t>C</w:t>
      </w:r>
      <w:r w:rsidR="009326FE" w:rsidRPr="003F1C6B">
        <w:rPr>
          <w:b/>
          <w:bCs/>
        </w:rPr>
        <w:t xml:space="preserve">APITULO </w:t>
      </w:r>
      <w:r w:rsidR="008358D5">
        <w:rPr>
          <w:b/>
          <w:bCs/>
        </w:rPr>
        <w:t>I</w:t>
      </w:r>
      <w:r w:rsidR="009326FE" w:rsidRPr="003F1C6B">
        <w:rPr>
          <w:b/>
          <w:bCs/>
        </w:rPr>
        <w:t>V. CORRESPONDENCIA.</w:t>
      </w:r>
      <w:r w:rsidR="0076419C">
        <w:rPr>
          <w:b/>
          <w:bCs/>
        </w:rPr>
        <w:t xml:space="preserve"> ----------------------------------------------------------------</w:t>
      </w:r>
    </w:p>
    <w:p w14:paraId="77E89F38" w14:textId="77777777" w:rsidR="001040F0" w:rsidRDefault="001040F0" w:rsidP="00336869">
      <w:pPr>
        <w:spacing w:line="460" w:lineRule="exact"/>
        <w:jc w:val="both"/>
        <w:rPr>
          <w:bCs/>
          <w:i/>
          <w:iCs w:val="0"/>
        </w:rPr>
      </w:pPr>
      <w:r w:rsidRPr="003F1C6B">
        <w:rPr>
          <w:b/>
          <w:bCs/>
          <w:iCs w:val="0"/>
        </w:rPr>
        <w:t xml:space="preserve">ARTÍCULO </w:t>
      </w:r>
      <w:r w:rsidR="00C05133">
        <w:rPr>
          <w:b/>
          <w:bCs/>
          <w:iCs w:val="0"/>
        </w:rPr>
        <w:t>9</w:t>
      </w:r>
      <w:r w:rsidR="00C05133" w:rsidRPr="003F1C6B">
        <w:rPr>
          <w:b/>
          <w:bCs/>
          <w:iCs w:val="0"/>
        </w:rPr>
        <w:t>.</w:t>
      </w:r>
      <w:r w:rsidR="00C05133" w:rsidRPr="003F1C6B">
        <w:rPr>
          <w:bCs/>
        </w:rPr>
        <w:t xml:space="preserve"> </w:t>
      </w:r>
      <w:r w:rsidR="00C05133" w:rsidRPr="00183A77">
        <w:rPr>
          <w:szCs w:val="24"/>
        </w:rPr>
        <w:t xml:space="preserve">Propuesta de circular </w:t>
      </w:r>
      <w:r w:rsidR="00C05133" w:rsidRPr="005E173F">
        <w:rPr>
          <w:b/>
          <w:szCs w:val="24"/>
        </w:rPr>
        <w:t>CNSED-01-2017</w:t>
      </w:r>
      <w:r w:rsidR="00C05133" w:rsidRPr="00183A77">
        <w:rPr>
          <w:szCs w:val="24"/>
        </w:rPr>
        <w:t xml:space="preserve"> elaborada por la señora Ivannia Valverde Guevara, jefe del Departamento Servicios Archivísticos Externos</w:t>
      </w:r>
      <w:r w:rsidR="00C05133">
        <w:rPr>
          <w:szCs w:val="24"/>
        </w:rPr>
        <w:t xml:space="preserve">; en cumplimiento del acuerdo nº 12 tomado en la sesión nº 22-2017 de 22 de setiembre del 2017 que indica </w:t>
      </w:r>
      <w:r w:rsidR="00C05133" w:rsidRPr="00486184">
        <w:rPr>
          <w:i/>
          <w:szCs w:val="24"/>
        </w:rPr>
        <w:t>“Comisionar a la señora Natalia Cantillano Mora, secretaria de esta Comisión Nacional para que presente una propuesta de circular dirigida a los jefes y encargados de los archivos centrales de las instituciones que conforman el Sistema Nacional de Archivos y a los comités institucionales de selección y eliminación de documentos; por medio de la cual se informe que con el fin de dar celeridad a los trámites que se presentan ante este órgano colegiado y por economía administrativa, se estableció que la comunicación de los acuerdos se hará con firma digital avanzada y por medio de correo electrónico; que se está tramitando una modificación en la guía de trámite y en los instructivos para el servicio de valoración documental; que ya no se va a devolver un ejemplar de tablas de plazos de conservación de documentos y valoraciones parciales sellados como en el pasado (“manita”); y que el acuerdo contiene tanto las series o tipos documentales declarados con valor científico cultural y la autorización de eliminación según corresponda.”</w:t>
      </w:r>
      <w:r w:rsidR="00336869">
        <w:rPr>
          <w:bCs/>
          <w:i/>
          <w:iCs w:val="0"/>
        </w:rPr>
        <w:t xml:space="preserve"> --------------------------------------------------------</w:t>
      </w:r>
      <w:r w:rsidR="008358D5">
        <w:rPr>
          <w:bCs/>
          <w:i/>
          <w:iCs w:val="0"/>
        </w:rPr>
        <w:t>----------------</w:t>
      </w:r>
    </w:p>
    <w:p w14:paraId="32312D51" w14:textId="77777777" w:rsidR="00336869" w:rsidRDefault="00336869" w:rsidP="00336869">
      <w:pPr>
        <w:spacing w:line="460" w:lineRule="exact"/>
        <w:jc w:val="both"/>
        <w:rPr>
          <w:bCs/>
          <w:iCs w:val="0"/>
        </w:rPr>
      </w:pPr>
      <w:r w:rsidRPr="0076419C">
        <w:rPr>
          <w:b/>
          <w:bCs/>
          <w:iCs w:val="0"/>
        </w:rPr>
        <w:t xml:space="preserve">ACUERDO </w:t>
      </w:r>
      <w:r w:rsidR="0076419C" w:rsidRPr="0076419C">
        <w:rPr>
          <w:b/>
          <w:bCs/>
          <w:iCs w:val="0"/>
        </w:rPr>
        <w:t>9</w:t>
      </w:r>
      <w:r w:rsidRPr="0076419C">
        <w:rPr>
          <w:b/>
          <w:bCs/>
          <w:iCs w:val="0"/>
        </w:rPr>
        <w:t>.</w:t>
      </w:r>
      <w:r>
        <w:rPr>
          <w:bCs/>
          <w:iCs w:val="0"/>
        </w:rPr>
        <w:t xml:space="preserve"> </w:t>
      </w:r>
      <w:r w:rsidR="00A45F8F">
        <w:rPr>
          <w:bCs/>
          <w:iCs w:val="0"/>
        </w:rPr>
        <w:t>Analizar en una próxima sesión, por falta de tiempo, la p</w:t>
      </w:r>
      <w:r w:rsidR="00A45F8F" w:rsidRPr="00183A77">
        <w:rPr>
          <w:szCs w:val="24"/>
        </w:rPr>
        <w:t xml:space="preserve">ropuesta de circular </w:t>
      </w:r>
      <w:r w:rsidR="00A45F8F">
        <w:rPr>
          <w:szCs w:val="24"/>
        </w:rPr>
        <w:t xml:space="preserve">n° </w:t>
      </w:r>
      <w:r w:rsidR="00A45F8F" w:rsidRPr="005E173F">
        <w:rPr>
          <w:b/>
          <w:szCs w:val="24"/>
        </w:rPr>
        <w:t>CNSED-01-2017</w:t>
      </w:r>
      <w:r w:rsidR="00A45F8F" w:rsidRPr="00183A77">
        <w:rPr>
          <w:szCs w:val="24"/>
        </w:rPr>
        <w:t xml:space="preserve"> elaborada por la señora Ivannia Valverde Guevara, jefe del Departamento Servicios Archivísticos Externos</w:t>
      </w:r>
      <w:r w:rsidR="00A45F8F">
        <w:rPr>
          <w:szCs w:val="24"/>
        </w:rPr>
        <w:t xml:space="preserve">; en cumplimiento del acuerdo nº 12 tomado en la sesión nº 22-2017 de 22 de setiembre del 2017. </w:t>
      </w:r>
      <w:r w:rsidR="00A45F8F" w:rsidRPr="00A45F8F">
        <w:rPr>
          <w:b/>
          <w:szCs w:val="24"/>
        </w:rPr>
        <w:t>ACUERDO FIRME.</w:t>
      </w:r>
      <w:r w:rsidR="00A45F8F">
        <w:rPr>
          <w:szCs w:val="24"/>
        </w:rPr>
        <w:t xml:space="preserve"> -----</w:t>
      </w:r>
    </w:p>
    <w:p w14:paraId="23A44D93" w14:textId="77777777" w:rsidR="009B5EF3" w:rsidRDefault="00711BB0" w:rsidP="008937FC">
      <w:pPr>
        <w:spacing w:line="460" w:lineRule="exact"/>
        <w:jc w:val="both"/>
        <w:rPr>
          <w:bCs/>
        </w:rPr>
      </w:pPr>
      <w:r w:rsidRPr="003F1C6B">
        <w:rPr>
          <w:b/>
          <w:bCs/>
          <w:iCs w:val="0"/>
        </w:rPr>
        <w:t xml:space="preserve">ARTÍCULO </w:t>
      </w:r>
      <w:r w:rsidR="00431072">
        <w:rPr>
          <w:b/>
          <w:bCs/>
          <w:iCs w:val="0"/>
        </w:rPr>
        <w:t>1</w:t>
      </w:r>
      <w:r w:rsidR="0076419C">
        <w:rPr>
          <w:b/>
          <w:bCs/>
          <w:iCs w:val="0"/>
        </w:rPr>
        <w:t>0</w:t>
      </w:r>
      <w:r w:rsidR="009B5EF3">
        <w:rPr>
          <w:b/>
          <w:bCs/>
          <w:iCs w:val="0"/>
        </w:rPr>
        <w:t>.</w:t>
      </w:r>
      <w:r w:rsidRPr="003F1C6B">
        <w:rPr>
          <w:bCs/>
        </w:rPr>
        <w:t xml:space="preserve"> </w:t>
      </w:r>
      <w:r w:rsidR="00C05133" w:rsidRPr="005E173F">
        <w:rPr>
          <w:szCs w:val="24"/>
        </w:rPr>
        <w:t xml:space="preserve">Oficio </w:t>
      </w:r>
      <w:r w:rsidR="00C05133" w:rsidRPr="005E173F">
        <w:rPr>
          <w:b/>
          <w:szCs w:val="24"/>
        </w:rPr>
        <w:t>GAF-DA-AC-43-2017</w:t>
      </w:r>
      <w:r w:rsidR="00C05133" w:rsidRPr="005E173F">
        <w:rPr>
          <w:szCs w:val="24"/>
        </w:rPr>
        <w:t xml:space="preserve"> de 28 de noviembre del 2017</w:t>
      </w:r>
      <w:r w:rsidR="00C05133">
        <w:rPr>
          <w:szCs w:val="24"/>
        </w:rPr>
        <w:t xml:space="preserve"> recibido el 5 de diciembre del 2017, suscrito por la señora Mahity Flores Flores, gerente de Administración y Finanzas de Correos de Costa Rica; por medio del cual informa la conformación del Comité Institucional de Selección y Eliminación de Documentos de esa institución.</w:t>
      </w:r>
      <w:r w:rsidR="00ED0440">
        <w:rPr>
          <w:i/>
          <w:lang w:val="es-CR"/>
        </w:rPr>
        <w:t xml:space="preserve"> -----------------------------------------------------------------------------</w:t>
      </w:r>
      <w:r w:rsidR="00A45F8F">
        <w:rPr>
          <w:i/>
          <w:lang w:val="es-CR"/>
        </w:rPr>
        <w:t>-----------------------</w:t>
      </w:r>
    </w:p>
    <w:p w14:paraId="7140CF60" w14:textId="77777777" w:rsidR="00ED0440" w:rsidRPr="00ED0440" w:rsidRDefault="00ED0440" w:rsidP="00ED0440">
      <w:pPr>
        <w:spacing w:line="460" w:lineRule="exact"/>
        <w:jc w:val="both"/>
        <w:rPr>
          <w:bCs/>
          <w:iCs w:val="0"/>
        </w:rPr>
      </w:pPr>
      <w:r w:rsidRPr="0076419C">
        <w:rPr>
          <w:b/>
          <w:bCs/>
          <w:iCs w:val="0"/>
        </w:rPr>
        <w:t xml:space="preserve">ACUERDO </w:t>
      </w:r>
      <w:r w:rsidR="0076419C">
        <w:rPr>
          <w:b/>
          <w:bCs/>
          <w:iCs w:val="0"/>
        </w:rPr>
        <w:t>10</w:t>
      </w:r>
      <w:r w:rsidRPr="0076419C">
        <w:rPr>
          <w:b/>
          <w:bCs/>
          <w:iCs w:val="0"/>
        </w:rPr>
        <w:t>.</w:t>
      </w:r>
      <w:r w:rsidRPr="00ED0440">
        <w:rPr>
          <w:bCs/>
          <w:iCs w:val="0"/>
        </w:rPr>
        <w:t xml:space="preserve"> </w:t>
      </w:r>
      <w:r w:rsidR="00A45F8F">
        <w:rPr>
          <w:bCs/>
          <w:iCs w:val="0"/>
        </w:rPr>
        <w:t xml:space="preserve">Analizar en una próxima sesión, por falta de tiempo, el oficio GAF-DA-AC-43-2017 </w:t>
      </w:r>
      <w:r w:rsidR="00A45F8F" w:rsidRPr="005E173F">
        <w:rPr>
          <w:szCs w:val="24"/>
        </w:rPr>
        <w:t>de 28 de noviembre del 2017</w:t>
      </w:r>
      <w:r w:rsidR="00A45F8F">
        <w:rPr>
          <w:szCs w:val="24"/>
        </w:rPr>
        <w:t xml:space="preserve"> recibido el 5 de diciembre del 2017, suscrito por la señora Mahity Flores Flores, gerente de Administración y Finanzas de Correos de Costa Rica; por medio del cual informa la conformación del Comité Institucional de Selección y Eliminación de Documentos de esa institución.</w:t>
      </w:r>
      <w:r w:rsidR="00A45F8F">
        <w:rPr>
          <w:bCs/>
          <w:iCs w:val="0"/>
        </w:rPr>
        <w:t xml:space="preserve"> </w:t>
      </w:r>
      <w:r w:rsidR="00A45F8F" w:rsidRPr="00A45F8F">
        <w:rPr>
          <w:b/>
          <w:szCs w:val="24"/>
        </w:rPr>
        <w:t>ACUERDO FIRME.</w:t>
      </w:r>
      <w:r w:rsidR="00A45F8F">
        <w:rPr>
          <w:szCs w:val="24"/>
        </w:rPr>
        <w:t xml:space="preserve"> </w:t>
      </w:r>
      <w:r>
        <w:rPr>
          <w:bCs/>
          <w:iCs w:val="0"/>
        </w:rPr>
        <w:t>---------</w:t>
      </w:r>
    </w:p>
    <w:p w14:paraId="5E6080F2" w14:textId="77777777" w:rsidR="009B5EF3" w:rsidRDefault="009B5EF3" w:rsidP="008937FC">
      <w:pPr>
        <w:spacing w:line="460" w:lineRule="exact"/>
        <w:jc w:val="both"/>
        <w:rPr>
          <w:szCs w:val="24"/>
        </w:rPr>
      </w:pPr>
      <w:r>
        <w:rPr>
          <w:b/>
          <w:szCs w:val="24"/>
        </w:rPr>
        <w:t>ARTÍCULO</w:t>
      </w:r>
      <w:r w:rsidRPr="0092195F">
        <w:rPr>
          <w:b/>
          <w:szCs w:val="24"/>
        </w:rPr>
        <w:t xml:space="preserve"> </w:t>
      </w:r>
      <w:r>
        <w:rPr>
          <w:b/>
          <w:szCs w:val="24"/>
        </w:rPr>
        <w:t>1</w:t>
      </w:r>
      <w:r w:rsidR="0076419C">
        <w:rPr>
          <w:b/>
          <w:szCs w:val="24"/>
        </w:rPr>
        <w:t>1</w:t>
      </w:r>
      <w:r>
        <w:rPr>
          <w:b/>
          <w:szCs w:val="24"/>
        </w:rPr>
        <w:t xml:space="preserve">. </w:t>
      </w:r>
      <w:r w:rsidR="00C05133">
        <w:rPr>
          <w:szCs w:val="24"/>
        </w:rPr>
        <w:t xml:space="preserve">Oficio </w:t>
      </w:r>
      <w:r w:rsidR="00C05133" w:rsidRPr="005E173F">
        <w:rPr>
          <w:b/>
          <w:szCs w:val="24"/>
        </w:rPr>
        <w:t>DGAN-DG-AJ-238-2017</w:t>
      </w:r>
      <w:r w:rsidR="00C05133">
        <w:rPr>
          <w:szCs w:val="24"/>
        </w:rPr>
        <w:t xml:space="preserve"> de 8 de diciembre del 2017 recibido ese mismo día, suscrito por las señoras Rosa Isela Orozco Villalobos y Guiselle Mora Durán, abogada y coordinadora de la Unidad Asesoría Jurídica, respectivamente, de la Dirección General del Archivo Nacional. La Asesoría Jurídica da respuesta al oficio CNSED-357-2017 de 15 de noviembre del 2017 por medio del cual se solicitó criterio jurídico con respecto a la participación de la señora Eugenia María Hernández Alfaro, presidente de esta Comisión Nacional, en valoraciones parciales y tablas de plazos de conservación de documentos que conozca este órgano colegiado cuando es contratada por servicios profesionales para la elaboración de esos instrumentos.</w:t>
      </w:r>
      <w:r w:rsidR="00ED0440">
        <w:rPr>
          <w:szCs w:val="24"/>
        </w:rPr>
        <w:t xml:space="preserve"> -----------------------------------------</w:t>
      </w:r>
    </w:p>
    <w:p w14:paraId="373FB37C" w14:textId="77777777" w:rsidR="00C05133" w:rsidRPr="00ED0440" w:rsidRDefault="00C05133" w:rsidP="00C05133">
      <w:pPr>
        <w:spacing w:line="460" w:lineRule="exact"/>
        <w:jc w:val="both"/>
        <w:rPr>
          <w:bCs/>
          <w:iCs w:val="0"/>
        </w:rPr>
      </w:pPr>
      <w:r w:rsidRPr="0076419C">
        <w:rPr>
          <w:b/>
          <w:bCs/>
          <w:iCs w:val="0"/>
        </w:rPr>
        <w:t xml:space="preserve">ACUERDO </w:t>
      </w:r>
      <w:r>
        <w:rPr>
          <w:b/>
          <w:bCs/>
          <w:iCs w:val="0"/>
        </w:rPr>
        <w:t>11</w:t>
      </w:r>
      <w:r w:rsidRPr="0076419C">
        <w:rPr>
          <w:b/>
          <w:bCs/>
          <w:iCs w:val="0"/>
        </w:rPr>
        <w:t>.</w:t>
      </w:r>
      <w:r w:rsidRPr="00ED0440">
        <w:rPr>
          <w:bCs/>
          <w:iCs w:val="0"/>
        </w:rPr>
        <w:t xml:space="preserve"> </w:t>
      </w:r>
      <w:r w:rsidR="00A45F8F">
        <w:rPr>
          <w:bCs/>
          <w:iCs w:val="0"/>
        </w:rPr>
        <w:t xml:space="preserve">Analizar en una próxima sesión, por falta de tiempo, el oficio DGAN-DG-AJ-238-2017 </w:t>
      </w:r>
      <w:r w:rsidR="00A45F8F">
        <w:rPr>
          <w:szCs w:val="24"/>
        </w:rPr>
        <w:t xml:space="preserve">de 8 de diciembre del 2017 recibido ese mismo día, suscrito por las señoras Rosa Isela Orozco Villalobos y Guiselle Mora Durán, abogada y coordinadora de la Unidad Asesoría Jurídica, respectivamente, de la Dirección General del Archivo Nacional; por medio del cual la Asesoría Jurídica da respuesta al oficio CNSED-357-2017 de 15 de noviembre del 2017 por medio del cual se solicitó criterio jurídico con respecto a la participación de la señora Eugenia María Hernández Alfaro, presidente de esta Comisión Nacional, en valoraciones parciales y tablas de plazos de conservación de documentos que conozca este órgano colegiado cuando es contratada por servicios profesionales para la elaboración de esos instrumentos. </w:t>
      </w:r>
      <w:r w:rsidR="00A45F8F" w:rsidRPr="00A45F8F">
        <w:rPr>
          <w:b/>
          <w:szCs w:val="24"/>
        </w:rPr>
        <w:t>ACUERDO FIRME.</w:t>
      </w:r>
      <w:r w:rsidR="00A45F8F">
        <w:rPr>
          <w:szCs w:val="24"/>
        </w:rPr>
        <w:t xml:space="preserve"> </w:t>
      </w:r>
      <w:r>
        <w:rPr>
          <w:bCs/>
          <w:iCs w:val="0"/>
        </w:rPr>
        <w:t>-------------</w:t>
      </w:r>
    </w:p>
    <w:p w14:paraId="21D56148" w14:textId="77777777" w:rsidR="009B5EF3" w:rsidRPr="002A5726" w:rsidRDefault="009B5EF3" w:rsidP="008937FC">
      <w:pPr>
        <w:spacing w:line="460" w:lineRule="exact"/>
        <w:jc w:val="both"/>
        <w:rPr>
          <w:bCs/>
        </w:rPr>
      </w:pPr>
      <w:r w:rsidRPr="002A5726">
        <w:rPr>
          <w:b/>
          <w:szCs w:val="24"/>
        </w:rPr>
        <w:t>ARTÍCULO 1</w:t>
      </w:r>
      <w:r w:rsidR="0076419C" w:rsidRPr="002A5726">
        <w:rPr>
          <w:b/>
          <w:szCs w:val="24"/>
        </w:rPr>
        <w:t>2</w:t>
      </w:r>
      <w:r w:rsidRPr="002A5726">
        <w:rPr>
          <w:b/>
          <w:szCs w:val="24"/>
        </w:rPr>
        <w:t xml:space="preserve">. </w:t>
      </w:r>
      <w:r w:rsidR="00C05133" w:rsidRPr="002A5726">
        <w:rPr>
          <w:szCs w:val="24"/>
        </w:rPr>
        <w:t xml:space="preserve">Oficio sin número de 1 de diciembre del 2017 recibido el 15 de diciembre del 2017, suscrito por el señor Carlos Vargas Vargas, </w:t>
      </w:r>
      <w:r w:rsidR="00F95224" w:rsidRPr="002A5726">
        <w:rPr>
          <w:szCs w:val="24"/>
        </w:rPr>
        <w:t xml:space="preserve">funcionario </w:t>
      </w:r>
      <w:r w:rsidR="00F95224" w:rsidRPr="002A5726">
        <w:rPr>
          <w:bCs/>
        </w:rPr>
        <w:t xml:space="preserve">del Consejo Nacional de Personas con Discapacidad (Conapdis); por medio del cual da respuesta al oficio CNSED-343-2017 de 15 de noviembre del 2017 relacionado con </w:t>
      </w:r>
      <w:r w:rsidR="002A5726" w:rsidRPr="002A5726">
        <w:rPr>
          <w:bCs/>
        </w:rPr>
        <w:t>consultas realizadas al oficio CSED-001-2017 de 3 de octubre del 2017 sobre la presentación de tablas de plazos de conservación de documentos de varias unidades administrativas de ese Consejo Nacional</w:t>
      </w:r>
      <w:r w:rsidR="002A5726" w:rsidRPr="002A5726">
        <w:rPr>
          <w:bCs/>
          <w:i/>
        </w:rPr>
        <w:t xml:space="preserve">.  </w:t>
      </w:r>
      <w:r w:rsidR="00ED0440" w:rsidRPr="002A5726">
        <w:rPr>
          <w:szCs w:val="24"/>
        </w:rPr>
        <w:t>-----------------------------------------------------------</w:t>
      </w:r>
      <w:r w:rsidR="002A5726" w:rsidRPr="002A5726">
        <w:rPr>
          <w:szCs w:val="24"/>
        </w:rPr>
        <w:t>-------------------------------</w:t>
      </w:r>
    </w:p>
    <w:p w14:paraId="1201DAB4" w14:textId="77777777" w:rsidR="00C05133" w:rsidRPr="00ED0440" w:rsidRDefault="00C05133" w:rsidP="00C05133">
      <w:pPr>
        <w:spacing w:line="460" w:lineRule="exact"/>
        <w:jc w:val="both"/>
        <w:rPr>
          <w:bCs/>
          <w:iCs w:val="0"/>
        </w:rPr>
      </w:pPr>
      <w:r w:rsidRPr="002A5726">
        <w:rPr>
          <w:b/>
          <w:bCs/>
          <w:iCs w:val="0"/>
        </w:rPr>
        <w:t>ACUERDO 1</w:t>
      </w:r>
      <w:r w:rsidR="002A5726">
        <w:rPr>
          <w:b/>
          <w:bCs/>
          <w:iCs w:val="0"/>
        </w:rPr>
        <w:t>2</w:t>
      </w:r>
      <w:r w:rsidRPr="002A5726">
        <w:rPr>
          <w:b/>
          <w:bCs/>
          <w:iCs w:val="0"/>
        </w:rPr>
        <w:t>.</w:t>
      </w:r>
      <w:r w:rsidRPr="002A5726">
        <w:rPr>
          <w:bCs/>
          <w:iCs w:val="0"/>
        </w:rPr>
        <w:t xml:space="preserve"> </w:t>
      </w:r>
      <w:r w:rsidR="00A45F8F" w:rsidRPr="002A5726">
        <w:rPr>
          <w:bCs/>
          <w:iCs w:val="0"/>
        </w:rPr>
        <w:t xml:space="preserve">Analizar en una próxima sesión, por falta de tiempo, el oficio sin número de </w:t>
      </w:r>
      <w:r w:rsidR="00A45F8F" w:rsidRPr="002A5726">
        <w:rPr>
          <w:szCs w:val="24"/>
        </w:rPr>
        <w:t xml:space="preserve">1 de diciembre del 2017 recibido el 15 de diciembre del 2017, suscrito por el señor Carlos Vargas Vargas, </w:t>
      </w:r>
      <w:r w:rsidR="002A5726" w:rsidRPr="002A5726">
        <w:rPr>
          <w:bCs/>
        </w:rPr>
        <w:t>por medio del cual da respuesta al oficio CNSED-343-2017 de 15 de noviembre del 2017 relacionado con consultas realizadas al oficio CSED-001-2017 de 3 de octubre del 2017 sobre la presentación de tablas de plazos de conservación de documentos de varias unidades administrativas de ese Consejo Nacional</w:t>
      </w:r>
      <w:r w:rsidR="002A5726" w:rsidRPr="002A5726">
        <w:rPr>
          <w:bCs/>
          <w:i/>
        </w:rPr>
        <w:t xml:space="preserve">. </w:t>
      </w:r>
      <w:r w:rsidR="00BF3FD5" w:rsidRPr="00A45F8F">
        <w:rPr>
          <w:b/>
          <w:szCs w:val="24"/>
        </w:rPr>
        <w:t>ACUERDO FIRME.</w:t>
      </w:r>
      <w:r w:rsidR="00BF3FD5">
        <w:rPr>
          <w:szCs w:val="24"/>
        </w:rPr>
        <w:t xml:space="preserve"> </w:t>
      </w:r>
      <w:r w:rsidR="00BF3FD5">
        <w:rPr>
          <w:bCs/>
          <w:iCs w:val="0"/>
        </w:rPr>
        <w:t>-------------</w:t>
      </w:r>
      <w:r w:rsidR="002A5726">
        <w:rPr>
          <w:bCs/>
          <w:iCs w:val="0"/>
        </w:rPr>
        <w:t>-----------------</w:t>
      </w:r>
      <w:r w:rsidR="00BF3FD5">
        <w:rPr>
          <w:bCs/>
          <w:iCs w:val="0"/>
        </w:rPr>
        <w:t>--------------------------------------------------------------------------</w:t>
      </w:r>
    </w:p>
    <w:p w14:paraId="6C2FF32B" w14:textId="77777777" w:rsidR="00917A8E" w:rsidRPr="00C70EF8" w:rsidRDefault="00917A8E" w:rsidP="00917A8E">
      <w:pPr>
        <w:spacing w:line="460" w:lineRule="exact"/>
        <w:jc w:val="both"/>
        <w:rPr>
          <w:bCs/>
          <w:szCs w:val="24"/>
        </w:rPr>
      </w:pPr>
      <w:r w:rsidRPr="008358D5">
        <w:rPr>
          <w:bCs/>
          <w:szCs w:val="24"/>
        </w:rPr>
        <w:t>A las 1</w:t>
      </w:r>
      <w:r w:rsidR="008358D5" w:rsidRPr="008358D5">
        <w:rPr>
          <w:bCs/>
          <w:szCs w:val="24"/>
        </w:rPr>
        <w:t>2</w:t>
      </w:r>
      <w:r w:rsidRPr="008358D5">
        <w:rPr>
          <w:bCs/>
          <w:szCs w:val="24"/>
        </w:rPr>
        <w:t>:</w:t>
      </w:r>
      <w:r w:rsidR="008358D5" w:rsidRPr="008358D5">
        <w:rPr>
          <w:bCs/>
          <w:szCs w:val="24"/>
        </w:rPr>
        <w:t>00</w:t>
      </w:r>
      <w:r w:rsidRPr="008358D5">
        <w:rPr>
          <w:bCs/>
          <w:szCs w:val="24"/>
        </w:rPr>
        <w:t xml:space="preserve"> horas se levanta la sesión. ---------------------------------------------------------------</w:t>
      </w:r>
    </w:p>
    <w:p w14:paraId="12F1F8E7" w14:textId="77777777" w:rsidR="00171C4E" w:rsidRDefault="00171C4E" w:rsidP="00917A8E">
      <w:pPr>
        <w:spacing w:line="460" w:lineRule="exact"/>
        <w:jc w:val="both"/>
        <w:rPr>
          <w:b/>
          <w:szCs w:val="24"/>
        </w:rPr>
      </w:pPr>
    </w:p>
    <w:p w14:paraId="7920879F" w14:textId="77777777" w:rsidR="00917A8E" w:rsidRPr="00304A89" w:rsidRDefault="00917A8E" w:rsidP="00917A8E">
      <w:pPr>
        <w:spacing w:line="460" w:lineRule="exact"/>
        <w:jc w:val="both"/>
        <w:rPr>
          <w:b/>
          <w:bCs/>
          <w:szCs w:val="24"/>
        </w:rPr>
      </w:pPr>
      <w:r>
        <w:rPr>
          <w:b/>
          <w:szCs w:val="24"/>
        </w:rPr>
        <w:t>Javier Gómez Jiménez</w:t>
      </w:r>
      <w:r w:rsidR="00C05133">
        <w:rPr>
          <w:b/>
          <w:szCs w:val="24"/>
        </w:rPr>
        <w:tab/>
      </w:r>
      <w:r w:rsidR="00C05133">
        <w:rPr>
          <w:b/>
          <w:szCs w:val="24"/>
        </w:rPr>
        <w:tab/>
      </w:r>
      <w:r w:rsidR="00C05133">
        <w:rPr>
          <w:b/>
          <w:szCs w:val="24"/>
        </w:rPr>
        <w:tab/>
      </w:r>
      <w:r w:rsidR="00C05133">
        <w:rPr>
          <w:b/>
          <w:szCs w:val="24"/>
        </w:rPr>
        <w:tab/>
      </w:r>
      <w:r w:rsidR="00C05133">
        <w:rPr>
          <w:b/>
          <w:szCs w:val="24"/>
        </w:rPr>
        <w:tab/>
        <w:t>Natalia Cantillano Mora</w:t>
      </w:r>
    </w:p>
    <w:p w14:paraId="6FFFCCC1" w14:textId="77777777" w:rsidR="00917A8E" w:rsidRPr="00C05133" w:rsidRDefault="00C05133" w:rsidP="008937FC">
      <w:pPr>
        <w:spacing w:line="460" w:lineRule="exact"/>
        <w:jc w:val="both"/>
        <w:rPr>
          <w:b/>
          <w:bCs/>
          <w:szCs w:val="24"/>
        </w:rPr>
      </w:pPr>
      <w:r>
        <w:rPr>
          <w:b/>
          <w:bCs/>
          <w:szCs w:val="24"/>
        </w:rPr>
        <w:t>Vicep</w:t>
      </w:r>
      <w:r w:rsidR="00917A8E">
        <w:rPr>
          <w:b/>
          <w:bCs/>
          <w:szCs w:val="24"/>
        </w:rPr>
        <w:t>residente</w:t>
      </w:r>
      <w:r w:rsidR="00917A8E">
        <w:rPr>
          <w:b/>
          <w:bCs/>
          <w:szCs w:val="24"/>
        </w:rPr>
        <w:tab/>
      </w:r>
      <w:r w:rsidR="00917A8E">
        <w:rPr>
          <w:b/>
          <w:bCs/>
          <w:szCs w:val="24"/>
        </w:rPr>
        <w:tab/>
      </w:r>
      <w:r w:rsidR="00917A8E">
        <w:rPr>
          <w:b/>
          <w:bCs/>
          <w:szCs w:val="24"/>
        </w:rPr>
        <w:tab/>
      </w:r>
      <w:r w:rsidR="00917A8E">
        <w:rPr>
          <w:b/>
          <w:bCs/>
          <w:szCs w:val="24"/>
        </w:rPr>
        <w:tab/>
      </w:r>
      <w:r w:rsidR="00917A8E">
        <w:rPr>
          <w:b/>
          <w:bCs/>
          <w:szCs w:val="24"/>
        </w:rPr>
        <w:tab/>
      </w:r>
      <w:r w:rsidR="00917A8E">
        <w:rPr>
          <w:b/>
          <w:bCs/>
          <w:szCs w:val="24"/>
        </w:rPr>
        <w:tab/>
      </w:r>
      <w:r>
        <w:rPr>
          <w:b/>
          <w:bCs/>
          <w:szCs w:val="24"/>
        </w:rPr>
        <w:t>Secretaria</w:t>
      </w:r>
    </w:p>
    <w:sectPr w:rsidR="00917A8E" w:rsidRPr="00C05133" w:rsidSect="008634CA">
      <w:footerReference w:type="default" r:id="rId8"/>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75C69" w14:textId="77777777" w:rsidR="00732692" w:rsidRDefault="00732692">
      <w:r>
        <w:separator/>
      </w:r>
    </w:p>
  </w:endnote>
  <w:endnote w:type="continuationSeparator" w:id="0">
    <w:p w14:paraId="34A94E78" w14:textId="77777777" w:rsidR="00732692" w:rsidRDefault="0073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56616"/>
      <w:docPartObj>
        <w:docPartGallery w:val="Page Numbers (Bottom of Page)"/>
        <w:docPartUnique/>
      </w:docPartObj>
    </w:sdtPr>
    <w:sdtEndPr/>
    <w:sdtContent>
      <w:sdt>
        <w:sdtPr>
          <w:id w:val="-1769616900"/>
          <w:docPartObj>
            <w:docPartGallery w:val="Page Numbers (Top of Page)"/>
            <w:docPartUnique/>
          </w:docPartObj>
        </w:sdtPr>
        <w:sdtEndPr/>
        <w:sdtContent>
          <w:p w14:paraId="35ED6C3D" w14:textId="77777777" w:rsidR="008524FB" w:rsidRDefault="008524FB">
            <w:pPr>
              <w:pStyle w:val="Piedepgina"/>
              <w:jc w:val="right"/>
            </w:pPr>
            <w:r>
              <w:t xml:space="preserve">Página </w:t>
            </w:r>
            <w:r>
              <w:rPr>
                <w:b/>
                <w:bCs/>
                <w:szCs w:val="24"/>
              </w:rPr>
              <w:fldChar w:fldCharType="begin"/>
            </w:r>
            <w:r>
              <w:rPr>
                <w:b/>
                <w:bCs/>
              </w:rPr>
              <w:instrText>PAGE</w:instrText>
            </w:r>
            <w:r>
              <w:rPr>
                <w:b/>
                <w:bCs/>
                <w:szCs w:val="24"/>
              </w:rPr>
              <w:fldChar w:fldCharType="separate"/>
            </w:r>
            <w:r w:rsidR="00D67CAE">
              <w:rPr>
                <w:b/>
                <w:bCs/>
                <w:noProof/>
              </w:rPr>
              <w:t>3</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D67CAE">
              <w:rPr>
                <w:b/>
                <w:bCs/>
                <w:noProof/>
              </w:rPr>
              <w:t>24</w:t>
            </w:r>
            <w:r>
              <w:rPr>
                <w:b/>
                <w:bCs/>
                <w:szCs w:val="24"/>
              </w:rPr>
              <w:fldChar w:fldCharType="end"/>
            </w:r>
          </w:p>
        </w:sdtContent>
      </w:sdt>
    </w:sdtContent>
  </w:sdt>
  <w:p w14:paraId="705E2F82" w14:textId="77777777" w:rsidR="008524FB" w:rsidRDefault="008524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0A7D6" w14:textId="77777777" w:rsidR="00732692" w:rsidRDefault="00732692">
      <w:r>
        <w:separator/>
      </w:r>
    </w:p>
  </w:footnote>
  <w:footnote w:type="continuationSeparator" w:id="0">
    <w:p w14:paraId="69BE10BC" w14:textId="77777777" w:rsidR="00732692" w:rsidRDefault="00732692">
      <w:r>
        <w:continuationSeparator/>
      </w:r>
    </w:p>
  </w:footnote>
  <w:footnote w:id="1">
    <w:p w14:paraId="259E40F5" w14:textId="77777777" w:rsidR="00F4503E" w:rsidRPr="005506CF" w:rsidRDefault="00F4503E" w:rsidP="00F4503E">
      <w:pPr>
        <w:pStyle w:val="Textonotapie"/>
        <w:jc w:val="both"/>
        <w:rPr>
          <w:rFonts w:ascii="Arial" w:hAnsi="Arial" w:cs="Arial"/>
        </w:rPr>
      </w:pPr>
      <w:r w:rsidRPr="00C546D4">
        <w:rPr>
          <w:rStyle w:val="Refdenotaalpie"/>
          <w:rFonts w:ascii="Arial" w:hAnsi="Arial" w:cs="Arial"/>
        </w:rPr>
        <w:footnoteRef/>
      </w:r>
      <w:r w:rsidRPr="00C546D4">
        <w:rPr>
          <w:rFonts w:ascii="Arial" w:hAnsi="Arial" w:cs="Arial"/>
        </w:rPr>
        <w:t xml:space="preserve"> La tabla de plazos aparece firmada por </w:t>
      </w:r>
      <w:r>
        <w:rPr>
          <w:rFonts w:ascii="Arial" w:hAnsi="Arial" w:cs="Arial"/>
        </w:rPr>
        <w:t>el señor Luis Hidalgo Pereira</w:t>
      </w:r>
      <w:r w:rsidRPr="00C546D4">
        <w:rPr>
          <w:rFonts w:ascii="Arial" w:hAnsi="Arial" w:cs="Arial"/>
        </w:rPr>
        <w:t>, jefe de la unidad y el señor</w:t>
      </w:r>
      <w:r>
        <w:rPr>
          <w:rFonts w:ascii="Arial" w:hAnsi="Arial" w:cs="Arial"/>
        </w:rPr>
        <w:t xml:space="preserve"> Sahid Salazar Castro,</w:t>
      </w:r>
      <w:r w:rsidRPr="00C546D4">
        <w:rPr>
          <w:rFonts w:ascii="Arial" w:hAnsi="Arial" w:cs="Arial"/>
        </w:rPr>
        <w:t xml:space="preserve"> Presidente del CISED</w:t>
      </w:r>
      <w:r>
        <w:rPr>
          <w:rFonts w:ascii="Arial" w:hAnsi="Arial" w:cs="Arial"/>
        </w:rPr>
        <w:t>.-----------------------------------------------------------------------</w:t>
      </w:r>
    </w:p>
  </w:footnote>
  <w:footnote w:id="2">
    <w:p w14:paraId="432EB4D2" w14:textId="77777777" w:rsidR="00F4503E" w:rsidRDefault="00F4503E" w:rsidP="00F4503E">
      <w:pPr>
        <w:pStyle w:val="Textonotapie"/>
        <w:jc w:val="both"/>
      </w:pPr>
      <w:r w:rsidRPr="00DA0757">
        <w:rPr>
          <w:rStyle w:val="Refdenotaalpie"/>
          <w:rFonts w:ascii="Arial" w:hAnsi="Arial" w:cs="Arial"/>
        </w:rPr>
        <w:footnoteRef/>
      </w:r>
      <w:r w:rsidRPr="00DA0757">
        <w:rPr>
          <w:rFonts w:ascii="Arial" w:hAnsi="Arial" w:cs="Arial"/>
        </w:rPr>
        <w:t xml:space="preserve"> La tabla de plazos aparece firmada por la señora Ana Muñoz, jefe de la unidad y el señor Sahid Salazar Castro, Presidente del CISED</w:t>
      </w:r>
      <w:r>
        <w:t>.---------------------------------------------------------------------------------</w:t>
      </w:r>
    </w:p>
  </w:footnote>
  <w:footnote w:id="3">
    <w:p w14:paraId="71DBB081" w14:textId="77777777" w:rsidR="00F4503E" w:rsidRPr="005506CF" w:rsidRDefault="00F4503E" w:rsidP="00F4503E">
      <w:pPr>
        <w:pStyle w:val="Textonotapie"/>
        <w:jc w:val="both"/>
        <w:rPr>
          <w:rFonts w:ascii="Arial" w:hAnsi="Arial" w:cs="Arial"/>
        </w:rPr>
      </w:pPr>
      <w:r w:rsidRPr="00C546D4">
        <w:rPr>
          <w:rStyle w:val="Refdenotaalpie"/>
          <w:rFonts w:ascii="Arial" w:hAnsi="Arial" w:cs="Arial"/>
        </w:rPr>
        <w:footnoteRef/>
      </w:r>
      <w:r w:rsidRPr="00C546D4">
        <w:rPr>
          <w:rFonts w:ascii="Arial" w:hAnsi="Arial" w:cs="Arial"/>
        </w:rPr>
        <w:t xml:space="preserve"> La tabla de plazos aparece firmada por </w:t>
      </w:r>
      <w:r>
        <w:rPr>
          <w:rFonts w:ascii="Arial" w:hAnsi="Arial" w:cs="Arial"/>
        </w:rPr>
        <w:t>el señor Luis Hidalgo Pereira</w:t>
      </w:r>
      <w:r w:rsidRPr="00C546D4">
        <w:rPr>
          <w:rFonts w:ascii="Arial" w:hAnsi="Arial" w:cs="Arial"/>
        </w:rPr>
        <w:t>, jefe de la unidad y el señor</w:t>
      </w:r>
      <w:r>
        <w:rPr>
          <w:rFonts w:ascii="Arial" w:hAnsi="Arial" w:cs="Arial"/>
        </w:rPr>
        <w:t xml:space="preserve"> Sahid Salazar Castro,</w:t>
      </w:r>
      <w:r w:rsidRPr="00C546D4">
        <w:rPr>
          <w:rFonts w:ascii="Arial" w:hAnsi="Arial" w:cs="Arial"/>
        </w:rPr>
        <w:t xml:space="preserve"> Presidente del CISED</w:t>
      </w:r>
      <w:r>
        <w:rPr>
          <w:rFonts w:ascii="Arial" w:hAnsi="Arial" w:cs="Arial"/>
        </w:rPr>
        <w:t>.</w:t>
      </w:r>
    </w:p>
  </w:footnote>
  <w:footnote w:id="4">
    <w:p w14:paraId="140F4B5D" w14:textId="77777777" w:rsidR="00F4503E" w:rsidRPr="00616790" w:rsidRDefault="00F4503E" w:rsidP="00F4503E">
      <w:pPr>
        <w:pStyle w:val="Textonotapie"/>
        <w:jc w:val="both"/>
        <w:rPr>
          <w:rFonts w:ascii="Arial" w:hAnsi="Arial" w:cs="Arial"/>
        </w:rPr>
      </w:pPr>
      <w:r>
        <w:rPr>
          <w:rStyle w:val="Refdenotaalpie"/>
        </w:rPr>
        <w:footnoteRef/>
      </w:r>
      <w:r>
        <w:t xml:space="preserve">  </w:t>
      </w:r>
      <w:r w:rsidRPr="00C546D4">
        <w:rPr>
          <w:rFonts w:ascii="Arial" w:hAnsi="Arial" w:cs="Arial"/>
        </w:rPr>
        <w:t xml:space="preserve">La tabla de plazos aparece firmada por </w:t>
      </w:r>
      <w:r>
        <w:rPr>
          <w:rFonts w:ascii="Arial" w:hAnsi="Arial" w:cs="Arial"/>
        </w:rPr>
        <w:t>la señora Adriana Villalobos Elizondo</w:t>
      </w:r>
      <w:r w:rsidRPr="00C546D4">
        <w:rPr>
          <w:rFonts w:ascii="Arial" w:hAnsi="Arial" w:cs="Arial"/>
        </w:rPr>
        <w:t>, jefe de la unidad y el señor</w:t>
      </w:r>
      <w:r>
        <w:rPr>
          <w:rFonts w:ascii="Arial" w:hAnsi="Arial" w:cs="Arial"/>
        </w:rPr>
        <w:t xml:space="preserve"> Sahid Salazar Castro,</w:t>
      </w:r>
      <w:r w:rsidRPr="00C546D4">
        <w:rPr>
          <w:rFonts w:ascii="Arial" w:hAnsi="Arial" w:cs="Arial"/>
        </w:rPr>
        <w:t xml:space="preserve"> Presidente del CISED</w:t>
      </w:r>
      <w:r>
        <w:rPr>
          <w:rFonts w:ascii="Arial" w:hAnsi="Arial" w:cs="Arial"/>
        </w:rPr>
        <w:t>.-------------------------------------------------------------</w:t>
      </w:r>
    </w:p>
  </w:footnote>
  <w:footnote w:id="5">
    <w:p w14:paraId="29CAE410" w14:textId="77777777" w:rsidR="00F4503E" w:rsidRPr="005506CF" w:rsidRDefault="00F4503E" w:rsidP="00F4503E">
      <w:pPr>
        <w:pStyle w:val="Textonotapie"/>
        <w:jc w:val="both"/>
        <w:rPr>
          <w:rFonts w:ascii="Arial" w:hAnsi="Arial" w:cs="Arial"/>
        </w:rPr>
      </w:pPr>
      <w:r w:rsidRPr="00C546D4">
        <w:rPr>
          <w:rStyle w:val="Refdenotaalpie"/>
          <w:rFonts w:ascii="Arial" w:hAnsi="Arial" w:cs="Arial"/>
        </w:rPr>
        <w:footnoteRef/>
      </w:r>
      <w:r w:rsidRPr="00C546D4">
        <w:rPr>
          <w:rFonts w:ascii="Arial" w:hAnsi="Arial" w:cs="Arial"/>
        </w:rPr>
        <w:t xml:space="preserve"> La tabla de plazos aparece firmada por </w:t>
      </w:r>
      <w:r>
        <w:rPr>
          <w:rFonts w:ascii="Arial" w:hAnsi="Arial" w:cs="Arial"/>
        </w:rPr>
        <w:t>el señor Luis Hidalgo Pereira</w:t>
      </w:r>
      <w:r w:rsidRPr="00C546D4">
        <w:rPr>
          <w:rFonts w:ascii="Arial" w:hAnsi="Arial" w:cs="Arial"/>
        </w:rPr>
        <w:t>, jefe de la unidad y el señor</w:t>
      </w:r>
      <w:r>
        <w:rPr>
          <w:rFonts w:ascii="Arial" w:hAnsi="Arial" w:cs="Arial"/>
        </w:rPr>
        <w:t xml:space="preserve"> Sahid Salazar Castro,</w:t>
      </w:r>
      <w:r w:rsidRPr="00C546D4">
        <w:rPr>
          <w:rFonts w:ascii="Arial" w:hAnsi="Arial" w:cs="Arial"/>
        </w:rPr>
        <w:t xml:space="preserve"> Presidente del CISED</w:t>
      </w:r>
      <w:r>
        <w:rPr>
          <w:rFonts w:ascii="Arial" w:hAnsi="Arial" w:cs="Arial"/>
        </w:rPr>
        <w:t>.------------------------------------------------------------------------</w:t>
      </w:r>
    </w:p>
  </w:footnote>
  <w:footnote w:id="6">
    <w:p w14:paraId="679BF2E8" w14:textId="77777777" w:rsidR="00F4503E" w:rsidRPr="00814B66" w:rsidRDefault="00F4503E" w:rsidP="00F4503E">
      <w:pPr>
        <w:pStyle w:val="Textonotapie"/>
        <w:jc w:val="both"/>
        <w:rPr>
          <w:rFonts w:ascii="Arial" w:hAnsi="Arial" w:cs="Arial"/>
        </w:rPr>
      </w:pPr>
      <w:r w:rsidRPr="00814B66">
        <w:rPr>
          <w:rStyle w:val="Refdenotaalpie"/>
          <w:rFonts w:ascii="Arial" w:hAnsi="Arial" w:cs="Arial"/>
        </w:rPr>
        <w:footnoteRef/>
      </w:r>
      <w:r w:rsidRPr="00814B66">
        <w:rPr>
          <w:rFonts w:ascii="Arial" w:hAnsi="Arial" w:cs="Arial"/>
        </w:rPr>
        <w:t xml:space="preserve"> La tabla de pla</w:t>
      </w:r>
      <w:r>
        <w:rPr>
          <w:rFonts w:ascii="Arial" w:hAnsi="Arial" w:cs="Arial"/>
        </w:rPr>
        <w:t>zos aparece firmada por la señora Rocío Sánchez Jiménez</w:t>
      </w:r>
      <w:r w:rsidRPr="00814B66">
        <w:rPr>
          <w:rFonts w:ascii="Arial" w:hAnsi="Arial" w:cs="Arial"/>
        </w:rPr>
        <w:t>,  jefe de la unida</w:t>
      </w:r>
      <w:r>
        <w:rPr>
          <w:rFonts w:ascii="Arial" w:hAnsi="Arial" w:cs="Arial"/>
        </w:rPr>
        <w:t>d</w:t>
      </w:r>
      <w:r w:rsidRPr="00814B66">
        <w:rPr>
          <w:rFonts w:ascii="Arial" w:hAnsi="Arial" w:cs="Arial"/>
        </w:rPr>
        <w:t xml:space="preserve"> productora y el señor Sahid Salaza</w:t>
      </w:r>
      <w:r>
        <w:rPr>
          <w:rFonts w:ascii="Arial" w:hAnsi="Arial" w:cs="Arial"/>
        </w:rPr>
        <w:t>r Castro, Presidente del CISED.-------------------------------------------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3D93FB4"/>
    <w:multiLevelType w:val="hybridMultilevel"/>
    <w:tmpl w:val="614633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59F6582"/>
    <w:multiLevelType w:val="hybridMultilevel"/>
    <w:tmpl w:val="E606F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8F63B3"/>
    <w:multiLevelType w:val="hybridMultilevel"/>
    <w:tmpl w:val="72B068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03206D6"/>
    <w:multiLevelType w:val="multilevel"/>
    <w:tmpl w:val="750E131A"/>
    <w:lvl w:ilvl="0">
      <w:start w:val="1"/>
      <w:numFmt w:val="decimal"/>
      <w:lvlText w:val="%1."/>
      <w:lvlJc w:val="left"/>
      <w:pPr>
        <w:ind w:left="360" w:hanging="360"/>
      </w:pPr>
      <w:rPr>
        <w:rFonts w:hint="default"/>
      </w:rPr>
    </w:lvl>
    <w:lvl w:ilvl="1">
      <w:start w:val="1"/>
      <w:numFmt w:val="decimal"/>
      <w:isLgl/>
      <w:lvlText w:val="%2."/>
      <w:lvlJc w:val="left"/>
      <w:pPr>
        <w:ind w:left="720" w:hanging="720"/>
      </w:pPr>
      <w:rPr>
        <w:rFonts w:ascii="Verdana" w:eastAsia="SimSun" w:hAnsi="Verdana" w:cs="Arial"/>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15:restartNumberingAfterBreak="0">
    <w:nsid w:val="1D1971F9"/>
    <w:multiLevelType w:val="hybridMultilevel"/>
    <w:tmpl w:val="7736C52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2C2E20F1"/>
    <w:multiLevelType w:val="hybridMultilevel"/>
    <w:tmpl w:val="5E94AB1A"/>
    <w:lvl w:ilvl="0" w:tplc="73BA3AE8">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2A7121"/>
    <w:multiLevelType w:val="hybridMultilevel"/>
    <w:tmpl w:val="BBC87C1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34310680"/>
    <w:multiLevelType w:val="multilevel"/>
    <w:tmpl w:val="09EC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EE5F06"/>
    <w:multiLevelType w:val="hybridMultilevel"/>
    <w:tmpl w:val="6400CE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7B4388E"/>
    <w:multiLevelType w:val="hybridMultilevel"/>
    <w:tmpl w:val="A5FC52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9D902B7"/>
    <w:multiLevelType w:val="hybridMultilevel"/>
    <w:tmpl w:val="2738141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3AC42D43"/>
    <w:multiLevelType w:val="hybridMultilevel"/>
    <w:tmpl w:val="3A80D1D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D994F69"/>
    <w:multiLevelType w:val="hybridMultilevel"/>
    <w:tmpl w:val="80F23F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4DA11F9"/>
    <w:multiLevelType w:val="hybridMultilevel"/>
    <w:tmpl w:val="C0FE5596"/>
    <w:lvl w:ilvl="0" w:tplc="BC4E9814">
      <w:start w:val="22"/>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95128C"/>
    <w:multiLevelType w:val="multilevel"/>
    <w:tmpl w:val="7BF0199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C9612F"/>
    <w:multiLevelType w:val="hybridMultilevel"/>
    <w:tmpl w:val="1FA672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AEE4DC6"/>
    <w:multiLevelType w:val="hybridMultilevel"/>
    <w:tmpl w:val="E97A9CB4"/>
    <w:lvl w:ilvl="0" w:tplc="792E71D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DD36604"/>
    <w:multiLevelType w:val="hybridMultilevel"/>
    <w:tmpl w:val="EA22B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236543"/>
    <w:multiLevelType w:val="hybridMultilevel"/>
    <w:tmpl w:val="04D49F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F2D4A51"/>
    <w:multiLevelType w:val="hybridMultilevel"/>
    <w:tmpl w:val="9FD095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17B1D70"/>
    <w:multiLevelType w:val="hybridMultilevel"/>
    <w:tmpl w:val="6A9661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5252532"/>
    <w:multiLevelType w:val="hybridMultilevel"/>
    <w:tmpl w:val="5698966C"/>
    <w:lvl w:ilvl="0" w:tplc="140A000F">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88D5DA2"/>
    <w:multiLevelType w:val="hybridMultilevel"/>
    <w:tmpl w:val="B7829BA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5" w15:restartNumberingAfterBreak="0">
    <w:nsid w:val="6AD23811"/>
    <w:multiLevelType w:val="hybridMultilevel"/>
    <w:tmpl w:val="360AA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A57027"/>
    <w:multiLevelType w:val="hybridMultilevel"/>
    <w:tmpl w:val="924E2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17F5EB5"/>
    <w:multiLevelType w:val="hybridMultilevel"/>
    <w:tmpl w:val="329E5C2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73579BB"/>
    <w:multiLevelType w:val="hybridMultilevel"/>
    <w:tmpl w:val="A0EA9F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B0C497C"/>
    <w:multiLevelType w:val="hybridMultilevel"/>
    <w:tmpl w:val="3D427FAE"/>
    <w:lvl w:ilvl="0" w:tplc="087E08A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17"/>
  </w:num>
  <w:num w:numId="7">
    <w:abstractNumId w:val="22"/>
  </w:num>
  <w:num w:numId="8">
    <w:abstractNumId w:val="10"/>
  </w:num>
  <w:num w:numId="9">
    <w:abstractNumId w:val="21"/>
  </w:num>
  <w:num w:numId="10">
    <w:abstractNumId w:val="13"/>
  </w:num>
  <w:num w:numId="11">
    <w:abstractNumId w:val="2"/>
  </w:num>
  <w:num w:numId="12">
    <w:abstractNumId w:val="21"/>
  </w:num>
  <w:num w:numId="13">
    <w:abstractNumId w:val="1"/>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9"/>
  </w:num>
  <w:num w:numId="18">
    <w:abstractNumId w:val="4"/>
  </w:num>
  <w:num w:numId="19">
    <w:abstractNumId w:val="20"/>
  </w:num>
  <w:num w:numId="20">
    <w:abstractNumId w:val="25"/>
  </w:num>
  <w:num w:numId="21">
    <w:abstractNumId w:val="7"/>
  </w:num>
  <w:num w:numId="22">
    <w:abstractNumId w:val="26"/>
  </w:num>
  <w:num w:numId="23">
    <w:abstractNumId w:val="27"/>
  </w:num>
  <w:num w:numId="24">
    <w:abstractNumId w:val="23"/>
  </w:num>
  <w:num w:numId="25">
    <w:abstractNumId w:val="2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6"/>
  </w:num>
  <w:num w:numId="31">
    <w:abstractNumId w:val="16"/>
  </w:num>
  <w:num w:numId="32">
    <w:abstractNumId w:val="15"/>
  </w:num>
  <w:num w:numId="3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87B"/>
    <w:rsid w:val="00001AC5"/>
    <w:rsid w:val="00002469"/>
    <w:rsid w:val="00002633"/>
    <w:rsid w:val="0000410E"/>
    <w:rsid w:val="00005094"/>
    <w:rsid w:val="000065E4"/>
    <w:rsid w:val="00006712"/>
    <w:rsid w:val="000070A9"/>
    <w:rsid w:val="00010855"/>
    <w:rsid w:val="00010C47"/>
    <w:rsid w:val="00010DC3"/>
    <w:rsid w:val="00010FFD"/>
    <w:rsid w:val="00012081"/>
    <w:rsid w:val="00012634"/>
    <w:rsid w:val="0001343C"/>
    <w:rsid w:val="00013533"/>
    <w:rsid w:val="00013935"/>
    <w:rsid w:val="00014350"/>
    <w:rsid w:val="00014722"/>
    <w:rsid w:val="00015412"/>
    <w:rsid w:val="00015955"/>
    <w:rsid w:val="00016CF4"/>
    <w:rsid w:val="000178D0"/>
    <w:rsid w:val="00020F39"/>
    <w:rsid w:val="00021175"/>
    <w:rsid w:val="00021305"/>
    <w:rsid w:val="000226F8"/>
    <w:rsid w:val="00022BEC"/>
    <w:rsid w:val="000236EB"/>
    <w:rsid w:val="00024905"/>
    <w:rsid w:val="0002789F"/>
    <w:rsid w:val="00027985"/>
    <w:rsid w:val="00027E0F"/>
    <w:rsid w:val="0003045D"/>
    <w:rsid w:val="000304FC"/>
    <w:rsid w:val="000306B9"/>
    <w:rsid w:val="00030EA2"/>
    <w:rsid w:val="00030FC8"/>
    <w:rsid w:val="00031403"/>
    <w:rsid w:val="000317AC"/>
    <w:rsid w:val="00032015"/>
    <w:rsid w:val="00032170"/>
    <w:rsid w:val="000335EE"/>
    <w:rsid w:val="000352AF"/>
    <w:rsid w:val="00035506"/>
    <w:rsid w:val="000357BF"/>
    <w:rsid w:val="0003607E"/>
    <w:rsid w:val="00036FAD"/>
    <w:rsid w:val="00037BAB"/>
    <w:rsid w:val="00040071"/>
    <w:rsid w:val="00040FD2"/>
    <w:rsid w:val="00042B69"/>
    <w:rsid w:val="00042E23"/>
    <w:rsid w:val="0004332E"/>
    <w:rsid w:val="000433A3"/>
    <w:rsid w:val="0004357B"/>
    <w:rsid w:val="0004506F"/>
    <w:rsid w:val="000459E2"/>
    <w:rsid w:val="00045A40"/>
    <w:rsid w:val="00045AE0"/>
    <w:rsid w:val="00046519"/>
    <w:rsid w:val="00046C1E"/>
    <w:rsid w:val="0004762F"/>
    <w:rsid w:val="00047E31"/>
    <w:rsid w:val="000511B3"/>
    <w:rsid w:val="000514F3"/>
    <w:rsid w:val="0005251A"/>
    <w:rsid w:val="0005391A"/>
    <w:rsid w:val="00053E55"/>
    <w:rsid w:val="00053F84"/>
    <w:rsid w:val="000544C9"/>
    <w:rsid w:val="00060075"/>
    <w:rsid w:val="00060527"/>
    <w:rsid w:val="00060793"/>
    <w:rsid w:val="00060AD8"/>
    <w:rsid w:val="000610B5"/>
    <w:rsid w:val="000614A2"/>
    <w:rsid w:val="000614CF"/>
    <w:rsid w:val="000617B1"/>
    <w:rsid w:val="0006365C"/>
    <w:rsid w:val="00063CD2"/>
    <w:rsid w:val="000642CD"/>
    <w:rsid w:val="00064E3C"/>
    <w:rsid w:val="000672F3"/>
    <w:rsid w:val="0006785A"/>
    <w:rsid w:val="000701AC"/>
    <w:rsid w:val="00071027"/>
    <w:rsid w:val="000715F3"/>
    <w:rsid w:val="00071749"/>
    <w:rsid w:val="00071AFD"/>
    <w:rsid w:val="00072853"/>
    <w:rsid w:val="00072AFD"/>
    <w:rsid w:val="00073176"/>
    <w:rsid w:val="00074B50"/>
    <w:rsid w:val="00075809"/>
    <w:rsid w:val="00075C66"/>
    <w:rsid w:val="0007738B"/>
    <w:rsid w:val="00077449"/>
    <w:rsid w:val="0007787F"/>
    <w:rsid w:val="00077C81"/>
    <w:rsid w:val="000839C3"/>
    <w:rsid w:val="000843AD"/>
    <w:rsid w:val="000847C4"/>
    <w:rsid w:val="00084E2F"/>
    <w:rsid w:val="00084FFB"/>
    <w:rsid w:val="000856D5"/>
    <w:rsid w:val="000857BB"/>
    <w:rsid w:val="000873A8"/>
    <w:rsid w:val="000879CC"/>
    <w:rsid w:val="000914A8"/>
    <w:rsid w:val="00091A25"/>
    <w:rsid w:val="00092002"/>
    <w:rsid w:val="00092680"/>
    <w:rsid w:val="000949A8"/>
    <w:rsid w:val="00094B94"/>
    <w:rsid w:val="0009596B"/>
    <w:rsid w:val="00095C7C"/>
    <w:rsid w:val="000976F4"/>
    <w:rsid w:val="00097B8F"/>
    <w:rsid w:val="000A0FB9"/>
    <w:rsid w:val="000A2D4A"/>
    <w:rsid w:val="000A3AE3"/>
    <w:rsid w:val="000A427B"/>
    <w:rsid w:val="000A4778"/>
    <w:rsid w:val="000A4ABA"/>
    <w:rsid w:val="000A5130"/>
    <w:rsid w:val="000A5B67"/>
    <w:rsid w:val="000A6745"/>
    <w:rsid w:val="000A7E28"/>
    <w:rsid w:val="000B0262"/>
    <w:rsid w:val="000B0FDA"/>
    <w:rsid w:val="000B152D"/>
    <w:rsid w:val="000B192E"/>
    <w:rsid w:val="000B1A3F"/>
    <w:rsid w:val="000B1CF8"/>
    <w:rsid w:val="000B1E0F"/>
    <w:rsid w:val="000B5647"/>
    <w:rsid w:val="000B5B6C"/>
    <w:rsid w:val="000B5EE2"/>
    <w:rsid w:val="000B63B2"/>
    <w:rsid w:val="000B6C20"/>
    <w:rsid w:val="000B6CDE"/>
    <w:rsid w:val="000B6D18"/>
    <w:rsid w:val="000B7D33"/>
    <w:rsid w:val="000C0044"/>
    <w:rsid w:val="000C011D"/>
    <w:rsid w:val="000C0393"/>
    <w:rsid w:val="000C07DA"/>
    <w:rsid w:val="000C07F7"/>
    <w:rsid w:val="000C09A9"/>
    <w:rsid w:val="000C0B14"/>
    <w:rsid w:val="000C29BE"/>
    <w:rsid w:val="000C45E3"/>
    <w:rsid w:val="000C4E2D"/>
    <w:rsid w:val="000C5853"/>
    <w:rsid w:val="000C5C64"/>
    <w:rsid w:val="000C61FF"/>
    <w:rsid w:val="000C7CF3"/>
    <w:rsid w:val="000C7F6C"/>
    <w:rsid w:val="000D10ED"/>
    <w:rsid w:val="000D1881"/>
    <w:rsid w:val="000D1D05"/>
    <w:rsid w:val="000D2263"/>
    <w:rsid w:val="000D2F6C"/>
    <w:rsid w:val="000D2F73"/>
    <w:rsid w:val="000D3084"/>
    <w:rsid w:val="000D3A27"/>
    <w:rsid w:val="000D3A3F"/>
    <w:rsid w:val="000D5274"/>
    <w:rsid w:val="000D5281"/>
    <w:rsid w:val="000D5865"/>
    <w:rsid w:val="000D6033"/>
    <w:rsid w:val="000E0823"/>
    <w:rsid w:val="000E0890"/>
    <w:rsid w:val="000E1A7F"/>
    <w:rsid w:val="000E2C8B"/>
    <w:rsid w:val="000E2F9D"/>
    <w:rsid w:val="000E31BF"/>
    <w:rsid w:val="000E3AE1"/>
    <w:rsid w:val="000E3D64"/>
    <w:rsid w:val="000E3F4D"/>
    <w:rsid w:val="000E47A2"/>
    <w:rsid w:val="000E528B"/>
    <w:rsid w:val="000E55A5"/>
    <w:rsid w:val="000E567C"/>
    <w:rsid w:val="000E5DFB"/>
    <w:rsid w:val="000E61FE"/>
    <w:rsid w:val="000E6FA3"/>
    <w:rsid w:val="000E78A0"/>
    <w:rsid w:val="000E7CED"/>
    <w:rsid w:val="000F16F7"/>
    <w:rsid w:val="000F1B21"/>
    <w:rsid w:val="000F20A5"/>
    <w:rsid w:val="000F4C55"/>
    <w:rsid w:val="000F5008"/>
    <w:rsid w:val="000F5350"/>
    <w:rsid w:val="000F5351"/>
    <w:rsid w:val="000F53BF"/>
    <w:rsid w:val="000F654B"/>
    <w:rsid w:val="000F66A7"/>
    <w:rsid w:val="000F71C9"/>
    <w:rsid w:val="000F767C"/>
    <w:rsid w:val="000F7783"/>
    <w:rsid w:val="00100481"/>
    <w:rsid w:val="00101F4B"/>
    <w:rsid w:val="001020E9"/>
    <w:rsid w:val="00102BE7"/>
    <w:rsid w:val="001040F0"/>
    <w:rsid w:val="001062A7"/>
    <w:rsid w:val="001101F3"/>
    <w:rsid w:val="0011130C"/>
    <w:rsid w:val="00111B01"/>
    <w:rsid w:val="00111BC7"/>
    <w:rsid w:val="00114155"/>
    <w:rsid w:val="00114B14"/>
    <w:rsid w:val="00117A1E"/>
    <w:rsid w:val="00117A9F"/>
    <w:rsid w:val="00120034"/>
    <w:rsid w:val="00120223"/>
    <w:rsid w:val="00120DDA"/>
    <w:rsid w:val="00121736"/>
    <w:rsid w:val="00121D3A"/>
    <w:rsid w:val="00121FAB"/>
    <w:rsid w:val="00122C47"/>
    <w:rsid w:val="00123257"/>
    <w:rsid w:val="00123A81"/>
    <w:rsid w:val="001248CE"/>
    <w:rsid w:val="00125AA6"/>
    <w:rsid w:val="00125F2E"/>
    <w:rsid w:val="00126EEC"/>
    <w:rsid w:val="001273FC"/>
    <w:rsid w:val="00127571"/>
    <w:rsid w:val="00127D3B"/>
    <w:rsid w:val="001302D2"/>
    <w:rsid w:val="00131283"/>
    <w:rsid w:val="001336C4"/>
    <w:rsid w:val="00133916"/>
    <w:rsid w:val="0013394D"/>
    <w:rsid w:val="00133D72"/>
    <w:rsid w:val="00134059"/>
    <w:rsid w:val="0013426A"/>
    <w:rsid w:val="001350A1"/>
    <w:rsid w:val="00135D78"/>
    <w:rsid w:val="00135E23"/>
    <w:rsid w:val="00136119"/>
    <w:rsid w:val="0013648F"/>
    <w:rsid w:val="00137792"/>
    <w:rsid w:val="00140512"/>
    <w:rsid w:val="00141547"/>
    <w:rsid w:val="0014303E"/>
    <w:rsid w:val="00143117"/>
    <w:rsid w:val="0014504C"/>
    <w:rsid w:val="00146683"/>
    <w:rsid w:val="00146C91"/>
    <w:rsid w:val="00146F76"/>
    <w:rsid w:val="00146FF0"/>
    <w:rsid w:val="00147536"/>
    <w:rsid w:val="00147986"/>
    <w:rsid w:val="001479E1"/>
    <w:rsid w:val="00150719"/>
    <w:rsid w:val="00151CA1"/>
    <w:rsid w:val="001530C1"/>
    <w:rsid w:val="00153566"/>
    <w:rsid w:val="00153CE3"/>
    <w:rsid w:val="00153FE3"/>
    <w:rsid w:val="0015475D"/>
    <w:rsid w:val="00154D53"/>
    <w:rsid w:val="00155520"/>
    <w:rsid w:val="001566DE"/>
    <w:rsid w:val="00157399"/>
    <w:rsid w:val="0015760B"/>
    <w:rsid w:val="00157DCF"/>
    <w:rsid w:val="00157ED7"/>
    <w:rsid w:val="00162081"/>
    <w:rsid w:val="001620AB"/>
    <w:rsid w:val="001620B7"/>
    <w:rsid w:val="00162592"/>
    <w:rsid w:val="00162932"/>
    <w:rsid w:val="00162ACA"/>
    <w:rsid w:val="001631A1"/>
    <w:rsid w:val="0016416C"/>
    <w:rsid w:val="00164872"/>
    <w:rsid w:val="001657CB"/>
    <w:rsid w:val="00166D5B"/>
    <w:rsid w:val="00166DEF"/>
    <w:rsid w:val="001675BB"/>
    <w:rsid w:val="00171C4E"/>
    <w:rsid w:val="00171FF8"/>
    <w:rsid w:val="00172596"/>
    <w:rsid w:val="00172B4A"/>
    <w:rsid w:val="00173599"/>
    <w:rsid w:val="00173656"/>
    <w:rsid w:val="00173891"/>
    <w:rsid w:val="001757CA"/>
    <w:rsid w:val="001758E8"/>
    <w:rsid w:val="00175A58"/>
    <w:rsid w:val="0017653E"/>
    <w:rsid w:val="001775E2"/>
    <w:rsid w:val="001801FA"/>
    <w:rsid w:val="001829B9"/>
    <w:rsid w:val="00182B37"/>
    <w:rsid w:val="001834DD"/>
    <w:rsid w:val="00183A77"/>
    <w:rsid w:val="00183B4D"/>
    <w:rsid w:val="00184657"/>
    <w:rsid w:val="00184CA2"/>
    <w:rsid w:val="00184EE1"/>
    <w:rsid w:val="00185095"/>
    <w:rsid w:val="001861AF"/>
    <w:rsid w:val="00186322"/>
    <w:rsid w:val="00186AC9"/>
    <w:rsid w:val="001874AF"/>
    <w:rsid w:val="0018776F"/>
    <w:rsid w:val="00190192"/>
    <w:rsid w:val="00190826"/>
    <w:rsid w:val="00190E5E"/>
    <w:rsid w:val="001927F5"/>
    <w:rsid w:val="00192F8C"/>
    <w:rsid w:val="00193642"/>
    <w:rsid w:val="0019371F"/>
    <w:rsid w:val="00195952"/>
    <w:rsid w:val="00196798"/>
    <w:rsid w:val="001979A4"/>
    <w:rsid w:val="00197CD1"/>
    <w:rsid w:val="00197F29"/>
    <w:rsid w:val="00197FAA"/>
    <w:rsid w:val="001A0C41"/>
    <w:rsid w:val="001A0DE7"/>
    <w:rsid w:val="001A1249"/>
    <w:rsid w:val="001A2E96"/>
    <w:rsid w:val="001A314A"/>
    <w:rsid w:val="001A31AD"/>
    <w:rsid w:val="001A439E"/>
    <w:rsid w:val="001A44C9"/>
    <w:rsid w:val="001A4FA4"/>
    <w:rsid w:val="001A5559"/>
    <w:rsid w:val="001A5AFC"/>
    <w:rsid w:val="001A7186"/>
    <w:rsid w:val="001A71C4"/>
    <w:rsid w:val="001A73E6"/>
    <w:rsid w:val="001B18D4"/>
    <w:rsid w:val="001B1FEA"/>
    <w:rsid w:val="001B5BDA"/>
    <w:rsid w:val="001C13C6"/>
    <w:rsid w:val="001C4717"/>
    <w:rsid w:val="001C5841"/>
    <w:rsid w:val="001C594A"/>
    <w:rsid w:val="001C5D7F"/>
    <w:rsid w:val="001C63F7"/>
    <w:rsid w:val="001C6486"/>
    <w:rsid w:val="001C6F42"/>
    <w:rsid w:val="001D0711"/>
    <w:rsid w:val="001D08FF"/>
    <w:rsid w:val="001D09B5"/>
    <w:rsid w:val="001D0B65"/>
    <w:rsid w:val="001D0FE3"/>
    <w:rsid w:val="001D1114"/>
    <w:rsid w:val="001D131B"/>
    <w:rsid w:val="001D1CA0"/>
    <w:rsid w:val="001D206F"/>
    <w:rsid w:val="001D21C6"/>
    <w:rsid w:val="001D2330"/>
    <w:rsid w:val="001D33D3"/>
    <w:rsid w:val="001D3943"/>
    <w:rsid w:val="001D41AB"/>
    <w:rsid w:val="001D4E16"/>
    <w:rsid w:val="001D5F18"/>
    <w:rsid w:val="001D5F35"/>
    <w:rsid w:val="001D6429"/>
    <w:rsid w:val="001D64FF"/>
    <w:rsid w:val="001D67C8"/>
    <w:rsid w:val="001D6DE2"/>
    <w:rsid w:val="001D778A"/>
    <w:rsid w:val="001D7830"/>
    <w:rsid w:val="001E0FDD"/>
    <w:rsid w:val="001E1601"/>
    <w:rsid w:val="001E28C4"/>
    <w:rsid w:val="001E2C08"/>
    <w:rsid w:val="001E2DA0"/>
    <w:rsid w:val="001E2DB1"/>
    <w:rsid w:val="001E2EB8"/>
    <w:rsid w:val="001E476E"/>
    <w:rsid w:val="001E4A0B"/>
    <w:rsid w:val="001E56FF"/>
    <w:rsid w:val="001E652F"/>
    <w:rsid w:val="001E6D23"/>
    <w:rsid w:val="001E7AF4"/>
    <w:rsid w:val="001E7B5C"/>
    <w:rsid w:val="001F0E9E"/>
    <w:rsid w:val="001F1296"/>
    <w:rsid w:val="001F1946"/>
    <w:rsid w:val="001F344F"/>
    <w:rsid w:val="001F39C1"/>
    <w:rsid w:val="001F3CB5"/>
    <w:rsid w:val="001F3DE0"/>
    <w:rsid w:val="001F3E5B"/>
    <w:rsid w:val="001F4116"/>
    <w:rsid w:val="001F5AD6"/>
    <w:rsid w:val="001F704B"/>
    <w:rsid w:val="001F7AF8"/>
    <w:rsid w:val="00200341"/>
    <w:rsid w:val="00200668"/>
    <w:rsid w:val="00200CBF"/>
    <w:rsid w:val="00200F33"/>
    <w:rsid w:val="00201C45"/>
    <w:rsid w:val="0020323D"/>
    <w:rsid w:val="00203525"/>
    <w:rsid w:val="00204BE6"/>
    <w:rsid w:val="002062CB"/>
    <w:rsid w:val="002064DF"/>
    <w:rsid w:val="00207796"/>
    <w:rsid w:val="002115C8"/>
    <w:rsid w:val="0021241D"/>
    <w:rsid w:val="002125DA"/>
    <w:rsid w:val="00212793"/>
    <w:rsid w:val="002130A4"/>
    <w:rsid w:val="00213263"/>
    <w:rsid w:val="002143BA"/>
    <w:rsid w:val="00214556"/>
    <w:rsid w:val="00214A41"/>
    <w:rsid w:val="00215663"/>
    <w:rsid w:val="00215BE6"/>
    <w:rsid w:val="00215D9C"/>
    <w:rsid w:val="00217378"/>
    <w:rsid w:val="0021780C"/>
    <w:rsid w:val="0022002D"/>
    <w:rsid w:val="00220D98"/>
    <w:rsid w:val="00220EDB"/>
    <w:rsid w:val="00221F87"/>
    <w:rsid w:val="00222359"/>
    <w:rsid w:val="00222F9E"/>
    <w:rsid w:val="00224222"/>
    <w:rsid w:val="002242B7"/>
    <w:rsid w:val="0022447D"/>
    <w:rsid w:val="002255BC"/>
    <w:rsid w:val="00225AEB"/>
    <w:rsid w:val="00225B2A"/>
    <w:rsid w:val="00227098"/>
    <w:rsid w:val="00227224"/>
    <w:rsid w:val="00230610"/>
    <w:rsid w:val="00230A68"/>
    <w:rsid w:val="002315C0"/>
    <w:rsid w:val="002325E5"/>
    <w:rsid w:val="002336A5"/>
    <w:rsid w:val="002345E1"/>
    <w:rsid w:val="002355B0"/>
    <w:rsid w:val="00235FE1"/>
    <w:rsid w:val="00236761"/>
    <w:rsid w:val="002408C0"/>
    <w:rsid w:val="00241251"/>
    <w:rsid w:val="00242253"/>
    <w:rsid w:val="00242AA5"/>
    <w:rsid w:val="0024327F"/>
    <w:rsid w:val="00243C37"/>
    <w:rsid w:val="00244765"/>
    <w:rsid w:val="00244A8A"/>
    <w:rsid w:val="00244E84"/>
    <w:rsid w:val="00244ED3"/>
    <w:rsid w:val="00250459"/>
    <w:rsid w:val="002505DA"/>
    <w:rsid w:val="00252E02"/>
    <w:rsid w:val="0025308A"/>
    <w:rsid w:val="0025312C"/>
    <w:rsid w:val="00253A06"/>
    <w:rsid w:val="0025438D"/>
    <w:rsid w:val="00254574"/>
    <w:rsid w:val="00255971"/>
    <w:rsid w:val="00256208"/>
    <w:rsid w:val="00256A09"/>
    <w:rsid w:val="00257857"/>
    <w:rsid w:val="00257A86"/>
    <w:rsid w:val="002602B3"/>
    <w:rsid w:val="00260C4B"/>
    <w:rsid w:val="00260F08"/>
    <w:rsid w:val="002612CC"/>
    <w:rsid w:val="00261647"/>
    <w:rsid w:val="002626A1"/>
    <w:rsid w:val="002626C5"/>
    <w:rsid w:val="00264C5B"/>
    <w:rsid w:val="002652D1"/>
    <w:rsid w:val="00266073"/>
    <w:rsid w:val="00266839"/>
    <w:rsid w:val="00266D56"/>
    <w:rsid w:val="002673F0"/>
    <w:rsid w:val="0026789F"/>
    <w:rsid w:val="00267B62"/>
    <w:rsid w:val="00267E8D"/>
    <w:rsid w:val="002709EF"/>
    <w:rsid w:val="00272617"/>
    <w:rsid w:val="00272C28"/>
    <w:rsid w:val="002735EF"/>
    <w:rsid w:val="00273C28"/>
    <w:rsid w:val="00273EEE"/>
    <w:rsid w:val="00274B80"/>
    <w:rsid w:val="00275432"/>
    <w:rsid w:val="002756BB"/>
    <w:rsid w:val="00275B6F"/>
    <w:rsid w:val="00275E1B"/>
    <w:rsid w:val="00276108"/>
    <w:rsid w:val="002761B7"/>
    <w:rsid w:val="00276908"/>
    <w:rsid w:val="0027701D"/>
    <w:rsid w:val="00277042"/>
    <w:rsid w:val="00277166"/>
    <w:rsid w:val="00277A74"/>
    <w:rsid w:val="00277B95"/>
    <w:rsid w:val="00280A1D"/>
    <w:rsid w:val="00280C04"/>
    <w:rsid w:val="00280C79"/>
    <w:rsid w:val="002812C8"/>
    <w:rsid w:val="002818D8"/>
    <w:rsid w:val="00282C2E"/>
    <w:rsid w:val="00283C66"/>
    <w:rsid w:val="0028412F"/>
    <w:rsid w:val="0028564B"/>
    <w:rsid w:val="00285912"/>
    <w:rsid w:val="00285BAF"/>
    <w:rsid w:val="00287C70"/>
    <w:rsid w:val="00287F27"/>
    <w:rsid w:val="002902A4"/>
    <w:rsid w:val="0029044D"/>
    <w:rsid w:val="00294EAE"/>
    <w:rsid w:val="0029555B"/>
    <w:rsid w:val="00297084"/>
    <w:rsid w:val="00297438"/>
    <w:rsid w:val="002A05AD"/>
    <w:rsid w:val="002A0B1F"/>
    <w:rsid w:val="002A1910"/>
    <w:rsid w:val="002A1FD4"/>
    <w:rsid w:val="002A2BA7"/>
    <w:rsid w:val="002A2CEB"/>
    <w:rsid w:val="002A3931"/>
    <w:rsid w:val="002A4EF8"/>
    <w:rsid w:val="002A4FB1"/>
    <w:rsid w:val="002A5176"/>
    <w:rsid w:val="002A5726"/>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64E"/>
    <w:rsid w:val="002B59DC"/>
    <w:rsid w:val="002B613E"/>
    <w:rsid w:val="002B6A06"/>
    <w:rsid w:val="002B6B37"/>
    <w:rsid w:val="002B6CE2"/>
    <w:rsid w:val="002B72A5"/>
    <w:rsid w:val="002C0B6C"/>
    <w:rsid w:val="002C0E44"/>
    <w:rsid w:val="002C169B"/>
    <w:rsid w:val="002C1E14"/>
    <w:rsid w:val="002C2156"/>
    <w:rsid w:val="002C258E"/>
    <w:rsid w:val="002C37E8"/>
    <w:rsid w:val="002C3C57"/>
    <w:rsid w:val="002C6330"/>
    <w:rsid w:val="002C6352"/>
    <w:rsid w:val="002C6686"/>
    <w:rsid w:val="002C6E95"/>
    <w:rsid w:val="002C7235"/>
    <w:rsid w:val="002D0200"/>
    <w:rsid w:val="002D1502"/>
    <w:rsid w:val="002D312A"/>
    <w:rsid w:val="002D32C9"/>
    <w:rsid w:val="002D3817"/>
    <w:rsid w:val="002D3B27"/>
    <w:rsid w:val="002D3D54"/>
    <w:rsid w:val="002D4206"/>
    <w:rsid w:val="002D590F"/>
    <w:rsid w:val="002D6ECB"/>
    <w:rsid w:val="002D7B2D"/>
    <w:rsid w:val="002E04F5"/>
    <w:rsid w:val="002E13F6"/>
    <w:rsid w:val="002E199D"/>
    <w:rsid w:val="002E30D4"/>
    <w:rsid w:val="002E3A7D"/>
    <w:rsid w:val="002E3B6C"/>
    <w:rsid w:val="002E3C9D"/>
    <w:rsid w:val="002E3EFD"/>
    <w:rsid w:val="002E4561"/>
    <w:rsid w:val="002E5C81"/>
    <w:rsid w:val="002E5F8E"/>
    <w:rsid w:val="002E7E21"/>
    <w:rsid w:val="002F0A47"/>
    <w:rsid w:val="002F1569"/>
    <w:rsid w:val="002F173A"/>
    <w:rsid w:val="002F1DEB"/>
    <w:rsid w:val="002F360F"/>
    <w:rsid w:val="002F3920"/>
    <w:rsid w:val="002F3D92"/>
    <w:rsid w:val="002F411B"/>
    <w:rsid w:val="002F4349"/>
    <w:rsid w:val="002F470D"/>
    <w:rsid w:val="002F4EA1"/>
    <w:rsid w:val="002F64E3"/>
    <w:rsid w:val="002F6BFB"/>
    <w:rsid w:val="002F7F11"/>
    <w:rsid w:val="002F7F23"/>
    <w:rsid w:val="003003EE"/>
    <w:rsid w:val="0030042F"/>
    <w:rsid w:val="003013DD"/>
    <w:rsid w:val="00301E22"/>
    <w:rsid w:val="0030241C"/>
    <w:rsid w:val="00302A0F"/>
    <w:rsid w:val="00302AF1"/>
    <w:rsid w:val="00302B02"/>
    <w:rsid w:val="00302C43"/>
    <w:rsid w:val="0030401D"/>
    <w:rsid w:val="00304200"/>
    <w:rsid w:val="003044EE"/>
    <w:rsid w:val="00305EE4"/>
    <w:rsid w:val="00310376"/>
    <w:rsid w:val="003104F1"/>
    <w:rsid w:val="00311CE5"/>
    <w:rsid w:val="00315C4D"/>
    <w:rsid w:val="00316C40"/>
    <w:rsid w:val="003210E7"/>
    <w:rsid w:val="003219FA"/>
    <w:rsid w:val="00322A04"/>
    <w:rsid w:val="00323A8B"/>
    <w:rsid w:val="00324370"/>
    <w:rsid w:val="00324429"/>
    <w:rsid w:val="003249C9"/>
    <w:rsid w:val="00324E0D"/>
    <w:rsid w:val="00325FC7"/>
    <w:rsid w:val="00326116"/>
    <w:rsid w:val="003269D6"/>
    <w:rsid w:val="0032741B"/>
    <w:rsid w:val="0032748E"/>
    <w:rsid w:val="003276B3"/>
    <w:rsid w:val="00327C37"/>
    <w:rsid w:val="003316D6"/>
    <w:rsid w:val="00331A3E"/>
    <w:rsid w:val="00331D64"/>
    <w:rsid w:val="00333558"/>
    <w:rsid w:val="00335052"/>
    <w:rsid w:val="0033547E"/>
    <w:rsid w:val="0033556B"/>
    <w:rsid w:val="00335796"/>
    <w:rsid w:val="00336869"/>
    <w:rsid w:val="00336B45"/>
    <w:rsid w:val="003372A0"/>
    <w:rsid w:val="0033754C"/>
    <w:rsid w:val="00337AC2"/>
    <w:rsid w:val="00337C91"/>
    <w:rsid w:val="00340DE7"/>
    <w:rsid w:val="00341631"/>
    <w:rsid w:val="00343AED"/>
    <w:rsid w:val="00344B7A"/>
    <w:rsid w:val="00345DFF"/>
    <w:rsid w:val="00345F44"/>
    <w:rsid w:val="0035254C"/>
    <w:rsid w:val="003528DB"/>
    <w:rsid w:val="00354470"/>
    <w:rsid w:val="0035505F"/>
    <w:rsid w:val="00356E10"/>
    <w:rsid w:val="0035718A"/>
    <w:rsid w:val="003575FA"/>
    <w:rsid w:val="00357AC3"/>
    <w:rsid w:val="00357E59"/>
    <w:rsid w:val="00360104"/>
    <w:rsid w:val="00362010"/>
    <w:rsid w:val="003624A1"/>
    <w:rsid w:val="00362644"/>
    <w:rsid w:val="00363F14"/>
    <w:rsid w:val="0036463A"/>
    <w:rsid w:val="00364D71"/>
    <w:rsid w:val="00364E32"/>
    <w:rsid w:val="003653EC"/>
    <w:rsid w:val="003671FC"/>
    <w:rsid w:val="00367B5D"/>
    <w:rsid w:val="003717C3"/>
    <w:rsid w:val="00372489"/>
    <w:rsid w:val="0037263A"/>
    <w:rsid w:val="0037405A"/>
    <w:rsid w:val="003743C3"/>
    <w:rsid w:val="003747F0"/>
    <w:rsid w:val="00375592"/>
    <w:rsid w:val="003755E2"/>
    <w:rsid w:val="00375A00"/>
    <w:rsid w:val="003767BF"/>
    <w:rsid w:val="003777CF"/>
    <w:rsid w:val="00377EF9"/>
    <w:rsid w:val="00381D93"/>
    <w:rsid w:val="003820C2"/>
    <w:rsid w:val="0038281D"/>
    <w:rsid w:val="00382998"/>
    <w:rsid w:val="0038378D"/>
    <w:rsid w:val="00383F8F"/>
    <w:rsid w:val="003846D0"/>
    <w:rsid w:val="003852B9"/>
    <w:rsid w:val="00385632"/>
    <w:rsid w:val="00386404"/>
    <w:rsid w:val="00387AAF"/>
    <w:rsid w:val="00387D47"/>
    <w:rsid w:val="00390A8D"/>
    <w:rsid w:val="003911DA"/>
    <w:rsid w:val="00391528"/>
    <w:rsid w:val="0039311A"/>
    <w:rsid w:val="00393666"/>
    <w:rsid w:val="00394436"/>
    <w:rsid w:val="00394E8A"/>
    <w:rsid w:val="0039521E"/>
    <w:rsid w:val="003959F4"/>
    <w:rsid w:val="00396193"/>
    <w:rsid w:val="003966AE"/>
    <w:rsid w:val="0039684E"/>
    <w:rsid w:val="00396B4A"/>
    <w:rsid w:val="003A06C1"/>
    <w:rsid w:val="003A0E96"/>
    <w:rsid w:val="003A174F"/>
    <w:rsid w:val="003A29D8"/>
    <w:rsid w:val="003A3D80"/>
    <w:rsid w:val="003A4982"/>
    <w:rsid w:val="003A59A6"/>
    <w:rsid w:val="003A75EE"/>
    <w:rsid w:val="003A7859"/>
    <w:rsid w:val="003B14B2"/>
    <w:rsid w:val="003B2137"/>
    <w:rsid w:val="003B300A"/>
    <w:rsid w:val="003B3DD9"/>
    <w:rsid w:val="003B5971"/>
    <w:rsid w:val="003B686B"/>
    <w:rsid w:val="003B740D"/>
    <w:rsid w:val="003C02FA"/>
    <w:rsid w:val="003C114F"/>
    <w:rsid w:val="003C264C"/>
    <w:rsid w:val="003C2A32"/>
    <w:rsid w:val="003C466A"/>
    <w:rsid w:val="003C4990"/>
    <w:rsid w:val="003C4AC7"/>
    <w:rsid w:val="003C6B44"/>
    <w:rsid w:val="003C72F8"/>
    <w:rsid w:val="003D104A"/>
    <w:rsid w:val="003D1308"/>
    <w:rsid w:val="003D2AA7"/>
    <w:rsid w:val="003D2AB5"/>
    <w:rsid w:val="003D463E"/>
    <w:rsid w:val="003D54E4"/>
    <w:rsid w:val="003D5F91"/>
    <w:rsid w:val="003D6A86"/>
    <w:rsid w:val="003D7EF7"/>
    <w:rsid w:val="003E15A7"/>
    <w:rsid w:val="003E1E5A"/>
    <w:rsid w:val="003E225F"/>
    <w:rsid w:val="003E2EB5"/>
    <w:rsid w:val="003E3392"/>
    <w:rsid w:val="003E4D16"/>
    <w:rsid w:val="003E4F2E"/>
    <w:rsid w:val="003E531F"/>
    <w:rsid w:val="003E592C"/>
    <w:rsid w:val="003E6498"/>
    <w:rsid w:val="003E7314"/>
    <w:rsid w:val="003E7EC2"/>
    <w:rsid w:val="003F0190"/>
    <w:rsid w:val="003F08C9"/>
    <w:rsid w:val="003F100D"/>
    <w:rsid w:val="003F1415"/>
    <w:rsid w:val="003F1C6B"/>
    <w:rsid w:val="003F22A4"/>
    <w:rsid w:val="003F2402"/>
    <w:rsid w:val="003F3668"/>
    <w:rsid w:val="003F466C"/>
    <w:rsid w:val="003F6BF6"/>
    <w:rsid w:val="003F76F8"/>
    <w:rsid w:val="003F795B"/>
    <w:rsid w:val="00400FE0"/>
    <w:rsid w:val="00402AE3"/>
    <w:rsid w:val="00402C61"/>
    <w:rsid w:val="00403E57"/>
    <w:rsid w:val="00405046"/>
    <w:rsid w:val="00405853"/>
    <w:rsid w:val="00405CE7"/>
    <w:rsid w:val="004070B0"/>
    <w:rsid w:val="004070C2"/>
    <w:rsid w:val="00407EFA"/>
    <w:rsid w:val="00410826"/>
    <w:rsid w:val="00411434"/>
    <w:rsid w:val="00413892"/>
    <w:rsid w:val="00413D05"/>
    <w:rsid w:val="0041548A"/>
    <w:rsid w:val="0041549D"/>
    <w:rsid w:val="00415CCB"/>
    <w:rsid w:val="00415E4C"/>
    <w:rsid w:val="004172D7"/>
    <w:rsid w:val="00417FE1"/>
    <w:rsid w:val="0042036A"/>
    <w:rsid w:val="00420599"/>
    <w:rsid w:val="004214FE"/>
    <w:rsid w:val="00422AC5"/>
    <w:rsid w:val="00422D25"/>
    <w:rsid w:val="00424109"/>
    <w:rsid w:val="004241B8"/>
    <w:rsid w:val="0042446E"/>
    <w:rsid w:val="0042483F"/>
    <w:rsid w:val="004257B1"/>
    <w:rsid w:val="00426889"/>
    <w:rsid w:val="004277EE"/>
    <w:rsid w:val="0042793F"/>
    <w:rsid w:val="00427C5A"/>
    <w:rsid w:val="00430D95"/>
    <w:rsid w:val="00431072"/>
    <w:rsid w:val="00431E41"/>
    <w:rsid w:val="004337CB"/>
    <w:rsid w:val="0043386D"/>
    <w:rsid w:val="0043411F"/>
    <w:rsid w:val="00434559"/>
    <w:rsid w:val="00434600"/>
    <w:rsid w:val="00434868"/>
    <w:rsid w:val="0043490A"/>
    <w:rsid w:val="00434A1A"/>
    <w:rsid w:val="00434F79"/>
    <w:rsid w:val="00435012"/>
    <w:rsid w:val="0043584C"/>
    <w:rsid w:val="0043602A"/>
    <w:rsid w:val="004362EA"/>
    <w:rsid w:val="0043664A"/>
    <w:rsid w:val="00436AC0"/>
    <w:rsid w:val="00436D41"/>
    <w:rsid w:val="00437B80"/>
    <w:rsid w:val="00441CA0"/>
    <w:rsid w:val="00442625"/>
    <w:rsid w:val="00442956"/>
    <w:rsid w:val="00442CBC"/>
    <w:rsid w:val="0044355F"/>
    <w:rsid w:val="0044411D"/>
    <w:rsid w:val="004442EB"/>
    <w:rsid w:val="00444A54"/>
    <w:rsid w:val="004459BD"/>
    <w:rsid w:val="00445C61"/>
    <w:rsid w:val="00447607"/>
    <w:rsid w:val="00447990"/>
    <w:rsid w:val="00447DAC"/>
    <w:rsid w:val="00447EA6"/>
    <w:rsid w:val="004501A1"/>
    <w:rsid w:val="0045202E"/>
    <w:rsid w:val="0045311D"/>
    <w:rsid w:val="00453412"/>
    <w:rsid w:val="004536D0"/>
    <w:rsid w:val="00453F3C"/>
    <w:rsid w:val="0045481A"/>
    <w:rsid w:val="00454ECD"/>
    <w:rsid w:val="004553AF"/>
    <w:rsid w:val="004559CD"/>
    <w:rsid w:val="004564D1"/>
    <w:rsid w:val="00456674"/>
    <w:rsid w:val="00456BB6"/>
    <w:rsid w:val="00457FAF"/>
    <w:rsid w:val="0046188A"/>
    <w:rsid w:val="00461A2F"/>
    <w:rsid w:val="0046235D"/>
    <w:rsid w:val="0046249A"/>
    <w:rsid w:val="00462C65"/>
    <w:rsid w:val="00463E97"/>
    <w:rsid w:val="004644FA"/>
    <w:rsid w:val="0046539F"/>
    <w:rsid w:val="0046576A"/>
    <w:rsid w:val="00465C11"/>
    <w:rsid w:val="00465D8C"/>
    <w:rsid w:val="00466423"/>
    <w:rsid w:val="004671D8"/>
    <w:rsid w:val="00470232"/>
    <w:rsid w:val="0047071D"/>
    <w:rsid w:val="00470ABA"/>
    <w:rsid w:val="004710DD"/>
    <w:rsid w:val="00473015"/>
    <w:rsid w:val="00473959"/>
    <w:rsid w:val="004742EB"/>
    <w:rsid w:val="00476B8A"/>
    <w:rsid w:val="0048007B"/>
    <w:rsid w:val="004808AE"/>
    <w:rsid w:val="00481027"/>
    <w:rsid w:val="00482D91"/>
    <w:rsid w:val="00482DC9"/>
    <w:rsid w:val="00483B57"/>
    <w:rsid w:val="00483D4C"/>
    <w:rsid w:val="00484260"/>
    <w:rsid w:val="0048474A"/>
    <w:rsid w:val="00484BFF"/>
    <w:rsid w:val="00484E04"/>
    <w:rsid w:val="004865AA"/>
    <w:rsid w:val="00487211"/>
    <w:rsid w:val="004877BC"/>
    <w:rsid w:val="004904ED"/>
    <w:rsid w:val="00490AF3"/>
    <w:rsid w:val="00492449"/>
    <w:rsid w:val="00492D0E"/>
    <w:rsid w:val="00493ABE"/>
    <w:rsid w:val="00494694"/>
    <w:rsid w:val="004947BA"/>
    <w:rsid w:val="00494F81"/>
    <w:rsid w:val="004951ED"/>
    <w:rsid w:val="004952A2"/>
    <w:rsid w:val="00496632"/>
    <w:rsid w:val="00496877"/>
    <w:rsid w:val="00496BE5"/>
    <w:rsid w:val="004A0502"/>
    <w:rsid w:val="004A0E5B"/>
    <w:rsid w:val="004A15A7"/>
    <w:rsid w:val="004A22A3"/>
    <w:rsid w:val="004A6391"/>
    <w:rsid w:val="004A7DFA"/>
    <w:rsid w:val="004B14B6"/>
    <w:rsid w:val="004B1791"/>
    <w:rsid w:val="004B1841"/>
    <w:rsid w:val="004B1B06"/>
    <w:rsid w:val="004B2154"/>
    <w:rsid w:val="004B331D"/>
    <w:rsid w:val="004B47E9"/>
    <w:rsid w:val="004B4984"/>
    <w:rsid w:val="004B4D52"/>
    <w:rsid w:val="004B5C05"/>
    <w:rsid w:val="004B5FA0"/>
    <w:rsid w:val="004B653D"/>
    <w:rsid w:val="004B6C3A"/>
    <w:rsid w:val="004B6E95"/>
    <w:rsid w:val="004B6F69"/>
    <w:rsid w:val="004B7113"/>
    <w:rsid w:val="004B7D68"/>
    <w:rsid w:val="004C188B"/>
    <w:rsid w:val="004C2B64"/>
    <w:rsid w:val="004C2D48"/>
    <w:rsid w:val="004C3383"/>
    <w:rsid w:val="004C3591"/>
    <w:rsid w:val="004C44E0"/>
    <w:rsid w:val="004C5437"/>
    <w:rsid w:val="004C58F6"/>
    <w:rsid w:val="004C5E63"/>
    <w:rsid w:val="004C756C"/>
    <w:rsid w:val="004D00B4"/>
    <w:rsid w:val="004D0251"/>
    <w:rsid w:val="004D10CC"/>
    <w:rsid w:val="004D14A8"/>
    <w:rsid w:val="004D16A1"/>
    <w:rsid w:val="004D20E4"/>
    <w:rsid w:val="004D231F"/>
    <w:rsid w:val="004D3DDD"/>
    <w:rsid w:val="004D3E82"/>
    <w:rsid w:val="004D4319"/>
    <w:rsid w:val="004D44AD"/>
    <w:rsid w:val="004D549F"/>
    <w:rsid w:val="004D5F5B"/>
    <w:rsid w:val="004D6312"/>
    <w:rsid w:val="004D676D"/>
    <w:rsid w:val="004D684E"/>
    <w:rsid w:val="004D6CF1"/>
    <w:rsid w:val="004E0868"/>
    <w:rsid w:val="004E117A"/>
    <w:rsid w:val="004E13B1"/>
    <w:rsid w:val="004E188D"/>
    <w:rsid w:val="004E1E94"/>
    <w:rsid w:val="004E1FA8"/>
    <w:rsid w:val="004E2588"/>
    <w:rsid w:val="004E27C1"/>
    <w:rsid w:val="004E3654"/>
    <w:rsid w:val="004E3B45"/>
    <w:rsid w:val="004E432A"/>
    <w:rsid w:val="004E45FB"/>
    <w:rsid w:val="004E4F57"/>
    <w:rsid w:val="004E51D2"/>
    <w:rsid w:val="004E586A"/>
    <w:rsid w:val="004E59B9"/>
    <w:rsid w:val="004F40A2"/>
    <w:rsid w:val="004F44B9"/>
    <w:rsid w:val="004F4CD8"/>
    <w:rsid w:val="004F6B9D"/>
    <w:rsid w:val="004F7424"/>
    <w:rsid w:val="004F7648"/>
    <w:rsid w:val="004F772C"/>
    <w:rsid w:val="00500434"/>
    <w:rsid w:val="00501CEE"/>
    <w:rsid w:val="00501CFB"/>
    <w:rsid w:val="00501FDE"/>
    <w:rsid w:val="00502AC4"/>
    <w:rsid w:val="005032E8"/>
    <w:rsid w:val="00503ACB"/>
    <w:rsid w:val="00504442"/>
    <w:rsid w:val="00504C7B"/>
    <w:rsid w:val="0050549D"/>
    <w:rsid w:val="0050554D"/>
    <w:rsid w:val="0051003B"/>
    <w:rsid w:val="0051056E"/>
    <w:rsid w:val="005106E1"/>
    <w:rsid w:val="005109EC"/>
    <w:rsid w:val="005135D5"/>
    <w:rsid w:val="00514180"/>
    <w:rsid w:val="00514B5F"/>
    <w:rsid w:val="00514BF0"/>
    <w:rsid w:val="00514FD8"/>
    <w:rsid w:val="005152A0"/>
    <w:rsid w:val="00515413"/>
    <w:rsid w:val="0051598B"/>
    <w:rsid w:val="00516829"/>
    <w:rsid w:val="00516905"/>
    <w:rsid w:val="005178BC"/>
    <w:rsid w:val="00517D38"/>
    <w:rsid w:val="00517D92"/>
    <w:rsid w:val="00517FA0"/>
    <w:rsid w:val="005228D9"/>
    <w:rsid w:val="00522FC1"/>
    <w:rsid w:val="00525097"/>
    <w:rsid w:val="005250B2"/>
    <w:rsid w:val="005253F6"/>
    <w:rsid w:val="00525964"/>
    <w:rsid w:val="00525A65"/>
    <w:rsid w:val="00525DF4"/>
    <w:rsid w:val="0052786F"/>
    <w:rsid w:val="0052788B"/>
    <w:rsid w:val="00527FD9"/>
    <w:rsid w:val="00530104"/>
    <w:rsid w:val="005302A2"/>
    <w:rsid w:val="0053219A"/>
    <w:rsid w:val="005327A9"/>
    <w:rsid w:val="00534794"/>
    <w:rsid w:val="0053501E"/>
    <w:rsid w:val="005354C9"/>
    <w:rsid w:val="005357BF"/>
    <w:rsid w:val="00535D27"/>
    <w:rsid w:val="00536A19"/>
    <w:rsid w:val="005377BC"/>
    <w:rsid w:val="00540904"/>
    <w:rsid w:val="0054171E"/>
    <w:rsid w:val="00542FD0"/>
    <w:rsid w:val="005449CE"/>
    <w:rsid w:val="00544BA8"/>
    <w:rsid w:val="00544FA6"/>
    <w:rsid w:val="005456CA"/>
    <w:rsid w:val="00546761"/>
    <w:rsid w:val="00546D3E"/>
    <w:rsid w:val="00546D81"/>
    <w:rsid w:val="00551156"/>
    <w:rsid w:val="00551C90"/>
    <w:rsid w:val="00551CA2"/>
    <w:rsid w:val="0055375A"/>
    <w:rsid w:val="00554246"/>
    <w:rsid w:val="00554385"/>
    <w:rsid w:val="0055465A"/>
    <w:rsid w:val="005564C2"/>
    <w:rsid w:val="00556AC8"/>
    <w:rsid w:val="00557714"/>
    <w:rsid w:val="005602C6"/>
    <w:rsid w:val="00561106"/>
    <w:rsid w:val="005614F3"/>
    <w:rsid w:val="00562067"/>
    <w:rsid w:val="005636DF"/>
    <w:rsid w:val="005640B7"/>
    <w:rsid w:val="00564327"/>
    <w:rsid w:val="00564468"/>
    <w:rsid w:val="005644C8"/>
    <w:rsid w:val="005645F7"/>
    <w:rsid w:val="0056483B"/>
    <w:rsid w:val="0056519D"/>
    <w:rsid w:val="00565544"/>
    <w:rsid w:val="0056604E"/>
    <w:rsid w:val="005667F5"/>
    <w:rsid w:val="00566E7D"/>
    <w:rsid w:val="005670AE"/>
    <w:rsid w:val="00567135"/>
    <w:rsid w:val="005675C9"/>
    <w:rsid w:val="005677BF"/>
    <w:rsid w:val="0057067E"/>
    <w:rsid w:val="00570B82"/>
    <w:rsid w:val="00571045"/>
    <w:rsid w:val="005710D0"/>
    <w:rsid w:val="005725CB"/>
    <w:rsid w:val="00572B6C"/>
    <w:rsid w:val="005732D0"/>
    <w:rsid w:val="00573DC1"/>
    <w:rsid w:val="005747A1"/>
    <w:rsid w:val="005747B1"/>
    <w:rsid w:val="00574EA1"/>
    <w:rsid w:val="0057520B"/>
    <w:rsid w:val="005756BD"/>
    <w:rsid w:val="00576451"/>
    <w:rsid w:val="00576591"/>
    <w:rsid w:val="00576FE1"/>
    <w:rsid w:val="005773A3"/>
    <w:rsid w:val="0058077A"/>
    <w:rsid w:val="00580D10"/>
    <w:rsid w:val="00582321"/>
    <w:rsid w:val="00582969"/>
    <w:rsid w:val="00582F9D"/>
    <w:rsid w:val="00583353"/>
    <w:rsid w:val="00583ABC"/>
    <w:rsid w:val="00584D49"/>
    <w:rsid w:val="00584DCA"/>
    <w:rsid w:val="00585B72"/>
    <w:rsid w:val="00586065"/>
    <w:rsid w:val="0058623A"/>
    <w:rsid w:val="0058675C"/>
    <w:rsid w:val="00586FD6"/>
    <w:rsid w:val="00587CD8"/>
    <w:rsid w:val="00591351"/>
    <w:rsid w:val="00591673"/>
    <w:rsid w:val="0059181E"/>
    <w:rsid w:val="0059231F"/>
    <w:rsid w:val="0059316E"/>
    <w:rsid w:val="0059367C"/>
    <w:rsid w:val="005937EA"/>
    <w:rsid w:val="00593E60"/>
    <w:rsid w:val="00593F50"/>
    <w:rsid w:val="005949D8"/>
    <w:rsid w:val="00594D1F"/>
    <w:rsid w:val="00594D7B"/>
    <w:rsid w:val="005951DF"/>
    <w:rsid w:val="0059535E"/>
    <w:rsid w:val="00595756"/>
    <w:rsid w:val="00597CFE"/>
    <w:rsid w:val="005A296B"/>
    <w:rsid w:val="005A3F85"/>
    <w:rsid w:val="005A48B3"/>
    <w:rsid w:val="005A4CFB"/>
    <w:rsid w:val="005A4D94"/>
    <w:rsid w:val="005A5A1D"/>
    <w:rsid w:val="005A5BE8"/>
    <w:rsid w:val="005A690B"/>
    <w:rsid w:val="005A74F0"/>
    <w:rsid w:val="005A7BD8"/>
    <w:rsid w:val="005B19D7"/>
    <w:rsid w:val="005B3F86"/>
    <w:rsid w:val="005B427B"/>
    <w:rsid w:val="005B4B99"/>
    <w:rsid w:val="005B54F1"/>
    <w:rsid w:val="005B6141"/>
    <w:rsid w:val="005B62FA"/>
    <w:rsid w:val="005B69E8"/>
    <w:rsid w:val="005B6B32"/>
    <w:rsid w:val="005B6F83"/>
    <w:rsid w:val="005B6FBA"/>
    <w:rsid w:val="005B7B20"/>
    <w:rsid w:val="005C00FA"/>
    <w:rsid w:val="005C04F4"/>
    <w:rsid w:val="005C0970"/>
    <w:rsid w:val="005C519A"/>
    <w:rsid w:val="005C546F"/>
    <w:rsid w:val="005C5660"/>
    <w:rsid w:val="005C5BE7"/>
    <w:rsid w:val="005C7203"/>
    <w:rsid w:val="005D0259"/>
    <w:rsid w:val="005D07CD"/>
    <w:rsid w:val="005D18A3"/>
    <w:rsid w:val="005D1D2A"/>
    <w:rsid w:val="005D2C20"/>
    <w:rsid w:val="005D2C83"/>
    <w:rsid w:val="005D3056"/>
    <w:rsid w:val="005D30F3"/>
    <w:rsid w:val="005D3834"/>
    <w:rsid w:val="005D4132"/>
    <w:rsid w:val="005D4D6C"/>
    <w:rsid w:val="005D6C24"/>
    <w:rsid w:val="005D6F58"/>
    <w:rsid w:val="005D70BB"/>
    <w:rsid w:val="005D7412"/>
    <w:rsid w:val="005D7F24"/>
    <w:rsid w:val="005E053C"/>
    <w:rsid w:val="005E0AB1"/>
    <w:rsid w:val="005E0C3F"/>
    <w:rsid w:val="005E0FC4"/>
    <w:rsid w:val="005E324C"/>
    <w:rsid w:val="005E373F"/>
    <w:rsid w:val="005E3AF5"/>
    <w:rsid w:val="005E3EB0"/>
    <w:rsid w:val="005E43E6"/>
    <w:rsid w:val="005E4EC0"/>
    <w:rsid w:val="005E5FE0"/>
    <w:rsid w:val="005E6D5B"/>
    <w:rsid w:val="005E73AD"/>
    <w:rsid w:val="005E7AC8"/>
    <w:rsid w:val="005E7FC6"/>
    <w:rsid w:val="005F0156"/>
    <w:rsid w:val="005F03B2"/>
    <w:rsid w:val="005F2664"/>
    <w:rsid w:val="005F5973"/>
    <w:rsid w:val="005F6021"/>
    <w:rsid w:val="005F6C6D"/>
    <w:rsid w:val="005F7409"/>
    <w:rsid w:val="005F7AD7"/>
    <w:rsid w:val="005F7C56"/>
    <w:rsid w:val="006005E6"/>
    <w:rsid w:val="00600851"/>
    <w:rsid w:val="00600D73"/>
    <w:rsid w:val="0060105C"/>
    <w:rsid w:val="006012CE"/>
    <w:rsid w:val="00601803"/>
    <w:rsid w:val="00601E50"/>
    <w:rsid w:val="006025BA"/>
    <w:rsid w:val="00604950"/>
    <w:rsid w:val="00605E96"/>
    <w:rsid w:val="00607478"/>
    <w:rsid w:val="0060749C"/>
    <w:rsid w:val="006118A4"/>
    <w:rsid w:val="00612D98"/>
    <w:rsid w:val="006131F6"/>
    <w:rsid w:val="006133A3"/>
    <w:rsid w:val="0061368C"/>
    <w:rsid w:val="006136DF"/>
    <w:rsid w:val="00613A34"/>
    <w:rsid w:val="00613BDC"/>
    <w:rsid w:val="00613EF4"/>
    <w:rsid w:val="00614062"/>
    <w:rsid w:val="00614B0F"/>
    <w:rsid w:val="00616811"/>
    <w:rsid w:val="00616BF0"/>
    <w:rsid w:val="006177DA"/>
    <w:rsid w:val="006201CD"/>
    <w:rsid w:val="00621C92"/>
    <w:rsid w:val="00621D3C"/>
    <w:rsid w:val="00622754"/>
    <w:rsid w:val="00622E05"/>
    <w:rsid w:val="00623D0A"/>
    <w:rsid w:val="00623DC1"/>
    <w:rsid w:val="00623DD3"/>
    <w:rsid w:val="0062597A"/>
    <w:rsid w:val="00626001"/>
    <w:rsid w:val="0062604C"/>
    <w:rsid w:val="0062675D"/>
    <w:rsid w:val="00627484"/>
    <w:rsid w:val="00627C84"/>
    <w:rsid w:val="00627EBE"/>
    <w:rsid w:val="00630482"/>
    <w:rsid w:val="00630837"/>
    <w:rsid w:val="00630EAB"/>
    <w:rsid w:val="0063170B"/>
    <w:rsid w:val="006319BE"/>
    <w:rsid w:val="006332BC"/>
    <w:rsid w:val="0063369D"/>
    <w:rsid w:val="00633898"/>
    <w:rsid w:val="00633F36"/>
    <w:rsid w:val="00634C8A"/>
    <w:rsid w:val="006350DB"/>
    <w:rsid w:val="00635E82"/>
    <w:rsid w:val="00637223"/>
    <w:rsid w:val="00637A87"/>
    <w:rsid w:val="00640221"/>
    <w:rsid w:val="00640E58"/>
    <w:rsid w:val="0064145C"/>
    <w:rsid w:val="006422E6"/>
    <w:rsid w:val="006429BE"/>
    <w:rsid w:val="0064309D"/>
    <w:rsid w:val="0064375F"/>
    <w:rsid w:val="006437BD"/>
    <w:rsid w:val="00643A2B"/>
    <w:rsid w:val="006445A7"/>
    <w:rsid w:val="00644F67"/>
    <w:rsid w:val="0064516D"/>
    <w:rsid w:val="0064591D"/>
    <w:rsid w:val="00645E46"/>
    <w:rsid w:val="00645EC1"/>
    <w:rsid w:val="00646A4C"/>
    <w:rsid w:val="006470A8"/>
    <w:rsid w:val="0065091A"/>
    <w:rsid w:val="00650CF4"/>
    <w:rsid w:val="00651C78"/>
    <w:rsid w:val="00654121"/>
    <w:rsid w:val="0065463B"/>
    <w:rsid w:val="00654E6E"/>
    <w:rsid w:val="00655DF6"/>
    <w:rsid w:val="00656026"/>
    <w:rsid w:val="0065604B"/>
    <w:rsid w:val="006560FE"/>
    <w:rsid w:val="00656261"/>
    <w:rsid w:val="00656AF5"/>
    <w:rsid w:val="00656BBA"/>
    <w:rsid w:val="00656FDB"/>
    <w:rsid w:val="00657132"/>
    <w:rsid w:val="006572F7"/>
    <w:rsid w:val="00657C34"/>
    <w:rsid w:val="00657F16"/>
    <w:rsid w:val="00660D2A"/>
    <w:rsid w:val="006612A4"/>
    <w:rsid w:val="00661D20"/>
    <w:rsid w:val="00661EEF"/>
    <w:rsid w:val="006622FB"/>
    <w:rsid w:val="00663502"/>
    <w:rsid w:val="00663EB4"/>
    <w:rsid w:val="0066415A"/>
    <w:rsid w:val="00664565"/>
    <w:rsid w:val="006653A3"/>
    <w:rsid w:val="00665B2C"/>
    <w:rsid w:val="0066666E"/>
    <w:rsid w:val="0066695A"/>
    <w:rsid w:val="006672E9"/>
    <w:rsid w:val="00667C55"/>
    <w:rsid w:val="00670C18"/>
    <w:rsid w:val="006719D2"/>
    <w:rsid w:val="00672059"/>
    <w:rsid w:val="006747D7"/>
    <w:rsid w:val="0067516C"/>
    <w:rsid w:val="006754C4"/>
    <w:rsid w:val="00675E43"/>
    <w:rsid w:val="00676CF9"/>
    <w:rsid w:val="00681145"/>
    <w:rsid w:val="006813A5"/>
    <w:rsid w:val="00681EA7"/>
    <w:rsid w:val="00682771"/>
    <w:rsid w:val="0068315B"/>
    <w:rsid w:val="00683A7D"/>
    <w:rsid w:val="00685057"/>
    <w:rsid w:val="00685148"/>
    <w:rsid w:val="0068530C"/>
    <w:rsid w:val="00685401"/>
    <w:rsid w:val="00686811"/>
    <w:rsid w:val="006875C6"/>
    <w:rsid w:val="0069028C"/>
    <w:rsid w:val="00690812"/>
    <w:rsid w:val="00690C2C"/>
    <w:rsid w:val="00691862"/>
    <w:rsid w:val="006918E8"/>
    <w:rsid w:val="00691FF7"/>
    <w:rsid w:val="006930C1"/>
    <w:rsid w:val="00693171"/>
    <w:rsid w:val="00693936"/>
    <w:rsid w:val="006948B4"/>
    <w:rsid w:val="00694DF5"/>
    <w:rsid w:val="0069509D"/>
    <w:rsid w:val="00695606"/>
    <w:rsid w:val="006969DF"/>
    <w:rsid w:val="006970DD"/>
    <w:rsid w:val="006978C2"/>
    <w:rsid w:val="006A01D1"/>
    <w:rsid w:val="006A0E92"/>
    <w:rsid w:val="006A12D3"/>
    <w:rsid w:val="006A1C7E"/>
    <w:rsid w:val="006A283D"/>
    <w:rsid w:val="006A374A"/>
    <w:rsid w:val="006A4898"/>
    <w:rsid w:val="006A5B4C"/>
    <w:rsid w:val="006A5F73"/>
    <w:rsid w:val="006A6AA2"/>
    <w:rsid w:val="006A6E47"/>
    <w:rsid w:val="006A784C"/>
    <w:rsid w:val="006B0021"/>
    <w:rsid w:val="006B0154"/>
    <w:rsid w:val="006B0DAE"/>
    <w:rsid w:val="006B0F64"/>
    <w:rsid w:val="006B3EE3"/>
    <w:rsid w:val="006B3FAE"/>
    <w:rsid w:val="006B4419"/>
    <w:rsid w:val="006B58F9"/>
    <w:rsid w:val="006B5A86"/>
    <w:rsid w:val="006B7004"/>
    <w:rsid w:val="006B76D4"/>
    <w:rsid w:val="006B7BEE"/>
    <w:rsid w:val="006B7E0F"/>
    <w:rsid w:val="006B7EF0"/>
    <w:rsid w:val="006C162D"/>
    <w:rsid w:val="006C2EA4"/>
    <w:rsid w:val="006C41FF"/>
    <w:rsid w:val="006C4371"/>
    <w:rsid w:val="006C5027"/>
    <w:rsid w:val="006C7046"/>
    <w:rsid w:val="006C77CA"/>
    <w:rsid w:val="006C7C7A"/>
    <w:rsid w:val="006C7D39"/>
    <w:rsid w:val="006D0058"/>
    <w:rsid w:val="006D1C0A"/>
    <w:rsid w:val="006D2C65"/>
    <w:rsid w:val="006D3249"/>
    <w:rsid w:val="006D40D2"/>
    <w:rsid w:val="006D443D"/>
    <w:rsid w:val="006D4B4F"/>
    <w:rsid w:val="006D5498"/>
    <w:rsid w:val="006D6921"/>
    <w:rsid w:val="006D73CA"/>
    <w:rsid w:val="006D7677"/>
    <w:rsid w:val="006D792D"/>
    <w:rsid w:val="006E0A1E"/>
    <w:rsid w:val="006E1AF8"/>
    <w:rsid w:val="006E2E8E"/>
    <w:rsid w:val="006E36B1"/>
    <w:rsid w:val="006E44DD"/>
    <w:rsid w:val="006E53B3"/>
    <w:rsid w:val="006E586E"/>
    <w:rsid w:val="006E593D"/>
    <w:rsid w:val="006E5E1B"/>
    <w:rsid w:val="006E6053"/>
    <w:rsid w:val="006E6E54"/>
    <w:rsid w:val="006E73DE"/>
    <w:rsid w:val="006E7614"/>
    <w:rsid w:val="006F028D"/>
    <w:rsid w:val="006F1554"/>
    <w:rsid w:val="006F155B"/>
    <w:rsid w:val="006F1D94"/>
    <w:rsid w:val="006F1E79"/>
    <w:rsid w:val="006F2F71"/>
    <w:rsid w:val="006F30D5"/>
    <w:rsid w:val="006F3B78"/>
    <w:rsid w:val="006F3B9D"/>
    <w:rsid w:val="006F5AD7"/>
    <w:rsid w:val="006F5BE6"/>
    <w:rsid w:val="00701F70"/>
    <w:rsid w:val="00703E44"/>
    <w:rsid w:val="00704ABF"/>
    <w:rsid w:val="00704BC0"/>
    <w:rsid w:val="00704C00"/>
    <w:rsid w:val="0070513F"/>
    <w:rsid w:val="00705756"/>
    <w:rsid w:val="00707727"/>
    <w:rsid w:val="007077BE"/>
    <w:rsid w:val="007115EB"/>
    <w:rsid w:val="0071160B"/>
    <w:rsid w:val="00711BB0"/>
    <w:rsid w:val="00711D3D"/>
    <w:rsid w:val="00712378"/>
    <w:rsid w:val="00712BC4"/>
    <w:rsid w:val="00712E9B"/>
    <w:rsid w:val="00714AE4"/>
    <w:rsid w:val="00714C6A"/>
    <w:rsid w:val="007151C2"/>
    <w:rsid w:val="007168AB"/>
    <w:rsid w:val="0071764F"/>
    <w:rsid w:val="0072097B"/>
    <w:rsid w:val="00721768"/>
    <w:rsid w:val="0072292A"/>
    <w:rsid w:val="00723936"/>
    <w:rsid w:val="00723C84"/>
    <w:rsid w:val="007240DE"/>
    <w:rsid w:val="007244C7"/>
    <w:rsid w:val="007257F1"/>
    <w:rsid w:val="007271E0"/>
    <w:rsid w:val="007308D3"/>
    <w:rsid w:val="0073118A"/>
    <w:rsid w:val="00731A7E"/>
    <w:rsid w:val="00732692"/>
    <w:rsid w:val="007327DB"/>
    <w:rsid w:val="007339C7"/>
    <w:rsid w:val="00734944"/>
    <w:rsid w:val="007357BC"/>
    <w:rsid w:val="00736466"/>
    <w:rsid w:val="007403E7"/>
    <w:rsid w:val="007419FE"/>
    <w:rsid w:val="007423AA"/>
    <w:rsid w:val="0074240D"/>
    <w:rsid w:val="007425F9"/>
    <w:rsid w:val="00742793"/>
    <w:rsid w:val="00742C96"/>
    <w:rsid w:val="00745619"/>
    <w:rsid w:val="00745CA6"/>
    <w:rsid w:val="00746150"/>
    <w:rsid w:val="00746C59"/>
    <w:rsid w:val="0074780D"/>
    <w:rsid w:val="0075087C"/>
    <w:rsid w:val="0075196F"/>
    <w:rsid w:val="0075271A"/>
    <w:rsid w:val="00752E5D"/>
    <w:rsid w:val="00753697"/>
    <w:rsid w:val="00754E5F"/>
    <w:rsid w:val="00754F47"/>
    <w:rsid w:val="007565B6"/>
    <w:rsid w:val="00756695"/>
    <w:rsid w:val="007577D8"/>
    <w:rsid w:val="00757CA4"/>
    <w:rsid w:val="00760A47"/>
    <w:rsid w:val="00760C18"/>
    <w:rsid w:val="00761591"/>
    <w:rsid w:val="00761B3D"/>
    <w:rsid w:val="00761C5E"/>
    <w:rsid w:val="00762882"/>
    <w:rsid w:val="00762B92"/>
    <w:rsid w:val="00762ED0"/>
    <w:rsid w:val="00762F38"/>
    <w:rsid w:val="00763192"/>
    <w:rsid w:val="007635F9"/>
    <w:rsid w:val="00763887"/>
    <w:rsid w:val="007640BB"/>
    <w:rsid w:val="0076419C"/>
    <w:rsid w:val="007643A5"/>
    <w:rsid w:val="00764722"/>
    <w:rsid w:val="00764D9B"/>
    <w:rsid w:val="007655D5"/>
    <w:rsid w:val="00765788"/>
    <w:rsid w:val="00765C98"/>
    <w:rsid w:val="00765F00"/>
    <w:rsid w:val="00766511"/>
    <w:rsid w:val="00766DDA"/>
    <w:rsid w:val="00770A05"/>
    <w:rsid w:val="00770B07"/>
    <w:rsid w:val="00771797"/>
    <w:rsid w:val="007735BA"/>
    <w:rsid w:val="007748F9"/>
    <w:rsid w:val="0077549A"/>
    <w:rsid w:val="007757DF"/>
    <w:rsid w:val="00775FA5"/>
    <w:rsid w:val="00776143"/>
    <w:rsid w:val="00776292"/>
    <w:rsid w:val="007767FA"/>
    <w:rsid w:val="0077683D"/>
    <w:rsid w:val="00780610"/>
    <w:rsid w:val="007809DA"/>
    <w:rsid w:val="00780E6F"/>
    <w:rsid w:val="007817F5"/>
    <w:rsid w:val="00781837"/>
    <w:rsid w:val="00781B70"/>
    <w:rsid w:val="0078298F"/>
    <w:rsid w:val="00782DBC"/>
    <w:rsid w:val="00783354"/>
    <w:rsid w:val="00783827"/>
    <w:rsid w:val="00787990"/>
    <w:rsid w:val="00790010"/>
    <w:rsid w:val="00790D2A"/>
    <w:rsid w:val="00791913"/>
    <w:rsid w:val="007929C5"/>
    <w:rsid w:val="00792FD6"/>
    <w:rsid w:val="00793215"/>
    <w:rsid w:val="007934CB"/>
    <w:rsid w:val="00793849"/>
    <w:rsid w:val="00793C77"/>
    <w:rsid w:val="007943F4"/>
    <w:rsid w:val="007945AF"/>
    <w:rsid w:val="00795754"/>
    <w:rsid w:val="0079594D"/>
    <w:rsid w:val="00795954"/>
    <w:rsid w:val="0079650B"/>
    <w:rsid w:val="00797654"/>
    <w:rsid w:val="00797A05"/>
    <w:rsid w:val="007A1652"/>
    <w:rsid w:val="007A1C85"/>
    <w:rsid w:val="007A2A1C"/>
    <w:rsid w:val="007A2F4F"/>
    <w:rsid w:val="007A335D"/>
    <w:rsid w:val="007A3387"/>
    <w:rsid w:val="007A36CB"/>
    <w:rsid w:val="007A3767"/>
    <w:rsid w:val="007A443F"/>
    <w:rsid w:val="007A6BA9"/>
    <w:rsid w:val="007B075D"/>
    <w:rsid w:val="007B17C8"/>
    <w:rsid w:val="007B282B"/>
    <w:rsid w:val="007B28FF"/>
    <w:rsid w:val="007B2D2B"/>
    <w:rsid w:val="007B365A"/>
    <w:rsid w:val="007B38D0"/>
    <w:rsid w:val="007B3912"/>
    <w:rsid w:val="007B4757"/>
    <w:rsid w:val="007B53E4"/>
    <w:rsid w:val="007B5B92"/>
    <w:rsid w:val="007B6C15"/>
    <w:rsid w:val="007B6E27"/>
    <w:rsid w:val="007B71C2"/>
    <w:rsid w:val="007B75FB"/>
    <w:rsid w:val="007C0325"/>
    <w:rsid w:val="007C120C"/>
    <w:rsid w:val="007C12A1"/>
    <w:rsid w:val="007C2607"/>
    <w:rsid w:val="007C5A4D"/>
    <w:rsid w:val="007D01B0"/>
    <w:rsid w:val="007D0D12"/>
    <w:rsid w:val="007D125F"/>
    <w:rsid w:val="007D22FA"/>
    <w:rsid w:val="007D2E71"/>
    <w:rsid w:val="007D3CFA"/>
    <w:rsid w:val="007D4072"/>
    <w:rsid w:val="007D40B5"/>
    <w:rsid w:val="007D492B"/>
    <w:rsid w:val="007D6468"/>
    <w:rsid w:val="007E11C6"/>
    <w:rsid w:val="007E125D"/>
    <w:rsid w:val="007E2445"/>
    <w:rsid w:val="007E2ADA"/>
    <w:rsid w:val="007E427E"/>
    <w:rsid w:val="007E45B2"/>
    <w:rsid w:val="007E4964"/>
    <w:rsid w:val="007E64C5"/>
    <w:rsid w:val="007E71B0"/>
    <w:rsid w:val="007F081D"/>
    <w:rsid w:val="007F09C3"/>
    <w:rsid w:val="007F17C6"/>
    <w:rsid w:val="007F19B4"/>
    <w:rsid w:val="007F2CAC"/>
    <w:rsid w:val="007F2E9D"/>
    <w:rsid w:val="007F3386"/>
    <w:rsid w:val="007F343B"/>
    <w:rsid w:val="007F3BC7"/>
    <w:rsid w:val="007F43FE"/>
    <w:rsid w:val="007F5538"/>
    <w:rsid w:val="007F6236"/>
    <w:rsid w:val="007F6898"/>
    <w:rsid w:val="007F74CD"/>
    <w:rsid w:val="0080016D"/>
    <w:rsid w:val="00801046"/>
    <w:rsid w:val="008021C3"/>
    <w:rsid w:val="008023AC"/>
    <w:rsid w:val="00802627"/>
    <w:rsid w:val="0080274D"/>
    <w:rsid w:val="00802D2F"/>
    <w:rsid w:val="008038F7"/>
    <w:rsid w:val="008039C7"/>
    <w:rsid w:val="00803F30"/>
    <w:rsid w:val="008057FA"/>
    <w:rsid w:val="00805A35"/>
    <w:rsid w:val="00805C5D"/>
    <w:rsid w:val="00807B1E"/>
    <w:rsid w:val="00810535"/>
    <w:rsid w:val="008124AC"/>
    <w:rsid w:val="00812DC4"/>
    <w:rsid w:val="008131A6"/>
    <w:rsid w:val="008131D1"/>
    <w:rsid w:val="00813360"/>
    <w:rsid w:val="00814BF7"/>
    <w:rsid w:val="00816974"/>
    <w:rsid w:val="0081757D"/>
    <w:rsid w:val="0081796C"/>
    <w:rsid w:val="00817A8E"/>
    <w:rsid w:val="00817F0D"/>
    <w:rsid w:val="00820C64"/>
    <w:rsid w:val="00820ECF"/>
    <w:rsid w:val="008215DF"/>
    <w:rsid w:val="00823202"/>
    <w:rsid w:val="008233E1"/>
    <w:rsid w:val="00823F3A"/>
    <w:rsid w:val="008256F4"/>
    <w:rsid w:val="0082630C"/>
    <w:rsid w:val="0082696F"/>
    <w:rsid w:val="00826988"/>
    <w:rsid w:val="00826ECF"/>
    <w:rsid w:val="00827505"/>
    <w:rsid w:val="00827D0B"/>
    <w:rsid w:val="00827E0D"/>
    <w:rsid w:val="008306EE"/>
    <w:rsid w:val="00830B51"/>
    <w:rsid w:val="00832E8F"/>
    <w:rsid w:val="008331D1"/>
    <w:rsid w:val="008336B2"/>
    <w:rsid w:val="008336D6"/>
    <w:rsid w:val="008350D8"/>
    <w:rsid w:val="008358D5"/>
    <w:rsid w:val="008362AC"/>
    <w:rsid w:val="008364A7"/>
    <w:rsid w:val="00836EF7"/>
    <w:rsid w:val="0083723E"/>
    <w:rsid w:val="008372F6"/>
    <w:rsid w:val="0083737A"/>
    <w:rsid w:val="00837490"/>
    <w:rsid w:val="0083758E"/>
    <w:rsid w:val="0084059B"/>
    <w:rsid w:val="00841008"/>
    <w:rsid w:val="0084181E"/>
    <w:rsid w:val="00842B2C"/>
    <w:rsid w:val="00844826"/>
    <w:rsid w:val="00844CD7"/>
    <w:rsid w:val="00845372"/>
    <w:rsid w:val="00845A91"/>
    <w:rsid w:val="00845E67"/>
    <w:rsid w:val="00846B44"/>
    <w:rsid w:val="0084754C"/>
    <w:rsid w:val="00847BDE"/>
    <w:rsid w:val="00847E68"/>
    <w:rsid w:val="00850CA8"/>
    <w:rsid w:val="00850DC2"/>
    <w:rsid w:val="008511BB"/>
    <w:rsid w:val="0085142D"/>
    <w:rsid w:val="00851484"/>
    <w:rsid w:val="00851764"/>
    <w:rsid w:val="00852019"/>
    <w:rsid w:val="008520D9"/>
    <w:rsid w:val="008524FB"/>
    <w:rsid w:val="00853036"/>
    <w:rsid w:val="0085423A"/>
    <w:rsid w:val="008550F5"/>
    <w:rsid w:val="008551E7"/>
    <w:rsid w:val="00855C00"/>
    <w:rsid w:val="0085645D"/>
    <w:rsid w:val="008566D0"/>
    <w:rsid w:val="008568C6"/>
    <w:rsid w:val="00857853"/>
    <w:rsid w:val="00857DAB"/>
    <w:rsid w:val="00860B0D"/>
    <w:rsid w:val="0086270A"/>
    <w:rsid w:val="00862725"/>
    <w:rsid w:val="008634CA"/>
    <w:rsid w:val="00863623"/>
    <w:rsid w:val="008657E5"/>
    <w:rsid w:val="00867504"/>
    <w:rsid w:val="00867AB2"/>
    <w:rsid w:val="0087068B"/>
    <w:rsid w:val="00871238"/>
    <w:rsid w:val="00871C70"/>
    <w:rsid w:val="00873B30"/>
    <w:rsid w:val="008741CD"/>
    <w:rsid w:val="0087428D"/>
    <w:rsid w:val="0087583A"/>
    <w:rsid w:val="00876EE7"/>
    <w:rsid w:val="00877188"/>
    <w:rsid w:val="008776AA"/>
    <w:rsid w:val="0088146D"/>
    <w:rsid w:val="0088176D"/>
    <w:rsid w:val="00881EB7"/>
    <w:rsid w:val="008824B8"/>
    <w:rsid w:val="00883188"/>
    <w:rsid w:val="00883F2C"/>
    <w:rsid w:val="00884108"/>
    <w:rsid w:val="0088474E"/>
    <w:rsid w:val="008857C7"/>
    <w:rsid w:val="008858CE"/>
    <w:rsid w:val="00885FBC"/>
    <w:rsid w:val="00886228"/>
    <w:rsid w:val="00886318"/>
    <w:rsid w:val="00886364"/>
    <w:rsid w:val="00890714"/>
    <w:rsid w:val="008909BC"/>
    <w:rsid w:val="00892539"/>
    <w:rsid w:val="0089270E"/>
    <w:rsid w:val="00892CFB"/>
    <w:rsid w:val="008932EC"/>
    <w:rsid w:val="00893347"/>
    <w:rsid w:val="008937FC"/>
    <w:rsid w:val="00893AC6"/>
    <w:rsid w:val="00893DC2"/>
    <w:rsid w:val="00894039"/>
    <w:rsid w:val="008940A6"/>
    <w:rsid w:val="008942E0"/>
    <w:rsid w:val="008943A8"/>
    <w:rsid w:val="00894759"/>
    <w:rsid w:val="0089508A"/>
    <w:rsid w:val="00895529"/>
    <w:rsid w:val="00895CB1"/>
    <w:rsid w:val="00896DEE"/>
    <w:rsid w:val="008A13B4"/>
    <w:rsid w:val="008A13C0"/>
    <w:rsid w:val="008A291D"/>
    <w:rsid w:val="008A39BC"/>
    <w:rsid w:val="008A4DFC"/>
    <w:rsid w:val="008A5178"/>
    <w:rsid w:val="008A6C69"/>
    <w:rsid w:val="008A7236"/>
    <w:rsid w:val="008B03D8"/>
    <w:rsid w:val="008B12F2"/>
    <w:rsid w:val="008B18EB"/>
    <w:rsid w:val="008B27C0"/>
    <w:rsid w:val="008B37E8"/>
    <w:rsid w:val="008B38E1"/>
    <w:rsid w:val="008B3D83"/>
    <w:rsid w:val="008B446C"/>
    <w:rsid w:val="008B6EC5"/>
    <w:rsid w:val="008C080B"/>
    <w:rsid w:val="008C0E68"/>
    <w:rsid w:val="008C1ADF"/>
    <w:rsid w:val="008C1C92"/>
    <w:rsid w:val="008C2031"/>
    <w:rsid w:val="008C2213"/>
    <w:rsid w:val="008C32C4"/>
    <w:rsid w:val="008C4D08"/>
    <w:rsid w:val="008C516B"/>
    <w:rsid w:val="008C5301"/>
    <w:rsid w:val="008C551D"/>
    <w:rsid w:val="008C63FB"/>
    <w:rsid w:val="008C78D6"/>
    <w:rsid w:val="008D01A3"/>
    <w:rsid w:val="008D139B"/>
    <w:rsid w:val="008D261B"/>
    <w:rsid w:val="008D3080"/>
    <w:rsid w:val="008D3F99"/>
    <w:rsid w:val="008D461E"/>
    <w:rsid w:val="008D4CB7"/>
    <w:rsid w:val="008D5005"/>
    <w:rsid w:val="008D508E"/>
    <w:rsid w:val="008D5920"/>
    <w:rsid w:val="008E0C80"/>
    <w:rsid w:val="008E128E"/>
    <w:rsid w:val="008E1496"/>
    <w:rsid w:val="008E1645"/>
    <w:rsid w:val="008E2780"/>
    <w:rsid w:val="008E3548"/>
    <w:rsid w:val="008E3730"/>
    <w:rsid w:val="008E3AF9"/>
    <w:rsid w:val="008E4105"/>
    <w:rsid w:val="008E4E99"/>
    <w:rsid w:val="008F0161"/>
    <w:rsid w:val="008F09EB"/>
    <w:rsid w:val="008F0BFE"/>
    <w:rsid w:val="008F1C81"/>
    <w:rsid w:val="008F1D7F"/>
    <w:rsid w:val="008F2016"/>
    <w:rsid w:val="008F2B7C"/>
    <w:rsid w:val="008F3157"/>
    <w:rsid w:val="008F3198"/>
    <w:rsid w:val="008F3930"/>
    <w:rsid w:val="008F4133"/>
    <w:rsid w:val="008F4C16"/>
    <w:rsid w:val="008F72E0"/>
    <w:rsid w:val="00901930"/>
    <w:rsid w:val="00903A7C"/>
    <w:rsid w:val="00904539"/>
    <w:rsid w:val="0090474D"/>
    <w:rsid w:val="00905498"/>
    <w:rsid w:val="0090637C"/>
    <w:rsid w:val="0090684A"/>
    <w:rsid w:val="00907A0D"/>
    <w:rsid w:val="00910AE7"/>
    <w:rsid w:val="00911049"/>
    <w:rsid w:val="00912AD7"/>
    <w:rsid w:val="00913139"/>
    <w:rsid w:val="0091341B"/>
    <w:rsid w:val="00913CDB"/>
    <w:rsid w:val="0091448D"/>
    <w:rsid w:val="00914D9A"/>
    <w:rsid w:val="009160CB"/>
    <w:rsid w:val="00916BBA"/>
    <w:rsid w:val="009179DD"/>
    <w:rsid w:val="00917A8E"/>
    <w:rsid w:val="00917DAD"/>
    <w:rsid w:val="009211F3"/>
    <w:rsid w:val="009220B3"/>
    <w:rsid w:val="00923038"/>
    <w:rsid w:val="00923A03"/>
    <w:rsid w:val="00923B2E"/>
    <w:rsid w:val="009241CA"/>
    <w:rsid w:val="00924A43"/>
    <w:rsid w:val="00924C2F"/>
    <w:rsid w:val="0092523B"/>
    <w:rsid w:val="00926494"/>
    <w:rsid w:val="009266C3"/>
    <w:rsid w:val="00927869"/>
    <w:rsid w:val="00927F68"/>
    <w:rsid w:val="0093170A"/>
    <w:rsid w:val="009317EB"/>
    <w:rsid w:val="00931D9D"/>
    <w:rsid w:val="009326FE"/>
    <w:rsid w:val="009331E3"/>
    <w:rsid w:val="00933718"/>
    <w:rsid w:val="00933913"/>
    <w:rsid w:val="0093406F"/>
    <w:rsid w:val="00934252"/>
    <w:rsid w:val="009345F9"/>
    <w:rsid w:val="00935181"/>
    <w:rsid w:val="009356C2"/>
    <w:rsid w:val="00935C46"/>
    <w:rsid w:val="0093602F"/>
    <w:rsid w:val="009362D0"/>
    <w:rsid w:val="009364CA"/>
    <w:rsid w:val="00936D51"/>
    <w:rsid w:val="0093715B"/>
    <w:rsid w:val="00937246"/>
    <w:rsid w:val="00937F43"/>
    <w:rsid w:val="00940125"/>
    <w:rsid w:val="00941A7C"/>
    <w:rsid w:val="00941DA9"/>
    <w:rsid w:val="00941EC9"/>
    <w:rsid w:val="009425CA"/>
    <w:rsid w:val="00943351"/>
    <w:rsid w:val="009438A6"/>
    <w:rsid w:val="0094442D"/>
    <w:rsid w:val="00945C34"/>
    <w:rsid w:val="00945D8D"/>
    <w:rsid w:val="00946668"/>
    <w:rsid w:val="00946FE9"/>
    <w:rsid w:val="0094726D"/>
    <w:rsid w:val="009472D2"/>
    <w:rsid w:val="00950FED"/>
    <w:rsid w:val="009511B0"/>
    <w:rsid w:val="00951406"/>
    <w:rsid w:val="00951F06"/>
    <w:rsid w:val="0095208A"/>
    <w:rsid w:val="0095290A"/>
    <w:rsid w:val="009532A4"/>
    <w:rsid w:val="00955637"/>
    <w:rsid w:val="009556CD"/>
    <w:rsid w:val="00956077"/>
    <w:rsid w:val="00957B08"/>
    <w:rsid w:val="00960163"/>
    <w:rsid w:val="0096137A"/>
    <w:rsid w:val="00964120"/>
    <w:rsid w:val="00964AA7"/>
    <w:rsid w:val="00964BCA"/>
    <w:rsid w:val="00964F52"/>
    <w:rsid w:val="009653FC"/>
    <w:rsid w:val="009654D1"/>
    <w:rsid w:val="00965789"/>
    <w:rsid w:val="00965A67"/>
    <w:rsid w:val="00970550"/>
    <w:rsid w:val="00970A73"/>
    <w:rsid w:val="00970E42"/>
    <w:rsid w:val="00971642"/>
    <w:rsid w:val="00971807"/>
    <w:rsid w:val="00971F97"/>
    <w:rsid w:val="009721CE"/>
    <w:rsid w:val="00972941"/>
    <w:rsid w:val="00973368"/>
    <w:rsid w:val="00974807"/>
    <w:rsid w:val="00974EB5"/>
    <w:rsid w:val="009757A1"/>
    <w:rsid w:val="00975B5E"/>
    <w:rsid w:val="00975F78"/>
    <w:rsid w:val="0097640C"/>
    <w:rsid w:val="00976885"/>
    <w:rsid w:val="00980ADB"/>
    <w:rsid w:val="00980B10"/>
    <w:rsid w:val="009815DD"/>
    <w:rsid w:val="00981A2D"/>
    <w:rsid w:val="00982505"/>
    <w:rsid w:val="00982C5E"/>
    <w:rsid w:val="00983005"/>
    <w:rsid w:val="0098346A"/>
    <w:rsid w:val="00983E38"/>
    <w:rsid w:val="00983F89"/>
    <w:rsid w:val="00986247"/>
    <w:rsid w:val="0098657A"/>
    <w:rsid w:val="00987439"/>
    <w:rsid w:val="00987E83"/>
    <w:rsid w:val="00990B7B"/>
    <w:rsid w:val="0099119F"/>
    <w:rsid w:val="0099120B"/>
    <w:rsid w:val="00991A0E"/>
    <w:rsid w:val="00991A64"/>
    <w:rsid w:val="00991AB0"/>
    <w:rsid w:val="00994344"/>
    <w:rsid w:val="0099463D"/>
    <w:rsid w:val="00995891"/>
    <w:rsid w:val="0099594C"/>
    <w:rsid w:val="00996C4A"/>
    <w:rsid w:val="009A02CD"/>
    <w:rsid w:val="009A1D63"/>
    <w:rsid w:val="009A1E19"/>
    <w:rsid w:val="009A213E"/>
    <w:rsid w:val="009A389E"/>
    <w:rsid w:val="009A3DF5"/>
    <w:rsid w:val="009A4FC8"/>
    <w:rsid w:val="009A50B4"/>
    <w:rsid w:val="009A5383"/>
    <w:rsid w:val="009A575E"/>
    <w:rsid w:val="009A5D00"/>
    <w:rsid w:val="009A62F6"/>
    <w:rsid w:val="009A6C15"/>
    <w:rsid w:val="009B0E68"/>
    <w:rsid w:val="009B12F1"/>
    <w:rsid w:val="009B17FA"/>
    <w:rsid w:val="009B18EF"/>
    <w:rsid w:val="009B30DD"/>
    <w:rsid w:val="009B32AF"/>
    <w:rsid w:val="009B32C8"/>
    <w:rsid w:val="009B3318"/>
    <w:rsid w:val="009B47EC"/>
    <w:rsid w:val="009B5EF3"/>
    <w:rsid w:val="009B673E"/>
    <w:rsid w:val="009B702B"/>
    <w:rsid w:val="009B7D10"/>
    <w:rsid w:val="009B7DCD"/>
    <w:rsid w:val="009C0329"/>
    <w:rsid w:val="009C1398"/>
    <w:rsid w:val="009C2B7B"/>
    <w:rsid w:val="009C3C67"/>
    <w:rsid w:val="009C46A7"/>
    <w:rsid w:val="009C4B6D"/>
    <w:rsid w:val="009C5ED9"/>
    <w:rsid w:val="009C6A37"/>
    <w:rsid w:val="009C6EBF"/>
    <w:rsid w:val="009D040D"/>
    <w:rsid w:val="009D0554"/>
    <w:rsid w:val="009D0B6B"/>
    <w:rsid w:val="009D0FBB"/>
    <w:rsid w:val="009D1E31"/>
    <w:rsid w:val="009D3A8A"/>
    <w:rsid w:val="009D4240"/>
    <w:rsid w:val="009D5FE7"/>
    <w:rsid w:val="009D70C1"/>
    <w:rsid w:val="009D77FF"/>
    <w:rsid w:val="009D7EC6"/>
    <w:rsid w:val="009E0103"/>
    <w:rsid w:val="009E19E9"/>
    <w:rsid w:val="009E1F8E"/>
    <w:rsid w:val="009E2516"/>
    <w:rsid w:val="009E2EB4"/>
    <w:rsid w:val="009E345C"/>
    <w:rsid w:val="009E3ACA"/>
    <w:rsid w:val="009E4350"/>
    <w:rsid w:val="009E4424"/>
    <w:rsid w:val="009E4BC6"/>
    <w:rsid w:val="009E5B19"/>
    <w:rsid w:val="009E5EB4"/>
    <w:rsid w:val="009E6024"/>
    <w:rsid w:val="009E623C"/>
    <w:rsid w:val="009E6542"/>
    <w:rsid w:val="009E68C5"/>
    <w:rsid w:val="009E6BAE"/>
    <w:rsid w:val="009E7275"/>
    <w:rsid w:val="009E7741"/>
    <w:rsid w:val="009E779C"/>
    <w:rsid w:val="009F2097"/>
    <w:rsid w:val="009F25F8"/>
    <w:rsid w:val="009F2B9B"/>
    <w:rsid w:val="009F3365"/>
    <w:rsid w:val="009F38C4"/>
    <w:rsid w:val="009F3ECE"/>
    <w:rsid w:val="009F4224"/>
    <w:rsid w:val="009F5545"/>
    <w:rsid w:val="009F5AB7"/>
    <w:rsid w:val="009F5B69"/>
    <w:rsid w:val="009F6232"/>
    <w:rsid w:val="009F692C"/>
    <w:rsid w:val="009F751B"/>
    <w:rsid w:val="009F7849"/>
    <w:rsid w:val="009F787A"/>
    <w:rsid w:val="009F7F55"/>
    <w:rsid w:val="00A00458"/>
    <w:rsid w:val="00A006A0"/>
    <w:rsid w:val="00A00B90"/>
    <w:rsid w:val="00A00D5F"/>
    <w:rsid w:val="00A01DE7"/>
    <w:rsid w:val="00A02542"/>
    <w:rsid w:val="00A03FA5"/>
    <w:rsid w:val="00A0456B"/>
    <w:rsid w:val="00A05220"/>
    <w:rsid w:val="00A0698E"/>
    <w:rsid w:val="00A06AAE"/>
    <w:rsid w:val="00A06B86"/>
    <w:rsid w:val="00A06F0D"/>
    <w:rsid w:val="00A07664"/>
    <w:rsid w:val="00A07826"/>
    <w:rsid w:val="00A1033D"/>
    <w:rsid w:val="00A109CE"/>
    <w:rsid w:val="00A1211D"/>
    <w:rsid w:val="00A123F4"/>
    <w:rsid w:val="00A12639"/>
    <w:rsid w:val="00A1286C"/>
    <w:rsid w:val="00A1326C"/>
    <w:rsid w:val="00A13F10"/>
    <w:rsid w:val="00A14737"/>
    <w:rsid w:val="00A147D7"/>
    <w:rsid w:val="00A1574A"/>
    <w:rsid w:val="00A158D5"/>
    <w:rsid w:val="00A168C8"/>
    <w:rsid w:val="00A177F6"/>
    <w:rsid w:val="00A17D6D"/>
    <w:rsid w:val="00A2135C"/>
    <w:rsid w:val="00A21714"/>
    <w:rsid w:val="00A21A76"/>
    <w:rsid w:val="00A22096"/>
    <w:rsid w:val="00A227D8"/>
    <w:rsid w:val="00A24181"/>
    <w:rsid w:val="00A248A3"/>
    <w:rsid w:val="00A25FCC"/>
    <w:rsid w:val="00A26AD1"/>
    <w:rsid w:val="00A272E2"/>
    <w:rsid w:val="00A27BD1"/>
    <w:rsid w:val="00A30215"/>
    <w:rsid w:val="00A30B7B"/>
    <w:rsid w:val="00A32136"/>
    <w:rsid w:val="00A323E8"/>
    <w:rsid w:val="00A33E19"/>
    <w:rsid w:val="00A35365"/>
    <w:rsid w:val="00A353E8"/>
    <w:rsid w:val="00A37D94"/>
    <w:rsid w:val="00A40899"/>
    <w:rsid w:val="00A40B6C"/>
    <w:rsid w:val="00A40BAD"/>
    <w:rsid w:val="00A414BD"/>
    <w:rsid w:val="00A43A44"/>
    <w:rsid w:val="00A45F8F"/>
    <w:rsid w:val="00A461A0"/>
    <w:rsid w:val="00A4752E"/>
    <w:rsid w:val="00A47787"/>
    <w:rsid w:val="00A47D92"/>
    <w:rsid w:val="00A50070"/>
    <w:rsid w:val="00A518A5"/>
    <w:rsid w:val="00A51B71"/>
    <w:rsid w:val="00A51F78"/>
    <w:rsid w:val="00A5262A"/>
    <w:rsid w:val="00A533F0"/>
    <w:rsid w:val="00A5454C"/>
    <w:rsid w:val="00A54954"/>
    <w:rsid w:val="00A5555F"/>
    <w:rsid w:val="00A56210"/>
    <w:rsid w:val="00A57656"/>
    <w:rsid w:val="00A600DA"/>
    <w:rsid w:val="00A606A0"/>
    <w:rsid w:val="00A60D5C"/>
    <w:rsid w:val="00A60DAC"/>
    <w:rsid w:val="00A61B22"/>
    <w:rsid w:val="00A62C37"/>
    <w:rsid w:val="00A62F89"/>
    <w:rsid w:val="00A63B1B"/>
    <w:rsid w:val="00A6494C"/>
    <w:rsid w:val="00A64BB3"/>
    <w:rsid w:val="00A65D9A"/>
    <w:rsid w:val="00A66596"/>
    <w:rsid w:val="00A66E41"/>
    <w:rsid w:val="00A677B8"/>
    <w:rsid w:val="00A67DCA"/>
    <w:rsid w:val="00A70612"/>
    <w:rsid w:val="00A70966"/>
    <w:rsid w:val="00A73434"/>
    <w:rsid w:val="00A73502"/>
    <w:rsid w:val="00A73693"/>
    <w:rsid w:val="00A74616"/>
    <w:rsid w:val="00A74671"/>
    <w:rsid w:val="00A74907"/>
    <w:rsid w:val="00A74B02"/>
    <w:rsid w:val="00A74B5D"/>
    <w:rsid w:val="00A751A8"/>
    <w:rsid w:val="00A753B6"/>
    <w:rsid w:val="00A763BE"/>
    <w:rsid w:val="00A774C1"/>
    <w:rsid w:val="00A776A4"/>
    <w:rsid w:val="00A77C60"/>
    <w:rsid w:val="00A77F4C"/>
    <w:rsid w:val="00A8083D"/>
    <w:rsid w:val="00A80D15"/>
    <w:rsid w:val="00A81C57"/>
    <w:rsid w:val="00A826A0"/>
    <w:rsid w:val="00A8297F"/>
    <w:rsid w:val="00A82DE1"/>
    <w:rsid w:val="00A83219"/>
    <w:rsid w:val="00A83F89"/>
    <w:rsid w:val="00A841F7"/>
    <w:rsid w:val="00A84798"/>
    <w:rsid w:val="00A85E36"/>
    <w:rsid w:val="00A86B4C"/>
    <w:rsid w:val="00A879F2"/>
    <w:rsid w:val="00A9092D"/>
    <w:rsid w:val="00A90AF0"/>
    <w:rsid w:val="00A91CCA"/>
    <w:rsid w:val="00A91DC1"/>
    <w:rsid w:val="00A930C3"/>
    <w:rsid w:val="00A9311E"/>
    <w:rsid w:val="00A938EF"/>
    <w:rsid w:val="00A93C2C"/>
    <w:rsid w:val="00A93E3C"/>
    <w:rsid w:val="00A9556A"/>
    <w:rsid w:val="00A9592A"/>
    <w:rsid w:val="00A96C7B"/>
    <w:rsid w:val="00A979FB"/>
    <w:rsid w:val="00A97FED"/>
    <w:rsid w:val="00AA0398"/>
    <w:rsid w:val="00AA03EB"/>
    <w:rsid w:val="00AA07B7"/>
    <w:rsid w:val="00AA31D5"/>
    <w:rsid w:val="00AA4269"/>
    <w:rsid w:val="00AA43FA"/>
    <w:rsid w:val="00AA4777"/>
    <w:rsid w:val="00AA4CE9"/>
    <w:rsid w:val="00AA55DC"/>
    <w:rsid w:val="00AA61D7"/>
    <w:rsid w:val="00AA644A"/>
    <w:rsid w:val="00AA717B"/>
    <w:rsid w:val="00AA797B"/>
    <w:rsid w:val="00AB061C"/>
    <w:rsid w:val="00AB16CB"/>
    <w:rsid w:val="00AB1D60"/>
    <w:rsid w:val="00AB284A"/>
    <w:rsid w:val="00AB3393"/>
    <w:rsid w:val="00AB3B78"/>
    <w:rsid w:val="00AB496B"/>
    <w:rsid w:val="00AB4CE7"/>
    <w:rsid w:val="00AB4DE9"/>
    <w:rsid w:val="00AB502A"/>
    <w:rsid w:val="00AB55DD"/>
    <w:rsid w:val="00AB5974"/>
    <w:rsid w:val="00AB5E53"/>
    <w:rsid w:val="00AB63C4"/>
    <w:rsid w:val="00AB64E0"/>
    <w:rsid w:val="00AB6D1E"/>
    <w:rsid w:val="00AB766A"/>
    <w:rsid w:val="00AC0115"/>
    <w:rsid w:val="00AC03C1"/>
    <w:rsid w:val="00AC0764"/>
    <w:rsid w:val="00AC0934"/>
    <w:rsid w:val="00AC2D4F"/>
    <w:rsid w:val="00AC368B"/>
    <w:rsid w:val="00AC3A23"/>
    <w:rsid w:val="00AC4845"/>
    <w:rsid w:val="00AC58C4"/>
    <w:rsid w:val="00AC5F5C"/>
    <w:rsid w:val="00AC600B"/>
    <w:rsid w:val="00AC6E55"/>
    <w:rsid w:val="00AC7DB1"/>
    <w:rsid w:val="00AC7E9E"/>
    <w:rsid w:val="00AD0639"/>
    <w:rsid w:val="00AD0D64"/>
    <w:rsid w:val="00AD0E64"/>
    <w:rsid w:val="00AD137B"/>
    <w:rsid w:val="00AD16BD"/>
    <w:rsid w:val="00AD1D62"/>
    <w:rsid w:val="00AD2FBA"/>
    <w:rsid w:val="00AD3D4D"/>
    <w:rsid w:val="00AD49BD"/>
    <w:rsid w:val="00AD4DD3"/>
    <w:rsid w:val="00AD53EA"/>
    <w:rsid w:val="00AD56F9"/>
    <w:rsid w:val="00AD68C3"/>
    <w:rsid w:val="00AD7649"/>
    <w:rsid w:val="00AD76AE"/>
    <w:rsid w:val="00AE04E3"/>
    <w:rsid w:val="00AE0B75"/>
    <w:rsid w:val="00AE23B4"/>
    <w:rsid w:val="00AE3EFF"/>
    <w:rsid w:val="00AE4E18"/>
    <w:rsid w:val="00AE5718"/>
    <w:rsid w:val="00AE5A71"/>
    <w:rsid w:val="00AE5F11"/>
    <w:rsid w:val="00AE74F8"/>
    <w:rsid w:val="00AE7E85"/>
    <w:rsid w:val="00AE7EA1"/>
    <w:rsid w:val="00AF008D"/>
    <w:rsid w:val="00AF1817"/>
    <w:rsid w:val="00AF19BF"/>
    <w:rsid w:val="00AF2807"/>
    <w:rsid w:val="00AF4618"/>
    <w:rsid w:val="00AF7959"/>
    <w:rsid w:val="00B003E3"/>
    <w:rsid w:val="00B00DB6"/>
    <w:rsid w:val="00B00E62"/>
    <w:rsid w:val="00B02269"/>
    <w:rsid w:val="00B02CD0"/>
    <w:rsid w:val="00B0386A"/>
    <w:rsid w:val="00B03961"/>
    <w:rsid w:val="00B04476"/>
    <w:rsid w:val="00B04528"/>
    <w:rsid w:val="00B04646"/>
    <w:rsid w:val="00B04F61"/>
    <w:rsid w:val="00B058E6"/>
    <w:rsid w:val="00B06497"/>
    <w:rsid w:val="00B06957"/>
    <w:rsid w:val="00B06E73"/>
    <w:rsid w:val="00B07344"/>
    <w:rsid w:val="00B07868"/>
    <w:rsid w:val="00B07CC9"/>
    <w:rsid w:val="00B109F0"/>
    <w:rsid w:val="00B118E1"/>
    <w:rsid w:val="00B11B79"/>
    <w:rsid w:val="00B127DE"/>
    <w:rsid w:val="00B12C78"/>
    <w:rsid w:val="00B140E6"/>
    <w:rsid w:val="00B141C9"/>
    <w:rsid w:val="00B14703"/>
    <w:rsid w:val="00B1485C"/>
    <w:rsid w:val="00B15BFB"/>
    <w:rsid w:val="00B171B1"/>
    <w:rsid w:val="00B20415"/>
    <w:rsid w:val="00B217E3"/>
    <w:rsid w:val="00B22015"/>
    <w:rsid w:val="00B2206D"/>
    <w:rsid w:val="00B225EC"/>
    <w:rsid w:val="00B24863"/>
    <w:rsid w:val="00B24C7B"/>
    <w:rsid w:val="00B24C86"/>
    <w:rsid w:val="00B25290"/>
    <w:rsid w:val="00B2556E"/>
    <w:rsid w:val="00B255B1"/>
    <w:rsid w:val="00B25DCB"/>
    <w:rsid w:val="00B26518"/>
    <w:rsid w:val="00B2654A"/>
    <w:rsid w:val="00B2785F"/>
    <w:rsid w:val="00B27D65"/>
    <w:rsid w:val="00B30024"/>
    <w:rsid w:val="00B30219"/>
    <w:rsid w:val="00B30367"/>
    <w:rsid w:val="00B31041"/>
    <w:rsid w:val="00B310F1"/>
    <w:rsid w:val="00B31489"/>
    <w:rsid w:val="00B316C3"/>
    <w:rsid w:val="00B319BB"/>
    <w:rsid w:val="00B32A8F"/>
    <w:rsid w:val="00B33A9C"/>
    <w:rsid w:val="00B33C48"/>
    <w:rsid w:val="00B347CF"/>
    <w:rsid w:val="00B35098"/>
    <w:rsid w:val="00B35468"/>
    <w:rsid w:val="00B35EE2"/>
    <w:rsid w:val="00B360B7"/>
    <w:rsid w:val="00B3734C"/>
    <w:rsid w:val="00B37D7E"/>
    <w:rsid w:val="00B40C95"/>
    <w:rsid w:val="00B42189"/>
    <w:rsid w:val="00B42AFE"/>
    <w:rsid w:val="00B42D3F"/>
    <w:rsid w:val="00B436E1"/>
    <w:rsid w:val="00B4375A"/>
    <w:rsid w:val="00B44258"/>
    <w:rsid w:val="00B448B2"/>
    <w:rsid w:val="00B453D6"/>
    <w:rsid w:val="00B47F20"/>
    <w:rsid w:val="00B50895"/>
    <w:rsid w:val="00B517F7"/>
    <w:rsid w:val="00B518B7"/>
    <w:rsid w:val="00B521C3"/>
    <w:rsid w:val="00B52EEB"/>
    <w:rsid w:val="00B539AC"/>
    <w:rsid w:val="00B53C8A"/>
    <w:rsid w:val="00B53F90"/>
    <w:rsid w:val="00B54BDB"/>
    <w:rsid w:val="00B56D7C"/>
    <w:rsid w:val="00B57823"/>
    <w:rsid w:val="00B57E5D"/>
    <w:rsid w:val="00B60F05"/>
    <w:rsid w:val="00B61A0D"/>
    <w:rsid w:val="00B61D59"/>
    <w:rsid w:val="00B62044"/>
    <w:rsid w:val="00B627DC"/>
    <w:rsid w:val="00B634EA"/>
    <w:rsid w:val="00B638CC"/>
    <w:rsid w:val="00B63F51"/>
    <w:rsid w:val="00B64C95"/>
    <w:rsid w:val="00B65F96"/>
    <w:rsid w:val="00B678CE"/>
    <w:rsid w:val="00B7125D"/>
    <w:rsid w:val="00B71641"/>
    <w:rsid w:val="00B74686"/>
    <w:rsid w:val="00B74E3C"/>
    <w:rsid w:val="00B76302"/>
    <w:rsid w:val="00B7751D"/>
    <w:rsid w:val="00B807E0"/>
    <w:rsid w:val="00B80DF8"/>
    <w:rsid w:val="00B81A43"/>
    <w:rsid w:val="00B81FB4"/>
    <w:rsid w:val="00B82722"/>
    <w:rsid w:val="00B82D51"/>
    <w:rsid w:val="00B83C8D"/>
    <w:rsid w:val="00B83FCE"/>
    <w:rsid w:val="00B8466B"/>
    <w:rsid w:val="00B84707"/>
    <w:rsid w:val="00B84868"/>
    <w:rsid w:val="00B848E2"/>
    <w:rsid w:val="00B84A7D"/>
    <w:rsid w:val="00B8598E"/>
    <w:rsid w:val="00B85A10"/>
    <w:rsid w:val="00B863D6"/>
    <w:rsid w:val="00B86647"/>
    <w:rsid w:val="00B86DDF"/>
    <w:rsid w:val="00B87D43"/>
    <w:rsid w:val="00B9001F"/>
    <w:rsid w:val="00B90699"/>
    <w:rsid w:val="00B91F6E"/>
    <w:rsid w:val="00B92418"/>
    <w:rsid w:val="00B9493F"/>
    <w:rsid w:val="00B951AA"/>
    <w:rsid w:val="00B9560C"/>
    <w:rsid w:val="00B96349"/>
    <w:rsid w:val="00B96E94"/>
    <w:rsid w:val="00B9740C"/>
    <w:rsid w:val="00B97548"/>
    <w:rsid w:val="00BA073A"/>
    <w:rsid w:val="00BA1478"/>
    <w:rsid w:val="00BA1FD8"/>
    <w:rsid w:val="00BA30A8"/>
    <w:rsid w:val="00BA3911"/>
    <w:rsid w:val="00BA4AAB"/>
    <w:rsid w:val="00BA51DD"/>
    <w:rsid w:val="00BA5D47"/>
    <w:rsid w:val="00BA6012"/>
    <w:rsid w:val="00BA6248"/>
    <w:rsid w:val="00BA6596"/>
    <w:rsid w:val="00BA68C5"/>
    <w:rsid w:val="00BA6E45"/>
    <w:rsid w:val="00BA6EF5"/>
    <w:rsid w:val="00BA765E"/>
    <w:rsid w:val="00BA76D5"/>
    <w:rsid w:val="00BA7EA2"/>
    <w:rsid w:val="00BB0A2F"/>
    <w:rsid w:val="00BB10CE"/>
    <w:rsid w:val="00BB247C"/>
    <w:rsid w:val="00BB380F"/>
    <w:rsid w:val="00BB3EBA"/>
    <w:rsid w:val="00BB581A"/>
    <w:rsid w:val="00BB5B5D"/>
    <w:rsid w:val="00BB5BD2"/>
    <w:rsid w:val="00BB5CF0"/>
    <w:rsid w:val="00BB671F"/>
    <w:rsid w:val="00BB6FB8"/>
    <w:rsid w:val="00BC0E87"/>
    <w:rsid w:val="00BC1321"/>
    <w:rsid w:val="00BC1AC8"/>
    <w:rsid w:val="00BC278B"/>
    <w:rsid w:val="00BC3D89"/>
    <w:rsid w:val="00BC3E92"/>
    <w:rsid w:val="00BC422F"/>
    <w:rsid w:val="00BC6683"/>
    <w:rsid w:val="00BC6DFD"/>
    <w:rsid w:val="00BC7219"/>
    <w:rsid w:val="00BC7DB6"/>
    <w:rsid w:val="00BD0473"/>
    <w:rsid w:val="00BD0BEB"/>
    <w:rsid w:val="00BD0D9B"/>
    <w:rsid w:val="00BD1FCB"/>
    <w:rsid w:val="00BD3E15"/>
    <w:rsid w:val="00BD4574"/>
    <w:rsid w:val="00BD5909"/>
    <w:rsid w:val="00BD59F4"/>
    <w:rsid w:val="00BD6574"/>
    <w:rsid w:val="00BD709E"/>
    <w:rsid w:val="00BD7340"/>
    <w:rsid w:val="00BD739A"/>
    <w:rsid w:val="00BD7671"/>
    <w:rsid w:val="00BE0C7B"/>
    <w:rsid w:val="00BE185B"/>
    <w:rsid w:val="00BE2597"/>
    <w:rsid w:val="00BE3008"/>
    <w:rsid w:val="00BE3080"/>
    <w:rsid w:val="00BE34F3"/>
    <w:rsid w:val="00BE3968"/>
    <w:rsid w:val="00BE3A46"/>
    <w:rsid w:val="00BE47BF"/>
    <w:rsid w:val="00BE486D"/>
    <w:rsid w:val="00BE68A6"/>
    <w:rsid w:val="00BE6DCA"/>
    <w:rsid w:val="00BE7559"/>
    <w:rsid w:val="00BF0632"/>
    <w:rsid w:val="00BF1F7F"/>
    <w:rsid w:val="00BF2987"/>
    <w:rsid w:val="00BF2FC8"/>
    <w:rsid w:val="00BF3047"/>
    <w:rsid w:val="00BF3655"/>
    <w:rsid w:val="00BF372D"/>
    <w:rsid w:val="00BF3FD5"/>
    <w:rsid w:val="00BF4BF8"/>
    <w:rsid w:val="00BF546E"/>
    <w:rsid w:val="00BF5D98"/>
    <w:rsid w:val="00BF6311"/>
    <w:rsid w:val="00BF7D72"/>
    <w:rsid w:val="00C014A5"/>
    <w:rsid w:val="00C01579"/>
    <w:rsid w:val="00C020D3"/>
    <w:rsid w:val="00C035D4"/>
    <w:rsid w:val="00C05133"/>
    <w:rsid w:val="00C052E9"/>
    <w:rsid w:val="00C06079"/>
    <w:rsid w:val="00C073B7"/>
    <w:rsid w:val="00C07419"/>
    <w:rsid w:val="00C074BB"/>
    <w:rsid w:val="00C10150"/>
    <w:rsid w:val="00C102EF"/>
    <w:rsid w:val="00C115B9"/>
    <w:rsid w:val="00C11ABD"/>
    <w:rsid w:val="00C12104"/>
    <w:rsid w:val="00C12532"/>
    <w:rsid w:val="00C1298C"/>
    <w:rsid w:val="00C12CB8"/>
    <w:rsid w:val="00C13948"/>
    <w:rsid w:val="00C13A1A"/>
    <w:rsid w:val="00C13EB5"/>
    <w:rsid w:val="00C1677B"/>
    <w:rsid w:val="00C17F16"/>
    <w:rsid w:val="00C20827"/>
    <w:rsid w:val="00C21D52"/>
    <w:rsid w:val="00C254B2"/>
    <w:rsid w:val="00C2583E"/>
    <w:rsid w:val="00C2701C"/>
    <w:rsid w:val="00C2761D"/>
    <w:rsid w:val="00C27BA0"/>
    <w:rsid w:val="00C30E5C"/>
    <w:rsid w:val="00C30EB5"/>
    <w:rsid w:val="00C324F8"/>
    <w:rsid w:val="00C328AB"/>
    <w:rsid w:val="00C341EF"/>
    <w:rsid w:val="00C345DD"/>
    <w:rsid w:val="00C35215"/>
    <w:rsid w:val="00C353F2"/>
    <w:rsid w:val="00C364DA"/>
    <w:rsid w:val="00C37965"/>
    <w:rsid w:val="00C4050D"/>
    <w:rsid w:val="00C40720"/>
    <w:rsid w:val="00C40F0F"/>
    <w:rsid w:val="00C4436F"/>
    <w:rsid w:val="00C44590"/>
    <w:rsid w:val="00C45A35"/>
    <w:rsid w:val="00C45EED"/>
    <w:rsid w:val="00C46478"/>
    <w:rsid w:val="00C46B94"/>
    <w:rsid w:val="00C4710E"/>
    <w:rsid w:val="00C47915"/>
    <w:rsid w:val="00C47E2D"/>
    <w:rsid w:val="00C506EF"/>
    <w:rsid w:val="00C5083E"/>
    <w:rsid w:val="00C50C81"/>
    <w:rsid w:val="00C50F80"/>
    <w:rsid w:val="00C51350"/>
    <w:rsid w:val="00C52E21"/>
    <w:rsid w:val="00C54502"/>
    <w:rsid w:val="00C56BB5"/>
    <w:rsid w:val="00C56F24"/>
    <w:rsid w:val="00C572DC"/>
    <w:rsid w:val="00C57787"/>
    <w:rsid w:val="00C61090"/>
    <w:rsid w:val="00C61A29"/>
    <w:rsid w:val="00C621A8"/>
    <w:rsid w:val="00C62252"/>
    <w:rsid w:val="00C62423"/>
    <w:rsid w:val="00C635F0"/>
    <w:rsid w:val="00C639D1"/>
    <w:rsid w:val="00C643E8"/>
    <w:rsid w:val="00C64E4C"/>
    <w:rsid w:val="00C6540D"/>
    <w:rsid w:val="00C656D5"/>
    <w:rsid w:val="00C659BD"/>
    <w:rsid w:val="00C660F4"/>
    <w:rsid w:val="00C66AC1"/>
    <w:rsid w:val="00C703D3"/>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5EC"/>
    <w:rsid w:val="00C81A97"/>
    <w:rsid w:val="00C82182"/>
    <w:rsid w:val="00C83AB3"/>
    <w:rsid w:val="00C84F09"/>
    <w:rsid w:val="00C8792D"/>
    <w:rsid w:val="00C90674"/>
    <w:rsid w:val="00C90CAF"/>
    <w:rsid w:val="00C9136A"/>
    <w:rsid w:val="00C919B3"/>
    <w:rsid w:val="00C9215D"/>
    <w:rsid w:val="00C92C7C"/>
    <w:rsid w:val="00C92E98"/>
    <w:rsid w:val="00C92FC1"/>
    <w:rsid w:val="00C93E7A"/>
    <w:rsid w:val="00C93FA8"/>
    <w:rsid w:val="00C9521C"/>
    <w:rsid w:val="00C9596A"/>
    <w:rsid w:val="00C9685C"/>
    <w:rsid w:val="00C96860"/>
    <w:rsid w:val="00C97524"/>
    <w:rsid w:val="00CA0815"/>
    <w:rsid w:val="00CA0842"/>
    <w:rsid w:val="00CA1E31"/>
    <w:rsid w:val="00CA22D5"/>
    <w:rsid w:val="00CA6076"/>
    <w:rsid w:val="00CA7083"/>
    <w:rsid w:val="00CA7B15"/>
    <w:rsid w:val="00CB0284"/>
    <w:rsid w:val="00CB0B54"/>
    <w:rsid w:val="00CB108F"/>
    <w:rsid w:val="00CB1821"/>
    <w:rsid w:val="00CB1B05"/>
    <w:rsid w:val="00CB1D22"/>
    <w:rsid w:val="00CB22BD"/>
    <w:rsid w:val="00CB2405"/>
    <w:rsid w:val="00CB3D65"/>
    <w:rsid w:val="00CB48B5"/>
    <w:rsid w:val="00CB5012"/>
    <w:rsid w:val="00CB6003"/>
    <w:rsid w:val="00CB68EB"/>
    <w:rsid w:val="00CB6CE8"/>
    <w:rsid w:val="00CB781A"/>
    <w:rsid w:val="00CC194E"/>
    <w:rsid w:val="00CC22AB"/>
    <w:rsid w:val="00CC30DE"/>
    <w:rsid w:val="00CC393A"/>
    <w:rsid w:val="00CC39ED"/>
    <w:rsid w:val="00CC3E3C"/>
    <w:rsid w:val="00CC437C"/>
    <w:rsid w:val="00CC4E12"/>
    <w:rsid w:val="00CC534D"/>
    <w:rsid w:val="00CD012B"/>
    <w:rsid w:val="00CD0301"/>
    <w:rsid w:val="00CD2427"/>
    <w:rsid w:val="00CD3192"/>
    <w:rsid w:val="00CD33B8"/>
    <w:rsid w:val="00CD3AC8"/>
    <w:rsid w:val="00CD4177"/>
    <w:rsid w:val="00CD42C6"/>
    <w:rsid w:val="00CD45B6"/>
    <w:rsid w:val="00CD52C2"/>
    <w:rsid w:val="00CD53CB"/>
    <w:rsid w:val="00CD56C6"/>
    <w:rsid w:val="00CD59A6"/>
    <w:rsid w:val="00CD5FC1"/>
    <w:rsid w:val="00CD6BA2"/>
    <w:rsid w:val="00CD6E0B"/>
    <w:rsid w:val="00CD76DF"/>
    <w:rsid w:val="00CD7E75"/>
    <w:rsid w:val="00CE07BE"/>
    <w:rsid w:val="00CE09CD"/>
    <w:rsid w:val="00CE2AF4"/>
    <w:rsid w:val="00CE2B9B"/>
    <w:rsid w:val="00CE306C"/>
    <w:rsid w:val="00CE35D4"/>
    <w:rsid w:val="00CE4C7A"/>
    <w:rsid w:val="00CE4D1E"/>
    <w:rsid w:val="00CE59DD"/>
    <w:rsid w:val="00CE61DE"/>
    <w:rsid w:val="00CE685E"/>
    <w:rsid w:val="00CF01B9"/>
    <w:rsid w:val="00CF054B"/>
    <w:rsid w:val="00CF176F"/>
    <w:rsid w:val="00CF29D1"/>
    <w:rsid w:val="00CF323D"/>
    <w:rsid w:val="00CF3834"/>
    <w:rsid w:val="00CF4AFD"/>
    <w:rsid w:val="00CF7398"/>
    <w:rsid w:val="00CF7D24"/>
    <w:rsid w:val="00D0001C"/>
    <w:rsid w:val="00D00282"/>
    <w:rsid w:val="00D0186C"/>
    <w:rsid w:val="00D02108"/>
    <w:rsid w:val="00D03157"/>
    <w:rsid w:val="00D03720"/>
    <w:rsid w:val="00D03FBE"/>
    <w:rsid w:val="00D03FEC"/>
    <w:rsid w:val="00D04C5B"/>
    <w:rsid w:val="00D06220"/>
    <w:rsid w:val="00D06E43"/>
    <w:rsid w:val="00D0763C"/>
    <w:rsid w:val="00D10294"/>
    <w:rsid w:val="00D11ED4"/>
    <w:rsid w:val="00D120F5"/>
    <w:rsid w:val="00D13E14"/>
    <w:rsid w:val="00D147A8"/>
    <w:rsid w:val="00D149D2"/>
    <w:rsid w:val="00D150CA"/>
    <w:rsid w:val="00D157F6"/>
    <w:rsid w:val="00D15878"/>
    <w:rsid w:val="00D15D9C"/>
    <w:rsid w:val="00D162E6"/>
    <w:rsid w:val="00D17E37"/>
    <w:rsid w:val="00D2003D"/>
    <w:rsid w:val="00D21FE1"/>
    <w:rsid w:val="00D22316"/>
    <w:rsid w:val="00D22707"/>
    <w:rsid w:val="00D239CF"/>
    <w:rsid w:val="00D2463D"/>
    <w:rsid w:val="00D316C2"/>
    <w:rsid w:val="00D3206F"/>
    <w:rsid w:val="00D3323C"/>
    <w:rsid w:val="00D336CF"/>
    <w:rsid w:val="00D34706"/>
    <w:rsid w:val="00D361CE"/>
    <w:rsid w:val="00D36AD4"/>
    <w:rsid w:val="00D36F32"/>
    <w:rsid w:val="00D40B99"/>
    <w:rsid w:val="00D4154B"/>
    <w:rsid w:val="00D42DAE"/>
    <w:rsid w:val="00D43C77"/>
    <w:rsid w:val="00D44128"/>
    <w:rsid w:val="00D44A40"/>
    <w:rsid w:val="00D44CE6"/>
    <w:rsid w:val="00D450C2"/>
    <w:rsid w:val="00D457EF"/>
    <w:rsid w:val="00D45966"/>
    <w:rsid w:val="00D4630C"/>
    <w:rsid w:val="00D468A4"/>
    <w:rsid w:val="00D46BDC"/>
    <w:rsid w:val="00D46CD4"/>
    <w:rsid w:val="00D4754E"/>
    <w:rsid w:val="00D47791"/>
    <w:rsid w:val="00D47BA1"/>
    <w:rsid w:val="00D50116"/>
    <w:rsid w:val="00D50DEA"/>
    <w:rsid w:val="00D5172F"/>
    <w:rsid w:val="00D51BAC"/>
    <w:rsid w:val="00D5416A"/>
    <w:rsid w:val="00D542C1"/>
    <w:rsid w:val="00D553E4"/>
    <w:rsid w:val="00D554B6"/>
    <w:rsid w:val="00D556A1"/>
    <w:rsid w:val="00D562DB"/>
    <w:rsid w:val="00D56921"/>
    <w:rsid w:val="00D606BB"/>
    <w:rsid w:val="00D61107"/>
    <w:rsid w:val="00D6181B"/>
    <w:rsid w:val="00D628BC"/>
    <w:rsid w:val="00D63242"/>
    <w:rsid w:val="00D64282"/>
    <w:rsid w:val="00D644AE"/>
    <w:rsid w:val="00D64FA8"/>
    <w:rsid w:val="00D6602D"/>
    <w:rsid w:val="00D67460"/>
    <w:rsid w:val="00D67CAE"/>
    <w:rsid w:val="00D7002E"/>
    <w:rsid w:val="00D70C31"/>
    <w:rsid w:val="00D70C81"/>
    <w:rsid w:val="00D7198F"/>
    <w:rsid w:val="00D72AA7"/>
    <w:rsid w:val="00D72EDB"/>
    <w:rsid w:val="00D7358E"/>
    <w:rsid w:val="00D740D6"/>
    <w:rsid w:val="00D743D0"/>
    <w:rsid w:val="00D74FDB"/>
    <w:rsid w:val="00D75661"/>
    <w:rsid w:val="00D76940"/>
    <w:rsid w:val="00D76F02"/>
    <w:rsid w:val="00D76F28"/>
    <w:rsid w:val="00D775C8"/>
    <w:rsid w:val="00D77784"/>
    <w:rsid w:val="00D801A0"/>
    <w:rsid w:val="00D8048B"/>
    <w:rsid w:val="00D82B1F"/>
    <w:rsid w:val="00D83256"/>
    <w:rsid w:val="00D840DB"/>
    <w:rsid w:val="00D8416B"/>
    <w:rsid w:val="00D84B61"/>
    <w:rsid w:val="00D850E3"/>
    <w:rsid w:val="00D85BA7"/>
    <w:rsid w:val="00D86C17"/>
    <w:rsid w:val="00D86CE5"/>
    <w:rsid w:val="00D8703D"/>
    <w:rsid w:val="00D871BD"/>
    <w:rsid w:val="00D916D5"/>
    <w:rsid w:val="00D934D0"/>
    <w:rsid w:val="00D93DA5"/>
    <w:rsid w:val="00D94199"/>
    <w:rsid w:val="00D9445C"/>
    <w:rsid w:val="00D9452C"/>
    <w:rsid w:val="00D95202"/>
    <w:rsid w:val="00D95515"/>
    <w:rsid w:val="00D96B36"/>
    <w:rsid w:val="00D9743E"/>
    <w:rsid w:val="00D97A61"/>
    <w:rsid w:val="00D97F66"/>
    <w:rsid w:val="00DA0D90"/>
    <w:rsid w:val="00DA1BE1"/>
    <w:rsid w:val="00DA1FB5"/>
    <w:rsid w:val="00DA2005"/>
    <w:rsid w:val="00DA23E7"/>
    <w:rsid w:val="00DA2498"/>
    <w:rsid w:val="00DA2696"/>
    <w:rsid w:val="00DA2D49"/>
    <w:rsid w:val="00DA4410"/>
    <w:rsid w:val="00DA572C"/>
    <w:rsid w:val="00DA660B"/>
    <w:rsid w:val="00DB0432"/>
    <w:rsid w:val="00DB0505"/>
    <w:rsid w:val="00DB1254"/>
    <w:rsid w:val="00DB1295"/>
    <w:rsid w:val="00DB1FFD"/>
    <w:rsid w:val="00DB2501"/>
    <w:rsid w:val="00DB2B17"/>
    <w:rsid w:val="00DB35AC"/>
    <w:rsid w:val="00DB57E6"/>
    <w:rsid w:val="00DB5992"/>
    <w:rsid w:val="00DB5C90"/>
    <w:rsid w:val="00DB5DA1"/>
    <w:rsid w:val="00DB5E37"/>
    <w:rsid w:val="00DB6170"/>
    <w:rsid w:val="00DB61AE"/>
    <w:rsid w:val="00DB63EF"/>
    <w:rsid w:val="00DB666C"/>
    <w:rsid w:val="00DB6678"/>
    <w:rsid w:val="00DB6D54"/>
    <w:rsid w:val="00DB7AE2"/>
    <w:rsid w:val="00DB7B0E"/>
    <w:rsid w:val="00DB7EEC"/>
    <w:rsid w:val="00DC0ECF"/>
    <w:rsid w:val="00DC114A"/>
    <w:rsid w:val="00DC171F"/>
    <w:rsid w:val="00DC1E3E"/>
    <w:rsid w:val="00DC299D"/>
    <w:rsid w:val="00DC2E9B"/>
    <w:rsid w:val="00DC2EE2"/>
    <w:rsid w:val="00DC30EA"/>
    <w:rsid w:val="00DC312C"/>
    <w:rsid w:val="00DC3172"/>
    <w:rsid w:val="00DC4390"/>
    <w:rsid w:val="00DC4B73"/>
    <w:rsid w:val="00DC5037"/>
    <w:rsid w:val="00DC6E88"/>
    <w:rsid w:val="00DC7476"/>
    <w:rsid w:val="00DC7C83"/>
    <w:rsid w:val="00DD045C"/>
    <w:rsid w:val="00DD06E0"/>
    <w:rsid w:val="00DD162D"/>
    <w:rsid w:val="00DD1A6A"/>
    <w:rsid w:val="00DD2840"/>
    <w:rsid w:val="00DD438C"/>
    <w:rsid w:val="00DD611A"/>
    <w:rsid w:val="00DD640F"/>
    <w:rsid w:val="00DD76B6"/>
    <w:rsid w:val="00DD79F9"/>
    <w:rsid w:val="00DE016F"/>
    <w:rsid w:val="00DE0F56"/>
    <w:rsid w:val="00DE18A6"/>
    <w:rsid w:val="00DE1B7F"/>
    <w:rsid w:val="00DE3DAF"/>
    <w:rsid w:val="00DE4181"/>
    <w:rsid w:val="00DE44DC"/>
    <w:rsid w:val="00DE48C2"/>
    <w:rsid w:val="00DE596E"/>
    <w:rsid w:val="00DE5A91"/>
    <w:rsid w:val="00DE5D36"/>
    <w:rsid w:val="00DE623C"/>
    <w:rsid w:val="00DE6372"/>
    <w:rsid w:val="00DE7A1C"/>
    <w:rsid w:val="00DF0221"/>
    <w:rsid w:val="00DF0422"/>
    <w:rsid w:val="00DF06FE"/>
    <w:rsid w:val="00DF0ED5"/>
    <w:rsid w:val="00DF151C"/>
    <w:rsid w:val="00DF2258"/>
    <w:rsid w:val="00DF2AE0"/>
    <w:rsid w:val="00DF2B06"/>
    <w:rsid w:val="00DF2D4B"/>
    <w:rsid w:val="00DF2E34"/>
    <w:rsid w:val="00DF3687"/>
    <w:rsid w:val="00DF3A8B"/>
    <w:rsid w:val="00DF5858"/>
    <w:rsid w:val="00DF6330"/>
    <w:rsid w:val="00DF6727"/>
    <w:rsid w:val="00DF7567"/>
    <w:rsid w:val="00DF7BC1"/>
    <w:rsid w:val="00E01144"/>
    <w:rsid w:val="00E0277F"/>
    <w:rsid w:val="00E02FA0"/>
    <w:rsid w:val="00E03506"/>
    <w:rsid w:val="00E04726"/>
    <w:rsid w:val="00E05B81"/>
    <w:rsid w:val="00E05E41"/>
    <w:rsid w:val="00E05F40"/>
    <w:rsid w:val="00E06674"/>
    <w:rsid w:val="00E06EFB"/>
    <w:rsid w:val="00E11F39"/>
    <w:rsid w:val="00E12227"/>
    <w:rsid w:val="00E13351"/>
    <w:rsid w:val="00E133A8"/>
    <w:rsid w:val="00E134C7"/>
    <w:rsid w:val="00E13671"/>
    <w:rsid w:val="00E144B5"/>
    <w:rsid w:val="00E1457E"/>
    <w:rsid w:val="00E14944"/>
    <w:rsid w:val="00E14AA2"/>
    <w:rsid w:val="00E15C26"/>
    <w:rsid w:val="00E15D53"/>
    <w:rsid w:val="00E16463"/>
    <w:rsid w:val="00E20857"/>
    <w:rsid w:val="00E209FD"/>
    <w:rsid w:val="00E20ED2"/>
    <w:rsid w:val="00E21246"/>
    <w:rsid w:val="00E216AA"/>
    <w:rsid w:val="00E21C58"/>
    <w:rsid w:val="00E22082"/>
    <w:rsid w:val="00E2275C"/>
    <w:rsid w:val="00E2276E"/>
    <w:rsid w:val="00E22B6E"/>
    <w:rsid w:val="00E22D65"/>
    <w:rsid w:val="00E23DC6"/>
    <w:rsid w:val="00E24E2E"/>
    <w:rsid w:val="00E254E4"/>
    <w:rsid w:val="00E25D93"/>
    <w:rsid w:val="00E26239"/>
    <w:rsid w:val="00E267B7"/>
    <w:rsid w:val="00E2726E"/>
    <w:rsid w:val="00E274A7"/>
    <w:rsid w:val="00E30A03"/>
    <w:rsid w:val="00E310A5"/>
    <w:rsid w:val="00E311A5"/>
    <w:rsid w:val="00E3174F"/>
    <w:rsid w:val="00E31940"/>
    <w:rsid w:val="00E32693"/>
    <w:rsid w:val="00E330E6"/>
    <w:rsid w:val="00E33FA9"/>
    <w:rsid w:val="00E343A4"/>
    <w:rsid w:val="00E34CCB"/>
    <w:rsid w:val="00E34F3B"/>
    <w:rsid w:val="00E35295"/>
    <w:rsid w:val="00E3621A"/>
    <w:rsid w:val="00E3630D"/>
    <w:rsid w:val="00E36927"/>
    <w:rsid w:val="00E37AF7"/>
    <w:rsid w:val="00E4016F"/>
    <w:rsid w:val="00E404CB"/>
    <w:rsid w:val="00E40DAF"/>
    <w:rsid w:val="00E41C08"/>
    <w:rsid w:val="00E42545"/>
    <w:rsid w:val="00E42804"/>
    <w:rsid w:val="00E43774"/>
    <w:rsid w:val="00E43B39"/>
    <w:rsid w:val="00E44785"/>
    <w:rsid w:val="00E45162"/>
    <w:rsid w:val="00E46EC1"/>
    <w:rsid w:val="00E4736C"/>
    <w:rsid w:val="00E47852"/>
    <w:rsid w:val="00E50340"/>
    <w:rsid w:val="00E50EE5"/>
    <w:rsid w:val="00E51252"/>
    <w:rsid w:val="00E51397"/>
    <w:rsid w:val="00E513E7"/>
    <w:rsid w:val="00E51D9D"/>
    <w:rsid w:val="00E538F2"/>
    <w:rsid w:val="00E542A2"/>
    <w:rsid w:val="00E54350"/>
    <w:rsid w:val="00E544C1"/>
    <w:rsid w:val="00E54D56"/>
    <w:rsid w:val="00E54D58"/>
    <w:rsid w:val="00E54FCA"/>
    <w:rsid w:val="00E554AD"/>
    <w:rsid w:val="00E55705"/>
    <w:rsid w:val="00E5730B"/>
    <w:rsid w:val="00E57330"/>
    <w:rsid w:val="00E573E2"/>
    <w:rsid w:val="00E57DCC"/>
    <w:rsid w:val="00E606F1"/>
    <w:rsid w:val="00E60B4B"/>
    <w:rsid w:val="00E61B17"/>
    <w:rsid w:val="00E6264F"/>
    <w:rsid w:val="00E63D92"/>
    <w:rsid w:val="00E64987"/>
    <w:rsid w:val="00E65F56"/>
    <w:rsid w:val="00E6660D"/>
    <w:rsid w:val="00E677F4"/>
    <w:rsid w:val="00E7080B"/>
    <w:rsid w:val="00E709C7"/>
    <w:rsid w:val="00E71921"/>
    <w:rsid w:val="00E72735"/>
    <w:rsid w:val="00E738BE"/>
    <w:rsid w:val="00E74AE7"/>
    <w:rsid w:val="00E76B9E"/>
    <w:rsid w:val="00E811D8"/>
    <w:rsid w:val="00E8180C"/>
    <w:rsid w:val="00E818F1"/>
    <w:rsid w:val="00E82527"/>
    <w:rsid w:val="00E829D7"/>
    <w:rsid w:val="00E82B5C"/>
    <w:rsid w:val="00E83D21"/>
    <w:rsid w:val="00E8414F"/>
    <w:rsid w:val="00E8419D"/>
    <w:rsid w:val="00E84B69"/>
    <w:rsid w:val="00E852FD"/>
    <w:rsid w:val="00E856F2"/>
    <w:rsid w:val="00E87686"/>
    <w:rsid w:val="00E90387"/>
    <w:rsid w:val="00E90781"/>
    <w:rsid w:val="00E90B7B"/>
    <w:rsid w:val="00E90E1F"/>
    <w:rsid w:val="00E90FF0"/>
    <w:rsid w:val="00E92000"/>
    <w:rsid w:val="00E920C3"/>
    <w:rsid w:val="00E9274B"/>
    <w:rsid w:val="00E92A33"/>
    <w:rsid w:val="00E9317A"/>
    <w:rsid w:val="00E93BFC"/>
    <w:rsid w:val="00E95065"/>
    <w:rsid w:val="00E95A88"/>
    <w:rsid w:val="00E95B47"/>
    <w:rsid w:val="00E96C03"/>
    <w:rsid w:val="00EA0167"/>
    <w:rsid w:val="00EA0E28"/>
    <w:rsid w:val="00EA1590"/>
    <w:rsid w:val="00EA1B93"/>
    <w:rsid w:val="00EA1F57"/>
    <w:rsid w:val="00EA22CB"/>
    <w:rsid w:val="00EA2515"/>
    <w:rsid w:val="00EA29C8"/>
    <w:rsid w:val="00EA2FFD"/>
    <w:rsid w:val="00EA31BC"/>
    <w:rsid w:val="00EA474B"/>
    <w:rsid w:val="00EA5D88"/>
    <w:rsid w:val="00EA68C0"/>
    <w:rsid w:val="00EA6B48"/>
    <w:rsid w:val="00EA7EAA"/>
    <w:rsid w:val="00EB11C4"/>
    <w:rsid w:val="00EB135E"/>
    <w:rsid w:val="00EB23B4"/>
    <w:rsid w:val="00EB4014"/>
    <w:rsid w:val="00EB419F"/>
    <w:rsid w:val="00EB44E6"/>
    <w:rsid w:val="00EB4882"/>
    <w:rsid w:val="00EB4DB2"/>
    <w:rsid w:val="00EB5DD3"/>
    <w:rsid w:val="00EB68BE"/>
    <w:rsid w:val="00EB70AE"/>
    <w:rsid w:val="00EB76C5"/>
    <w:rsid w:val="00EB78C7"/>
    <w:rsid w:val="00EC0A65"/>
    <w:rsid w:val="00EC0C92"/>
    <w:rsid w:val="00EC1000"/>
    <w:rsid w:val="00EC165D"/>
    <w:rsid w:val="00EC28BE"/>
    <w:rsid w:val="00EC2970"/>
    <w:rsid w:val="00EC3185"/>
    <w:rsid w:val="00EC3578"/>
    <w:rsid w:val="00EC47EE"/>
    <w:rsid w:val="00EC4942"/>
    <w:rsid w:val="00EC53DA"/>
    <w:rsid w:val="00EC59BC"/>
    <w:rsid w:val="00EC5FD6"/>
    <w:rsid w:val="00EC6B4D"/>
    <w:rsid w:val="00EC6C37"/>
    <w:rsid w:val="00EC7AB4"/>
    <w:rsid w:val="00ED0440"/>
    <w:rsid w:val="00ED1265"/>
    <w:rsid w:val="00ED226D"/>
    <w:rsid w:val="00ED3004"/>
    <w:rsid w:val="00ED3C8E"/>
    <w:rsid w:val="00ED3E84"/>
    <w:rsid w:val="00ED53EB"/>
    <w:rsid w:val="00ED65E2"/>
    <w:rsid w:val="00ED660F"/>
    <w:rsid w:val="00ED6FCB"/>
    <w:rsid w:val="00EE14D0"/>
    <w:rsid w:val="00EE50B2"/>
    <w:rsid w:val="00EE5DDA"/>
    <w:rsid w:val="00EE5F6F"/>
    <w:rsid w:val="00EE6A15"/>
    <w:rsid w:val="00EF1A9B"/>
    <w:rsid w:val="00EF2E18"/>
    <w:rsid w:val="00EF33BF"/>
    <w:rsid w:val="00EF3A5A"/>
    <w:rsid w:val="00EF41AB"/>
    <w:rsid w:val="00EF46E0"/>
    <w:rsid w:val="00EF4B75"/>
    <w:rsid w:val="00EF5078"/>
    <w:rsid w:val="00EF50BC"/>
    <w:rsid w:val="00EF52A5"/>
    <w:rsid w:val="00EF585E"/>
    <w:rsid w:val="00EF66AC"/>
    <w:rsid w:val="00EF6AF2"/>
    <w:rsid w:val="00EF6F2E"/>
    <w:rsid w:val="00EF7080"/>
    <w:rsid w:val="00EF709A"/>
    <w:rsid w:val="00F00A96"/>
    <w:rsid w:val="00F00BF3"/>
    <w:rsid w:val="00F01168"/>
    <w:rsid w:val="00F02C41"/>
    <w:rsid w:val="00F03B0B"/>
    <w:rsid w:val="00F03EB9"/>
    <w:rsid w:val="00F042BD"/>
    <w:rsid w:val="00F04A10"/>
    <w:rsid w:val="00F05B40"/>
    <w:rsid w:val="00F0688D"/>
    <w:rsid w:val="00F06954"/>
    <w:rsid w:val="00F079BD"/>
    <w:rsid w:val="00F11F2A"/>
    <w:rsid w:val="00F12B15"/>
    <w:rsid w:val="00F12C5C"/>
    <w:rsid w:val="00F13D98"/>
    <w:rsid w:val="00F1482B"/>
    <w:rsid w:val="00F153E9"/>
    <w:rsid w:val="00F158DB"/>
    <w:rsid w:val="00F15A2D"/>
    <w:rsid w:val="00F15E69"/>
    <w:rsid w:val="00F16675"/>
    <w:rsid w:val="00F17CB6"/>
    <w:rsid w:val="00F20517"/>
    <w:rsid w:val="00F2120B"/>
    <w:rsid w:val="00F2167E"/>
    <w:rsid w:val="00F21F2E"/>
    <w:rsid w:val="00F220BF"/>
    <w:rsid w:val="00F2246B"/>
    <w:rsid w:val="00F233CA"/>
    <w:rsid w:val="00F23E4C"/>
    <w:rsid w:val="00F24019"/>
    <w:rsid w:val="00F24677"/>
    <w:rsid w:val="00F27674"/>
    <w:rsid w:val="00F30D7C"/>
    <w:rsid w:val="00F315CB"/>
    <w:rsid w:val="00F315CD"/>
    <w:rsid w:val="00F31E39"/>
    <w:rsid w:val="00F324FB"/>
    <w:rsid w:val="00F32AB1"/>
    <w:rsid w:val="00F32AD8"/>
    <w:rsid w:val="00F33334"/>
    <w:rsid w:val="00F3378D"/>
    <w:rsid w:val="00F33A44"/>
    <w:rsid w:val="00F33CC2"/>
    <w:rsid w:val="00F35322"/>
    <w:rsid w:val="00F355E2"/>
    <w:rsid w:val="00F35AA7"/>
    <w:rsid w:val="00F36203"/>
    <w:rsid w:val="00F36262"/>
    <w:rsid w:val="00F36DE7"/>
    <w:rsid w:val="00F40393"/>
    <w:rsid w:val="00F40FA4"/>
    <w:rsid w:val="00F41391"/>
    <w:rsid w:val="00F417F4"/>
    <w:rsid w:val="00F42BD0"/>
    <w:rsid w:val="00F42DAB"/>
    <w:rsid w:val="00F43908"/>
    <w:rsid w:val="00F44930"/>
    <w:rsid w:val="00F4503E"/>
    <w:rsid w:val="00F4511D"/>
    <w:rsid w:val="00F45FB8"/>
    <w:rsid w:val="00F46EFE"/>
    <w:rsid w:val="00F50778"/>
    <w:rsid w:val="00F50FEF"/>
    <w:rsid w:val="00F51946"/>
    <w:rsid w:val="00F51D2B"/>
    <w:rsid w:val="00F520ED"/>
    <w:rsid w:val="00F5243D"/>
    <w:rsid w:val="00F52F39"/>
    <w:rsid w:val="00F5355A"/>
    <w:rsid w:val="00F540CE"/>
    <w:rsid w:val="00F543FC"/>
    <w:rsid w:val="00F5491F"/>
    <w:rsid w:val="00F5493B"/>
    <w:rsid w:val="00F54C55"/>
    <w:rsid w:val="00F55395"/>
    <w:rsid w:val="00F55DB2"/>
    <w:rsid w:val="00F561DD"/>
    <w:rsid w:val="00F56AAE"/>
    <w:rsid w:val="00F57EF5"/>
    <w:rsid w:val="00F60297"/>
    <w:rsid w:val="00F60C06"/>
    <w:rsid w:val="00F60C5B"/>
    <w:rsid w:val="00F60FCC"/>
    <w:rsid w:val="00F611B7"/>
    <w:rsid w:val="00F615B0"/>
    <w:rsid w:val="00F61613"/>
    <w:rsid w:val="00F61A84"/>
    <w:rsid w:val="00F6224C"/>
    <w:rsid w:val="00F6247C"/>
    <w:rsid w:val="00F63B1E"/>
    <w:rsid w:val="00F63BAA"/>
    <w:rsid w:val="00F64312"/>
    <w:rsid w:val="00F6492F"/>
    <w:rsid w:val="00F6556C"/>
    <w:rsid w:val="00F65F8D"/>
    <w:rsid w:val="00F668C3"/>
    <w:rsid w:val="00F66A0F"/>
    <w:rsid w:val="00F6720C"/>
    <w:rsid w:val="00F67448"/>
    <w:rsid w:val="00F70304"/>
    <w:rsid w:val="00F714C1"/>
    <w:rsid w:val="00F7178E"/>
    <w:rsid w:val="00F741AE"/>
    <w:rsid w:val="00F7474A"/>
    <w:rsid w:val="00F74B33"/>
    <w:rsid w:val="00F75C2B"/>
    <w:rsid w:val="00F75CDC"/>
    <w:rsid w:val="00F765BD"/>
    <w:rsid w:val="00F769D3"/>
    <w:rsid w:val="00F76CBE"/>
    <w:rsid w:val="00F76FF6"/>
    <w:rsid w:val="00F80BC8"/>
    <w:rsid w:val="00F81686"/>
    <w:rsid w:val="00F82B6D"/>
    <w:rsid w:val="00F82E10"/>
    <w:rsid w:val="00F83A26"/>
    <w:rsid w:val="00F845BB"/>
    <w:rsid w:val="00F84C41"/>
    <w:rsid w:val="00F864F2"/>
    <w:rsid w:val="00F86683"/>
    <w:rsid w:val="00F9087E"/>
    <w:rsid w:val="00F90A05"/>
    <w:rsid w:val="00F90BA2"/>
    <w:rsid w:val="00F9164B"/>
    <w:rsid w:val="00F91F5C"/>
    <w:rsid w:val="00F92CE4"/>
    <w:rsid w:val="00F933A5"/>
    <w:rsid w:val="00F947A0"/>
    <w:rsid w:val="00F95224"/>
    <w:rsid w:val="00F952CC"/>
    <w:rsid w:val="00F96EF7"/>
    <w:rsid w:val="00FA0165"/>
    <w:rsid w:val="00FA06EC"/>
    <w:rsid w:val="00FA06FC"/>
    <w:rsid w:val="00FA0F4A"/>
    <w:rsid w:val="00FA1654"/>
    <w:rsid w:val="00FA23B3"/>
    <w:rsid w:val="00FA25A2"/>
    <w:rsid w:val="00FA35F1"/>
    <w:rsid w:val="00FA4DB7"/>
    <w:rsid w:val="00FA5F85"/>
    <w:rsid w:val="00FA70FA"/>
    <w:rsid w:val="00FA751A"/>
    <w:rsid w:val="00FA7B8F"/>
    <w:rsid w:val="00FB0C69"/>
    <w:rsid w:val="00FB0D36"/>
    <w:rsid w:val="00FB0E02"/>
    <w:rsid w:val="00FB14B7"/>
    <w:rsid w:val="00FB2200"/>
    <w:rsid w:val="00FB38EC"/>
    <w:rsid w:val="00FB4014"/>
    <w:rsid w:val="00FB41A6"/>
    <w:rsid w:val="00FB451E"/>
    <w:rsid w:val="00FB5066"/>
    <w:rsid w:val="00FB64D6"/>
    <w:rsid w:val="00FB683C"/>
    <w:rsid w:val="00FB75E8"/>
    <w:rsid w:val="00FB7C3C"/>
    <w:rsid w:val="00FB7F6E"/>
    <w:rsid w:val="00FC01B2"/>
    <w:rsid w:val="00FC03E0"/>
    <w:rsid w:val="00FC1CB2"/>
    <w:rsid w:val="00FC24D3"/>
    <w:rsid w:val="00FC2564"/>
    <w:rsid w:val="00FC3B7B"/>
    <w:rsid w:val="00FC46D3"/>
    <w:rsid w:val="00FC54DE"/>
    <w:rsid w:val="00FC6840"/>
    <w:rsid w:val="00FC719F"/>
    <w:rsid w:val="00FD17B6"/>
    <w:rsid w:val="00FD1892"/>
    <w:rsid w:val="00FD2B03"/>
    <w:rsid w:val="00FD36B9"/>
    <w:rsid w:val="00FD6D7F"/>
    <w:rsid w:val="00FD6E4E"/>
    <w:rsid w:val="00FD7623"/>
    <w:rsid w:val="00FD7BDA"/>
    <w:rsid w:val="00FE07CB"/>
    <w:rsid w:val="00FE16E9"/>
    <w:rsid w:val="00FE21AF"/>
    <w:rsid w:val="00FE21EB"/>
    <w:rsid w:val="00FE2F45"/>
    <w:rsid w:val="00FE4182"/>
    <w:rsid w:val="00FE5055"/>
    <w:rsid w:val="00FE55BB"/>
    <w:rsid w:val="00FE565E"/>
    <w:rsid w:val="00FE728D"/>
    <w:rsid w:val="00FF2784"/>
    <w:rsid w:val="00FF370D"/>
    <w:rsid w:val="00FF5ED5"/>
    <w:rsid w:val="00FF5F3C"/>
    <w:rsid w:val="00FF6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F42D41"/>
  <w15:docId w15:val="{213F3F6A-7994-44CA-826C-623F9DE0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iCs/>
      <w:sz w:val="24"/>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qFormat/>
    <w:pPr>
      <w:keepNext/>
      <w:outlineLvl w:val="1"/>
    </w:pPr>
    <w:rPr>
      <w:b/>
    </w:rPr>
  </w:style>
  <w:style w:type="paragraph" w:styleId="Ttulo3">
    <w:name w:val="heading 3"/>
    <w:aliases w:val="Título 3 Car Car"/>
    <w:basedOn w:val="Normal"/>
    <w:next w:val="Normal"/>
    <w:qFormat/>
    <w:pPr>
      <w:keepNext/>
      <w:jc w:val="both"/>
      <w:outlineLvl w:val="2"/>
    </w:pPr>
    <w:rPr>
      <w:b/>
      <w:bCs/>
      <w:sz w:val="22"/>
    </w:rPr>
  </w:style>
  <w:style w:type="paragraph" w:styleId="Ttulo4">
    <w:name w:val="heading 4"/>
    <w:basedOn w:val="Normal"/>
    <w:next w:val="Normal"/>
    <w:qFormat/>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pPr>
      <w:keepNext/>
      <w:jc w:val="both"/>
      <w:outlineLvl w:val="4"/>
    </w:pPr>
    <w:rPr>
      <w:b/>
      <w:bCs/>
      <w:sz w:val="22"/>
    </w:rPr>
  </w:style>
  <w:style w:type="paragraph" w:styleId="Ttulo6">
    <w:name w:val="heading 6"/>
    <w:basedOn w:val="Normal"/>
    <w:next w:val="Normal"/>
    <w:qFormat/>
    <w:pPr>
      <w:keepNext/>
      <w:jc w:val="center"/>
      <w:outlineLvl w:val="5"/>
    </w:pPr>
    <w:rPr>
      <w:rFonts w:ascii="Times New Roman" w:hAnsi="Times New Roman" w:cs="Times New Roman"/>
      <w:b/>
      <w:i/>
      <w:iCs w:val="0"/>
    </w:rPr>
  </w:style>
  <w:style w:type="paragraph" w:styleId="Ttulo7">
    <w:name w:val="heading 7"/>
    <w:basedOn w:val="Normal"/>
    <w:next w:val="Normal"/>
    <w:qFormat/>
    <w:pPr>
      <w:keepNext/>
      <w:jc w:val="center"/>
      <w:outlineLvl w:val="6"/>
    </w:pPr>
    <w:rPr>
      <w:b/>
      <w:bCs/>
      <w:sz w:val="22"/>
    </w:rPr>
  </w:style>
  <w:style w:type="paragraph" w:styleId="Ttulo8">
    <w:name w:val="heading 8"/>
    <w:basedOn w:val="Normal"/>
    <w:next w:val="Normal"/>
    <w:qFormat/>
    <w:pPr>
      <w:keepNext/>
      <w:jc w:val="both"/>
      <w:outlineLvl w:val="7"/>
    </w:pPr>
    <w:rPr>
      <w:b/>
      <w:bCs/>
      <w:sz w:val="20"/>
    </w:rPr>
  </w:style>
  <w:style w:type="paragraph" w:styleId="Ttulo9">
    <w:name w:val="heading 9"/>
    <w:basedOn w:val="Normal"/>
    <w:next w:val="Normal"/>
    <w:qFormat/>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765" w:hanging="405"/>
      <w:jc w:val="both"/>
    </w:pPr>
  </w:style>
  <w:style w:type="paragraph" w:styleId="Sangra2detindependiente">
    <w:name w:val="Body Text Indent 2"/>
    <w:basedOn w:val="Normal"/>
    <w:semiHidden/>
    <w:pPr>
      <w:ind w:left="1080"/>
      <w:jc w:val="both"/>
    </w:pPr>
  </w:style>
  <w:style w:type="paragraph" w:styleId="Sangra3detindependiente">
    <w:name w:val="Body Text Indent 3"/>
    <w:basedOn w:val="Normal"/>
    <w:semiHidden/>
    <w:pPr>
      <w:ind w:left="1080" w:hanging="315"/>
      <w:jc w:val="both"/>
    </w:pPr>
  </w:style>
  <w:style w:type="paragraph" w:customStyle="1" w:styleId="Textodeglobo1">
    <w:name w:val="Texto de globo1"/>
    <w:basedOn w:val="Normal"/>
    <w:semiHidden/>
    <w:rPr>
      <w:rFonts w:ascii="Tahoma" w:hAnsi="Tahoma" w:cs="Tahoma"/>
      <w:sz w:val="16"/>
      <w:szCs w:val="16"/>
    </w:rPr>
  </w:style>
  <w:style w:type="paragraph" w:styleId="Puesto">
    <w:name w:val="Title"/>
    <w:basedOn w:val="Normal"/>
    <w:qFormat/>
    <w:pPr>
      <w:jc w:val="center"/>
    </w:pPr>
    <w:rPr>
      <w:b/>
      <w:bCs/>
      <w:i/>
      <w:iCs w:val="0"/>
    </w:rPr>
  </w:style>
  <w:style w:type="paragraph" w:styleId="Textoindependiente">
    <w:name w:val="Body Text"/>
    <w:basedOn w:val="Normal"/>
    <w:semiHidden/>
    <w:pPr>
      <w:jc w:val="both"/>
    </w:pPr>
    <w:rPr>
      <w:bCs/>
    </w:rPr>
  </w:style>
  <w:style w:type="paragraph" w:styleId="Textoindependiente2">
    <w:name w:val="Body Text 2"/>
    <w:basedOn w:val="Normal"/>
    <w:semiHidden/>
    <w:pPr>
      <w:jc w:val="both"/>
    </w:pPr>
    <w:rPr>
      <w:b/>
      <w:bCs/>
      <w:i/>
      <w:iCs w:val="0"/>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emiHidden/>
  </w:style>
  <w:style w:type="paragraph" w:styleId="Textoindependiente3">
    <w:name w:val="Body Text 3"/>
    <w:basedOn w:val="Normal"/>
    <w:semiHidden/>
    <w:pPr>
      <w:jc w:val="both"/>
    </w:pPr>
    <w:rPr>
      <w:b/>
      <w:bCs/>
    </w:rPr>
  </w:style>
  <w:style w:type="paragraph" w:styleId="Piedepgina">
    <w:name w:val="footer"/>
    <w:basedOn w:val="Normal"/>
    <w:link w:val="PiedepginaCar"/>
    <w:uiPriority w:val="99"/>
    <w:qFormat/>
    <w:pPr>
      <w:tabs>
        <w:tab w:val="center" w:pos="4252"/>
        <w:tab w:val="right" w:pos="8504"/>
      </w:tabs>
    </w:pPr>
  </w:style>
  <w:style w:type="paragraph" w:styleId="Textonotapie">
    <w:name w:val="footnote text"/>
    <w:basedOn w:val="Normal"/>
    <w:link w:val="TextonotapieCar"/>
    <w:rPr>
      <w:rFonts w:ascii="Times New Roman" w:hAnsi="Times New Roman" w:cs="Times New Roman"/>
      <w:iCs w:val="0"/>
      <w:sz w:val="20"/>
      <w:lang w:val="es-ES_tradnl"/>
    </w:rPr>
  </w:style>
  <w:style w:type="paragraph" w:styleId="Lista">
    <w:name w:val="List"/>
    <w:basedOn w:val="Textoindependiente"/>
    <w:semiHidden/>
    <w:pPr>
      <w:suppressAutoHyphens/>
      <w:jc w:val="left"/>
    </w:pPr>
    <w:rPr>
      <w:rFonts w:cs="Tahoma"/>
      <w:bCs w:val="0"/>
      <w:iCs w:val="0"/>
      <w:szCs w:val="22"/>
      <w:lang w:val="es-CR" w:eastAsia="ar-SA"/>
    </w:rPr>
  </w:style>
  <w:style w:type="character" w:styleId="Refdenotaalpie">
    <w:name w:val="footnote reference"/>
    <w:rPr>
      <w:vertAlign w:val="superscript"/>
    </w:rPr>
  </w:style>
  <w:style w:type="paragraph" w:styleId="Subttulo">
    <w:name w:val="Subtitle"/>
    <w:basedOn w:val="Normal"/>
    <w:qFormat/>
    <w:pPr>
      <w:jc w:val="center"/>
    </w:pPr>
    <w:rPr>
      <w:b/>
      <w:bCs/>
      <w:sz w:val="22"/>
    </w:rPr>
  </w:style>
  <w:style w:type="character" w:styleId="Textoennegrita">
    <w:name w:val="Strong"/>
    <w:uiPriority w:val="22"/>
    <w:qFormat/>
    <w:rPr>
      <w:b/>
      <w:bCs/>
    </w:rPr>
  </w:style>
  <w:style w:type="paragraph" w:styleId="Lista2">
    <w:name w:val="List 2"/>
    <w:basedOn w:val="Normal"/>
    <w:semiHidden/>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Pr>
      <w:rFonts w:ascii="Arial" w:hAnsi="Arial" w:cs="Arial"/>
      <w:iCs/>
      <w:sz w:val="24"/>
      <w:lang w:val="es-ES" w:eastAsia="es-ES"/>
    </w:rPr>
  </w:style>
  <w:style w:type="paragraph" w:customStyle="1" w:styleId="Contenidodelmarco">
    <w:name w:val="Contenido del marco"/>
    <w:basedOn w:val="Textoindependiente"/>
    <w:pPr>
      <w:suppressAutoHyphens/>
    </w:pPr>
    <w:rPr>
      <w:bCs w:val="0"/>
      <w:i/>
      <w:lang w:eastAsia="ar-SA"/>
    </w:rPr>
  </w:style>
  <w:style w:type="paragraph" w:styleId="Textodebloque">
    <w:name w:val="Block Text"/>
    <w:basedOn w:val="Normal"/>
    <w:semiHidden/>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lang w:val="x-none" w:eastAsia="x-none"/>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uiPriority w:val="99"/>
    <w:semiHidden/>
    <w:rsid w:val="006B0021"/>
    <w:rPr>
      <w:rFonts w:ascii="Tahoma" w:hAnsi="Tahoma" w:cs="Tahoma"/>
      <w:iCs/>
      <w:sz w:val="16"/>
      <w:szCs w:val="16"/>
      <w:lang w:val="es-ES" w:eastAsia="es-ES"/>
    </w:rPr>
  </w:style>
  <w:style w:type="table" w:styleId="Tablaconcuadrcula">
    <w:name w:val="Table Grid"/>
    <w:basedOn w:val="Tablanormal"/>
    <w:uiPriority w:val="3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uiPriority w:val="99"/>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uiPriority w:val="99"/>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iPriority w:val="99"/>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rsid w:val="00C50C81"/>
    <w:rPr>
      <w:rFonts w:ascii="Arial" w:hAnsi="Arial" w:cs="Arial"/>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367637755">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5011050">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924878855">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3775055">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78223165">
      <w:bodyDiv w:val="1"/>
      <w:marLeft w:val="0"/>
      <w:marRight w:val="0"/>
      <w:marTop w:val="0"/>
      <w:marBottom w:val="0"/>
      <w:divBdr>
        <w:top w:val="none" w:sz="0" w:space="0" w:color="auto"/>
        <w:left w:val="none" w:sz="0" w:space="0" w:color="auto"/>
        <w:bottom w:val="none" w:sz="0" w:space="0" w:color="auto"/>
        <w:right w:val="none" w:sz="0" w:space="0" w:color="auto"/>
      </w:divBdr>
      <w:divsChild>
        <w:div w:id="464659206">
          <w:marLeft w:val="0"/>
          <w:marRight w:val="0"/>
          <w:marTop w:val="0"/>
          <w:marBottom w:val="0"/>
          <w:divBdr>
            <w:top w:val="none" w:sz="0" w:space="0" w:color="auto"/>
            <w:left w:val="none" w:sz="0" w:space="0" w:color="auto"/>
            <w:bottom w:val="none" w:sz="0" w:space="0" w:color="auto"/>
            <w:right w:val="none" w:sz="0" w:space="0" w:color="auto"/>
          </w:divBdr>
        </w:div>
        <w:div w:id="824473137">
          <w:marLeft w:val="0"/>
          <w:marRight w:val="0"/>
          <w:marTop w:val="0"/>
          <w:marBottom w:val="0"/>
          <w:divBdr>
            <w:top w:val="none" w:sz="0" w:space="0" w:color="auto"/>
            <w:left w:val="none" w:sz="0" w:space="0" w:color="auto"/>
            <w:bottom w:val="none" w:sz="0" w:space="0" w:color="auto"/>
            <w:right w:val="none" w:sz="0" w:space="0" w:color="auto"/>
          </w:divBdr>
        </w:div>
        <w:div w:id="1885361537">
          <w:marLeft w:val="0"/>
          <w:marRight w:val="0"/>
          <w:marTop w:val="0"/>
          <w:marBottom w:val="0"/>
          <w:divBdr>
            <w:top w:val="none" w:sz="0" w:space="0" w:color="auto"/>
            <w:left w:val="none" w:sz="0" w:space="0" w:color="auto"/>
            <w:bottom w:val="none" w:sz="0" w:space="0" w:color="auto"/>
            <w:right w:val="none" w:sz="0" w:space="0" w:color="auto"/>
          </w:divBdr>
        </w:div>
        <w:div w:id="1470442117">
          <w:marLeft w:val="0"/>
          <w:marRight w:val="0"/>
          <w:marTop w:val="0"/>
          <w:marBottom w:val="0"/>
          <w:divBdr>
            <w:top w:val="none" w:sz="0" w:space="0" w:color="auto"/>
            <w:left w:val="none" w:sz="0" w:space="0" w:color="auto"/>
            <w:bottom w:val="none" w:sz="0" w:space="0" w:color="auto"/>
            <w:right w:val="none" w:sz="0" w:space="0" w:color="auto"/>
          </w:divBdr>
        </w:div>
        <w:div w:id="1000426356">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 w:id="64494706">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387D-D03A-4A50-84B1-894479ED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7600</Words>
  <Characters>48945</Characters>
  <Application>Microsoft Office Word</Application>
  <DocSecurity>0</DocSecurity>
  <Lines>2128</Lines>
  <Paragraphs>958</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55587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cp:lastModifiedBy>Ivannia Valverde Guevara</cp:lastModifiedBy>
  <cp:revision>4</cp:revision>
  <cp:lastPrinted>2018-01-25T17:25:00Z</cp:lastPrinted>
  <dcterms:created xsi:type="dcterms:W3CDTF">2018-01-25T17:25:00Z</dcterms:created>
  <dcterms:modified xsi:type="dcterms:W3CDTF">2018-01-25T17:47:00Z</dcterms:modified>
</cp:coreProperties>
</file>