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6D46AFBC" w:rsidR="004F02D1" w:rsidRPr="001A7192" w:rsidRDefault="00D472D2" w:rsidP="00522881">
      <w:pPr>
        <w:pStyle w:val="Default"/>
        <w:spacing w:before="120" w:after="120" w:line="460" w:lineRule="exact"/>
        <w:jc w:val="both"/>
        <w:rPr>
          <w:rFonts w:eastAsia="Arial"/>
          <w:b/>
          <w:i/>
          <w:color w:val="000000" w:themeColor="text1"/>
        </w:rPr>
      </w:pPr>
      <w:r w:rsidRPr="000B672E">
        <w:rPr>
          <w:rFonts w:eastAsia="Arial"/>
          <w:b/>
          <w:bCs/>
          <w:color w:val="000000" w:themeColor="text1"/>
        </w:rPr>
        <w:t>ACTA n°</w:t>
      </w:r>
      <w:r w:rsidR="00AC6DCD" w:rsidRPr="000B672E">
        <w:rPr>
          <w:rFonts w:eastAsia="Arial"/>
          <w:b/>
          <w:bCs/>
          <w:color w:val="000000" w:themeColor="text1"/>
        </w:rPr>
        <w:t>1</w:t>
      </w:r>
      <w:r w:rsidR="003F4C6F" w:rsidRPr="000B672E">
        <w:rPr>
          <w:rFonts w:eastAsia="Arial"/>
          <w:b/>
          <w:bCs/>
          <w:color w:val="000000" w:themeColor="text1"/>
        </w:rPr>
        <w:t>5</w:t>
      </w:r>
      <w:r w:rsidRPr="000B672E">
        <w:rPr>
          <w:rFonts w:eastAsia="Arial"/>
          <w:b/>
          <w:bCs/>
          <w:color w:val="000000" w:themeColor="text1"/>
        </w:rPr>
        <w:t>-202</w:t>
      </w:r>
      <w:r w:rsidR="002B7D1D" w:rsidRPr="000B672E">
        <w:rPr>
          <w:rFonts w:eastAsia="Arial"/>
          <w:b/>
          <w:bCs/>
          <w:color w:val="000000" w:themeColor="text1"/>
        </w:rPr>
        <w:t>3</w:t>
      </w:r>
      <w:r w:rsidRPr="001A7192">
        <w:rPr>
          <w:rFonts w:eastAsia="Arial"/>
          <w:color w:val="000000" w:themeColor="text1"/>
        </w:rPr>
        <w:t xml:space="preserve"> correspondiente a la sesión ordinaria celebrada por la Comisión Nacional de Selección y Eliminación de Documentos de la Dirección General del Archivo Nacional, a las ocho hor</w:t>
      </w:r>
      <w:r w:rsidR="002B7D1D" w:rsidRPr="001A7192">
        <w:rPr>
          <w:rFonts w:eastAsia="Arial"/>
          <w:color w:val="000000" w:themeColor="text1"/>
        </w:rPr>
        <w:t xml:space="preserve">as y </w:t>
      </w:r>
      <w:r w:rsidR="007E163C">
        <w:rPr>
          <w:rFonts w:eastAsia="Arial"/>
          <w:color w:val="000000" w:themeColor="text1"/>
        </w:rPr>
        <w:t>cuarenta y cinco</w:t>
      </w:r>
      <w:r w:rsidR="002B7D1D" w:rsidRPr="001A7192">
        <w:rPr>
          <w:rFonts w:eastAsia="Arial"/>
          <w:color w:val="000000" w:themeColor="text1"/>
        </w:rPr>
        <w:t xml:space="preserve"> minutos del </w:t>
      </w:r>
      <w:r w:rsidR="003F4C6F">
        <w:rPr>
          <w:rFonts w:eastAsia="Arial"/>
          <w:color w:val="000000" w:themeColor="text1"/>
        </w:rPr>
        <w:t>seis</w:t>
      </w:r>
      <w:r w:rsidRPr="001A7192">
        <w:rPr>
          <w:rFonts w:eastAsia="Arial"/>
          <w:color w:val="000000" w:themeColor="text1"/>
        </w:rPr>
        <w:t xml:space="preserve"> de </w:t>
      </w:r>
      <w:r w:rsidR="00AC6DCD" w:rsidRPr="001A7192">
        <w:rPr>
          <w:rFonts w:eastAsia="Arial"/>
          <w:color w:val="000000" w:themeColor="text1"/>
        </w:rPr>
        <w:t>ju</w:t>
      </w:r>
      <w:r w:rsidR="003F4C6F">
        <w:rPr>
          <w:rFonts w:eastAsia="Arial"/>
          <w:color w:val="000000" w:themeColor="text1"/>
        </w:rPr>
        <w:t>l</w:t>
      </w:r>
      <w:r w:rsidR="00AC6DCD" w:rsidRPr="001A7192">
        <w:rPr>
          <w:rFonts w:eastAsia="Arial"/>
          <w:color w:val="000000" w:themeColor="text1"/>
        </w:rPr>
        <w:t>io</w:t>
      </w:r>
      <w:r w:rsidRPr="001A7192">
        <w:rPr>
          <w:rFonts w:eastAsia="Arial"/>
          <w:color w:val="000000" w:themeColor="text1"/>
        </w:rPr>
        <w:t xml:space="preserve"> del dos mil </w:t>
      </w:r>
      <w:r w:rsidR="002B7D1D" w:rsidRPr="001A7192">
        <w:rPr>
          <w:rFonts w:eastAsia="Arial"/>
          <w:color w:val="000000" w:themeColor="text1"/>
        </w:rPr>
        <w:t>veintitrés</w:t>
      </w:r>
      <w:r w:rsidRPr="001A7192">
        <w:rPr>
          <w:rFonts w:eastAsia="Arial"/>
          <w:color w:val="000000" w:themeColor="text1"/>
        </w:rPr>
        <w:t xml:space="preserve"> en las instalaciones del Archivo Nacional en Zapote, San José; presidida </w:t>
      </w:r>
      <w:r w:rsidR="002B7D1D" w:rsidRPr="001A7192">
        <w:rPr>
          <w:rFonts w:eastAsia="Arial"/>
          <w:color w:val="000000" w:themeColor="text1"/>
        </w:rPr>
        <w:t>por</w:t>
      </w:r>
      <w:r w:rsidR="009A61ED" w:rsidRPr="000B672E">
        <w:rPr>
          <w:rFonts w:eastAsia="Arial"/>
          <w:color w:val="000000" w:themeColor="text1"/>
        </w:rPr>
        <w:t xml:space="preserve"> la señora</w:t>
      </w:r>
      <w:r w:rsidR="005A1B08" w:rsidRPr="001A7192">
        <w:rPr>
          <w:rFonts w:eastAsia="Arial"/>
          <w:color w:val="000000" w:themeColor="text1"/>
        </w:rPr>
        <w:t xml:space="preserve">: </w:t>
      </w:r>
      <w:r w:rsidR="009C33D4">
        <w:rPr>
          <w:rFonts w:eastAsia="Arial"/>
          <w:color w:val="000000" w:themeColor="text1"/>
        </w:rPr>
        <w:t xml:space="preserve">Susana Sanz Rodríguez-Palmero, presidente de esta Comisión, </w:t>
      </w:r>
      <w:r w:rsidR="009C33D4" w:rsidRPr="001A7192">
        <w:rPr>
          <w:rFonts w:eastAsia="Arial"/>
          <w:color w:val="000000" w:themeColor="text1"/>
        </w:rPr>
        <w:t>con la asistencia de las siguientes personas miembros:</w:t>
      </w:r>
      <w:r w:rsidR="00AC6DCD" w:rsidRPr="001A7192">
        <w:rPr>
          <w:rFonts w:eastAsia="Arial"/>
          <w:color w:val="000000" w:themeColor="text1"/>
        </w:rPr>
        <w:t xml:space="preserve"> </w:t>
      </w:r>
      <w:r w:rsidR="009A61ED" w:rsidRPr="000B672E">
        <w:rPr>
          <w:rFonts w:eastAsia="Arial"/>
          <w:color w:val="000000" w:themeColor="text1"/>
        </w:rPr>
        <w:t xml:space="preserve">los </w:t>
      </w:r>
      <w:r w:rsidR="00D8140F">
        <w:rPr>
          <w:rFonts w:eastAsia="Arial"/>
          <w:color w:val="000000" w:themeColor="text1"/>
        </w:rPr>
        <w:t>señor</w:t>
      </w:r>
      <w:r w:rsidR="009A61ED" w:rsidRPr="000B672E">
        <w:rPr>
          <w:rFonts w:eastAsia="Arial"/>
          <w:color w:val="000000" w:themeColor="text1"/>
        </w:rPr>
        <w:t>es</w:t>
      </w:r>
      <w:r w:rsidR="00D8140F">
        <w:rPr>
          <w:rFonts w:eastAsia="Arial"/>
          <w:color w:val="000000" w:themeColor="text1"/>
        </w:rPr>
        <w:t xml:space="preserve"> </w:t>
      </w:r>
      <w:r w:rsidR="00D8140F" w:rsidRPr="001A7192">
        <w:rPr>
          <w:rFonts w:eastAsia="Arial"/>
          <w:color w:val="000000" w:themeColor="text1"/>
        </w:rPr>
        <w:t>Javier Gómez Jiménez, jefe del Departamento Archivo Histórico y vicepresidente de esta Comisión Nacional</w:t>
      </w:r>
      <w:r w:rsidR="009A61ED" w:rsidRPr="000B672E">
        <w:rPr>
          <w:rFonts w:eastAsia="Arial"/>
          <w:color w:val="000000" w:themeColor="text1"/>
        </w:rPr>
        <w:t xml:space="preserve"> y </w:t>
      </w:r>
      <w:r w:rsidR="00AC6DCD" w:rsidRPr="001A7192">
        <w:rPr>
          <w:rFonts w:eastAsia="Arial"/>
          <w:color w:val="000000" w:themeColor="text1"/>
        </w:rPr>
        <w:t xml:space="preserve">Marco Garita Mondragón, historiador nombrado por la Junta Administrativa del Archivo Nacional, </w:t>
      </w:r>
      <w:r w:rsidR="009A61ED" w:rsidRPr="000B672E">
        <w:rPr>
          <w:rFonts w:eastAsia="Arial"/>
          <w:color w:val="000000" w:themeColor="text1"/>
        </w:rPr>
        <w:t xml:space="preserve">las señoras </w:t>
      </w:r>
      <w:r w:rsidR="00AC6DCD" w:rsidRPr="001A7192">
        <w:rPr>
          <w:rFonts w:eastAsia="Arial"/>
          <w:color w:val="000000" w:themeColor="text1"/>
        </w:rPr>
        <w:t>Mellany Otárola Sáenz, técnica nombrada por la Dirección General y secretaria de esta Comisión Nacional</w:t>
      </w:r>
      <w:bookmarkStart w:id="0" w:name="_Hlk139355015"/>
      <w:r w:rsidR="009A61ED" w:rsidRPr="000B672E">
        <w:rPr>
          <w:rFonts w:eastAsia="Arial"/>
          <w:color w:val="000000" w:themeColor="text1"/>
        </w:rPr>
        <w:t xml:space="preserve">, </w:t>
      </w:r>
      <w:bookmarkEnd w:id="0"/>
      <w:r w:rsidR="009A61ED" w:rsidRPr="00F31F4B">
        <w:rPr>
          <w:rFonts w:eastAsia="Arial"/>
          <w:color w:val="000000" w:themeColor="text1"/>
        </w:rPr>
        <w:t>Guadalupe Solano Blanco, encargada</w:t>
      </w:r>
      <w:r w:rsidR="009A61ED" w:rsidRPr="009C33D4">
        <w:rPr>
          <w:rFonts w:eastAsia="Arial"/>
          <w:color w:val="000000" w:themeColor="text1"/>
        </w:rPr>
        <w:t xml:space="preserve"> Archivo Central del Municipalidad de Liberia</w:t>
      </w:r>
      <w:r w:rsidR="009A61ED">
        <w:rPr>
          <w:rFonts w:eastAsia="Arial"/>
          <w:color w:val="000000" w:themeColor="text1"/>
        </w:rPr>
        <w:t xml:space="preserve">, </w:t>
      </w:r>
      <w:r w:rsidR="009A61ED" w:rsidRPr="007951B3">
        <w:rPr>
          <w:rFonts w:eastAsia="Arial"/>
          <w:color w:val="000000" w:themeColor="text1"/>
        </w:rPr>
        <w:t xml:space="preserve">(presente de manera virtual desde su lugar de </w:t>
      </w:r>
      <w:r w:rsidR="009A61ED">
        <w:rPr>
          <w:rFonts w:eastAsia="Arial"/>
          <w:color w:val="000000" w:themeColor="text1"/>
        </w:rPr>
        <w:t xml:space="preserve">trabajo, en Liberia, Guanacaste, se realiza esta excepción para optimizar recursos </w:t>
      </w:r>
      <w:r w:rsidR="009A61ED" w:rsidRPr="000B672E">
        <w:rPr>
          <w:rFonts w:eastAsia="Arial"/>
          <w:color w:val="000000" w:themeColor="text1"/>
        </w:rPr>
        <w:t>públicos, debido a la lejanía)</w:t>
      </w:r>
      <w:r w:rsidR="003F4C6F" w:rsidRPr="000B672E">
        <w:rPr>
          <w:rFonts w:eastAsia="Arial"/>
          <w:color w:val="000000" w:themeColor="text1"/>
        </w:rPr>
        <w:t>, Cynthia Arguedas Loaiza, Encargada del Archivo</w:t>
      </w:r>
      <w:r w:rsidR="003F4C6F" w:rsidRPr="001446BF">
        <w:rPr>
          <w:rStyle w:val="normaltextrun"/>
          <w:shd w:val="clear" w:color="auto" w:fill="FFFFFF"/>
        </w:rPr>
        <w:t xml:space="preserve"> Central Tribunal Registral Administrativo (TRA), Paola Carvajal, encargada del Archivo Central de la Junta de Protección Social</w:t>
      </w:r>
      <w:r w:rsidR="009A61ED" w:rsidRPr="001446BF">
        <w:rPr>
          <w:rStyle w:val="normaltextrun"/>
          <w:shd w:val="clear" w:color="auto" w:fill="FFFFFF"/>
        </w:rPr>
        <w:t xml:space="preserve"> </w:t>
      </w:r>
      <w:r w:rsidR="001446BF" w:rsidRPr="001446BF">
        <w:rPr>
          <w:rStyle w:val="normaltextrun"/>
          <w:shd w:val="clear" w:color="auto" w:fill="FFFFFF"/>
        </w:rPr>
        <w:t>(</w:t>
      </w:r>
      <w:r w:rsidR="001446BF">
        <w:rPr>
          <w:rStyle w:val="normaltextrun"/>
          <w:shd w:val="clear" w:color="auto" w:fill="FFFFFF"/>
        </w:rPr>
        <w:t xml:space="preserve">presente de manera virtual </w:t>
      </w:r>
      <w:r w:rsidR="001446BF" w:rsidRPr="00502CBF">
        <w:rPr>
          <w:rStyle w:val="normaltextrun"/>
          <w:shd w:val="clear" w:color="auto" w:fill="FFFFFF"/>
        </w:rPr>
        <w:t xml:space="preserve">desde su casa de habitación San </w:t>
      </w:r>
      <w:r w:rsidR="001446BF" w:rsidRPr="00A4210A">
        <w:rPr>
          <w:rFonts w:eastAsia="Arial"/>
          <w:color w:val="000000" w:themeColor="text1"/>
        </w:rPr>
        <w:t>Antonio de Escazú</w:t>
      </w:r>
      <w:r w:rsidR="00A4210A" w:rsidRPr="00A4210A">
        <w:rPr>
          <w:rFonts w:eastAsia="Arial"/>
          <w:color w:val="000000" w:themeColor="text1"/>
        </w:rPr>
        <w:t xml:space="preserve">, </w:t>
      </w:r>
      <w:r w:rsidR="001446BF" w:rsidRPr="00A4210A">
        <w:rPr>
          <w:rFonts w:eastAsia="Arial"/>
          <w:color w:val="000000" w:themeColor="text1"/>
        </w:rPr>
        <w:t>aplicando un criterio de eficacia debido a que la señora Carvajal se confundió con la convocatoria</w:t>
      </w:r>
      <w:r w:rsidR="00A4210A" w:rsidRPr="00A4210A">
        <w:rPr>
          <w:rFonts w:eastAsia="Arial"/>
          <w:color w:val="000000" w:themeColor="text1"/>
        </w:rPr>
        <w:t xml:space="preserve"> creyendo que era de manera virtual</w:t>
      </w:r>
      <w:r w:rsidR="001446BF" w:rsidRPr="00A4210A">
        <w:rPr>
          <w:rFonts w:eastAsia="Arial"/>
          <w:color w:val="000000" w:themeColor="text1"/>
        </w:rPr>
        <w:t>)</w:t>
      </w:r>
      <w:r w:rsidR="003F4C6F" w:rsidRPr="00A4210A">
        <w:rPr>
          <w:rFonts w:eastAsia="Arial"/>
          <w:color w:val="000000" w:themeColor="text1"/>
        </w:rPr>
        <w:t>, Katherine Suarez Ruiz, encargada del Archivo Central del Benemérito Cuerpo de Bomberos.</w:t>
      </w:r>
      <w:r w:rsidR="00152240">
        <w:rPr>
          <w:rFonts w:eastAsia="Arial"/>
          <w:color w:val="000000" w:themeColor="text1"/>
        </w:rPr>
        <w:t xml:space="preserve"> </w:t>
      </w:r>
      <w:r w:rsidR="00243C11" w:rsidRPr="00F31F4B">
        <w:rPr>
          <w:rFonts w:eastAsia="Arial"/>
          <w:color w:val="000000" w:themeColor="text1"/>
        </w:rPr>
        <w:t xml:space="preserve">También asisten: </w:t>
      </w:r>
      <w:bookmarkStart w:id="1" w:name="_Hlk139623555"/>
      <w:r w:rsidR="006A54A6">
        <w:rPr>
          <w:rFonts w:eastAsia="Arial"/>
          <w:color w:val="000000" w:themeColor="text1"/>
        </w:rPr>
        <w:t>Estrellita Cabre</w:t>
      </w:r>
      <w:r w:rsidR="00592063">
        <w:rPr>
          <w:rFonts w:eastAsia="Arial"/>
          <w:color w:val="000000" w:themeColor="text1"/>
        </w:rPr>
        <w:t xml:space="preserve">ra Ramírez, profesional de la Unidad Servicios Técnicos Archivísticos (USTA) </w:t>
      </w:r>
      <w:r w:rsidR="00592063" w:rsidRPr="00B6581A">
        <w:rPr>
          <w:rFonts w:eastAsia="Arial"/>
          <w:color w:val="000000" w:themeColor="text1"/>
        </w:rPr>
        <w:t>del Departamento Servicios Archivísticos Externos (DSAE)</w:t>
      </w:r>
      <w:r w:rsidR="00F56B60">
        <w:rPr>
          <w:rFonts w:eastAsia="Arial"/>
          <w:color w:val="000000" w:themeColor="text1"/>
        </w:rPr>
        <w:t xml:space="preserve"> y Camila Carreras Herrero, profesional de la Unidad Servicios Técnicos Archivísticos (USTA) </w:t>
      </w:r>
      <w:r w:rsidR="00F56B60" w:rsidRPr="00B6581A">
        <w:rPr>
          <w:rFonts w:eastAsia="Arial"/>
          <w:color w:val="000000" w:themeColor="text1"/>
        </w:rPr>
        <w:t>del Departamento Servicios Archivísticos Externos (DSAE).</w:t>
      </w:r>
      <w:r w:rsidR="00152240">
        <w:rPr>
          <w:rFonts w:eastAsia="Arial"/>
          <w:color w:val="000000" w:themeColor="text1"/>
        </w:rPr>
        <w:t xml:space="preserve"> </w:t>
      </w:r>
      <w:bookmarkEnd w:id="1"/>
      <w:r w:rsidR="00AC6DCD" w:rsidRPr="00672D60">
        <w:rPr>
          <w:rFonts w:eastAsia="Arial"/>
          <w:color w:val="000000" w:themeColor="text1"/>
        </w:rPr>
        <w:t>Ausentes con justificación</w:t>
      </w:r>
      <w:r w:rsidR="003113CC" w:rsidRPr="00672D60">
        <w:rPr>
          <w:rFonts w:eastAsia="Arial"/>
          <w:color w:val="000000" w:themeColor="text1"/>
        </w:rPr>
        <w:t xml:space="preserve"> las señoras</w:t>
      </w:r>
      <w:r w:rsidR="00AC6DCD" w:rsidRPr="00672D60">
        <w:rPr>
          <w:rFonts w:eastAsia="Arial"/>
          <w:color w:val="000000" w:themeColor="text1"/>
        </w:rPr>
        <w:t xml:space="preserve">: </w:t>
      </w:r>
      <w:r w:rsidR="0035683E" w:rsidRPr="00672D60">
        <w:rPr>
          <w:rFonts w:eastAsia="Arial"/>
          <w:color w:val="000000" w:themeColor="text1"/>
        </w:rPr>
        <w:t xml:space="preserve">Carmen Campos Ramírez, directora general de la Dirección General del Archivo Nacional y directora ejecutiva de esta Comisión Nacional, por atender asuntos relacionados con la sesión de la Junta Administrativa, </w:t>
      </w:r>
      <w:r w:rsidR="00C64712" w:rsidRPr="00672D60">
        <w:rPr>
          <w:rFonts w:eastAsia="Arial"/>
          <w:color w:val="000000" w:themeColor="text1"/>
        </w:rPr>
        <w:t>Natalia Rodríguez Segura, encargada de Archivo Central Consejo Nacional de Concesiones (CNC), por a</w:t>
      </w:r>
      <w:r w:rsidR="00595DAF" w:rsidRPr="00672D60">
        <w:rPr>
          <w:rFonts w:eastAsia="Arial"/>
          <w:color w:val="000000" w:themeColor="text1"/>
        </w:rPr>
        <w:t>tender asuntos laborales,</w:t>
      </w:r>
      <w:r w:rsidR="00C64712" w:rsidRPr="00672D60">
        <w:rPr>
          <w:rFonts w:eastAsia="Arial"/>
          <w:color w:val="000000" w:themeColor="text1"/>
        </w:rPr>
        <w:t xml:space="preserve"> </w:t>
      </w:r>
      <w:r w:rsidR="00B6581A" w:rsidRPr="00672D60">
        <w:rPr>
          <w:rFonts w:eastAsia="Arial"/>
          <w:color w:val="000000" w:themeColor="text1"/>
        </w:rPr>
        <w:t>Laura Espinoza Rojas, encargada de Archivo Central Universidad Técnica Nacional (UTN),</w:t>
      </w:r>
      <w:r w:rsidR="00ED0355" w:rsidRPr="00672D60">
        <w:rPr>
          <w:rFonts w:eastAsia="Arial"/>
          <w:color w:val="000000" w:themeColor="text1"/>
        </w:rPr>
        <w:t xml:space="preserve"> por estar en periodo de cierre institucional</w:t>
      </w:r>
      <w:r w:rsidR="00D63AE4" w:rsidRPr="00672D60">
        <w:rPr>
          <w:rFonts w:eastAsia="Arial"/>
          <w:color w:val="000000" w:themeColor="text1"/>
        </w:rPr>
        <w:t xml:space="preserve">, Ivannia Vindas Rivera, </w:t>
      </w:r>
      <w:r w:rsidR="00152240">
        <w:rPr>
          <w:rFonts w:eastAsia="Arial"/>
          <w:color w:val="000000" w:themeColor="text1"/>
        </w:rPr>
        <w:t xml:space="preserve">encargada de </w:t>
      </w:r>
      <w:r w:rsidR="00D63AE4" w:rsidRPr="00672D60">
        <w:rPr>
          <w:rFonts w:eastAsia="Arial"/>
          <w:color w:val="000000" w:themeColor="text1"/>
        </w:rPr>
        <w:t xml:space="preserve">Archivo Central del Ministerio de Planificación Nacional y </w:t>
      </w:r>
      <w:r w:rsidR="00D63AE4" w:rsidRPr="00672D60">
        <w:rPr>
          <w:rFonts w:eastAsia="Arial"/>
          <w:color w:val="000000" w:themeColor="text1"/>
        </w:rPr>
        <w:lastRenderedPageBreak/>
        <w:t>Política Económica (MIDEPLAN)</w:t>
      </w:r>
      <w:r w:rsidR="00152240">
        <w:rPr>
          <w:rFonts w:eastAsia="Arial"/>
          <w:color w:val="000000" w:themeColor="text1"/>
        </w:rPr>
        <w:t>,</w:t>
      </w:r>
      <w:r w:rsidR="00D63AE4" w:rsidRPr="00672D60">
        <w:rPr>
          <w:rFonts w:eastAsia="Arial"/>
          <w:color w:val="000000" w:themeColor="text1"/>
        </w:rPr>
        <w:t xml:space="preserve"> por estar de vacaciones</w:t>
      </w:r>
      <w:r w:rsidR="00F56B60" w:rsidRPr="00672D60">
        <w:rPr>
          <w:rFonts w:eastAsia="Arial"/>
          <w:color w:val="000000" w:themeColor="text1"/>
        </w:rPr>
        <w:t xml:space="preserve">, </w:t>
      </w:r>
      <w:r w:rsidR="000C271B" w:rsidRPr="00672D60">
        <w:rPr>
          <w:rFonts w:eastAsia="Arial"/>
          <w:color w:val="000000" w:themeColor="text1"/>
        </w:rPr>
        <w:t>Lilliana González Jiménez, profesional de la Unidad Servicios Técnicos Archivísticos (USTA) del Departamento Servicios Archivísticos Externos (DSAE) por estar de vacaciones</w:t>
      </w:r>
      <w:r w:rsidR="00F56B60" w:rsidRPr="00672D60">
        <w:rPr>
          <w:rFonts w:eastAsia="Arial"/>
          <w:color w:val="000000" w:themeColor="text1"/>
        </w:rPr>
        <w:t xml:space="preserve">, </w:t>
      </w:r>
      <w:r w:rsidR="006028D7" w:rsidRPr="00672D60">
        <w:rPr>
          <w:rFonts w:eastAsia="Arial"/>
          <w:color w:val="000000" w:themeColor="text1"/>
        </w:rPr>
        <w:t xml:space="preserve">Xiomara Alvarado, encargada Archivo Central de la Municipalidad de Flores, por atender funciones de su puesto, </w:t>
      </w:r>
      <w:r w:rsidR="00F56B60" w:rsidRPr="00672D60">
        <w:rPr>
          <w:rFonts w:eastAsia="Arial"/>
          <w:color w:val="000000" w:themeColor="text1"/>
        </w:rPr>
        <w:t xml:space="preserve">e Ivannia Valverde Guevara, jefe del Departamento de Servicios Archivísticos Externos (DSAE) e invitada permanente de esta Comisión Nacional, </w:t>
      </w:r>
      <w:r w:rsidR="006028D7" w:rsidRPr="00672D60">
        <w:rPr>
          <w:rFonts w:eastAsia="Arial"/>
          <w:color w:val="000000" w:themeColor="text1"/>
        </w:rPr>
        <w:t xml:space="preserve">por </w:t>
      </w:r>
      <w:r w:rsidR="007A06B4">
        <w:rPr>
          <w:rFonts w:eastAsia="Arial"/>
          <w:color w:val="000000" w:themeColor="text1"/>
        </w:rPr>
        <w:t>encontrarse afectada de salud</w:t>
      </w:r>
      <w:r w:rsidR="0035683E" w:rsidRPr="00152240">
        <w:rPr>
          <w:rFonts w:eastAsia="Arial"/>
          <w:color w:val="000000" w:themeColor="text1"/>
        </w:rPr>
        <w:t xml:space="preserve"> </w:t>
      </w:r>
      <w:r w:rsidR="003113CC" w:rsidRPr="00672D60">
        <w:rPr>
          <w:rFonts w:eastAsia="Arial"/>
          <w:color w:val="000000" w:themeColor="text1"/>
        </w:rPr>
        <w:t xml:space="preserve">y </w:t>
      </w:r>
      <w:r w:rsidR="00152240">
        <w:rPr>
          <w:rFonts w:eastAsia="Arial"/>
          <w:color w:val="000000" w:themeColor="text1"/>
        </w:rPr>
        <w:t xml:space="preserve">el señor </w:t>
      </w:r>
      <w:r w:rsidR="00F56B60" w:rsidRPr="00672D60">
        <w:rPr>
          <w:rFonts w:eastAsia="Arial"/>
          <w:color w:val="000000" w:themeColor="text1"/>
        </w:rPr>
        <w:t>Joel Alvarado Pérez, encargado Archivo Central del Ministerio de Ciencia, Tecnología y Telecomunicaciones (Micitt),</w:t>
      </w:r>
      <w:r w:rsidR="006028D7" w:rsidRPr="00672D60">
        <w:rPr>
          <w:rFonts w:eastAsia="Arial"/>
          <w:color w:val="000000" w:themeColor="text1"/>
        </w:rPr>
        <w:t xml:space="preserve"> </w:t>
      </w:r>
      <w:r w:rsidR="00152240" w:rsidRPr="00672D60">
        <w:rPr>
          <w:rFonts w:eastAsia="Arial"/>
          <w:color w:val="000000" w:themeColor="text1"/>
        </w:rPr>
        <w:t xml:space="preserve">por </w:t>
      </w:r>
      <w:r w:rsidR="00152240" w:rsidRPr="00152240">
        <w:rPr>
          <w:rFonts w:eastAsia="Arial"/>
          <w:color w:val="000000" w:themeColor="text1"/>
        </w:rPr>
        <w:t>atender funciones de su puesto</w:t>
      </w:r>
      <w:r w:rsidR="00522881">
        <w:rPr>
          <w:rFonts w:eastAsia="Arial"/>
          <w:color w:val="000000" w:themeColor="text1"/>
        </w:rPr>
        <w:t xml:space="preserve">. </w:t>
      </w:r>
      <w:r w:rsidR="009C3ED1" w:rsidRPr="001A7192">
        <w:rPr>
          <w:rFonts w:eastAsia="Arial"/>
          <w:color w:val="000000" w:themeColor="text1"/>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1A7192">
        <w:rPr>
          <w:rFonts w:eastAsia="Arial"/>
          <w:color w:val="000000" w:themeColor="text1"/>
        </w:rPr>
        <w:t>de acuerdo con el pronunciamiento PGR-C-207-2022 de 28 de setiembre del 2022 emitido por la Procuraduría General de la República; se realizó “…</w:t>
      </w:r>
      <w:r w:rsidR="00025D03" w:rsidRPr="001A7192">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t>---------------------------------------------------</w:t>
      </w:r>
      <w:r w:rsidR="00025D03" w:rsidRPr="001A7192">
        <w:t>---</w:t>
      </w:r>
    </w:p>
    <w:p w14:paraId="2FACC77C" w14:textId="0E2A07E8" w:rsidR="000317AC" w:rsidRPr="001A7192" w:rsidRDefault="000317AC" w:rsidP="00750B34">
      <w:pPr>
        <w:pStyle w:val="Default"/>
        <w:spacing w:line="460" w:lineRule="exact"/>
        <w:jc w:val="both"/>
        <w:rPr>
          <w:b/>
          <w:bCs/>
          <w:color w:val="auto"/>
        </w:rPr>
      </w:pPr>
      <w:r w:rsidRPr="001A7192">
        <w:rPr>
          <w:b/>
          <w:bCs/>
          <w:color w:val="auto"/>
        </w:rPr>
        <w:t xml:space="preserve">CAPITULO </w:t>
      </w:r>
      <w:r w:rsidR="001649A0" w:rsidRPr="001A7192">
        <w:rPr>
          <w:b/>
          <w:bCs/>
          <w:color w:val="auto"/>
        </w:rPr>
        <w:t>I</w:t>
      </w:r>
      <w:r w:rsidRPr="001A7192">
        <w:rPr>
          <w:b/>
          <w:bCs/>
          <w:color w:val="auto"/>
        </w:rPr>
        <w:t>. APROBACIÓN DEL ORDEN DEL DÍA</w:t>
      </w:r>
      <w:r w:rsidR="00111A1D" w:rsidRPr="001A7192">
        <w:rPr>
          <w:b/>
          <w:bCs/>
          <w:color w:val="auto"/>
        </w:rPr>
        <w:t xml:space="preserve"> ---------------------------------------------</w:t>
      </w:r>
    </w:p>
    <w:p w14:paraId="126DB8E5" w14:textId="0685FC18" w:rsidR="008666CC" w:rsidRPr="001A7192" w:rsidRDefault="000317AC" w:rsidP="00750B34">
      <w:pPr>
        <w:pStyle w:val="Default"/>
        <w:spacing w:line="460" w:lineRule="exact"/>
        <w:jc w:val="both"/>
        <w:rPr>
          <w:bCs/>
          <w:color w:val="auto"/>
        </w:rPr>
      </w:pPr>
      <w:r w:rsidRPr="001A7192">
        <w:rPr>
          <w:b/>
          <w:bCs/>
          <w:color w:val="auto"/>
        </w:rPr>
        <w:t xml:space="preserve">ARTÍCULO </w:t>
      </w:r>
      <w:r w:rsidR="003C1A93">
        <w:rPr>
          <w:b/>
          <w:bCs/>
          <w:color w:val="auto"/>
        </w:rPr>
        <w:t>1</w:t>
      </w:r>
      <w:r w:rsidRPr="001A7192">
        <w:rPr>
          <w:b/>
          <w:bCs/>
          <w:color w:val="auto"/>
        </w:rPr>
        <w:t xml:space="preserve">. </w:t>
      </w:r>
      <w:r w:rsidRPr="001A7192">
        <w:rPr>
          <w:bCs/>
          <w:color w:val="auto"/>
        </w:rPr>
        <w:t>Lectura, comentario y aprobación del orden del día.</w:t>
      </w:r>
      <w:r w:rsidR="00111A1D" w:rsidRPr="001A7192">
        <w:rPr>
          <w:bCs/>
          <w:color w:val="auto"/>
        </w:rPr>
        <w:t xml:space="preserve"> Se deja constancia de que el orden del día fue conocido y revisado por las personas miembros de esta Comisión Nacional y </w:t>
      </w:r>
      <w:r w:rsidR="003C1A93">
        <w:rPr>
          <w:bCs/>
          <w:color w:val="auto"/>
        </w:rPr>
        <w:t xml:space="preserve">la señora Sanz, </w:t>
      </w:r>
      <w:r w:rsidR="00AC6DCD" w:rsidRPr="001A7192">
        <w:rPr>
          <w:rFonts w:eastAsia="Arial"/>
          <w:color w:val="000000" w:themeColor="text1"/>
        </w:rPr>
        <w:t>presidente de esta Comisión Nacional</w:t>
      </w:r>
      <w:r w:rsidR="005A1B08" w:rsidRPr="001A7192">
        <w:rPr>
          <w:bCs/>
          <w:color w:val="auto"/>
        </w:rPr>
        <w:t xml:space="preserve">, </w:t>
      </w:r>
      <w:r w:rsidR="00111A1D" w:rsidRPr="001A7192">
        <w:rPr>
          <w:bCs/>
          <w:color w:val="auto"/>
        </w:rPr>
        <w:t>lo somete a votación.</w:t>
      </w:r>
      <w:r w:rsidR="002B3748">
        <w:rPr>
          <w:bCs/>
          <w:color w:val="auto"/>
        </w:rPr>
        <w:t xml:space="preserve"> </w:t>
      </w:r>
      <w:r w:rsidR="005A1B08" w:rsidRPr="001A7192">
        <w:rPr>
          <w:bCs/>
          <w:color w:val="auto"/>
        </w:rPr>
        <w:t>--------------</w:t>
      </w:r>
      <w:r w:rsidR="002D361D">
        <w:rPr>
          <w:bCs/>
          <w:color w:val="auto"/>
        </w:rPr>
        <w:t>-----------------------------------------------------------------------------------------</w:t>
      </w:r>
      <w:r w:rsidR="005A1B08" w:rsidRPr="001A7192">
        <w:rPr>
          <w:bCs/>
          <w:color w:val="auto"/>
        </w:rPr>
        <w:t>-</w:t>
      </w:r>
    </w:p>
    <w:p w14:paraId="165AF4DF" w14:textId="358BA30E" w:rsidR="006B21EE" w:rsidRPr="001A7192" w:rsidRDefault="006B21EE" w:rsidP="00750B34">
      <w:pPr>
        <w:spacing w:line="460" w:lineRule="exact"/>
        <w:jc w:val="both"/>
        <w:rPr>
          <w:szCs w:val="24"/>
        </w:rPr>
      </w:pPr>
      <w:r w:rsidRPr="001A7192">
        <w:rPr>
          <w:b/>
          <w:bCs/>
          <w:szCs w:val="24"/>
        </w:rPr>
        <w:lastRenderedPageBreak/>
        <w:t xml:space="preserve">ACUERDO </w:t>
      </w:r>
      <w:r w:rsidR="00B52D15" w:rsidRPr="001A7192">
        <w:rPr>
          <w:b/>
          <w:bCs/>
          <w:szCs w:val="24"/>
        </w:rPr>
        <w:t>2</w:t>
      </w:r>
      <w:r w:rsidRPr="001A7192">
        <w:rPr>
          <w:b/>
          <w:bCs/>
          <w:szCs w:val="24"/>
        </w:rPr>
        <w:t xml:space="preserve">. </w:t>
      </w:r>
      <w:r w:rsidR="003C1A93" w:rsidRPr="00971DAC">
        <w:rPr>
          <w:szCs w:val="24"/>
        </w:rPr>
        <w:t>Aprobar</w:t>
      </w:r>
      <w:r w:rsidRPr="00971DAC">
        <w:rPr>
          <w:szCs w:val="24"/>
        </w:rPr>
        <w:t xml:space="preserve"> </w:t>
      </w:r>
      <w:r w:rsidR="00FD3D69">
        <w:rPr>
          <w:szCs w:val="24"/>
        </w:rPr>
        <w:t>con</w:t>
      </w:r>
      <w:r w:rsidR="009A62E6" w:rsidRPr="00971DAC">
        <w:rPr>
          <w:szCs w:val="24"/>
        </w:rPr>
        <w:t xml:space="preserve"> </w:t>
      </w:r>
      <w:r w:rsidR="0017542B" w:rsidRPr="00971DAC">
        <w:rPr>
          <w:szCs w:val="24"/>
        </w:rPr>
        <w:t xml:space="preserve">modificaciones </w:t>
      </w:r>
      <w:r w:rsidRPr="00971DAC">
        <w:rPr>
          <w:szCs w:val="24"/>
        </w:rPr>
        <w:t>el orden</w:t>
      </w:r>
      <w:r w:rsidRPr="001A7192">
        <w:rPr>
          <w:szCs w:val="24"/>
        </w:rPr>
        <w:t xml:space="preserve"> del día propuesto para esta sesión. </w:t>
      </w:r>
      <w:r w:rsidR="0099033D" w:rsidRPr="001A7192">
        <w:rPr>
          <w:szCs w:val="24"/>
        </w:rPr>
        <w:t>Aprobado por unanimidad con los votos afirmativos de</w:t>
      </w:r>
      <w:r w:rsidR="003C1A93">
        <w:rPr>
          <w:szCs w:val="24"/>
        </w:rPr>
        <w:t xml:space="preserve"> las señoras Sanz, presidente, Otárola, técnica, </w:t>
      </w:r>
      <w:bookmarkStart w:id="2" w:name="_Hlk140210549"/>
      <w:r w:rsidR="003C1A93">
        <w:rPr>
          <w:szCs w:val="24"/>
        </w:rPr>
        <w:t xml:space="preserve">y </w:t>
      </w:r>
      <w:r w:rsidR="00914D21">
        <w:rPr>
          <w:szCs w:val="24"/>
        </w:rPr>
        <w:t>de</w:t>
      </w:r>
      <w:r w:rsidR="00522881">
        <w:rPr>
          <w:szCs w:val="24"/>
        </w:rPr>
        <w:t xml:space="preserve"> </w:t>
      </w:r>
      <w:r w:rsidR="00914D21">
        <w:rPr>
          <w:szCs w:val="24"/>
        </w:rPr>
        <w:t>l</w:t>
      </w:r>
      <w:r w:rsidR="00522881">
        <w:rPr>
          <w:szCs w:val="24"/>
        </w:rPr>
        <w:t>os</w:t>
      </w:r>
      <w:r w:rsidR="00914D21">
        <w:rPr>
          <w:szCs w:val="24"/>
        </w:rPr>
        <w:t xml:space="preserve"> señor</w:t>
      </w:r>
      <w:r w:rsidR="00522881">
        <w:rPr>
          <w:szCs w:val="24"/>
        </w:rPr>
        <w:t>es Gómez, vicepresidente y</w:t>
      </w:r>
      <w:r w:rsidR="00914D21">
        <w:rPr>
          <w:szCs w:val="24"/>
        </w:rPr>
        <w:t xml:space="preserve"> Garita, historiador</w:t>
      </w:r>
      <w:bookmarkEnd w:id="2"/>
      <w:r w:rsidR="00111A1D" w:rsidRPr="001A7192">
        <w:rPr>
          <w:szCs w:val="24"/>
        </w:rPr>
        <w:t xml:space="preserve">. </w:t>
      </w:r>
      <w:r w:rsidRPr="001A7192">
        <w:rPr>
          <w:b/>
          <w:bCs/>
          <w:szCs w:val="24"/>
        </w:rPr>
        <w:t>ACUERDO FIRME.</w:t>
      </w:r>
      <w:r w:rsidR="00D472D2" w:rsidRPr="001A7192">
        <w:rPr>
          <w:szCs w:val="24"/>
        </w:rPr>
        <w:t xml:space="preserve"> --</w:t>
      </w:r>
      <w:r w:rsidR="0017542B" w:rsidRPr="001A7192">
        <w:rPr>
          <w:szCs w:val="24"/>
        </w:rPr>
        <w:t>----------------------</w:t>
      </w:r>
      <w:r w:rsidR="00522881">
        <w:rPr>
          <w:szCs w:val="24"/>
        </w:rPr>
        <w:t>----------------------------------------------------------------</w:t>
      </w:r>
      <w:r w:rsidR="0017542B" w:rsidRPr="001A7192">
        <w:rPr>
          <w:szCs w:val="24"/>
        </w:rPr>
        <w:t>--</w:t>
      </w:r>
    </w:p>
    <w:p w14:paraId="3A70D405" w14:textId="61D0285D" w:rsidR="0046260D" w:rsidRPr="001A7192" w:rsidRDefault="0046260D" w:rsidP="00750B34">
      <w:pPr>
        <w:pStyle w:val="Default"/>
        <w:spacing w:line="460" w:lineRule="exact"/>
        <w:jc w:val="both"/>
        <w:rPr>
          <w:b/>
          <w:bCs/>
          <w:color w:val="auto"/>
        </w:rPr>
      </w:pPr>
      <w:r w:rsidRPr="001A7192">
        <w:rPr>
          <w:b/>
          <w:bCs/>
          <w:color w:val="auto"/>
        </w:rPr>
        <w:t>CAPITULO II</w:t>
      </w:r>
      <w:r w:rsidR="00111A1D" w:rsidRPr="001A7192">
        <w:rPr>
          <w:b/>
          <w:bCs/>
          <w:color w:val="auto"/>
        </w:rPr>
        <w:t>. LECTURA Y APROBACIÓN DE ACTAS ----------------------------------------</w:t>
      </w:r>
    </w:p>
    <w:p w14:paraId="1582A8D3" w14:textId="31024922" w:rsidR="008666CC" w:rsidRPr="00C46B52" w:rsidRDefault="0046260D" w:rsidP="00750B34">
      <w:pPr>
        <w:pStyle w:val="Default"/>
        <w:spacing w:line="460" w:lineRule="exact"/>
        <w:jc w:val="both"/>
        <w:rPr>
          <w:bCs/>
          <w:highlight w:val="yellow"/>
        </w:rPr>
      </w:pPr>
      <w:r w:rsidRPr="001A7192">
        <w:rPr>
          <w:b/>
          <w:bCs/>
        </w:rPr>
        <w:t xml:space="preserve">ARTÍCULO </w:t>
      </w:r>
      <w:r w:rsidR="003C1A93">
        <w:rPr>
          <w:b/>
          <w:bCs/>
        </w:rPr>
        <w:t>2</w:t>
      </w:r>
      <w:r w:rsidRPr="001A7192">
        <w:rPr>
          <w:b/>
          <w:bCs/>
        </w:rPr>
        <w:t xml:space="preserve">. </w:t>
      </w:r>
      <w:r w:rsidRPr="001A7192">
        <w:rPr>
          <w:bCs/>
        </w:rPr>
        <w:t>Lectura, comen</w:t>
      </w:r>
      <w:r w:rsidR="00F61F02" w:rsidRPr="001A7192">
        <w:rPr>
          <w:bCs/>
        </w:rPr>
        <w:t>tario y aprobación de</w:t>
      </w:r>
      <w:r w:rsidR="003C1A93">
        <w:rPr>
          <w:bCs/>
        </w:rPr>
        <w:t>l</w:t>
      </w:r>
      <w:r w:rsidR="00F61F02" w:rsidRPr="001A7192">
        <w:rPr>
          <w:bCs/>
        </w:rPr>
        <w:t xml:space="preserve"> acta n° </w:t>
      </w:r>
      <w:r w:rsidR="00BE4E94" w:rsidRPr="001A7192">
        <w:rPr>
          <w:bCs/>
        </w:rPr>
        <w:t>1</w:t>
      </w:r>
      <w:r w:rsidR="00B02613">
        <w:rPr>
          <w:bCs/>
        </w:rPr>
        <w:t>4</w:t>
      </w:r>
      <w:r w:rsidR="00D472D2" w:rsidRPr="001A7192">
        <w:rPr>
          <w:bCs/>
        </w:rPr>
        <w:t>-202</w:t>
      </w:r>
      <w:r w:rsidR="005A1B08" w:rsidRPr="001A7192">
        <w:rPr>
          <w:bCs/>
        </w:rPr>
        <w:t>3</w:t>
      </w:r>
      <w:r w:rsidR="00D472D2" w:rsidRPr="001A7192">
        <w:rPr>
          <w:bCs/>
        </w:rPr>
        <w:t xml:space="preserve"> del </w:t>
      </w:r>
      <w:r w:rsidR="00D50007">
        <w:rPr>
          <w:bCs/>
        </w:rPr>
        <w:t>22</w:t>
      </w:r>
      <w:r w:rsidR="003C1A93">
        <w:rPr>
          <w:bCs/>
        </w:rPr>
        <w:t xml:space="preserve"> de junio</w:t>
      </w:r>
      <w:r w:rsidR="00BE4E94" w:rsidRPr="001A7192">
        <w:rPr>
          <w:bCs/>
        </w:rPr>
        <w:t xml:space="preserve"> de 2023</w:t>
      </w:r>
      <w:r w:rsidR="00111A1D" w:rsidRPr="001A7192">
        <w:rPr>
          <w:bCs/>
        </w:rPr>
        <w:t xml:space="preserve">. </w:t>
      </w:r>
      <w:r w:rsidR="003C1A93">
        <w:rPr>
          <w:bCs/>
        </w:rPr>
        <w:t>La señora Sanz</w:t>
      </w:r>
      <w:r w:rsidR="005A1B08" w:rsidRPr="00B02613">
        <w:rPr>
          <w:bCs/>
        </w:rPr>
        <w:t>, president</w:t>
      </w:r>
      <w:r w:rsidR="00BE4E94" w:rsidRPr="00B02613">
        <w:rPr>
          <w:bCs/>
        </w:rPr>
        <w:t>e</w:t>
      </w:r>
      <w:r w:rsidR="005A1B08" w:rsidRPr="00B02613">
        <w:rPr>
          <w:bCs/>
        </w:rPr>
        <w:t xml:space="preserve">, </w:t>
      </w:r>
      <w:r w:rsidR="00111A1D" w:rsidRPr="001A7192">
        <w:rPr>
          <w:bCs/>
        </w:rPr>
        <w:t xml:space="preserve">consulta si se </w:t>
      </w:r>
      <w:r w:rsidR="005A1B08" w:rsidRPr="001A7192">
        <w:rPr>
          <w:bCs/>
        </w:rPr>
        <w:t>tiene</w:t>
      </w:r>
      <w:r w:rsidR="00750B34" w:rsidRPr="001A7192">
        <w:rPr>
          <w:bCs/>
        </w:rPr>
        <w:t xml:space="preserve"> alguna observación, y siendo que la respuesta es negativa, somete a votación la aprobación de</w:t>
      </w:r>
      <w:r w:rsidR="003C1A93">
        <w:rPr>
          <w:bCs/>
        </w:rPr>
        <w:t>l</w:t>
      </w:r>
      <w:r w:rsidR="00750B34" w:rsidRPr="001A7192">
        <w:rPr>
          <w:bCs/>
        </w:rPr>
        <w:t xml:space="preserve"> acta</w:t>
      </w:r>
      <w:r w:rsidR="0017542B" w:rsidRPr="001A7192">
        <w:rPr>
          <w:bCs/>
        </w:rPr>
        <w:t xml:space="preserve">. </w:t>
      </w:r>
      <w:r w:rsidR="007E163C" w:rsidRPr="009552B2">
        <w:rPr>
          <w:bCs/>
        </w:rPr>
        <w:t>Se deja constancia</w:t>
      </w:r>
      <w:r w:rsidR="007E163C" w:rsidRPr="00B02613">
        <w:rPr>
          <w:bCs/>
        </w:rPr>
        <w:t xml:space="preserve"> </w:t>
      </w:r>
      <w:r w:rsidR="00661549" w:rsidRPr="00B02613">
        <w:rPr>
          <w:bCs/>
        </w:rPr>
        <w:t xml:space="preserve">que la señora </w:t>
      </w:r>
      <w:r w:rsidR="00C46B52" w:rsidRPr="00B02613">
        <w:rPr>
          <w:bCs/>
        </w:rPr>
        <w:t xml:space="preserve">Guadalupe Solano Blanco, encargada Archivo Central del Municipalidad de Liberia, (presente de manera virtual), </w:t>
      </w:r>
      <w:r w:rsidR="007E163C" w:rsidRPr="00B02613">
        <w:rPr>
          <w:bCs/>
        </w:rPr>
        <w:t>ingres</w:t>
      </w:r>
      <w:r w:rsidR="00D1641E" w:rsidRPr="00B02613">
        <w:rPr>
          <w:bCs/>
        </w:rPr>
        <w:t>ó</w:t>
      </w:r>
      <w:r w:rsidR="007E163C" w:rsidRPr="00B02613">
        <w:rPr>
          <w:bCs/>
        </w:rPr>
        <w:t xml:space="preserve"> a las </w:t>
      </w:r>
      <w:r w:rsidR="00642F5E" w:rsidRPr="00B02613">
        <w:rPr>
          <w:bCs/>
        </w:rPr>
        <w:t xml:space="preserve">ocho horas con </w:t>
      </w:r>
      <w:r w:rsidR="00D1641E" w:rsidRPr="00B02613">
        <w:rPr>
          <w:bCs/>
        </w:rPr>
        <w:t>cincuenta</w:t>
      </w:r>
      <w:r w:rsidR="00642F5E" w:rsidRPr="00B02613">
        <w:rPr>
          <w:bCs/>
        </w:rPr>
        <w:t xml:space="preserve"> y cinco minutos</w:t>
      </w:r>
      <w:r w:rsidR="00B02613">
        <w:rPr>
          <w:bCs/>
        </w:rPr>
        <w:t xml:space="preserve"> a la plataforma Microsoft Teams</w:t>
      </w:r>
      <w:r w:rsidR="00642F5E">
        <w:rPr>
          <w:bCs/>
        </w:rPr>
        <w:t>.</w:t>
      </w:r>
      <w:r w:rsidR="002D361D">
        <w:rPr>
          <w:bCs/>
        </w:rPr>
        <w:t xml:space="preserve"> </w:t>
      </w:r>
      <w:r w:rsidR="0017542B" w:rsidRPr="001A7192">
        <w:rPr>
          <w:bCs/>
        </w:rPr>
        <w:t>-</w:t>
      </w:r>
      <w:r w:rsidR="00B02613">
        <w:rPr>
          <w:bCs/>
        </w:rPr>
        <w:t>-----------------------------------------------------------</w:t>
      </w:r>
      <w:r w:rsidR="0017542B" w:rsidRPr="001A7192">
        <w:rPr>
          <w:bCs/>
        </w:rPr>
        <w:t>-</w:t>
      </w:r>
    </w:p>
    <w:p w14:paraId="4A45E4D1" w14:textId="7E5E0E58" w:rsidR="00436AA0" w:rsidRPr="0018374F" w:rsidRDefault="00436AA0" w:rsidP="00436AA0">
      <w:pPr>
        <w:spacing w:line="460" w:lineRule="exact"/>
        <w:jc w:val="both"/>
        <w:rPr>
          <w:szCs w:val="24"/>
        </w:rPr>
      </w:pPr>
      <w:r w:rsidRPr="001A7192">
        <w:rPr>
          <w:b/>
          <w:bCs/>
          <w:color w:val="000000" w:themeColor="text1"/>
          <w:szCs w:val="24"/>
        </w:rPr>
        <w:t xml:space="preserve">ACUERDO </w:t>
      </w:r>
      <w:r>
        <w:rPr>
          <w:b/>
          <w:bCs/>
          <w:color w:val="000000" w:themeColor="text1"/>
          <w:szCs w:val="24"/>
        </w:rPr>
        <w:t>2</w:t>
      </w:r>
      <w:r w:rsidRPr="001A7192">
        <w:rPr>
          <w:b/>
          <w:bCs/>
          <w:color w:val="000000" w:themeColor="text1"/>
          <w:szCs w:val="24"/>
        </w:rPr>
        <w:t xml:space="preserve">. </w:t>
      </w:r>
      <w:r w:rsidR="003C1A93">
        <w:rPr>
          <w:rStyle w:val="normaltextrun"/>
          <w:color w:val="000000" w:themeColor="text1"/>
          <w:szCs w:val="24"/>
        </w:rPr>
        <w:t>Aprobar</w:t>
      </w:r>
      <w:r w:rsidRPr="001A7192">
        <w:rPr>
          <w:rStyle w:val="normaltextrun"/>
          <w:color w:val="000000" w:themeColor="text1"/>
          <w:szCs w:val="24"/>
        </w:rPr>
        <w:t xml:space="preserve"> con correcciones </w:t>
      </w:r>
      <w:r>
        <w:rPr>
          <w:rStyle w:val="normaltextrun"/>
          <w:color w:val="000000" w:themeColor="text1"/>
          <w:szCs w:val="24"/>
        </w:rPr>
        <w:t>el</w:t>
      </w:r>
      <w:r w:rsidRPr="001A7192">
        <w:rPr>
          <w:rStyle w:val="normaltextrun"/>
          <w:color w:val="000000" w:themeColor="text1"/>
          <w:szCs w:val="24"/>
        </w:rPr>
        <w:t xml:space="preserve"> acta de la sesi</w:t>
      </w:r>
      <w:r>
        <w:rPr>
          <w:rStyle w:val="normaltextrun"/>
          <w:color w:val="000000" w:themeColor="text1"/>
          <w:szCs w:val="24"/>
        </w:rPr>
        <w:t>ó</w:t>
      </w:r>
      <w:r w:rsidRPr="001A7192">
        <w:rPr>
          <w:rStyle w:val="normaltextrun"/>
          <w:color w:val="000000" w:themeColor="text1"/>
          <w:szCs w:val="24"/>
        </w:rPr>
        <w:t xml:space="preserve">n n° </w:t>
      </w:r>
      <w:r w:rsidR="003C1A93">
        <w:rPr>
          <w:bCs/>
          <w:szCs w:val="24"/>
        </w:rPr>
        <w:t>1</w:t>
      </w:r>
      <w:r w:rsidR="00D50007">
        <w:rPr>
          <w:bCs/>
          <w:szCs w:val="24"/>
        </w:rPr>
        <w:t>4</w:t>
      </w:r>
      <w:r w:rsidRPr="001A7192">
        <w:rPr>
          <w:bCs/>
          <w:szCs w:val="24"/>
        </w:rPr>
        <w:t xml:space="preserve">-2023 del </w:t>
      </w:r>
      <w:r w:rsidR="00D50007">
        <w:rPr>
          <w:bCs/>
          <w:szCs w:val="24"/>
        </w:rPr>
        <w:t>22</w:t>
      </w:r>
      <w:r w:rsidR="003C1A93">
        <w:rPr>
          <w:bCs/>
          <w:szCs w:val="24"/>
        </w:rPr>
        <w:t xml:space="preserve"> de junio </w:t>
      </w:r>
      <w:r w:rsidRPr="001A7192">
        <w:rPr>
          <w:bCs/>
          <w:szCs w:val="24"/>
        </w:rPr>
        <w:t>del 2023</w:t>
      </w:r>
      <w:r w:rsidR="00E2770F">
        <w:rPr>
          <w:bCs/>
          <w:szCs w:val="24"/>
        </w:rPr>
        <w:t xml:space="preserve"> </w:t>
      </w:r>
      <w:r w:rsidRPr="001A7192">
        <w:rPr>
          <w:szCs w:val="24"/>
        </w:rPr>
        <w:t xml:space="preserve">con los </w:t>
      </w:r>
      <w:r w:rsidRPr="007E163C">
        <w:rPr>
          <w:szCs w:val="24"/>
        </w:rPr>
        <w:t xml:space="preserve">votos afirmativos </w:t>
      </w:r>
      <w:r w:rsidR="006F6060" w:rsidRPr="007E163C">
        <w:rPr>
          <w:rFonts w:eastAsia="Arial"/>
          <w:color w:val="000000" w:themeColor="text1"/>
          <w:szCs w:val="24"/>
          <w:lang w:val="es-CR" w:eastAsia="es-CR"/>
        </w:rPr>
        <w:t>de la</w:t>
      </w:r>
      <w:r w:rsidR="006F6060">
        <w:rPr>
          <w:rFonts w:eastAsia="Arial"/>
          <w:color w:val="000000" w:themeColor="text1"/>
          <w:szCs w:val="24"/>
          <w:lang w:val="es-CR" w:eastAsia="es-CR"/>
        </w:rPr>
        <w:t>s</w:t>
      </w:r>
      <w:r w:rsidR="006F6060" w:rsidRPr="007E163C">
        <w:rPr>
          <w:rFonts w:eastAsia="Arial"/>
          <w:color w:val="000000" w:themeColor="text1"/>
          <w:szCs w:val="24"/>
          <w:lang w:val="es-CR" w:eastAsia="es-CR"/>
        </w:rPr>
        <w:t xml:space="preserve"> señora</w:t>
      </w:r>
      <w:r w:rsidR="006F6060">
        <w:rPr>
          <w:rFonts w:eastAsia="Arial"/>
          <w:color w:val="000000" w:themeColor="text1"/>
          <w:szCs w:val="24"/>
          <w:lang w:val="es-CR" w:eastAsia="es-CR"/>
        </w:rPr>
        <w:t>s</w:t>
      </w:r>
      <w:r w:rsidR="006F6060" w:rsidRPr="007E163C">
        <w:rPr>
          <w:rFonts w:eastAsia="Arial"/>
          <w:color w:val="000000" w:themeColor="text1"/>
          <w:szCs w:val="24"/>
          <w:lang w:val="es-CR" w:eastAsia="es-CR"/>
        </w:rPr>
        <w:t xml:space="preserve"> </w:t>
      </w:r>
      <w:r w:rsidR="006F6060">
        <w:rPr>
          <w:rFonts w:eastAsia="Arial"/>
          <w:color w:val="000000" w:themeColor="text1"/>
          <w:szCs w:val="24"/>
          <w:lang w:val="es-CR" w:eastAsia="es-CR"/>
        </w:rPr>
        <w:t xml:space="preserve">Sanz, presidente; </w:t>
      </w:r>
      <w:r w:rsidR="006F6060" w:rsidRPr="007E163C">
        <w:rPr>
          <w:rFonts w:eastAsia="Arial"/>
          <w:color w:val="000000" w:themeColor="text1"/>
          <w:szCs w:val="24"/>
          <w:lang w:val="es-CR" w:eastAsia="es-CR"/>
        </w:rPr>
        <w:t>Otárola, técnica</w:t>
      </w:r>
      <w:r w:rsidR="006F6060">
        <w:rPr>
          <w:rFonts w:eastAsia="Arial"/>
          <w:color w:val="000000" w:themeColor="text1"/>
          <w:szCs w:val="24"/>
          <w:lang w:val="es-CR" w:eastAsia="es-CR"/>
        </w:rPr>
        <w:t xml:space="preserve">; </w:t>
      </w:r>
      <w:r w:rsidR="006F6060" w:rsidRPr="006F6060">
        <w:rPr>
          <w:rStyle w:val="normaltextrun"/>
        </w:rPr>
        <w:t>Solano</w:t>
      </w:r>
      <w:r w:rsidR="00096CE1">
        <w:rPr>
          <w:rStyle w:val="normaltextrun"/>
        </w:rPr>
        <w:t>,</w:t>
      </w:r>
      <w:r w:rsidR="006F6060" w:rsidRPr="006F6060">
        <w:rPr>
          <w:rStyle w:val="normaltextrun"/>
        </w:rPr>
        <w:t xml:space="preserve"> encargada Archivo Central del Municipalidad de Liberia</w:t>
      </w:r>
      <w:r w:rsidR="006F6060" w:rsidRPr="006F6060">
        <w:rPr>
          <w:rStyle w:val="normaltextrun"/>
          <w:color w:val="000000" w:themeColor="text1"/>
        </w:rPr>
        <w:t xml:space="preserve"> y </w:t>
      </w:r>
      <w:r w:rsidRPr="006F6060">
        <w:rPr>
          <w:rStyle w:val="normaltextrun"/>
          <w:color w:val="000000" w:themeColor="text1"/>
        </w:rPr>
        <w:t>de</w:t>
      </w:r>
      <w:r w:rsidR="003C1A93" w:rsidRPr="007E163C">
        <w:rPr>
          <w:szCs w:val="24"/>
        </w:rPr>
        <w:t xml:space="preserve"> los señores</w:t>
      </w:r>
      <w:r w:rsidRPr="007E163C">
        <w:rPr>
          <w:szCs w:val="24"/>
        </w:rPr>
        <w:t xml:space="preserve"> </w:t>
      </w:r>
      <w:r w:rsidRPr="007E163C">
        <w:rPr>
          <w:rFonts w:eastAsia="Arial"/>
          <w:color w:val="000000" w:themeColor="text1"/>
          <w:szCs w:val="24"/>
          <w:lang w:val="es-CR" w:eastAsia="es-CR"/>
        </w:rPr>
        <w:t>Gómez</w:t>
      </w:r>
      <w:r w:rsidRPr="007E163C">
        <w:rPr>
          <w:szCs w:val="24"/>
        </w:rPr>
        <w:t>, vicepresidente</w:t>
      </w:r>
      <w:r w:rsidR="00096CE1">
        <w:rPr>
          <w:szCs w:val="24"/>
        </w:rPr>
        <w:t>;</w:t>
      </w:r>
      <w:r w:rsidR="003C1A93" w:rsidRPr="007E163C">
        <w:rPr>
          <w:szCs w:val="24"/>
        </w:rPr>
        <w:t xml:space="preserve"> </w:t>
      </w:r>
      <w:r w:rsidRPr="007E163C">
        <w:rPr>
          <w:szCs w:val="24"/>
        </w:rPr>
        <w:t>Garita, historiador</w:t>
      </w:r>
      <w:r>
        <w:rPr>
          <w:szCs w:val="24"/>
        </w:rPr>
        <w:t>.</w:t>
      </w:r>
      <w:r w:rsidRPr="00436AA0">
        <w:rPr>
          <w:b/>
          <w:bCs/>
          <w:szCs w:val="24"/>
        </w:rPr>
        <w:t xml:space="preserve"> </w:t>
      </w:r>
      <w:r w:rsidRPr="001A7192">
        <w:rPr>
          <w:b/>
          <w:bCs/>
          <w:szCs w:val="24"/>
        </w:rPr>
        <w:t>ACUERDO FIRME.</w:t>
      </w:r>
      <w:r w:rsidRPr="001A7192">
        <w:rPr>
          <w:szCs w:val="24"/>
        </w:rPr>
        <w:t xml:space="preserve"> --</w:t>
      </w:r>
      <w:r w:rsidR="006F6060">
        <w:rPr>
          <w:szCs w:val="24"/>
        </w:rPr>
        <w:t>------------------------------------</w:t>
      </w:r>
      <w:r w:rsidRPr="001A7192">
        <w:rPr>
          <w:szCs w:val="24"/>
        </w:rPr>
        <w:t>-----</w:t>
      </w:r>
    </w:p>
    <w:p w14:paraId="231BBBC6" w14:textId="30F2463B" w:rsidR="009F78B7" w:rsidRPr="001A7192" w:rsidRDefault="009F78B7" w:rsidP="009F78B7">
      <w:pPr>
        <w:spacing w:before="240" w:after="240" w:line="460" w:lineRule="exact"/>
        <w:jc w:val="both"/>
        <w:rPr>
          <w:b/>
          <w:color w:val="000000"/>
          <w:szCs w:val="24"/>
        </w:rPr>
      </w:pPr>
      <w:r w:rsidRPr="001A7192">
        <w:rPr>
          <w:b/>
          <w:color w:val="000000"/>
          <w:szCs w:val="24"/>
        </w:rPr>
        <w:t>CAPITULO I</w:t>
      </w:r>
      <w:r>
        <w:rPr>
          <w:b/>
          <w:color w:val="000000"/>
          <w:szCs w:val="24"/>
        </w:rPr>
        <w:t>II</w:t>
      </w:r>
      <w:r w:rsidRPr="001A7192">
        <w:rPr>
          <w:b/>
          <w:color w:val="000000"/>
          <w:szCs w:val="24"/>
        </w:rPr>
        <w:t>. SOLICITUDES NUEVAS DE VALORACIÓN PRESENTADAS POR LOS COMITÉS DE SELECCIÓN Y ELIMINACIÓN DE DOCUMENTOS ---------------------------</w:t>
      </w:r>
    </w:p>
    <w:p w14:paraId="1AA0C783" w14:textId="15CBCC04" w:rsidR="009F78B7" w:rsidRDefault="009F78B7" w:rsidP="009F78B7">
      <w:pPr>
        <w:pStyle w:val="Default"/>
        <w:spacing w:before="240" w:after="240" w:line="460" w:lineRule="exact"/>
        <w:jc w:val="both"/>
      </w:pPr>
      <w:r w:rsidRPr="0018374F">
        <w:rPr>
          <w:b/>
          <w:iCs/>
          <w:color w:val="auto"/>
          <w:lang w:val="es-ES" w:eastAsia="es-ES"/>
        </w:rPr>
        <w:t xml:space="preserve">ARTÍCULO </w:t>
      </w:r>
      <w:r>
        <w:rPr>
          <w:b/>
          <w:iCs/>
          <w:color w:val="auto"/>
          <w:lang w:val="es-ES" w:eastAsia="es-ES"/>
        </w:rPr>
        <w:t>3</w:t>
      </w:r>
      <w:r w:rsidRPr="0018374F">
        <w:rPr>
          <w:b/>
          <w:iCs/>
          <w:color w:val="auto"/>
          <w:lang w:val="es-ES" w:eastAsia="es-ES"/>
        </w:rPr>
        <w:t xml:space="preserve">. </w:t>
      </w:r>
      <w:bookmarkStart w:id="3" w:name="_Hlk138416309"/>
      <w:r w:rsidRPr="7114E833">
        <w:rPr>
          <w:color w:val="auto"/>
        </w:rPr>
        <w:t xml:space="preserve">Oficio </w:t>
      </w:r>
      <w:bookmarkStart w:id="4" w:name="_Hlk139269200"/>
      <w:r w:rsidRPr="7114E833">
        <w:rPr>
          <w:b/>
          <w:bCs/>
        </w:rPr>
        <w:t>CISED-</w:t>
      </w:r>
      <w:r>
        <w:rPr>
          <w:b/>
          <w:bCs/>
        </w:rPr>
        <w:t>12</w:t>
      </w:r>
      <w:r w:rsidRPr="7114E833">
        <w:rPr>
          <w:b/>
          <w:bCs/>
        </w:rPr>
        <w:t>-2023</w:t>
      </w:r>
      <w:r>
        <w:t xml:space="preserve"> del</w:t>
      </w:r>
      <w:r w:rsidRPr="7114E833">
        <w:rPr>
          <w:b/>
          <w:bCs/>
        </w:rPr>
        <w:t xml:space="preserve"> </w:t>
      </w:r>
      <w:r>
        <w:t>13 de junio 2023</w:t>
      </w:r>
      <w:bookmarkEnd w:id="4"/>
      <w:r>
        <w:t xml:space="preserve">, suscrito </w:t>
      </w:r>
      <w:bookmarkStart w:id="5" w:name="_Hlk139269227"/>
      <w:r>
        <w:t xml:space="preserve">por </w:t>
      </w:r>
      <w:bookmarkStart w:id="6" w:name="_Hlk139269428"/>
      <w:r>
        <w:t>la señora Nancy Granados Peraza, presidenta Comité Institucional de Selección y Eliminación de Documentos del Instituto Nacional de Aprendizaje, I</w:t>
      </w:r>
      <w:bookmarkEnd w:id="5"/>
      <w:r w:rsidR="00E845E1">
        <w:t>NA</w:t>
      </w:r>
      <w:r>
        <w:t xml:space="preserve">, </w:t>
      </w:r>
      <w:bookmarkEnd w:id="6"/>
      <w:r>
        <w:t xml:space="preserve">respectivamente, por medio del cual se presentaron </w:t>
      </w:r>
      <w:bookmarkStart w:id="7" w:name="_Hlk139269263"/>
      <w:r>
        <w:t xml:space="preserve">las siguientes una </w:t>
      </w:r>
      <w:r w:rsidRPr="0016399F">
        <w:rPr>
          <w:u w:val="single"/>
        </w:rPr>
        <w:t>tabla de plazos</w:t>
      </w:r>
      <w:r>
        <w:t xml:space="preserve"> de conservación de documentos, subfondo: Junta Directiva </w:t>
      </w:r>
      <w:r>
        <w:rPr>
          <w:b/>
          <w:bCs/>
        </w:rPr>
        <w:t>4</w:t>
      </w:r>
      <w:r>
        <w:t xml:space="preserve"> series documentales. y siete </w:t>
      </w:r>
      <w:r w:rsidRPr="00BD2903">
        <w:rPr>
          <w:u w:val="single"/>
        </w:rPr>
        <w:t>valoraciones parciales</w:t>
      </w:r>
      <w:r>
        <w:t xml:space="preserve"> de documentos, Gerencia General </w:t>
      </w:r>
      <w:r>
        <w:rPr>
          <w:b/>
          <w:bCs/>
        </w:rPr>
        <w:t>39</w:t>
      </w:r>
      <w:r>
        <w:t xml:space="preserve"> series documentales, Gestión de Tecnología de Información y Comunicación </w:t>
      </w:r>
      <w:r>
        <w:rPr>
          <w:b/>
          <w:bCs/>
        </w:rPr>
        <w:t>6</w:t>
      </w:r>
      <w:r>
        <w:t xml:space="preserve"> series documentales, Unidad de Servicios de Informática y Telemática </w:t>
      </w:r>
      <w:r>
        <w:rPr>
          <w:b/>
          <w:bCs/>
        </w:rPr>
        <w:t>17</w:t>
      </w:r>
      <w:r>
        <w:t xml:space="preserve"> series documentales, Proceso de Desarrollo de Sistemas Institucionales, </w:t>
      </w:r>
      <w:r>
        <w:rPr>
          <w:b/>
          <w:bCs/>
        </w:rPr>
        <w:t>6</w:t>
      </w:r>
      <w:r>
        <w:t xml:space="preserve"> series documentales, Proceso Servicio al Usuario (Homóloga) </w:t>
      </w:r>
      <w:r>
        <w:rPr>
          <w:b/>
          <w:bCs/>
        </w:rPr>
        <w:t>39</w:t>
      </w:r>
      <w:r>
        <w:t xml:space="preserve"> series documentales, Unidad de Soporte a Servicios Tecnológicos </w:t>
      </w:r>
      <w:r>
        <w:rPr>
          <w:b/>
          <w:bCs/>
        </w:rPr>
        <w:t>17</w:t>
      </w:r>
      <w:r>
        <w:t xml:space="preserve"> series documentales, Proceso de Contratación de Servicios de Capacitación y Formación Profesional </w:t>
      </w:r>
      <w:r>
        <w:rPr>
          <w:b/>
          <w:bCs/>
        </w:rPr>
        <w:t>15</w:t>
      </w:r>
      <w:r>
        <w:t xml:space="preserve"> series documentales. </w:t>
      </w:r>
      <w:r w:rsidRPr="001C199F">
        <w:rPr>
          <w:b/>
          <w:bCs/>
        </w:rPr>
        <w:t>143</w:t>
      </w:r>
      <w:r w:rsidRPr="7114E833">
        <w:rPr>
          <w:b/>
          <w:bCs/>
        </w:rPr>
        <w:t xml:space="preserve"> </w:t>
      </w:r>
      <w:r>
        <w:t>series documentales en total.</w:t>
      </w:r>
      <w:r w:rsidR="00B769C3">
        <w:t xml:space="preserve"> La señora Sanz consulta a los </w:t>
      </w:r>
      <w:r w:rsidR="00B769C3">
        <w:lastRenderedPageBreak/>
        <w:t>miembros cual sería el nivel de complejidad, el señor Gómez indica que alta, por la cantidad de series documentales, de igual manera la señora Otárola.</w:t>
      </w:r>
      <w:r w:rsidR="00152264" w:rsidRPr="00152264">
        <w:t xml:space="preserve"> </w:t>
      </w:r>
      <w:r w:rsidR="00152264">
        <w:t>Se recomienda un nivel de complejidad alto. ----------------------------------------------------------------------------------</w:t>
      </w:r>
    </w:p>
    <w:bookmarkEnd w:id="7"/>
    <w:p w14:paraId="18ECC68C" w14:textId="18CF2953" w:rsidR="009F78B7" w:rsidRPr="009852A7" w:rsidRDefault="009F78B7" w:rsidP="009F78B7">
      <w:pPr>
        <w:pStyle w:val="Default"/>
        <w:spacing w:before="240" w:after="240" w:line="460" w:lineRule="exact"/>
        <w:jc w:val="both"/>
      </w:pPr>
      <w:r w:rsidRPr="001A7192">
        <w:rPr>
          <w:b/>
        </w:rPr>
        <w:t xml:space="preserve">ACUERDO </w:t>
      </w:r>
      <w:r>
        <w:rPr>
          <w:b/>
        </w:rPr>
        <w:t>3</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oficio </w:t>
      </w:r>
      <w:r w:rsidRPr="7114E833">
        <w:rPr>
          <w:b/>
          <w:bCs/>
        </w:rPr>
        <w:t>CISED-</w:t>
      </w:r>
      <w:r>
        <w:rPr>
          <w:b/>
          <w:bCs/>
        </w:rPr>
        <w:t>12</w:t>
      </w:r>
      <w:r w:rsidRPr="7114E833">
        <w:rPr>
          <w:b/>
          <w:bCs/>
        </w:rPr>
        <w:t>-2023</w:t>
      </w:r>
      <w:r>
        <w:t xml:space="preserve"> del</w:t>
      </w:r>
      <w:r w:rsidRPr="7114E833">
        <w:rPr>
          <w:b/>
          <w:bCs/>
        </w:rPr>
        <w:t xml:space="preserve"> </w:t>
      </w:r>
      <w:r>
        <w:t xml:space="preserve">13 de junio 2023, suscrito por la señora Nancy Granados Peraza, presidenta Comité Institucional de Selección y Eliminación de Documentos del Instituto Nacional de Aprendizaje, Ina, por medio del cual se presentar la siguiente </w:t>
      </w:r>
      <w:r w:rsidRPr="000C61C5">
        <w:rPr>
          <w:u w:val="single"/>
        </w:rPr>
        <w:t>tabla de plazos de conservación</w:t>
      </w:r>
      <w:r>
        <w:t xml:space="preserve"> de documentos, subfondo: Junta Directiva </w:t>
      </w:r>
      <w:r>
        <w:rPr>
          <w:b/>
          <w:bCs/>
        </w:rPr>
        <w:t>4</w:t>
      </w:r>
      <w:r>
        <w:t xml:space="preserve"> series documentales. y siete </w:t>
      </w:r>
      <w:r w:rsidRPr="00BD2903">
        <w:rPr>
          <w:u w:val="single"/>
        </w:rPr>
        <w:t>valoraciones parciales</w:t>
      </w:r>
      <w:r>
        <w:t xml:space="preserve"> de documentos, Gerencia General </w:t>
      </w:r>
      <w:r>
        <w:rPr>
          <w:b/>
          <w:bCs/>
        </w:rPr>
        <w:t>39</w:t>
      </w:r>
      <w:r>
        <w:t xml:space="preserve"> series documentales, Gestión de Tecnología de Información y Comunicación </w:t>
      </w:r>
      <w:r>
        <w:rPr>
          <w:b/>
          <w:bCs/>
        </w:rPr>
        <w:t>6</w:t>
      </w:r>
      <w:r>
        <w:t xml:space="preserve"> series documentales, Unidad de Servicios de Informática y Telemática </w:t>
      </w:r>
      <w:r>
        <w:rPr>
          <w:b/>
          <w:bCs/>
        </w:rPr>
        <w:t>17</w:t>
      </w:r>
      <w:r>
        <w:t xml:space="preserve"> series documentales, Proceso de Desarrollo de Sistemas Institucionales, </w:t>
      </w:r>
      <w:r>
        <w:rPr>
          <w:b/>
          <w:bCs/>
        </w:rPr>
        <w:t>6</w:t>
      </w:r>
      <w:r>
        <w:t xml:space="preserve"> series documentales, Proceso Servicio al Usuario (Homóloga) </w:t>
      </w:r>
      <w:r>
        <w:rPr>
          <w:b/>
          <w:bCs/>
        </w:rPr>
        <w:t>39</w:t>
      </w:r>
      <w:r>
        <w:t xml:space="preserve"> series documentales, Unidad de Soporte a Servicios Tecnológicos </w:t>
      </w:r>
      <w:r>
        <w:rPr>
          <w:b/>
          <w:bCs/>
        </w:rPr>
        <w:t>17</w:t>
      </w:r>
      <w:r>
        <w:t xml:space="preserve"> series documentales, Proceso de Contratación de Servicios de Capacitación y Formación Profesional </w:t>
      </w:r>
      <w:r>
        <w:rPr>
          <w:b/>
          <w:bCs/>
        </w:rPr>
        <w:t>15</w:t>
      </w:r>
      <w:r>
        <w:t xml:space="preserve"> series documentales. </w:t>
      </w:r>
      <w:r w:rsidRPr="001C199F">
        <w:rPr>
          <w:b/>
          <w:bCs/>
        </w:rPr>
        <w:t>143</w:t>
      </w:r>
      <w:r w:rsidRPr="7114E833">
        <w:rPr>
          <w:b/>
          <w:bCs/>
        </w:rPr>
        <w:t xml:space="preserve"> </w:t>
      </w:r>
      <w:r>
        <w:t>series documentales en total</w:t>
      </w:r>
      <w:r w:rsidRPr="001A7192">
        <w:t xml:space="preserve">. Se le solicita asignar a una persona profesional para la revisión, el análisis y preparación del informe de valoración correspondiente. De acuerdo con el artículo nº18 del Reglamento Ejecutivo </w:t>
      </w:r>
      <w:r w:rsidRPr="00BB58F5">
        <w:t xml:space="preserve">nº40554-C a </w:t>
      </w:r>
      <w:r w:rsidRPr="00B769C3">
        <w:t xml:space="preserve">la Ley del Sistema Nacional de Archivos nº7202; esta Comisión Nacional establece el presente trámite con un nivel de complejidad </w:t>
      </w:r>
      <w:r w:rsidR="00665076" w:rsidRPr="00B769C3">
        <w:rPr>
          <w:b/>
        </w:rPr>
        <w:t>Alta</w:t>
      </w:r>
      <w:r w:rsidRPr="00B769C3">
        <w:t xml:space="preserve">; cuyo plazo de resolución no podrá superar los </w:t>
      </w:r>
      <w:r w:rsidR="00665076" w:rsidRPr="00B769C3">
        <w:rPr>
          <w:b/>
        </w:rPr>
        <w:t>12</w:t>
      </w:r>
      <w:r w:rsidRPr="00B769C3">
        <w:rPr>
          <w:b/>
        </w:rPr>
        <w:t>0</w:t>
      </w:r>
      <w:r w:rsidRPr="00B769C3">
        <w:t xml:space="preserve"> días naturales; por lo que el informe de valoración documental deberá estar presentado ante este órgano colegiado al </w:t>
      </w:r>
      <w:r w:rsidR="00B769C3" w:rsidRPr="00B769C3">
        <w:rPr>
          <w:b/>
          <w:bCs/>
        </w:rPr>
        <w:t>03</w:t>
      </w:r>
      <w:r w:rsidRPr="00B769C3">
        <w:rPr>
          <w:b/>
          <w:color w:val="auto"/>
        </w:rPr>
        <w:t xml:space="preserve"> de </w:t>
      </w:r>
      <w:r w:rsidR="00454620">
        <w:rPr>
          <w:b/>
          <w:color w:val="auto"/>
        </w:rPr>
        <w:t>noviembre</w:t>
      </w:r>
      <w:r w:rsidRPr="00B769C3">
        <w:rPr>
          <w:b/>
          <w:color w:val="auto"/>
        </w:rPr>
        <w:t xml:space="preserve"> del 2023 </w:t>
      </w:r>
      <w:r w:rsidRPr="00B769C3">
        <w:t xml:space="preserve">como plazo máximo. Aprobado por unanimidad con los votos afirmativos de las señoras Sanz, presidente y Otárola, técnica y de los señores Gómez, vicepresidente; y Garita, historiador. Enviar copia de este acuerdo </w:t>
      </w:r>
      <w:r w:rsidR="008938C3" w:rsidRPr="00B769C3">
        <w:t>la señora Nancy Granados Peraza, presidenta Comité Institucional de Selección y Eliminación de Documentos del Instituto Nacional de Aprendizaje, I</w:t>
      </w:r>
      <w:r w:rsidR="00163B5C" w:rsidRPr="00B769C3">
        <w:t>NA</w:t>
      </w:r>
      <w:r w:rsidR="008938C3" w:rsidRPr="00B769C3">
        <w:t xml:space="preserve">, </w:t>
      </w:r>
      <w:r w:rsidRPr="00B769C3">
        <w:t xml:space="preserve">y la señora Ivannia Valverde Guevara, jefe del Departamento Servicios </w:t>
      </w:r>
      <w:r w:rsidRPr="00B769C3">
        <w:lastRenderedPageBreak/>
        <w:t>Archivísticos Externos; y al expediente de valoración documental de</w:t>
      </w:r>
      <w:r w:rsidR="008938C3" w:rsidRPr="00B769C3">
        <w:t>l Instituto Nacional de Aprendizaje</w:t>
      </w:r>
      <w:r w:rsidRPr="00B769C3">
        <w:t xml:space="preserve">. </w:t>
      </w:r>
      <w:r w:rsidRPr="00B769C3">
        <w:rPr>
          <w:b/>
          <w:bCs/>
        </w:rPr>
        <w:t>ACUERDO FIRME.</w:t>
      </w:r>
      <w:r w:rsidRPr="00B769C3">
        <w:t xml:space="preserve"> ---------------------</w:t>
      </w:r>
      <w:r w:rsidR="00B769C3">
        <w:t>---------------------------------------------</w:t>
      </w:r>
      <w:r w:rsidRPr="00B769C3">
        <w:t>--</w:t>
      </w:r>
    </w:p>
    <w:p w14:paraId="42F6B842" w14:textId="517027E8" w:rsidR="0028300B" w:rsidRPr="0028300B" w:rsidRDefault="0028300B" w:rsidP="0028300B">
      <w:pPr>
        <w:pStyle w:val="Default"/>
        <w:spacing w:line="460" w:lineRule="exact"/>
        <w:jc w:val="both"/>
      </w:pPr>
      <w:r w:rsidRPr="0028300B">
        <w:rPr>
          <w:b/>
          <w:bCs/>
        </w:rPr>
        <w:t>ARTÍCULO 4.</w:t>
      </w:r>
      <w:r w:rsidRPr="0028300B">
        <w:t xml:space="preserve"> Oficio </w:t>
      </w:r>
      <w:bookmarkStart w:id="8" w:name="_Hlk139281164"/>
      <w:r w:rsidRPr="0028300B">
        <w:rPr>
          <w:b/>
          <w:bCs/>
        </w:rPr>
        <w:t>MJP-CISED-07-2023</w:t>
      </w:r>
      <w:r w:rsidRPr="0028300B">
        <w:t xml:space="preserve"> del</w:t>
      </w:r>
      <w:r w:rsidRPr="0028300B">
        <w:rPr>
          <w:b/>
          <w:bCs/>
        </w:rPr>
        <w:t xml:space="preserve"> </w:t>
      </w:r>
      <w:r w:rsidRPr="0028300B">
        <w:t xml:space="preserve">21 de junio 2023, suscrito por el señor Ramses Fernandez Camacho, presidente Comité Institucional de Selección y Eliminación de Documentos del Ministerio de Justicia y Paz, MJP, respectivamente, por medio del cual se presentaron las siguientes cuatro </w:t>
      </w:r>
      <w:r w:rsidRPr="0028300B">
        <w:rPr>
          <w:u w:val="single"/>
        </w:rPr>
        <w:t>tablas de plazos</w:t>
      </w:r>
      <w:r w:rsidRPr="0028300B">
        <w:t xml:space="preserve"> de conservación de documentos, subfondo: Casa de Justicia Liberia de la Dirección de Resolución Alterna de Conflictos </w:t>
      </w:r>
      <w:r w:rsidRPr="0028300B">
        <w:rPr>
          <w:b/>
          <w:bCs/>
        </w:rPr>
        <w:t>9</w:t>
      </w:r>
      <w:r w:rsidRPr="0028300B">
        <w:t xml:space="preserve"> series documentales, Casa de Justicia Pérez Zeledón de la Dirección de Resolución Alterna de Conflictos </w:t>
      </w:r>
      <w:r w:rsidRPr="0028300B">
        <w:rPr>
          <w:b/>
          <w:bCs/>
        </w:rPr>
        <w:t>13</w:t>
      </w:r>
      <w:r w:rsidRPr="0028300B">
        <w:t xml:space="preserve"> series documentales, Casa de Justicia Pococí de la Dirección de Resolución Alterna de Conflictos </w:t>
      </w:r>
      <w:r w:rsidRPr="0028300B">
        <w:rPr>
          <w:b/>
          <w:bCs/>
        </w:rPr>
        <w:t>12</w:t>
      </w:r>
      <w:r w:rsidRPr="0028300B">
        <w:t xml:space="preserve"> series documentales, Casa de Justicia Heredia de la Dirección de Resolución Alterna de Conflictos </w:t>
      </w:r>
      <w:r w:rsidRPr="0028300B">
        <w:rPr>
          <w:b/>
          <w:bCs/>
        </w:rPr>
        <w:t>11</w:t>
      </w:r>
      <w:r w:rsidRPr="0028300B">
        <w:t xml:space="preserve"> series documentales, y una </w:t>
      </w:r>
      <w:r w:rsidRPr="0028300B">
        <w:rPr>
          <w:u w:val="single"/>
        </w:rPr>
        <w:t>valoración parcial</w:t>
      </w:r>
      <w:r w:rsidRPr="0028300B">
        <w:t xml:space="preserve"> de documentos, Sección Seguridad del Centro de Atención Institucional Jorge Arturo Montero Castro </w:t>
      </w:r>
      <w:r w:rsidRPr="0028300B">
        <w:rPr>
          <w:b/>
          <w:bCs/>
        </w:rPr>
        <w:t>8</w:t>
      </w:r>
      <w:r w:rsidRPr="0028300B">
        <w:t xml:space="preserve"> series documentales. </w:t>
      </w:r>
      <w:r w:rsidRPr="0028300B">
        <w:rPr>
          <w:b/>
          <w:bCs/>
        </w:rPr>
        <w:t xml:space="preserve">53 </w:t>
      </w:r>
      <w:r w:rsidRPr="0028300B">
        <w:t>series documentales en total.</w:t>
      </w:r>
      <w:r w:rsidR="00DA651E">
        <w:t xml:space="preserve"> La señora Sanz consulta a los miembros cual sería el nivel de complejidad, la señora Otárola indica que puede ser baja, ya que son solicitudes de valoración homologas, el señor Gómez dice que es mejor media, porque puede ser un trámite complejo. Se recomienda un nivel de complejidad medio. ----------------------------------------</w:t>
      </w:r>
    </w:p>
    <w:bookmarkEnd w:id="8"/>
    <w:p w14:paraId="1C221588" w14:textId="76C3E432" w:rsidR="00F219A3" w:rsidRPr="000800CC" w:rsidRDefault="0028300B" w:rsidP="00D41192">
      <w:pPr>
        <w:pStyle w:val="Default"/>
        <w:spacing w:line="460" w:lineRule="exact"/>
        <w:jc w:val="both"/>
      </w:pPr>
      <w:r w:rsidRPr="001A7192">
        <w:rPr>
          <w:b/>
        </w:rPr>
        <w:t xml:space="preserve">ACUERDO </w:t>
      </w:r>
      <w:r>
        <w:rPr>
          <w:b/>
        </w:rPr>
        <w:t>4</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w:t>
      </w:r>
      <w:r w:rsidRPr="0028300B">
        <w:rPr>
          <w:b/>
          <w:bCs/>
        </w:rPr>
        <w:t>MJP-CISED-07-2023</w:t>
      </w:r>
      <w:r w:rsidRPr="0028300B">
        <w:t xml:space="preserve"> del</w:t>
      </w:r>
      <w:r w:rsidRPr="0028300B">
        <w:rPr>
          <w:b/>
          <w:bCs/>
        </w:rPr>
        <w:t xml:space="preserve"> </w:t>
      </w:r>
      <w:r w:rsidRPr="0028300B">
        <w:t xml:space="preserve">21 de junio 2023, suscrito por </w:t>
      </w:r>
      <w:bookmarkStart w:id="9" w:name="_Hlk139281228"/>
      <w:r w:rsidRPr="0028300B">
        <w:t xml:space="preserve">el señor Ramses Fernandez Camacho, presidente Comité Institucional de Selección y Eliminación de Documentos del Ministerio de Justicia y Paz, MJP, </w:t>
      </w:r>
      <w:bookmarkEnd w:id="9"/>
      <w:r w:rsidRPr="0028300B">
        <w:t xml:space="preserve">respectivamente, por medio del cual se presentaron las siguientes cuatro </w:t>
      </w:r>
      <w:r w:rsidRPr="0028300B">
        <w:rPr>
          <w:u w:val="single"/>
        </w:rPr>
        <w:t>tablas de plazos</w:t>
      </w:r>
      <w:r w:rsidRPr="0028300B">
        <w:t xml:space="preserve"> de conservación de documentos, subfondo: Casa de Justicia Liberia de la Dirección de Resolución Alterna de Conflictos </w:t>
      </w:r>
      <w:r w:rsidRPr="0028300B">
        <w:rPr>
          <w:b/>
          <w:bCs/>
        </w:rPr>
        <w:t>9</w:t>
      </w:r>
      <w:r w:rsidRPr="0028300B">
        <w:t xml:space="preserve"> series documentales, Casa de Justicia Pérez Zeledón de la Dirección de Resolución Alterna de Conflictos </w:t>
      </w:r>
      <w:r w:rsidRPr="0028300B">
        <w:rPr>
          <w:b/>
          <w:bCs/>
        </w:rPr>
        <w:t>13</w:t>
      </w:r>
      <w:r w:rsidRPr="0028300B">
        <w:t xml:space="preserve"> series documentales, Casa de Justicia Pococí de la Dirección de Resolución Alterna de Conflictos </w:t>
      </w:r>
      <w:r w:rsidRPr="0028300B">
        <w:rPr>
          <w:b/>
          <w:bCs/>
        </w:rPr>
        <w:t>12</w:t>
      </w:r>
      <w:r w:rsidRPr="0028300B">
        <w:t xml:space="preserve"> series documentales, Casa de Justicia Heredia de la Dirección de Resolución Alterna de Conflictos </w:t>
      </w:r>
      <w:r w:rsidRPr="0028300B">
        <w:rPr>
          <w:b/>
          <w:bCs/>
        </w:rPr>
        <w:t>11</w:t>
      </w:r>
      <w:r w:rsidRPr="0028300B">
        <w:t xml:space="preserve"> series documentales, y una </w:t>
      </w:r>
      <w:r w:rsidRPr="0028300B">
        <w:rPr>
          <w:u w:val="single"/>
        </w:rPr>
        <w:t>valoración parcial</w:t>
      </w:r>
      <w:r w:rsidRPr="0028300B">
        <w:t xml:space="preserve"> de </w:t>
      </w:r>
      <w:r w:rsidRPr="0028300B">
        <w:lastRenderedPageBreak/>
        <w:t xml:space="preserve">documentos, Sección Seguridad del Centro de Atención Institucional Jorge Arturo Montero Castro </w:t>
      </w:r>
      <w:r w:rsidRPr="0028300B">
        <w:rPr>
          <w:b/>
          <w:bCs/>
        </w:rPr>
        <w:t>8</w:t>
      </w:r>
      <w:r w:rsidRPr="0028300B">
        <w:t xml:space="preserve"> series documentales. </w:t>
      </w:r>
      <w:r w:rsidRPr="0028300B">
        <w:rPr>
          <w:b/>
          <w:bCs/>
        </w:rPr>
        <w:t xml:space="preserve">53 </w:t>
      </w:r>
      <w:r w:rsidRPr="0028300B">
        <w:t>series documentales en total.</w:t>
      </w:r>
      <w:r w:rsidR="00F219A3">
        <w:t xml:space="preserve"> </w:t>
      </w:r>
      <w:r w:rsidRPr="001A7192">
        <w:t xml:space="preserve">Se le solicita asignar a una persona profesional para la revisión, el análisis y preparación del informe de valoración correspondiente. De acuerdo con el artículo nº18 del Reglamento Ejecutivo </w:t>
      </w:r>
      <w:r w:rsidRPr="00BB58F5">
        <w:t xml:space="preserve">nº40554-C a la Ley del Sistema Nacional de Archivos nº7202; esta Comisión Nacional </w:t>
      </w:r>
      <w:r w:rsidRPr="00454620">
        <w:t xml:space="preserve">establece el presente trámite con un nivel de complejidad </w:t>
      </w:r>
      <w:r w:rsidR="00665076" w:rsidRPr="00454620">
        <w:rPr>
          <w:b/>
        </w:rPr>
        <w:t>Media</w:t>
      </w:r>
      <w:r w:rsidRPr="00454620">
        <w:t xml:space="preserve">; cuyo plazo de resolución no podrá superar los </w:t>
      </w:r>
      <w:r w:rsidR="00665076" w:rsidRPr="00454620">
        <w:rPr>
          <w:b/>
        </w:rPr>
        <w:t>9</w:t>
      </w:r>
      <w:r w:rsidRPr="00454620">
        <w:rPr>
          <w:b/>
        </w:rPr>
        <w:t>0</w:t>
      </w:r>
      <w:r w:rsidRPr="00454620">
        <w:t xml:space="preserve"> días naturales; por lo que el informe de valoración documental deberá estar presentado ante este órgano colegiado al </w:t>
      </w:r>
      <w:r w:rsidR="00454620" w:rsidRPr="00454620">
        <w:rPr>
          <w:b/>
          <w:bCs/>
        </w:rPr>
        <w:t>04</w:t>
      </w:r>
      <w:r w:rsidRPr="00454620">
        <w:rPr>
          <w:b/>
          <w:color w:val="auto"/>
        </w:rPr>
        <w:t xml:space="preserve"> de </w:t>
      </w:r>
      <w:r w:rsidR="00454620" w:rsidRPr="00454620">
        <w:rPr>
          <w:b/>
          <w:color w:val="auto"/>
        </w:rPr>
        <w:t>octubre</w:t>
      </w:r>
      <w:r w:rsidRPr="00454620">
        <w:rPr>
          <w:b/>
          <w:color w:val="auto"/>
        </w:rPr>
        <w:t xml:space="preserve"> del 2023 </w:t>
      </w:r>
      <w:r w:rsidRPr="00454620">
        <w:t>como plazo máximo. Aprobado por unanimidad con los votos afirmativos de las señoras Sanz, presidente</w:t>
      </w:r>
      <w:r w:rsidRPr="000800CC">
        <w:t xml:space="preserve"> y Otárola, técnica y </w:t>
      </w:r>
      <w:r w:rsidR="00914D21" w:rsidRPr="000800CC">
        <w:t>de</w:t>
      </w:r>
      <w:r w:rsidR="00C646D0" w:rsidRPr="000800CC">
        <w:t xml:space="preserve"> </w:t>
      </w:r>
      <w:r w:rsidR="00914D21" w:rsidRPr="000800CC">
        <w:t>l</w:t>
      </w:r>
      <w:r w:rsidR="00C646D0" w:rsidRPr="000800CC">
        <w:t>os</w:t>
      </w:r>
      <w:r w:rsidR="00914D21" w:rsidRPr="000800CC">
        <w:t xml:space="preserve"> señor</w:t>
      </w:r>
      <w:r w:rsidR="00C646D0" w:rsidRPr="000800CC">
        <w:t>es Gómez, vicepresidente y</w:t>
      </w:r>
      <w:r w:rsidR="00914D21" w:rsidRPr="000800CC">
        <w:t xml:space="preserve"> Garita, historiador</w:t>
      </w:r>
      <w:r w:rsidRPr="000800CC">
        <w:t xml:space="preserve">. </w:t>
      </w:r>
      <w:r w:rsidR="00F219A3" w:rsidRPr="000800CC">
        <w:t xml:space="preserve">Enviar copia de este acuerdo al señor Ramses Fernandez Camacho, presidente Comité Institucional de Selección y Eliminación de Documentos del Ministerio de Justicia y Paz, MJP, y la señora Ivannia Valverde Guevara, jefe del Departamento Servicios Archivísticos Externos; y al expediente de valoración documental del Ministerio de Justicia y Paz, MJP. </w:t>
      </w:r>
      <w:r w:rsidR="00F219A3" w:rsidRPr="000800CC">
        <w:rPr>
          <w:b/>
          <w:bCs/>
        </w:rPr>
        <w:t>ACUERDO FIRME.</w:t>
      </w:r>
      <w:r w:rsidR="00F219A3" w:rsidRPr="000800CC">
        <w:t xml:space="preserve"> ------------------------------------------</w:t>
      </w:r>
      <w:r w:rsidR="002521C4">
        <w:t>----</w:t>
      </w:r>
      <w:r w:rsidR="00F219A3" w:rsidRPr="000800CC">
        <w:t>------------</w:t>
      </w:r>
    </w:p>
    <w:bookmarkEnd w:id="3"/>
    <w:p w14:paraId="5108C4AA" w14:textId="6AD299F5" w:rsidR="00F528FD" w:rsidRPr="001A7192" w:rsidRDefault="00F528FD" w:rsidP="00CD053B">
      <w:pPr>
        <w:pStyle w:val="Default"/>
        <w:spacing w:before="120" w:after="120" w:line="460" w:lineRule="exact"/>
        <w:jc w:val="both"/>
        <w:rPr>
          <w:b/>
        </w:rPr>
      </w:pPr>
      <w:r w:rsidRPr="001A7192">
        <w:rPr>
          <w:b/>
        </w:rPr>
        <w:t xml:space="preserve">CAPITULO </w:t>
      </w:r>
      <w:r w:rsidR="00851277">
        <w:rPr>
          <w:b/>
        </w:rPr>
        <w:t>I</w:t>
      </w:r>
      <w:r w:rsidR="00FD1246">
        <w:rPr>
          <w:b/>
        </w:rPr>
        <w:t>V</w:t>
      </w:r>
      <w:r w:rsidRPr="001A7192">
        <w:rPr>
          <w:b/>
        </w:rPr>
        <w:t xml:space="preserve">. </w:t>
      </w:r>
      <w:r w:rsidRPr="001A7192">
        <w:rPr>
          <w:b/>
          <w:bCs/>
        </w:rPr>
        <w:t>LECTURA, COMENTARIO, MODIFICACIÓN Y APROBACIÓN DE LAS SIGUIENTES VALORACIONES DOCUMENTALES</w:t>
      </w:r>
      <w:r w:rsidRPr="001A7192">
        <w:rPr>
          <w:b/>
        </w:rPr>
        <w:t>.</w:t>
      </w:r>
      <w:r w:rsidR="002B3748">
        <w:rPr>
          <w:b/>
        </w:rPr>
        <w:t xml:space="preserve"> </w:t>
      </w:r>
      <w:r w:rsidR="00CD053B" w:rsidRPr="001A7192">
        <w:t>----------------------------------------------</w:t>
      </w:r>
    </w:p>
    <w:p w14:paraId="2DB56567" w14:textId="6EAA3767" w:rsidR="00FD1246" w:rsidRPr="00A5607C" w:rsidRDefault="00CD053B" w:rsidP="00565E6B">
      <w:pPr>
        <w:pStyle w:val="Default"/>
        <w:spacing w:before="120" w:after="120" w:line="460" w:lineRule="exact"/>
        <w:jc w:val="both"/>
        <w:rPr>
          <w:rStyle w:val="normaltextrun"/>
          <w:b/>
          <w:bCs/>
          <w:color w:val="auto"/>
        </w:rPr>
      </w:pPr>
      <w:r w:rsidRPr="001A7192">
        <w:rPr>
          <w:b/>
          <w:bCs/>
          <w:color w:val="auto"/>
        </w:rPr>
        <w:t xml:space="preserve">ARTÍCULO </w:t>
      </w:r>
      <w:r w:rsidR="00FD1246">
        <w:rPr>
          <w:b/>
          <w:bCs/>
          <w:color w:val="auto"/>
        </w:rPr>
        <w:t>5</w:t>
      </w:r>
      <w:r w:rsidRPr="001A7192">
        <w:rPr>
          <w:b/>
          <w:bCs/>
          <w:color w:val="auto"/>
        </w:rPr>
        <w:t>.</w:t>
      </w:r>
      <w:r w:rsidR="00FD1246">
        <w:rPr>
          <w:b/>
          <w:bCs/>
          <w:color w:val="auto"/>
        </w:rPr>
        <w:t xml:space="preserve"> </w:t>
      </w:r>
      <w:r w:rsidR="00FD1246" w:rsidRPr="00D33303">
        <w:rPr>
          <w:bCs/>
          <w:iCs/>
          <w:color w:val="auto"/>
          <w:lang w:val="es-ES"/>
        </w:rPr>
        <w:t xml:space="preserve">Informe de valoración </w:t>
      </w:r>
      <w:bookmarkStart w:id="10" w:name="_Hlk139362830"/>
      <w:r w:rsidR="00FD1246" w:rsidRPr="00970EC1">
        <w:rPr>
          <w:b/>
          <w:bCs/>
          <w:iCs/>
          <w:color w:val="auto"/>
          <w:lang w:val="es-ES"/>
        </w:rPr>
        <w:t>N°INFORME-DGAN-DSAE-STA-08</w:t>
      </w:r>
      <w:r w:rsidR="00FD1246">
        <w:rPr>
          <w:b/>
          <w:bCs/>
          <w:iCs/>
          <w:color w:val="auto"/>
          <w:lang w:val="es-ES"/>
        </w:rPr>
        <w:t>8</w:t>
      </w:r>
      <w:r w:rsidR="00FD1246" w:rsidRPr="00970EC1">
        <w:rPr>
          <w:b/>
          <w:bCs/>
          <w:iCs/>
          <w:color w:val="auto"/>
          <w:lang w:val="es-ES"/>
        </w:rPr>
        <w:t>-2023</w:t>
      </w:r>
      <w:bookmarkEnd w:id="10"/>
      <w:r w:rsidR="00FD1246" w:rsidRPr="00D33303">
        <w:rPr>
          <w:bCs/>
          <w:iCs/>
          <w:color w:val="auto"/>
          <w:lang w:val="es-ES"/>
        </w:rPr>
        <w:t xml:space="preserve">. Asunto: </w:t>
      </w:r>
      <w:r w:rsidR="00FD1246">
        <w:rPr>
          <w:bCs/>
          <w:iCs/>
          <w:color w:val="auto"/>
          <w:lang w:val="es-ES"/>
        </w:rPr>
        <w:t>Tablas de plazo</w:t>
      </w:r>
      <w:r w:rsidR="00FD1246" w:rsidRPr="00D33303">
        <w:rPr>
          <w:bCs/>
          <w:iCs/>
          <w:color w:val="auto"/>
          <w:lang w:val="es-ES"/>
        </w:rPr>
        <w:t xml:space="preserve">. Fondo: </w:t>
      </w:r>
      <w:bookmarkStart w:id="11" w:name="_Hlk139362861"/>
      <w:r w:rsidR="00FD1246" w:rsidRPr="003F0922">
        <w:rPr>
          <w:rFonts w:cstheme="minorHAnsi"/>
          <w:iCs/>
          <w:lang w:val="es-ES"/>
        </w:rPr>
        <w:t>Ministerio de Planificación Nacional y Política Económica (M</w:t>
      </w:r>
      <w:r w:rsidR="00B341EE">
        <w:rPr>
          <w:rFonts w:cstheme="minorHAnsi"/>
          <w:iCs/>
          <w:lang w:val="es-ES"/>
        </w:rPr>
        <w:t>ideplán</w:t>
      </w:r>
      <w:r w:rsidR="00FD1246" w:rsidRPr="003F0922">
        <w:rPr>
          <w:rFonts w:cstheme="minorHAnsi"/>
          <w:iCs/>
          <w:lang w:val="es-ES"/>
        </w:rPr>
        <w:t>)</w:t>
      </w:r>
      <w:r w:rsidR="00FD1246">
        <w:rPr>
          <w:color w:val="auto"/>
        </w:rPr>
        <w:t>.</w:t>
      </w:r>
      <w:bookmarkEnd w:id="11"/>
      <w:r w:rsidR="00FD1246" w:rsidRPr="00D33303">
        <w:rPr>
          <w:color w:val="auto"/>
        </w:rPr>
        <w:t xml:space="preserve"> Convocad</w:t>
      </w:r>
      <w:r w:rsidR="00FD1246">
        <w:rPr>
          <w:color w:val="auto"/>
        </w:rPr>
        <w:t>os</w:t>
      </w:r>
      <w:r w:rsidR="00FD1246" w:rsidRPr="00D33303">
        <w:rPr>
          <w:color w:val="auto"/>
        </w:rPr>
        <w:t xml:space="preserve"> </w:t>
      </w:r>
      <w:bookmarkStart w:id="12" w:name="_Hlk139282872"/>
      <w:r w:rsidR="00FD1246">
        <w:rPr>
          <w:color w:val="auto"/>
        </w:rPr>
        <w:t xml:space="preserve">las señoras </w:t>
      </w:r>
      <w:r w:rsidR="00FD1246">
        <w:rPr>
          <w:rFonts w:cstheme="minorHAnsi"/>
        </w:rPr>
        <w:t>Ivannia Vindas Rivera, presidenta</w:t>
      </w:r>
      <w:r w:rsidR="00FD1246" w:rsidRPr="001A11ED">
        <w:rPr>
          <w:rFonts w:cstheme="minorHAnsi"/>
        </w:rPr>
        <w:t xml:space="preserve"> del Comité Institucional de Selección y Eliminación de Documentos (CISED)</w:t>
      </w:r>
      <w:r w:rsidR="00FD1246">
        <w:rPr>
          <w:rFonts w:cstheme="minorHAnsi"/>
        </w:rPr>
        <w:t xml:space="preserve"> </w:t>
      </w:r>
      <w:bookmarkEnd w:id="12"/>
      <w:r w:rsidR="00B341EE">
        <w:rPr>
          <w:rFonts w:cstheme="minorHAnsi"/>
        </w:rPr>
        <w:t xml:space="preserve">de Mideplán </w:t>
      </w:r>
      <w:r w:rsidR="00FD1246" w:rsidRPr="00D33303">
        <w:rPr>
          <w:bCs/>
          <w:iCs/>
          <w:color w:val="auto"/>
          <w:lang w:val="es-ES"/>
        </w:rPr>
        <w:t xml:space="preserve">y </w:t>
      </w:r>
      <w:r w:rsidR="00FD1246">
        <w:rPr>
          <w:bCs/>
          <w:iCs/>
          <w:color w:val="auto"/>
          <w:lang w:val="es-ES"/>
        </w:rPr>
        <w:t>Lilliana González</w:t>
      </w:r>
      <w:r w:rsidR="00FD1246"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sidR="00FD1246">
        <w:rPr>
          <w:bCs/>
          <w:iCs/>
          <w:color w:val="auto"/>
          <w:lang w:val="es-ES"/>
        </w:rPr>
        <w:t>de Mideplán</w:t>
      </w:r>
      <w:r w:rsidR="00617620">
        <w:rPr>
          <w:bCs/>
          <w:iCs/>
          <w:color w:val="auto"/>
          <w:lang w:val="es-ES"/>
        </w:rPr>
        <w:t>. -------------------------------------------------------------------</w:t>
      </w:r>
    </w:p>
    <w:p w14:paraId="11587101" w14:textId="73712226" w:rsidR="002F0CF6" w:rsidRPr="002F0CF6" w:rsidRDefault="002F0CF6" w:rsidP="002F0CF6">
      <w:pPr>
        <w:pStyle w:val="Default"/>
        <w:spacing w:before="120" w:after="120" w:line="460" w:lineRule="exact"/>
        <w:jc w:val="both"/>
        <w:rPr>
          <w:strike/>
          <w:color w:val="auto"/>
        </w:rPr>
      </w:pPr>
      <w:r w:rsidRPr="00C230B6">
        <w:rPr>
          <w:b/>
        </w:rPr>
        <w:t xml:space="preserve">ACUERDO </w:t>
      </w:r>
      <w:r>
        <w:rPr>
          <w:b/>
        </w:rPr>
        <w:t>5</w:t>
      </w:r>
      <w:r w:rsidRPr="00C230B6">
        <w:t xml:space="preserve">. </w:t>
      </w:r>
      <w:r>
        <w:t xml:space="preserve">Trasladar a una próxima sesión el </w:t>
      </w:r>
      <w:r w:rsidRPr="00970EC1">
        <w:rPr>
          <w:b/>
          <w:bCs/>
          <w:iCs/>
          <w:color w:val="auto"/>
          <w:lang w:val="es-ES"/>
        </w:rPr>
        <w:t>N°INFORME-DGAN-DSAE-STA-08</w:t>
      </w:r>
      <w:r>
        <w:rPr>
          <w:b/>
          <w:bCs/>
          <w:iCs/>
          <w:color w:val="auto"/>
          <w:lang w:val="es-ES"/>
        </w:rPr>
        <w:t>8</w:t>
      </w:r>
      <w:r w:rsidRPr="00970EC1">
        <w:rPr>
          <w:b/>
          <w:bCs/>
          <w:iCs/>
          <w:color w:val="auto"/>
          <w:lang w:val="es-ES"/>
        </w:rPr>
        <w:t>-2023</w:t>
      </w:r>
      <w:r>
        <w:rPr>
          <w:b/>
          <w:bCs/>
          <w:iCs/>
          <w:color w:val="auto"/>
          <w:lang w:val="es-ES"/>
        </w:rPr>
        <w:t xml:space="preserve">. </w:t>
      </w:r>
      <w:r w:rsidRPr="002F0CF6">
        <w:rPr>
          <w:bCs/>
        </w:rPr>
        <w:t>F</w:t>
      </w:r>
      <w:r>
        <w:rPr>
          <w:bCs/>
        </w:rPr>
        <w:t xml:space="preserve">ondo: </w:t>
      </w:r>
      <w:r w:rsidRPr="003F0922">
        <w:rPr>
          <w:rFonts w:cstheme="minorHAnsi"/>
          <w:iCs/>
          <w:lang w:val="es-ES"/>
        </w:rPr>
        <w:t>Ministerio de Planificación Nacional y Política Económica (M</w:t>
      </w:r>
      <w:r>
        <w:rPr>
          <w:rFonts w:cstheme="minorHAnsi"/>
          <w:iCs/>
          <w:lang w:val="es-ES"/>
        </w:rPr>
        <w:t>ideplán</w:t>
      </w:r>
      <w:r w:rsidRPr="003F0922">
        <w:rPr>
          <w:rFonts w:cstheme="minorHAnsi"/>
          <w:iCs/>
          <w:lang w:val="es-ES"/>
        </w:rPr>
        <w:t>)</w:t>
      </w:r>
      <w:r>
        <w:rPr>
          <w:color w:val="auto"/>
        </w:rPr>
        <w:t>.</w:t>
      </w:r>
      <w:r>
        <w:rPr>
          <w:bCs/>
        </w:rPr>
        <w:t xml:space="preserve">, debido a que la señora Vindas, encargada de Archivo Central de la </w:t>
      </w:r>
      <w:r w:rsidRPr="003F0922">
        <w:rPr>
          <w:rFonts w:cstheme="minorHAnsi"/>
          <w:iCs/>
          <w:lang w:val="es-ES"/>
        </w:rPr>
        <w:t>Ministerio de Planificación Nacional y Política Económica (M</w:t>
      </w:r>
      <w:r>
        <w:rPr>
          <w:rFonts w:cstheme="minorHAnsi"/>
          <w:iCs/>
          <w:lang w:val="es-ES"/>
        </w:rPr>
        <w:t>ideplán</w:t>
      </w:r>
      <w:r w:rsidRPr="003F0922">
        <w:rPr>
          <w:rFonts w:cstheme="minorHAnsi"/>
          <w:iCs/>
          <w:lang w:val="es-ES"/>
        </w:rPr>
        <w:t>)</w:t>
      </w:r>
      <w:r>
        <w:rPr>
          <w:color w:val="auto"/>
        </w:rPr>
        <w:t xml:space="preserve">, </w:t>
      </w:r>
      <w:r>
        <w:rPr>
          <w:bCs/>
        </w:rPr>
        <w:t xml:space="preserve">señalo mediante correo </w:t>
      </w:r>
      <w:r w:rsidRPr="00D744A0">
        <w:rPr>
          <w:bCs/>
        </w:rPr>
        <w:lastRenderedPageBreak/>
        <w:t>electrónico del 4 de julio de 2023, que no podría asistir, por estar de vacaciones.</w:t>
      </w:r>
      <w:r w:rsidRPr="00D744A0">
        <w:t xml:space="preserve"> Aprobado por unanimidad con los votos afirmativos de las señoras Sanz, presidente y Otárola, técnica y </w:t>
      </w:r>
      <w:r w:rsidR="00914D21" w:rsidRPr="00D744A0">
        <w:t>de</w:t>
      </w:r>
      <w:r w:rsidR="00D744A0" w:rsidRPr="00D744A0">
        <w:t xml:space="preserve"> los</w:t>
      </w:r>
      <w:r w:rsidR="00914D21" w:rsidRPr="00D744A0">
        <w:t xml:space="preserve"> señor</w:t>
      </w:r>
      <w:r w:rsidR="00D744A0" w:rsidRPr="00D744A0">
        <w:t>es Gómez, vicepresidente y</w:t>
      </w:r>
      <w:r w:rsidR="00914D21" w:rsidRPr="00D744A0">
        <w:t xml:space="preserve"> Garita, historiador</w:t>
      </w:r>
      <w:r w:rsidRPr="00D744A0">
        <w:rPr>
          <w:bCs/>
          <w:iCs/>
          <w:color w:val="auto"/>
        </w:rPr>
        <w:t>.</w:t>
      </w:r>
      <w:r w:rsidRPr="00D744A0">
        <w:t xml:space="preserve"> </w:t>
      </w:r>
      <w:r w:rsidRPr="00D744A0">
        <w:rPr>
          <w:color w:val="auto"/>
        </w:rPr>
        <w:t xml:space="preserve">Enviar copia de este acuerdo a la señora </w:t>
      </w:r>
      <w:r w:rsidRPr="00D744A0">
        <w:rPr>
          <w:rFonts w:cstheme="minorHAnsi"/>
        </w:rPr>
        <w:t xml:space="preserve">Ivannia Vindas Rivera, Encargada del Archivo Central del </w:t>
      </w:r>
      <w:r w:rsidRPr="00D744A0">
        <w:rPr>
          <w:rFonts w:cstheme="minorHAnsi"/>
          <w:iCs/>
          <w:lang w:val="es-ES"/>
        </w:rPr>
        <w:t xml:space="preserve">Ministerio de Planificación Nacional y Política Económica (Mideplán), </w:t>
      </w:r>
      <w:r w:rsidRPr="00D744A0">
        <w:rPr>
          <w:color w:val="auto"/>
        </w:rPr>
        <w:t>Ivannia Valverde Guevara, jefe del Departamento Servicios Archivísticos Externos (DSAE); Natalia Cantillano Mora, coordinadora de la Unidad Servicios Técnicos Archivísticos (USTA) del DSAE; Lilliana Gonzalez Jimenez, profesional USTA del DSAE y al expediente de valoración documental del Mideplán que custodia esta Comisión Nacional.-----------------</w:t>
      </w:r>
      <w:r w:rsidR="00617620">
        <w:rPr>
          <w:color w:val="auto"/>
        </w:rPr>
        <w:t>---------------------------------------------------------------------------------</w:t>
      </w:r>
      <w:r w:rsidRPr="00D744A0">
        <w:rPr>
          <w:color w:val="auto"/>
        </w:rPr>
        <w:t>------</w:t>
      </w:r>
    </w:p>
    <w:p w14:paraId="09DC2A4B" w14:textId="70027750" w:rsidR="0082266C" w:rsidRDefault="00B16797" w:rsidP="000B3089">
      <w:pPr>
        <w:pStyle w:val="Default"/>
        <w:spacing w:before="120" w:after="120" w:line="460" w:lineRule="exact"/>
        <w:jc w:val="both"/>
        <w:rPr>
          <w:b/>
        </w:rPr>
      </w:pPr>
      <w:r w:rsidRPr="001A7192">
        <w:rPr>
          <w:b/>
        </w:rPr>
        <w:t xml:space="preserve">ARTÍCULO </w:t>
      </w:r>
      <w:r w:rsidR="00C819A5">
        <w:rPr>
          <w:b/>
        </w:rPr>
        <w:t>6</w:t>
      </w:r>
      <w:r w:rsidRPr="001A7192">
        <w:rPr>
          <w:b/>
        </w:rPr>
        <w:t>.</w:t>
      </w:r>
      <w:r w:rsidRPr="001A7192">
        <w:rPr>
          <w:bCs/>
        </w:rPr>
        <w:t xml:space="preserve"> </w:t>
      </w:r>
      <w:r w:rsidR="00A716C2" w:rsidRPr="00A716C2">
        <w:rPr>
          <w:bCs/>
          <w:iCs/>
          <w:lang w:val="es-ES"/>
        </w:rPr>
        <w:t xml:space="preserve">Informe de valoración </w:t>
      </w:r>
      <w:r w:rsidR="00A716C2" w:rsidRPr="00A716C2">
        <w:rPr>
          <w:b/>
          <w:bCs/>
          <w:iCs/>
          <w:lang w:val="es-ES"/>
        </w:rPr>
        <w:t>N°INFORME-DGAN-DSAE-STA-081-2023</w:t>
      </w:r>
      <w:r w:rsidR="00A716C2" w:rsidRPr="00A716C2">
        <w:rPr>
          <w:bCs/>
          <w:iCs/>
          <w:lang w:val="es-ES"/>
        </w:rPr>
        <w:t xml:space="preserve">. Asunto: Tablas de plazo. Fondo: Tribunal Registral Administrativo (TRA). Convocados las señoras Cynthia Arguedas Loaiza, Encargada del Archivo Central y secretaria del Comité Institucional de Selección y Eliminación de Documentos (CISED) y Estrellita Cabrera, profesional de la Unidad Servicios Técnicos Archivísticos (USTA) del Departamento Servicios Archivísticos Externos (DSAE) designada para el análisis de la valoración </w:t>
      </w:r>
      <w:r w:rsidR="00A716C2" w:rsidRPr="00BF36FF">
        <w:rPr>
          <w:bCs/>
          <w:iCs/>
          <w:lang w:val="es-ES"/>
        </w:rPr>
        <w:t>documental presentada por el Comité Institucional de Selección y Eliminación de Documentos (Cised) del TRA</w:t>
      </w:r>
      <w:r w:rsidR="00A716C2" w:rsidRPr="00BF36FF">
        <w:rPr>
          <w:bCs/>
        </w:rPr>
        <w:t xml:space="preserve">. </w:t>
      </w:r>
      <w:r w:rsidR="000B3089" w:rsidRPr="00BF36FF">
        <w:rPr>
          <w:rStyle w:val="normaltextrun"/>
          <w:shd w:val="clear" w:color="auto" w:fill="FFFFFF"/>
        </w:rPr>
        <w:t xml:space="preserve">Se deja constancia de que </w:t>
      </w:r>
      <w:r w:rsidR="000B3089" w:rsidRPr="00BF36FF">
        <w:rPr>
          <w:bCs/>
        </w:rPr>
        <w:t xml:space="preserve">las señoras </w:t>
      </w:r>
      <w:r w:rsidR="00A716C2" w:rsidRPr="00BF36FF">
        <w:rPr>
          <w:bCs/>
        </w:rPr>
        <w:t>Arguedas</w:t>
      </w:r>
      <w:r w:rsidR="00C54112" w:rsidRPr="00BF36FF">
        <w:rPr>
          <w:bCs/>
        </w:rPr>
        <w:t xml:space="preserve"> </w:t>
      </w:r>
      <w:r w:rsidR="00A716C2" w:rsidRPr="00BF36FF">
        <w:rPr>
          <w:bCs/>
        </w:rPr>
        <w:t>y</w:t>
      </w:r>
      <w:r w:rsidR="007F5B3E" w:rsidRPr="00BF36FF">
        <w:rPr>
          <w:bCs/>
          <w:iCs/>
          <w:color w:val="auto"/>
          <w:lang w:val="es-ES"/>
        </w:rPr>
        <w:t xml:space="preserve"> Cabrera, </w:t>
      </w:r>
      <w:r w:rsidR="007F5B3E" w:rsidRPr="00BF36FF">
        <w:rPr>
          <w:rStyle w:val="normaltextrun"/>
          <w:shd w:val="clear" w:color="auto" w:fill="FFFFFF"/>
        </w:rPr>
        <w:t xml:space="preserve">ingresaron a las nueve horas con </w:t>
      </w:r>
      <w:r w:rsidR="00BF36FF" w:rsidRPr="00BF36FF">
        <w:rPr>
          <w:rStyle w:val="normaltextrun"/>
          <w:shd w:val="clear" w:color="auto" w:fill="FFFFFF"/>
        </w:rPr>
        <w:t>tres</w:t>
      </w:r>
      <w:r w:rsidR="007F5B3E" w:rsidRPr="00BF36FF">
        <w:rPr>
          <w:rStyle w:val="normaltextrun"/>
          <w:shd w:val="clear" w:color="auto" w:fill="FFFFFF"/>
        </w:rPr>
        <w:t xml:space="preserve"> minutos y se retiraron a las nueve horas con </w:t>
      </w:r>
      <w:r w:rsidR="00BF36FF" w:rsidRPr="00BF36FF">
        <w:rPr>
          <w:rStyle w:val="normaltextrun"/>
          <w:shd w:val="clear" w:color="auto" w:fill="FFFFFF"/>
        </w:rPr>
        <w:t>siete</w:t>
      </w:r>
      <w:r w:rsidR="007F5B3E" w:rsidRPr="00BF36FF">
        <w:rPr>
          <w:rStyle w:val="normaltextrun"/>
          <w:shd w:val="clear" w:color="auto" w:fill="FFFFFF"/>
        </w:rPr>
        <w:t xml:space="preserve"> minutos.</w:t>
      </w:r>
      <w:r w:rsidR="007F5B3E" w:rsidRPr="00DC169E">
        <w:rPr>
          <w:rStyle w:val="normaltextrun"/>
          <w:shd w:val="clear" w:color="auto" w:fill="FFFFFF"/>
        </w:rPr>
        <w:t xml:space="preserve"> </w:t>
      </w:r>
      <w:r w:rsidR="00BF36FF">
        <w:rPr>
          <w:bCs/>
        </w:rPr>
        <w:t xml:space="preserve">La señora Sanz pregunta si los miembros revisaron el informe, la respuesta es positiva. La señora Sanz </w:t>
      </w:r>
      <w:r w:rsidR="003450F4">
        <w:rPr>
          <w:bCs/>
        </w:rPr>
        <w:t xml:space="preserve">procede a leer el informe e indica </w:t>
      </w:r>
      <w:r w:rsidR="00BF36FF">
        <w:rPr>
          <w:bCs/>
        </w:rPr>
        <w:t xml:space="preserve">que no se </w:t>
      </w:r>
      <w:r w:rsidR="00916797">
        <w:rPr>
          <w:bCs/>
        </w:rPr>
        <w:t xml:space="preserve">recomienda </w:t>
      </w:r>
      <w:r w:rsidR="00BF36FF">
        <w:rPr>
          <w:bCs/>
        </w:rPr>
        <w:t>declara</w:t>
      </w:r>
      <w:r w:rsidR="00916797">
        <w:rPr>
          <w:bCs/>
        </w:rPr>
        <w:t>r</w:t>
      </w:r>
      <w:r w:rsidR="00BF36FF">
        <w:rPr>
          <w:bCs/>
        </w:rPr>
        <w:t xml:space="preserve"> </w:t>
      </w:r>
      <w:r w:rsidR="00633613">
        <w:rPr>
          <w:bCs/>
        </w:rPr>
        <w:t xml:space="preserve">ninguna serie documental </w:t>
      </w:r>
      <w:r w:rsidR="00BF36FF">
        <w:rPr>
          <w:bCs/>
        </w:rPr>
        <w:t xml:space="preserve">con valor </w:t>
      </w:r>
      <w:r w:rsidR="003450F4">
        <w:rPr>
          <w:bCs/>
        </w:rPr>
        <w:t>científico cultural.</w:t>
      </w:r>
      <w:bookmarkStart w:id="13" w:name="_Hlk138092296"/>
      <w:r w:rsidR="00D31C98">
        <w:rPr>
          <w:bCs/>
        </w:rPr>
        <w:t>-----------------</w:t>
      </w:r>
    </w:p>
    <w:p w14:paraId="735359EF" w14:textId="6ACCB193" w:rsidR="0082266C" w:rsidRPr="009E239E" w:rsidRDefault="0082266C" w:rsidP="00F75BAE">
      <w:pPr>
        <w:spacing w:before="120" w:after="120" w:line="460" w:lineRule="exact"/>
        <w:jc w:val="both"/>
        <w:rPr>
          <w:rFonts w:cstheme="minorHAnsi"/>
          <w:szCs w:val="24"/>
        </w:rPr>
      </w:pPr>
      <w:r w:rsidRPr="00F75BAE">
        <w:rPr>
          <w:b/>
        </w:rPr>
        <w:t xml:space="preserve">ACUERDO </w:t>
      </w:r>
      <w:r w:rsidR="00C819A5" w:rsidRPr="00F75BAE">
        <w:rPr>
          <w:b/>
        </w:rPr>
        <w:t>6</w:t>
      </w:r>
      <w:r w:rsidRPr="00F75BAE">
        <w:rPr>
          <w:b/>
        </w:rPr>
        <w:t xml:space="preserve">: </w:t>
      </w:r>
      <w:r w:rsidRPr="00F75BAE">
        <w:rPr>
          <w:bCs/>
        </w:rPr>
        <w:t xml:space="preserve">Comunicar a la señora </w:t>
      </w:r>
      <w:r w:rsidR="00DA1229" w:rsidRPr="00F75BAE">
        <w:rPr>
          <w:bCs/>
        </w:rPr>
        <w:t>Cynthia Arguedas Loaiza, Encargada del Archivo Central y secretaria del Comité Institucional de Selección y Eliminación de Documentos (CISED)</w:t>
      </w:r>
      <w:r w:rsidR="00111864" w:rsidRPr="00F75BAE">
        <w:rPr>
          <w:bCs/>
        </w:rPr>
        <w:t xml:space="preserve"> del Tribunal R</w:t>
      </w:r>
      <w:r w:rsidR="00255E97" w:rsidRPr="00F75BAE">
        <w:rPr>
          <w:bCs/>
        </w:rPr>
        <w:t>egistral Administrativo</w:t>
      </w:r>
      <w:r w:rsidRPr="00F75BAE">
        <w:rPr>
          <w:bCs/>
        </w:rPr>
        <w:t xml:space="preserve">; que esta Comisión Nacional conoció </w:t>
      </w:r>
      <w:r w:rsidR="002271D9" w:rsidRPr="00F75BAE">
        <w:rPr>
          <w:bCs/>
        </w:rPr>
        <w:t>el</w:t>
      </w:r>
      <w:r w:rsidRPr="00F75BAE">
        <w:rPr>
          <w:bCs/>
        </w:rPr>
        <w:t xml:space="preserve"> </w:t>
      </w:r>
      <w:r w:rsidR="002271D9" w:rsidRPr="00F75BAE">
        <w:rPr>
          <w:bCs/>
        </w:rPr>
        <w:t xml:space="preserve">Informe de valoración </w:t>
      </w:r>
      <w:r w:rsidR="002271D9" w:rsidRPr="00F75BAE">
        <w:rPr>
          <w:b/>
          <w:bCs/>
        </w:rPr>
        <w:t>N°INFORME-DGAN-DSAE-STA-081-2023</w:t>
      </w:r>
      <w:r w:rsidRPr="00F75BAE">
        <w:rPr>
          <w:bCs/>
        </w:rPr>
        <w:t xml:space="preserve">, por medio del cual se sometió a conocimiento </w:t>
      </w:r>
      <w:r w:rsidR="004472E1" w:rsidRPr="00F75BAE">
        <w:rPr>
          <w:bCs/>
        </w:rPr>
        <w:t xml:space="preserve">dos tablas de plazos de conservación de documentos </w:t>
      </w:r>
      <w:r w:rsidRPr="00F75BAE">
        <w:rPr>
          <w:bCs/>
        </w:rPr>
        <w:t>de l</w:t>
      </w:r>
      <w:r w:rsidR="004472E1" w:rsidRPr="00F75BAE">
        <w:rPr>
          <w:bCs/>
        </w:rPr>
        <w:t>os</w:t>
      </w:r>
      <w:r w:rsidRPr="00F75BAE">
        <w:rPr>
          <w:bCs/>
        </w:rPr>
        <w:t xml:space="preserve"> siguiente</w:t>
      </w:r>
      <w:r w:rsidR="004472E1" w:rsidRPr="00F75BAE">
        <w:rPr>
          <w:bCs/>
        </w:rPr>
        <w:t>s</w:t>
      </w:r>
      <w:r w:rsidRPr="00F75BAE">
        <w:rPr>
          <w:bCs/>
        </w:rPr>
        <w:t xml:space="preserve"> </w:t>
      </w:r>
      <w:r w:rsidR="009E239E" w:rsidRPr="00F75BAE">
        <w:rPr>
          <w:bCs/>
        </w:rPr>
        <w:t xml:space="preserve">subfondos: </w:t>
      </w:r>
      <w:r w:rsidR="009E239E" w:rsidRPr="006D5B22">
        <w:rPr>
          <w:rFonts w:cstheme="minorHAnsi"/>
          <w:szCs w:val="24"/>
        </w:rPr>
        <w:t>Comisión Especializada de Empleo y Discapacidad y Comisión institucional sobre accesibilidad y discapacidad</w:t>
      </w:r>
      <w:r w:rsidRPr="006D5B22">
        <w:t>.</w:t>
      </w:r>
      <w:r w:rsidRPr="00F75BAE">
        <w:rPr>
          <w:bCs/>
        </w:rPr>
        <w:t xml:space="preserve"> En este acto </w:t>
      </w:r>
      <w:r w:rsidRPr="00F75BAE">
        <w:rPr>
          <w:b/>
        </w:rPr>
        <w:t>NO</w:t>
      </w:r>
      <w:r w:rsidRPr="00F75BAE">
        <w:rPr>
          <w:bCs/>
        </w:rPr>
        <w:t xml:space="preserve"> se declara con valor </w:t>
      </w:r>
      <w:r w:rsidRPr="00F75BAE">
        <w:rPr>
          <w:bCs/>
        </w:rPr>
        <w:lastRenderedPageBreak/>
        <w:t xml:space="preserve">científico cultural ninguna serie. </w:t>
      </w:r>
      <w:r w:rsidRPr="00F75BAE">
        <w:t>Aprobado por unanimidad con los votos afirmativos de las señoras Sanz, presidente</w:t>
      </w:r>
      <w:r w:rsidR="000E5945" w:rsidRPr="00F75BAE">
        <w:t xml:space="preserve">, </w:t>
      </w:r>
      <w:r w:rsidRPr="00F75BAE">
        <w:t xml:space="preserve">Otárola, técnica y </w:t>
      </w:r>
      <w:r w:rsidR="000E5945" w:rsidRPr="00F75BAE">
        <w:t>Arguedas</w:t>
      </w:r>
      <w:r w:rsidRPr="00F75BAE">
        <w:t>, encargada del Archivo Central de</w:t>
      </w:r>
      <w:r w:rsidR="000E5945" w:rsidRPr="00F75BAE">
        <w:t xml:space="preserve">l Tribunal Registral Administrativo </w:t>
      </w:r>
      <w:r w:rsidR="00C70880">
        <w:rPr>
          <w:szCs w:val="24"/>
        </w:rPr>
        <w:t>y de los señores Gómez, vicepresidente y Garita, historiador</w:t>
      </w:r>
      <w:r w:rsidRPr="00F75BAE">
        <w:rPr>
          <w:bCs/>
        </w:rPr>
        <w:t xml:space="preserve">. Enviar copia de este acuerdo a la señora </w:t>
      </w:r>
      <w:r w:rsidR="00260375" w:rsidRPr="00F75BAE">
        <w:rPr>
          <w:rFonts w:cstheme="minorHAnsi"/>
          <w:szCs w:val="24"/>
        </w:rPr>
        <w:t xml:space="preserve">Hazael Jimenez Zamora, </w:t>
      </w:r>
      <w:r w:rsidR="00F67CFF" w:rsidRPr="00F75BAE">
        <w:rPr>
          <w:rFonts w:cstheme="minorHAnsi"/>
          <w:szCs w:val="24"/>
        </w:rPr>
        <w:t>presidenta</w:t>
      </w:r>
      <w:r w:rsidR="00260375" w:rsidRPr="00F75BAE">
        <w:rPr>
          <w:rFonts w:cstheme="minorHAnsi"/>
          <w:szCs w:val="24"/>
        </w:rPr>
        <w:t xml:space="preserve"> del CISED y Asesora Legal del TRA</w:t>
      </w:r>
      <w:r w:rsidRPr="00F75BAE">
        <w:rPr>
          <w:bCs/>
        </w:rPr>
        <w:t xml:space="preserve">; </w:t>
      </w:r>
      <w:r w:rsidRPr="00F75BAE">
        <w:t xml:space="preserve">Ivannia Valverde Guevara, jefe del Departamento Servicios Archivísticos Externos (DSAE); </w:t>
      </w:r>
      <w:r w:rsidRPr="00F75BAE">
        <w:rPr>
          <w:bCs/>
        </w:rPr>
        <w:t xml:space="preserve">y al expediente de valoración del </w:t>
      </w:r>
      <w:r w:rsidR="00F75BAE" w:rsidRPr="00F75BAE">
        <w:rPr>
          <w:bCs/>
        </w:rPr>
        <w:t xml:space="preserve">Tribunal Administrativo Registral </w:t>
      </w:r>
      <w:r w:rsidRPr="00F75BAE">
        <w:rPr>
          <w:bCs/>
        </w:rPr>
        <w:t>que custodia esta Comisión Nacional.</w:t>
      </w:r>
      <w:r w:rsidR="005357AB">
        <w:rPr>
          <w:bCs/>
        </w:rPr>
        <w:t xml:space="preserve"> </w:t>
      </w:r>
      <w:r w:rsidRPr="00F75BAE">
        <w:rPr>
          <w:bCs/>
        </w:rPr>
        <w:t>-----------------</w:t>
      </w:r>
      <w:r w:rsidR="005357AB">
        <w:rPr>
          <w:bCs/>
        </w:rPr>
        <w:t>-----</w:t>
      </w:r>
    </w:p>
    <w:p w14:paraId="4BB71F1D" w14:textId="05476A8C" w:rsidR="00B827C2" w:rsidRDefault="00B827C2" w:rsidP="000800CC">
      <w:pPr>
        <w:pStyle w:val="Default"/>
        <w:spacing w:before="120" w:after="120" w:line="460" w:lineRule="exact"/>
        <w:jc w:val="both"/>
        <w:rPr>
          <w:bCs/>
          <w:iCs/>
          <w:color w:val="auto"/>
          <w:lang w:val="es-ES"/>
        </w:rPr>
      </w:pPr>
      <w:r w:rsidRPr="00D33303">
        <w:rPr>
          <w:rFonts w:eastAsia="Arial"/>
          <w:b/>
          <w:bCs/>
          <w:iCs/>
          <w:color w:val="auto"/>
        </w:rPr>
        <w:t xml:space="preserve">ARTÍCULO </w:t>
      </w:r>
      <w:r w:rsidR="00DC50B7">
        <w:rPr>
          <w:rFonts w:eastAsia="Arial"/>
          <w:b/>
          <w:bCs/>
          <w:iCs/>
          <w:color w:val="auto"/>
        </w:rPr>
        <w:t>7</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bookmarkStart w:id="14" w:name="_Hlk139355776"/>
      <w:r w:rsidRPr="00646A76">
        <w:rPr>
          <w:b/>
          <w:bCs/>
          <w:color w:val="auto"/>
        </w:rPr>
        <w:t>IV</w:t>
      </w:r>
      <w:r>
        <w:rPr>
          <w:b/>
          <w:bCs/>
          <w:color w:val="auto"/>
        </w:rPr>
        <w:t>-</w:t>
      </w:r>
      <w:r w:rsidRPr="00646A76">
        <w:rPr>
          <w:b/>
          <w:bCs/>
          <w:color w:val="auto"/>
        </w:rPr>
        <w:t>086-2023-TP/VP, Informe de Valoración documental de la Universidad Técnica Nacional</w:t>
      </w:r>
      <w:bookmarkEnd w:id="14"/>
      <w:r w:rsidR="000A1D75">
        <w:rPr>
          <w:bCs/>
          <w:iCs/>
          <w:color w:val="auto"/>
          <w:lang w:val="es-ES"/>
        </w:rPr>
        <w:t xml:space="preserve">. </w:t>
      </w:r>
      <w:r w:rsidRPr="00D33303">
        <w:rPr>
          <w:bCs/>
          <w:iCs/>
          <w:color w:val="auto"/>
          <w:lang w:val="es-ES"/>
        </w:rPr>
        <w:t>Asunto: tablas de plazo de conservación de documentos. Fondo</w:t>
      </w:r>
      <w:r>
        <w:rPr>
          <w:bCs/>
          <w:iCs/>
          <w:color w:val="auto"/>
          <w:lang w:val="es-ES"/>
        </w:rPr>
        <w:t xml:space="preserve">: </w:t>
      </w:r>
      <w:bookmarkStart w:id="15" w:name="_Hlk139355825"/>
      <w:r w:rsidR="001C2F46">
        <w:rPr>
          <w:rFonts w:cstheme="minorBidi"/>
        </w:rPr>
        <w:t>Universidad Técnica Nacional</w:t>
      </w:r>
      <w:bookmarkEnd w:id="15"/>
      <w:r>
        <w:rPr>
          <w:bCs/>
          <w:iCs/>
          <w:color w:val="auto"/>
          <w:lang w:val="es-ES"/>
        </w:rPr>
        <w:t xml:space="preserve">. </w:t>
      </w:r>
      <w:r>
        <w:rPr>
          <w:color w:val="auto"/>
        </w:rPr>
        <w:t xml:space="preserve">Convocadas las señoras Laura Espinoza, encargada del Archivo Central de la UTN </w:t>
      </w:r>
      <w:r w:rsidRPr="00D33303">
        <w:rPr>
          <w:bCs/>
          <w:iCs/>
          <w:color w:val="auto"/>
          <w:lang w:val="es-ES"/>
        </w:rPr>
        <w:t xml:space="preserve">y </w:t>
      </w:r>
      <w:r>
        <w:rPr>
          <w:bCs/>
          <w:iCs/>
          <w:color w:val="auto"/>
          <w:lang w:val="es-ES"/>
        </w:rPr>
        <w:t>Lilliana González</w:t>
      </w:r>
      <w:r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de la UTN.</w:t>
      </w:r>
      <w:r w:rsidRPr="00D33303">
        <w:rPr>
          <w:bCs/>
          <w:iCs/>
          <w:color w:val="auto"/>
          <w:lang w:val="es-ES"/>
        </w:rPr>
        <w:t xml:space="preserve"> </w:t>
      </w:r>
      <w:r w:rsidR="00560C53">
        <w:rPr>
          <w:bCs/>
          <w:iCs/>
          <w:color w:val="auto"/>
          <w:lang w:val="es-ES"/>
        </w:rPr>
        <w:t>--------------------------------------------------------------------------</w:t>
      </w:r>
    </w:p>
    <w:p w14:paraId="792F0F9B" w14:textId="6D38A57C" w:rsidR="0003791E" w:rsidRDefault="00A86A3A" w:rsidP="00A86A3A">
      <w:pPr>
        <w:spacing w:before="120" w:after="120" w:line="460" w:lineRule="exact"/>
        <w:jc w:val="both"/>
      </w:pPr>
      <w:bookmarkStart w:id="16" w:name="_Hlk139362715"/>
      <w:r w:rsidRPr="00C230B6">
        <w:rPr>
          <w:b/>
        </w:rPr>
        <w:t xml:space="preserve">ACUERDO </w:t>
      </w:r>
      <w:r w:rsidR="00DC50B7">
        <w:rPr>
          <w:b/>
        </w:rPr>
        <w:t>7</w:t>
      </w:r>
      <w:r w:rsidRPr="00C230B6">
        <w:t xml:space="preserve">. </w:t>
      </w:r>
      <w:r w:rsidR="0003791E">
        <w:t xml:space="preserve">Trasladar a una próxima sesión el </w:t>
      </w:r>
      <w:r w:rsidR="0003791E" w:rsidRPr="00646A76">
        <w:rPr>
          <w:b/>
          <w:bCs/>
        </w:rPr>
        <w:t>IV</w:t>
      </w:r>
      <w:r w:rsidR="0003791E">
        <w:rPr>
          <w:b/>
          <w:bCs/>
        </w:rPr>
        <w:t>-</w:t>
      </w:r>
      <w:r w:rsidR="0003791E" w:rsidRPr="00646A76">
        <w:rPr>
          <w:b/>
          <w:bCs/>
        </w:rPr>
        <w:t>086-2023-TP/VP, Informe de Valoración documental de la Universidad Técnica Nacional</w:t>
      </w:r>
      <w:r w:rsidR="0003791E">
        <w:rPr>
          <w:bCs/>
        </w:rPr>
        <w:t xml:space="preserve"> fondo: </w:t>
      </w:r>
      <w:r w:rsidR="0003791E">
        <w:rPr>
          <w:rFonts w:cstheme="minorBidi"/>
        </w:rPr>
        <w:t>Universidad Técnica Nacional</w:t>
      </w:r>
      <w:r w:rsidR="0003791E">
        <w:rPr>
          <w:bCs/>
        </w:rPr>
        <w:t xml:space="preserve">, debido a que la señora Espinoza, encargada de Archivo Central de la </w:t>
      </w:r>
      <w:r w:rsidR="0003791E">
        <w:rPr>
          <w:rFonts w:cstheme="minorBidi"/>
        </w:rPr>
        <w:t>Universidad Técnica Nacional</w:t>
      </w:r>
      <w:r w:rsidR="0003791E">
        <w:rPr>
          <w:bCs/>
        </w:rPr>
        <w:t xml:space="preserve"> señalo mediante correo electrónico del 4 de julio de 2023, que no podría asistir, ya que estaba en periodo de cierre institucional.</w:t>
      </w:r>
      <w:r w:rsidR="0003791E">
        <w:t xml:space="preserve"> Aprobado por unanimidad con los votos afirmativos de las señoras Sanz, presidente; Otárola, técnica y de los señores Gómez, vicepresidente y Marco Garita Mondragón, historiador. </w:t>
      </w:r>
      <w:r w:rsidR="0003791E" w:rsidRPr="00EE02BF">
        <w:t xml:space="preserve">Enviar copia de este acuerdo a la señora </w:t>
      </w:r>
      <w:r w:rsidR="0003791E">
        <w:t>Laura Espinoza Rojas</w:t>
      </w:r>
      <w:r w:rsidR="0003791E" w:rsidRPr="00EE02BF">
        <w:t>, encargada del Archivo Central de</w:t>
      </w:r>
      <w:r w:rsidR="0003791E">
        <w:t xml:space="preserve"> la Universidad Técnica Nacional</w:t>
      </w:r>
      <w:r w:rsidR="0003791E" w:rsidRPr="00EE02BF">
        <w:t xml:space="preserve">; Ivannia Valverde Guevara, jefe del Departamento Servicios Archivísticos Externos (DSAE); Natalia Cantillano Mora, coordinadora de la Unidad Servicios Técnicos Archivísticos (USTA) del DSAE; </w:t>
      </w:r>
      <w:r w:rsidR="0003791E">
        <w:t>Lilliana González Jiménez</w:t>
      </w:r>
      <w:r w:rsidR="0003791E" w:rsidRPr="00EE02BF">
        <w:t xml:space="preserve">, profesional USTA del DSAE y al expediente de valoración documental de la </w:t>
      </w:r>
      <w:r w:rsidR="0003791E">
        <w:t>Universidad Técnica Nacional, UTN,</w:t>
      </w:r>
      <w:r w:rsidR="0003791E" w:rsidRPr="00EE02BF">
        <w:t xml:space="preserve"> que custodia esta Comisión Nacional.----------------------------------</w:t>
      </w:r>
    </w:p>
    <w:bookmarkEnd w:id="16"/>
    <w:p w14:paraId="5DBFDC05" w14:textId="64DAEC8D" w:rsidR="00BF6EBC" w:rsidRPr="004D17F2" w:rsidRDefault="00BF6EBC" w:rsidP="00BF6EBC">
      <w:pPr>
        <w:pStyle w:val="Default"/>
        <w:spacing w:before="120" w:after="120" w:line="460" w:lineRule="exact"/>
        <w:jc w:val="both"/>
        <w:rPr>
          <w:color w:val="auto"/>
        </w:rPr>
      </w:pPr>
      <w:r w:rsidRPr="00D33303">
        <w:rPr>
          <w:rFonts w:eastAsia="Arial"/>
          <w:b/>
          <w:bCs/>
          <w:iCs/>
          <w:color w:val="auto"/>
        </w:rPr>
        <w:lastRenderedPageBreak/>
        <w:t xml:space="preserve">ARTÍCULO </w:t>
      </w:r>
      <w:r w:rsidR="009B2D29">
        <w:rPr>
          <w:rFonts w:eastAsia="Arial"/>
          <w:b/>
          <w:bCs/>
          <w:iCs/>
          <w:color w:val="auto"/>
        </w:rPr>
        <w:t>8</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646A76">
        <w:rPr>
          <w:b/>
          <w:bCs/>
          <w:color w:val="auto"/>
        </w:rPr>
        <w:t>IV</w:t>
      </w:r>
      <w:r>
        <w:rPr>
          <w:b/>
          <w:bCs/>
          <w:color w:val="auto"/>
        </w:rPr>
        <w:t>-</w:t>
      </w:r>
      <w:r w:rsidRPr="00646A76">
        <w:rPr>
          <w:b/>
          <w:bCs/>
          <w:color w:val="auto"/>
        </w:rPr>
        <w:t>08</w:t>
      </w:r>
      <w:r w:rsidR="007D127A">
        <w:rPr>
          <w:b/>
          <w:bCs/>
          <w:color w:val="auto"/>
        </w:rPr>
        <w:t>7</w:t>
      </w:r>
      <w:r w:rsidRPr="00646A76">
        <w:rPr>
          <w:b/>
          <w:bCs/>
          <w:color w:val="auto"/>
        </w:rPr>
        <w:t>-2023-TP/VP, Informe de Valoración documental de la Universidad Técnica Nacional</w:t>
      </w:r>
      <w:r>
        <w:rPr>
          <w:bCs/>
          <w:iCs/>
          <w:color w:val="auto"/>
          <w:lang w:val="es-ES"/>
        </w:rPr>
        <w:t xml:space="preserve">. </w:t>
      </w:r>
      <w:r w:rsidRPr="00D33303">
        <w:rPr>
          <w:bCs/>
          <w:iCs/>
          <w:color w:val="auto"/>
          <w:lang w:val="es-ES"/>
        </w:rPr>
        <w:t>Asunto: tablas de plazo de conservación de documentos. Fondo</w:t>
      </w:r>
      <w:r>
        <w:rPr>
          <w:bCs/>
          <w:iCs/>
          <w:color w:val="auto"/>
          <w:lang w:val="es-ES"/>
        </w:rPr>
        <w:t xml:space="preserve">: </w:t>
      </w:r>
      <w:r>
        <w:rPr>
          <w:rFonts w:cstheme="minorBidi"/>
        </w:rPr>
        <w:t>Universidad Técnica Nacional</w:t>
      </w:r>
      <w:r>
        <w:rPr>
          <w:bCs/>
          <w:iCs/>
          <w:color w:val="auto"/>
          <w:lang w:val="es-ES"/>
        </w:rPr>
        <w:t xml:space="preserve">. </w:t>
      </w:r>
      <w:r>
        <w:rPr>
          <w:color w:val="auto"/>
        </w:rPr>
        <w:t xml:space="preserve">Convocadas las señoras Laura Espinoza, encargada del Archivo Central de la UTN </w:t>
      </w:r>
      <w:r w:rsidRPr="00D33303">
        <w:rPr>
          <w:bCs/>
          <w:iCs/>
          <w:color w:val="auto"/>
          <w:lang w:val="es-ES"/>
        </w:rPr>
        <w:t xml:space="preserve">y </w:t>
      </w:r>
      <w:r>
        <w:rPr>
          <w:bCs/>
          <w:iCs/>
          <w:color w:val="auto"/>
          <w:lang w:val="es-ES"/>
        </w:rPr>
        <w:t>Lilliana González</w:t>
      </w:r>
      <w:r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de la UTN.</w:t>
      </w:r>
      <w:r w:rsidRPr="00D33303">
        <w:rPr>
          <w:bCs/>
          <w:iCs/>
          <w:color w:val="auto"/>
          <w:lang w:val="es-ES"/>
        </w:rPr>
        <w:t xml:space="preserve"> </w:t>
      </w:r>
      <w:r w:rsidR="00C012FC">
        <w:rPr>
          <w:bCs/>
          <w:iCs/>
          <w:color w:val="auto"/>
          <w:lang w:val="es-ES"/>
        </w:rPr>
        <w:t>--------------------------------------------------------------------------</w:t>
      </w:r>
    </w:p>
    <w:p w14:paraId="19737D8F" w14:textId="6B2C7468" w:rsidR="002B402B" w:rsidRDefault="002B402B" w:rsidP="002B402B">
      <w:pPr>
        <w:spacing w:before="120" w:after="120" w:line="460" w:lineRule="exact"/>
        <w:jc w:val="both"/>
      </w:pPr>
      <w:r w:rsidRPr="00C230B6">
        <w:rPr>
          <w:b/>
        </w:rPr>
        <w:t xml:space="preserve">ACUERDO </w:t>
      </w:r>
      <w:r w:rsidR="009B2D29">
        <w:rPr>
          <w:b/>
        </w:rPr>
        <w:t>8</w:t>
      </w:r>
      <w:r w:rsidRPr="00C230B6">
        <w:t xml:space="preserve">. </w:t>
      </w:r>
      <w:r>
        <w:t xml:space="preserve">Trasladar a una próxima sesión el </w:t>
      </w:r>
      <w:r w:rsidRPr="00646A76">
        <w:rPr>
          <w:b/>
          <w:bCs/>
        </w:rPr>
        <w:t>IV</w:t>
      </w:r>
      <w:r>
        <w:rPr>
          <w:b/>
          <w:bCs/>
        </w:rPr>
        <w:t>-</w:t>
      </w:r>
      <w:r w:rsidRPr="00646A76">
        <w:rPr>
          <w:b/>
          <w:bCs/>
        </w:rPr>
        <w:t>08</w:t>
      </w:r>
      <w:r>
        <w:rPr>
          <w:b/>
          <w:bCs/>
        </w:rPr>
        <w:t>7</w:t>
      </w:r>
      <w:r w:rsidRPr="00646A76">
        <w:rPr>
          <w:b/>
          <w:bCs/>
        </w:rPr>
        <w:t>-2023-TP/VP, Informe de Valoración documental de la Universidad Técnica Nacional</w:t>
      </w:r>
      <w:r>
        <w:rPr>
          <w:bCs/>
        </w:rPr>
        <w:t xml:space="preserve"> fondo: </w:t>
      </w:r>
      <w:r>
        <w:rPr>
          <w:rFonts w:cstheme="minorBidi"/>
        </w:rPr>
        <w:t>Universidad Técnica Nacional</w:t>
      </w:r>
      <w:r>
        <w:rPr>
          <w:bCs/>
        </w:rPr>
        <w:t xml:space="preserve">, debido a que la señora Espinoza, encargada de Archivo Central de la </w:t>
      </w:r>
      <w:r>
        <w:rPr>
          <w:rFonts w:cstheme="minorBidi"/>
        </w:rPr>
        <w:t>Universidad Técnica Nacional</w:t>
      </w:r>
      <w:r>
        <w:rPr>
          <w:bCs/>
        </w:rPr>
        <w:t xml:space="preserve"> señalo mediante correo electrónico del 4 de julio de 2023, que no podría asistir, ya que estaba en periodo de cierre institucional.</w:t>
      </w:r>
      <w:r>
        <w:t xml:space="preserve"> Aprobado por unanimidad con los votos afirmativos de las señoras Sanz, presidente; Otárola, técnica y de los señores Gómez, vicepresidente y Marco Garita Mondragón, historiador. </w:t>
      </w:r>
      <w:r w:rsidRPr="00EE02BF">
        <w:t xml:space="preserve">Enviar copia de este acuerdo a la señora </w:t>
      </w:r>
      <w:r>
        <w:t>Laura Espinoza Rojas</w:t>
      </w:r>
      <w:r w:rsidRPr="00EE02BF">
        <w:t>, encargada del Archivo Central de</w:t>
      </w:r>
      <w:r>
        <w:t xml:space="preserve"> la Universidad Técnica Nacional</w:t>
      </w:r>
      <w:r w:rsidRPr="00EE02BF">
        <w:t xml:space="preserve">; Ivannia Valverde Guevara, jefe del Departamento Servicios Archivísticos Externos (DSAE); Natalia Cantillano Mora, coordinadora de la Unidad Servicios Técnicos Archivísticos (USTA) del DSAE; </w:t>
      </w:r>
      <w:r>
        <w:t>Lilliana González Jiménez</w:t>
      </w:r>
      <w:r w:rsidRPr="00EE02BF">
        <w:t xml:space="preserve">, profesional USTA del DSAE y al expediente de valoración documental de la </w:t>
      </w:r>
      <w:r>
        <w:t>Universidad Técnica Nacional, UTN,</w:t>
      </w:r>
      <w:r w:rsidRPr="00EE02BF">
        <w:t xml:space="preserve"> que custodia esta Comisión Nacional.----------------------------------</w:t>
      </w:r>
    </w:p>
    <w:p w14:paraId="2D142715" w14:textId="32F0B051" w:rsidR="009322B3" w:rsidRDefault="00C819A5" w:rsidP="009322B3">
      <w:pPr>
        <w:pStyle w:val="Default"/>
        <w:spacing w:before="120" w:after="120" w:line="460" w:lineRule="exact"/>
        <w:jc w:val="both"/>
        <w:rPr>
          <w:bCs/>
        </w:rPr>
      </w:pPr>
      <w:r w:rsidRPr="00D33303">
        <w:rPr>
          <w:rFonts w:eastAsia="Arial"/>
          <w:b/>
          <w:bCs/>
          <w:iCs/>
          <w:color w:val="auto"/>
        </w:rPr>
        <w:t xml:space="preserve">ARTÍCULO </w:t>
      </w:r>
      <w:r w:rsidR="009B2D29">
        <w:rPr>
          <w:rFonts w:eastAsia="Arial"/>
          <w:b/>
          <w:bCs/>
          <w:iCs/>
          <w:color w:val="auto"/>
        </w:rPr>
        <w:t>9</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1350F5">
        <w:rPr>
          <w:b/>
          <w:bCs/>
          <w:color w:val="auto"/>
        </w:rPr>
        <w:t>INFORME-DGAN-DSAE-STA-0</w:t>
      </w:r>
      <w:r>
        <w:rPr>
          <w:b/>
          <w:bCs/>
          <w:color w:val="auto"/>
        </w:rPr>
        <w:t>82</w:t>
      </w:r>
      <w:r w:rsidRPr="001350F5">
        <w:rPr>
          <w:b/>
          <w:bCs/>
          <w:color w:val="auto"/>
        </w:rPr>
        <w:t>-2023</w:t>
      </w:r>
      <w:r>
        <w:rPr>
          <w:b/>
          <w:bCs/>
          <w:color w:val="auto"/>
        </w:rPr>
        <w:t xml:space="preserve"> </w:t>
      </w:r>
      <w:r w:rsidRPr="002C0A4E">
        <w:rPr>
          <w:b/>
          <w:bCs/>
          <w:iCs/>
          <w:color w:val="auto"/>
          <w:lang w:val="es-ES"/>
        </w:rPr>
        <w:t>Benemérito Cuerpo de Bomberos</w:t>
      </w:r>
      <w:r w:rsidRPr="00D33303">
        <w:rPr>
          <w:bCs/>
          <w:iCs/>
          <w:color w:val="auto"/>
          <w:lang w:val="es-ES"/>
        </w:rPr>
        <w:t>. Asunto: tablas de plazo de conservación de documentos. Fondo</w:t>
      </w:r>
      <w:r>
        <w:rPr>
          <w:bCs/>
          <w:iCs/>
          <w:color w:val="auto"/>
          <w:lang w:val="es-ES"/>
        </w:rPr>
        <w:t xml:space="preserve">: </w:t>
      </w:r>
      <w:r>
        <w:rPr>
          <w:rStyle w:val="xxxxcontentpasted0"/>
        </w:rPr>
        <w:t>Benemérito Cuerpo de Bomberos</w:t>
      </w:r>
      <w:r>
        <w:rPr>
          <w:bCs/>
          <w:iCs/>
          <w:color w:val="auto"/>
          <w:lang w:val="es-ES"/>
        </w:rPr>
        <w:t xml:space="preserve">. </w:t>
      </w:r>
      <w:r>
        <w:rPr>
          <w:color w:val="auto"/>
        </w:rPr>
        <w:t xml:space="preserve">Convocadas las señoras Katherine Suarez Ruiz, encargada del Archivo Central del </w:t>
      </w:r>
      <w:r>
        <w:rPr>
          <w:rStyle w:val="xxxxcontentpasted0"/>
        </w:rPr>
        <w:t>Benemérito Cuerpo de Bomberos</w:t>
      </w:r>
      <w:r w:rsidRPr="00D33303">
        <w:rPr>
          <w:bCs/>
          <w:iCs/>
          <w:color w:val="auto"/>
          <w:lang w:val="es-ES"/>
        </w:rPr>
        <w:t xml:space="preserve"> y </w:t>
      </w:r>
      <w:r>
        <w:rPr>
          <w:bCs/>
          <w:iCs/>
          <w:color w:val="auto"/>
          <w:lang w:val="es-ES"/>
        </w:rPr>
        <w:t>Camila Carreras</w:t>
      </w:r>
      <w:r w:rsidR="008A662C">
        <w:rPr>
          <w:bCs/>
          <w:iCs/>
          <w:color w:val="auto"/>
          <w:lang w:val="es-ES"/>
        </w:rPr>
        <w:t xml:space="preserve"> Herrero</w:t>
      </w:r>
      <w:r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 xml:space="preserve">del </w:t>
      </w:r>
      <w:r w:rsidR="009B6322">
        <w:rPr>
          <w:bCs/>
          <w:iCs/>
          <w:color w:val="auto"/>
          <w:lang w:val="es-ES"/>
        </w:rPr>
        <w:t xml:space="preserve">Benemérito Cuerpo </w:t>
      </w:r>
      <w:r w:rsidR="009B6322" w:rsidRPr="0083169A">
        <w:rPr>
          <w:bCs/>
          <w:iCs/>
          <w:color w:val="auto"/>
          <w:lang w:val="es-ES"/>
        </w:rPr>
        <w:lastRenderedPageBreak/>
        <w:t>de Bomberos</w:t>
      </w:r>
      <w:r w:rsidRPr="0083169A">
        <w:rPr>
          <w:bCs/>
          <w:iCs/>
          <w:color w:val="auto"/>
          <w:lang w:val="es-ES"/>
        </w:rPr>
        <w:t xml:space="preserve">. </w:t>
      </w:r>
      <w:r w:rsidR="004C5E15" w:rsidRPr="0083169A">
        <w:rPr>
          <w:rStyle w:val="normaltextrun"/>
          <w:shd w:val="clear" w:color="auto" w:fill="FFFFFF"/>
        </w:rPr>
        <w:t xml:space="preserve">Se deja constancia de que </w:t>
      </w:r>
      <w:r w:rsidR="004C5E15" w:rsidRPr="0083169A">
        <w:rPr>
          <w:bCs/>
        </w:rPr>
        <w:t>las señoras Suarez</w:t>
      </w:r>
      <w:r w:rsidR="009B6322" w:rsidRPr="0083169A">
        <w:rPr>
          <w:bCs/>
        </w:rPr>
        <w:t xml:space="preserve"> </w:t>
      </w:r>
      <w:r w:rsidR="004C5E15" w:rsidRPr="0083169A">
        <w:rPr>
          <w:bCs/>
        </w:rPr>
        <w:t xml:space="preserve">y </w:t>
      </w:r>
      <w:r w:rsidR="004C5E15" w:rsidRPr="0083169A">
        <w:rPr>
          <w:bCs/>
          <w:iCs/>
          <w:color w:val="auto"/>
          <w:lang w:val="es-ES"/>
        </w:rPr>
        <w:t>Carreras</w:t>
      </w:r>
      <w:r w:rsidR="009B6322" w:rsidRPr="0083169A">
        <w:rPr>
          <w:bCs/>
          <w:iCs/>
          <w:color w:val="auto"/>
          <w:lang w:val="es-ES"/>
        </w:rPr>
        <w:t xml:space="preserve"> </w:t>
      </w:r>
      <w:r w:rsidR="004C5E15" w:rsidRPr="0083169A">
        <w:rPr>
          <w:rStyle w:val="normaltextrun"/>
          <w:shd w:val="clear" w:color="auto" w:fill="FFFFFF"/>
        </w:rPr>
        <w:t xml:space="preserve">ingresaron a las nueve horas con </w:t>
      </w:r>
      <w:r w:rsidR="000800CC" w:rsidRPr="00A9443C">
        <w:rPr>
          <w:bCs/>
        </w:rPr>
        <w:t>veinte</w:t>
      </w:r>
      <w:r w:rsidR="004C5E15" w:rsidRPr="00A9443C">
        <w:rPr>
          <w:bCs/>
        </w:rPr>
        <w:t xml:space="preserve"> minutos y se retiraron a las nueve horas con </w:t>
      </w:r>
      <w:r w:rsidR="00985E1A" w:rsidRPr="00A9443C">
        <w:rPr>
          <w:bCs/>
        </w:rPr>
        <w:t xml:space="preserve">treinta y tres </w:t>
      </w:r>
      <w:r w:rsidR="004C5E15" w:rsidRPr="00A9443C">
        <w:rPr>
          <w:bCs/>
        </w:rPr>
        <w:t>minutos.</w:t>
      </w:r>
      <w:r w:rsidR="00E8248A" w:rsidRPr="00A9443C">
        <w:rPr>
          <w:bCs/>
        </w:rPr>
        <w:t xml:space="preserve"> La señora Sanz solicita que la señora Carreras lea las series documentales que se recomiendan con valor científico cultural en el informe</w:t>
      </w:r>
      <w:r w:rsidR="00A9443C" w:rsidRPr="00F51CCA">
        <w:rPr>
          <w:bCs/>
        </w:rPr>
        <w:t xml:space="preserve">. </w:t>
      </w:r>
      <w:r w:rsidR="00E8248A" w:rsidRPr="00F51CCA">
        <w:rPr>
          <w:bCs/>
        </w:rPr>
        <w:t xml:space="preserve">La señora Suarez indica que </w:t>
      </w:r>
      <w:r w:rsidR="00572823" w:rsidRPr="00F51CCA">
        <w:rPr>
          <w:bCs/>
        </w:rPr>
        <w:t xml:space="preserve">el Comité de Auditoría, el Comité de Tecnología y el Comité de Inversiones fueron cerrados en el </w:t>
      </w:r>
      <w:r w:rsidR="00E8248A" w:rsidRPr="00F51CCA">
        <w:rPr>
          <w:bCs/>
        </w:rPr>
        <w:t>mes junio de 2023</w:t>
      </w:r>
      <w:r w:rsidR="00572823" w:rsidRPr="00F51CCA">
        <w:rPr>
          <w:bCs/>
        </w:rPr>
        <w:t xml:space="preserve"> por una decisión del Consejo Directivo</w:t>
      </w:r>
      <w:r w:rsidR="009322B3">
        <w:rPr>
          <w:bCs/>
        </w:rPr>
        <w:t xml:space="preserve"> de la institución</w:t>
      </w:r>
      <w:r w:rsidR="00E8248A" w:rsidRPr="00F51CCA">
        <w:rPr>
          <w:bCs/>
        </w:rPr>
        <w:t>.</w:t>
      </w:r>
    </w:p>
    <w:p w14:paraId="3EE0F8AD" w14:textId="437A5BD7" w:rsidR="000B3089" w:rsidRDefault="000B3089" w:rsidP="009322B3">
      <w:pPr>
        <w:pStyle w:val="Default"/>
        <w:spacing w:before="120" w:after="120" w:line="460" w:lineRule="exact"/>
        <w:jc w:val="both"/>
      </w:pPr>
      <w:r w:rsidRPr="00C230B6">
        <w:rPr>
          <w:b/>
        </w:rPr>
        <w:t xml:space="preserve">ACUERDO </w:t>
      </w:r>
      <w:r w:rsidR="009B2D29">
        <w:rPr>
          <w:b/>
        </w:rPr>
        <w:t>9</w:t>
      </w:r>
      <w:r w:rsidRPr="00C230B6">
        <w:t xml:space="preserve">. Comunicar </w:t>
      </w:r>
      <w:r w:rsidR="001C4B2D" w:rsidRPr="00C230B6">
        <w:t xml:space="preserve">a </w:t>
      </w:r>
      <w:r w:rsidR="001C4B2D" w:rsidRPr="00C230B6">
        <w:rPr>
          <w:bCs/>
        </w:rPr>
        <w:t xml:space="preserve">la señora </w:t>
      </w:r>
      <w:r w:rsidR="00A00DD3" w:rsidRPr="00C230B6">
        <w:rPr>
          <w:rFonts w:cstheme="minorHAnsi"/>
        </w:rPr>
        <w:t xml:space="preserve">Eliany Monge Mora, Presidenta del Comité Institucional de Selección y Eliminación de Documentos (CISED) del Benemérito Cuerpo de Bomberos de Costa Rica, </w:t>
      </w:r>
      <w:r w:rsidR="00070239" w:rsidRPr="00C230B6">
        <w:rPr>
          <w:bCs/>
        </w:rPr>
        <w:t>que</w:t>
      </w:r>
      <w:r w:rsidR="00070239" w:rsidRPr="00C230B6">
        <w:t xml:space="preserve"> esta Comisión Nacional conoció el </w:t>
      </w:r>
      <w:r w:rsidR="00070239" w:rsidRPr="00C230B6">
        <w:rPr>
          <w:bCs/>
        </w:rPr>
        <w:t xml:space="preserve">Informe de valoración </w:t>
      </w:r>
      <w:r w:rsidR="00070239" w:rsidRPr="00C230B6">
        <w:rPr>
          <w:b/>
        </w:rPr>
        <w:t>INFORME-</w:t>
      </w:r>
      <w:r w:rsidR="00C230B6">
        <w:rPr>
          <w:b/>
        </w:rPr>
        <w:t>DGAN</w:t>
      </w:r>
      <w:r w:rsidR="008723A4">
        <w:rPr>
          <w:b/>
        </w:rPr>
        <w:t>-DSAE-STA-</w:t>
      </w:r>
      <w:r w:rsidR="00070239" w:rsidRPr="00C230B6">
        <w:rPr>
          <w:b/>
        </w:rPr>
        <w:t xml:space="preserve">082-2023 </w:t>
      </w:r>
      <w:r w:rsidR="00070239" w:rsidRPr="00C230B6">
        <w:t>de</w:t>
      </w:r>
      <w:r w:rsidR="008C713C" w:rsidRPr="00C230B6">
        <w:t xml:space="preserve"> junio</w:t>
      </w:r>
      <w:r w:rsidR="00070239" w:rsidRPr="00C230B6">
        <w:t xml:space="preserve"> 2023</w:t>
      </w:r>
      <w:r w:rsidR="008C713C" w:rsidRPr="00C230B6">
        <w:t xml:space="preserve">, </w:t>
      </w:r>
      <w:r w:rsidR="00BB4E24" w:rsidRPr="00C230B6">
        <w:t xml:space="preserve">por medio del cual se sometió a conocimiento </w:t>
      </w:r>
      <w:r w:rsidR="00BB4E24" w:rsidRPr="00C230B6">
        <w:rPr>
          <w:rFonts w:cstheme="minorHAnsi"/>
        </w:rPr>
        <w:t>dos</w:t>
      </w:r>
      <w:r w:rsidR="00A00DD3" w:rsidRPr="00C230B6">
        <w:rPr>
          <w:rFonts w:cstheme="minorHAnsi"/>
        </w:rPr>
        <w:t xml:space="preserve"> </w:t>
      </w:r>
      <w:r w:rsidR="00A00DD3" w:rsidRPr="003D33FF">
        <w:t>tablas de plazos de conservación de documentos correspondientes a los siguientes subfondos: Consejo Directivo (incluye: Secretaría de Actas del Consejo Directivo; Comité de Auditoría; Comité de Inversiones; Comité de Tecnología)</w:t>
      </w:r>
      <w:r w:rsidR="00BB4E24" w:rsidRPr="003D33FF">
        <w:t xml:space="preserve"> y </w:t>
      </w:r>
      <w:r w:rsidR="00A00DD3" w:rsidRPr="003D33FF">
        <w:t>Auditoría Interna</w:t>
      </w:r>
      <w:r w:rsidRPr="00C230B6">
        <w:t>. En este acto se declaran con valor científico cultural las siguientes series documentales: ----------------</w:t>
      </w:r>
      <w:r w:rsidR="00103CA0" w:rsidRPr="00C230B6">
        <w:t>---------------</w:t>
      </w:r>
      <w:r w:rsidR="00CE0458">
        <w:t>---------------</w:t>
      </w:r>
      <w:r w:rsidR="00103CA0" w:rsidRPr="00C230B6">
        <w:t>------------------------</w:t>
      </w:r>
      <w:r w:rsidR="00EA3A7D" w:rsidRPr="00C230B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C819A5" w:rsidRPr="00C819A5" w14:paraId="70F69FFE" w14:textId="77777777" w:rsidTr="008F6A15">
        <w:trPr>
          <w:trHeight w:val="673"/>
        </w:trPr>
        <w:tc>
          <w:tcPr>
            <w:tcW w:w="9350" w:type="dxa"/>
            <w:gridSpan w:val="2"/>
            <w:shd w:val="clear" w:color="auto" w:fill="auto"/>
          </w:tcPr>
          <w:p w14:paraId="122D5A87" w14:textId="428BAA5C" w:rsidR="00C819A5" w:rsidRPr="00C819A5" w:rsidRDefault="00C819A5" w:rsidP="00C819A5">
            <w:pPr>
              <w:pStyle w:val="Default"/>
              <w:spacing w:before="120" w:line="460" w:lineRule="exact"/>
              <w:jc w:val="both"/>
              <w:rPr>
                <w:b/>
                <w:bCs/>
              </w:rPr>
            </w:pPr>
            <w:r w:rsidRPr="00C819A5">
              <w:rPr>
                <w:b/>
              </w:rPr>
              <w:t xml:space="preserve">Fondo: Benemérito Cuerpo de Bomberos de Costa Rica </w:t>
            </w:r>
            <w:r w:rsidR="006F558E">
              <w:rPr>
                <w:b/>
              </w:rPr>
              <w:t>----------------------------------</w:t>
            </w:r>
          </w:p>
        </w:tc>
      </w:tr>
      <w:tr w:rsidR="00C819A5" w:rsidRPr="00C819A5" w14:paraId="2AF1F4A7" w14:textId="77777777" w:rsidTr="008F6A15">
        <w:trPr>
          <w:trHeight w:val="673"/>
        </w:trPr>
        <w:tc>
          <w:tcPr>
            <w:tcW w:w="9350" w:type="dxa"/>
            <w:gridSpan w:val="2"/>
            <w:shd w:val="clear" w:color="auto" w:fill="auto"/>
          </w:tcPr>
          <w:p w14:paraId="7448E123" w14:textId="53A30251" w:rsidR="00C819A5" w:rsidRPr="00C819A5" w:rsidRDefault="00C819A5" w:rsidP="00C819A5">
            <w:pPr>
              <w:pStyle w:val="Default"/>
              <w:spacing w:before="120" w:after="120" w:line="460" w:lineRule="exact"/>
              <w:jc w:val="both"/>
              <w:rPr>
                <w:b/>
              </w:rPr>
            </w:pPr>
            <w:r w:rsidRPr="00C819A5">
              <w:rPr>
                <w:b/>
              </w:rPr>
              <w:t xml:space="preserve">Tablas de Plazos de Conservación de Documentos </w:t>
            </w:r>
            <w:r w:rsidR="006F558E">
              <w:rPr>
                <w:b/>
              </w:rPr>
              <w:t>-----------------------------------------</w:t>
            </w:r>
          </w:p>
        </w:tc>
      </w:tr>
      <w:tr w:rsidR="00C819A5" w:rsidRPr="00C819A5" w14:paraId="57A1F652" w14:textId="77777777" w:rsidTr="008F6A15">
        <w:trPr>
          <w:trHeight w:val="538"/>
        </w:trPr>
        <w:tc>
          <w:tcPr>
            <w:tcW w:w="9350" w:type="dxa"/>
            <w:gridSpan w:val="2"/>
            <w:shd w:val="clear" w:color="auto" w:fill="auto"/>
          </w:tcPr>
          <w:p w14:paraId="0AC58C3F" w14:textId="399032BA" w:rsidR="00C819A5" w:rsidRPr="00C819A5" w:rsidRDefault="00C819A5" w:rsidP="00C819A5">
            <w:pPr>
              <w:pStyle w:val="Default"/>
              <w:spacing w:before="120" w:after="120" w:line="460" w:lineRule="exact"/>
              <w:rPr>
                <w:bCs/>
              </w:rPr>
            </w:pPr>
            <w:r w:rsidRPr="00C819A5">
              <w:rPr>
                <w:b/>
              </w:rPr>
              <w:t>Subfondo 1: Consejo Directivo</w:t>
            </w:r>
            <w:r w:rsidR="00286148">
              <w:rPr>
                <w:b/>
              </w:rPr>
              <w:t xml:space="preserve"> ---------------------------------------------------------------------</w:t>
            </w:r>
          </w:p>
        </w:tc>
      </w:tr>
      <w:tr w:rsidR="00C819A5" w:rsidRPr="00C819A5" w14:paraId="53AE2A0C" w14:textId="77777777" w:rsidTr="00CE6B96">
        <w:tc>
          <w:tcPr>
            <w:tcW w:w="4673" w:type="dxa"/>
            <w:shd w:val="clear" w:color="auto" w:fill="auto"/>
          </w:tcPr>
          <w:p w14:paraId="1BD3118C" w14:textId="68832D93" w:rsidR="00C819A5" w:rsidRPr="00C819A5" w:rsidRDefault="00C819A5" w:rsidP="00C819A5">
            <w:pPr>
              <w:pStyle w:val="Default"/>
              <w:spacing w:before="120" w:after="120" w:line="460" w:lineRule="exact"/>
              <w:jc w:val="both"/>
              <w:rPr>
                <w:b/>
              </w:rPr>
            </w:pPr>
            <w:r w:rsidRPr="00C819A5">
              <w:rPr>
                <w:b/>
              </w:rPr>
              <w:t>Tipo / serie documental</w:t>
            </w:r>
            <w:r w:rsidR="00286148">
              <w:rPr>
                <w:b/>
              </w:rPr>
              <w:t>----------------------</w:t>
            </w:r>
          </w:p>
        </w:tc>
        <w:tc>
          <w:tcPr>
            <w:tcW w:w="4677" w:type="dxa"/>
            <w:shd w:val="clear" w:color="auto" w:fill="auto"/>
          </w:tcPr>
          <w:p w14:paraId="0B54EA53" w14:textId="172AE0B4" w:rsidR="00C819A5" w:rsidRPr="00C819A5" w:rsidRDefault="00C819A5" w:rsidP="00C819A5">
            <w:pPr>
              <w:pStyle w:val="Default"/>
              <w:spacing w:before="120" w:after="120" w:line="460" w:lineRule="exact"/>
              <w:jc w:val="both"/>
              <w:rPr>
                <w:b/>
                <w:bCs/>
              </w:rPr>
            </w:pPr>
            <w:r w:rsidRPr="00C819A5">
              <w:rPr>
                <w:b/>
                <w:bCs/>
              </w:rPr>
              <w:t>Valor científico–cultural</w:t>
            </w:r>
            <w:r w:rsidR="00286148">
              <w:rPr>
                <w:b/>
                <w:bCs/>
              </w:rPr>
              <w:t xml:space="preserve"> ---------------------</w:t>
            </w:r>
          </w:p>
        </w:tc>
      </w:tr>
      <w:tr w:rsidR="00C819A5" w:rsidRPr="00C819A5" w14:paraId="0CD4CE16" w14:textId="77777777" w:rsidTr="00CE6B96">
        <w:tc>
          <w:tcPr>
            <w:tcW w:w="4673" w:type="dxa"/>
            <w:shd w:val="clear" w:color="auto" w:fill="auto"/>
          </w:tcPr>
          <w:p w14:paraId="5B8FFB87" w14:textId="15A279B2" w:rsidR="00C819A5" w:rsidRPr="00C819A5" w:rsidRDefault="00C819A5" w:rsidP="008F6A15">
            <w:pPr>
              <w:pStyle w:val="Default"/>
              <w:spacing w:before="120" w:after="120" w:line="460" w:lineRule="exact"/>
              <w:jc w:val="both"/>
            </w:pPr>
            <w:r w:rsidRPr="00C819A5">
              <w:t>1.10. Actas del Consejo Directivo.</w:t>
            </w:r>
            <w:r w:rsidRPr="00C819A5">
              <w:rPr>
                <w:vertAlign w:val="superscript"/>
              </w:rPr>
              <w:t xml:space="preserve"> </w:t>
            </w:r>
            <w:r w:rsidRPr="00C819A5">
              <w:rPr>
                <w:vertAlign w:val="superscript"/>
              </w:rPr>
              <w:footnoteReference w:id="1"/>
            </w:r>
            <w:r w:rsidRPr="00C819A5">
              <w:t xml:space="preserve">  Original sin copia.</w:t>
            </w:r>
            <w:r w:rsidRPr="00C819A5">
              <w:rPr>
                <w:vertAlign w:val="superscript"/>
              </w:rPr>
              <w:t xml:space="preserve"> </w:t>
            </w:r>
            <w:r w:rsidRPr="00C819A5">
              <w:t xml:space="preserve">Contenido: Actas del Consejo Directivo a partir del año 2008, en </w:t>
            </w:r>
            <w:r w:rsidRPr="00C819A5">
              <w:lastRenderedPageBreak/>
              <w:t>donde se crea por Ley el Benemérito Cuerpo de Bomberos como Órgano de Máxima Desconcentración del Instituto Nacional de Seguros (INS). Soporte:</w:t>
            </w:r>
            <w:r w:rsidRPr="00C819A5">
              <w:rPr>
                <w:vertAlign w:val="superscript"/>
              </w:rPr>
              <w:t xml:space="preserve"> </w:t>
            </w:r>
            <w:r w:rsidRPr="00C819A5">
              <w:rPr>
                <w:vertAlign w:val="superscript"/>
              </w:rPr>
              <w:footnoteReference w:id="2"/>
            </w:r>
            <w:r w:rsidRPr="00C819A5">
              <w:t xml:space="preserve"> papel. Fechas extremas: 2008-2021. Cantidad: 0.31 m. Soporte: electrónico. Fechas extremas: 2022-2023. Cantidad: 6.06 MB. Vi</w:t>
            </w:r>
            <w:r w:rsidRPr="00C819A5">
              <w:rPr>
                <w:bCs/>
              </w:rPr>
              <w:t>gencia Administrativa legal: 5 años en la oficina productora y 15 años en el Archivo Central.</w:t>
            </w:r>
            <w:r w:rsidR="00DC50B7">
              <w:rPr>
                <w:bCs/>
              </w:rPr>
              <w:t>-------------------------------</w:t>
            </w:r>
          </w:p>
        </w:tc>
        <w:tc>
          <w:tcPr>
            <w:tcW w:w="4677" w:type="dxa"/>
            <w:shd w:val="clear" w:color="auto" w:fill="auto"/>
          </w:tcPr>
          <w:p w14:paraId="5D367289" w14:textId="0FA62F11" w:rsidR="00C819A5" w:rsidRPr="00C819A5" w:rsidRDefault="00C819A5" w:rsidP="00CE6B96">
            <w:pPr>
              <w:pStyle w:val="Default"/>
              <w:spacing w:before="120" w:after="120" w:line="460" w:lineRule="exact"/>
              <w:jc w:val="both"/>
            </w:pPr>
            <w:r w:rsidRPr="00C819A5">
              <w:lastRenderedPageBreak/>
              <w:t>Sí.</w:t>
            </w:r>
            <w:r w:rsidRPr="00C819A5">
              <w:rPr>
                <w:vertAlign w:val="superscript"/>
              </w:rPr>
              <w:footnoteReference w:id="3"/>
            </w:r>
            <w:r w:rsidRPr="00C819A5">
              <w:t xml:space="preserve"> Ya que refleja la toma de decisiones en la institución y según la resolución CNSED-01-2014, norma 01.2014, punto </w:t>
            </w:r>
            <w:r w:rsidRPr="00C819A5">
              <w:lastRenderedPageBreak/>
              <w:t xml:space="preserve">A. </w:t>
            </w:r>
            <w:r w:rsidRPr="00C819A5">
              <w:rPr>
                <w:u w:val="single"/>
              </w:rPr>
              <w:t>Nota</w:t>
            </w:r>
            <w:r w:rsidRPr="00C819A5">
              <w:t xml:space="preserve">: en pie de página de la Tabla de Plazos se indicó: </w:t>
            </w:r>
            <w:r w:rsidRPr="00C819A5">
              <w:rPr>
                <w:i/>
                <w:iCs/>
              </w:rPr>
              <w:t>“Se corrige la cantidad en metros de la serie, la cual corresponde a 0.31 metros y no a 25 metros, como erróneamente se consignó en la tabla declarada en la sesión CNSED 03-2016 de 29 de enero de 2016, esto se debió a un error humano al momento de realizar la medición correspondiente.”</w:t>
            </w:r>
            <w:r w:rsidR="00DC50B7">
              <w:rPr>
                <w:i/>
                <w:iCs/>
              </w:rPr>
              <w:t>--------------------------------------------------------------------------</w:t>
            </w:r>
          </w:p>
        </w:tc>
      </w:tr>
      <w:tr w:rsidR="00C819A5" w:rsidRPr="00C819A5" w14:paraId="4B267AC1" w14:textId="77777777" w:rsidTr="00CE6B96">
        <w:tc>
          <w:tcPr>
            <w:tcW w:w="4673" w:type="dxa"/>
            <w:shd w:val="clear" w:color="auto" w:fill="auto"/>
          </w:tcPr>
          <w:p w14:paraId="5AF2CD13" w14:textId="4E485471" w:rsidR="00C819A5" w:rsidRPr="00C819A5" w:rsidRDefault="00C819A5" w:rsidP="008F6A15">
            <w:pPr>
              <w:pStyle w:val="Default"/>
              <w:spacing w:before="120" w:after="120" w:line="460" w:lineRule="exact"/>
              <w:jc w:val="both"/>
            </w:pPr>
            <w:r w:rsidRPr="00C819A5">
              <w:lastRenderedPageBreak/>
              <w:t>1.12. Correspondencia interna y externa del Consejo Directivo.</w:t>
            </w:r>
            <w:r w:rsidRPr="00C819A5">
              <w:rPr>
                <w:vertAlign w:val="superscript"/>
              </w:rPr>
              <w:t xml:space="preserve"> </w:t>
            </w:r>
            <w:r w:rsidRPr="00C819A5">
              <w:rPr>
                <w:vertAlign w:val="superscript"/>
              </w:rPr>
              <w:footnoteReference w:id="4"/>
            </w:r>
            <w:r w:rsidRPr="00C819A5">
              <w:t xml:space="preserve"> Original. Copia: no se indica. Contenido: correspondencia entre la Secretaría de Actas con Auditoría Interna y la correspondencia general de la Secretaría y del Consejo Directivo; la cual no está incluida en los expedientes de actas. Soporte: papel. Fechas extremas: 2009-2022. Cantidad: 0.29 m. Soporte: electrónico. Fechas extremas: 2010. Cantidad: 4.83 MB. Vi</w:t>
            </w:r>
            <w:r w:rsidRPr="00C819A5">
              <w:rPr>
                <w:bCs/>
              </w:rPr>
              <w:t xml:space="preserve">gencia Administrativa legal en ambos soportes: 5 </w:t>
            </w:r>
            <w:r w:rsidRPr="00C819A5">
              <w:rPr>
                <w:bCs/>
              </w:rPr>
              <w:lastRenderedPageBreak/>
              <w:t>años en la oficina productora y 15 años en el Archivo Central.</w:t>
            </w:r>
            <w:r w:rsidRPr="00C819A5">
              <w:rPr>
                <w:vertAlign w:val="superscript"/>
              </w:rPr>
              <w:t xml:space="preserve"> </w:t>
            </w:r>
            <w:r w:rsidR="00DC50B7">
              <w:rPr>
                <w:vertAlign w:val="superscript"/>
              </w:rPr>
              <w:t>------------------------------------------------------------------------------------------------------------------------------------------------------------------------------------------------------------------</w:t>
            </w:r>
            <w:r w:rsidR="00E316CF">
              <w:rPr>
                <w:vertAlign w:val="superscript"/>
              </w:rPr>
              <w:t>-------------------------------------------------------------------------------------------------------------------------------------------------------------------------------------------------------------------------------------------------------------------------------------------------------------------------------------------------------------------------------------------------------------------------------------------------------------------------------------------------------------------------------------------------------------------------------------------------------</w:t>
            </w:r>
          </w:p>
        </w:tc>
        <w:tc>
          <w:tcPr>
            <w:tcW w:w="4677" w:type="dxa"/>
            <w:shd w:val="clear" w:color="auto" w:fill="auto"/>
          </w:tcPr>
          <w:p w14:paraId="09422F8A" w14:textId="32DDBC64" w:rsidR="00C819A5" w:rsidRPr="00C819A5" w:rsidRDefault="00C819A5" w:rsidP="00CE6B96">
            <w:pPr>
              <w:pStyle w:val="Default"/>
              <w:spacing w:before="120" w:after="120" w:line="460" w:lineRule="exact"/>
              <w:jc w:val="both"/>
            </w:pPr>
            <w:r w:rsidRPr="00C819A5">
              <w:lastRenderedPageBreak/>
              <w:t>Sí.</w:t>
            </w:r>
            <w:r w:rsidRPr="00C819A5">
              <w:rPr>
                <w:vertAlign w:val="superscript"/>
              </w:rPr>
              <w:footnoteReference w:id="5"/>
            </w:r>
            <w:r w:rsidRPr="00C819A5">
              <w:t xml:space="preserve"> Ya que refleja la información relacionada con la toma de decisiones institucionales y los objetivos y funciones de la entidad y según la resolución CNSED-01-2014, norma 01.2014, punto A. Conservar la correspondencia de carácter sustantivo a criterio de la persona jefe o encargada del Archivo Central y la persona jefe o encargada de la Oficina Productora.</w:t>
            </w:r>
            <w:r w:rsidR="00CE6B96">
              <w:t xml:space="preserve"> </w:t>
            </w:r>
            <w:r w:rsidRPr="00C819A5">
              <w:rPr>
                <w:u w:val="single"/>
              </w:rPr>
              <w:t>Nota</w:t>
            </w:r>
            <w:r w:rsidRPr="00C819A5">
              <w:t xml:space="preserve">: en pie de página de la Tabla de Plazos se indicó: </w:t>
            </w:r>
            <w:r w:rsidRPr="00C819A5">
              <w:rPr>
                <w:i/>
                <w:iCs/>
              </w:rPr>
              <w:t xml:space="preserve">“Se corrige la cantidad en metros de la serie, la cual </w:t>
            </w:r>
            <w:r w:rsidRPr="00C819A5">
              <w:rPr>
                <w:i/>
                <w:iCs/>
              </w:rPr>
              <w:lastRenderedPageBreak/>
              <w:t>corresponde a 0.29 metros y no a 2 metros, asimismo, la cantidad en soporte electrónico es de 4.83 MB y no de 10 GB, de igual manera la fecha extrema corresponde únicamente del año 2010 y no 2010-2015, como erróneamente se consignó en la tabla declarada en la sesión CNSED-03-2016 de 29 de enero de 2016, esto se debió a un error humano al momento de realizar los cálculos correspondientes."</w:t>
            </w:r>
            <w:r w:rsidR="00E316CF">
              <w:rPr>
                <w:vertAlign w:val="superscript"/>
              </w:rPr>
              <w:t xml:space="preserve"> ---------------------------------------------</w:t>
            </w:r>
          </w:p>
        </w:tc>
      </w:tr>
      <w:tr w:rsidR="00C819A5" w:rsidRPr="00C819A5" w14:paraId="371945E6" w14:textId="77777777" w:rsidTr="00CE6B96">
        <w:tc>
          <w:tcPr>
            <w:tcW w:w="4673" w:type="dxa"/>
            <w:shd w:val="clear" w:color="auto" w:fill="auto"/>
          </w:tcPr>
          <w:p w14:paraId="1A0F3265" w14:textId="191E1538" w:rsidR="00C819A5" w:rsidRPr="00C819A5" w:rsidRDefault="00C819A5" w:rsidP="00CE6B96">
            <w:pPr>
              <w:pStyle w:val="Default"/>
              <w:spacing w:before="120" w:after="120" w:line="460" w:lineRule="exact"/>
              <w:jc w:val="both"/>
            </w:pPr>
            <w:r w:rsidRPr="00C819A5">
              <w:lastRenderedPageBreak/>
              <w:t>1.13. Expedientes de Actas.</w:t>
            </w:r>
            <w:r w:rsidRPr="00C819A5">
              <w:rPr>
                <w:vertAlign w:val="superscript"/>
              </w:rPr>
              <w:footnoteReference w:id="6"/>
            </w:r>
            <w:r w:rsidRPr="00C819A5">
              <w:t xml:space="preserve"> Original sin copia. Contenido: documentos de respaldo necesaria para el desarrollo de las sesiones del Consejo Directivo, a partir del año 2008, en donde se crea por Ley el Benemérito Cuerpo de Bomberos como Órgano de Máxima Desconcentración del Instituto Nacional de Seguros (INS). </w:t>
            </w:r>
            <w:r w:rsidRPr="00C819A5">
              <w:rPr>
                <w:u w:val="single"/>
              </w:rPr>
              <w:lastRenderedPageBreak/>
              <w:t>También incluye presupuestos institucionales y estados financieros (estos presupuestos y estados financieros fueron los declarados en la sesión CNSED-03-2016 de 29 de enero de 2016)</w:t>
            </w:r>
            <w:r w:rsidRPr="00C819A5">
              <w:t>. Soporte: papel.</w:t>
            </w:r>
            <w:r w:rsidRPr="00C819A5">
              <w:rPr>
                <w:vertAlign w:val="superscript"/>
              </w:rPr>
              <w:t xml:space="preserve"> </w:t>
            </w:r>
            <w:r w:rsidRPr="00C819A5">
              <w:rPr>
                <w:vertAlign w:val="superscript"/>
              </w:rPr>
              <w:footnoteReference w:id="7"/>
            </w:r>
            <w:r w:rsidRPr="00C819A5">
              <w:t xml:space="preserve"> Fechas extremas: 2008-2020. Cantidad: 2 m. Soporte: electrónico. Cantidad: 28.7 GB. Vi</w:t>
            </w:r>
            <w:r w:rsidRPr="00C819A5">
              <w:rPr>
                <w:bCs/>
              </w:rPr>
              <w:t>gencia Administrativa legal en ambos soportes: 5 años en la oficina productora y 15 años en el Archivo Central.</w:t>
            </w:r>
            <w:r w:rsidR="00E316CF">
              <w:rPr>
                <w:vertAlign w:val="superscript"/>
              </w:rPr>
              <w:t xml:space="preserve"> ----------------------------------------------</w:t>
            </w:r>
          </w:p>
        </w:tc>
        <w:tc>
          <w:tcPr>
            <w:tcW w:w="4677" w:type="dxa"/>
            <w:shd w:val="clear" w:color="auto" w:fill="auto"/>
          </w:tcPr>
          <w:p w14:paraId="1304B826" w14:textId="2560D57F" w:rsidR="00C819A5" w:rsidRPr="00C819A5" w:rsidRDefault="00C819A5" w:rsidP="00CE6B96">
            <w:pPr>
              <w:pStyle w:val="Default"/>
              <w:spacing w:before="120" w:after="120" w:line="460" w:lineRule="exact"/>
              <w:jc w:val="both"/>
            </w:pPr>
            <w:r w:rsidRPr="00C819A5">
              <w:lastRenderedPageBreak/>
              <w:t>Sí.</w:t>
            </w:r>
            <w:r w:rsidRPr="00C819A5">
              <w:rPr>
                <w:vertAlign w:val="superscript"/>
              </w:rPr>
              <w:footnoteReference w:id="8"/>
            </w:r>
            <w:r w:rsidRPr="00C819A5">
              <w:t xml:space="preserve"> Ya que constituye el respaldo que fundamenta cada acuerdo tomado por el Consejo y según la resolución CNSED-01-2014, norma 01.2014, punto A. </w:t>
            </w:r>
            <w:r w:rsidRPr="00C819A5">
              <w:rPr>
                <w:u w:val="single"/>
              </w:rPr>
              <w:t>Nota</w:t>
            </w:r>
            <w:r w:rsidRPr="00C819A5">
              <w:t xml:space="preserve">: en pie de página de la Tabla de Plazos se indicó: </w:t>
            </w:r>
            <w:r w:rsidRPr="00C819A5">
              <w:rPr>
                <w:i/>
                <w:iCs/>
              </w:rPr>
              <w:t xml:space="preserve">“Se corrige la cantidad en metros de la serie, la cual corresponde a 28.7 GB y no a 50 GB, como erróneamente se </w:t>
            </w:r>
            <w:r w:rsidRPr="00C819A5">
              <w:rPr>
                <w:i/>
                <w:iCs/>
              </w:rPr>
              <w:lastRenderedPageBreak/>
              <w:t>consignó en la tabla declarada en la sesión CNSED-03-2016 de 29 de enero de 2016, esto se debió a un error humano al momento de realizar los cálculos correspondientes.”</w:t>
            </w:r>
            <w:r w:rsidR="00E316CF">
              <w:rPr>
                <w:vertAlign w:val="superscript"/>
              </w:rPr>
              <w:t xml:space="preserve"> ---------------------------------------------------------------------------------------------------------------------------------------------------------------------------------------------------------------------------------------------------------------------------------------------------------------------------------------------------------------------------------------------------------------------------------------------------------------------------------------------------------------------------------------------------------------</w:t>
            </w:r>
          </w:p>
        </w:tc>
      </w:tr>
      <w:tr w:rsidR="00C819A5" w:rsidRPr="00C819A5" w14:paraId="3B9A4E8D" w14:textId="77777777" w:rsidTr="008F6A15">
        <w:tc>
          <w:tcPr>
            <w:tcW w:w="9350" w:type="dxa"/>
            <w:gridSpan w:val="2"/>
            <w:shd w:val="clear" w:color="auto" w:fill="auto"/>
          </w:tcPr>
          <w:p w14:paraId="72C646E2" w14:textId="389B4440" w:rsidR="00C819A5" w:rsidRPr="00C819A5" w:rsidRDefault="00C819A5" w:rsidP="00C819A5">
            <w:pPr>
              <w:pStyle w:val="Default"/>
              <w:spacing w:before="120" w:after="120" w:line="460" w:lineRule="exact"/>
              <w:rPr>
                <w:lang w:val="es-ES"/>
              </w:rPr>
            </w:pPr>
            <w:r w:rsidRPr="00C819A5">
              <w:rPr>
                <w:b/>
              </w:rPr>
              <w:lastRenderedPageBreak/>
              <w:t>Subfondo: Comité de Auditoría</w:t>
            </w:r>
            <w:r w:rsidRPr="00C819A5">
              <w:rPr>
                <w:lang w:val="es-ES"/>
              </w:rPr>
              <w:t xml:space="preserve"> </w:t>
            </w:r>
            <w:r w:rsidR="003B22A7">
              <w:rPr>
                <w:b/>
              </w:rPr>
              <w:t>---------------------------------------------------------------------</w:t>
            </w:r>
          </w:p>
        </w:tc>
      </w:tr>
      <w:tr w:rsidR="00C819A5" w:rsidRPr="00C819A5" w14:paraId="694F7918" w14:textId="77777777" w:rsidTr="00CE6B96">
        <w:tc>
          <w:tcPr>
            <w:tcW w:w="4673" w:type="dxa"/>
            <w:shd w:val="clear" w:color="auto" w:fill="auto"/>
          </w:tcPr>
          <w:p w14:paraId="29C45A34" w14:textId="4C268930" w:rsidR="00C819A5" w:rsidRPr="00C819A5" w:rsidRDefault="00476A3D" w:rsidP="00C819A5">
            <w:pPr>
              <w:pStyle w:val="Default"/>
              <w:spacing w:before="120" w:after="120" w:line="460" w:lineRule="exact"/>
              <w:jc w:val="both"/>
              <w:rPr>
                <w:b/>
              </w:rPr>
            </w:pPr>
            <w:r w:rsidRPr="00C819A5">
              <w:rPr>
                <w:b/>
              </w:rPr>
              <w:t>Tipo / serie documental</w:t>
            </w:r>
            <w:r>
              <w:rPr>
                <w:b/>
              </w:rPr>
              <w:t>-----------</w:t>
            </w:r>
            <w:r w:rsidR="008613CD">
              <w:rPr>
                <w:b/>
              </w:rPr>
              <w:t>-</w:t>
            </w:r>
            <w:r>
              <w:rPr>
                <w:b/>
              </w:rPr>
              <w:t>----------</w:t>
            </w:r>
          </w:p>
        </w:tc>
        <w:tc>
          <w:tcPr>
            <w:tcW w:w="4677" w:type="dxa"/>
            <w:shd w:val="clear" w:color="auto" w:fill="auto"/>
          </w:tcPr>
          <w:p w14:paraId="6CC554B4" w14:textId="22D502F4" w:rsidR="00C819A5" w:rsidRPr="00C819A5" w:rsidRDefault="00B43AFE" w:rsidP="00C819A5">
            <w:pPr>
              <w:pStyle w:val="Default"/>
              <w:spacing w:before="120" w:after="120" w:line="460" w:lineRule="exact"/>
              <w:jc w:val="both"/>
              <w:rPr>
                <w:b/>
                <w:bCs/>
              </w:rPr>
            </w:pPr>
            <w:r w:rsidRPr="00C819A5">
              <w:rPr>
                <w:b/>
                <w:bCs/>
              </w:rPr>
              <w:t>Valor científico–cultural</w:t>
            </w:r>
            <w:r>
              <w:rPr>
                <w:b/>
                <w:bCs/>
              </w:rPr>
              <w:t xml:space="preserve"> ---------------------</w:t>
            </w:r>
          </w:p>
        </w:tc>
      </w:tr>
      <w:tr w:rsidR="00C819A5" w:rsidRPr="00C819A5" w14:paraId="4A5BD5DB" w14:textId="77777777" w:rsidTr="00CE6B96">
        <w:tc>
          <w:tcPr>
            <w:tcW w:w="4673" w:type="dxa"/>
            <w:shd w:val="clear" w:color="auto" w:fill="auto"/>
          </w:tcPr>
          <w:p w14:paraId="28E589BA" w14:textId="69DC59DD" w:rsidR="00C819A5" w:rsidRPr="00C819A5" w:rsidRDefault="00C819A5" w:rsidP="008F6A15">
            <w:pPr>
              <w:pStyle w:val="Default"/>
              <w:spacing w:before="120" w:after="120" w:line="460" w:lineRule="exact"/>
              <w:jc w:val="both"/>
            </w:pPr>
            <w:r w:rsidRPr="00C819A5">
              <w:t>1.20 Actas del Comité de Auditoría. Original sin copia. Contenido: expediente general para control y registro, que contiene la recopilación de todos los temas y acuerdos tratados en las sesiones del Comité de Auditoría. Soporte: papel. Fechas extremas: 2010-2022.</w:t>
            </w:r>
            <w:r w:rsidRPr="00C819A5">
              <w:rPr>
                <w:vertAlign w:val="superscript"/>
              </w:rPr>
              <w:t xml:space="preserve"> </w:t>
            </w:r>
            <w:r w:rsidRPr="00C819A5">
              <w:t>Cantidad: 0.02 m. Vi</w:t>
            </w:r>
            <w:r w:rsidRPr="00C819A5">
              <w:rPr>
                <w:bCs/>
              </w:rPr>
              <w:t>gencia Administrativa legal: 5 años en la oficina productora y permanente en el Archivo Central.</w:t>
            </w:r>
            <w:r w:rsidR="003A159D">
              <w:rPr>
                <w:bCs/>
              </w:rPr>
              <w:t xml:space="preserve"> ---------</w:t>
            </w:r>
          </w:p>
        </w:tc>
        <w:tc>
          <w:tcPr>
            <w:tcW w:w="4677" w:type="dxa"/>
            <w:shd w:val="clear" w:color="auto" w:fill="auto"/>
          </w:tcPr>
          <w:p w14:paraId="4B850D4B" w14:textId="4C52CCAB" w:rsidR="00C819A5" w:rsidRPr="00C819A5" w:rsidRDefault="00C819A5" w:rsidP="008F6A15">
            <w:pPr>
              <w:pStyle w:val="Default"/>
              <w:spacing w:before="120" w:after="120" w:line="460" w:lineRule="exact"/>
              <w:jc w:val="both"/>
            </w:pPr>
            <w:r w:rsidRPr="00C819A5">
              <w:t>Sí.</w:t>
            </w:r>
            <w:r w:rsidRPr="00C819A5">
              <w:rPr>
                <w:vertAlign w:val="superscript"/>
              </w:rPr>
              <w:footnoteReference w:id="9"/>
            </w:r>
            <w:r w:rsidRPr="00C819A5">
              <w:t xml:space="preserve"> Ya que refleja la toma de decisiones del Comité, así como, la fiscalización sobre el uso de los recursos de la institución. También, según la resolución CNSED-01-2014, norma 01.2014, punto A. </w:t>
            </w:r>
            <w:r w:rsidR="003A159D">
              <w:rPr>
                <w:vertAlign w:val="superscript"/>
              </w:rPr>
              <w:t>--------------------------------------------------------------------------------------------------------------------------------------------------------------------------------------------------------------------------------------------------------------------------------------------------------------------------------------------------------------------------------------------------------------------------</w:t>
            </w:r>
          </w:p>
        </w:tc>
      </w:tr>
      <w:tr w:rsidR="00C819A5" w:rsidRPr="00C819A5" w14:paraId="6222D212" w14:textId="77777777" w:rsidTr="00CE6B96">
        <w:tc>
          <w:tcPr>
            <w:tcW w:w="4673" w:type="dxa"/>
            <w:shd w:val="clear" w:color="auto" w:fill="auto"/>
          </w:tcPr>
          <w:p w14:paraId="402803B5" w14:textId="64594258" w:rsidR="00C819A5" w:rsidRPr="00C819A5" w:rsidRDefault="00C819A5" w:rsidP="00CE6B96">
            <w:pPr>
              <w:pStyle w:val="Default"/>
              <w:spacing w:before="120" w:after="120" w:line="460" w:lineRule="exact"/>
              <w:jc w:val="both"/>
            </w:pPr>
            <w:r w:rsidRPr="00C819A5">
              <w:lastRenderedPageBreak/>
              <w:t>1.21 Expedientes de actas. Original sin copia. Contenido: documentos de respaldo necesaria para el desarrollo de las sesiones del Comité de Auditoría. Soporte: electrónico. Fechas extremas: 2010-2022. Cantidad: 1.56 GB. Vi</w:t>
            </w:r>
            <w:r w:rsidRPr="00C819A5">
              <w:rPr>
                <w:bCs/>
              </w:rPr>
              <w:t>gencia Administrativa legal: 10 años en la oficina productora y permanente en el Archivo Central.</w:t>
            </w:r>
            <w:r w:rsidR="008E219F">
              <w:rPr>
                <w:bCs/>
              </w:rPr>
              <w:t xml:space="preserve"> --------------------------------------------</w:t>
            </w:r>
          </w:p>
        </w:tc>
        <w:tc>
          <w:tcPr>
            <w:tcW w:w="4677" w:type="dxa"/>
            <w:shd w:val="clear" w:color="auto" w:fill="auto"/>
          </w:tcPr>
          <w:p w14:paraId="0C9F9BA5" w14:textId="579A130D" w:rsidR="00C819A5" w:rsidRPr="00C819A5" w:rsidRDefault="00C819A5" w:rsidP="00CE6B96">
            <w:pPr>
              <w:pStyle w:val="Default"/>
              <w:spacing w:before="120" w:after="120" w:line="460" w:lineRule="exact"/>
              <w:jc w:val="both"/>
            </w:pPr>
            <w:r w:rsidRPr="00C819A5">
              <w:t>Sí.</w:t>
            </w:r>
            <w:r w:rsidRPr="00C819A5">
              <w:rPr>
                <w:vertAlign w:val="superscript"/>
              </w:rPr>
              <w:footnoteReference w:id="10"/>
            </w:r>
            <w:r w:rsidRPr="00C819A5">
              <w:t xml:space="preserve"> Ya que constituye el respaldo que fundamenta los acuerdos tomados por el Comité y según la resolución CNSED-01-2014, norma 01.2014, punto A. </w:t>
            </w:r>
            <w:r w:rsidR="003A159D">
              <w:rPr>
                <w:vertAlign w:val="superscript"/>
              </w:rPr>
              <w:t>--------------------------------------------------------------------------------------------------------------------------------------------------------------------------------------------------------------------------------------------------------------------------------------------------------------------------------------------------------------------------------------------------------------------------------</w:t>
            </w:r>
            <w:r w:rsidR="008E219F">
              <w:rPr>
                <w:vertAlign w:val="superscript"/>
              </w:rPr>
              <w:t>-------------------</w:t>
            </w:r>
          </w:p>
        </w:tc>
      </w:tr>
      <w:tr w:rsidR="00C819A5" w:rsidRPr="00C819A5" w14:paraId="1AF0AB8F" w14:textId="77777777" w:rsidTr="008F6A15">
        <w:tc>
          <w:tcPr>
            <w:tcW w:w="9350" w:type="dxa"/>
            <w:gridSpan w:val="2"/>
            <w:shd w:val="clear" w:color="auto" w:fill="auto"/>
          </w:tcPr>
          <w:p w14:paraId="0D9B53F6" w14:textId="60E3C4A6" w:rsidR="00C819A5" w:rsidRPr="00C819A5" w:rsidRDefault="00C819A5" w:rsidP="00C819A5">
            <w:pPr>
              <w:pStyle w:val="Default"/>
              <w:spacing w:before="120" w:after="120" w:line="460" w:lineRule="exact"/>
              <w:rPr>
                <w:b/>
                <w:bCs/>
              </w:rPr>
            </w:pPr>
            <w:r w:rsidRPr="00C819A5">
              <w:rPr>
                <w:b/>
              </w:rPr>
              <w:t xml:space="preserve">Subfondo: </w:t>
            </w:r>
            <w:r w:rsidRPr="00C819A5">
              <w:rPr>
                <w:b/>
                <w:bCs/>
              </w:rPr>
              <w:t>Comité de Inversiones</w:t>
            </w:r>
            <w:r w:rsidR="003B22A7">
              <w:rPr>
                <w:b/>
                <w:bCs/>
              </w:rPr>
              <w:t xml:space="preserve"> </w:t>
            </w:r>
            <w:r w:rsidR="003B22A7">
              <w:rPr>
                <w:b/>
              </w:rPr>
              <w:t>-----------------------------------------------------------------</w:t>
            </w:r>
          </w:p>
        </w:tc>
      </w:tr>
      <w:tr w:rsidR="00C819A5" w:rsidRPr="00C819A5" w14:paraId="60C85586" w14:textId="77777777" w:rsidTr="00CE6B96">
        <w:tc>
          <w:tcPr>
            <w:tcW w:w="4673" w:type="dxa"/>
            <w:shd w:val="clear" w:color="auto" w:fill="auto"/>
          </w:tcPr>
          <w:p w14:paraId="719B8765" w14:textId="2ED8CD3A" w:rsidR="00C819A5" w:rsidRPr="00C819A5" w:rsidRDefault="00C819A5" w:rsidP="008F6A15">
            <w:pPr>
              <w:pStyle w:val="Default"/>
              <w:spacing w:before="120" w:after="120" w:line="460" w:lineRule="exact"/>
              <w:jc w:val="both"/>
              <w:rPr>
                <w:b/>
              </w:rPr>
            </w:pPr>
            <w:r w:rsidRPr="00C819A5">
              <w:rPr>
                <w:b/>
              </w:rPr>
              <w:t>Tipo / serie documental</w:t>
            </w:r>
            <w:r w:rsidR="00E8248A">
              <w:rPr>
                <w:b/>
              </w:rPr>
              <w:t>--------------</w:t>
            </w:r>
            <w:r w:rsidR="003247A3">
              <w:rPr>
                <w:b/>
              </w:rPr>
              <w:t>-</w:t>
            </w:r>
            <w:r w:rsidR="00E8248A">
              <w:rPr>
                <w:b/>
              </w:rPr>
              <w:t>-------</w:t>
            </w:r>
          </w:p>
        </w:tc>
        <w:tc>
          <w:tcPr>
            <w:tcW w:w="4677" w:type="dxa"/>
            <w:shd w:val="clear" w:color="auto" w:fill="auto"/>
          </w:tcPr>
          <w:p w14:paraId="76A63190" w14:textId="1B6A2AC6" w:rsidR="00C819A5" w:rsidRPr="00C819A5" w:rsidRDefault="00C819A5" w:rsidP="00C819A5">
            <w:pPr>
              <w:pStyle w:val="Default"/>
              <w:spacing w:before="120" w:after="120" w:line="460" w:lineRule="exact"/>
              <w:jc w:val="both"/>
              <w:rPr>
                <w:b/>
                <w:bCs/>
              </w:rPr>
            </w:pPr>
            <w:r w:rsidRPr="00C819A5">
              <w:rPr>
                <w:b/>
                <w:bCs/>
              </w:rPr>
              <w:t>Valor científico–cultural</w:t>
            </w:r>
            <w:r w:rsidR="00E8248A">
              <w:rPr>
                <w:b/>
                <w:bCs/>
              </w:rPr>
              <w:t>--------------------</w:t>
            </w:r>
          </w:p>
        </w:tc>
      </w:tr>
      <w:tr w:rsidR="00C819A5" w:rsidRPr="00C819A5" w14:paraId="746DC820" w14:textId="77777777" w:rsidTr="00CE6B96">
        <w:trPr>
          <w:trHeight w:val="989"/>
        </w:trPr>
        <w:tc>
          <w:tcPr>
            <w:tcW w:w="4673" w:type="dxa"/>
            <w:shd w:val="clear" w:color="auto" w:fill="auto"/>
          </w:tcPr>
          <w:p w14:paraId="2CA442E1" w14:textId="1BA97312" w:rsidR="00C819A5" w:rsidRPr="00C819A5" w:rsidRDefault="00C819A5" w:rsidP="00B03C63">
            <w:pPr>
              <w:pStyle w:val="Default"/>
              <w:spacing w:before="120" w:after="120" w:line="460" w:lineRule="exact"/>
              <w:jc w:val="both"/>
            </w:pPr>
            <w:r w:rsidRPr="00C819A5">
              <w:t>1.25 Actas del Comité de Inversiones. Original sin copia. Contenido: actas de las sesiones del Comité de Inversiones. Soporte: papel. Fechas extremas: 2010-2021.</w:t>
            </w:r>
            <w:r w:rsidRPr="00C819A5">
              <w:rPr>
                <w:vertAlign w:val="superscript"/>
              </w:rPr>
              <w:t xml:space="preserve"> </w:t>
            </w:r>
            <w:r w:rsidRPr="00C819A5">
              <w:t>Cantidad: 0.03 m. Soporte: electrónico. Fechas extremas: 2022.</w:t>
            </w:r>
            <w:r w:rsidRPr="00C819A5">
              <w:rPr>
                <w:vertAlign w:val="superscript"/>
              </w:rPr>
              <w:t xml:space="preserve"> </w:t>
            </w:r>
            <w:r w:rsidRPr="00C819A5">
              <w:t>Cantidad: 1.11 MB. Vi</w:t>
            </w:r>
            <w:r w:rsidRPr="00C819A5">
              <w:rPr>
                <w:bCs/>
              </w:rPr>
              <w:t>gencia Administrativa legal: 5 años en la oficina productora y permanente en el Archivo Central.</w:t>
            </w:r>
            <w:r w:rsidR="00885363">
              <w:rPr>
                <w:vertAlign w:val="superscript"/>
              </w:rPr>
              <w:t xml:space="preserve"> -------------------------------------------------------------------</w:t>
            </w:r>
          </w:p>
        </w:tc>
        <w:tc>
          <w:tcPr>
            <w:tcW w:w="4677" w:type="dxa"/>
            <w:shd w:val="clear" w:color="auto" w:fill="auto"/>
          </w:tcPr>
          <w:p w14:paraId="34A68CA1" w14:textId="31D344C1" w:rsidR="00C819A5" w:rsidRPr="00C819A5" w:rsidRDefault="00C819A5" w:rsidP="008F6A15">
            <w:pPr>
              <w:pStyle w:val="Default"/>
              <w:spacing w:before="120" w:after="120" w:line="460" w:lineRule="exact"/>
              <w:jc w:val="both"/>
            </w:pPr>
            <w:r w:rsidRPr="00C819A5">
              <w:t>Sí.</w:t>
            </w:r>
            <w:r w:rsidRPr="00C819A5">
              <w:rPr>
                <w:vertAlign w:val="superscript"/>
              </w:rPr>
              <w:footnoteReference w:id="11"/>
            </w:r>
            <w:r w:rsidRPr="00C819A5">
              <w:t xml:space="preserve"> Ya que refleja la toma de decisiones del Comité, así como el uso efectivo de los recursos e inversiones de la institución. También, según la resolución CNSED-01-2014, norma 01.2014, punto A.</w:t>
            </w:r>
            <w:r w:rsidR="00885363">
              <w:rPr>
                <w:vertAlign w:val="superscript"/>
              </w:rPr>
              <w:t xml:space="preserve"> ----------------------------------------------------------------------------------------------------------------------------------------------------------------------------------------------------------------------------------------------------------------------------------------------------------------------------------------------------------------------------------------------------------------------------------------------------</w:t>
            </w:r>
          </w:p>
        </w:tc>
      </w:tr>
      <w:tr w:rsidR="00C819A5" w:rsidRPr="00C819A5" w14:paraId="5206FC9F" w14:textId="77777777" w:rsidTr="00CE6B96">
        <w:trPr>
          <w:trHeight w:val="989"/>
        </w:trPr>
        <w:tc>
          <w:tcPr>
            <w:tcW w:w="4673" w:type="dxa"/>
            <w:shd w:val="clear" w:color="auto" w:fill="auto"/>
          </w:tcPr>
          <w:p w14:paraId="32A36EB2" w14:textId="77777777" w:rsidR="00C819A5" w:rsidRPr="00C819A5" w:rsidRDefault="00C819A5" w:rsidP="00877E22">
            <w:pPr>
              <w:pStyle w:val="Default"/>
              <w:spacing w:before="120" w:after="120" w:line="460" w:lineRule="exact"/>
              <w:jc w:val="both"/>
            </w:pPr>
            <w:r w:rsidRPr="00C819A5">
              <w:t xml:space="preserve">1.26 Expedientes de Actas. Original sin copia. Contenido: documentos de </w:t>
            </w:r>
            <w:r w:rsidRPr="00C819A5">
              <w:lastRenderedPageBreak/>
              <w:t>respaldo necesaria para el desarrollo de las sesiones del Comité de Inversiones. Soporte: electrónico. Fechas extremas: 2010-2022.</w:t>
            </w:r>
            <w:r w:rsidRPr="00C819A5">
              <w:rPr>
                <w:vertAlign w:val="superscript"/>
              </w:rPr>
              <w:t xml:space="preserve"> </w:t>
            </w:r>
            <w:r w:rsidRPr="00C819A5">
              <w:t>Cantidad: 622 MB. Vi</w:t>
            </w:r>
            <w:r w:rsidRPr="00C819A5">
              <w:rPr>
                <w:bCs/>
              </w:rPr>
              <w:t>gencia Administrativa legal: 10 años en la oficina productora y permanente en el Archivo Central.</w:t>
            </w:r>
          </w:p>
        </w:tc>
        <w:tc>
          <w:tcPr>
            <w:tcW w:w="4677" w:type="dxa"/>
            <w:shd w:val="clear" w:color="auto" w:fill="auto"/>
          </w:tcPr>
          <w:p w14:paraId="42DA76A9" w14:textId="600FDDA1" w:rsidR="00C819A5" w:rsidRPr="00C819A5" w:rsidRDefault="00C819A5" w:rsidP="00877E22">
            <w:pPr>
              <w:pStyle w:val="Default"/>
              <w:spacing w:before="120" w:after="120" w:line="460" w:lineRule="exact"/>
              <w:jc w:val="both"/>
            </w:pPr>
            <w:r w:rsidRPr="00C819A5">
              <w:lastRenderedPageBreak/>
              <w:t>Sí.</w:t>
            </w:r>
            <w:r w:rsidRPr="00C819A5">
              <w:rPr>
                <w:vertAlign w:val="superscript"/>
              </w:rPr>
              <w:footnoteReference w:id="12"/>
            </w:r>
            <w:r w:rsidRPr="00C819A5">
              <w:t xml:space="preserve"> Ya que constituye el respaldo que fundamenta los acuerdos tomados por el </w:t>
            </w:r>
            <w:r w:rsidRPr="00C819A5">
              <w:lastRenderedPageBreak/>
              <w:t xml:space="preserve">Comité y según la resolución CNSED-01-2014, norma 01.2014, punto A. </w:t>
            </w:r>
            <w:r w:rsidR="00885363">
              <w:rPr>
                <w:vertAlign w:val="superscript"/>
              </w:rPr>
              <w:t>---------------------------------------------------------------------------------------------------------------------------------------------------------------------------------------------------------------------------------------------------------------------------------------------------------------------------------------------------------------------------------------------------------------------------------------------------</w:t>
            </w:r>
            <w:r w:rsidRPr="00C819A5">
              <w:t xml:space="preserve"> </w:t>
            </w:r>
          </w:p>
        </w:tc>
      </w:tr>
      <w:tr w:rsidR="00C819A5" w:rsidRPr="00C819A5" w14:paraId="0F942874" w14:textId="77777777" w:rsidTr="003B22A7">
        <w:trPr>
          <w:trHeight w:val="608"/>
        </w:trPr>
        <w:tc>
          <w:tcPr>
            <w:tcW w:w="9350" w:type="dxa"/>
            <w:gridSpan w:val="2"/>
            <w:shd w:val="clear" w:color="auto" w:fill="auto"/>
          </w:tcPr>
          <w:p w14:paraId="069B518C" w14:textId="0180EA04" w:rsidR="00C819A5" w:rsidRPr="00C819A5" w:rsidRDefault="00C819A5" w:rsidP="00C819A5">
            <w:pPr>
              <w:pStyle w:val="Default"/>
              <w:spacing w:before="120" w:after="120" w:line="460" w:lineRule="exact"/>
            </w:pPr>
            <w:r w:rsidRPr="00C819A5">
              <w:rPr>
                <w:b/>
              </w:rPr>
              <w:lastRenderedPageBreak/>
              <w:t xml:space="preserve">Subfondo: </w:t>
            </w:r>
            <w:r w:rsidRPr="00C819A5">
              <w:rPr>
                <w:b/>
                <w:bCs/>
              </w:rPr>
              <w:t>Comité de Tecnologías</w:t>
            </w:r>
            <w:r w:rsidRPr="00C819A5">
              <w:t xml:space="preserve"> </w:t>
            </w:r>
            <w:r w:rsidR="003B22A7">
              <w:rPr>
                <w:b/>
              </w:rPr>
              <w:t>----------------------------------------------------------------</w:t>
            </w:r>
          </w:p>
        </w:tc>
      </w:tr>
      <w:tr w:rsidR="00C819A5" w:rsidRPr="00C819A5" w14:paraId="75E3E42E" w14:textId="77777777" w:rsidTr="00CE6B96">
        <w:tc>
          <w:tcPr>
            <w:tcW w:w="4673" w:type="dxa"/>
            <w:shd w:val="clear" w:color="auto" w:fill="auto"/>
          </w:tcPr>
          <w:p w14:paraId="6051F26C" w14:textId="6CE8823A" w:rsidR="00C819A5" w:rsidRPr="00C819A5" w:rsidRDefault="00476A3D" w:rsidP="00C819A5">
            <w:pPr>
              <w:pStyle w:val="Default"/>
              <w:spacing w:before="120" w:after="120" w:line="460" w:lineRule="exact"/>
              <w:jc w:val="both"/>
              <w:rPr>
                <w:b/>
              </w:rPr>
            </w:pPr>
            <w:r w:rsidRPr="00C819A5">
              <w:rPr>
                <w:b/>
              </w:rPr>
              <w:t>Tipo / serie documental</w:t>
            </w:r>
            <w:r>
              <w:rPr>
                <w:b/>
              </w:rPr>
              <w:t>------------------</w:t>
            </w:r>
            <w:r w:rsidR="003247A3">
              <w:rPr>
                <w:b/>
              </w:rPr>
              <w:t>-</w:t>
            </w:r>
            <w:r>
              <w:rPr>
                <w:b/>
              </w:rPr>
              <w:t>---</w:t>
            </w:r>
          </w:p>
        </w:tc>
        <w:tc>
          <w:tcPr>
            <w:tcW w:w="4677" w:type="dxa"/>
            <w:shd w:val="clear" w:color="auto" w:fill="auto"/>
          </w:tcPr>
          <w:p w14:paraId="42CE0D60" w14:textId="660F7356" w:rsidR="00C819A5" w:rsidRPr="00C819A5" w:rsidRDefault="00B43AFE" w:rsidP="00C819A5">
            <w:pPr>
              <w:pStyle w:val="Default"/>
              <w:spacing w:before="120" w:after="120" w:line="460" w:lineRule="exact"/>
              <w:jc w:val="both"/>
            </w:pPr>
            <w:r w:rsidRPr="00C819A5">
              <w:rPr>
                <w:b/>
                <w:bCs/>
              </w:rPr>
              <w:t>Valor científico–cultural</w:t>
            </w:r>
            <w:r>
              <w:rPr>
                <w:b/>
                <w:bCs/>
              </w:rPr>
              <w:t xml:space="preserve"> ---------------------</w:t>
            </w:r>
          </w:p>
        </w:tc>
      </w:tr>
      <w:tr w:rsidR="00C819A5" w:rsidRPr="00C819A5" w14:paraId="42A7ADC1" w14:textId="77777777" w:rsidTr="00CE6B96">
        <w:tc>
          <w:tcPr>
            <w:tcW w:w="4673" w:type="dxa"/>
            <w:shd w:val="clear" w:color="auto" w:fill="auto"/>
          </w:tcPr>
          <w:p w14:paraId="42B59D6A" w14:textId="182CEB9B" w:rsidR="00C819A5" w:rsidRPr="00C819A5" w:rsidRDefault="00C819A5" w:rsidP="003026B0">
            <w:pPr>
              <w:pStyle w:val="Default"/>
              <w:spacing w:before="120" w:after="120" w:line="460" w:lineRule="exact"/>
              <w:jc w:val="both"/>
              <w:rPr>
                <w:b/>
              </w:rPr>
            </w:pPr>
            <w:r w:rsidRPr="00C819A5">
              <w:t>1.30 Actas del Comité de Tecnologías. Original sin copia. Contenido: libro de actas de las sesiones del Comité de Tecnología. Soporte: papel. Fechas extremas: 2010-2022.</w:t>
            </w:r>
            <w:r w:rsidRPr="00C819A5">
              <w:rPr>
                <w:vertAlign w:val="superscript"/>
              </w:rPr>
              <w:t xml:space="preserve"> </w:t>
            </w:r>
            <w:r w:rsidRPr="00C819A5">
              <w:t>Cantidad: 0.01 m. Vi</w:t>
            </w:r>
            <w:r w:rsidRPr="00C819A5">
              <w:rPr>
                <w:bCs/>
              </w:rPr>
              <w:t>gencia Administrativa legal:  5 años en la oficina y permanente en el Archivo Centr</w:t>
            </w:r>
            <w:r w:rsidR="00885363">
              <w:rPr>
                <w:bCs/>
              </w:rPr>
              <w:t>al. --------------------------------------------</w:t>
            </w:r>
          </w:p>
        </w:tc>
        <w:tc>
          <w:tcPr>
            <w:tcW w:w="4677" w:type="dxa"/>
            <w:shd w:val="clear" w:color="auto" w:fill="auto"/>
          </w:tcPr>
          <w:p w14:paraId="51ABB0BA" w14:textId="5EDDCD3C" w:rsidR="00C819A5" w:rsidRPr="00C819A5" w:rsidRDefault="00C819A5" w:rsidP="003026B0">
            <w:pPr>
              <w:pStyle w:val="Default"/>
              <w:spacing w:before="120" w:after="120" w:line="460" w:lineRule="exact"/>
              <w:jc w:val="both"/>
              <w:rPr>
                <w:bCs/>
              </w:rPr>
            </w:pPr>
            <w:r w:rsidRPr="00C819A5">
              <w:rPr>
                <w:bCs/>
              </w:rPr>
              <w:t>Sí.</w:t>
            </w:r>
            <w:r w:rsidRPr="00C819A5">
              <w:rPr>
                <w:bCs/>
                <w:vertAlign w:val="superscript"/>
              </w:rPr>
              <w:footnoteReference w:id="13"/>
            </w:r>
            <w:r w:rsidRPr="00C819A5">
              <w:rPr>
                <w:bCs/>
              </w:rPr>
              <w:t xml:space="preserve"> </w:t>
            </w:r>
            <w:r w:rsidRPr="00C819A5">
              <w:t xml:space="preserve">Ya que reflejan la toma de decisiones institucionales y el desarrollo tecnológico de la entidad y según la resolución CNSED-01-2016, norma 01.2016, punto A. </w:t>
            </w:r>
            <w:r w:rsidR="00885363">
              <w:rPr>
                <w:vertAlign w:val="superscript"/>
              </w:rPr>
              <w:t>---------------------------------------------------------------------------------------------------------------------------------------------------------------------------------------------------------------------------------------------------------------------------------------------------------------------------------------</w:t>
            </w:r>
          </w:p>
        </w:tc>
      </w:tr>
      <w:tr w:rsidR="00C819A5" w:rsidRPr="00C819A5" w14:paraId="3A6FA7D3" w14:textId="77777777" w:rsidTr="00CE6B96">
        <w:trPr>
          <w:trHeight w:val="989"/>
        </w:trPr>
        <w:tc>
          <w:tcPr>
            <w:tcW w:w="4673" w:type="dxa"/>
            <w:shd w:val="clear" w:color="auto" w:fill="auto"/>
          </w:tcPr>
          <w:p w14:paraId="61D612F9" w14:textId="4EC1D19B" w:rsidR="00C819A5" w:rsidRPr="00C819A5" w:rsidRDefault="00C819A5" w:rsidP="003026B0">
            <w:pPr>
              <w:pStyle w:val="Default"/>
              <w:spacing w:before="120" w:after="120" w:line="460" w:lineRule="exact"/>
              <w:jc w:val="both"/>
            </w:pPr>
            <w:r w:rsidRPr="00C819A5">
              <w:t xml:space="preserve">1.31 Expedientes de Actas. Original sin copia. Contenido: expedientes electrónicos que recopilan la correspondencia y la documentación de respaldo necesaria para el desarrollo de las sesiones del Comité de Tecnología. </w:t>
            </w:r>
            <w:r w:rsidRPr="00C819A5">
              <w:lastRenderedPageBreak/>
              <w:t>Soporte: electrónico. Fechas extremas: 2010-2022.</w:t>
            </w:r>
            <w:r w:rsidRPr="00C819A5">
              <w:rPr>
                <w:vertAlign w:val="superscript"/>
              </w:rPr>
              <w:t xml:space="preserve"> </w:t>
            </w:r>
            <w:r w:rsidRPr="00C819A5">
              <w:t>Cantidad: 833 MB. Vi</w:t>
            </w:r>
            <w:r w:rsidRPr="00C819A5">
              <w:rPr>
                <w:bCs/>
              </w:rPr>
              <w:t>gencia Administrativa legal: 10 años en la oficina y permanente en el Archivo Central.</w:t>
            </w:r>
            <w:r w:rsidR="00885363">
              <w:rPr>
                <w:bCs/>
              </w:rPr>
              <w:t xml:space="preserve"> -------</w:t>
            </w:r>
          </w:p>
        </w:tc>
        <w:tc>
          <w:tcPr>
            <w:tcW w:w="4677" w:type="dxa"/>
            <w:shd w:val="clear" w:color="auto" w:fill="auto"/>
          </w:tcPr>
          <w:p w14:paraId="6CA2BE69" w14:textId="6E3276BC" w:rsidR="00C819A5" w:rsidRPr="00C819A5" w:rsidRDefault="00C819A5" w:rsidP="003026B0">
            <w:pPr>
              <w:pStyle w:val="Default"/>
              <w:spacing w:before="120" w:after="120" w:line="460" w:lineRule="exact"/>
              <w:jc w:val="both"/>
            </w:pPr>
            <w:r w:rsidRPr="00C819A5">
              <w:lastRenderedPageBreak/>
              <w:t>Sí.</w:t>
            </w:r>
            <w:r w:rsidRPr="00C819A5">
              <w:rPr>
                <w:vertAlign w:val="superscript"/>
              </w:rPr>
              <w:footnoteReference w:id="14"/>
            </w:r>
            <w:r w:rsidRPr="00C819A5">
              <w:t xml:space="preserve"> Ya que constituye el respaldo que fundamenta los acuerdos tomados por el Comité. </w:t>
            </w:r>
            <w:r w:rsidR="00885363">
              <w:rPr>
                <w:vertAlign w:val="superscript"/>
              </w:rPr>
              <w:t>----------------------------------------------------------------------------------------------------------------------------------------------------------------------------------------------------------------------------------------------------------------------------------------------------------------------------</w:t>
            </w:r>
            <w:r w:rsidR="00885363">
              <w:rPr>
                <w:vertAlign w:val="superscript"/>
              </w:rPr>
              <w:lastRenderedPageBreak/>
              <w:t>--------------------------------------------------------------------------------------------------------------------------------------------------------------------------------------------------------------------------------------------------------------------------------------------------------------------------------------------</w:t>
            </w:r>
            <w:r w:rsidRPr="00C819A5">
              <w:t xml:space="preserve"> </w:t>
            </w:r>
          </w:p>
        </w:tc>
      </w:tr>
      <w:tr w:rsidR="00C819A5" w:rsidRPr="00C819A5" w14:paraId="24456FC3" w14:textId="77777777" w:rsidTr="003026B0">
        <w:trPr>
          <w:trHeight w:val="465"/>
        </w:trPr>
        <w:tc>
          <w:tcPr>
            <w:tcW w:w="9350" w:type="dxa"/>
            <w:gridSpan w:val="2"/>
            <w:shd w:val="clear" w:color="auto" w:fill="auto"/>
          </w:tcPr>
          <w:p w14:paraId="75464802" w14:textId="7526A01A" w:rsidR="00C819A5" w:rsidRPr="00C819A5" w:rsidRDefault="00C819A5" w:rsidP="003026B0">
            <w:pPr>
              <w:pStyle w:val="Default"/>
              <w:spacing w:before="120" w:after="120" w:line="460" w:lineRule="exact"/>
            </w:pPr>
            <w:r w:rsidRPr="00C819A5">
              <w:rPr>
                <w:b/>
                <w:bCs/>
              </w:rPr>
              <w:lastRenderedPageBreak/>
              <w:t>Subfondo 2: Au</w:t>
            </w:r>
            <w:r w:rsidRPr="00C819A5">
              <w:rPr>
                <w:b/>
              </w:rPr>
              <w:t>ditoría Interna</w:t>
            </w:r>
            <w:r w:rsidRPr="00C819A5">
              <w:rPr>
                <w:b/>
                <w:bCs/>
              </w:rPr>
              <w:t xml:space="preserve"> </w:t>
            </w:r>
            <w:r w:rsidR="003B22A7">
              <w:rPr>
                <w:b/>
              </w:rPr>
              <w:t>-----------------------------------------------------------------------</w:t>
            </w:r>
          </w:p>
        </w:tc>
      </w:tr>
      <w:tr w:rsidR="00C819A5" w:rsidRPr="00C819A5" w14:paraId="51131AF2" w14:textId="77777777" w:rsidTr="00CE6B96">
        <w:tc>
          <w:tcPr>
            <w:tcW w:w="4673" w:type="dxa"/>
            <w:shd w:val="clear" w:color="auto" w:fill="auto"/>
          </w:tcPr>
          <w:p w14:paraId="424E4707" w14:textId="7FF242CE" w:rsidR="00C819A5" w:rsidRPr="00C819A5" w:rsidRDefault="00476A3D" w:rsidP="003026B0">
            <w:pPr>
              <w:pStyle w:val="Default"/>
              <w:spacing w:before="120" w:after="120" w:line="460" w:lineRule="exact"/>
              <w:jc w:val="both"/>
              <w:rPr>
                <w:b/>
              </w:rPr>
            </w:pPr>
            <w:r w:rsidRPr="00C819A5">
              <w:rPr>
                <w:b/>
              </w:rPr>
              <w:t>Tipo / serie documental</w:t>
            </w:r>
            <w:r>
              <w:rPr>
                <w:b/>
              </w:rPr>
              <w:t>---------------------</w:t>
            </w:r>
          </w:p>
        </w:tc>
        <w:tc>
          <w:tcPr>
            <w:tcW w:w="4677" w:type="dxa"/>
            <w:shd w:val="clear" w:color="auto" w:fill="auto"/>
          </w:tcPr>
          <w:p w14:paraId="5007AA0A" w14:textId="1E3D7742" w:rsidR="00C819A5" w:rsidRPr="00C819A5" w:rsidRDefault="00B43AFE" w:rsidP="00C819A5">
            <w:pPr>
              <w:pStyle w:val="Default"/>
              <w:spacing w:before="120" w:after="120" w:line="460" w:lineRule="exact"/>
              <w:jc w:val="both"/>
            </w:pPr>
            <w:r w:rsidRPr="00C819A5">
              <w:rPr>
                <w:b/>
                <w:bCs/>
              </w:rPr>
              <w:t>Valor científico–cultural</w:t>
            </w:r>
            <w:r>
              <w:rPr>
                <w:b/>
                <w:bCs/>
              </w:rPr>
              <w:t xml:space="preserve"> ---------------------</w:t>
            </w:r>
          </w:p>
        </w:tc>
      </w:tr>
      <w:tr w:rsidR="00C819A5" w:rsidRPr="00C819A5" w14:paraId="78159B72" w14:textId="77777777" w:rsidTr="00CE6B96">
        <w:trPr>
          <w:trHeight w:val="989"/>
        </w:trPr>
        <w:tc>
          <w:tcPr>
            <w:tcW w:w="4673" w:type="dxa"/>
            <w:shd w:val="clear" w:color="auto" w:fill="auto"/>
          </w:tcPr>
          <w:p w14:paraId="64FDA388" w14:textId="14512E6B" w:rsidR="00C819A5" w:rsidRPr="00C819A5" w:rsidRDefault="00C819A5" w:rsidP="003026B0">
            <w:pPr>
              <w:pStyle w:val="Default"/>
              <w:spacing w:before="120" w:after="120" w:line="460" w:lineRule="exact"/>
              <w:jc w:val="both"/>
            </w:pPr>
            <w:r w:rsidRPr="00C819A5">
              <w:t>1.2.10 Informes de Auditoría Interna y seguimientos.</w:t>
            </w:r>
            <w:r w:rsidRPr="00C819A5">
              <w:rPr>
                <w:vertAlign w:val="superscript"/>
              </w:rPr>
              <w:t xml:space="preserve"> </w:t>
            </w:r>
            <w:r w:rsidRPr="00C819A5">
              <w:rPr>
                <w:vertAlign w:val="superscript"/>
              </w:rPr>
              <w:footnoteReference w:id="15"/>
            </w:r>
            <w:r w:rsidRPr="00C819A5">
              <w:rPr>
                <w:vertAlign w:val="superscript"/>
              </w:rPr>
              <w:t xml:space="preserve"> </w:t>
            </w:r>
            <w:r w:rsidRPr="00C819A5">
              <w:t xml:space="preserve"> Original y copia. Copia: Oficinas interesadas. Contenido: informes sobre la acción y control de labores administrativas o financieras contables de la institución. </w:t>
            </w:r>
            <w:r w:rsidRPr="00C819A5">
              <w:rPr>
                <w:u w:val="single"/>
              </w:rPr>
              <w:t xml:space="preserve">También incluye los estudios de estados financieros, presupuesto y otros </w:t>
            </w:r>
            <w:r w:rsidR="00A20BED" w:rsidRPr="00C819A5">
              <w:rPr>
                <w:u w:val="single"/>
              </w:rPr>
              <w:t>financieros contables</w:t>
            </w:r>
            <w:r w:rsidRPr="00C819A5">
              <w:t xml:space="preserve">. Del período 2002 al 2008 incluye los papeles de trabajo, posterior al 2008 los papeles de trabajo están separados en la serie </w:t>
            </w:r>
            <w:r w:rsidRPr="00C819A5">
              <w:lastRenderedPageBreak/>
              <w:t>número 16. Soporte: papel.</w:t>
            </w:r>
            <w:r w:rsidRPr="00C819A5">
              <w:rPr>
                <w:vertAlign w:val="superscript"/>
              </w:rPr>
              <w:footnoteReference w:id="16"/>
            </w:r>
            <w:r w:rsidRPr="00C819A5">
              <w:t xml:space="preserve"> Fechas extremas: 2002-2015. Cantidad: 3.3 m.</w:t>
            </w:r>
            <w:r w:rsidRPr="00C819A5">
              <w:rPr>
                <w:vertAlign w:val="superscript"/>
              </w:rPr>
              <w:t xml:space="preserve"> </w:t>
            </w:r>
            <w:r w:rsidRPr="00C819A5">
              <w:t>Soporte: electrónico. Fechas extremas: 2010-2022. Cantidad: 99.2 MB. Vi</w:t>
            </w:r>
            <w:r w:rsidRPr="00C819A5">
              <w:rPr>
                <w:bCs/>
              </w:rPr>
              <w:t>gencia Administrativa legal: 5 años en la oficina productora y 15 años en el Archivo Central.</w:t>
            </w:r>
            <w:r w:rsidR="00557BE7">
              <w:rPr>
                <w:bCs/>
              </w:rPr>
              <w:t xml:space="preserve"> </w:t>
            </w:r>
            <w:r w:rsidR="00557BE7">
              <w:rPr>
                <w:vertAlign w:val="superscript"/>
              </w:rPr>
              <w:t>------------------------------------------------------------------------------------------------------------------------------------------------------------------------------------------------------------------------------------------------------------------------------------------------------------------------------------------------------------------------------------------------------------------------------------------------------------------------------------------------------------------------------------------------------------------------------------------------------------------------------------------------------------------------------------------------------------------------------------------------------------------------------------------------------------------------------------------------------------------------------------------------------------------------------------------------------------------------------------------------------------------------------------------------------------------------------------------------------</w:t>
            </w:r>
          </w:p>
        </w:tc>
        <w:tc>
          <w:tcPr>
            <w:tcW w:w="4677" w:type="dxa"/>
            <w:shd w:val="clear" w:color="auto" w:fill="auto"/>
          </w:tcPr>
          <w:p w14:paraId="2419426A" w14:textId="21C15A93" w:rsidR="00C819A5" w:rsidRPr="00C819A5" w:rsidRDefault="00C819A5" w:rsidP="00B03C63">
            <w:pPr>
              <w:pStyle w:val="Default"/>
              <w:spacing w:before="120" w:after="120" w:line="460" w:lineRule="exact"/>
              <w:jc w:val="both"/>
              <w:rPr>
                <w:lang w:val="es-ES"/>
              </w:rPr>
            </w:pPr>
            <w:r w:rsidRPr="00C819A5">
              <w:rPr>
                <w:lang w:val="es-ES"/>
              </w:rPr>
              <w:lastRenderedPageBreak/>
              <w:t>Sí.</w:t>
            </w:r>
            <w:r w:rsidRPr="00C819A5">
              <w:rPr>
                <w:vertAlign w:val="superscript"/>
                <w:lang w:val="es-ES"/>
              </w:rPr>
              <w:footnoteReference w:id="17"/>
            </w:r>
            <w:r w:rsidRPr="00C819A5">
              <w:rPr>
                <w:lang w:val="es-ES"/>
              </w:rPr>
              <w:t xml:space="preserve">  Ya que reflejan las investigaciones y la fiscalización del uso de los diferentes recursos de la institución y según la resolución CNSED-01-2014, norma 01.2014, punto C.  Conservar los informes de Auditoría Interna de carácter sustantivo a criterio de la persona jefe o encargada del Archivo Central y la persona jefe o encargada de la Oficina Productora. Incluye los Estados Financieros, Presupuesto y otros financiero-contable:</w:t>
            </w:r>
            <w:r w:rsidRPr="00C819A5">
              <w:rPr>
                <w:vertAlign w:val="superscript"/>
                <w:lang w:val="es-ES"/>
              </w:rPr>
              <w:t xml:space="preserve"> </w:t>
            </w:r>
            <w:r w:rsidRPr="00C819A5">
              <w:rPr>
                <w:vertAlign w:val="superscript"/>
                <w:lang w:val="es-ES"/>
              </w:rPr>
              <w:footnoteReference w:id="18"/>
            </w:r>
            <w:r w:rsidRPr="00C819A5">
              <w:rPr>
                <w:lang w:val="es-ES"/>
              </w:rPr>
              <w:t xml:space="preserve"> </w:t>
            </w:r>
            <w:r w:rsidRPr="00C819A5">
              <w:rPr>
                <w:lang w:val="es-ES"/>
              </w:rPr>
              <w:lastRenderedPageBreak/>
              <w:t>Se declara con valor científico cultural una muestra máxima del 10% de los expedientes de análisis más relevantes relacionados con las actividades financieras de la institución, incluyendo los papeles de trabajo a criterio de (…)</w:t>
            </w:r>
            <w:r w:rsidR="00B03C63">
              <w:rPr>
                <w:lang w:val="es-ES"/>
              </w:rPr>
              <w:t xml:space="preserve">. </w:t>
            </w:r>
            <w:r w:rsidRPr="00C819A5">
              <w:rPr>
                <w:u w:val="single"/>
                <w:lang w:val="es-ES"/>
              </w:rPr>
              <w:t>Nota</w:t>
            </w:r>
            <w:r w:rsidRPr="00C819A5">
              <w:rPr>
                <w:lang w:val="es-ES"/>
              </w:rPr>
              <w:t xml:space="preserve">: en pie de página de la Tabla de Plazos se indicó: </w:t>
            </w:r>
            <w:r w:rsidRPr="00C819A5">
              <w:rPr>
                <w:i/>
                <w:iCs/>
                <w:lang w:val="es-ES"/>
              </w:rPr>
              <w:t>“Se corrige la cantidad en metros de la serie, la cual corresponde a 3.3 metros y no a 3 metros y la cantidad en soporte electrónico es de 99.2 MB y no de 20 GB como erróneamente se consignó en la tabla declarada en la sesión CNSED-03-2016 de 29 de enero de 2016, este error se debió a que en electrónico se tomó en cuenta la capacidad total de almacenamiento de la Auditoría, y no la capacidad real que ocupaba la serie documental.”</w:t>
            </w:r>
            <w:r w:rsidR="00557BE7">
              <w:rPr>
                <w:i/>
                <w:iCs/>
                <w:lang w:val="es-ES"/>
              </w:rPr>
              <w:t xml:space="preserve"> -------------------------------------</w:t>
            </w:r>
          </w:p>
        </w:tc>
      </w:tr>
      <w:tr w:rsidR="00C819A5" w:rsidRPr="00C819A5" w14:paraId="3D160885" w14:textId="77777777" w:rsidTr="00CE6B96">
        <w:trPr>
          <w:trHeight w:val="989"/>
        </w:trPr>
        <w:tc>
          <w:tcPr>
            <w:tcW w:w="4673" w:type="dxa"/>
            <w:shd w:val="clear" w:color="auto" w:fill="auto"/>
          </w:tcPr>
          <w:p w14:paraId="4B28EF14" w14:textId="5507280E" w:rsidR="00C819A5" w:rsidRPr="00C819A5" w:rsidRDefault="00C819A5" w:rsidP="00B03C63">
            <w:pPr>
              <w:pStyle w:val="Default"/>
              <w:spacing w:before="120" w:after="120" w:line="460" w:lineRule="exact"/>
              <w:jc w:val="both"/>
            </w:pPr>
            <w:r w:rsidRPr="00C819A5">
              <w:lastRenderedPageBreak/>
              <w:t>1.2.11 Informes de labores.</w:t>
            </w:r>
            <w:r w:rsidRPr="00C819A5">
              <w:rPr>
                <w:vertAlign w:val="superscript"/>
              </w:rPr>
              <w:t xml:space="preserve"> </w:t>
            </w:r>
            <w:r w:rsidRPr="00C819A5">
              <w:rPr>
                <w:vertAlign w:val="superscript"/>
              </w:rPr>
              <w:footnoteReference w:id="19"/>
            </w:r>
            <w:r w:rsidRPr="00C819A5">
              <w:t xml:space="preserve"> Original múltiple. Original: Consejo Directivo; Contraloría General de la República. </w:t>
            </w:r>
            <w:r w:rsidRPr="00C819A5">
              <w:lastRenderedPageBreak/>
              <w:t xml:space="preserve">Contenido: informe de las labores realizadas por Auditoría Interna </w:t>
            </w:r>
            <w:r w:rsidRPr="00C819A5">
              <w:rPr>
                <w:u w:val="single"/>
              </w:rPr>
              <w:t>incluyendo su</w:t>
            </w:r>
            <w:r w:rsidRPr="00C819A5">
              <w:t xml:space="preserve"> </w:t>
            </w:r>
            <w:r w:rsidRPr="00C819A5">
              <w:rPr>
                <w:u w:val="single"/>
              </w:rPr>
              <w:t>evaluación</w:t>
            </w:r>
            <w:r w:rsidRPr="00C819A5">
              <w:t>. Soporte: papel.</w:t>
            </w:r>
            <w:r w:rsidRPr="00C819A5">
              <w:rPr>
                <w:vertAlign w:val="superscript"/>
              </w:rPr>
              <w:t xml:space="preserve"> </w:t>
            </w:r>
            <w:r w:rsidRPr="00C819A5">
              <w:rPr>
                <w:vertAlign w:val="superscript"/>
              </w:rPr>
              <w:footnoteReference w:id="20"/>
            </w:r>
            <w:r w:rsidRPr="00C819A5">
              <w:t xml:space="preserve">  Fechas extremas: 2010-2016. Cantidad: 0.01 m.</w:t>
            </w:r>
            <w:r w:rsidRPr="00C819A5">
              <w:rPr>
                <w:vertAlign w:val="superscript"/>
              </w:rPr>
              <w:t xml:space="preserve"> </w:t>
            </w:r>
            <w:r w:rsidRPr="00C819A5">
              <w:t>Soporte: electrónico. Fechas extremas: 2010-2022. Cantidad: 30.5 MB. Vi</w:t>
            </w:r>
            <w:r w:rsidRPr="00C819A5">
              <w:rPr>
                <w:bCs/>
              </w:rPr>
              <w:t>gencia Administrativa legal: 5 años en la oficina productora y 15 años en el Archivo Central.</w:t>
            </w:r>
            <w:r w:rsidR="004A3639">
              <w:rPr>
                <w:bCs/>
              </w:rPr>
              <w:t xml:space="preserve"> </w:t>
            </w:r>
            <w:r w:rsidR="004A3639">
              <w:rPr>
                <w:vertAlign w:val="superscript"/>
              </w:rPr>
              <w:t>------------------------------------------------------------------------------------------------------------------------------------------------------------------------------------------------------------------------------------------------------------------------------------------------------</w:t>
            </w:r>
          </w:p>
        </w:tc>
        <w:tc>
          <w:tcPr>
            <w:tcW w:w="4677" w:type="dxa"/>
            <w:shd w:val="clear" w:color="auto" w:fill="auto"/>
          </w:tcPr>
          <w:p w14:paraId="223096CD" w14:textId="05985AAE" w:rsidR="00C819A5" w:rsidRPr="00C819A5" w:rsidRDefault="00C819A5" w:rsidP="00B03C63">
            <w:pPr>
              <w:pStyle w:val="Default"/>
              <w:spacing w:before="120" w:after="120" w:line="460" w:lineRule="exact"/>
              <w:jc w:val="both"/>
              <w:rPr>
                <w:i/>
              </w:rPr>
            </w:pPr>
            <w:r w:rsidRPr="00C819A5">
              <w:lastRenderedPageBreak/>
              <w:t>Sí.</w:t>
            </w:r>
            <w:r w:rsidRPr="00C819A5">
              <w:rPr>
                <w:vertAlign w:val="superscript"/>
              </w:rPr>
              <w:footnoteReference w:id="21"/>
            </w:r>
            <w:r w:rsidRPr="00C819A5">
              <w:t xml:space="preserve">  Ya que reflejan las labores realizadas por la </w:t>
            </w:r>
            <w:r w:rsidR="00557BE7" w:rsidRPr="00C819A5">
              <w:t>auditoría</w:t>
            </w:r>
            <w:r w:rsidRPr="00C819A5">
              <w:t xml:space="preserve"> interna de Bomberos de Costa Rica en un periodo de </w:t>
            </w:r>
            <w:r w:rsidRPr="00C819A5">
              <w:lastRenderedPageBreak/>
              <w:t xml:space="preserve">tiempo determinado y según la resolución CNSED-01-2014, norma 01.2014. </w:t>
            </w:r>
            <w:r w:rsidRPr="00C819A5">
              <w:rPr>
                <w:u w:val="single"/>
              </w:rPr>
              <w:t>Nota</w:t>
            </w:r>
            <w:r w:rsidRPr="00C819A5">
              <w:t xml:space="preserve">: en pie de página de la Tabla de Plazos se indicó: </w:t>
            </w:r>
            <w:r w:rsidRPr="00C819A5">
              <w:rPr>
                <w:i/>
                <w:iCs/>
              </w:rPr>
              <w:t>“Se corrige la cantidad en metros de la serie, la cual corresponde a 0.01 metros y no a 0.30 metros y la cantidad en soporte electrónico es de 30.5 MB y no de 0.30 GB como erróneamente se consignó en la tabla declarada en la sesión CNSED-03-2016 de 29 de enero de 2016, esto se debió a un error humano al momento de realizar los cálculos correspondientes.”</w:t>
            </w:r>
          </w:p>
        </w:tc>
      </w:tr>
      <w:tr w:rsidR="00C819A5" w:rsidRPr="00C819A5" w14:paraId="2569F3F8" w14:textId="77777777" w:rsidTr="00CE6B96">
        <w:trPr>
          <w:trHeight w:val="989"/>
        </w:trPr>
        <w:tc>
          <w:tcPr>
            <w:tcW w:w="4673" w:type="dxa"/>
            <w:shd w:val="clear" w:color="auto" w:fill="auto"/>
          </w:tcPr>
          <w:p w14:paraId="1151AC30" w14:textId="3E832BBB" w:rsidR="00C819A5" w:rsidRPr="00C819A5" w:rsidRDefault="00C819A5" w:rsidP="003026B0">
            <w:pPr>
              <w:pStyle w:val="Default"/>
              <w:spacing w:before="120" w:after="120" w:line="460" w:lineRule="exact"/>
              <w:jc w:val="both"/>
            </w:pPr>
            <w:r w:rsidRPr="00C819A5">
              <w:lastRenderedPageBreak/>
              <w:t>1.2.16 Papeles de trabajo.</w:t>
            </w:r>
            <w:r w:rsidRPr="00C819A5">
              <w:rPr>
                <w:vertAlign w:val="superscript"/>
              </w:rPr>
              <w:footnoteReference w:id="22"/>
            </w:r>
            <w:r w:rsidRPr="00C819A5">
              <w:t xml:space="preserve"> Original. Copia: no se indica. Contenido: copia de documentación que soporta los estudios realizados en las diferentes dependencias. Soporte: papel.</w:t>
            </w:r>
            <w:r w:rsidRPr="00C819A5">
              <w:rPr>
                <w:vertAlign w:val="superscript"/>
              </w:rPr>
              <w:t xml:space="preserve"> </w:t>
            </w:r>
            <w:r w:rsidRPr="00C819A5">
              <w:rPr>
                <w:vertAlign w:val="superscript"/>
              </w:rPr>
              <w:footnoteReference w:id="23"/>
            </w:r>
            <w:r w:rsidRPr="00C819A5">
              <w:t xml:space="preserve"> Fechas extremas: 2009-2018. Cantidad: 2.25 m.</w:t>
            </w:r>
            <w:r w:rsidRPr="00C819A5">
              <w:rPr>
                <w:vertAlign w:val="superscript"/>
              </w:rPr>
              <w:t xml:space="preserve"> </w:t>
            </w:r>
            <w:r w:rsidRPr="00C819A5">
              <w:t>Soporte: electrónico. Fechas extremas: 2010-2022. Cantidad: 12 GB.  Vi</w:t>
            </w:r>
            <w:r w:rsidRPr="00C819A5">
              <w:rPr>
                <w:bCs/>
              </w:rPr>
              <w:t xml:space="preserve">gencia </w:t>
            </w:r>
            <w:r w:rsidRPr="00C819A5">
              <w:rPr>
                <w:bCs/>
              </w:rPr>
              <w:lastRenderedPageBreak/>
              <w:t>Administrativa legal: 5 años en la oficina productora y 15 años en el Archivo Central.</w:t>
            </w:r>
            <w:r w:rsidR="004A3639">
              <w:rPr>
                <w:bCs/>
              </w:rPr>
              <w:t xml:space="preserve"> </w:t>
            </w:r>
            <w:r w:rsidR="004A3639">
              <w:rPr>
                <w:vertAlign w:val="superscript"/>
              </w:rPr>
              <w:t>---------------------------------------------------------------------------------------------------------------------------------------------------------------------------------------------------------------------------------------------------------------------------------------------------------------------------------------------------------------------------------------------------------------------------------------------------------------------------------------------------------------------------------------------------------------------------------------------------------------------------------------------------------------------------------------------------------------------------------------------------------------------------------------------------------------------------------------------</w:t>
            </w:r>
          </w:p>
        </w:tc>
        <w:tc>
          <w:tcPr>
            <w:tcW w:w="4677" w:type="dxa"/>
            <w:shd w:val="clear" w:color="auto" w:fill="auto"/>
          </w:tcPr>
          <w:p w14:paraId="495D8FFF" w14:textId="6EB47635" w:rsidR="00C819A5" w:rsidRPr="00C819A5" w:rsidRDefault="00C819A5" w:rsidP="00B03C63">
            <w:pPr>
              <w:pStyle w:val="Default"/>
              <w:spacing w:before="120" w:after="120" w:line="460" w:lineRule="exact"/>
              <w:jc w:val="both"/>
              <w:rPr>
                <w:lang w:val="es-ES"/>
              </w:rPr>
            </w:pPr>
            <w:r w:rsidRPr="00C819A5">
              <w:lastRenderedPageBreak/>
              <w:t>Sí.</w:t>
            </w:r>
            <w:r w:rsidRPr="00C819A5">
              <w:rPr>
                <w:vertAlign w:val="superscript"/>
              </w:rPr>
              <w:footnoteReference w:id="24"/>
            </w:r>
            <w:r w:rsidRPr="00C819A5">
              <w:t xml:space="preserve"> Ya que son el insumo utilizado por los auditores para elaborar los informes que reflejan la fiscalización del uso de los diferentes recursos de la institución y según la resolución CNSED-01-2014, norma 01.2014, punto C. </w:t>
            </w:r>
            <w:r w:rsidRPr="00C819A5">
              <w:rPr>
                <w:lang w:val="es-ES"/>
              </w:rPr>
              <w:t xml:space="preserve">Conservar los papales de trabajo correspondientes a los informes de auditoría de carácter </w:t>
            </w:r>
            <w:r w:rsidRPr="00C819A5">
              <w:rPr>
                <w:lang w:val="es-ES"/>
              </w:rPr>
              <w:lastRenderedPageBreak/>
              <w:t xml:space="preserve">sustantivo, a criterio de la persona jefe o encargada del Archivo Central y la persona jefe o encargada de la Oficina Productora. </w:t>
            </w:r>
            <w:r w:rsidRPr="00C819A5">
              <w:rPr>
                <w:u w:val="single"/>
                <w:lang w:val="es-ES"/>
              </w:rPr>
              <w:t>Nota</w:t>
            </w:r>
            <w:r w:rsidRPr="00C819A5">
              <w:rPr>
                <w:lang w:val="es-ES"/>
              </w:rPr>
              <w:t xml:space="preserve">: En pie de página de la Tabla de Plazos se indicó: </w:t>
            </w:r>
            <w:r w:rsidRPr="00C819A5">
              <w:rPr>
                <w:i/>
                <w:iCs/>
                <w:lang w:val="es-ES"/>
              </w:rPr>
              <w:t>“Se corrige la cantidad en metros de la serie, la cual corresponde a 2.25 metros y no a 4 metros como erróneamente se consignó en la tabla declarada en la sesión CNSED-03-2016 de 29 de enero de 2016, esto se debió a un error humano al momento de realizar la medición.”</w:t>
            </w:r>
            <w:r w:rsidR="004A3639">
              <w:rPr>
                <w:i/>
                <w:iCs/>
                <w:lang w:val="es-ES"/>
              </w:rPr>
              <w:t xml:space="preserve"> ---------------------------</w:t>
            </w:r>
          </w:p>
        </w:tc>
      </w:tr>
      <w:tr w:rsidR="00C819A5" w:rsidRPr="00C819A5" w14:paraId="4549F812" w14:textId="77777777" w:rsidTr="00CE6B96">
        <w:trPr>
          <w:trHeight w:val="989"/>
        </w:trPr>
        <w:tc>
          <w:tcPr>
            <w:tcW w:w="4673" w:type="dxa"/>
            <w:shd w:val="clear" w:color="auto" w:fill="auto"/>
          </w:tcPr>
          <w:p w14:paraId="49B8BA4C" w14:textId="772BC125" w:rsidR="00C819A5" w:rsidRPr="00C819A5" w:rsidRDefault="00C819A5" w:rsidP="00B03C63">
            <w:pPr>
              <w:pStyle w:val="Default"/>
              <w:spacing w:before="120" w:after="120" w:line="460" w:lineRule="exact"/>
              <w:jc w:val="both"/>
            </w:pPr>
            <w:r w:rsidRPr="00C819A5">
              <w:lastRenderedPageBreak/>
              <w:t>1.2.17 Planes de trabajo.</w:t>
            </w:r>
            <w:r w:rsidRPr="00C819A5">
              <w:rPr>
                <w:vertAlign w:val="superscript"/>
              </w:rPr>
              <w:footnoteReference w:id="25"/>
            </w:r>
            <w:r w:rsidRPr="00C819A5">
              <w:t xml:space="preserve"> Original múltiple. Original: Consejo Directivo y en Contraloría General de la República.  Contenido: programa anual de actividades a realizar por esta dependencia. Así como, la visión estratégica en un plazo de 5 años. Soporte: papel. Fechas extremas: 2010-2015. Cantidad: 0.02 m.</w:t>
            </w:r>
            <w:r w:rsidRPr="00C819A5">
              <w:rPr>
                <w:vertAlign w:val="superscript"/>
              </w:rPr>
              <w:t xml:space="preserve"> </w:t>
            </w:r>
            <w:r w:rsidRPr="00C819A5">
              <w:t>Soporte: electrónico. Fechas extremas: 2010-2022. Cantidad: 30.6 MB. Vi</w:t>
            </w:r>
            <w:r w:rsidRPr="00C819A5">
              <w:rPr>
                <w:bCs/>
              </w:rPr>
              <w:t xml:space="preserve">gencia </w:t>
            </w:r>
            <w:r w:rsidRPr="00C819A5">
              <w:rPr>
                <w:bCs/>
              </w:rPr>
              <w:lastRenderedPageBreak/>
              <w:t>Administrativa legal: 5 años en la oficina productora y 15 años en el Archivo Central.</w:t>
            </w:r>
            <w:r w:rsidR="007D440F">
              <w:rPr>
                <w:bCs/>
              </w:rPr>
              <w:t xml:space="preserve"> </w:t>
            </w:r>
            <w:r w:rsidR="007D440F">
              <w:rPr>
                <w:vertAlign w:val="superscript"/>
              </w:rPr>
              <w:t>---------------------------------------------------------------------------------------------------------------------------------------------------------------------------------------------------------------------------------------------------------------------------------------------------------------------------</w:t>
            </w:r>
          </w:p>
        </w:tc>
        <w:tc>
          <w:tcPr>
            <w:tcW w:w="4677" w:type="dxa"/>
            <w:shd w:val="clear" w:color="auto" w:fill="auto"/>
          </w:tcPr>
          <w:p w14:paraId="7D33BF97" w14:textId="68DD56DC" w:rsidR="00C819A5" w:rsidRPr="00C819A5" w:rsidRDefault="00C819A5" w:rsidP="00B03C63">
            <w:pPr>
              <w:pStyle w:val="Default"/>
              <w:spacing w:before="120" w:after="120" w:line="460" w:lineRule="exact"/>
              <w:jc w:val="both"/>
            </w:pPr>
            <w:r w:rsidRPr="00C819A5">
              <w:lastRenderedPageBreak/>
              <w:t>Sí.</w:t>
            </w:r>
            <w:r w:rsidRPr="00C819A5">
              <w:rPr>
                <w:vertAlign w:val="superscript"/>
              </w:rPr>
              <w:footnoteReference w:id="26"/>
            </w:r>
            <w:r w:rsidRPr="00C819A5">
              <w:t xml:space="preserve"> Ya que refleja la programación de las labores realizadas por la Auditoria Interna del Benemérito Cuerpo de Bomberos de Costa Rica en un periodo determinado y según la resolución CNSED-01-2014, norma 01.2014, punto C. </w:t>
            </w:r>
            <w:r w:rsidRPr="00C819A5">
              <w:rPr>
                <w:u w:val="single"/>
              </w:rPr>
              <w:t>Nota</w:t>
            </w:r>
            <w:r w:rsidRPr="00C819A5">
              <w:t xml:space="preserve">: en pie de página de la Tabla de Plazos se indicó: </w:t>
            </w:r>
            <w:r w:rsidRPr="00C819A5">
              <w:rPr>
                <w:i/>
                <w:iCs/>
              </w:rPr>
              <w:t xml:space="preserve">“Se corrige la cantidad en metros de la serie, la cual corresponde a 0.02 metros y no a 0.50 metros y la cantidad en soporte </w:t>
            </w:r>
            <w:r w:rsidRPr="00C819A5">
              <w:rPr>
                <w:i/>
                <w:iCs/>
              </w:rPr>
              <w:lastRenderedPageBreak/>
              <w:t>electrónico es de 30.6 MB y no de 0.25 GB como erróneamente se consignó en la tabla declarada en la sesión CNSED-03-2016 de 29 de enero de 2016, esto se debió a un error humano al momento de realizar los cálculos correspondientes.”</w:t>
            </w:r>
            <w:r w:rsidR="007D440F">
              <w:rPr>
                <w:i/>
                <w:iCs/>
              </w:rPr>
              <w:t xml:space="preserve"> ---</w:t>
            </w:r>
          </w:p>
        </w:tc>
      </w:tr>
    </w:tbl>
    <w:p w14:paraId="79CB4389" w14:textId="4FDAFE8E" w:rsidR="00C708F8" w:rsidRPr="00883A53" w:rsidRDefault="00EB39CD" w:rsidP="00C708F8">
      <w:pPr>
        <w:pStyle w:val="Default"/>
        <w:spacing w:before="120" w:after="120" w:line="460" w:lineRule="exact"/>
        <w:jc w:val="both"/>
      </w:pPr>
      <w:bookmarkStart w:id="17" w:name="_Hlk138094122"/>
      <w:bookmarkEnd w:id="13"/>
      <w:r w:rsidRPr="001A7192">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w:t>
      </w:r>
      <w:r w:rsidRPr="001A7192">
        <w:lastRenderedPageBreak/>
        <w:t xml:space="preserve">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w:t>
      </w:r>
      <w:r w:rsidRPr="00883A53">
        <w:t>2022.</w:t>
      </w:r>
      <w:r w:rsidR="007637A4" w:rsidRPr="00883A53">
        <w:t xml:space="preserve"> </w:t>
      </w:r>
      <w:bookmarkStart w:id="18" w:name="_Hlk138414867"/>
      <w:r w:rsidR="00C708F8" w:rsidRPr="006E19F4">
        <w:t>Aprobado por unanimidad con los votos afirmativos de las señoras Sanz, presidente</w:t>
      </w:r>
      <w:r w:rsidR="00B478AA" w:rsidRPr="006E19F4">
        <w:t>,</w:t>
      </w:r>
      <w:r w:rsidR="00C708F8" w:rsidRPr="006E19F4">
        <w:t xml:space="preserve"> Otárola, técnica </w:t>
      </w:r>
      <w:r w:rsidR="00C21AA2" w:rsidRPr="006E19F4">
        <w:t xml:space="preserve">y Suarez, encargada del Archivo Central de Benemérito Cuerpo de Bomberos </w:t>
      </w:r>
      <w:r w:rsidR="00C708F8" w:rsidRPr="006E19F4">
        <w:t xml:space="preserve">y </w:t>
      </w:r>
      <w:r w:rsidR="00914D21" w:rsidRPr="006E19F4">
        <w:t>de</w:t>
      </w:r>
      <w:r w:rsidR="006E12CF" w:rsidRPr="006E19F4">
        <w:t xml:space="preserve"> </w:t>
      </w:r>
      <w:r w:rsidR="00914D21" w:rsidRPr="006E19F4">
        <w:t>l</w:t>
      </w:r>
      <w:r w:rsidR="006E12CF" w:rsidRPr="006E19F4">
        <w:t>os</w:t>
      </w:r>
      <w:r w:rsidR="00914D21" w:rsidRPr="006E19F4">
        <w:t xml:space="preserve"> señor</w:t>
      </w:r>
      <w:r w:rsidR="006E12CF" w:rsidRPr="006E19F4">
        <w:t>es Gómez y</w:t>
      </w:r>
      <w:r w:rsidR="00914D21" w:rsidRPr="006E19F4">
        <w:t xml:space="preserve"> Garita, historiador</w:t>
      </w:r>
      <w:r w:rsidR="00FC0F1B" w:rsidRPr="006E19F4">
        <w:t>. E</w:t>
      </w:r>
      <w:r w:rsidR="00C708F8" w:rsidRPr="006E19F4">
        <w:rPr>
          <w:color w:val="auto"/>
        </w:rPr>
        <w:t xml:space="preserve">nviar copia de este acuerdo a la señora </w:t>
      </w:r>
      <w:r w:rsidR="00FC0F1B" w:rsidRPr="006E19F4">
        <w:rPr>
          <w:color w:val="auto"/>
        </w:rPr>
        <w:t>Katherine Suarez</w:t>
      </w:r>
      <w:r w:rsidR="00FC0F1B" w:rsidRPr="00EE02BF">
        <w:rPr>
          <w:color w:val="auto"/>
        </w:rPr>
        <w:t xml:space="preserve"> Ruiz, encargada del Archivo Central del </w:t>
      </w:r>
      <w:r w:rsidR="00FC0F1B" w:rsidRPr="00EE02BF">
        <w:rPr>
          <w:rStyle w:val="xxxxcontentpasted0"/>
        </w:rPr>
        <w:t>Benemérito Cuerpo de Bomberos</w:t>
      </w:r>
      <w:r w:rsidR="00C708F8" w:rsidRPr="00EE02BF">
        <w:t xml:space="preserve">; </w:t>
      </w:r>
      <w:r w:rsidR="00C708F8" w:rsidRPr="00EE02BF">
        <w:rPr>
          <w:color w:val="auto"/>
        </w:rPr>
        <w:t xml:space="preserve">Ivannia Valverde Guevara, jefe del Departamento Servicios Archivísticos Externos (DSAE); Natalia Cantillano Mora, coordinadora de la Unidad Servicios Técnicos Archivísticos (USTA) del DSAE; </w:t>
      </w:r>
      <w:r w:rsidR="001B4CD2" w:rsidRPr="00EE02BF">
        <w:rPr>
          <w:color w:val="auto"/>
        </w:rPr>
        <w:t>Camila Carreras Herrero</w:t>
      </w:r>
      <w:r w:rsidR="00C708F8" w:rsidRPr="00EE02BF">
        <w:rPr>
          <w:color w:val="auto"/>
        </w:rPr>
        <w:t>, profesional USTA del DSAE y al expediente de valoración documental de</w:t>
      </w:r>
      <w:r w:rsidR="00FB3AC0" w:rsidRPr="00EE02BF">
        <w:rPr>
          <w:color w:val="auto"/>
        </w:rPr>
        <w:t xml:space="preserve"> la </w:t>
      </w:r>
      <w:r w:rsidR="001B4CD2" w:rsidRPr="00EE02BF">
        <w:rPr>
          <w:color w:val="auto"/>
        </w:rPr>
        <w:t>Benemérito Cuerpo de Bomberos</w:t>
      </w:r>
      <w:r w:rsidR="00C708F8" w:rsidRPr="00EE02BF">
        <w:rPr>
          <w:color w:val="auto"/>
        </w:rPr>
        <w:t xml:space="preserve"> que custodia esta Comisión Nacional.</w:t>
      </w:r>
      <w:r w:rsidR="006E19F4">
        <w:rPr>
          <w:color w:val="auto"/>
        </w:rPr>
        <w:t xml:space="preserve"> </w:t>
      </w:r>
      <w:r w:rsidR="00C708F8" w:rsidRPr="00EE02BF">
        <w:rPr>
          <w:color w:val="auto"/>
        </w:rPr>
        <w:t>---</w:t>
      </w:r>
      <w:r w:rsidR="00F9636C" w:rsidRPr="00EE02BF">
        <w:rPr>
          <w:color w:val="auto"/>
        </w:rPr>
        <w:t>----------</w:t>
      </w:r>
    </w:p>
    <w:bookmarkEnd w:id="17"/>
    <w:bookmarkEnd w:id="18"/>
    <w:p w14:paraId="53A73F8B" w14:textId="2BB8990D" w:rsidR="00DC50B7" w:rsidRPr="00262BE8" w:rsidRDefault="00DC50B7" w:rsidP="00DC50B7">
      <w:pPr>
        <w:pStyle w:val="Default"/>
        <w:spacing w:before="120" w:after="120" w:line="460" w:lineRule="exact"/>
        <w:jc w:val="both"/>
        <w:rPr>
          <w:shd w:val="clear" w:color="auto" w:fill="FFFFFF"/>
        </w:rPr>
      </w:pPr>
      <w:r w:rsidRPr="00D33303">
        <w:rPr>
          <w:rFonts w:eastAsia="Arial"/>
          <w:b/>
          <w:bCs/>
          <w:iCs/>
          <w:color w:val="auto"/>
        </w:rPr>
        <w:t xml:space="preserve">ARTÍCULO </w:t>
      </w:r>
      <w:r w:rsidR="009B2D29">
        <w:rPr>
          <w:rFonts w:eastAsia="Arial"/>
          <w:b/>
          <w:bCs/>
          <w:iCs/>
          <w:color w:val="auto"/>
        </w:rPr>
        <w:t>10</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1350F5">
        <w:rPr>
          <w:b/>
          <w:bCs/>
          <w:color w:val="auto"/>
        </w:rPr>
        <w:t>INFORME-DGAN-DSAE-STA-0</w:t>
      </w:r>
      <w:r>
        <w:rPr>
          <w:b/>
          <w:bCs/>
          <w:color w:val="auto"/>
        </w:rPr>
        <w:t>85</w:t>
      </w:r>
      <w:r w:rsidRPr="001350F5">
        <w:rPr>
          <w:b/>
          <w:bCs/>
          <w:color w:val="auto"/>
        </w:rPr>
        <w:t>-2023</w:t>
      </w:r>
      <w:r>
        <w:rPr>
          <w:b/>
          <w:bCs/>
          <w:color w:val="auto"/>
        </w:rPr>
        <w:t xml:space="preserve"> </w:t>
      </w:r>
      <w:r>
        <w:rPr>
          <w:b/>
          <w:bCs/>
          <w:iCs/>
          <w:color w:val="auto"/>
          <w:lang w:val="es-ES"/>
        </w:rPr>
        <w:t>Junta Protección Social</w:t>
      </w:r>
      <w:r w:rsidRPr="00D33303">
        <w:rPr>
          <w:bCs/>
          <w:iCs/>
          <w:color w:val="auto"/>
          <w:lang w:val="es-ES"/>
        </w:rPr>
        <w:t>. Asunto: tablas de plazo de conservación de documentos. Fondo</w:t>
      </w:r>
      <w:r>
        <w:rPr>
          <w:bCs/>
          <w:iCs/>
          <w:color w:val="auto"/>
          <w:lang w:val="es-ES"/>
        </w:rPr>
        <w:t xml:space="preserve">: </w:t>
      </w:r>
      <w:r>
        <w:rPr>
          <w:rStyle w:val="xxxxcontentpasted0"/>
        </w:rPr>
        <w:t>Junta de Protección social</w:t>
      </w:r>
      <w:r>
        <w:rPr>
          <w:bCs/>
          <w:iCs/>
          <w:color w:val="auto"/>
          <w:lang w:val="es-ES"/>
        </w:rPr>
        <w:t xml:space="preserve">. </w:t>
      </w:r>
      <w:r>
        <w:rPr>
          <w:color w:val="auto"/>
        </w:rPr>
        <w:t xml:space="preserve">Convocadas las señoras Paola Carvajal, encargada del Archivo Central de la Junta de Protección Social </w:t>
      </w:r>
      <w:r w:rsidRPr="00D33303">
        <w:rPr>
          <w:bCs/>
          <w:iCs/>
          <w:color w:val="auto"/>
          <w:lang w:val="es-ES"/>
        </w:rPr>
        <w:t xml:space="preserve">y </w:t>
      </w:r>
      <w:r>
        <w:rPr>
          <w:bCs/>
          <w:iCs/>
          <w:color w:val="auto"/>
          <w:lang w:val="es-ES"/>
        </w:rPr>
        <w:t>Lilliana González</w:t>
      </w:r>
      <w:r w:rsidRPr="00D33303">
        <w:rPr>
          <w:bCs/>
          <w:iCs/>
          <w:color w:val="auto"/>
          <w:lang w:val="es-ES"/>
        </w:rPr>
        <w:t xml:space="preserve">, profesional de la Unidad Servicios Técnicos Archivísticos (USTA) del Departamento Servicios Archivísticos Externos (DSAE) designada para el análisis de la valoración documental </w:t>
      </w:r>
      <w:r w:rsidRPr="00D33303">
        <w:rPr>
          <w:bCs/>
          <w:iCs/>
          <w:color w:val="auto"/>
          <w:lang w:val="es-ES"/>
        </w:rPr>
        <w:lastRenderedPageBreak/>
        <w:t xml:space="preserve">presentada por el Comité Institucional de Selección y Eliminación de Documentos (Cised) </w:t>
      </w:r>
      <w:r>
        <w:rPr>
          <w:bCs/>
          <w:iCs/>
          <w:color w:val="auto"/>
          <w:lang w:val="es-ES"/>
        </w:rPr>
        <w:t xml:space="preserve">de la JPS. </w:t>
      </w:r>
      <w:r w:rsidRPr="001A7192">
        <w:rPr>
          <w:rStyle w:val="normaltextrun"/>
          <w:shd w:val="clear" w:color="auto" w:fill="FFFFFF"/>
        </w:rPr>
        <w:t xml:space="preserve">Se deja </w:t>
      </w:r>
      <w:r w:rsidRPr="000800CC">
        <w:rPr>
          <w:rStyle w:val="normaltextrun"/>
          <w:shd w:val="clear" w:color="auto" w:fill="FFFFFF"/>
        </w:rPr>
        <w:t xml:space="preserve">constancia de que </w:t>
      </w:r>
      <w:r w:rsidRPr="000800CC">
        <w:rPr>
          <w:bCs/>
        </w:rPr>
        <w:t xml:space="preserve">la señora </w:t>
      </w:r>
      <w:r>
        <w:rPr>
          <w:bCs/>
        </w:rPr>
        <w:t>Carvajal</w:t>
      </w:r>
      <w:r w:rsidRPr="000800CC">
        <w:rPr>
          <w:bCs/>
          <w:iCs/>
          <w:color w:val="auto"/>
          <w:lang w:val="es-ES"/>
        </w:rPr>
        <w:t xml:space="preserve"> </w:t>
      </w:r>
      <w:r w:rsidRPr="000800CC">
        <w:rPr>
          <w:rStyle w:val="normaltextrun"/>
          <w:shd w:val="clear" w:color="auto" w:fill="FFFFFF"/>
        </w:rPr>
        <w:t>ingres</w:t>
      </w:r>
      <w:r>
        <w:rPr>
          <w:rStyle w:val="normaltextrun"/>
          <w:shd w:val="clear" w:color="auto" w:fill="FFFFFF"/>
        </w:rPr>
        <w:t>ó</w:t>
      </w:r>
      <w:r w:rsidRPr="000800CC">
        <w:rPr>
          <w:rStyle w:val="normaltextrun"/>
          <w:shd w:val="clear" w:color="auto" w:fill="FFFFFF"/>
        </w:rPr>
        <w:t xml:space="preserve"> a las nueve horas con </w:t>
      </w:r>
      <w:r>
        <w:rPr>
          <w:rStyle w:val="normaltextrun"/>
          <w:shd w:val="clear" w:color="auto" w:fill="FFFFFF"/>
        </w:rPr>
        <w:t xml:space="preserve">treinta y </w:t>
      </w:r>
      <w:r w:rsidRPr="00502CBF">
        <w:rPr>
          <w:rStyle w:val="normaltextrun"/>
          <w:shd w:val="clear" w:color="auto" w:fill="FFFFFF"/>
        </w:rPr>
        <w:t>siete minutos y se retir</w:t>
      </w:r>
      <w:r>
        <w:rPr>
          <w:rStyle w:val="normaltextrun"/>
          <w:shd w:val="clear" w:color="auto" w:fill="FFFFFF"/>
        </w:rPr>
        <w:t>ó</w:t>
      </w:r>
      <w:r w:rsidRPr="00502CBF">
        <w:rPr>
          <w:rStyle w:val="normaltextrun"/>
          <w:shd w:val="clear" w:color="auto" w:fill="FFFFFF"/>
        </w:rPr>
        <w:t xml:space="preserve"> a las nueve horas con cuarenta minutos</w:t>
      </w:r>
      <w:r>
        <w:rPr>
          <w:rStyle w:val="normaltextrun"/>
          <w:shd w:val="clear" w:color="auto" w:fill="FFFFFF"/>
        </w:rPr>
        <w:t xml:space="preserve"> de la</w:t>
      </w:r>
      <w:r w:rsidRPr="00502CBF">
        <w:rPr>
          <w:rStyle w:val="normaltextrun"/>
          <w:shd w:val="clear" w:color="auto" w:fill="FFFFFF"/>
        </w:rPr>
        <w:t xml:space="preserve"> plataforma Microsoft Teams</w:t>
      </w:r>
      <w:r>
        <w:rPr>
          <w:rStyle w:val="normaltextrun"/>
          <w:shd w:val="clear" w:color="auto" w:fill="FFFFFF"/>
        </w:rPr>
        <w:t xml:space="preserve">. </w:t>
      </w:r>
      <w:r w:rsidR="005460AF">
        <w:rPr>
          <w:rStyle w:val="normaltextrun"/>
          <w:shd w:val="clear" w:color="auto" w:fill="FFFFFF"/>
        </w:rPr>
        <w:t xml:space="preserve">La señora Sanz pregunta que, si puede conocer el informe de la Junta de Protección Social, ya que la señora Carvajal está conectada virtualmente, el señor Gómez dice que se puede justificar aplicando un criterio eficiencia administrativa, en vista por la confusión de la señora Carvajal que pensó que se le había convocado virtual, siendo esto una excepción, ya que la señora Carvajal debe estar presencialmente. </w:t>
      </w:r>
      <w:r w:rsidR="005460AF">
        <w:rPr>
          <w:bCs/>
        </w:rPr>
        <w:t>El señor Gómez procede a leer el informe e indica que no se recomienda declarar ninguna serie documental con valor científico cultural</w:t>
      </w:r>
      <w:r w:rsidR="003F0E6A">
        <w:rPr>
          <w:shd w:val="clear" w:color="auto" w:fill="FFFFFF"/>
        </w:rPr>
        <w:t>. ----------------------------------------</w:t>
      </w:r>
      <w:r>
        <w:rPr>
          <w:bCs/>
        </w:rPr>
        <w:t>----------------</w:t>
      </w:r>
    </w:p>
    <w:p w14:paraId="523D9049" w14:textId="2E590A41" w:rsidR="00DC50B7" w:rsidRPr="00502CBF" w:rsidRDefault="00DC50B7" w:rsidP="00DC50B7">
      <w:pPr>
        <w:pStyle w:val="Default"/>
        <w:spacing w:before="120" w:after="120" w:line="460" w:lineRule="exact"/>
        <w:jc w:val="both"/>
        <w:rPr>
          <w:bCs/>
        </w:rPr>
      </w:pPr>
      <w:r w:rsidRPr="00502CBF">
        <w:rPr>
          <w:b/>
        </w:rPr>
        <w:t xml:space="preserve">ACUERDO </w:t>
      </w:r>
      <w:r>
        <w:rPr>
          <w:b/>
        </w:rPr>
        <w:t>10</w:t>
      </w:r>
      <w:r w:rsidRPr="00502CBF">
        <w:rPr>
          <w:b/>
        </w:rPr>
        <w:t xml:space="preserve">: </w:t>
      </w:r>
      <w:r w:rsidRPr="00502CBF">
        <w:rPr>
          <w:bCs/>
        </w:rPr>
        <w:t xml:space="preserve">Comunicar a la señora Paola Carvajal, secretaria del Comité Institucional de Selección y Eliminación de Documentos (Cised) de la Junta de Protección Social, JPS; que esta Comisión Nacional conoció </w:t>
      </w:r>
      <w:r w:rsidRPr="00502CBF">
        <w:rPr>
          <w:bCs/>
          <w:iCs/>
          <w:color w:val="auto"/>
          <w:lang w:val="es-ES"/>
        </w:rPr>
        <w:t xml:space="preserve">Informe de valoración </w:t>
      </w:r>
      <w:r w:rsidRPr="00502CBF">
        <w:rPr>
          <w:b/>
          <w:bCs/>
          <w:color w:val="auto"/>
        </w:rPr>
        <w:t xml:space="preserve">INFORME-DGAN-DSAE-STA-085-2023 </w:t>
      </w:r>
      <w:r w:rsidRPr="00502CBF">
        <w:rPr>
          <w:b/>
          <w:bCs/>
          <w:iCs/>
          <w:color w:val="auto"/>
          <w:lang w:val="es-ES"/>
        </w:rPr>
        <w:t>Junta Protección Social</w:t>
      </w:r>
      <w:r w:rsidRPr="00502CBF">
        <w:rPr>
          <w:bCs/>
        </w:rPr>
        <w:t xml:space="preserve">, por medio del cual se sometió a conocimiento </w:t>
      </w:r>
      <w:r w:rsidRPr="00502CBF">
        <w:t>dos Tablas de Plazos de conservación de documentos de los siguientes subfondos: Unidad de Distribución de Loterías y Otros Valores y Unidad Servicios de Depósitos y Entrega de Loterías</w:t>
      </w:r>
      <w:r w:rsidRPr="00502CBF">
        <w:rPr>
          <w:bCs/>
        </w:rPr>
        <w:t xml:space="preserve">. En este acto </w:t>
      </w:r>
      <w:r w:rsidRPr="00502CBF">
        <w:rPr>
          <w:b/>
        </w:rPr>
        <w:t>NO</w:t>
      </w:r>
      <w:r w:rsidRPr="00502CBF">
        <w:rPr>
          <w:bCs/>
        </w:rPr>
        <w:t xml:space="preserve"> se declara con valor científico cultural ninguna serie. </w:t>
      </w:r>
      <w:r w:rsidRPr="00502CBF">
        <w:t xml:space="preserve">Aprobado por unanimidad con los votos afirmativos de las señoras Sanz, presidente, Otárola, técnica y Carvajal, encargada del Archivo Central de la Junta de Protección Social, JPS, </w:t>
      </w:r>
      <w:r w:rsidR="009F7593">
        <w:t>y de los señores Gómez, vicepresidente y Garita, historiador</w:t>
      </w:r>
      <w:r w:rsidRPr="00502CBF">
        <w:rPr>
          <w:bCs/>
        </w:rPr>
        <w:t xml:space="preserve">. Enviar copia de este acuerdo a la señora Paola Carvajal, encargada de Archivo Central de la Junta de Protección Social, JPS; </w:t>
      </w:r>
      <w:r w:rsidRPr="00502CBF">
        <w:rPr>
          <w:color w:val="auto"/>
        </w:rPr>
        <w:t>Ivannia Valverde Guevara, jefe del Departamento</w:t>
      </w:r>
      <w:r w:rsidRPr="00AD716B">
        <w:rPr>
          <w:color w:val="auto"/>
        </w:rPr>
        <w:t xml:space="preserve"> Servicios Archivísticos Externos (DSAE); </w:t>
      </w:r>
      <w:r w:rsidRPr="00AD716B">
        <w:rPr>
          <w:bCs/>
        </w:rPr>
        <w:t>y al expediente de valoración de la Junta de Protección Social, JPS, que custodia esta Comisión Nacional.</w:t>
      </w:r>
      <w:r>
        <w:rPr>
          <w:bCs/>
        </w:rPr>
        <w:t xml:space="preserve"> </w:t>
      </w:r>
      <w:r w:rsidRPr="00AD716B">
        <w:rPr>
          <w:bCs/>
        </w:rPr>
        <w:t>----------------------------------</w:t>
      </w:r>
    </w:p>
    <w:p w14:paraId="45994CAB" w14:textId="09B65518" w:rsidR="003026B0" w:rsidRDefault="003026B0" w:rsidP="003026B0">
      <w:pPr>
        <w:spacing w:before="120" w:after="120" w:line="460" w:lineRule="exact"/>
        <w:jc w:val="both"/>
        <w:rPr>
          <w:b/>
          <w:color w:val="000000"/>
        </w:rPr>
      </w:pPr>
      <w:r w:rsidRPr="00B8579E">
        <w:rPr>
          <w:b/>
          <w:color w:val="000000"/>
        </w:rPr>
        <w:t xml:space="preserve">CAPITULO V. </w:t>
      </w:r>
      <w:r w:rsidRPr="0016543C">
        <w:rPr>
          <w:b/>
          <w:color w:val="000000"/>
        </w:rPr>
        <w:t>CERTIFICACIÓN</w:t>
      </w:r>
      <w:r>
        <w:rPr>
          <w:b/>
          <w:color w:val="000000"/>
        </w:rPr>
        <w:t>ES</w:t>
      </w:r>
      <w:r w:rsidRPr="0016543C">
        <w:rPr>
          <w:b/>
          <w:color w:val="000000"/>
        </w:rPr>
        <w:t xml:space="preserve"> DE CIERRE DE EXPEDIENTE</w:t>
      </w:r>
      <w:r>
        <w:rPr>
          <w:b/>
          <w:color w:val="000000"/>
        </w:rPr>
        <w:t xml:space="preserve"> DE TRAMITES</w:t>
      </w:r>
      <w:r w:rsidR="006E19F4">
        <w:rPr>
          <w:b/>
          <w:color w:val="000000"/>
        </w:rPr>
        <w:t>------</w:t>
      </w:r>
    </w:p>
    <w:p w14:paraId="32053940" w14:textId="65CE0FA9" w:rsidR="003026B0" w:rsidRPr="0099315D" w:rsidRDefault="003026B0" w:rsidP="003026B0">
      <w:pPr>
        <w:spacing w:before="120" w:after="120" w:line="460" w:lineRule="exact"/>
        <w:jc w:val="both"/>
        <w:rPr>
          <w:rStyle w:val="normaltextrun"/>
          <w:color w:val="000000"/>
          <w:shd w:val="clear" w:color="auto" w:fill="FFFFFF"/>
        </w:rPr>
      </w:pPr>
      <w:r w:rsidRPr="0099315D">
        <w:rPr>
          <w:rFonts w:eastAsia="Arial"/>
          <w:b/>
          <w:bCs/>
        </w:rPr>
        <w:t xml:space="preserve">ARTÍCULO </w:t>
      </w:r>
      <w:r w:rsidR="00751123">
        <w:rPr>
          <w:rFonts w:eastAsia="Arial"/>
          <w:b/>
          <w:bCs/>
          <w:iCs w:val="0"/>
        </w:rPr>
        <w:t>11</w:t>
      </w:r>
      <w:r w:rsidRPr="0099315D">
        <w:rPr>
          <w:rFonts w:eastAsia="Arial"/>
          <w:b/>
          <w:bCs/>
        </w:rPr>
        <w:t>.</w:t>
      </w:r>
      <w:r w:rsidRPr="0099315D">
        <w:rPr>
          <w:rFonts w:eastAsia="Arial"/>
          <w:bCs/>
        </w:rPr>
        <w:t xml:space="preserve"> </w:t>
      </w:r>
      <w:r w:rsidRPr="0099315D">
        <w:rPr>
          <w:b/>
          <w:bCs/>
        </w:rPr>
        <w:t>Certificación DGAN-CNSED-00</w:t>
      </w:r>
      <w:r>
        <w:rPr>
          <w:b/>
          <w:bCs/>
        </w:rPr>
        <w:t>1</w:t>
      </w:r>
      <w:r w:rsidRPr="0099315D">
        <w:rPr>
          <w:b/>
          <w:bCs/>
        </w:rPr>
        <w:t>-2023</w:t>
      </w:r>
      <w:r w:rsidRPr="0099315D">
        <w:rPr>
          <w:rStyle w:val="normaltextrun"/>
          <w:b/>
          <w:bCs/>
          <w:color w:val="000000"/>
          <w:shd w:val="clear" w:color="auto" w:fill="FFFFFF"/>
        </w:rPr>
        <w:t xml:space="preserve"> </w:t>
      </w:r>
      <w:r w:rsidRPr="0099315D">
        <w:rPr>
          <w:rStyle w:val="normaltextrun"/>
          <w:color w:val="000000"/>
          <w:shd w:val="clear" w:color="auto" w:fill="FFFFFF"/>
        </w:rPr>
        <w:t xml:space="preserve">del 30 de junio de 2023, suscrito por la señora Mellany Otárola Sáenz, secretaria </w:t>
      </w:r>
      <w:r w:rsidRPr="0099315D">
        <w:t xml:space="preserve">Comisión Nacional de Selección y Eliminación de Documentos, cierre del </w:t>
      </w:r>
      <w:r>
        <w:t xml:space="preserve">expediente del </w:t>
      </w:r>
      <w:r w:rsidRPr="0099315D">
        <w:t xml:space="preserve">trámite </w:t>
      </w:r>
      <w:r>
        <w:t xml:space="preserve">09-2023, </w:t>
      </w:r>
      <w:r w:rsidRPr="004316BD">
        <w:rPr>
          <w:lang w:val="es-CR"/>
        </w:rPr>
        <w:t>Ministerio de Educación Pública</w:t>
      </w:r>
      <w:r w:rsidR="00B91C07">
        <w:rPr>
          <w:lang w:val="es-CR"/>
        </w:rPr>
        <w:t xml:space="preserve">. La señora Otárola explica que los expedientes de trámites no tenían </w:t>
      </w:r>
      <w:r w:rsidR="00B91C07">
        <w:rPr>
          <w:lang w:val="es-CR"/>
        </w:rPr>
        <w:lastRenderedPageBreak/>
        <w:t>un cierre, y que es importante que esta Comisión realice el cierre. En ese caso, la persona secretaria deberá realizar las certificaciones y presentarlas a las sesiones para que se tome nota, y se archive en el expediente de valoración de la institución en cuestión</w:t>
      </w:r>
      <w:r w:rsidRPr="004316BD">
        <w:rPr>
          <w:lang w:val="es-CR"/>
        </w:rPr>
        <w:t>.</w:t>
      </w:r>
      <w:r>
        <w:rPr>
          <w:lang w:val="es-CR"/>
        </w:rPr>
        <w:t xml:space="preserve"> </w:t>
      </w:r>
      <w:r w:rsidRPr="003026B0">
        <w:rPr>
          <w:b/>
          <w:bCs/>
          <w:lang w:val="es-CR"/>
        </w:rPr>
        <w:t>SE TOMA NOTA</w:t>
      </w:r>
      <w:r w:rsidR="006E19F4">
        <w:rPr>
          <w:b/>
          <w:bCs/>
          <w:lang w:val="es-CR"/>
        </w:rPr>
        <w:t>-------------------------------</w:t>
      </w:r>
      <w:r w:rsidR="008545A9">
        <w:rPr>
          <w:b/>
          <w:bCs/>
          <w:lang w:val="es-CR"/>
        </w:rPr>
        <w:t>-------------</w:t>
      </w:r>
      <w:r w:rsidR="006E19F4">
        <w:rPr>
          <w:b/>
          <w:bCs/>
          <w:lang w:val="es-CR"/>
        </w:rPr>
        <w:t>-------------------------------------</w:t>
      </w:r>
    </w:p>
    <w:p w14:paraId="6C38140A" w14:textId="680743AF" w:rsidR="003026B0" w:rsidRDefault="003026B0" w:rsidP="003026B0">
      <w:pPr>
        <w:spacing w:before="120" w:after="120" w:line="460" w:lineRule="exact"/>
        <w:jc w:val="both"/>
        <w:rPr>
          <w:lang w:val="es-CR"/>
        </w:rPr>
      </w:pPr>
      <w:r w:rsidRPr="0099315D">
        <w:rPr>
          <w:rFonts w:eastAsia="Arial"/>
          <w:b/>
          <w:bCs/>
        </w:rPr>
        <w:t xml:space="preserve">ARTÍCULO </w:t>
      </w:r>
      <w:r w:rsidRPr="0099315D">
        <w:rPr>
          <w:rFonts w:eastAsia="Arial"/>
          <w:b/>
          <w:bCs/>
          <w:iCs w:val="0"/>
        </w:rPr>
        <w:t>1</w:t>
      </w:r>
      <w:r w:rsidR="00751123">
        <w:rPr>
          <w:rFonts w:eastAsia="Arial"/>
          <w:b/>
          <w:bCs/>
          <w:iCs w:val="0"/>
        </w:rPr>
        <w:t>2</w:t>
      </w:r>
      <w:r w:rsidRPr="0099315D">
        <w:rPr>
          <w:rFonts w:eastAsia="Arial"/>
          <w:b/>
          <w:bCs/>
        </w:rPr>
        <w:t>.</w:t>
      </w:r>
      <w:r w:rsidRPr="0099315D">
        <w:rPr>
          <w:rFonts w:eastAsia="Arial"/>
          <w:bCs/>
        </w:rPr>
        <w:t xml:space="preserve"> </w:t>
      </w:r>
      <w:r w:rsidRPr="0099315D">
        <w:rPr>
          <w:b/>
          <w:bCs/>
        </w:rPr>
        <w:t>Certificación DGAN-CNSED-00</w:t>
      </w:r>
      <w:r>
        <w:rPr>
          <w:b/>
          <w:bCs/>
        </w:rPr>
        <w:t>2</w:t>
      </w:r>
      <w:r w:rsidRPr="0099315D">
        <w:rPr>
          <w:b/>
          <w:bCs/>
        </w:rPr>
        <w:t>-2023</w:t>
      </w:r>
      <w:r w:rsidRPr="0099315D">
        <w:rPr>
          <w:rStyle w:val="normaltextrun"/>
          <w:b/>
          <w:bCs/>
          <w:color w:val="000000"/>
          <w:shd w:val="clear" w:color="auto" w:fill="FFFFFF"/>
        </w:rPr>
        <w:t xml:space="preserve"> </w:t>
      </w:r>
      <w:r w:rsidRPr="0099315D">
        <w:rPr>
          <w:rStyle w:val="normaltextrun"/>
          <w:color w:val="000000"/>
          <w:shd w:val="clear" w:color="auto" w:fill="FFFFFF"/>
        </w:rPr>
        <w:t xml:space="preserve">del 30 de junio de 2023, suscrito por la señora Mellany Otárola Sáenz, secretaria </w:t>
      </w:r>
      <w:r w:rsidRPr="0099315D">
        <w:t xml:space="preserve">Comisión Nacional de Selección y Eliminación de Documentos, cierre del </w:t>
      </w:r>
      <w:r>
        <w:t xml:space="preserve">expediente del </w:t>
      </w:r>
      <w:r w:rsidRPr="0099315D">
        <w:t xml:space="preserve">trámite </w:t>
      </w:r>
      <w:r>
        <w:t xml:space="preserve">10-2023, </w:t>
      </w:r>
      <w:r w:rsidRPr="004316BD">
        <w:rPr>
          <w:lang w:val="es-CR"/>
        </w:rPr>
        <w:t xml:space="preserve">Ministerio de </w:t>
      </w:r>
      <w:r w:rsidRPr="004C2787">
        <w:rPr>
          <w:lang w:val="es-CR"/>
        </w:rPr>
        <w:t>Economía Industria y Comercio (MEIC)</w:t>
      </w:r>
      <w:r>
        <w:rPr>
          <w:lang w:val="es-CR"/>
        </w:rPr>
        <w:t xml:space="preserve">. </w:t>
      </w:r>
      <w:r w:rsidRPr="003026B0">
        <w:rPr>
          <w:b/>
          <w:bCs/>
          <w:lang w:val="es-CR"/>
        </w:rPr>
        <w:t>SE TOMA NOTA</w:t>
      </w:r>
      <w:r w:rsidR="006E19F4">
        <w:rPr>
          <w:b/>
          <w:bCs/>
          <w:lang w:val="es-CR"/>
        </w:rPr>
        <w:t>----------------------------------------</w:t>
      </w:r>
    </w:p>
    <w:p w14:paraId="5CB88CDF" w14:textId="2871357B" w:rsidR="003026B0" w:rsidRDefault="003026B0" w:rsidP="003026B0">
      <w:pPr>
        <w:spacing w:before="120" w:after="120" w:line="460" w:lineRule="exact"/>
        <w:jc w:val="both"/>
        <w:rPr>
          <w:b/>
          <w:bCs/>
        </w:rPr>
      </w:pPr>
      <w:r w:rsidRPr="00B8579E">
        <w:rPr>
          <w:b/>
          <w:color w:val="000000"/>
        </w:rPr>
        <w:t>CAPITULO V</w:t>
      </w:r>
      <w:r>
        <w:rPr>
          <w:b/>
          <w:color w:val="000000"/>
        </w:rPr>
        <w:t>I</w:t>
      </w:r>
      <w:r w:rsidRPr="00B8579E">
        <w:rPr>
          <w:b/>
          <w:color w:val="000000"/>
        </w:rPr>
        <w:t xml:space="preserve">. </w:t>
      </w:r>
      <w:r w:rsidRPr="00B8579E">
        <w:rPr>
          <w:b/>
          <w:bCs/>
        </w:rPr>
        <w:t>CORRESPONDENCIA</w:t>
      </w:r>
      <w:r w:rsidR="006177A3">
        <w:rPr>
          <w:b/>
          <w:bCs/>
        </w:rPr>
        <w:t>-----------------------------------------------------------------</w:t>
      </w:r>
    </w:p>
    <w:p w14:paraId="7812E50D" w14:textId="3D86735D" w:rsidR="003026B0" w:rsidRDefault="003026B0" w:rsidP="003026B0">
      <w:pPr>
        <w:spacing w:before="120" w:after="120" w:line="460" w:lineRule="exact"/>
        <w:jc w:val="both"/>
        <w:rPr>
          <w:rStyle w:val="normaltextrun"/>
          <w:color w:val="000000"/>
          <w:shd w:val="clear" w:color="auto" w:fill="FFFFFF"/>
        </w:rPr>
      </w:pPr>
      <w:r w:rsidRPr="00B8579E">
        <w:rPr>
          <w:rFonts w:eastAsia="Arial"/>
          <w:b/>
          <w:bCs/>
        </w:rPr>
        <w:t xml:space="preserve">ARTÍCULO </w:t>
      </w:r>
      <w:r w:rsidRPr="00B8579E">
        <w:rPr>
          <w:rFonts w:eastAsia="Arial"/>
          <w:b/>
          <w:bCs/>
          <w:iCs w:val="0"/>
        </w:rPr>
        <w:t>1</w:t>
      </w:r>
      <w:r w:rsidR="00D96BEC">
        <w:rPr>
          <w:rFonts w:eastAsia="Arial"/>
          <w:b/>
          <w:bCs/>
          <w:iCs w:val="0"/>
        </w:rPr>
        <w:t>3</w:t>
      </w:r>
      <w:r w:rsidRPr="00B8579E">
        <w:rPr>
          <w:rFonts w:eastAsia="Arial"/>
          <w:b/>
          <w:bCs/>
        </w:rPr>
        <w:t>.</w:t>
      </w:r>
      <w:r w:rsidRPr="00B8579E">
        <w:rPr>
          <w:rFonts w:eastAsia="Arial"/>
          <w:bCs/>
        </w:rPr>
        <w:t xml:space="preserve"> </w:t>
      </w:r>
      <w:r w:rsidRPr="00B8579E">
        <w:rPr>
          <w:rStyle w:val="normaltextrun"/>
          <w:shd w:val="clear" w:color="auto" w:fill="FFFFFF"/>
        </w:rPr>
        <w:t>Oficio</w:t>
      </w:r>
      <w:r w:rsidRPr="00B8579E">
        <w:rPr>
          <w:rStyle w:val="normaltextrun"/>
          <w:b/>
          <w:bCs/>
          <w:shd w:val="clear" w:color="auto" w:fill="FFFFFF"/>
        </w:rPr>
        <w:t xml:space="preserve"> </w:t>
      </w:r>
      <w:r w:rsidRPr="00B8579E">
        <w:rPr>
          <w:rStyle w:val="normaltextrun"/>
          <w:b/>
          <w:bCs/>
          <w:color w:val="000000"/>
          <w:shd w:val="clear" w:color="auto" w:fill="FFFFFF"/>
        </w:rPr>
        <w:t>CI</w:t>
      </w:r>
      <w:r>
        <w:rPr>
          <w:rStyle w:val="normaltextrun"/>
          <w:b/>
          <w:bCs/>
          <w:color w:val="000000"/>
          <w:shd w:val="clear" w:color="auto" w:fill="FFFFFF"/>
        </w:rPr>
        <w:t>AP</w:t>
      </w:r>
      <w:r w:rsidRPr="00B8579E">
        <w:rPr>
          <w:rStyle w:val="normaltextrun"/>
          <w:b/>
          <w:bCs/>
          <w:color w:val="000000"/>
          <w:shd w:val="clear" w:color="auto" w:fill="FFFFFF"/>
        </w:rPr>
        <w:t>-</w:t>
      </w:r>
      <w:r>
        <w:rPr>
          <w:rStyle w:val="normaltextrun"/>
          <w:b/>
          <w:bCs/>
          <w:color w:val="000000"/>
          <w:shd w:val="clear" w:color="auto" w:fill="FFFFFF"/>
        </w:rPr>
        <w:t>35</w:t>
      </w:r>
      <w:r w:rsidRPr="00B8579E">
        <w:rPr>
          <w:rStyle w:val="normaltextrun"/>
          <w:b/>
          <w:bCs/>
          <w:color w:val="000000"/>
          <w:shd w:val="clear" w:color="auto" w:fill="FFFFFF"/>
        </w:rPr>
        <w:t xml:space="preserve">-2023 </w:t>
      </w:r>
      <w:r w:rsidRPr="00B8579E">
        <w:rPr>
          <w:rStyle w:val="normaltextrun"/>
          <w:color w:val="000000"/>
          <w:shd w:val="clear" w:color="auto" w:fill="FFFFFF"/>
        </w:rPr>
        <w:t xml:space="preserve">del </w:t>
      </w:r>
      <w:r>
        <w:rPr>
          <w:rStyle w:val="normaltextrun"/>
          <w:color w:val="000000"/>
          <w:shd w:val="clear" w:color="auto" w:fill="FFFFFF"/>
        </w:rPr>
        <w:t xml:space="preserve">30 </w:t>
      </w:r>
      <w:r w:rsidRPr="00B8579E">
        <w:rPr>
          <w:rStyle w:val="normaltextrun"/>
          <w:color w:val="000000"/>
          <w:shd w:val="clear" w:color="auto" w:fill="FFFFFF"/>
        </w:rPr>
        <w:t xml:space="preserve">de junio de 2023, recibido el </w:t>
      </w:r>
      <w:r>
        <w:rPr>
          <w:rStyle w:val="normaltextrun"/>
          <w:color w:val="000000"/>
          <w:shd w:val="clear" w:color="auto" w:fill="FFFFFF"/>
        </w:rPr>
        <w:t>30</w:t>
      </w:r>
      <w:r w:rsidRPr="00B8579E">
        <w:rPr>
          <w:rStyle w:val="normaltextrun"/>
          <w:color w:val="000000"/>
          <w:shd w:val="clear" w:color="auto" w:fill="FFFFFF"/>
        </w:rPr>
        <w:t xml:space="preserve"> de junio de 2023, suscrito por </w:t>
      </w:r>
      <w:r>
        <w:rPr>
          <w:rStyle w:val="normaltextrun"/>
          <w:color w:val="000000"/>
          <w:shd w:val="clear" w:color="auto" w:fill="FFFFFF"/>
        </w:rPr>
        <w:t>el</w:t>
      </w:r>
      <w:r w:rsidRPr="00B8579E">
        <w:rPr>
          <w:rStyle w:val="normaltextrun"/>
          <w:color w:val="000000"/>
          <w:shd w:val="clear" w:color="auto" w:fill="FFFFFF"/>
        </w:rPr>
        <w:t xml:space="preserve"> señor </w:t>
      </w:r>
      <w:r>
        <w:rPr>
          <w:rStyle w:val="normaltextrun"/>
          <w:color w:val="000000"/>
          <w:shd w:val="clear" w:color="auto" w:fill="FFFFFF"/>
        </w:rPr>
        <w:t>Ricardo Badilla Marín</w:t>
      </w:r>
      <w:r w:rsidRPr="00B8579E">
        <w:rPr>
          <w:rStyle w:val="normaltextrun"/>
          <w:color w:val="000000"/>
          <w:shd w:val="clear" w:color="auto" w:fill="FFFFFF"/>
        </w:rPr>
        <w:t xml:space="preserve">, </w:t>
      </w:r>
      <w:r>
        <w:rPr>
          <w:rStyle w:val="normaltextrun"/>
          <w:color w:val="000000"/>
          <w:shd w:val="clear" w:color="auto" w:fill="FFFFFF"/>
        </w:rPr>
        <w:t>presidente</w:t>
      </w:r>
      <w:r w:rsidRPr="00B8579E">
        <w:rPr>
          <w:rStyle w:val="normaltextrun"/>
          <w:color w:val="000000"/>
          <w:shd w:val="clear" w:color="auto" w:fill="FFFFFF"/>
        </w:rPr>
        <w:t xml:space="preserve"> </w:t>
      </w:r>
      <w:r>
        <w:t xml:space="preserve">Comisión Interinstitucional de jefes o encargados de los archivos centrales del sector </w:t>
      </w:r>
      <w:r w:rsidR="000A3C5A">
        <w:t>público</w:t>
      </w:r>
      <w:r>
        <w:t xml:space="preserve"> costarricense,</w:t>
      </w:r>
      <w:r w:rsidR="0053506D">
        <w:t xml:space="preserve"> </w:t>
      </w:r>
      <w:r w:rsidR="000C47C7">
        <w:t>CIAP,</w:t>
      </w:r>
      <w:r>
        <w:t xml:space="preserve"> sobre la vigencia legal y administrativa que deben tener las grabaciones de los órganos colegiados</w:t>
      </w:r>
      <w:r w:rsidR="008646A4">
        <w:t>.</w:t>
      </w:r>
      <w:r w:rsidR="002067B0">
        <w:t xml:space="preserve"> La señora Otárola </w:t>
      </w:r>
      <w:r w:rsidR="00E24E52">
        <w:t xml:space="preserve">indica que la Comisión se puede reservar el derecho de hacer resoluciones, y debido al cambio en la ley, que indica que se debe realizar actas literales, es necesario contar con la grabación para constatar que las actas son literales, no obstante, la señora Otárola considera que no tienen valor científico cultural, pero si una vigencia administrativa legal alta, pero esto si no es competencia de esta Comisión, ya que, que el valor legal y administrativo debe ser asignado por el Comité Institucional de Selección y Eliminacion de Documentos de cada institución, por lo que, es importante, que las instituciones envíen sus solicitudes de valoración, y lo sometan a </w:t>
      </w:r>
      <w:r w:rsidR="00CD57B9">
        <w:t>conocimiento</w:t>
      </w:r>
      <w:r w:rsidR="00E24E52">
        <w:t>,</w:t>
      </w:r>
      <w:r w:rsidR="00B208D4">
        <w:t xml:space="preserve"> de</w:t>
      </w:r>
      <w:r w:rsidR="00CD57B9">
        <w:t xml:space="preserve"> </w:t>
      </w:r>
      <w:r w:rsidR="00E24E52">
        <w:t xml:space="preserve">esta Comisión. La señora Sanz cuestiona si las grabaciones de los órganos colegiados tienen un valor científico cultural, porque para ella las actas son las que cuentan con este valor, y que la ley </w:t>
      </w:r>
      <w:r w:rsidR="00D1688A">
        <w:t xml:space="preserve">ha cambiado, pero </w:t>
      </w:r>
      <w:r w:rsidR="00B208D4">
        <w:t>por un</w:t>
      </w:r>
      <w:r w:rsidR="00D1688A">
        <w:t xml:space="preserve"> tema legal. El señor Gómez dice que él considera que no tienen valor científico cultural, pero considera importante que se vea cada uno de los casos en particular, porque puede ser un órgano colegiado mediáticamente cuestionad</w:t>
      </w:r>
      <w:r w:rsidR="00C9471D">
        <w:t>o</w:t>
      </w:r>
      <w:r w:rsidR="00D1688A">
        <w:t>, y que existan inconsistencia</w:t>
      </w:r>
      <w:r w:rsidR="001E4172">
        <w:t>s</w:t>
      </w:r>
      <w:r w:rsidR="00D1688A">
        <w:t xml:space="preserve"> entre lo que dice el acta y la grabación</w:t>
      </w:r>
      <w:r w:rsidR="00C9471D">
        <w:t xml:space="preserve">. El señor Garita consulta que si las vigencias administrativas y legales que les otorgan a las grabaciones </w:t>
      </w:r>
      <w:r w:rsidR="00B208D4">
        <w:t xml:space="preserve">por parte de </w:t>
      </w:r>
      <w:r w:rsidR="00C9471D">
        <w:t xml:space="preserve">los </w:t>
      </w:r>
      <w:r w:rsidR="00B208D4">
        <w:t xml:space="preserve">diferentes </w:t>
      </w:r>
      <w:r w:rsidR="00C9471D">
        <w:t xml:space="preserve">Comités Institucionales de </w:t>
      </w:r>
      <w:r w:rsidR="00C9471D">
        <w:lastRenderedPageBreak/>
        <w:t xml:space="preserve">Selección y Eliminacion de Documentos son similares entre instituciones. La señora Otárola contesta que normalmente son de </w:t>
      </w:r>
      <w:r w:rsidR="0003138E">
        <w:t>seis meses</w:t>
      </w:r>
      <w:r w:rsidR="00C9471D">
        <w:t xml:space="preserve"> a un año, sin embargo, debido al cambio en la normativa, </w:t>
      </w:r>
      <w:r w:rsidR="00DB6791">
        <w:t>probablemente</w:t>
      </w:r>
      <w:r w:rsidR="00C9471D">
        <w:t xml:space="preserve"> cambi</w:t>
      </w:r>
      <w:r w:rsidR="00DB6791">
        <w:t>e</w:t>
      </w:r>
      <w:r w:rsidR="00C9471D">
        <w:t xml:space="preserve"> y aumentan las vigencias</w:t>
      </w:r>
      <w:r w:rsidR="00720BAC">
        <w:t xml:space="preserve">. El señor Gómez </w:t>
      </w:r>
      <w:r w:rsidR="00B208D4">
        <w:t>reitera</w:t>
      </w:r>
      <w:r w:rsidR="00720BAC">
        <w:t xml:space="preserve"> que no es necesario hacer una resolución general para determinar que las grabaciones no cuentan con valor científico cultural, ya que se </w:t>
      </w:r>
      <w:r w:rsidR="002F492D">
        <w:t xml:space="preserve">debe </w:t>
      </w:r>
      <w:r w:rsidR="00720BAC">
        <w:t>determinar cada caso</w:t>
      </w:r>
      <w:r w:rsidR="00C9471D">
        <w:t>.</w:t>
      </w:r>
      <w:r w:rsidR="00F05F18">
        <w:t xml:space="preserve"> La señora Sanz menciona que es importante que se divulgue el acuerdo a tomar para que las instituciones conozca que esta Comisión, no va a elaborar una resolución general. -------</w:t>
      </w:r>
      <w:r w:rsidR="008646A4">
        <w:t>--------------------------------------------------------------------------------------------------</w:t>
      </w:r>
    </w:p>
    <w:p w14:paraId="69B3AB4B" w14:textId="75E05F4F" w:rsidR="00070249" w:rsidRPr="00B20017" w:rsidRDefault="00094590" w:rsidP="00B20017">
      <w:pPr>
        <w:spacing w:before="120" w:after="120" w:line="460" w:lineRule="exact"/>
        <w:jc w:val="both"/>
        <w:rPr>
          <w:b/>
          <w:color w:val="000000"/>
        </w:rPr>
      </w:pPr>
      <w:r w:rsidRPr="001D68A0">
        <w:rPr>
          <w:b/>
        </w:rPr>
        <w:t>ACUERDO 1</w:t>
      </w:r>
      <w:r w:rsidR="00D96BEC" w:rsidRPr="001D68A0">
        <w:rPr>
          <w:b/>
        </w:rPr>
        <w:t>1</w:t>
      </w:r>
      <w:r w:rsidRPr="001D68A0">
        <w:rPr>
          <w:b/>
        </w:rPr>
        <w:t>.</w:t>
      </w:r>
      <w:r w:rsidRPr="001D68A0">
        <w:t xml:space="preserve"> C</w:t>
      </w:r>
      <w:r w:rsidRPr="001D68A0">
        <w:rPr>
          <w:rStyle w:val="normaltextrun"/>
          <w:color w:val="000000"/>
          <w:shd w:val="clear" w:color="auto" w:fill="FFFFFF"/>
        </w:rPr>
        <w:t>omunicar a</w:t>
      </w:r>
      <w:r w:rsidR="00A43557" w:rsidRPr="001D68A0">
        <w:rPr>
          <w:rStyle w:val="normaltextrun"/>
          <w:color w:val="000000"/>
          <w:shd w:val="clear" w:color="auto" w:fill="FFFFFF"/>
        </w:rPr>
        <w:t xml:space="preserve">l </w:t>
      </w:r>
      <w:r w:rsidR="000C47C7" w:rsidRPr="00B8579E">
        <w:rPr>
          <w:rStyle w:val="normaltextrun"/>
          <w:color w:val="000000"/>
          <w:shd w:val="clear" w:color="auto" w:fill="FFFFFF"/>
        </w:rPr>
        <w:t xml:space="preserve">señor </w:t>
      </w:r>
      <w:r w:rsidR="000C47C7">
        <w:rPr>
          <w:rStyle w:val="normaltextrun"/>
          <w:color w:val="000000"/>
          <w:shd w:val="clear" w:color="auto" w:fill="FFFFFF"/>
        </w:rPr>
        <w:t>Ricardo Badilla Marín</w:t>
      </w:r>
      <w:r w:rsidR="000C47C7" w:rsidRPr="00B8579E">
        <w:rPr>
          <w:rStyle w:val="normaltextrun"/>
          <w:color w:val="000000"/>
          <w:shd w:val="clear" w:color="auto" w:fill="FFFFFF"/>
        </w:rPr>
        <w:t xml:space="preserve">, </w:t>
      </w:r>
      <w:r w:rsidR="000C47C7">
        <w:rPr>
          <w:rStyle w:val="normaltextrun"/>
          <w:color w:val="000000"/>
          <w:shd w:val="clear" w:color="auto" w:fill="FFFFFF"/>
        </w:rPr>
        <w:t>presidente</w:t>
      </w:r>
      <w:r w:rsidR="000C47C7" w:rsidRPr="00B8579E">
        <w:rPr>
          <w:rStyle w:val="normaltextrun"/>
          <w:color w:val="000000"/>
          <w:shd w:val="clear" w:color="auto" w:fill="FFFFFF"/>
        </w:rPr>
        <w:t xml:space="preserve"> </w:t>
      </w:r>
      <w:r w:rsidR="000C47C7" w:rsidRPr="001D68A0">
        <w:rPr>
          <w:rStyle w:val="normaltextrun"/>
          <w:color w:val="000000"/>
          <w:shd w:val="clear" w:color="auto" w:fill="FFFFFF"/>
        </w:rPr>
        <w:t>Comisión Interinstitucional de jefes o encargados de los archivos centrales del sector público costarricense,</w:t>
      </w:r>
      <w:r w:rsidR="0053506D" w:rsidRPr="001D68A0">
        <w:rPr>
          <w:rStyle w:val="normaltextrun"/>
          <w:color w:val="000000"/>
          <w:shd w:val="clear" w:color="auto" w:fill="FFFFFF"/>
        </w:rPr>
        <w:t xml:space="preserve"> </w:t>
      </w:r>
      <w:r w:rsidR="000C47C7" w:rsidRPr="001D68A0">
        <w:rPr>
          <w:rStyle w:val="normaltextrun"/>
          <w:color w:val="000000"/>
          <w:shd w:val="clear" w:color="auto" w:fill="FFFFFF"/>
        </w:rPr>
        <w:t>CIAP</w:t>
      </w:r>
      <w:r w:rsidRPr="001D68A0">
        <w:rPr>
          <w:rStyle w:val="normaltextrun"/>
          <w:color w:val="000000"/>
          <w:shd w:val="clear" w:color="auto" w:fill="FFFFFF"/>
        </w:rPr>
        <w:t xml:space="preserve">, que se hace acuse de recibo del oficio </w:t>
      </w:r>
      <w:r w:rsidR="00A43557" w:rsidRPr="00384270">
        <w:rPr>
          <w:rStyle w:val="normaltextrun"/>
          <w:b/>
          <w:bCs/>
          <w:color w:val="000000"/>
          <w:shd w:val="clear" w:color="auto" w:fill="FFFFFF"/>
        </w:rPr>
        <w:t>CIAP</w:t>
      </w:r>
      <w:r w:rsidR="00632007" w:rsidRPr="00384270">
        <w:rPr>
          <w:rStyle w:val="normaltextrun"/>
          <w:b/>
          <w:bCs/>
          <w:color w:val="000000"/>
          <w:shd w:val="clear" w:color="auto" w:fill="FFFFFF"/>
        </w:rPr>
        <w:t>-35</w:t>
      </w:r>
      <w:r w:rsidRPr="00384270">
        <w:rPr>
          <w:rStyle w:val="normaltextrun"/>
          <w:b/>
          <w:bCs/>
          <w:color w:val="000000"/>
          <w:shd w:val="clear" w:color="auto" w:fill="FFFFFF"/>
        </w:rPr>
        <w:t>-2023</w:t>
      </w:r>
      <w:r w:rsidRPr="001D68A0">
        <w:rPr>
          <w:rStyle w:val="normaltextrun"/>
          <w:color w:val="000000"/>
          <w:shd w:val="clear" w:color="auto" w:fill="FFFFFF"/>
        </w:rPr>
        <w:t xml:space="preserve"> del </w:t>
      </w:r>
      <w:r w:rsidR="00632007" w:rsidRPr="001D68A0">
        <w:rPr>
          <w:rStyle w:val="normaltextrun"/>
          <w:color w:val="000000"/>
          <w:shd w:val="clear" w:color="auto" w:fill="FFFFFF"/>
        </w:rPr>
        <w:t>30</w:t>
      </w:r>
      <w:r w:rsidRPr="001D68A0">
        <w:rPr>
          <w:rStyle w:val="normaltextrun"/>
          <w:color w:val="000000"/>
          <w:shd w:val="clear" w:color="auto" w:fill="FFFFFF"/>
        </w:rPr>
        <w:t xml:space="preserve"> de junio</w:t>
      </w:r>
      <w:r w:rsidR="00F2336F" w:rsidRPr="001D68A0">
        <w:rPr>
          <w:rStyle w:val="normaltextrun"/>
          <w:color w:val="000000"/>
          <w:shd w:val="clear" w:color="auto" w:fill="FFFFFF"/>
        </w:rPr>
        <w:t xml:space="preserve"> </w:t>
      </w:r>
      <w:r w:rsidRPr="001D68A0">
        <w:rPr>
          <w:rStyle w:val="normaltextrun"/>
          <w:color w:val="000000"/>
          <w:shd w:val="clear" w:color="auto" w:fill="FFFFFF"/>
        </w:rPr>
        <w:t>de 2023</w:t>
      </w:r>
      <w:r w:rsidR="008646A4" w:rsidRPr="001D68A0">
        <w:rPr>
          <w:rStyle w:val="normaltextrun"/>
          <w:color w:val="000000"/>
          <w:shd w:val="clear" w:color="auto" w:fill="FFFFFF"/>
        </w:rPr>
        <w:t>,</w:t>
      </w:r>
      <w:r w:rsidRPr="001D68A0">
        <w:rPr>
          <w:rStyle w:val="normaltextrun"/>
          <w:color w:val="000000"/>
          <w:shd w:val="clear" w:color="auto" w:fill="FFFFFF"/>
        </w:rPr>
        <w:t xml:space="preserve"> y que esta Comisión </w:t>
      </w:r>
      <w:r w:rsidR="008646A4" w:rsidRPr="001D68A0">
        <w:rPr>
          <w:rStyle w:val="normaltextrun"/>
          <w:shd w:val="clear" w:color="auto" w:fill="FFFFFF"/>
        </w:rPr>
        <w:t>e</w:t>
      </w:r>
      <w:r w:rsidR="00F2336F" w:rsidRPr="001D68A0">
        <w:rPr>
          <w:rStyle w:val="normaltextrun"/>
          <w:shd w:val="clear" w:color="auto" w:fill="FFFFFF"/>
        </w:rPr>
        <w:t xml:space="preserve">n virtud de </w:t>
      </w:r>
      <w:r w:rsidR="008646A4" w:rsidRPr="001D68A0">
        <w:rPr>
          <w:rStyle w:val="normaltextrun"/>
          <w:shd w:val="clear" w:color="auto" w:fill="FFFFFF"/>
        </w:rPr>
        <w:t xml:space="preserve">los </w:t>
      </w:r>
      <w:r w:rsidR="00F2336F" w:rsidRPr="001D68A0">
        <w:rPr>
          <w:rStyle w:val="normaltextrun"/>
          <w:shd w:val="clear" w:color="auto" w:fill="FFFFFF"/>
        </w:rPr>
        <w:t xml:space="preserve">cambios introducidos en la ley </w:t>
      </w:r>
      <w:r w:rsidR="00743D83">
        <w:rPr>
          <w:rStyle w:val="normaltextrun"/>
          <w:shd w:val="clear" w:color="auto" w:fill="FFFFFF"/>
        </w:rPr>
        <w:t xml:space="preserve">que indican que </w:t>
      </w:r>
      <w:r w:rsidR="00A7099E" w:rsidRPr="001A7192">
        <w:rPr>
          <w:rFonts w:eastAsia="Arial"/>
          <w:color w:val="000000" w:themeColor="text1"/>
        </w:rPr>
        <w:t>para mejorar el proceso de control presupuestario, por medio de la corrección de deficiencias normativas y prácticas de la administración pública n°10053 del 25 de octubre de 2021</w:t>
      </w:r>
      <w:r w:rsidR="00A7099E">
        <w:rPr>
          <w:rFonts w:eastAsia="Arial"/>
          <w:color w:val="000000" w:themeColor="text1"/>
        </w:rPr>
        <w:t xml:space="preserve">, </w:t>
      </w:r>
      <w:r w:rsidR="00A7099E" w:rsidRPr="001A7192">
        <w:rPr>
          <w:rFonts w:eastAsia="Arial"/>
          <w:color w:val="000000" w:themeColor="text1"/>
        </w:rPr>
        <w:t xml:space="preserve">que entró en vigencia a partir del 11 de noviembre del 2022; </w:t>
      </w:r>
      <w:r w:rsidR="00A7099E">
        <w:rPr>
          <w:rFonts w:eastAsia="Arial"/>
          <w:color w:val="000000" w:themeColor="text1"/>
        </w:rPr>
        <w:t>que</w:t>
      </w:r>
      <w:r w:rsidR="00A7099E" w:rsidRPr="001A7192">
        <w:rPr>
          <w:rFonts w:eastAsia="Arial"/>
          <w:color w:val="000000" w:themeColor="text1"/>
        </w:rPr>
        <w:t xml:space="preserve"> reformó los artículos 50, 56, y 271 de la Ley General de la Administración Pública n°6227 del 2 mayo de 1978, que obliga a los órganos colegiados a grabar con audio y video todas sus sesiones y consignar en el acta una transcripción literal de todas las intervenciones,</w:t>
      </w:r>
      <w:r w:rsidR="00F0315C">
        <w:rPr>
          <w:rFonts w:eastAsia="Arial"/>
          <w:color w:val="000000" w:themeColor="text1"/>
        </w:rPr>
        <w:t xml:space="preserve"> </w:t>
      </w:r>
      <w:r w:rsidR="00F2336F" w:rsidRPr="001D68A0">
        <w:rPr>
          <w:rStyle w:val="normaltextrun"/>
          <w:shd w:val="clear" w:color="auto" w:fill="FFFFFF"/>
        </w:rPr>
        <w:t>considera necesario que la</w:t>
      </w:r>
      <w:r w:rsidR="00F0315C">
        <w:rPr>
          <w:rStyle w:val="normaltextrun"/>
          <w:shd w:val="clear" w:color="auto" w:fill="FFFFFF"/>
        </w:rPr>
        <w:t xml:space="preserve"> serie documental</w:t>
      </w:r>
      <w:r w:rsidR="00F2336F" w:rsidRPr="001D68A0">
        <w:rPr>
          <w:rStyle w:val="normaltextrun"/>
          <w:shd w:val="clear" w:color="auto" w:fill="FFFFFF"/>
        </w:rPr>
        <w:t xml:space="preserve"> </w:t>
      </w:r>
      <w:r w:rsidR="00F0315C">
        <w:rPr>
          <w:rStyle w:val="normaltextrun"/>
          <w:shd w:val="clear" w:color="auto" w:fill="FFFFFF"/>
        </w:rPr>
        <w:t>“</w:t>
      </w:r>
      <w:r w:rsidR="00F2336F" w:rsidRPr="001D68A0">
        <w:rPr>
          <w:rStyle w:val="normaltextrun"/>
          <w:shd w:val="clear" w:color="auto" w:fill="FFFFFF"/>
        </w:rPr>
        <w:t>Grabaciones de las sesiones d</w:t>
      </w:r>
      <w:r w:rsidR="00ED512B" w:rsidRPr="001D68A0">
        <w:rPr>
          <w:rStyle w:val="normaltextrun"/>
          <w:shd w:val="clear" w:color="auto" w:fill="FFFFFF"/>
        </w:rPr>
        <w:t xml:space="preserve">e </w:t>
      </w:r>
      <w:r w:rsidR="00F2336F" w:rsidRPr="001D68A0">
        <w:rPr>
          <w:rStyle w:val="normaltextrun"/>
          <w:shd w:val="clear" w:color="auto" w:fill="FFFFFF"/>
        </w:rPr>
        <w:t>los órganos colegiados</w:t>
      </w:r>
      <w:r w:rsidR="00F0315C">
        <w:rPr>
          <w:rStyle w:val="normaltextrun"/>
          <w:shd w:val="clear" w:color="auto" w:fill="FFFFFF"/>
        </w:rPr>
        <w:t>”,</w:t>
      </w:r>
      <w:r w:rsidR="00F2336F" w:rsidRPr="001D68A0">
        <w:rPr>
          <w:rStyle w:val="normaltextrun"/>
          <w:shd w:val="clear" w:color="auto" w:fill="FFFFFF"/>
        </w:rPr>
        <w:t xml:space="preserve"> sean sometidos a </w:t>
      </w:r>
      <w:r w:rsidR="00F0315C">
        <w:rPr>
          <w:rStyle w:val="normaltextrun"/>
          <w:shd w:val="clear" w:color="auto" w:fill="FFFFFF"/>
        </w:rPr>
        <w:t>conocimiento</w:t>
      </w:r>
      <w:r w:rsidR="004F13EC">
        <w:rPr>
          <w:rStyle w:val="normaltextrun"/>
          <w:shd w:val="clear" w:color="auto" w:fill="FFFFFF"/>
        </w:rPr>
        <w:t xml:space="preserve"> por </w:t>
      </w:r>
      <w:r w:rsidR="00F32FE8">
        <w:rPr>
          <w:rStyle w:val="normaltextrun"/>
          <w:shd w:val="clear" w:color="auto" w:fill="FFFFFF"/>
        </w:rPr>
        <w:t xml:space="preserve">parte de </w:t>
      </w:r>
      <w:r w:rsidR="004F13EC">
        <w:rPr>
          <w:rStyle w:val="normaltextrun"/>
          <w:shd w:val="clear" w:color="auto" w:fill="FFFFFF"/>
        </w:rPr>
        <w:t>cada Comité Institucional de Selección y Eliminacion de Documentos</w:t>
      </w:r>
      <w:r w:rsidR="00F2336F" w:rsidRPr="001D68A0">
        <w:rPr>
          <w:rStyle w:val="normaltextrun"/>
          <w:shd w:val="clear" w:color="auto" w:fill="FFFFFF"/>
        </w:rPr>
        <w:t xml:space="preserve">, para </w:t>
      </w:r>
      <w:r w:rsidR="00BC0BF9">
        <w:rPr>
          <w:rStyle w:val="normaltextrun"/>
          <w:shd w:val="clear" w:color="auto" w:fill="FFFFFF"/>
        </w:rPr>
        <w:t xml:space="preserve">que esta Comisión, </w:t>
      </w:r>
      <w:r w:rsidR="00F2336F" w:rsidRPr="001D68A0">
        <w:rPr>
          <w:rStyle w:val="normaltextrun"/>
          <w:shd w:val="clear" w:color="auto" w:fill="FFFFFF"/>
        </w:rPr>
        <w:t>determinar de manera particular s</w:t>
      </w:r>
      <w:r w:rsidR="009C5CB6">
        <w:rPr>
          <w:rStyle w:val="normaltextrun"/>
          <w:shd w:val="clear" w:color="auto" w:fill="FFFFFF"/>
        </w:rPr>
        <w:t>u</w:t>
      </w:r>
      <w:r w:rsidR="00F2336F" w:rsidRPr="001D68A0">
        <w:rPr>
          <w:rStyle w:val="normaltextrun"/>
          <w:shd w:val="clear" w:color="auto" w:fill="FFFFFF"/>
        </w:rPr>
        <w:t xml:space="preserve"> valor científico cultural.</w:t>
      </w:r>
      <w:r w:rsidR="00F2336F" w:rsidRPr="00070249">
        <w:rPr>
          <w:rStyle w:val="normaltextrun"/>
          <w:shd w:val="clear" w:color="auto" w:fill="FFFFFF"/>
        </w:rPr>
        <w:t xml:space="preserve"> </w:t>
      </w:r>
      <w:r w:rsidR="00070249" w:rsidRPr="00070249">
        <w:rPr>
          <w:rStyle w:val="normaltextrun"/>
          <w:shd w:val="clear" w:color="auto" w:fill="FFFFFF"/>
        </w:rPr>
        <w:t>Aprobado por unanimidad con los votos afirmativos de las señoras Sanz, presidente</w:t>
      </w:r>
      <w:r w:rsidR="00113223">
        <w:rPr>
          <w:rStyle w:val="normaltextrun"/>
          <w:shd w:val="clear" w:color="auto" w:fill="FFFFFF"/>
        </w:rPr>
        <w:t xml:space="preserve"> y </w:t>
      </w:r>
      <w:r w:rsidR="00070249" w:rsidRPr="00070249">
        <w:rPr>
          <w:rStyle w:val="normaltextrun"/>
          <w:shd w:val="clear" w:color="auto" w:fill="FFFFFF"/>
        </w:rPr>
        <w:t xml:space="preserve">Otárola, técnica </w:t>
      </w:r>
      <w:r w:rsidR="009F7593">
        <w:rPr>
          <w:szCs w:val="24"/>
        </w:rPr>
        <w:t>y de los señores Gómez, vicepresidente y Garita, historiador</w:t>
      </w:r>
      <w:r w:rsidR="00070249" w:rsidRPr="00502CBF">
        <w:rPr>
          <w:bCs/>
        </w:rPr>
        <w:t>. Enviar copia de este acuerdo a la</w:t>
      </w:r>
      <w:r w:rsidR="00B20017">
        <w:rPr>
          <w:bCs/>
        </w:rPr>
        <w:t>s</w:t>
      </w:r>
      <w:r w:rsidR="00070249" w:rsidRPr="00502CBF">
        <w:rPr>
          <w:bCs/>
        </w:rPr>
        <w:t xml:space="preserve"> señora</w:t>
      </w:r>
      <w:r w:rsidR="00B20017">
        <w:rPr>
          <w:bCs/>
        </w:rPr>
        <w:t>s</w:t>
      </w:r>
      <w:r w:rsidR="00070249" w:rsidRPr="00502CBF">
        <w:rPr>
          <w:bCs/>
        </w:rPr>
        <w:t xml:space="preserve"> </w:t>
      </w:r>
      <w:r w:rsidR="00070249" w:rsidRPr="00502CBF">
        <w:t>Ivannia Valverde Guevara, jefe del Departamento</w:t>
      </w:r>
      <w:r w:rsidR="00070249" w:rsidRPr="00AD716B">
        <w:t xml:space="preserve"> Servicios Archivísticos Externos (DSAE)</w:t>
      </w:r>
      <w:r w:rsidR="00124007">
        <w:t xml:space="preserve">, </w:t>
      </w:r>
      <w:r w:rsidR="00124007" w:rsidRPr="001A7192">
        <w:t>Natalia Cantillano Mora, coordinadora de la Unidad Servicios Técnicos Archivísticos del Departamento Servicios Archivísticos Externos</w:t>
      </w:r>
      <w:r w:rsidR="00B20017">
        <w:t xml:space="preserve">, </w:t>
      </w:r>
      <w:r w:rsidR="00B20017">
        <w:rPr>
          <w:rFonts w:eastAsia="Arial"/>
          <w:color w:val="000000" w:themeColor="text1"/>
        </w:rPr>
        <w:t xml:space="preserve">Estrellita Cabrera Ramírez, profesional de la Unidad Servicios Técnicos Archivísticos (USTA) </w:t>
      </w:r>
      <w:r w:rsidR="00B20017" w:rsidRPr="00B6581A">
        <w:rPr>
          <w:rFonts w:eastAsia="Arial"/>
          <w:color w:val="000000" w:themeColor="text1"/>
        </w:rPr>
        <w:t>del Departamento Servicios Archivísticos Externos (DSAE)</w:t>
      </w:r>
      <w:r w:rsidR="00B20017">
        <w:rPr>
          <w:rFonts w:eastAsia="Arial"/>
          <w:color w:val="000000" w:themeColor="text1"/>
        </w:rPr>
        <w:t xml:space="preserve">, Lilliana González Jiménez, </w:t>
      </w:r>
      <w:r w:rsidR="00B20017">
        <w:rPr>
          <w:rFonts w:eastAsia="Arial"/>
          <w:color w:val="000000" w:themeColor="text1"/>
        </w:rPr>
        <w:lastRenderedPageBreak/>
        <w:t xml:space="preserve">profesional de la Unidad Servicios Técnicos Archivísticos (USTA) </w:t>
      </w:r>
      <w:r w:rsidR="00B20017" w:rsidRPr="00B6581A">
        <w:rPr>
          <w:rFonts w:eastAsia="Arial"/>
          <w:color w:val="000000" w:themeColor="text1"/>
        </w:rPr>
        <w:t>del Departamento Servicios Archivísticos Externos (DSAE)</w:t>
      </w:r>
      <w:r w:rsidR="00B20017">
        <w:rPr>
          <w:rFonts w:eastAsia="Arial"/>
          <w:color w:val="000000" w:themeColor="text1"/>
        </w:rPr>
        <w:t xml:space="preserve"> y Camila Carreras Herrero, profesional de la Unidad Servicios Técnicos Archivísticos (USTA) </w:t>
      </w:r>
      <w:r w:rsidR="00B20017" w:rsidRPr="00B6581A">
        <w:rPr>
          <w:rFonts w:eastAsia="Arial"/>
          <w:color w:val="000000" w:themeColor="text1"/>
        </w:rPr>
        <w:t>del Departamento Servicios Archivísticos Externos (DSAE).</w:t>
      </w:r>
      <w:r w:rsidR="00070249">
        <w:rPr>
          <w:bCs/>
        </w:rPr>
        <w:t xml:space="preserve"> </w:t>
      </w:r>
      <w:r w:rsidR="00070249" w:rsidRPr="00AD716B">
        <w:rPr>
          <w:bCs/>
        </w:rPr>
        <w:t>--------------------------</w:t>
      </w:r>
      <w:r w:rsidR="009F7593">
        <w:rPr>
          <w:bCs/>
        </w:rPr>
        <w:t>-------------------------------------------------</w:t>
      </w:r>
    </w:p>
    <w:p w14:paraId="13D2FF30" w14:textId="17A932EF" w:rsidR="00124007" w:rsidRDefault="00124007" w:rsidP="003026B0">
      <w:pPr>
        <w:spacing w:before="120" w:after="120" w:line="460" w:lineRule="exact"/>
        <w:jc w:val="both"/>
        <w:rPr>
          <w:bCs/>
        </w:rPr>
      </w:pPr>
      <w:r w:rsidRPr="001A7192">
        <w:rPr>
          <w:b/>
        </w:rPr>
        <w:t xml:space="preserve">ACUERDO </w:t>
      </w:r>
      <w:r>
        <w:rPr>
          <w:b/>
        </w:rPr>
        <w:t>12</w:t>
      </w:r>
      <w:r w:rsidRPr="001A7192">
        <w:rPr>
          <w:b/>
        </w:rPr>
        <w:t>.</w:t>
      </w:r>
      <w:r w:rsidRPr="001A7192">
        <w:t xml:space="preserve"> </w:t>
      </w:r>
      <w:r>
        <w:t>Solicitar</w:t>
      </w:r>
      <w:r w:rsidRPr="001A7192">
        <w:t xml:space="preserve"> a la señora </w:t>
      </w:r>
      <w:r w:rsidRPr="00502CBF">
        <w:t>Ivannia Valverde Guevara, jefe del Departamento</w:t>
      </w:r>
      <w:r w:rsidRPr="00AD716B">
        <w:t xml:space="preserve"> Servicios Archivísticos Externos (DSAE)</w:t>
      </w:r>
      <w:r>
        <w:rPr>
          <w:bCs/>
        </w:rPr>
        <w:t xml:space="preserve"> que se divulgue el </w:t>
      </w:r>
      <w:r w:rsidRPr="00124007">
        <w:rPr>
          <w:b/>
        </w:rPr>
        <w:t>ACUERDO 11</w:t>
      </w:r>
      <w:r>
        <w:rPr>
          <w:bCs/>
        </w:rPr>
        <w:t xml:space="preserve">, tomado por esta Comisión, entre los encargados de los archivos pertenecientes al Sistema Nacional de Archivos. </w:t>
      </w:r>
      <w:r w:rsidRPr="00070249">
        <w:rPr>
          <w:rStyle w:val="normaltextrun"/>
          <w:shd w:val="clear" w:color="auto" w:fill="FFFFFF"/>
        </w:rPr>
        <w:t>Aprobado por unanimidad con los votos afirmativos de las señoras Sanz, presidente</w:t>
      </w:r>
      <w:r>
        <w:rPr>
          <w:rStyle w:val="normaltextrun"/>
          <w:shd w:val="clear" w:color="auto" w:fill="FFFFFF"/>
        </w:rPr>
        <w:t xml:space="preserve"> y </w:t>
      </w:r>
      <w:r w:rsidRPr="00070249">
        <w:rPr>
          <w:rStyle w:val="normaltextrun"/>
          <w:shd w:val="clear" w:color="auto" w:fill="FFFFFF"/>
        </w:rPr>
        <w:t xml:space="preserve">Otárola, técnica </w:t>
      </w:r>
      <w:r w:rsidR="009F7593">
        <w:rPr>
          <w:szCs w:val="24"/>
        </w:rPr>
        <w:t>y de los señores Gómez, vicepresidente y Garita, historiador</w:t>
      </w:r>
      <w:r w:rsidRPr="00502CBF">
        <w:rPr>
          <w:bCs/>
        </w:rPr>
        <w:t>.</w:t>
      </w:r>
      <w:r>
        <w:rPr>
          <w:bCs/>
        </w:rPr>
        <w:t xml:space="preserve"> </w:t>
      </w:r>
      <w:r w:rsidR="009F7593" w:rsidRPr="00502CBF">
        <w:rPr>
          <w:bCs/>
        </w:rPr>
        <w:t>Enviar copia de este acuerdo a la señora</w:t>
      </w:r>
      <w:r w:rsidR="009F7593">
        <w:rPr>
          <w:bCs/>
        </w:rPr>
        <w:t xml:space="preserve"> Carmen Campos Ramírez, directora general del Archivo Nacional y directora ejecutiva de esta Comisión</w:t>
      </w:r>
      <w:r w:rsidR="00B91097">
        <w:rPr>
          <w:bCs/>
        </w:rPr>
        <w:t xml:space="preserve"> Nacional</w:t>
      </w:r>
      <w:r w:rsidR="009F7593">
        <w:rPr>
          <w:bCs/>
        </w:rPr>
        <w:t xml:space="preserve">. </w:t>
      </w:r>
      <w:r>
        <w:rPr>
          <w:bCs/>
        </w:rPr>
        <w:t>------------</w:t>
      </w:r>
      <w:r w:rsidR="00914653">
        <w:rPr>
          <w:bCs/>
        </w:rPr>
        <w:t>-</w:t>
      </w:r>
    </w:p>
    <w:p w14:paraId="5B8BD220" w14:textId="600FD46D" w:rsidR="00A31052" w:rsidRPr="001A7192" w:rsidRDefault="00A31052" w:rsidP="00A31052">
      <w:pPr>
        <w:pStyle w:val="Default"/>
        <w:spacing w:line="460" w:lineRule="exact"/>
        <w:jc w:val="both"/>
      </w:pPr>
      <w:r w:rsidRPr="008360F7">
        <w:rPr>
          <w:color w:val="auto"/>
        </w:rPr>
        <w:t xml:space="preserve">Se cierra la sesión a las </w:t>
      </w:r>
      <w:r w:rsidR="00FD3D69" w:rsidRPr="008360F7">
        <w:rPr>
          <w:color w:val="auto"/>
        </w:rPr>
        <w:t xml:space="preserve">diez </w:t>
      </w:r>
      <w:r w:rsidRPr="008360F7">
        <w:rPr>
          <w:color w:val="auto"/>
        </w:rPr>
        <w:t>horas con</w:t>
      </w:r>
      <w:r w:rsidR="00FD3D69" w:rsidRPr="008360F7">
        <w:rPr>
          <w:color w:val="auto"/>
        </w:rPr>
        <w:t xml:space="preserve"> tres</w:t>
      </w:r>
      <w:r w:rsidRPr="008360F7">
        <w:rPr>
          <w:color w:val="auto"/>
        </w:rPr>
        <w:t xml:space="preserve"> minutos --------------------------------</w:t>
      </w:r>
      <w:r w:rsidR="00214DFB">
        <w:rPr>
          <w:color w:val="auto"/>
        </w:rPr>
        <w:t>-----</w:t>
      </w:r>
      <w:r w:rsidRPr="008360F7">
        <w:rPr>
          <w:color w:val="auto"/>
        </w:rPr>
        <w:t>----------</w:t>
      </w:r>
    </w:p>
    <w:p w14:paraId="4E530503" w14:textId="77777777" w:rsidR="000232BB" w:rsidRDefault="000232BB" w:rsidP="00750B34">
      <w:pPr>
        <w:spacing w:line="460" w:lineRule="exact"/>
        <w:jc w:val="both"/>
        <w:textAlignment w:val="baseline"/>
        <w:rPr>
          <w:rStyle w:val="ms-button-flexcontainer"/>
          <w:b/>
          <w:szCs w:val="24"/>
        </w:rPr>
      </w:pPr>
    </w:p>
    <w:p w14:paraId="3E6B202A" w14:textId="77777777" w:rsidR="00163BCC" w:rsidRDefault="00163BCC" w:rsidP="00750B34">
      <w:pPr>
        <w:spacing w:line="460" w:lineRule="exact"/>
        <w:jc w:val="both"/>
        <w:textAlignment w:val="baseline"/>
        <w:rPr>
          <w:rStyle w:val="ms-button-flexcontainer"/>
          <w:b/>
          <w:szCs w:val="24"/>
        </w:rPr>
      </w:pPr>
    </w:p>
    <w:p w14:paraId="41648013" w14:textId="77777777" w:rsidR="00163BCC" w:rsidRDefault="00163BCC" w:rsidP="00750B34">
      <w:pPr>
        <w:spacing w:line="460" w:lineRule="exact"/>
        <w:jc w:val="both"/>
        <w:textAlignment w:val="baseline"/>
        <w:rPr>
          <w:rStyle w:val="ms-button-flexcontainer"/>
          <w:b/>
          <w:szCs w:val="24"/>
        </w:rPr>
      </w:pPr>
    </w:p>
    <w:p w14:paraId="1D2C35D1" w14:textId="77777777" w:rsidR="00B46051" w:rsidRDefault="00B46051" w:rsidP="00750B34">
      <w:pPr>
        <w:spacing w:line="460" w:lineRule="exact"/>
        <w:jc w:val="both"/>
        <w:textAlignment w:val="baseline"/>
        <w:rPr>
          <w:rStyle w:val="ms-button-flexcontainer"/>
          <w:b/>
          <w:szCs w:val="24"/>
        </w:rPr>
      </w:pPr>
    </w:p>
    <w:p w14:paraId="18C88DEE" w14:textId="77777777" w:rsidR="00B46051" w:rsidRPr="001A7192" w:rsidRDefault="00B46051" w:rsidP="00750B34">
      <w:pPr>
        <w:spacing w:line="460" w:lineRule="exact"/>
        <w:jc w:val="both"/>
        <w:textAlignment w:val="baseline"/>
        <w:rPr>
          <w:rStyle w:val="ms-button-flexcontainer"/>
          <w:b/>
          <w:szCs w:val="24"/>
        </w:rPr>
      </w:pPr>
    </w:p>
    <w:p w14:paraId="61F41636" w14:textId="3F93B9B1" w:rsidR="00264344" w:rsidRPr="001A7192" w:rsidRDefault="0069271C" w:rsidP="00750B34">
      <w:pPr>
        <w:spacing w:line="460" w:lineRule="exact"/>
        <w:jc w:val="both"/>
        <w:textAlignment w:val="baseline"/>
        <w:rPr>
          <w:rStyle w:val="ms-button-flexcontainer"/>
          <w:b/>
          <w:szCs w:val="24"/>
        </w:rPr>
      </w:pPr>
      <w:r w:rsidRPr="0069271C">
        <w:rPr>
          <w:rStyle w:val="ms-button-flexcontainer"/>
          <w:b/>
          <w:szCs w:val="24"/>
        </w:rPr>
        <w:t>Susana Sanz Rodríguez-Palmero</w:t>
      </w:r>
      <w:r w:rsidR="009014BF" w:rsidRPr="00515172">
        <w:rPr>
          <w:rStyle w:val="ms-button-flexcontainer"/>
          <w:b/>
          <w:color w:val="FF0000"/>
          <w:szCs w:val="24"/>
        </w:rPr>
        <w:t xml:space="preserve"> </w:t>
      </w:r>
      <w:r w:rsidR="00851847" w:rsidRPr="00515172">
        <w:rPr>
          <w:rStyle w:val="ms-button-flexcontainer"/>
          <w:b/>
          <w:color w:val="FF0000"/>
          <w:szCs w:val="24"/>
        </w:rPr>
        <w:t xml:space="preserve">      </w:t>
      </w:r>
      <w:r w:rsidR="00851847" w:rsidRPr="00D805C1">
        <w:rPr>
          <w:rStyle w:val="ms-button-flexcontainer"/>
          <w:b/>
          <w:szCs w:val="24"/>
        </w:rPr>
        <w:t xml:space="preserve">                     </w:t>
      </w:r>
      <w:r w:rsidR="009014BF">
        <w:rPr>
          <w:rStyle w:val="ms-button-flexcontainer"/>
          <w:b/>
          <w:szCs w:val="24"/>
        </w:rPr>
        <w:tab/>
      </w:r>
      <w:r>
        <w:rPr>
          <w:rStyle w:val="ms-button-flexcontainer"/>
          <w:b/>
          <w:szCs w:val="24"/>
        </w:rPr>
        <w:t xml:space="preserve">         </w:t>
      </w:r>
      <w:r w:rsidR="009014BF">
        <w:rPr>
          <w:rStyle w:val="ms-button-flexcontainer"/>
          <w:b/>
          <w:szCs w:val="24"/>
        </w:rPr>
        <w:t xml:space="preserve">Mellany Otárola Sáenz </w:t>
      </w:r>
    </w:p>
    <w:p w14:paraId="6C04F273" w14:textId="5C5FA085" w:rsidR="00264344" w:rsidRPr="001A7192" w:rsidRDefault="00D6409E" w:rsidP="00851847">
      <w:pPr>
        <w:tabs>
          <w:tab w:val="left" w:pos="5820"/>
        </w:tabs>
        <w:spacing w:line="460" w:lineRule="exact"/>
        <w:jc w:val="both"/>
        <w:textAlignment w:val="baseline"/>
        <w:rPr>
          <w:rStyle w:val="ms-button-flexcontainer"/>
          <w:b/>
          <w:szCs w:val="24"/>
        </w:rPr>
      </w:pPr>
      <w:r>
        <w:rPr>
          <w:rStyle w:val="ms-button-flexcontainer"/>
          <w:b/>
          <w:szCs w:val="24"/>
        </w:rPr>
        <w:t>P</w:t>
      </w:r>
      <w:r w:rsidR="00A407A9" w:rsidRPr="001A7192">
        <w:rPr>
          <w:rStyle w:val="ms-button-flexcontainer"/>
          <w:b/>
          <w:szCs w:val="24"/>
        </w:rPr>
        <w:t>resident</w:t>
      </w:r>
      <w:r w:rsidR="009014BF">
        <w:rPr>
          <w:rStyle w:val="ms-button-flexcontainer"/>
          <w:b/>
          <w:szCs w:val="24"/>
        </w:rPr>
        <w:t>e</w:t>
      </w:r>
      <w:r w:rsidR="00A407A9" w:rsidRPr="001A7192">
        <w:rPr>
          <w:rStyle w:val="ms-button-flexcontainer"/>
          <w:b/>
          <w:szCs w:val="24"/>
        </w:rPr>
        <w:t xml:space="preserve"> </w:t>
      </w:r>
      <w:r w:rsidR="00851847" w:rsidRPr="001A7192">
        <w:rPr>
          <w:rStyle w:val="ms-button-flexcontainer"/>
          <w:b/>
          <w:szCs w:val="24"/>
        </w:rPr>
        <w:t xml:space="preserve">                                                      </w:t>
      </w:r>
      <w:r w:rsidR="006640A9">
        <w:rPr>
          <w:rStyle w:val="ms-button-flexcontainer"/>
          <w:b/>
          <w:szCs w:val="24"/>
        </w:rPr>
        <w:t xml:space="preserve">         </w:t>
      </w:r>
      <w:r w:rsidR="00851847" w:rsidRPr="001A7192">
        <w:rPr>
          <w:rStyle w:val="ms-button-flexcontainer"/>
          <w:b/>
          <w:szCs w:val="24"/>
        </w:rPr>
        <w:t xml:space="preserve">      </w:t>
      </w:r>
      <w:r w:rsidR="00A407A9" w:rsidRPr="001A7192">
        <w:rPr>
          <w:rStyle w:val="ms-button-flexcontainer"/>
          <w:b/>
          <w:szCs w:val="24"/>
        </w:rPr>
        <w:t xml:space="preserve">     </w:t>
      </w:r>
      <w:r w:rsidR="00851847" w:rsidRPr="001A7192">
        <w:rPr>
          <w:rStyle w:val="ms-button-flexcontainer"/>
          <w:b/>
          <w:szCs w:val="24"/>
        </w:rPr>
        <w:t>Secretaria</w:t>
      </w:r>
      <w:r w:rsidR="00851847" w:rsidRPr="001A7192">
        <w:rPr>
          <w:rStyle w:val="ms-button-flexcontainer"/>
          <w:b/>
          <w:szCs w:val="24"/>
        </w:rPr>
        <w:tab/>
      </w:r>
    </w:p>
    <w:sectPr w:rsidR="00264344" w:rsidRPr="001A7192"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FE45" w14:textId="77777777" w:rsidR="007D41D7" w:rsidRDefault="007D41D7">
      <w:r>
        <w:separator/>
      </w:r>
    </w:p>
  </w:endnote>
  <w:endnote w:type="continuationSeparator" w:id="0">
    <w:p w14:paraId="755A8387" w14:textId="77777777" w:rsidR="007D41D7" w:rsidRDefault="007D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B18A" w14:textId="77777777" w:rsidR="007D41D7" w:rsidRDefault="007D41D7">
      <w:r>
        <w:separator/>
      </w:r>
    </w:p>
  </w:footnote>
  <w:footnote w:type="continuationSeparator" w:id="0">
    <w:p w14:paraId="79F0980C" w14:textId="77777777" w:rsidR="007D41D7" w:rsidRDefault="007D41D7">
      <w:r>
        <w:continuationSeparator/>
      </w:r>
    </w:p>
  </w:footnote>
  <w:footnote w:id="1">
    <w:p w14:paraId="6EBC5157" w14:textId="77777777" w:rsidR="00C819A5" w:rsidRPr="00297810" w:rsidRDefault="00C819A5" w:rsidP="00297810">
      <w:pPr>
        <w:pStyle w:val="Textonotapie"/>
        <w:jc w:val="both"/>
        <w:rPr>
          <w:rFonts w:ascii="Arial" w:hAnsi="Arial" w:cs="Arial"/>
          <w:sz w:val="18"/>
          <w:szCs w:val="18"/>
          <w:lang w:val="es-CR"/>
        </w:rPr>
      </w:pPr>
      <w:r w:rsidRPr="00297810">
        <w:rPr>
          <w:rStyle w:val="Refdenotaalpie"/>
          <w:rFonts w:ascii="Arial" w:hAnsi="Arial" w:cs="Arial"/>
          <w:sz w:val="18"/>
          <w:szCs w:val="18"/>
        </w:rPr>
        <w:footnoteRef/>
      </w:r>
      <w:r w:rsidRPr="00297810">
        <w:rPr>
          <w:rFonts w:ascii="Arial" w:hAnsi="Arial" w:cs="Arial"/>
          <w:sz w:val="18"/>
          <w:szCs w:val="18"/>
        </w:rPr>
        <w:t xml:space="preserve"> En pie de página de la Tabla de Plazos se indicó: </w:t>
      </w:r>
      <w:r w:rsidRPr="00297810">
        <w:rPr>
          <w:rFonts w:ascii="Arial" w:hAnsi="Arial" w:cs="Arial"/>
          <w:i/>
          <w:iCs/>
          <w:sz w:val="18"/>
          <w:szCs w:val="18"/>
        </w:rPr>
        <w:t>“Se corrige la cantidad en metros de la serie, la cual corresponde a 0.31 metros y no a 25 metros, como erróneamente se consignó en la tabla declarada en la sesión CNSED 03-2016 de 29 de enero de 2016, esto se debió a un error humano al momento de realizar la medición correspondiente.”</w:t>
      </w:r>
    </w:p>
  </w:footnote>
  <w:footnote w:id="2">
    <w:p w14:paraId="49895D1B" w14:textId="77777777" w:rsidR="00C819A5" w:rsidRPr="00297810" w:rsidRDefault="00C819A5" w:rsidP="00297810">
      <w:pPr>
        <w:autoSpaceDE w:val="0"/>
        <w:autoSpaceDN w:val="0"/>
        <w:adjustRightInd w:val="0"/>
        <w:jc w:val="both"/>
        <w:rPr>
          <w:i/>
          <w:iCs w:val="0"/>
          <w:sz w:val="18"/>
          <w:szCs w:val="18"/>
        </w:rPr>
      </w:pPr>
      <w:r w:rsidRPr="00297810">
        <w:rPr>
          <w:rStyle w:val="Refdenotaalpie"/>
          <w:sz w:val="18"/>
          <w:szCs w:val="18"/>
        </w:rPr>
        <w:footnoteRef/>
      </w:r>
      <w:r w:rsidRPr="00297810">
        <w:rPr>
          <w:sz w:val="18"/>
          <w:szCs w:val="18"/>
        </w:rPr>
        <w:t xml:space="preserve"> En la columna de “Observaciones” de la Tabla de Plazos se indicó: </w:t>
      </w:r>
      <w:r w:rsidRPr="00297810">
        <w:rPr>
          <w:i/>
          <w:sz w:val="18"/>
          <w:szCs w:val="18"/>
        </w:rPr>
        <w:t>“En soporte papel se trabajó hasta el año 2021, posterior a esta fecha está en soporte electrónico.”</w:t>
      </w:r>
    </w:p>
  </w:footnote>
  <w:footnote w:id="3">
    <w:p w14:paraId="35C5C13B" w14:textId="77777777" w:rsidR="00C819A5" w:rsidRPr="00297810" w:rsidRDefault="00C819A5" w:rsidP="00297810">
      <w:pPr>
        <w:pStyle w:val="Textonotapie"/>
        <w:jc w:val="both"/>
        <w:rPr>
          <w:rFonts w:ascii="Arial" w:hAnsi="Arial" w:cs="Arial"/>
          <w:sz w:val="18"/>
          <w:szCs w:val="18"/>
          <w:lang w:val="es-CR"/>
        </w:rPr>
      </w:pPr>
      <w:r w:rsidRPr="00297810">
        <w:rPr>
          <w:rStyle w:val="Refdenotaalpie"/>
          <w:rFonts w:ascii="Arial" w:hAnsi="Arial" w:cs="Arial"/>
          <w:sz w:val="18"/>
          <w:szCs w:val="18"/>
        </w:rPr>
        <w:footnoteRef/>
      </w:r>
      <w:r w:rsidRPr="00297810">
        <w:rPr>
          <w:rFonts w:ascii="Arial" w:hAnsi="Arial" w:cs="Arial"/>
          <w:sz w:val="18"/>
          <w:szCs w:val="18"/>
          <w:lang w:val="es-CR"/>
        </w:rPr>
        <w:t xml:space="preserve"> En sesión de la CNSED-03-2016 de 29 de enero de 2016 (IV-001-2016-TP), fondo: Bomberos de Costa Rica; subfondo: Secretaría de Actas, se declararon con valor científico-cultural las </w:t>
      </w:r>
      <w:r w:rsidRPr="00297810">
        <w:rPr>
          <w:rFonts w:ascii="Arial" w:hAnsi="Arial" w:cs="Arial"/>
          <w:sz w:val="18"/>
          <w:szCs w:val="18"/>
          <w:u w:val="single"/>
          <w:lang w:val="es-CR"/>
        </w:rPr>
        <w:t>Actas de sesiones del Consejo Directivo</w:t>
      </w:r>
      <w:r w:rsidRPr="00297810">
        <w:rPr>
          <w:rFonts w:ascii="Arial" w:hAnsi="Arial" w:cs="Arial"/>
          <w:sz w:val="18"/>
          <w:szCs w:val="18"/>
          <w:lang w:val="es-CR"/>
        </w:rPr>
        <w:t xml:space="preserve">; </w:t>
      </w:r>
      <w:r w:rsidRPr="00297810">
        <w:rPr>
          <w:rFonts w:ascii="Arial" w:hAnsi="Arial" w:cs="Arial"/>
          <w:sz w:val="18"/>
          <w:szCs w:val="18"/>
          <w:u w:val="single"/>
          <w:lang w:val="es-CR"/>
        </w:rPr>
        <w:t>fechas extremas: 2008-2015; cantidad: 25 m; VCC: Sí, ya que reflejan las decisiones tomadas en la institución</w:t>
      </w:r>
      <w:r w:rsidRPr="00297810">
        <w:rPr>
          <w:rFonts w:ascii="Arial" w:hAnsi="Arial" w:cs="Arial"/>
          <w:sz w:val="18"/>
          <w:szCs w:val="18"/>
          <w:lang w:val="es-CR"/>
        </w:rPr>
        <w:t>.</w:t>
      </w:r>
    </w:p>
    <w:p w14:paraId="7E92C7E6" w14:textId="77777777" w:rsidR="00C819A5" w:rsidRPr="005F4C54" w:rsidRDefault="00C819A5" w:rsidP="00297810">
      <w:pPr>
        <w:pStyle w:val="Textonotapie"/>
        <w:jc w:val="both"/>
        <w:rPr>
          <w:rFonts w:asciiTheme="minorHAnsi" w:hAnsiTheme="minorHAnsi" w:cstheme="minorHAnsi"/>
          <w:sz w:val="18"/>
          <w:szCs w:val="18"/>
          <w:lang w:val="es-CR"/>
        </w:rPr>
      </w:pPr>
      <w:r w:rsidRPr="00297810">
        <w:rPr>
          <w:rFonts w:ascii="Arial" w:hAnsi="Arial" w:cs="Arial"/>
          <w:sz w:val="18"/>
          <w:szCs w:val="18"/>
          <w:lang w:val="es-ES"/>
        </w:rPr>
        <w:t xml:space="preserve">-Asimismo, la resolución CNSED-01-2014 publicada en La Gaceta N°5 de jueves 8 de enero de 2015, </w:t>
      </w:r>
      <w:r w:rsidRPr="00297810">
        <w:rPr>
          <w:rFonts w:ascii="Arial" w:hAnsi="Arial" w:cs="Arial"/>
          <w:sz w:val="18"/>
          <w:szCs w:val="18"/>
        </w:rPr>
        <w:t xml:space="preserve">norma 01.2014, </w:t>
      </w:r>
      <w:r w:rsidRPr="00297810">
        <w:rPr>
          <w:rFonts w:ascii="Arial" w:hAnsi="Arial" w:cs="Arial"/>
          <w:sz w:val="18"/>
          <w:szCs w:val="18"/>
          <w:lang w:val="es-ES"/>
        </w:rPr>
        <w:t>punto A, Ó</w:t>
      </w:r>
      <w:r w:rsidRPr="00297810">
        <w:rPr>
          <w:rFonts w:ascii="Arial" w:hAnsi="Arial" w:cs="Arial"/>
          <w:color w:val="000000"/>
          <w:sz w:val="18"/>
          <w:szCs w:val="18"/>
        </w:rPr>
        <w:t>rganos superiores o colegiados de las instituciones que conforman el Sector Público Costarricense</w:t>
      </w:r>
      <w:r w:rsidRPr="00297810">
        <w:rPr>
          <w:rFonts w:ascii="Arial" w:hAnsi="Arial" w:cs="Arial"/>
          <w:sz w:val="18"/>
          <w:szCs w:val="18"/>
        </w:rPr>
        <w:t xml:space="preserve">, </w:t>
      </w:r>
      <w:r w:rsidRPr="00297810">
        <w:rPr>
          <w:rFonts w:ascii="Arial" w:hAnsi="Arial" w:cs="Arial"/>
          <w:sz w:val="18"/>
          <w:szCs w:val="18"/>
          <w:lang w:val="es-ES"/>
        </w:rPr>
        <w:t>establece la declaratoria de valor científico-cultural de las</w:t>
      </w:r>
      <w:r w:rsidRPr="00297810">
        <w:rPr>
          <w:rFonts w:ascii="Arial" w:hAnsi="Arial" w:cs="Arial"/>
          <w:sz w:val="18"/>
          <w:szCs w:val="18"/>
        </w:rPr>
        <w:t xml:space="preserve"> </w:t>
      </w:r>
      <w:r w:rsidRPr="00297810">
        <w:rPr>
          <w:rFonts w:ascii="Arial" w:hAnsi="Arial" w:cs="Arial"/>
          <w:color w:val="000000"/>
          <w:sz w:val="18"/>
          <w:szCs w:val="18"/>
          <w:u w:val="single"/>
        </w:rPr>
        <w:t>Actas de órganos colegiados</w:t>
      </w:r>
      <w:r w:rsidRPr="00297810">
        <w:rPr>
          <w:rFonts w:ascii="Arial" w:hAnsi="Arial" w:cs="Arial"/>
          <w:sz w:val="18"/>
          <w:szCs w:val="18"/>
        </w:rPr>
        <w:t>.</w:t>
      </w:r>
    </w:p>
  </w:footnote>
  <w:footnote w:id="4">
    <w:p w14:paraId="600BD018" w14:textId="77777777" w:rsidR="00C819A5" w:rsidRPr="00297810" w:rsidRDefault="00C819A5" w:rsidP="00297810">
      <w:pPr>
        <w:jc w:val="both"/>
        <w:rPr>
          <w:sz w:val="18"/>
          <w:szCs w:val="18"/>
        </w:rPr>
      </w:pPr>
      <w:r w:rsidRPr="00297810">
        <w:rPr>
          <w:rStyle w:val="Refdenotaalpie"/>
          <w:sz w:val="18"/>
          <w:szCs w:val="18"/>
        </w:rPr>
        <w:footnoteRef/>
      </w:r>
      <w:r w:rsidRPr="00297810">
        <w:rPr>
          <w:sz w:val="18"/>
          <w:szCs w:val="18"/>
        </w:rPr>
        <w:t xml:space="preserve"> En pie de página de la Tabla de Plazos se indicó: “Se corrige la cantidad en metros de la serie, la cual corresponde a 0.29 metros y no a 2 metros, asimismo, la cantidad en soporte electrónico es de 4.83 MB y no de 10 GB, de igual manera la fecha extrema corresponde únicamente del año 2010 y no 2010-2015, como erróneamente se consignó en la tabla declarada en la sesión CNSED-03-2016 de 29 de enero de 2016, esto se debió a un error humano al momento de realizar los cálculos correspondientes."</w:t>
      </w:r>
    </w:p>
  </w:footnote>
  <w:footnote w:id="5">
    <w:p w14:paraId="403B0734" w14:textId="77777777" w:rsidR="00C819A5" w:rsidRPr="00297810" w:rsidRDefault="00C819A5" w:rsidP="00297810">
      <w:pPr>
        <w:pStyle w:val="Textonotapie"/>
        <w:jc w:val="both"/>
        <w:rPr>
          <w:rFonts w:ascii="Arial" w:hAnsi="Arial" w:cs="Arial"/>
          <w:sz w:val="18"/>
          <w:szCs w:val="18"/>
          <w:lang w:val="es-CR"/>
        </w:rPr>
      </w:pPr>
      <w:r w:rsidRPr="00297810">
        <w:rPr>
          <w:rStyle w:val="Refdenotaalpie"/>
          <w:rFonts w:ascii="Arial" w:hAnsi="Arial" w:cs="Arial"/>
          <w:sz w:val="18"/>
          <w:szCs w:val="18"/>
        </w:rPr>
        <w:footnoteRef/>
      </w:r>
      <w:r w:rsidRPr="00297810">
        <w:rPr>
          <w:rFonts w:ascii="Arial" w:hAnsi="Arial" w:cs="Arial"/>
          <w:sz w:val="18"/>
          <w:szCs w:val="18"/>
        </w:rPr>
        <w:t xml:space="preserve"> </w:t>
      </w:r>
      <w:r w:rsidRPr="00297810">
        <w:rPr>
          <w:rFonts w:ascii="Arial" w:hAnsi="Arial" w:cs="Arial"/>
          <w:sz w:val="18"/>
          <w:szCs w:val="18"/>
          <w:lang w:val="es-CR"/>
        </w:rPr>
        <w:t xml:space="preserve">En sesión de la CNSED-03-2016 de 29 de enero de 2016 (IV-001-2016-TP), fondo: Bomberos de Costa Rica; subfondo: Secretaría de Actas, se declaró con valor científico-cultural la </w:t>
      </w:r>
      <w:r w:rsidRPr="00297810">
        <w:rPr>
          <w:rFonts w:ascii="Arial" w:hAnsi="Arial" w:cs="Arial"/>
          <w:sz w:val="18"/>
          <w:szCs w:val="18"/>
          <w:u w:val="single"/>
          <w:lang w:val="es-CR"/>
        </w:rPr>
        <w:t>Correspondencia interna y externa</w:t>
      </w:r>
      <w:r w:rsidRPr="00297810">
        <w:rPr>
          <w:rFonts w:ascii="Arial" w:hAnsi="Arial" w:cs="Arial"/>
          <w:sz w:val="18"/>
          <w:szCs w:val="18"/>
          <w:lang w:val="es-CR"/>
        </w:rPr>
        <w:t xml:space="preserve">; </w:t>
      </w:r>
      <w:r w:rsidRPr="00297810">
        <w:rPr>
          <w:rFonts w:ascii="Arial" w:hAnsi="Arial" w:cs="Arial"/>
          <w:sz w:val="18"/>
          <w:szCs w:val="18"/>
          <w:u w:val="single"/>
          <w:lang w:val="es-CR"/>
        </w:rPr>
        <w:t>fechas extremas: 2010-2015; cantidad: 2 metros; 10 GB; VCC: Sí, ya que refleja la ejecución de las funciones y toma de decisiones de la institución</w:t>
      </w:r>
      <w:r w:rsidRPr="00297810">
        <w:rPr>
          <w:rFonts w:ascii="Arial" w:hAnsi="Arial" w:cs="Arial"/>
          <w:sz w:val="18"/>
          <w:szCs w:val="18"/>
          <w:lang w:val="es-CR"/>
        </w:rPr>
        <w:t>. Conservar en soporte papel la correspondencia de carácter sustantivo a criterio del Jefe de la Oficina Productora y el Encargado del Archivo Central.</w:t>
      </w:r>
    </w:p>
    <w:p w14:paraId="3390319B" w14:textId="77777777" w:rsidR="00C819A5" w:rsidRPr="00986857" w:rsidRDefault="00C819A5" w:rsidP="00297810">
      <w:pPr>
        <w:jc w:val="both"/>
        <w:rPr>
          <w:rFonts w:cstheme="minorHAnsi"/>
          <w:sz w:val="18"/>
          <w:szCs w:val="18"/>
        </w:rPr>
      </w:pPr>
      <w:r w:rsidRPr="00297810">
        <w:rPr>
          <w:sz w:val="18"/>
          <w:szCs w:val="18"/>
        </w:rPr>
        <w:t xml:space="preserve">-Asimismo, la resolución CNSED-01-2014 publicada en La Gaceta N°5 de jueves 8 de enero de 2015, punto A, Órganos superiores o colegiados de las instituciones que conforman el Sector Público Costarricense, establece la declaratoria de valor científico-cultural de la </w:t>
      </w:r>
      <w:r w:rsidRPr="00297810">
        <w:rPr>
          <w:sz w:val="18"/>
          <w:szCs w:val="18"/>
          <w:u w:val="single"/>
        </w:rPr>
        <w:t>Correspondencia enviada y recibida</w:t>
      </w:r>
      <w:r w:rsidRPr="00297810">
        <w:rPr>
          <w:sz w:val="18"/>
          <w:szCs w:val="18"/>
        </w:rPr>
        <w:t>.</w:t>
      </w:r>
    </w:p>
  </w:footnote>
  <w:footnote w:id="6">
    <w:p w14:paraId="3DCBC75F" w14:textId="77777777" w:rsidR="00C819A5" w:rsidRPr="00297810" w:rsidRDefault="00C819A5" w:rsidP="00297810">
      <w:pPr>
        <w:pStyle w:val="Textonotapie"/>
        <w:jc w:val="both"/>
        <w:rPr>
          <w:rFonts w:ascii="Arial" w:hAnsi="Arial" w:cs="Arial"/>
          <w:sz w:val="18"/>
          <w:szCs w:val="18"/>
          <w:lang w:val="es-CR"/>
        </w:rPr>
      </w:pPr>
      <w:r w:rsidRPr="00297810">
        <w:rPr>
          <w:rStyle w:val="Refdenotaalpie"/>
          <w:rFonts w:ascii="Arial" w:hAnsi="Arial" w:cs="Arial"/>
          <w:sz w:val="18"/>
          <w:szCs w:val="18"/>
        </w:rPr>
        <w:footnoteRef/>
      </w:r>
      <w:r w:rsidRPr="00297810">
        <w:rPr>
          <w:rFonts w:ascii="Arial" w:hAnsi="Arial" w:cs="Arial"/>
          <w:sz w:val="18"/>
          <w:szCs w:val="18"/>
        </w:rPr>
        <w:t xml:space="preserve"> En pie de página de la Tabla de Plazos se indicó: “Se corrige la cantidad en metros de la serie, la cual corresponde a 28.7 GB y no a 50 GB, como erróneamente se consignó en la tabla declarada en la sesión CNSED-03-2016 de 29 de enero de 2016, esto se debió a un error humano al momento de realizar los cálculos correspondientes.”</w:t>
      </w:r>
    </w:p>
  </w:footnote>
  <w:footnote w:id="7">
    <w:p w14:paraId="4DAC6CF7" w14:textId="77777777" w:rsidR="00C819A5" w:rsidRPr="00297810" w:rsidRDefault="00C819A5" w:rsidP="00297810">
      <w:pPr>
        <w:jc w:val="both"/>
        <w:rPr>
          <w:sz w:val="18"/>
          <w:szCs w:val="18"/>
          <w:lang w:val="es-CR"/>
        </w:rPr>
      </w:pPr>
      <w:r w:rsidRPr="00297810">
        <w:rPr>
          <w:rStyle w:val="Refdenotaalpie"/>
          <w:sz w:val="18"/>
          <w:szCs w:val="18"/>
        </w:rPr>
        <w:footnoteRef/>
      </w:r>
      <w:r w:rsidRPr="00297810">
        <w:rPr>
          <w:sz w:val="18"/>
          <w:szCs w:val="18"/>
        </w:rPr>
        <w:t xml:space="preserve"> En la columna de “Observaciones” de la Tabla de Plazos se indicó: “En soporte papel se trabajó hasta el año 2020, posterior a esta fecha está en soporte electrónico.”</w:t>
      </w:r>
    </w:p>
  </w:footnote>
  <w:footnote w:id="8">
    <w:p w14:paraId="6ADD1752" w14:textId="77777777" w:rsidR="00C819A5" w:rsidRPr="00297810" w:rsidRDefault="00C819A5" w:rsidP="00297810">
      <w:pPr>
        <w:jc w:val="both"/>
        <w:rPr>
          <w:sz w:val="18"/>
          <w:szCs w:val="18"/>
        </w:rPr>
      </w:pPr>
      <w:r w:rsidRPr="00297810">
        <w:rPr>
          <w:rStyle w:val="Refdenotaalpie"/>
          <w:sz w:val="18"/>
          <w:szCs w:val="18"/>
        </w:rPr>
        <w:footnoteRef/>
      </w:r>
      <w:r w:rsidRPr="00297810">
        <w:rPr>
          <w:sz w:val="18"/>
          <w:szCs w:val="18"/>
        </w:rPr>
        <w:t xml:space="preserve"> En sesión de la CNSED-03-2016 de 29 de enero de 2016 (IV-001-2016-TP), fondo: Bomberos de Costa Rica; subfondo: Secretaría de Actas, se declararon con valor científico-cultural los </w:t>
      </w:r>
      <w:r w:rsidRPr="00297810">
        <w:rPr>
          <w:sz w:val="18"/>
          <w:szCs w:val="18"/>
          <w:u w:val="single"/>
        </w:rPr>
        <w:t>Expedientes de actas de sesiones del Consejo Directivo</w:t>
      </w:r>
      <w:r w:rsidRPr="00297810">
        <w:rPr>
          <w:sz w:val="18"/>
          <w:szCs w:val="18"/>
        </w:rPr>
        <w:t xml:space="preserve">; </w:t>
      </w:r>
      <w:r w:rsidRPr="00297810">
        <w:rPr>
          <w:sz w:val="18"/>
          <w:szCs w:val="18"/>
          <w:u w:val="single"/>
        </w:rPr>
        <w:t>fechas extremas: 2008-2015; cantidad: 50 GB; VCC: Sí, porque constituyen el respaldo que fundamenta cada acuerdo tomado por el Consejo</w:t>
      </w:r>
      <w:r w:rsidRPr="00297810">
        <w:rPr>
          <w:sz w:val="18"/>
          <w:szCs w:val="18"/>
        </w:rPr>
        <w:t>.</w:t>
      </w:r>
    </w:p>
    <w:p w14:paraId="3ED48B97" w14:textId="77777777" w:rsidR="00C819A5" w:rsidRPr="00297810" w:rsidRDefault="00C819A5" w:rsidP="00297810">
      <w:pPr>
        <w:jc w:val="both"/>
        <w:rPr>
          <w:sz w:val="18"/>
          <w:szCs w:val="18"/>
        </w:rPr>
      </w:pPr>
      <w:r w:rsidRPr="00297810">
        <w:rPr>
          <w:sz w:val="18"/>
          <w:szCs w:val="18"/>
        </w:rPr>
        <w:t xml:space="preserve">-Asimismo, la resolución CNSED-01-2014 publicada en La Gaceta N°5 de jueves 8 de enero de 2015, norma 01.2014, punto A, Órganos superiores o colegiados de las instituciones que conforman el Sector Público Costarricense, establece la declaratoria de valor científico-cultural de los </w:t>
      </w:r>
      <w:r w:rsidRPr="00297810">
        <w:rPr>
          <w:sz w:val="18"/>
          <w:szCs w:val="18"/>
          <w:u w:val="single"/>
        </w:rPr>
        <w:t>Expedientes de actas de órganos colegiados</w:t>
      </w:r>
      <w:r w:rsidRPr="00297810">
        <w:rPr>
          <w:sz w:val="18"/>
          <w:szCs w:val="18"/>
        </w:rPr>
        <w:t>.</w:t>
      </w:r>
    </w:p>
    <w:p w14:paraId="7AFC01C9" w14:textId="77777777" w:rsidR="00C819A5" w:rsidRPr="00986857" w:rsidRDefault="00C819A5" w:rsidP="00297810">
      <w:pPr>
        <w:jc w:val="both"/>
        <w:rPr>
          <w:rFonts w:cstheme="minorHAnsi"/>
          <w:sz w:val="18"/>
          <w:szCs w:val="18"/>
        </w:rPr>
      </w:pPr>
      <w:r w:rsidRPr="00297810">
        <w:rPr>
          <w:sz w:val="18"/>
          <w:szCs w:val="18"/>
        </w:rPr>
        <w:t xml:space="preserve">-Además, en sesión de la CNSED-03-2016 de 29 de enero de 2016 (IV-001-2016-TP), fondo: Bomberos de Costa Rica; subfondo: Secretaría de Actas, se declararon con valor científico-cultural las siguientes series documentales: </w:t>
      </w:r>
      <w:r w:rsidRPr="00297810">
        <w:rPr>
          <w:sz w:val="18"/>
          <w:szCs w:val="18"/>
          <w:u w:val="single"/>
        </w:rPr>
        <w:t>Presupuesto institucional; fechas extremas: 2010-2015; cantidad: 0.40 metros, 0.25 GB; VCC: Sí, ya que refleja la distribución de recursos económicos del Benemérito Cuerpo de Bomberos de Costa Rica</w:t>
      </w:r>
      <w:r w:rsidRPr="00297810">
        <w:rPr>
          <w:sz w:val="18"/>
          <w:szCs w:val="18"/>
        </w:rPr>
        <w:t xml:space="preserve">. Debe conformarse una única serie documental y evitarse la duplicidad con la serie documental Presupuesto institucional de los subfondos Asesoría Jurídica, Auditoría Interna, Departamento de Comunicación Estratégica, Departamento de Planificación, Departamento Contraloría de Servicios, Dirección Administrativa, Dirección Operativa y Dirección General y los </w:t>
      </w:r>
      <w:r w:rsidRPr="00297810">
        <w:rPr>
          <w:sz w:val="18"/>
          <w:szCs w:val="18"/>
          <w:u w:val="single"/>
        </w:rPr>
        <w:t>Estados financieros</w:t>
      </w:r>
      <w:r w:rsidRPr="00297810">
        <w:rPr>
          <w:sz w:val="18"/>
          <w:szCs w:val="18"/>
        </w:rPr>
        <w:t xml:space="preserve">; </w:t>
      </w:r>
      <w:r w:rsidRPr="00297810">
        <w:rPr>
          <w:sz w:val="18"/>
          <w:szCs w:val="18"/>
          <w:u w:val="single"/>
        </w:rPr>
        <w:t>fechas extremas: 2010-2015; 1.5 metros; 0.25 GB; VCC: SÍ, ya que refleja el uso de los recursos económicos con los que cuenta la institución</w:t>
      </w:r>
      <w:r w:rsidRPr="00297810">
        <w:rPr>
          <w:sz w:val="18"/>
          <w:szCs w:val="18"/>
        </w:rPr>
        <w:t>. Debe conformarse una única serie documental y evitarse la duplicidad con la serie documental Estados Financieros del subfondo Dirección General.</w:t>
      </w:r>
    </w:p>
  </w:footnote>
  <w:footnote w:id="9">
    <w:p w14:paraId="30DD655F" w14:textId="77777777" w:rsidR="00C819A5" w:rsidRPr="00297810" w:rsidRDefault="00C819A5" w:rsidP="00297810">
      <w:pPr>
        <w:pStyle w:val="Textonotapie"/>
        <w:jc w:val="both"/>
        <w:rPr>
          <w:rFonts w:ascii="Arial" w:hAnsi="Arial" w:cs="Arial"/>
          <w:sz w:val="18"/>
          <w:szCs w:val="18"/>
          <w:lang w:val="es-CR"/>
        </w:rPr>
      </w:pPr>
      <w:r w:rsidRPr="00297810">
        <w:rPr>
          <w:rStyle w:val="Refdenotaalpie"/>
          <w:rFonts w:ascii="Arial" w:hAnsi="Arial" w:cs="Arial"/>
          <w:sz w:val="18"/>
          <w:szCs w:val="18"/>
        </w:rPr>
        <w:footnoteRef/>
      </w:r>
      <w:r w:rsidRPr="00297810">
        <w:rPr>
          <w:rFonts w:ascii="Arial" w:hAnsi="Arial" w:cs="Arial"/>
          <w:sz w:val="18"/>
          <w:szCs w:val="18"/>
          <w:lang w:val="es-CR"/>
        </w:rPr>
        <w:t xml:space="preserve"> </w:t>
      </w:r>
      <w:r w:rsidRPr="00297810">
        <w:rPr>
          <w:rFonts w:ascii="Arial" w:hAnsi="Arial" w:cs="Arial"/>
          <w:sz w:val="18"/>
          <w:szCs w:val="18"/>
          <w:lang w:val="es-ES"/>
        </w:rPr>
        <w:t xml:space="preserve">La resolución CNSED-01-2014 publicada en La Gaceta N°5 de jueves 8 de enero de 2015, </w:t>
      </w:r>
      <w:r w:rsidRPr="00297810">
        <w:rPr>
          <w:rFonts w:ascii="Arial" w:hAnsi="Arial" w:cs="Arial"/>
          <w:sz w:val="18"/>
          <w:szCs w:val="18"/>
        </w:rPr>
        <w:t xml:space="preserve">norma 01.2014, </w:t>
      </w:r>
      <w:r w:rsidRPr="00297810">
        <w:rPr>
          <w:rFonts w:ascii="Arial" w:hAnsi="Arial" w:cs="Arial"/>
          <w:sz w:val="18"/>
          <w:szCs w:val="18"/>
          <w:lang w:val="es-ES"/>
        </w:rPr>
        <w:t>punto A, Ó</w:t>
      </w:r>
      <w:r w:rsidRPr="00297810">
        <w:rPr>
          <w:rFonts w:ascii="Arial" w:hAnsi="Arial" w:cs="Arial"/>
          <w:color w:val="000000"/>
          <w:sz w:val="18"/>
          <w:szCs w:val="18"/>
        </w:rPr>
        <w:t>rganos superiores o colegiados de las instituciones que conforman el Sector Público Costarricense</w:t>
      </w:r>
      <w:r w:rsidRPr="00297810">
        <w:rPr>
          <w:rFonts w:ascii="Arial" w:hAnsi="Arial" w:cs="Arial"/>
          <w:sz w:val="18"/>
          <w:szCs w:val="18"/>
        </w:rPr>
        <w:t xml:space="preserve">, </w:t>
      </w:r>
      <w:r w:rsidRPr="00297810">
        <w:rPr>
          <w:rFonts w:ascii="Arial" w:hAnsi="Arial" w:cs="Arial"/>
          <w:sz w:val="18"/>
          <w:szCs w:val="18"/>
          <w:lang w:val="es-ES"/>
        </w:rPr>
        <w:t>establece la declaratoria de valor científico-cultural de las</w:t>
      </w:r>
      <w:r w:rsidRPr="00297810">
        <w:rPr>
          <w:rFonts w:ascii="Arial" w:hAnsi="Arial" w:cs="Arial"/>
          <w:sz w:val="18"/>
          <w:szCs w:val="18"/>
        </w:rPr>
        <w:t xml:space="preserve"> </w:t>
      </w:r>
      <w:r w:rsidRPr="00297810">
        <w:rPr>
          <w:rFonts w:ascii="Arial" w:hAnsi="Arial" w:cs="Arial"/>
          <w:color w:val="000000"/>
          <w:sz w:val="18"/>
          <w:szCs w:val="18"/>
          <w:u w:val="single"/>
        </w:rPr>
        <w:t>Actas de órganos colegiados</w:t>
      </w:r>
      <w:r w:rsidRPr="00297810">
        <w:rPr>
          <w:rFonts w:ascii="Arial" w:hAnsi="Arial" w:cs="Arial"/>
          <w:sz w:val="18"/>
          <w:szCs w:val="18"/>
        </w:rPr>
        <w:t>.</w:t>
      </w:r>
    </w:p>
  </w:footnote>
  <w:footnote w:id="10">
    <w:p w14:paraId="3886AFF9" w14:textId="77777777" w:rsidR="00C819A5" w:rsidRPr="005F4C54" w:rsidRDefault="00C819A5" w:rsidP="00297810">
      <w:pPr>
        <w:jc w:val="both"/>
        <w:rPr>
          <w:rFonts w:cstheme="minorHAnsi"/>
          <w:sz w:val="18"/>
          <w:szCs w:val="18"/>
        </w:rPr>
      </w:pPr>
      <w:r w:rsidRPr="00297810">
        <w:rPr>
          <w:rStyle w:val="Refdenotaalpie"/>
          <w:sz w:val="18"/>
          <w:szCs w:val="18"/>
        </w:rPr>
        <w:footnoteRef/>
      </w:r>
      <w:r w:rsidRPr="00297810">
        <w:rPr>
          <w:sz w:val="18"/>
          <w:szCs w:val="18"/>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los </w:t>
      </w:r>
      <w:r w:rsidRPr="00297810">
        <w:rPr>
          <w:sz w:val="18"/>
          <w:szCs w:val="18"/>
          <w:u w:val="single"/>
        </w:rPr>
        <w:t>Expedientes de actas de órganos colegiados</w:t>
      </w:r>
      <w:r w:rsidRPr="005F4C54">
        <w:rPr>
          <w:rFonts w:cstheme="minorHAnsi"/>
          <w:sz w:val="18"/>
          <w:szCs w:val="18"/>
        </w:rPr>
        <w:t>.</w:t>
      </w:r>
    </w:p>
  </w:footnote>
  <w:footnote w:id="11">
    <w:p w14:paraId="2219C1B8" w14:textId="77777777" w:rsidR="00C819A5" w:rsidRPr="00297810" w:rsidRDefault="00C819A5" w:rsidP="00297810">
      <w:pPr>
        <w:pStyle w:val="Textonotapie"/>
        <w:jc w:val="both"/>
        <w:rPr>
          <w:rFonts w:ascii="Arial" w:hAnsi="Arial" w:cs="Arial"/>
          <w:sz w:val="18"/>
          <w:szCs w:val="18"/>
          <w:lang w:val="es-CR"/>
        </w:rPr>
      </w:pPr>
      <w:r w:rsidRPr="00297810">
        <w:rPr>
          <w:rStyle w:val="Refdenotaalpie"/>
          <w:rFonts w:ascii="Arial" w:hAnsi="Arial" w:cs="Arial"/>
          <w:sz w:val="18"/>
          <w:szCs w:val="18"/>
        </w:rPr>
        <w:footnoteRef/>
      </w:r>
      <w:r w:rsidRPr="00297810">
        <w:rPr>
          <w:rFonts w:ascii="Arial" w:hAnsi="Arial" w:cs="Arial"/>
          <w:sz w:val="18"/>
          <w:szCs w:val="18"/>
          <w:lang w:val="es-CR"/>
        </w:rPr>
        <w:t xml:space="preserve"> </w:t>
      </w:r>
      <w:r w:rsidRPr="00297810">
        <w:rPr>
          <w:rFonts w:ascii="Arial" w:hAnsi="Arial" w:cs="Arial"/>
          <w:sz w:val="18"/>
          <w:szCs w:val="18"/>
          <w:lang w:val="es-ES"/>
        </w:rPr>
        <w:t xml:space="preserve">La resolución CNSED-01-2014 publicada en La Gaceta N°5 de jueves 8 de enero de 2015, </w:t>
      </w:r>
      <w:r w:rsidRPr="00297810">
        <w:rPr>
          <w:rFonts w:ascii="Arial" w:hAnsi="Arial" w:cs="Arial"/>
          <w:sz w:val="18"/>
          <w:szCs w:val="18"/>
        </w:rPr>
        <w:t xml:space="preserve">norma 01.2014, </w:t>
      </w:r>
      <w:r w:rsidRPr="00297810">
        <w:rPr>
          <w:rFonts w:ascii="Arial" w:hAnsi="Arial" w:cs="Arial"/>
          <w:sz w:val="18"/>
          <w:szCs w:val="18"/>
          <w:lang w:val="es-ES"/>
        </w:rPr>
        <w:t>punto A, Ó</w:t>
      </w:r>
      <w:r w:rsidRPr="00297810">
        <w:rPr>
          <w:rFonts w:ascii="Arial" w:hAnsi="Arial" w:cs="Arial"/>
          <w:color w:val="000000"/>
          <w:sz w:val="18"/>
          <w:szCs w:val="18"/>
        </w:rPr>
        <w:t>rganos superiores o colegiados de las instituciones que conforman el Sector Público Costarricense</w:t>
      </w:r>
      <w:r w:rsidRPr="00297810">
        <w:rPr>
          <w:rFonts w:ascii="Arial" w:hAnsi="Arial" w:cs="Arial"/>
          <w:sz w:val="18"/>
          <w:szCs w:val="18"/>
        </w:rPr>
        <w:t xml:space="preserve">, </w:t>
      </w:r>
      <w:r w:rsidRPr="00297810">
        <w:rPr>
          <w:rFonts w:ascii="Arial" w:hAnsi="Arial" w:cs="Arial"/>
          <w:sz w:val="18"/>
          <w:szCs w:val="18"/>
          <w:lang w:val="es-ES"/>
        </w:rPr>
        <w:t>establece la declaratoria de valor científico-cultural de las</w:t>
      </w:r>
      <w:r w:rsidRPr="00297810">
        <w:rPr>
          <w:rFonts w:ascii="Arial" w:hAnsi="Arial" w:cs="Arial"/>
          <w:sz w:val="18"/>
          <w:szCs w:val="18"/>
        </w:rPr>
        <w:t xml:space="preserve"> </w:t>
      </w:r>
      <w:r w:rsidRPr="00297810">
        <w:rPr>
          <w:rFonts w:ascii="Arial" w:hAnsi="Arial" w:cs="Arial"/>
          <w:color w:val="000000"/>
          <w:sz w:val="18"/>
          <w:szCs w:val="18"/>
          <w:u w:val="single"/>
        </w:rPr>
        <w:t>Actas de órganos colegiados</w:t>
      </w:r>
      <w:r w:rsidRPr="00297810">
        <w:rPr>
          <w:rFonts w:ascii="Arial" w:hAnsi="Arial" w:cs="Arial"/>
          <w:sz w:val="18"/>
          <w:szCs w:val="18"/>
        </w:rPr>
        <w:t>.</w:t>
      </w:r>
    </w:p>
  </w:footnote>
  <w:footnote w:id="12">
    <w:p w14:paraId="512976A6" w14:textId="77777777" w:rsidR="00C819A5" w:rsidRPr="005F4C54" w:rsidRDefault="00C819A5" w:rsidP="00297810">
      <w:pPr>
        <w:jc w:val="both"/>
        <w:rPr>
          <w:rFonts w:cstheme="minorHAnsi"/>
          <w:sz w:val="18"/>
          <w:szCs w:val="18"/>
        </w:rPr>
      </w:pPr>
      <w:r w:rsidRPr="00297810">
        <w:rPr>
          <w:rStyle w:val="Refdenotaalpie"/>
          <w:sz w:val="18"/>
          <w:szCs w:val="18"/>
        </w:rPr>
        <w:footnoteRef/>
      </w:r>
      <w:r w:rsidRPr="00297810">
        <w:rPr>
          <w:sz w:val="18"/>
          <w:szCs w:val="18"/>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los </w:t>
      </w:r>
      <w:r w:rsidRPr="00297810">
        <w:rPr>
          <w:sz w:val="18"/>
          <w:szCs w:val="18"/>
          <w:u w:val="single"/>
        </w:rPr>
        <w:t>Expedientes de actas de órganos colegiados</w:t>
      </w:r>
      <w:r w:rsidRPr="00297810">
        <w:rPr>
          <w:sz w:val="18"/>
          <w:szCs w:val="18"/>
        </w:rPr>
        <w:t>.</w:t>
      </w:r>
    </w:p>
  </w:footnote>
  <w:footnote w:id="13">
    <w:p w14:paraId="3EB9B118"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w:t>
      </w:r>
      <w:r w:rsidRPr="00B03C63">
        <w:rPr>
          <w:rFonts w:ascii="Arial" w:hAnsi="Arial" w:cs="Arial"/>
          <w:sz w:val="18"/>
          <w:szCs w:val="18"/>
          <w:lang w:val="es-ES"/>
        </w:rPr>
        <w:t xml:space="preserve">La resolución CNSED-01-2016 publicada en La Gaceta N°154 de jueves 11 de agosto de 2016, norma 01.2016, punto A, Unidades de Tecnologías de la Información o sus similares </w:t>
      </w:r>
      <w:r w:rsidRPr="00B03C63">
        <w:rPr>
          <w:rFonts w:ascii="Arial" w:hAnsi="Arial" w:cs="Arial"/>
          <w:sz w:val="18"/>
          <w:szCs w:val="18"/>
        </w:rPr>
        <w:t xml:space="preserve">de las instituciones que conforman el Sector Público Costarricense, </w:t>
      </w:r>
      <w:r w:rsidRPr="00B03C63">
        <w:rPr>
          <w:rFonts w:ascii="Arial" w:hAnsi="Arial" w:cs="Arial"/>
          <w:sz w:val="18"/>
          <w:szCs w:val="18"/>
          <w:lang w:val="es-ES"/>
        </w:rPr>
        <w:t xml:space="preserve">establece la declaratoria de valor científico-cultural de las </w:t>
      </w:r>
      <w:r w:rsidRPr="00B03C63">
        <w:rPr>
          <w:rFonts w:ascii="Arial" w:hAnsi="Arial" w:cs="Arial"/>
          <w:sz w:val="18"/>
          <w:szCs w:val="18"/>
          <w:u w:val="single"/>
          <w:lang w:val="es-ES"/>
        </w:rPr>
        <w:t>Actas o minutas de la Comisión Gerencial de Tecnologías de la Información</w:t>
      </w:r>
      <w:r w:rsidRPr="00B03C63">
        <w:rPr>
          <w:rFonts w:ascii="Arial" w:hAnsi="Arial" w:cs="Arial"/>
          <w:sz w:val="18"/>
          <w:szCs w:val="18"/>
          <w:lang w:val="es-ES"/>
        </w:rPr>
        <w:t>. Reflejan la toma de decisiones institucionales y el desarrollo tecnológico de la entidad.”</w:t>
      </w:r>
    </w:p>
  </w:footnote>
  <w:footnote w:id="14">
    <w:p w14:paraId="74CBCA0B" w14:textId="77777777" w:rsidR="00C819A5" w:rsidRPr="005F4C54" w:rsidRDefault="00C819A5" w:rsidP="00B03C63">
      <w:pPr>
        <w:jc w:val="both"/>
        <w:rPr>
          <w:rFonts w:cstheme="minorHAnsi"/>
          <w:sz w:val="18"/>
          <w:szCs w:val="18"/>
        </w:rPr>
      </w:pPr>
      <w:r w:rsidRPr="00B03C63">
        <w:rPr>
          <w:rStyle w:val="Refdenotaalpie"/>
          <w:sz w:val="18"/>
          <w:szCs w:val="18"/>
        </w:rPr>
        <w:footnoteRef/>
      </w:r>
      <w:r w:rsidRPr="00B03C63">
        <w:rPr>
          <w:sz w:val="18"/>
          <w:szCs w:val="18"/>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los </w:t>
      </w:r>
      <w:r w:rsidRPr="00B03C63">
        <w:rPr>
          <w:sz w:val="18"/>
          <w:szCs w:val="18"/>
          <w:u w:val="single"/>
        </w:rPr>
        <w:t>Expedientes de actas de órganos colegiados</w:t>
      </w:r>
      <w:r w:rsidRPr="00B03C63">
        <w:rPr>
          <w:sz w:val="18"/>
          <w:szCs w:val="18"/>
        </w:rPr>
        <w:t>.</w:t>
      </w:r>
    </w:p>
  </w:footnote>
  <w:footnote w:id="15">
    <w:p w14:paraId="49131084"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En pie de página de la Tabla de Plazos se indicó: </w:t>
      </w:r>
      <w:r w:rsidRPr="00B03C63">
        <w:rPr>
          <w:rFonts w:ascii="Arial" w:hAnsi="Arial" w:cs="Arial"/>
          <w:i/>
          <w:iCs/>
          <w:sz w:val="18"/>
          <w:szCs w:val="18"/>
        </w:rPr>
        <w:t xml:space="preserve">“Se corrige la cantidad en metros de la serie, la cual corresponde a 3.3 metros y no a 3 metros y la cantidad en soporte electrónico es de 99.2 MB y no de 20 GB como erróneamente se consignó en la tabla declarada en la sesión CNSED-03-2016 de 29 de enero de 2016, este error se debió a que en electrónico se tomó en cuenta la capacidad total de almacenamiento de la Auditoría, y no la capacidad real que ocupaba la serie documental.” </w:t>
      </w:r>
    </w:p>
  </w:footnote>
  <w:footnote w:id="16">
    <w:p w14:paraId="7B6D6FFE"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w:t>
      </w:r>
      <w:r w:rsidRPr="00B03C63">
        <w:rPr>
          <w:rFonts w:ascii="Arial" w:hAnsi="Arial" w:cs="Arial"/>
          <w:sz w:val="18"/>
          <w:szCs w:val="18"/>
          <w:lang w:val="es-CR"/>
        </w:rPr>
        <w:t>En la columna de “Observaciones” de la Tabla de Plazos se indicó: “En soporte papel se trabajó hasta el año 2015, posterior a esta fecha está en soporte electrónico.”</w:t>
      </w:r>
    </w:p>
  </w:footnote>
  <w:footnote w:id="17">
    <w:p w14:paraId="306E4D86" w14:textId="77777777" w:rsidR="00C819A5" w:rsidRPr="00B03C63" w:rsidRDefault="00C819A5" w:rsidP="00B03C63">
      <w:pPr>
        <w:jc w:val="both"/>
        <w:rPr>
          <w:sz w:val="18"/>
          <w:szCs w:val="18"/>
        </w:rPr>
      </w:pPr>
      <w:r w:rsidRPr="00B03C63">
        <w:rPr>
          <w:rStyle w:val="Refdenotaalpie"/>
          <w:sz w:val="18"/>
          <w:szCs w:val="18"/>
        </w:rPr>
        <w:footnoteRef/>
      </w:r>
      <w:r w:rsidRPr="00B03C63">
        <w:rPr>
          <w:sz w:val="18"/>
          <w:szCs w:val="18"/>
        </w:rPr>
        <w:t xml:space="preserve"> En sesión de la CNSED-03-2016 de 29 de enero de 2016 (IV-001-2016-TP), fondo: Bomberos de Costa Rica; subfondo: Auditoría Interna, se declararon con valor científico-cultural los </w:t>
      </w:r>
      <w:r w:rsidRPr="00B03C63">
        <w:rPr>
          <w:sz w:val="18"/>
          <w:szCs w:val="18"/>
          <w:u w:val="single"/>
        </w:rPr>
        <w:t>Informes de Auditoría Interna y seguimientos</w:t>
      </w:r>
      <w:r w:rsidRPr="00B03C63">
        <w:rPr>
          <w:sz w:val="18"/>
          <w:szCs w:val="18"/>
        </w:rPr>
        <w:t xml:space="preserve">, </w:t>
      </w:r>
      <w:r w:rsidRPr="00B03C63">
        <w:rPr>
          <w:sz w:val="18"/>
          <w:szCs w:val="18"/>
          <w:u w:val="single"/>
        </w:rPr>
        <w:t>fechas extremas: 2010-2015; cantidad: 3 m; 20 GB; VCC: SÍ, ya que refleja la fiscalización de los recursos que realiza la Auditoria Interna</w:t>
      </w:r>
      <w:r w:rsidRPr="00B03C63">
        <w:rPr>
          <w:sz w:val="18"/>
          <w:szCs w:val="18"/>
        </w:rPr>
        <w:t>.</w:t>
      </w:r>
    </w:p>
    <w:p w14:paraId="12A0D70A" w14:textId="77777777" w:rsidR="00C819A5" w:rsidRPr="00B03C63" w:rsidRDefault="00C819A5" w:rsidP="00B03C63">
      <w:pPr>
        <w:jc w:val="both"/>
        <w:rPr>
          <w:sz w:val="18"/>
          <w:szCs w:val="18"/>
        </w:rPr>
      </w:pPr>
      <w:r w:rsidRPr="00B03C63">
        <w:rPr>
          <w:sz w:val="18"/>
          <w:szCs w:val="18"/>
        </w:rPr>
        <w:t xml:space="preserve">-Asimismo, la resolución CNSED-01-2014 publicada en La Gaceta N°5 de jueves 8 de enero de 2015, norma 01.2014, punto C, Áreas de Auditorías Internas o Institucionales de las instituciones que conforman el Sector Público Costarricense, establece la declaratoria de valor científico-cultural de los </w:t>
      </w:r>
      <w:r w:rsidRPr="00B03C63">
        <w:rPr>
          <w:bCs/>
          <w:sz w:val="18"/>
          <w:szCs w:val="18"/>
          <w:u w:val="single"/>
        </w:rPr>
        <w:t>Informes de Auditoría Interna y seguimientos</w:t>
      </w:r>
      <w:r w:rsidRPr="00B03C63">
        <w:rPr>
          <w:sz w:val="18"/>
          <w:szCs w:val="18"/>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w:t>
      </w:r>
    </w:p>
  </w:footnote>
  <w:footnote w:id="18">
    <w:p w14:paraId="3F664771" w14:textId="77777777" w:rsidR="00C819A5" w:rsidRPr="005F4C54" w:rsidRDefault="00C819A5" w:rsidP="00B03C63">
      <w:pPr>
        <w:pStyle w:val="Textonotapie"/>
        <w:jc w:val="both"/>
        <w:rPr>
          <w:rFonts w:asciiTheme="minorHAnsi" w:hAnsiTheme="minorHAnsi" w:cstheme="minorHAnsi"/>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w:t>
      </w:r>
      <w:r w:rsidRPr="00B03C63">
        <w:rPr>
          <w:rFonts w:ascii="Arial" w:hAnsi="Arial" w:cs="Arial"/>
          <w:sz w:val="18"/>
          <w:szCs w:val="18"/>
          <w:lang w:val="es-ES"/>
        </w:rPr>
        <w:t xml:space="preserve">La resolución CNSED-01-2014 publicada en La Gaceta N°5 de jueves 8 de enero de 2015, </w:t>
      </w:r>
      <w:r w:rsidRPr="00B03C63">
        <w:rPr>
          <w:rFonts w:ascii="Arial" w:hAnsi="Arial" w:cs="Arial"/>
          <w:sz w:val="18"/>
          <w:szCs w:val="18"/>
        </w:rPr>
        <w:t xml:space="preserve">norma 01.2014, </w:t>
      </w:r>
      <w:r w:rsidRPr="00B03C63">
        <w:rPr>
          <w:rFonts w:ascii="Arial" w:hAnsi="Arial" w:cs="Arial"/>
          <w:sz w:val="18"/>
          <w:szCs w:val="18"/>
          <w:lang w:val="es-ES"/>
        </w:rPr>
        <w:t xml:space="preserve">punto C, </w:t>
      </w:r>
      <w:r w:rsidRPr="00B03C63">
        <w:rPr>
          <w:rFonts w:ascii="Arial" w:hAnsi="Arial" w:cs="Arial"/>
          <w:sz w:val="18"/>
          <w:szCs w:val="18"/>
        </w:rPr>
        <w:t xml:space="preserve">Áreas de Auditorías Internas o Institucionales de las instituciones que conforman el Sector Público Costarricense, </w:t>
      </w:r>
      <w:r w:rsidRPr="00B03C63">
        <w:rPr>
          <w:rFonts w:ascii="Arial" w:hAnsi="Arial" w:cs="Arial"/>
          <w:sz w:val="18"/>
          <w:szCs w:val="18"/>
          <w:lang w:val="es-ES"/>
        </w:rPr>
        <w:t xml:space="preserve">establece la declaratoria de valor científico-cultural de los </w:t>
      </w:r>
      <w:r w:rsidRPr="00B03C63">
        <w:rPr>
          <w:rFonts w:ascii="Arial" w:hAnsi="Arial" w:cs="Arial"/>
          <w:sz w:val="18"/>
          <w:szCs w:val="18"/>
          <w:u w:val="single"/>
        </w:rPr>
        <w:t>Expedientes de estudios de Estados Financieros, Presupuesto y otros financiero-contable</w:t>
      </w:r>
      <w:r w:rsidRPr="00B03C63">
        <w:rPr>
          <w:rFonts w:ascii="Arial" w:hAnsi="Arial" w:cs="Arial"/>
          <w:sz w:val="18"/>
          <w:szCs w:val="18"/>
        </w:rPr>
        <w:t>. Se declara con valor científico cultural una muestra máxima del 10% de los expedientes de análisis más relevantes relacionados con las actividades financieras de la institución, incluyendo los papeles de trabajo a criterio de (…).</w:t>
      </w:r>
    </w:p>
  </w:footnote>
  <w:footnote w:id="19">
    <w:p w14:paraId="51CF855A"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En pie de página de la Tabla de Plazos se indicó: </w:t>
      </w:r>
      <w:r w:rsidRPr="00B03C63">
        <w:rPr>
          <w:rFonts w:ascii="Arial" w:hAnsi="Arial" w:cs="Arial"/>
          <w:i/>
          <w:iCs/>
          <w:sz w:val="18"/>
          <w:szCs w:val="18"/>
        </w:rPr>
        <w:t xml:space="preserve">“Se corrige la cantidad en metros de la serie, la cual corresponde a 0.01 metros y no a 0.30 metros y la cantidad en soporte electrónico es de 30.5 MB y no de 0.30 GB como erróneamente se consignó en la tabla declarada en la sesión CNSED-03-2016 de 29 de enero de 2016, esto se debió a un error humano al momento de realizar los cálculos correspondientes.” </w:t>
      </w:r>
    </w:p>
  </w:footnote>
  <w:footnote w:id="20">
    <w:p w14:paraId="213BBC97"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w:t>
      </w:r>
      <w:r w:rsidRPr="00B03C63">
        <w:rPr>
          <w:rFonts w:ascii="Arial" w:hAnsi="Arial" w:cs="Arial"/>
          <w:sz w:val="18"/>
          <w:szCs w:val="18"/>
          <w:lang w:val="es-CR"/>
        </w:rPr>
        <w:t>En la columna de “Observaciones” de la Tabla de Plazos se indicó: “En soporte papel se trabajó hasta el año 2016, posterior a esta fecha está en soporte electrónico.”</w:t>
      </w:r>
    </w:p>
  </w:footnote>
  <w:footnote w:id="21">
    <w:p w14:paraId="0BBEC01B" w14:textId="22FA26D4" w:rsidR="00C819A5" w:rsidRPr="00B03C63" w:rsidRDefault="00C819A5" w:rsidP="00B03C63">
      <w:pPr>
        <w:jc w:val="both"/>
        <w:rPr>
          <w:sz w:val="18"/>
          <w:szCs w:val="18"/>
        </w:rPr>
      </w:pPr>
      <w:r w:rsidRPr="00B03C63">
        <w:rPr>
          <w:rStyle w:val="Refdenotaalpie"/>
          <w:sz w:val="18"/>
          <w:szCs w:val="18"/>
        </w:rPr>
        <w:footnoteRef/>
      </w:r>
      <w:r w:rsidRPr="00B03C63">
        <w:rPr>
          <w:sz w:val="18"/>
          <w:szCs w:val="18"/>
        </w:rPr>
        <w:t xml:space="preserve"> En sesión de la CNSED-03-2016 de 29 de enero de 2016 (IV-001-2016-TP), fondo: Bomberos de Costa Rica; subfondo: Auditoría Interna, se declararon con valor científico-cultural los </w:t>
      </w:r>
      <w:r w:rsidRPr="00B03C63">
        <w:rPr>
          <w:sz w:val="18"/>
          <w:szCs w:val="18"/>
          <w:u w:val="single"/>
        </w:rPr>
        <w:t>Informes de Labores</w:t>
      </w:r>
      <w:r w:rsidRPr="00B03C63">
        <w:rPr>
          <w:sz w:val="18"/>
          <w:szCs w:val="18"/>
        </w:rPr>
        <w:t xml:space="preserve"> (original), </w:t>
      </w:r>
      <w:r w:rsidRPr="00B03C63">
        <w:rPr>
          <w:sz w:val="18"/>
          <w:szCs w:val="18"/>
          <w:u w:val="single"/>
        </w:rPr>
        <w:t xml:space="preserve">fechas extremas: 2010-2015; cantidad: 0.30 metros; 0.30 GB; VCC: Si, ya que refleja las labores realizadas por la </w:t>
      </w:r>
      <w:r w:rsidR="00CF5541" w:rsidRPr="00B03C63">
        <w:rPr>
          <w:sz w:val="18"/>
          <w:szCs w:val="18"/>
          <w:u w:val="single"/>
        </w:rPr>
        <w:t>auditoría</w:t>
      </w:r>
      <w:r w:rsidRPr="00B03C63">
        <w:rPr>
          <w:sz w:val="18"/>
          <w:szCs w:val="18"/>
          <w:u w:val="single"/>
        </w:rPr>
        <w:t xml:space="preserve"> interna de Bomberos de Costa Rica en un periodo de tiempo determinado</w:t>
      </w:r>
      <w:r w:rsidRPr="00B03C63">
        <w:rPr>
          <w:sz w:val="18"/>
          <w:szCs w:val="18"/>
        </w:rPr>
        <w:t>.</w:t>
      </w:r>
    </w:p>
    <w:p w14:paraId="2FDC77B8" w14:textId="77777777" w:rsidR="00C819A5" w:rsidRPr="005F4C54" w:rsidRDefault="00C819A5" w:rsidP="00B03C63">
      <w:pPr>
        <w:jc w:val="both"/>
        <w:rPr>
          <w:rFonts w:cstheme="minorHAnsi"/>
          <w:sz w:val="18"/>
          <w:szCs w:val="18"/>
        </w:rPr>
      </w:pPr>
      <w:r w:rsidRPr="00B03C63">
        <w:rPr>
          <w:sz w:val="18"/>
          <w:szCs w:val="18"/>
        </w:rPr>
        <w:t xml:space="preserve">-Asimismo,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B03C63">
        <w:rPr>
          <w:bCs/>
          <w:sz w:val="18"/>
          <w:szCs w:val="18"/>
          <w:u w:val="single"/>
        </w:rPr>
        <w:t>Informes de labores de la Auditoría Interna y su evaluación</w:t>
      </w:r>
      <w:r w:rsidRPr="00B03C63">
        <w:rPr>
          <w:sz w:val="18"/>
          <w:szCs w:val="18"/>
        </w:rPr>
        <w:t>. Los informes de originales se deberán conservar en los órganos superiores y/o en las áreas de Auditorías de las instituciones.</w:t>
      </w:r>
      <w:r w:rsidRPr="005F4C54">
        <w:rPr>
          <w:rFonts w:cstheme="minorHAnsi"/>
          <w:sz w:val="18"/>
          <w:szCs w:val="18"/>
        </w:rPr>
        <w:t xml:space="preserve"> </w:t>
      </w:r>
    </w:p>
  </w:footnote>
  <w:footnote w:id="22">
    <w:p w14:paraId="37E99241"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En pie de página de la Tabla de Plazos se indicó: </w:t>
      </w:r>
      <w:r w:rsidRPr="00B03C63">
        <w:rPr>
          <w:rFonts w:ascii="Arial" w:hAnsi="Arial" w:cs="Arial"/>
          <w:i/>
          <w:iCs/>
          <w:sz w:val="18"/>
          <w:szCs w:val="18"/>
        </w:rPr>
        <w:t xml:space="preserve">“Se corrige la cantidad en metros de la serie, la cual corresponde a 2.25 metros y no a 4 metros como erróneamente se consignó en la tabla declarada en la sesión CNSED-03-2016 de 29 de enero de 2016, esto se debió a un error humano al momento de realizar la medición.” </w:t>
      </w:r>
    </w:p>
  </w:footnote>
  <w:footnote w:id="23">
    <w:p w14:paraId="169C9B3C"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w:t>
      </w:r>
      <w:r w:rsidRPr="00B03C63">
        <w:rPr>
          <w:rFonts w:ascii="Arial" w:hAnsi="Arial" w:cs="Arial"/>
          <w:sz w:val="18"/>
          <w:szCs w:val="18"/>
          <w:lang w:val="es-CR"/>
        </w:rPr>
        <w:t>En la columna de “Observaciones” de la Tabla de Plazos se indicó: “En soporte papel se trabajó hasta el año 2018, posterior a esta fecha está en soporte electrónico.”</w:t>
      </w:r>
    </w:p>
  </w:footnote>
  <w:footnote w:id="24">
    <w:p w14:paraId="10FC1B8D" w14:textId="77777777" w:rsidR="00C819A5" w:rsidRPr="00B03C63" w:rsidRDefault="00C819A5" w:rsidP="00B03C63">
      <w:pPr>
        <w:jc w:val="both"/>
        <w:rPr>
          <w:sz w:val="18"/>
          <w:szCs w:val="18"/>
        </w:rPr>
      </w:pPr>
      <w:r w:rsidRPr="00B03C63">
        <w:rPr>
          <w:rStyle w:val="Refdenotaalpie"/>
          <w:sz w:val="18"/>
          <w:szCs w:val="18"/>
        </w:rPr>
        <w:footnoteRef/>
      </w:r>
      <w:r w:rsidRPr="00B03C63">
        <w:rPr>
          <w:sz w:val="18"/>
          <w:szCs w:val="18"/>
        </w:rPr>
        <w:t xml:space="preserve"> En sesión de la CNSED-03-2016 de 29 de enero de 2016 (IV-001-2016-TP), fondo: Bomberos de Costa Rica; subfondo: Auditoría Interna, se declararon con valor científico-cultural los </w:t>
      </w:r>
      <w:r w:rsidRPr="00B03C63">
        <w:rPr>
          <w:sz w:val="18"/>
          <w:szCs w:val="18"/>
          <w:u w:val="single"/>
        </w:rPr>
        <w:t>Papeles de trabajo (Legajos de) Copias de documentos, entrevistas, cálculos, cuestionarios, sobre investigaciones o estudios</w:t>
      </w:r>
      <w:r w:rsidRPr="00B03C63">
        <w:rPr>
          <w:sz w:val="18"/>
          <w:szCs w:val="18"/>
        </w:rPr>
        <w:t xml:space="preserve">; </w:t>
      </w:r>
      <w:r w:rsidRPr="00B03C63">
        <w:rPr>
          <w:sz w:val="18"/>
          <w:szCs w:val="18"/>
          <w:u w:val="single"/>
        </w:rPr>
        <w:t>fechas extremas 2010-2015; cantidad: 4 metros. VCC: SÍ. Ya que son el insumo de los auditores para la realización de los informes de auditoría</w:t>
      </w:r>
      <w:r w:rsidRPr="00B03C63">
        <w:rPr>
          <w:sz w:val="18"/>
          <w:szCs w:val="18"/>
        </w:rPr>
        <w:t>.</w:t>
      </w:r>
    </w:p>
    <w:p w14:paraId="32B9A007" w14:textId="77777777" w:rsidR="00C819A5" w:rsidRPr="005F4C54" w:rsidRDefault="00C819A5" w:rsidP="00B03C63">
      <w:pPr>
        <w:jc w:val="both"/>
        <w:rPr>
          <w:rFonts w:cstheme="minorHAnsi"/>
          <w:sz w:val="18"/>
          <w:szCs w:val="18"/>
        </w:rPr>
      </w:pPr>
      <w:r w:rsidRPr="00B03C63">
        <w:rPr>
          <w:sz w:val="18"/>
          <w:szCs w:val="18"/>
        </w:rPr>
        <w:t xml:space="preserve">-Asimismo, la resolución CNSED-01-2014 publicada en La Gaceta N°5 de jueves 8 de enero de 2015, punto C, Áreas de Auditorías Internas o Institucionales de las instituciones que conforman el Sector Público Costarricense, establece la declaratoria de valor científico-cultural de los </w:t>
      </w:r>
      <w:r w:rsidRPr="00B03C63">
        <w:rPr>
          <w:bCs/>
          <w:sz w:val="18"/>
          <w:szCs w:val="18"/>
          <w:u w:val="single"/>
        </w:rPr>
        <w:t>Informes de Auditoría Interna y seguimientos</w:t>
      </w:r>
      <w:r w:rsidRPr="00B03C63">
        <w:rPr>
          <w:sz w:val="18"/>
          <w:szCs w:val="18"/>
        </w:rPr>
        <w:t xml:space="preserve">.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w:t>
      </w:r>
      <w:r w:rsidRPr="00B03C63">
        <w:rPr>
          <w:sz w:val="18"/>
          <w:szCs w:val="18"/>
          <w:u w:val="single"/>
        </w:rPr>
        <w:t>papeles de trabajo</w:t>
      </w:r>
      <w:r w:rsidRPr="00B03C63">
        <w:rPr>
          <w:sz w:val="18"/>
          <w:szCs w:val="18"/>
        </w:rPr>
        <w:t>, que deberá ser seleccionada (…)</w:t>
      </w:r>
    </w:p>
  </w:footnote>
  <w:footnote w:id="25">
    <w:p w14:paraId="163D020A" w14:textId="77777777" w:rsidR="00C819A5" w:rsidRPr="00B03C63" w:rsidRDefault="00C819A5" w:rsidP="00B03C63">
      <w:pPr>
        <w:pStyle w:val="Textonotapie"/>
        <w:jc w:val="both"/>
        <w:rPr>
          <w:rFonts w:ascii="Arial" w:hAnsi="Arial" w:cs="Arial"/>
          <w:sz w:val="18"/>
          <w:szCs w:val="18"/>
          <w:lang w:val="es-CR"/>
        </w:rPr>
      </w:pPr>
      <w:r w:rsidRPr="00B03C63">
        <w:rPr>
          <w:rStyle w:val="Refdenotaalpie"/>
          <w:rFonts w:ascii="Arial" w:hAnsi="Arial" w:cs="Arial"/>
          <w:sz w:val="18"/>
          <w:szCs w:val="18"/>
        </w:rPr>
        <w:footnoteRef/>
      </w:r>
      <w:r w:rsidRPr="00B03C63">
        <w:rPr>
          <w:rFonts w:ascii="Arial" w:hAnsi="Arial" w:cs="Arial"/>
          <w:sz w:val="18"/>
          <w:szCs w:val="18"/>
        </w:rPr>
        <w:t xml:space="preserve"> En pie de página de la Tabla de Plazos se indicó: </w:t>
      </w:r>
      <w:r w:rsidRPr="00B03C63">
        <w:rPr>
          <w:rFonts w:ascii="Arial" w:hAnsi="Arial" w:cs="Arial"/>
          <w:i/>
          <w:iCs/>
          <w:sz w:val="18"/>
          <w:szCs w:val="18"/>
        </w:rPr>
        <w:t xml:space="preserve">“Se corrige la cantidad en metros de la serie, la cual corresponde a 0.02 metros y no a 0.50 metros y la cantidad en soporte electrónico es de 30.6 MB y no de 0.25 GB como erróneamente se consignó en la tabla declarada en la sesión CNSED-03-2016 de 29 de enero de 2016, esto se debió a un error humano al momento de realizar los cálculos correspondientes.” </w:t>
      </w:r>
    </w:p>
  </w:footnote>
  <w:footnote w:id="26">
    <w:p w14:paraId="3D83F6C6" w14:textId="77777777" w:rsidR="00C819A5" w:rsidRPr="00B03C63" w:rsidRDefault="00C819A5" w:rsidP="00B03C63">
      <w:pPr>
        <w:jc w:val="both"/>
        <w:rPr>
          <w:sz w:val="18"/>
          <w:szCs w:val="18"/>
        </w:rPr>
      </w:pPr>
      <w:r w:rsidRPr="00B03C63">
        <w:rPr>
          <w:rStyle w:val="Refdenotaalpie"/>
          <w:sz w:val="18"/>
          <w:szCs w:val="18"/>
        </w:rPr>
        <w:footnoteRef/>
      </w:r>
      <w:r w:rsidRPr="00B03C63">
        <w:rPr>
          <w:sz w:val="18"/>
          <w:szCs w:val="18"/>
        </w:rPr>
        <w:t xml:space="preserve"> En sesión de la CNSED-03-2016 de 29 de enero de 2016 (IV-001-2016-TP), fondo: Bomberos de Costa Rica; subfondo: Auditoría Interna, se declararon con valor científico-cultural los </w:t>
      </w:r>
      <w:r w:rsidRPr="00B03C63">
        <w:rPr>
          <w:sz w:val="18"/>
          <w:szCs w:val="18"/>
          <w:u w:val="single"/>
        </w:rPr>
        <w:t>Planes de trabajo (El programa anual de actividades a realizar por esta dependencia</w:t>
      </w:r>
      <w:r w:rsidRPr="00B03C63">
        <w:rPr>
          <w:sz w:val="18"/>
          <w:szCs w:val="18"/>
        </w:rPr>
        <w:t xml:space="preserve">; </w:t>
      </w:r>
      <w:r w:rsidRPr="00B03C63">
        <w:rPr>
          <w:sz w:val="18"/>
          <w:szCs w:val="18"/>
          <w:u w:val="single"/>
        </w:rPr>
        <w:t>fechas extremas: 2010-2015; cantidad: 0.50 metros; 0.25 GB. VCC: Sí, ya que refleja la programación de las labores realizadas por la Auditoria Interna del Benemérito Cuerpo de Bomberos de Costa Rica en un periodo determinado</w:t>
      </w:r>
      <w:r w:rsidRPr="00B03C63">
        <w:rPr>
          <w:sz w:val="18"/>
          <w:szCs w:val="18"/>
        </w:rPr>
        <w:t>.</w:t>
      </w:r>
    </w:p>
    <w:p w14:paraId="0A9EEC2A" w14:textId="77777777" w:rsidR="00C819A5" w:rsidRPr="00667770" w:rsidRDefault="00C819A5" w:rsidP="00B03C63">
      <w:pPr>
        <w:jc w:val="both"/>
        <w:rPr>
          <w:rFonts w:cstheme="minorHAnsi"/>
          <w:sz w:val="18"/>
          <w:szCs w:val="18"/>
        </w:rPr>
      </w:pPr>
      <w:r w:rsidRPr="00B03C63">
        <w:rPr>
          <w:sz w:val="18"/>
          <w:szCs w:val="18"/>
        </w:rPr>
        <w:t xml:space="preserve">-Asimismo, la resolución CNSED-01-2014 publicada en La Gaceta N°5 de jueves 8 de enero de 2015, norma 01.2014, punto C, Áreas de Auditorías Internas o Institucionales de las instituciones que conforman el Sector Público Costarricense, establece la declaratoria de valor científico-cultural de los </w:t>
      </w:r>
      <w:r w:rsidRPr="00B03C63">
        <w:rPr>
          <w:bCs/>
          <w:sz w:val="18"/>
          <w:szCs w:val="18"/>
          <w:u w:val="single"/>
        </w:rPr>
        <w:t>Planes de trabajo de la Auditoría</w:t>
      </w:r>
      <w:r w:rsidRPr="00B03C63">
        <w:rPr>
          <w:sz w:val="18"/>
          <w:szCs w:val="18"/>
        </w:rPr>
        <w:t>. Los planes de trabajo de la Auditoría se deberán conservar en los órganos superiores y/o en las áreas de Auditoría de las instituciones.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D56D1"/>
    <w:multiLevelType w:val="hybridMultilevel"/>
    <w:tmpl w:val="96663650"/>
    <w:lvl w:ilvl="0" w:tplc="D6B67B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39F14F8"/>
    <w:multiLevelType w:val="multilevel"/>
    <w:tmpl w:val="9AD66F3A"/>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1"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10207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1F33AC"/>
    <w:multiLevelType w:val="multilevel"/>
    <w:tmpl w:val="3C54ABBA"/>
    <w:lvl w:ilvl="0">
      <w:start w:val="1"/>
      <w:numFmt w:val="decimal"/>
      <w:lvlText w:val="%1"/>
      <w:lvlJc w:val="left"/>
      <w:pPr>
        <w:ind w:left="360" w:hanging="360"/>
      </w:pPr>
      <w:rPr>
        <w:rFonts w:hint="default"/>
      </w:rPr>
    </w:lvl>
    <w:lvl w:ilvl="1">
      <w:start w:val="4"/>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29"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E3159"/>
    <w:multiLevelType w:val="hybridMultilevel"/>
    <w:tmpl w:val="5C082412"/>
    <w:lvl w:ilvl="0" w:tplc="65B65C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B6E3BC2"/>
    <w:multiLevelType w:val="hybridMultilevel"/>
    <w:tmpl w:val="6B60A04C"/>
    <w:lvl w:ilvl="0" w:tplc="4E1609FC">
      <w:start w:val="2"/>
      <w:numFmt w:val="decimal"/>
      <w:lvlText w:val="%1."/>
      <w:lvlJc w:val="left"/>
      <w:pPr>
        <w:ind w:left="360" w:hanging="360"/>
      </w:pPr>
      <w:rPr>
        <w:rFonts w:ascii="Arial" w:eastAsia="Times New Roman" w:hAnsi="Arial" w:cs="Arial"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2068794152">
    <w:abstractNumId w:val="30"/>
  </w:num>
  <w:num w:numId="3" w16cid:durableId="1876693631">
    <w:abstractNumId w:val="27"/>
  </w:num>
  <w:num w:numId="4" w16cid:durableId="1610313310">
    <w:abstractNumId w:val="38"/>
  </w:num>
  <w:num w:numId="5" w16cid:durableId="1157262557">
    <w:abstractNumId w:val="34"/>
  </w:num>
  <w:num w:numId="6" w16cid:durableId="1027758579">
    <w:abstractNumId w:val="36"/>
  </w:num>
  <w:num w:numId="7" w16cid:durableId="1143229328">
    <w:abstractNumId w:val="17"/>
  </w:num>
  <w:num w:numId="8" w16cid:durableId="999042807">
    <w:abstractNumId w:val="13"/>
  </w:num>
  <w:num w:numId="9" w16cid:durableId="1846482846">
    <w:abstractNumId w:val="14"/>
  </w:num>
  <w:num w:numId="10" w16cid:durableId="1451513989">
    <w:abstractNumId w:val="24"/>
  </w:num>
  <w:num w:numId="11" w16cid:durableId="780496750">
    <w:abstractNumId w:val="5"/>
  </w:num>
  <w:num w:numId="12" w16cid:durableId="1967277283">
    <w:abstractNumId w:val="28"/>
  </w:num>
  <w:num w:numId="13" w16cid:durableId="1796021433">
    <w:abstractNumId w:val="33"/>
  </w:num>
  <w:num w:numId="14" w16cid:durableId="786504969">
    <w:abstractNumId w:val="19"/>
  </w:num>
  <w:num w:numId="15" w16cid:durableId="1237519970">
    <w:abstractNumId w:val="9"/>
  </w:num>
  <w:num w:numId="16" w16cid:durableId="1801534685">
    <w:abstractNumId w:val="31"/>
  </w:num>
  <w:num w:numId="17" w16cid:durableId="1645305572">
    <w:abstractNumId w:val="4"/>
  </w:num>
  <w:num w:numId="18" w16cid:durableId="387994437">
    <w:abstractNumId w:val="20"/>
  </w:num>
  <w:num w:numId="19" w16cid:durableId="1034113373">
    <w:abstractNumId w:val="15"/>
  </w:num>
  <w:num w:numId="20" w16cid:durableId="643968105">
    <w:abstractNumId w:val="2"/>
  </w:num>
  <w:num w:numId="21" w16cid:durableId="1967658486">
    <w:abstractNumId w:val="26"/>
  </w:num>
  <w:num w:numId="22" w16cid:durableId="622229133">
    <w:abstractNumId w:val="16"/>
  </w:num>
  <w:num w:numId="23" w16cid:durableId="1208025757">
    <w:abstractNumId w:val="32"/>
  </w:num>
  <w:num w:numId="24" w16cid:durableId="1868131991">
    <w:abstractNumId w:val="3"/>
  </w:num>
  <w:num w:numId="25" w16cid:durableId="1613324998">
    <w:abstractNumId w:val="25"/>
  </w:num>
  <w:num w:numId="26" w16cid:durableId="24016611">
    <w:abstractNumId w:val="23"/>
  </w:num>
  <w:num w:numId="27" w16cid:durableId="933511972">
    <w:abstractNumId w:val="10"/>
  </w:num>
  <w:num w:numId="28" w16cid:durableId="166867311">
    <w:abstractNumId w:val="8"/>
  </w:num>
  <w:num w:numId="29" w16cid:durableId="598023921">
    <w:abstractNumId w:val="12"/>
  </w:num>
  <w:num w:numId="30" w16cid:durableId="1267344998">
    <w:abstractNumId w:val="11"/>
  </w:num>
  <w:num w:numId="31" w16cid:durableId="1502351827">
    <w:abstractNumId w:val="6"/>
  </w:num>
  <w:num w:numId="32" w16cid:durableId="130558119">
    <w:abstractNumId w:val="22"/>
  </w:num>
  <w:num w:numId="33" w16cid:durableId="1061631324">
    <w:abstractNumId w:val="18"/>
  </w:num>
  <w:num w:numId="34" w16cid:durableId="1170293220">
    <w:abstractNumId w:val="1"/>
  </w:num>
  <w:num w:numId="35" w16cid:durableId="2132042787">
    <w:abstractNumId w:val="21"/>
  </w:num>
  <w:num w:numId="36" w16cid:durableId="1592198100">
    <w:abstractNumId w:val="29"/>
  </w:num>
  <w:num w:numId="37" w16cid:durableId="274484171">
    <w:abstractNumId w:val="37"/>
  </w:num>
  <w:num w:numId="38" w16cid:durableId="2132356056">
    <w:abstractNumId w:val="35"/>
  </w:num>
  <w:num w:numId="39" w16cid:durableId="65977087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A53"/>
    <w:rsid w:val="00016ACF"/>
    <w:rsid w:val="00016CF4"/>
    <w:rsid w:val="00016EF5"/>
    <w:rsid w:val="000175D5"/>
    <w:rsid w:val="0001760A"/>
    <w:rsid w:val="000178D0"/>
    <w:rsid w:val="00020140"/>
    <w:rsid w:val="00020B66"/>
    <w:rsid w:val="00020F39"/>
    <w:rsid w:val="0002103A"/>
    <w:rsid w:val="00021175"/>
    <w:rsid w:val="000211B2"/>
    <w:rsid w:val="0002130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38E"/>
    <w:rsid w:val="00031403"/>
    <w:rsid w:val="000317AC"/>
    <w:rsid w:val="00031C83"/>
    <w:rsid w:val="00032015"/>
    <w:rsid w:val="00032170"/>
    <w:rsid w:val="000324EB"/>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91E"/>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37FB"/>
    <w:rsid w:val="00044379"/>
    <w:rsid w:val="00044FF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1662"/>
    <w:rsid w:val="0005251A"/>
    <w:rsid w:val="00052558"/>
    <w:rsid w:val="0005391A"/>
    <w:rsid w:val="000539D2"/>
    <w:rsid w:val="00053AC6"/>
    <w:rsid w:val="00053E55"/>
    <w:rsid w:val="00053F84"/>
    <w:rsid w:val="0005403E"/>
    <w:rsid w:val="000546FC"/>
    <w:rsid w:val="00054C41"/>
    <w:rsid w:val="0005717A"/>
    <w:rsid w:val="00060075"/>
    <w:rsid w:val="00060527"/>
    <w:rsid w:val="00060AD8"/>
    <w:rsid w:val="000610B5"/>
    <w:rsid w:val="000610C4"/>
    <w:rsid w:val="00061373"/>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239"/>
    <w:rsid w:val="00070249"/>
    <w:rsid w:val="000706CC"/>
    <w:rsid w:val="00071027"/>
    <w:rsid w:val="000713F8"/>
    <w:rsid w:val="000715F3"/>
    <w:rsid w:val="0007168A"/>
    <w:rsid w:val="00071749"/>
    <w:rsid w:val="000719C3"/>
    <w:rsid w:val="00071AFD"/>
    <w:rsid w:val="000721A6"/>
    <w:rsid w:val="000724A5"/>
    <w:rsid w:val="00072853"/>
    <w:rsid w:val="00072AFD"/>
    <w:rsid w:val="00072BB2"/>
    <w:rsid w:val="0007444A"/>
    <w:rsid w:val="00074B50"/>
    <w:rsid w:val="00075809"/>
    <w:rsid w:val="00075B45"/>
    <w:rsid w:val="00075C66"/>
    <w:rsid w:val="00076756"/>
    <w:rsid w:val="0007738B"/>
    <w:rsid w:val="00077449"/>
    <w:rsid w:val="00077508"/>
    <w:rsid w:val="0007787F"/>
    <w:rsid w:val="00077A14"/>
    <w:rsid w:val="00077C81"/>
    <w:rsid w:val="00077E9D"/>
    <w:rsid w:val="000800CC"/>
    <w:rsid w:val="0008015D"/>
    <w:rsid w:val="000801AE"/>
    <w:rsid w:val="0008051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355"/>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540E"/>
    <w:rsid w:val="000955E2"/>
    <w:rsid w:val="000956F5"/>
    <w:rsid w:val="0009596B"/>
    <w:rsid w:val="00095C7C"/>
    <w:rsid w:val="00095EB2"/>
    <w:rsid w:val="000966C2"/>
    <w:rsid w:val="00096CE1"/>
    <w:rsid w:val="00097119"/>
    <w:rsid w:val="0009776C"/>
    <w:rsid w:val="00097B8F"/>
    <w:rsid w:val="000A04B3"/>
    <w:rsid w:val="000A0720"/>
    <w:rsid w:val="000A07C3"/>
    <w:rsid w:val="000A0819"/>
    <w:rsid w:val="000A0A21"/>
    <w:rsid w:val="000A0FB9"/>
    <w:rsid w:val="000A1D75"/>
    <w:rsid w:val="000A1E17"/>
    <w:rsid w:val="000A2D4A"/>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72E"/>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1B"/>
    <w:rsid w:val="000C27EE"/>
    <w:rsid w:val="000C29BE"/>
    <w:rsid w:val="000C306F"/>
    <w:rsid w:val="000C3C17"/>
    <w:rsid w:val="000C45E3"/>
    <w:rsid w:val="000C47C7"/>
    <w:rsid w:val="000C4E2D"/>
    <w:rsid w:val="000C5330"/>
    <w:rsid w:val="000C54F3"/>
    <w:rsid w:val="000C5669"/>
    <w:rsid w:val="000C5853"/>
    <w:rsid w:val="000C5C64"/>
    <w:rsid w:val="000C60F5"/>
    <w:rsid w:val="000C61C5"/>
    <w:rsid w:val="000C61FF"/>
    <w:rsid w:val="000C6261"/>
    <w:rsid w:val="000C628C"/>
    <w:rsid w:val="000C6CD9"/>
    <w:rsid w:val="000C75B4"/>
    <w:rsid w:val="000C7874"/>
    <w:rsid w:val="000C7CF3"/>
    <w:rsid w:val="000C7D32"/>
    <w:rsid w:val="000C7F6C"/>
    <w:rsid w:val="000D0162"/>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F9D"/>
    <w:rsid w:val="000E31BF"/>
    <w:rsid w:val="000E3AE1"/>
    <w:rsid w:val="000E3F4D"/>
    <w:rsid w:val="000E47A2"/>
    <w:rsid w:val="000E4E44"/>
    <w:rsid w:val="000E528B"/>
    <w:rsid w:val="000E55A5"/>
    <w:rsid w:val="000E567C"/>
    <w:rsid w:val="000E57A4"/>
    <w:rsid w:val="000E57D1"/>
    <w:rsid w:val="000E5945"/>
    <w:rsid w:val="000E5DFB"/>
    <w:rsid w:val="000E61FE"/>
    <w:rsid w:val="000E6660"/>
    <w:rsid w:val="000E6FA3"/>
    <w:rsid w:val="000E72A2"/>
    <w:rsid w:val="000E78A0"/>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100481"/>
    <w:rsid w:val="001019CE"/>
    <w:rsid w:val="00101D65"/>
    <w:rsid w:val="00101F4B"/>
    <w:rsid w:val="001020E9"/>
    <w:rsid w:val="0010239E"/>
    <w:rsid w:val="001023D9"/>
    <w:rsid w:val="00102768"/>
    <w:rsid w:val="00102D8C"/>
    <w:rsid w:val="00102FEA"/>
    <w:rsid w:val="001031E9"/>
    <w:rsid w:val="001038B4"/>
    <w:rsid w:val="00103CA0"/>
    <w:rsid w:val="001040F0"/>
    <w:rsid w:val="00104883"/>
    <w:rsid w:val="00104E5F"/>
    <w:rsid w:val="001052F2"/>
    <w:rsid w:val="00105313"/>
    <w:rsid w:val="00105A69"/>
    <w:rsid w:val="0010617B"/>
    <w:rsid w:val="00106262"/>
    <w:rsid w:val="001062A7"/>
    <w:rsid w:val="00107345"/>
    <w:rsid w:val="0010770E"/>
    <w:rsid w:val="00107E83"/>
    <w:rsid w:val="001101F3"/>
    <w:rsid w:val="00110934"/>
    <w:rsid w:val="00110C48"/>
    <w:rsid w:val="0011130C"/>
    <w:rsid w:val="0011173E"/>
    <w:rsid w:val="00111864"/>
    <w:rsid w:val="001118BD"/>
    <w:rsid w:val="00111A1D"/>
    <w:rsid w:val="00111B01"/>
    <w:rsid w:val="00111BC7"/>
    <w:rsid w:val="00112AF8"/>
    <w:rsid w:val="00112C90"/>
    <w:rsid w:val="00112DB6"/>
    <w:rsid w:val="00113223"/>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C36"/>
    <w:rsid w:val="00121EF9"/>
    <w:rsid w:val="00121FAB"/>
    <w:rsid w:val="00122836"/>
    <w:rsid w:val="00122C47"/>
    <w:rsid w:val="00122ED5"/>
    <w:rsid w:val="00123257"/>
    <w:rsid w:val="001237DA"/>
    <w:rsid w:val="00123A44"/>
    <w:rsid w:val="00123A81"/>
    <w:rsid w:val="00123EEA"/>
    <w:rsid w:val="00124007"/>
    <w:rsid w:val="001242E1"/>
    <w:rsid w:val="0012485F"/>
    <w:rsid w:val="001248CE"/>
    <w:rsid w:val="00124E04"/>
    <w:rsid w:val="00125AA6"/>
    <w:rsid w:val="00125F2E"/>
    <w:rsid w:val="00126EEC"/>
    <w:rsid w:val="001273FC"/>
    <w:rsid w:val="00127571"/>
    <w:rsid w:val="00127719"/>
    <w:rsid w:val="00127D3B"/>
    <w:rsid w:val="001302D2"/>
    <w:rsid w:val="001304AE"/>
    <w:rsid w:val="00130962"/>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37EB4"/>
    <w:rsid w:val="001404E0"/>
    <w:rsid w:val="00140512"/>
    <w:rsid w:val="00140B91"/>
    <w:rsid w:val="00140DFA"/>
    <w:rsid w:val="00141136"/>
    <w:rsid w:val="00141171"/>
    <w:rsid w:val="00141547"/>
    <w:rsid w:val="001416AA"/>
    <w:rsid w:val="00141935"/>
    <w:rsid w:val="00141FB3"/>
    <w:rsid w:val="00142245"/>
    <w:rsid w:val="00142809"/>
    <w:rsid w:val="0014298B"/>
    <w:rsid w:val="0014303E"/>
    <w:rsid w:val="001430A1"/>
    <w:rsid w:val="00143117"/>
    <w:rsid w:val="00143AE0"/>
    <w:rsid w:val="00143FF0"/>
    <w:rsid w:val="001446BF"/>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240"/>
    <w:rsid w:val="00152264"/>
    <w:rsid w:val="001526F0"/>
    <w:rsid w:val="0015288B"/>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DEA"/>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3B5C"/>
    <w:rsid w:val="00163BCC"/>
    <w:rsid w:val="0016416C"/>
    <w:rsid w:val="00164626"/>
    <w:rsid w:val="00164872"/>
    <w:rsid w:val="001649A0"/>
    <w:rsid w:val="00165520"/>
    <w:rsid w:val="001657CB"/>
    <w:rsid w:val="00165B1E"/>
    <w:rsid w:val="001660B9"/>
    <w:rsid w:val="00166D5B"/>
    <w:rsid w:val="00166DEF"/>
    <w:rsid w:val="00166FDB"/>
    <w:rsid w:val="001675BB"/>
    <w:rsid w:val="001703ED"/>
    <w:rsid w:val="00170899"/>
    <w:rsid w:val="001712D8"/>
    <w:rsid w:val="0017146E"/>
    <w:rsid w:val="00171927"/>
    <w:rsid w:val="0017192D"/>
    <w:rsid w:val="00171E6E"/>
    <w:rsid w:val="00171FF8"/>
    <w:rsid w:val="00172035"/>
    <w:rsid w:val="00172596"/>
    <w:rsid w:val="001725B9"/>
    <w:rsid w:val="00172696"/>
    <w:rsid w:val="00172B4A"/>
    <w:rsid w:val="00172C00"/>
    <w:rsid w:val="00172D4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5E2"/>
    <w:rsid w:val="00177634"/>
    <w:rsid w:val="00177CC9"/>
    <w:rsid w:val="00177E80"/>
    <w:rsid w:val="001801FA"/>
    <w:rsid w:val="00180BFC"/>
    <w:rsid w:val="00182714"/>
    <w:rsid w:val="00182973"/>
    <w:rsid w:val="001829B9"/>
    <w:rsid w:val="00182B37"/>
    <w:rsid w:val="00182B3C"/>
    <w:rsid w:val="001834DD"/>
    <w:rsid w:val="0018374F"/>
    <w:rsid w:val="00183A77"/>
    <w:rsid w:val="00183B4D"/>
    <w:rsid w:val="00184657"/>
    <w:rsid w:val="0018499C"/>
    <w:rsid w:val="00184CA2"/>
    <w:rsid w:val="00184EE1"/>
    <w:rsid w:val="00185095"/>
    <w:rsid w:val="001861AF"/>
    <w:rsid w:val="00186322"/>
    <w:rsid w:val="00186466"/>
    <w:rsid w:val="00186AC9"/>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A0B"/>
    <w:rsid w:val="001A5AFC"/>
    <w:rsid w:val="001A63D6"/>
    <w:rsid w:val="001A6421"/>
    <w:rsid w:val="001A6908"/>
    <w:rsid w:val="001A7186"/>
    <w:rsid w:val="001A7192"/>
    <w:rsid w:val="001A71C4"/>
    <w:rsid w:val="001A73E6"/>
    <w:rsid w:val="001A7A72"/>
    <w:rsid w:val="001B03ED"/>
    <w:rsid w:val="001B13C9"/>
    <w:rsid w:val="001B178F"/>
    <w:rsid w:val="001B18D4"/>
    <w:rsid w:val="001B24CD"/>
    <w:rsid w:val="001B3678"/>
    <w:rsid w:val="001B36EC"/>
    <w:rsid w:val="001B3A89"/>
    <w:rsid w:val="001B4CD2"/>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4D0"/>
    <w:rsid w:val="001D169A"/>
    <w:rsid w:val="001D19E1"/>
    <w:rsid w:val="001D1CA0"/>
    <w:rsid w:val="001D1E5C"/>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A0"/>
    <w:rsid w:val="001D6ADD"/>
    <w:rsid w:val="001D6DE2"/>
    <w:rsid w:val="001D6FDB"/>
    <w:rsid w:val="001D778A"/>
    <w:rsid w:val="001D7830"/>
    <w:rsid w:val="001D7C6E"/>
    <w:rsid w:val="001E0530"/>
    <w:rsid w:val="001E0BF1"/>
    <w:rsid w:val="001E0C38"/>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172"/>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41E"/>
    <w:rsid w:val="00204765"/>
    <w:rsid w:val="00204BE6"/>
    <w:rsid w:val="0020514B"/>
    <w:rsid w:val="00205B3D"/>
    <w:rsid w:val="002062CB"/>
    <w:rsid w:val="002064DF"/>
    <w:rsid w:val="00206666"/>
    <w:rsid w:val="002067B0"/>
    <w:rsid w:val="00206853"/>
    <w:rsid w:val="00207427"/>
    <w:rsid w:val="00207796"/>
    <w:rsid w:val="00207804"/>
    <w:rsid w:val="0020792D"/>
    <w:rsid w:val="00207FB2"/>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56"/>
    <w:rsid w:val="00214720"/>
    <w:rsid w:val="00214A41"/>
    <w:rsid w:val="00214DFB"/>
    <w:rsid w:val="002150B5"/>
    <w:rsid w:val="00215424"/>
    <w:rsid w:val="00215663"/>
    <w:rsid w:val="002156BA"/>
    <w:rsid w:val="0021588A"/>
    <w:rsid w:val="00215BE6"/>
    <w:rsid w:val="00215D9C"/>
    <w:rsid w:val="00215E49"/>
    <w:rsid w:val="00215F71"/>
    <w:rsid w:val="002168A6"/>
    <w:rsid w:val="00216925"/>
    <w:rsid w:val="00216A0C"/>
    <w:rsid w:val="00216F77"/>
    <w:rsid w:val="00217378"/>
    <w:rsid w:val="002174F0"/>
    <w:rsid w:val="0021780C"/>
    <w:rsid w:val="00217A14"/>
    <w:rsid w:val="00217BE5"/>
    <w:rsid w:val="0022002D"/>
    <w:rsid w:val="00220321"/>
    <w:rsid w:val="00220370"/>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7098"/>
    <w:rsid w:val="002271D9"/>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798"/>
    <w:rsid w:val="002518C7"/>
    <w:rsid w:val="002521C4"/>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2BE8"/>
    <w:rsid w:val="00263867"/>
    <w:rsid w:val="00264344"/>
    <w:rsid w:val="0026482A"/>
    <w:rsid w:val="00264953"/>
    <w:rsid w:val="002649D7"/>
    <w:rsid w:val="00264A82"/>
    <w:rsid w:val="00264C5B"/>
    <w:rsid w:val="00265268"/>
    <w:rsid w:val="002652D1"/>
    <w:rsid w:val="002653A8"/>
    <w:rsid w:val="002658B9"/>
    <w:rsid w:val="00265A41"/>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4C1F"/>
    <w:rsid w:val="00275432"/>
    <w:rsid w:val="002756BB"/>
    <w:rsid w:val="00275B6F"/>
    <w:rsid w:val="00275CFB"/>
    <w:rsid w:val="00275E1B"/>
    <w:rsid w:val="00275ECF"/>
    <w:rsid w:val="00276108"/>
    <w:rsid w:val="002761B7"/>
    <w:rsid w:val="002765E8"/>
    <w:rsid w:val="00276908"/>
    <w:rsid w:val="00276983"/>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00B"/>
    <w:rsid w:val="00283176"/>
    <w:rsid w:val="00283977"/>
    <w:rsid w:val="00283C66"/>
    <w:rsid w:val="00283D79"/>
    <w:rsid w:val="002840C6"/>
    <w:rsid w:val="0028412F"/>
    <w:rsid w:val="002847C9"/>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5F84"/>
    <w:rsid w:val="002965A2"/>
    <w:rsid w:val="00297084"/>
    <w:rsid w:val="00297438"/>
    <w:rsid w:val="00297810"/>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60"/>
    <w:rsid w:val="002B0609"/>
    <w:rsid w:val="002B07DE"/>
    <w:rsid w:val="002B0915"/>
    <w:rsid w:val="002B0993"/>
    <w:rsid w:val="002B14E5"/>
    <w:rsid w:val="002B1531"/>
    <w:rsid w:val="002B1598"/>
    <w:rsid w:val="002B19A2"/>
    <w:rsid w:val="002B239F"/>
    <w:rsid w:val="002B26CA"/>
    <w:rsid w:val="002B2A96"/>
    <w:rsid w:val="002B2C7F"/>
    <w:rsid w:val="002B2DBF"/>
    <w:rsid w:val="002B3104"/>
    <w:rsid w:val="002B3162"/>
    <w:rsid w:val="002B3300"/>
    <w:rsid w:val="002B34D3"/>
    <w:rsid w:val="002B366A"/>
    <w:rsid w:val="002B3748"/>
    <w:rsid w:val="002B37A9"/>
    <w:rsid w:val="002B3BC8"/>
    <w:rsid w:val="002B402B"/>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CC5"/>
    <w:rsid w:val="002C7E9D"/>
    <w:rsid w:val="002D00A3"/>
    <w:rsid w:val="002D0200"/>
    <w:rsid w:val="002D0409"/>
    <w:rsid w:val="002D0AB8"/>
    <w:rsid w:val="002D0DF7"/>
    <w:rsid w:val="002D0EE7"/>
    <w:rsid w:val="002D0F24"/>
    <w:rsid w:val="002D1058"/>
    <w:rsid w:val="002D1502"/>
    <w:rsid w:val="002D1609"/>
    <w:rsid w:val="002D1A7A"/>
    <w:rsid w:val="002D21AD"/>
    <w:rsid w:val="002D2C46"/>
    <w:rsid w:val="002D312A"/>
    <w:rsid w:val="002D32C9"/>
    <w:rsid w:val="002D361D"/>
    <w:rsid w:val="002D3817"/>
    <w:rsid w:val="002D392A"/>
    <w:rsid w:val="002D3B27"/>
    <w:rsid w:val="002D3D54"/>
    <w:rsid w:val="002D4206"/>
    <w:rsid w:val="002D485A"/>
    <w:rsid w:val="002D5475"/>
    <w:rsid w:val="002D590F"/>
    <w:rsid w:val="002D609A"/>
    <w:rsid w:val="002D63D8"/>
    <w:rsid w:val="002D679D"/>
    <w:rsid w:val="002D6ECB"/>
    <w:rsid w:val="002D75CA"/>
    <w:rsid w:val="002D76C4"/>
    <w:rsid w:val="002D7B2D"/>
    <w:rsid w:val="002D7BC0"/>
    <w:rsid w:val="002D7FFB"/>
    <w:rsid w:val="002E04F5"/>
    <w:rsid w:val="002E0835"/>
    <w:rsid w:val="002E13F6"/>
    <w:rsid w:val="002E199D"/>
    <w:rsid w:val="002E2EEB"/>
    <w:rsid w:val="002E30D4"/>
    <w:rsid w:val="002E35E5"/>
    <w:rsid w:val="002E3A7D"/>
    <w:rsid w:val="002E3B6C"/>
    <w:rsid w:val="002E3C9D"/>
    <w:rsid w:val="002E3EFD"/>
    <w:rsid w:val="002E459A"/>
    <w:rsid w:val="002E48F8"/>
    <w:rsid w:val="002E495C"/>
    <w:rsid w:val="002E584C"/>
    <w:rsid w:val="002E5C81"/>
    <w:rsid w:val="002E5D5E"/>
    <w:rsid w:val="002E5F21"/>
    <w:rsid w:val="002E5F8E"/>
    <w:rsid w:val="002E68F2"/>
    <w:rsid w:val="002E77DE"/>
    <w:rsid w:val="002E790E"/>
    <w:rsid w:val="002E79C5"/>
    <w:rsid w:val="002E7A78"/>
    <w:rsid w:val="002E7B1E"/>
    <w:rsid w:val="002E7E21"/>
    <w:rsid w:val="002F02CE"/>
    <w:rsid w:val="002F0332"/>
    <w:rsid w:val="002F0A47"/>
    <w:rsid w:val="002F0CF6"/>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92D"/>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3CC"/>
    <w:rsid w:val="00311CE5"/>
    <w:rsid w:val="00311EEF"/>
    <w:rsid w:val="00311F96"/>
    <w:rsid w:val="003129B0"/>
    <w:rsid w:val="003129DE"/>
    <w:rsid w:val="0031307C"/>
    <w:rsid w:val="003130D9"/>
    <w:rsid w:val="00314808"/>
    <w:rsid w:val="0031492E"/>
    <w:rsid w:val="00314DC6"/>
    <w:rsid w:val="003151A2"/>
    <w:rsid w:val="003157D3"/>
    <w:rsid w:val="00315C4D"/>
    <w:rsid w:val="0031602A"/>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58D"/>
    <w:rsid w:val="003247A3"/>
    <w:rsid w:val="003249C9"/>
    <w:rsid w:val="00324C74"/>
    <w:rsid w:val="00324E0D"/>
    <w:rsid w:val="00325FC7"/>
    <w:rsid w:val="00326116"/>
    <w:rsid w:val="003263FA"/>
    <w:rsid w:val="0032642D"/>
    <w:rsid w:val="003269D6"/>
    <w:rsid w:val="00327000"/>
    <w:rsid w:val="0032741B"/>
    <w:rsid w:val="0032748E"/>
    <w:rsid w:val="003276B3"/>
    <w:rsid w:val="003277B4"/>
    <w:rsid w:val="0032796A"/>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1772"/>
    <w:rsid w:val="00342A06"/>
    <w:rsid w:val="003430CB"/>
    <w:rsid w:val="003435DA"/>
    <w:rsid w:val="00343AED"/>
    <w:rsid w:val="00343B0A"/>
    <w:rsid w:val="00344576"/>
    <w:rsid w:val="00344B7A"/>
    <w:rsid w:val="00344B7E"/>
    <w:rsid w:val="00344CD7"/>
    <w:rsid w:val="003450F4"/>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83E"/>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63A"/>
    <w:rsid w:val="00364D71"/>
    <w:rsid w:val="00364E32"/>
    <w:rsid w:val="003653EC"/>
    <w:rsid w:val="00365582"/>
    <w:rsid w:val="00366162"/>
    <w:rsid w:val="0036681C"/>
    <w:rsid w:val="003671FC"/>
    <w:rsid w:val="00367776"/>
    <w:rsid w:val="00367B5D"/>
    <w:rsid w:val="00367DEC"/>
    <w:rsid w:val="00371701"/>
    <w:rsid w:val="003717C3"/>
    <w:rsid w:val="00372489"/>
    <w:rsid w:val="0037258E"/>
    <w:rsid w:val="0037263A"/>
    <w:rsid w:val="00372945"/>
    <w:rsid w:val="00372A37"/>
    <w:rsid w:val="00373000"/>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270"/>
    <w:rsid w:val="0038454C"/>
    <w:rsid w:val="003846D0"/>
    <w:rsid w:val="00384D5D"/>
    <w:rsid w:val="003852B9"/>
    <w:rsid w:val="0038563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59D"/>
    <w:rsid w:val="003A174F"/>
    <w:rsid w:val="003A1A74"/>
    <w:rsid w:val="003A20D7"/>
    <w:rsid w:val="003A239E"/>
    <w:rsid w:val="003A27A1"/>
    <w:rsid w:val="003A2943"/>
    <w:rsid w:val="003A29D8"/>
    <w:rsid w:val="003A3207"/>
    <w:rsid w:val="003A39B2"/>
    <w:rsid w:val="003A3D80"/>
    <w:rsid w:val="003A4982"/>
    <w:rsid w:val="003A4E26"/>
    <w:rsid w:val="003A54D2"/>
    <w:rsid w:val="003A59A6"/>
    <w:rsid w:val="003A5AE8"/>
    <w:rsid w:val="003A5BA4"/>
    <w:rsid w:val="003A6779"/>
    <w:rsid w:val="003A67EA"/>
    <w:rsid w:val="003A75EE"/>
    <w:rsid w:val="003A78EC"/>
    <w:rsid w:val="003A797D"/>
    <w:rsid w:val="003B0C4A"/>
    <w:rsid w:val="003B14B2"/>
    <w:rsid w:val="003B1812"/>
    <w:rsid w:val="003B1BC7"/>
    <w:rsid w:val="003B2137"/>
    <w:rsid w:val="003B21D2"/>
    <w:rsid w:val="003B22A7"/>
    <w:rsid w:val="003B300A"/>
    <w:rsid w:val="003B377F"/>
    <w:rsid w:val="003B37EF"/>
    <w:rsid w:val="003B38BB"/>
    <w:rsid w:val="003B3DD9"/>
    <w:rsid w:val="003B3E6E"/>
    <w:rsid w:val="003B4DD7"/>
    <w:rsid w:val="003B5469"/>
    <w:rsid w:val="003B54C2"/>
    <w:rsid w:val="003B56FB"/>
    <w:rsid w:val="003B5917"/>
    <w:rsid w:val="003B5935"/>
    <w:rsid w:val="003B5971"/>
    <w:rsid w:val="003B5B4C"/>
    <w:rsid w:val="003B609C"/>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26D"/>
    <w:rsid w:val="003C72F8"/>
    <w:rsid w:val="003C73CD"/>
    <w:rsid w:val="003C7522"/>
    <w:rsid w:val="003D0125"/>
    <w:rsid w:val="003D061F"/>
    <w:rsid w:val="003D0661"/>
    <w:rsid w:val="003D0739"/>
    <w:rsid w:val="003D08EB"/>
    <w:rsid w:val="003D091E"/>
    <w:rsid w:val="003D104A"/>
    <w:rsid w:val="003D1308"/>
    <w:rsid w:val="003D1877"/>
    <w:rsid w:val="003D2AA7"/>
    <w:rsid w:val="003D2AB5"/>
    <w:rsid w:val="003D33FF"/>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DD5"/>
    <w:rsid w:val="003E7EC2"/>
    <w:rsid w:val="003F0190"/>
    <w:rsid w:val="003F0E6A"/>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C6F"/>
    <w:rsid w:val="003F54E9"/>
    <w:rsid w:val="003F565C"/>
    <w:rsid w:val="003F6BF6"/>
    <w:rsid w:val="003F70C2"/>
    <w:rsid w:val="003F7199"/>
    <w:rsid w:val="003F749F"/>
    <w:rsid w:val="003F76F8"/>
    <w:rsid w:val="003F795B"/>
    <w:rsid w:val="003F7C25"/>
    <w:rsid w:val="00400057"/>
    <w:rsid w:val="0040097F"/>
    <w:rsid w:val="004009F1"/>
    <w:rsid w:val="00400CB0"/>
    <w:rsid w:val="00400FE0"/>
    <w:rsid w:val="00401160"/>
    <w:rsid w:val="00402077"/>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6C5"/>
    <w:rsid w:val="004277EE"/>
    <w:rsid w:val="0042793F"/>
    <w:rsid w:val="00430073"/>
    <w:rsid w:val="004302B4"/>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B83"/>
    <w:rsid w:val="0044152E"/>
    <w:rsid w:val="00441585"/>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2E1"/>
    <w:rsid w:val="0044756B"/>
    <w:rsid w:val="00447607"/>
    <w:rsid w:val="00447990"/>
    <w:rsid w:val="00447DAC"/>
    <w:rsid w:val="00447EA6"/>
    <w:rsid w:val="004501A1"/>
    <w:rsid w:val="00450936"/>
    <w:rsid w:val="00451327"/>
    <w:rsid w:val="00451F64"/>
    <w:rsid w:val="0045202E"/>
    <w:rsid w:val="004527C8"/>
    <w:rsid w:val="00452C09"/>
    <w:rsid w:val="0045311D"/>
    <w:rsid w:val="00453412"/>
    <w:rsid w:val="004536D0"/>
    <w:rsid w:val="00453B04"/>
    <w:rsid w:val="00453EB0"/>
    <w:rsid w:val="00453F3C"/>
    <w:rsid w:val="00454620"/>
    <w:rsid w:val="0045481A"/>
    <w:rsid w:val="004549D3"/>
    <w:rsid w:val="00454ECD"/>
    <w:rsid w:val="00454FFD"/>
    <w:rsid w:val="004551B3"/>
    <w:rsid w:val="0045521F"/>
    <w:rsid w:val="004553AF"/>
    <w:rsid w:val="004559CD"/>
    <w:rsid w:val="004562FD"/>
    <w:rsid w:val="004564D1"/>
    <w:rsid w:val="00456517"/>
    <w:rsid w:val="00456674"/>
    <w:rsid w:val="00456E48"/>
    <w:rsid w:val="00457538"/>
    <w:rsid w:val="00457828"/>
    <w:rsid w:val="00457ECF"/>
    <w:rsid w:val="00457FAF"/>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FB"/>
    <w:rsid w:val="00476A3D"/>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2F"/>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639"/>
    <w:rsid w:val="004A37DB"/>
    <w:rsid w:val="004A611B"/>
    <w:rsid w:val="004A61E8"/>
    <w:rsid w:val="004A6391"/>
    <w:rsid w:val="004A6688"/>
    <w:rsid w:val="004A720A"/>
    <w:rsid w:val="004A7BD7"/>
    <w:rsid w:val="004A7D05"/>
    <w:rsid w:val="004A7DFA"/>
    <w:rsid w:val="004B1791"/>
    <w:rsid w:val="004B1841"/>
    <w:rsid w:val="004B1B06"/>
    <w:rsid w:val="004B2154"/>
    <w:rsid w:val="004B2649"/>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324"/>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15"/>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6F4A"/>
    <w:rsid w:val="004E716C"/>
    <w:rsid w:val="004E7238"/>
    <w:rsid w:val="004E739A"/>
    <w:rsid w:val="004E73FC"/>
    <w:rsid w:val="004E766A"/>
    <w:rsid w:val="004E7831"/>
    <w:rsid w:val="004E79B8"/>
    <w:rsid w:val="004F02D1"/>
    <w:rsid w:val="004F05AC"/>
    <w:rsid w:val="004F13E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1A89"/>
    <w:rsid w:val="00501CEE"/>
    <w:rsid w:val="00501CFB"/>
    <w:rsid w:val="00501FDE"/>
    <w:rsid w:val="00502014"/>
    <w:rsid w:val="00502AC4"/>
    <w:rsid w:val="00502CBF"/>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D38"/>
    <w:rsid w:val="00517D92"/>
    <w:rsid w:val="00517FA0"/>
    <w:rsid w:val="005203AF"/>
    <w:rsid w:val="00520539"/>
    <w:rsid w:val="005206D0"/>
    <w:rsid w:val="005223C3"/>
    <w:rsid w:val="005224B0"/>
    <w:rsid w:val="005224BA"/>
    <w:rsid w:val="00522881"/>
    <w:rsid w:val="005228D9"/>
    <w:rsid w:val="005228F5"/>
    <w:rsid w:val="00522B0A"/>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3C"/>
    <w:rsid w:val="00531473"/>
    <w:rsid w:val="00531A7C"/>
    <w:rsid w:val="00531F56"/>
    <w:rsid w:val="0053219A"/>
    <w:rsid w:val="005327A9"/>
    <w:rsid w:val="0053355B"/>
    <w:rsid w:val="005342AB"/>
    <w:rsid w:val="00534794"/>
    <w:rsid w:val="00534F28"/>
    <w:rsid w:val="0053501E"/>
    <w:rsid w:val="0053506D"/>
    <w:rsid w:val="00535429"/>
    <w:rsid w:val="005354C9"/>
    <w:rsid w:val="005357AB"/>
    <w:rsid w:val="005357BF"/>
    <w:rsid w:val="00535A78"/>
    <w:rsid w:val="00535D27"/>
    <w:rsid w:val="0053672C"/>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0AF"/>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BE7"/>
    <w:rsid w:val="00557F28"/>
    <w:rsid w:val="005602C6"/>
    <w:rsid w:val="005603E5"/>
    <w:rsid w:val="0056048D"/>
    <w:rsid w:val="005605DA"/>
    <w:rsid w:val="005609C1"/>
    <w:rsid w:val="00560A26"/>
    <w:rsid w:val="00560A79"/>
    <w:rsid w:val="00560C31"/>
    <w:rsid w:val="00560C53"/>
    <w:rsid w:val="00560E2D"/>
    <w:rsid w:val="00561106"/>
    <w:rsid w:val="005614F3"/>
    <w:rsid w:val="00561771"/>
    <w:rsid w:val="00561E48"/>
    <w:rsid w:val="00562067"/>
    <w:rsid w:val="00563AA3"/>
    <w:rsid w:val="00564327"/>
    <w:rsid w:val="00564468"/>
    <w:rsid w:val="005644C8"/>
    <w:rsid w:val="005645F7"/>
    <w:rsid w:val="0056483B"/>
    <w:rsid w:val="00564B56"/>
    <w:rsid w:val="00564DCD"/>
    <w:rsid w:val="0056519D"/>
    <w:rsid w:val="00565544"/>
    <w:rsid w:val="00565759"/>
    <w:rsid w:val="00565E6B"/>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1D42"/>
    <w:rsid w:val="005725CB"/>
    <w:rsid w:val="00572823"/>
    <w:rsid w:val="00572A7D"/>
    <w:rsid w:val="00572B28"/>
    <w:rsid w:val="00572B6C"/>
    <w:rsid w:val="005732D0"/>
    <w:rsid w:val="00573DC1"/>
    <w:rsid w:val="005747A1"/>
    <w:rsid w:val="005747B1"/>
    <w:rsid w:val="00574EA1"/>
    <w:rsid w:val="0057520B"/>
    <w:rsid w:val="005754F5"/>
    <w:rsid w:val="00576040"/>
    <w:rsid w:val="005763A5"/>
    <w:rsid w:val="00576451"/>
    <w:rsid w:val="00576ECB"/>
    <w:rsid w:val="00576FE1"/>
    <w:rsid w:val="005773A3"/>
    <w:rsid w:val="00577767"/>
    <w:rsid w:val="00577D68"/>
    <w:rsid w:val="005804DF"/>
    <w:rsid w:val="0058052B"/>
    <w:rsid w:val="0058077A"/>
    <w:rsid w:val="00580D10"/>
    <w:rsid w:val="005816DD"/>
    <w:rsid w:val="00581DF2"/>
    <w:rsid w:val="00582321"/>
    <w:rsid w:val="0058238E"/>
    <w:rsid w:val="00582969"/>
    <w:rsid w:val="00582F9D"/>
    <w:rsid w:val="00583100"/>
    <w:rsid w:val="00583222"/>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0B69"/>
    <w:rsid w:val="005911B8"/>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17DD"/>
    <w:rsid w:val="005A1B08"/>
    <w:rsid w:val="005A1BAF"/>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E8"/>
    <w:rsid w:val="005A690B"/>
    <w:rsid w:val="005A6953"/>
    <w:rsid w:val="005A738F"/>
    <w:rsid w:val="005A74F0"/>
    <w:rsid w:val="005A7BD8"/>
    <w:rsid w:val="005B013E"/>
    <w:rsid w:val="005B0590"/>
    <w:rsid w:val="005B07F6"/>
    <w:rsid w:val="005B154E"/>
    <w:rsid w:val="005B19D7"/>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A1"/>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1A10"/>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528"/>
    <w:rsid w:val="005E7AC8"/>
    <w:rsid w:val="005E7FC6"/>
    <w:rsid w:val="005F0156"/>
    <w:rsid w:val="005F03B2"/>
    <w:rsid w:val="005F16CC"/>
    <w:rsid w:val="005F188E"/>
    <w:rsid w:val="005F1B09"/>
    <w:rsid w:val="005F1D4E"/>
    <w:rsid w:val="005F2664"/>
    <w:rsid w:val="005F2AF8"/>
    <w:rsid w:val="005F34B9"/>
    <w:rsid w:val="005F3F9E"/>
    <w:rsid w:val="005F43A7"/>
    <w:rsid w:val="005F44F4"/>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790"/>
    <w:rsid w:val="006028D7"/>
    <w:rsid w:val="00602A48"/>
    <w:rsid w:val="0060312E"/>
    <w:rsid w:val="00603D99"/>
    <w:rsid w:val="0060407A"/>
    <w:rsid w:val="0060471B"/>
    <w:rsid w:val="0060508D"/>
    <w:rsid w:val="006053FB"/>
    <w:rsid w:val="00605E96"/>
    <w:rsid w:val="00605F08"/>
    <w:rsid w:val="00606D65"/>
    <w:rsid w:val="00607026"/>
    <w:rsid w:val="00607221"/>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620"/>
    <w:rsid w:val="006177A3"/>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30482"/>
    <w:rsid w:val="00630837"/>
    <w:rsid w:val="006308AA"/>
    <w:rsid w:val="00630E0E"/>
    <w:rsid w:val="00630E27"/>
    <w:rsid w:val="00630EAB"/>
    <w:rsid w:val="0063170B"/>
    <w:rsid w:val="006319BE"/>
    <w:rsid w:val="00632007"/>
    <w:rsid w:val="00632D0E"/>
    <w:rsid w:val="00632DEF"/>
    <w:rsid w:val="006332BC"/>
    <w:rsid w:val="00633613"/>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0F4B"/>
    <w:rsid w:val="006411D8"/>
    <w:rsid w:val="0064121A"/>
    <w:rsid w:val="0064145C"/>
    <w:rsid w:val="00641660"/>
    <w:rsid w:val="006422E6"/>
    <w:rsid w:val="006424A0"/>
    <w:rsid w:val="006429BE"/>
    <w:rsid w:val="00642A4D"/>
    <w:rsid w:val="00642F5E"/>
    <w:rsid w:val="0064309D"/>
    <w:rsid w:val="006431CE"/>
    <w:rsid w:val="00643465"/>
    <w:rsid w:val="0064375F"/>
    <w:rsid w:val="006437BD"/>
    <w:rsid w:val="00643A2B"/>
    <w:rsid w:val="00644144"/>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6A1"/>
    <w:rsid w:val="00647D68"/>
    <w:rsid w:val="00647F1D"/>
    <w:rsid w:val="00650324"/>
    <w:rsid w:val="0065041A"/>
    <w:rsid w:val="0065091A"/>
    <w:rsid w:val="00650CF4"/>
    <w:rsid w:val="00650F3D"/>
    <w:rsid w:val="00651A36"/>
    <w:rsid w:val="00651C78"/>
    <w:rsid w:val="00651DA6"/>
    <w:rsid w:val="006536E6"/>
    <w:rsid w:val="00654121"/>
    <w:rsid w:val="0065463B"/>
    <w:rsid w:val="00654E6E"/>
    <w:rsid w:val="00654F98"/>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549"/>
    <w:rsid w:val="0066180D"/>
    <w:rsid w:val="006619C6"/>
    <w:rsid w:val="00661B53"/>
    <w:rsid w:val="00661CB5"/>
    <w:rsid w:val="00661D20"/>
    <w:rsid w:val="006622FB"/>
    <w:rsid w:val="00662470"/>
    <w:rsid w:val="00662B20"/>
    <w:rsid w:val="00663502"/>
    <w:rsid w:val="0066371C"/>
    <w:rsid w:val="00663EB4"/>
    <w:rsid w:val="006640A9"/>
    <w:rsid w:val="0066415A"/>
    <w:rsid w:val="00664565"/>
    <w:rsid w:val="00664A38"/>
    <w:rsid w:val="00665076"/>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9D2"/>
    <w:rsid w:val="00671CDA"/>
    <w:rsid w:val="00671FE8"/>
    <w:rsid w:val="00672059"/>
    <w:rsid w:val="006723A3"/>
    <w:rsid w:val="00672D60"/>
    <w:rsid w:val="00673204"/>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4E4C"/>
    <w:rsid w:val="00685148"/>
    <w:rsid w:val="0068530C"/>
    <w:rsid w:val="00685401"/>
    <w:rsid w:val="00685490"/>
    <w:rsid w:val="0068566B"/>
    <w:rsid w:val="00685AA9"/>
    <w:rsid w:val="00685F12"/>
    <w:rsid w:val="006867C8"/>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11B"/>
    <w:rsid w:val="0069271C"/>
    <w:rsid w:val="006927FB"/>
    <w:rsid w:val="006930C1"/>
    <w:rsid w:val="00693249"/>
    <w:rsid w:val="006933C5"/>
    <w:rsid w:val="0069341E"/>
    <w:rsid w:val="00693936"/>
    <w:rsid w:val="00694286"/>
    <w:rsid w:val="00694438"/>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B22"/>
    <w:rsid w:val="006D5D28"/>
    <w:rsid w:val="006D6921"/>
    <w:rsid w:val="006D7084"/>
    <w:rsid w:val="006D73CA"/>
    <w:rsid w:val="006D7677"/>
    <w:rsid w:val="006D792D"/>
    <w:rsid w:val="006D79B4"/>
    <w:rsid w:val="006D7E9C"/>
    <w:rsid w:val="006E02F5"/>
    <w:rsid w:val="006E0324"/>
    <w:rsid w:val="006E034D"/>
    <w:rsid w:val="006E0A1E"/>
    <w:rsid w:val="006E12CF"/>
    <w:rsid w:val="006E12E5"/>
    <w:rsid w:val="006E19F4"/>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6060"/>
    <w:rsid w:val="00700111"/>
    <w:rsid w:val="00701E21"/>
    <w:rsid w:val="00701F70"/>
    <w:rsid w:val="0070226C"/>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BB7"/>
    <w:rsid w:val="00707CC1"/>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0BAC"/>
    <w:rsid w:val="00721768"/>
    <w:rsid w:val="00721877"/>
    <w:rsid w:val="007219BC"/>
    <w:rsid w:val="00721FDF"/>
    <w:rsid w:val="00722797"/>
    <w:rsid w:val="007227A5"/>
    <w:rsid w:val="0072292A"/>
    <w:rsid w:val="00723936"/>
    <w:rsid w:val="00724087"/>
    <w:rsid w:val="007240DE"/>
    <w:rsid w:val="007240F3"/>
    <w:rsid w:val="007244C7"/>
    <w:rsid w:val="007244EE"/>
    <w:rsid w:val="00725E8B"/>
    <w:rsid w:val="007271E0"/>
    <w:rsid w:val="00727600"/>
    <w:rsid w:val="007279FB"/>
    <w:rsid w:val="0073068E"/>
    <w:rsid w:val="007308D3"/>
    <w:rsid w:val="00730D51"/>
    <w:rsid w:val="0073118A"/>
    <w:rsid w:val="00731A7E"/>
    <w:rsid w:val="00731CB2"/>
    <w:rsid w:val="00732403"/>
    <w:rsid w:val="007327DB"/>
    <w:rsid w:val="00733399"/>
    <w:rsid w:val="007334DF"/>
    <w:rsid w:val="007339C7"/>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3D83"/>
    <w:rsid w:val="0074419F"/>
    <w:rsid w:val="00744349"/>
    <w:rsid w:val="0074439A"/>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29A"/>
    <w:rsid w:val="007555F1"/>
    <w:rsid w:val="007565B6"/>
    <w:rsid w:val="0075661B"/>
    <w:rsid w:val="00756695"/>
    <w:rsid w:val="00756B0C"/>
    <w:rsid w:val="007577D8"/>
    <w:rsid w:val="00757CA4"/>
    <w:rsid w:val="00757D1F"/>
    <w:rsid w:val="00757D9F"/>
    <w:rsid w:val="00757F6C"/>
    <w:rsid w:val="00757FCA"/>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F20"/>
    <w:rsid w:val="0077223A"/>
    <w:rsid w:val="00772F1D"/>
    <w:rsid w:val="007733B8"/>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4AB"/>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1B3"/>
    <w:rsid w:val="00795754"/>
    <w:rsid w:val="0079594D"/>
    <w:rsid w:val="00795954"/>
    <w:rsid w:val="00795AAD"/>
    <w:rsid w:val="00796197"/>
    <w:rsid w:val="0079650B"/>
    <w:rsid w:val="00797A05"/>
    <w:rsid w:val="00797A41"/>
    <w:rsid w:val="007A06B4"/>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6DCB"/>
    <w:rsid w:val="007A70C4"/>
    <w:rsid w:val="007A710B"/>
    <w:rsid w:val="007A7278"/>
    <w:rsid w:val="007A73D7"/>
    <w:rsid w:val="007A7866"/>
    <w:rsid w:val="007B01A6"/>
    <w:rsid w:val="007B075D"/>
    <w:rsid w:val="007B0895"/>
    <w:rsid w:val="007B0EFD"/>
    <w:rsid w:val="007B1275"/>
    <w:rsid w:val="007B17C8"/>
    <w:rsid w:val="007B1A86"/>
    <w:rsid w:val="007B265C"/>
    <w:rsid w:val="007B2776"/>
    <w:rsid w:val="007B282B"/>
    <w:rsid w:val="007B28F3"/>
    <w:rsid w:val="007B28FF"/>
    <w:rsid w:val="007B2AAB"/>
    <w:rsid w:val="007B2D2B"/>
    <w:rsid w:val="007B32F1"/>
    <w:rsid w:val="007B365A"/>
    <w:rsid w:val="007B38D0"/>
    <w:rsid w:val="007B3912"/>
    <w:rsid w:val="007B3A5D"/>
    <w:rsid w:val="007B4757"/>
    <w:rsid w:val="007B496F"/>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91D"/>
    <w:rsid w:val="007C4F6D"/>
    <w:rsid w:val="007C59F0"/>
    <w:rsid w:val="007C5A4D"/>
    <w:rsid w:val="007C5DDC"/>
    <w:rsid w:val="007C6843"/>
    <w:rsid w:val="007C727A"/>
    <w:rsid w:val="007C7714"/>
    <w:rsid w:val="007D01B0"/>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670"/>
    <w:rsid w:val="007D3D0F"/>
    <w:rsid w:val="007D4072"/>
    <w:rsid w:val="007D40B5"/>
    <w:rsid w:val="007D41D7"/>
    <w:rsid w:val="007D440F"/>
    <w:rsid w:val="007D492B"/>
    <w:rsid w:val="007D4AFE"/>
    <w:rsid w:val="007D52D1"/>
    <w:rsid w:val="007D59D8"/>
    <w:rsid w:val="007D6468"/>
    <w:rsid w:val="007D665E"/>
    <w:rsid w:val="007D67C7"/>
    <w:rsid w:val="007D6B5D"/>
    <w:rsid w:val="007D6CBC"/>
    <w:rsid w:val="007D7596"/>
    <w:rsid w:val="007E03B0"/>
    <w:rsid w:val="007E0481"/>
    <w:rsid w:val="007E04A2"/>
    <w:rsid w:val="007E0574"/>
    <w:rsid w:val="007E08DF"/>
    <w:rsid w:val="007E0B1D"/>
    <w:rsid w:val="007E0CEC"/>
    <w:rsid w:val="007E11C6"/>
    <w:rsid w:val="007E125D"/>
    <w:rsid w:val="007E13B5"/>
    <w:rsid w:val="007E163C"/>
    <w:rsid w:val="007E1D2F"/>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964"/>
    <w:rsid w:val="007E4978"/>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4A7"/>
    <w:rsid w:val="007F2CAC"/>
    <w:rsid w:val="007F2CC0"/>
    <w:rsid w:val="007F2E9D"/>
    <w:rsid w:val="007F2EC3"/>
    <w:rsid w:val="007F343B"/>
    <w:rsid w:val="007F390D"/>
    <w:rsid w:val="007F3BC7"/>
    <w:rsid w:val="007F3EF0"/>
    <w:rsid w:val="007F43FE"/>
    <w:rsid w:val="007F5538"/>
    <w:rsid w:val="007F55D7"/>
    <w:rsid w:val="007F5AB8"/>
    <w:rsid w:val="007F5B3E"/>
    <w:rsid w:val="007F5B63"/>
    <w:rsid w:val="007F6164"/>
    <w:rsid w:val="007F6247"/>
    <w:rsid w:val="007F6898"/>
    <w:rsid w:val="007F6C17"/>
    <w:rsid w:val="007F74CD"/>
    <w:rsid w:val="007F7576"/>
    <w:rsid w:val="0080016D"/>
    <w:rsid w:val="00801046"/>
    <w:rsid w:val="008018BE"/>
    <w:rsid w:val="008018F8"/>
    <w:rsid w:val="00801F3B"/>
    <w:rsid w:val="008021C3"/>
    <w:rsid w:val="008023AC"/>
    <w:rsid w:val="00802627"/>
    <w:rsid w:val="0080274D"/>
    <w:rsid w:val="00802D2F"/>
    <w:rsid w:val="008030AD"/>
    <w:rsid w:val="008030E0"/>
    <w:rsid w:val="0080371C"/>
    <w:rsid w:val="008038F7"/>
    <w:rsid w:val="008039C7"/>
    <w:rsid w:val="00803E9E"/>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7B2"/>
    <w:rsid w:val="00810BA8"/>
    <w:rsid w:val="00810BB3"/>
    <w:rsid w:val="0081100E"/>
    <w:rsid w:val="00811202"/>
    <w:rsid w:val="00811405"/>
    <w:rsid w:val="008119B9"/>
    <w:rsid w:val="008124AC"/>
    <w:rsid w:val="00812DC4"/>
    <w:rsid w:val="00812E52"/>
    <w:rsid w:val="008131A6"/>
    <w:rsid w:val="008131D1"/>
    <w:rsid w:val="00813360"/>
    <w:rsid w:val="00813430"/>
    <w:rsid w:val="00813800"/>
    <w:rsid w:val="00813910"/>
    <w:rsid w:val="00814BF7"/>
    <w:rsid w:val="008152F2"/>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D"/>
    <w:rsid w:val="008203E9"/>
    <w:rsid w:val="00820C64"/>
    <w:rsid w:val="00820ECF"/>
    <w:rsid w:val="008212AD"/>
    <w:rsid w:val="008213FD"/>
    <w:rsid w:val="008215DF"/>
    <w:rsid w:val="00821A81"/>
    <w:rsid w:val="0082202B"/>
    <w:rsid w:val="0082266C"/>
    <w:rsid w:val="00823202"/>
    <w:rsid w:val="0082330E"/>
    <w:rsid w:val="008233E1"/>
    <w:rsid w:val="00823894"/>
    <w:rsid w:val="00823F3A"/>
    <w:rsid w:val="008242A5"/>
    <w:rsid w:val="008243A8"/>
    <w:rsid w:val="008244C1"/>
    <w:rsid w:val="0082482C"/>
    <w:rsid w:val="00824A5D"/>
    <w:rsid w:val="008256F4"/>
    <w:rsid w:val="00825D4E"/>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69A"/>
    <w:rsid w:val="00831E93"/>
    <w:rsid w:val="008321C5"/>
    <w:rsid w:val="00832780"/>
    <w:rsid w:val="00832E25"/>
    <w:rsid w:val="00832E8F"/>
    <w:rsid w:val="008331D1"/>
    <w:rsid w:val="008331F5"/>
    <w:rsid w:val="008336B2"/>
    <w:rsid w:val="008336D5"/>
    <w:rsid w:val="008336D6"/>
    <w:rsid w:val="00834707"/>
    <w:rsid w:val="00834C24"/>
    <w:rsid w:val="008350D8"/>
    <w:rsid w:val="00835A9A"/>
    <w:rsid w:val="00835BED"/>
    <w:rsid w:val="008360F7"/>
    <w:rsid w:val="008362AC"/>
    <w:rsid w:val="008364A7"/>
    <w:rsid w:val="00836EF7"/>
    <w:rsid w:val="0083723E"/>
    <w:rsid w:val="008372BB"/>
    <w:rsid w:val="008372F6"/>
    <w:rsid w:val="0083737A"/>
    <w:rsid w:val="00837405"/>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41B4"/>
    <w:rsid w:val="0085423A"/>
    <w:rsid w:val="008542B5"/>
    <w:rsid w:val="008545A9"/>
    <w:rsid w:val="00854891"/>
    <w:rsid w:val="00854A12"/>
    <w:rsid w:val="00854D46"/>
    <w:rsid w:val="008550F5"/>
    <w:rsid w:val="008551E7"/>
    <w:rsid w:val="00855C00"/>
    <w:rsid w:val="008560C5"/>
    <w:rsid w:val="008563AA"/>
    <w:rsid w:val="0085645D"/>
    <w:rsid w:val="008566D0"/>
    <w:rsid w:val="008568C6"/>
    <w:rsid w:val="00856FB6"/>
    <w:rsid w:val="00857018"/>
    <w:rsid w:val="0085752B"/>
    <w:rsid w:val="00857853"/>
    <w:rsid w:val="008578AB"/>
    <w:rsid w:val="00857DAB"/>
    <w:rsid w:val="0086016F"/>
    <w:rsid w:val="008604A4"/>
    <w:rsid w:val="00860B0D"/>
    <w:rsid w:val="00860F15"/>
    <w:rsid w:val="008613CD"/>
    <w:rsid w:val="008621D8"/>
    <w:rsid w:val="0086270A"/>
    <w:rsid w:val="00862725"/>
    <w:rsid w:val="00862856"/>
    <w:rsid w:val="008634CA"/>
    <w:rsid w:val="00863623"/>
    <w:rsid w:val="008638C9"/>
    <w:rsid w:val="00863CC3"/>
    <w:rsid w:val="00863ED8"/>
    <w:rsid w:val="00864607"/>
    <w:rsid w:val="008646A4"/>
    <w:rsid w:val="0086523D"/>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214"/>
    <w:rsid w:val="008836A2"/>
    <w:rsid w:val="00883A53"/>
    <w:rsid w:val="00883CE1"/>
    <w:rsid w:val="00883F2C"/>
    <w:rsid w:val="00884108"/>
    <w:rsid w:val="0088426A"/>
    <w:rsid w:val="0088474E"/>
    <w:rsid w:val="008848EA"/>
    <w:rsid w:val="00884D67"/>
    <w:rsid w:val="00885088"/>
    <w:rsid w:val="00885363"/>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1018"/>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62C"/>
    <w:rsid w:val="008A6B9D"/>
    <w:rsid w:val="008A6C69"/>
    <w:rsid w:val="008A7236"/>
    <w:rsid w:val="008A7448"/>
    <w:rsid w:val="008A79BC"/>
    <w:rsid w:val="008B03D8"/>
    <w:rsid w:val="008B12F2"/>
    <w:rsid w:val="008B151D"/>
    <w:rsid w:val="008B16A0"/>
    <w:rsid w:val="008B18EB"/>
    <w:rsid w:val="008B1FEC"/>
    <w:rsid w:val="008B2349"/>
    <w:rsid w:val="008B27C0"/>
    <w:rsid w:val="008B29FA"/>
    <w:rsid w:val="008B2A24"/>
    <w:rsid w:val="008B37E8"/>
    <w:rsid w:val="008B38E1"/>
    <w:rsid w:val="008B3D83"/>
    <w:rsid w:val="008B4135"/>
    <w:rsid w:val="008B416D"/>
    <w:rsid w:val="008B4376"/>
    <w:rsid w:val="008B446C"/>
    <w:rsid w:val="008B653D"/>
    <w:rsid w:val="008B6C10"/>
    <w:rsid w:val="008B6DD7"/>
    <w:rsid w:val="008B6EC5"/>
    <w:rsid w:val="008C003C"/>
    <w:rsid w:val="008C0467"/>
    <w:rsid w:val="008C080B"/>
    <w:rsid w:val="008C0887"/>
    <w:rsid w:val="008C0B8C"/>
    <w:rsid w:val="008C0E68"/>
    <w:rsid w:val="008C141C"/>
    <w:rsid w:val="008C172D"/>
    <w:rsid w:val="008C1ADF"/>
    <w:rsid w:val="008C1B73"/>
    <w:rsid w:val="008C1C92"/>
    <w:rsid w:val="008C1E89"/>
    <w:rsid w:val="008C2031"/>
    <w:rsid w:val="008C2213"/>
    <w:rsid w:val="008C2E7F"/>
    <w:rsid w:val="008C30F0"/>
    <w:rsid w:val="008C32C4"/>
    <w:rsid w:val="008C374E"/>
    <w:rsid w:val="008C3B49"/>
    <w:rsid w:val="008C3CCD"/>
    <w:rsid w:val="008C46DB"/>
    <w:rsid w:val="008C4D08"/>
    <w:rsid w:val="008C4F21"/>
    <w:rsid w:val="008C516B"/>
    <w:rsid w:val="008C551D"/>
    <w:rsid w:val="008C5C3D"/>
    <w:rsid w:val="008C6054"/>
    <w:rsid w:val="008C63FB"/>
    <w:rsid w:val="008C652F"/>
    <w:rsid w:val="008C6A75"/>
    <w:rsid w:val="008C713C"/>
    <w:rsid w:val="008C73C4"/>
    <w:rsid w:val="008C75F4"/>
    <w:rsid w:val="008C78D6"/>
    <w:rsid w:val="008C79D2"/>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72DB"/>
    <w:rsid w:val="008D72FE"/>
    <w:rsid w:val="008D7CB8"/>
    <w:rsid w:val="008D7E22"/>
    <w:rsid w:val="008E0057"/>
    <w:rsid w:val="008E05C9"/>
    <w:rsid w:val="008E128E"/>
    <w:rsid w:val="008E1496"/>
    <w:rsid w:val="008E1645"/>
    <w:rsid w:val="008E1844"/>
    <w:rsid w:val="008E198A"/>
    <w:rsid w:val="008E1FDC"/>
    <w:rsid w:val="008E219F"/>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585"/>
    <w:rsid w:val="008F3930"/>
    <w:rsid w:val="008F4133"/>
    <w:rsid w:val="008F4C16"/>
    <w:rsid w:val="008F55B9"/>
    <w:rsid w:val="008F568E"/>
    <w:rsid w:val="008F58AA"/>
    <w:rsid w:val="008F6A15"/>
    <w:rsid w:val="008F72E0"/>
    <w:rsid w:val="008F7D7D"/>
    <w:rsid w:val="009002F6"/>
    <w:rsid w:val="00900E75"/>
    <w:rsid w:val="009014BF"/>
    <w:rsid w:val="0090150E"/>
    <w:rsid w:val="0090161F"/>
    <w:rsid w:val="0090181D"/>
    <w:rsid w:val="00901930"/>
    <w:rsid w:val="00901A19"/>
    <w:rsid w:val="00901E3E"/>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A0D"/>
    <w:rsid w:val="00907BD2"/>
    <w:rsid w:val="00907EF4"/>
    <w:rsid w:val="00910AE7"/>
    <w:rsid w:val="00910DE1"/>
    <w:rsid w:val="00911049"/>
    <w:rsid w:val="00911D7C"/>
    <w:rsid w:val="0091203E"/>
    <w:rsid w:val="009129DC"/>
    <w:rsid w:val="00912AD7"/>
    <w:rsid w:val="00912F0C"/>
    <w:rsid w:val="00913139"/>
    <w:rsid w:val="0091341B"/>
    <w:rsid w:val="00913A5C"/>
    <w:rsid w:val="0091448D"/>
    <w:rsid w:val="00914653"/>
    <w:rsid w:val="00914B3A"/>
    <w:rsid w:val="00914D21"/>
    <w:rsid w:val="00914D9A"/>
    <w:rsid w:val="00915716"/>
    <w:rsid w:val="009157EF"/>
    <w:rsid w:val="00915A07"/>
    <w:rsid w:val="009160CB"/>
    <w:rsid w:val="009162B2"/>
    <w:rsid w:val="009166F8"/>
    <w:rsid w:val="00916797"/>
    <w:rsid w:val="00916BBA"/>
    <w:rsid w:val="00917041"/>
    <w:rsid w:val="00917BFC"/>
    <w:rsid w:val="00917C15"/>
    <w:rsid w:val="009211F3"/>
    <w:rsid w:val="009215BD"/>
    <w:rsid w:val="0092176B"/>
    <w:rsid w:val="009220B3"/>
    <w:rsid w:val="00922896"/>
    <w:rsid w:val="00922FB1"/>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0DE9"/>
    <w:rsid w:val="00931330"/>
    <w:rsid w:val="0093170A"/>
    <w:rsid w:val="009317EB"/>
    <w:rsid w:val="00931D9D"/>
    <w:rsid w:val="00931F57"/>
    <w:rsid w:val="009322B3"/>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342"/>
    <w:rsid w:val="00936424"/>
    <w:rsid w:val="009364CA"/>
    <w:rsid w:val="009368C0"/>
    <w:rsid w:val="00936D51"/>
    <w:rsid w:val="00936ECE"/>
    <w:rsid w:val="00937091"/>
    <w:rsid w:val="0093715B"/>
    <w:rsid w:val="00937246"/>
    <w:rsid w:val="00937878"/>
    <w:rsid w:val="00937F43"/>
    <w:rsid w:val="00940125"/>
    <w:rsid w:val="00940822"/>
    <w:rsid w:val="00941168"/>
    <w:rsid w:val="00941804"/>
    <w:rsid w:val="00941A7C"/>
    <w:rsid w:val="00941EC9"/>
    <w:rsid w:val="00942304"/>
    <w:rsid w:val="009425CA"/>
    <w:rsid w:val="00942696"/>
    <w:rsid w:val="00942B8F"/>
    <w:rsid w:val="00943351"/>
    <w:rsid w:val="009438A6"/>
    <w:rsid w:val="00943A92"/>
    <w:rsid w:val="00943C73"/>
    <w:rsid w:val="00943F87"/>
    <w:rsid w:val="00944329"/>
    <w:rsid w:val="0094442D"/>
    <w:rsid w:val="00945C34"/>
    <w:rsid w:val="00945CFE"/>
    <w:rsid w:val="00945D8D"/>
    <w:rsid w:val="00945DDB"/>
    <w:rsid w:val="00946016"/>
    <w:rsid w:val="00946668"/>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C8C"/>
    <w:rsid w:val="00954E6F"/>
    <w:rsid w:val="009552B2"/>
    <w:rsid w:val="00955637"/>
    <w:rsid w:val="0095564D"/>
    <w:rsid w:val="009556CD"/>
    <w:rsid w:val="00955C0E"/>
    <w:rsid w:val="00955CB1"/>
    <w:rsid w:val="00956077"/>
    <w:rsid w:val="00956135"/>
    <w:rsid w:val="00956747"/>
    <w:rsid w:val="0095705A"/>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F52"/>
    <w:rsid w:val="00964FA6"/>
    <w:rsid w:val="009653FC"/>
    <w:rsid w:val="009654B1"/>
    <w:rsid w:val="009654D1"/>
    <w:rsid w:val="0096566E"/>
    <w:rsid w:val="00965698"/>
    <w:rsid w:val="00965789"/>
    <w:rsid w:val="00965A67"/>
    <w:rsid w:val="00965F2F"/>
    <w:rsid w:val="0096632D"/>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2A7"/>
    <w:rsid w:val="009859D4"/>
    <w:rsid w:val="00985CBB"/>
    <w:rsid w:val="00985E1A"/>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685"/>
    <w:rsid w:val="00996832"/>
    <w:rsid w:val="00996C4A"/>
    <w:rsid w:val="00996F9C"/>
    <w:rsid w:val="0099782B"/>
    <w:rsid w:val="0099785E"/>
    <w:rsid w:val="00997E7E"/>
    <w:rsid w:val="009A02CD"/>
    <w:rsid w:val="009A1141"/>
    <w:rsid w:val="009A16DA"/>
    <w:rsid w:val="009A187F"/>
    <w:rsid w:val="009A1A70"/>
    <w:rsid w:val="009A1D63"/>
    <w:rsid w:val="009A1E19"/>
    <w:rsid w:val="009A2057"/>
    <w:rsid w:val="009A213E"/>
    <w:rsid w:val="009A2B4E"/>
    <w:rsid w:val="009A2BF7"/>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1ED"/>
    <w:rsid w:val="009A62E6"/>
    <w:rsid w:val="009A62F6"/>
    <w:rsid w:val="009A6342"/>
    <w:rsid w:val="009A666A"/>
    <w:rsid w:val="009A6C15"/>
    <w:rsid w:val="009A6D44"/>
    <w:rsid w:val="009A74A6"/>
    <w:rsid w:val="009A7A81"/>
    <w:rsid w:val="009B0023"/>
    <w:rsid w:val="009B06A6"/>
    <w:rsid w:val="009B0E68"/>
    <w:rsid w:val="009B12F1"/>
    <w:rsid w:val="009B14CA"/>
    <w:rsid w:val="009B17FA"/>
    <w:rsid w:val="009B18EF"/>
    <w:rsid w:val="009B2187"/>
    <w:rsid w:val="009B2227"/>
    <w:rsid w:val="009B2902"/>
    <w:rsid w:val="009B2D29"/>
    <w:rsid w:val="009B30A2"/>
    <w:rsid w:val="009B30DD"/>
    <w:rsid w:val="009B32AF"/>
    <w:rsid w:val="009B32C8"/>
    <w:rsid w:val="009B3318"/>
    <w:rsid w:val="009B36FF"/>
    <w:rsid w:val="009B3A1D"/>
    <w:rsid w:val="009B3E3B"/>
    <w:rsid w:val="009B4389"/>
    <w:rsid w:val="009B47EC"/>
    <w:rsid w:val="009B56F7"/>
    <w:rsid w:val="009B5BE2"/>
    <w:rsid w:val="009B5E13"/>
    <w:rsid w:val="009B5EF3"/>
    <w:rsid w:val="009B6292"/>
    <w:rsid w:val="009B6322"/>
    <w:rsid w:val="009B673E"/>
    <w:rsid w:val="009B6BFB"/>
    <w:rsid w:val="009B6E40"/>
    <w:rsid w:val="009B702B"/>
    <w:rsid w:val="009B7141"/>
    <w:rsid w:val="009B7D10"/>
    <w:rsid w:val="009B7DCD"/>
    <w:rsid w:val="009B7E4C"/>
    <w:rsid w:val="009C0329"/>
    <w:rsid w:val="009C0F05"/>
    <w:rsid w:val="009C1398"/>
    <w:rsid w:val="009C19E8"/>
    <w:rsid w:val="009C2B7B"/>
    <w:rsid w:val="009C2C3B"/>
    <w:rsid w:val="009C2FDB"/>
    <w:rsid w:val="009C33D4"/>
    <w:rsid w:val="009C39AC"/>
    <w:rsid w:val="009C3C67"/>
    <w:rsid w:val="009C3ED1"/>
    <w:rsid w:val="009C46A7"/>
    <w:rsid w:val="009C4B6D"/>
    <w:rsid w:val="009C55C3"/>
    <w:rsid w:val="009C579F"/>
    <w:rsid w:val="009C5CB6"/>
    <w:rsid w:val="009C5ED9"/>
    <w:rsid w:val="009C6486"/>
    <w:rsid w:val="009C6C7D"/>
    <w:rsid w:val="009C6EBF"/>
    <w:rsid w:val="009C78C5"/>
    <w:rsid w:val="009D0080"/>
    <w:rsid w:val="009D00E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9"/>
    <w:rsid w:val="009D547A"/>
    <w:rsid w:val="009D563B"/>
    <w:rsid w:val="009D5A0B"/>
    <w:rsid w:val="009D5FE7"/>
    <w:rsid w:val="009D61B6"/>
    <w:rsid w:val="009D70C1"/>
    <w:rsid w:val="009D77FF"/>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3F8"/>
    <w:rsid w:val="009F48DB"/>
    <w:rsid w:val="009F4B02"/>
    <w:rsid w:val="009F52E5"/>
    <w:rsid w:val="009F5545"/>
    <w:rsid w:val="009F580B"/>
    <w:rsid w:val="009F5AB7"/>
    <w:rsid w:val="009F5B69"/>
    <w:rsid w:val="009F6078"/>
    <w:rsid w:val="009F6232"/>
    <w:rsid w:val="009F628B"/>
    <w:rsid w:val="009F692C"/>
    <w:rsid w:val="009F7273"/>
    <w:rsid w:val="009F73DE"/>
    <w:rsid w:val="009F751B"/>
    <w:rsid w:val="009F7593"/>
    <w:rsid w:val="009F7849"/>
    <w:rsid w:val="009F787A"/>
    <w:rsid w:val="009F78B7"/>
    <w:rsid w:val="009F7A2D"/>
    <w:rsid w:val="009F7F55"/>
    <w:rsid w:val="00A00458"/>
    <w:rsid w:val="00A00465"/>
    <w:rsid w:val="00A006A0"/>
    <w:rsid w:val="00A007A0"/>
    <w:rsid w:val="00A007E6"/>
    <w:rsid w:val="00A008BF"/>
    <w:rsid w:val="00A00B90"/>
    <w:rsid w:val="00A00D5F"/>
    <w:rsid w:val="00A00DD3"/>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68D"/>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639"/>
    <w:rsid w:val="00A14737"/>
    <w:rsid w:val="00A147D7"/>
    <w:rsid w:val="00A14CC1"/>
    <w:rsid w:val="00A15337"/>
    <w:rsid w:val="00A1574A"/>
    <w:rsid w:val="00A15822"/>
    <w:rsid w:val="00A158D5"/>
    <w:rsid w:val="00A163D2"/>
    <w:rsid w:val="00A168C8"/>
    <w:rsid w:val="00A177F6"/>
    <w:rsid w:val="00A17D6D"/>
    <w:rsid w:val="00A20BE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052"/>
    <w:rsid w:val="00A31378"/>
    <w:rsid w:val="00A3137A"/>
    <w:rsid w:val="00A32136"/>
    <w:rsid w:val="00A323E8"/>
    <w:rsid w:val="00A324A6"/>
    <w:rsid w:val="00A32A8C"/>
    <w:rsid w:val="00A333BC"/>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7A9"/>
    <w:rsid w:val="00A40899"/>
    <w:rsid w:val="00A40B6C"/>
    <w:rsid w:val="00A40BAD"/>
    <w:rsid w:val="00A40DBD"/>
    <w:rsid w:val="00A4210A"/>
    <w:rsid w:val="00A421A7"/>
    <w:rsid w:val="00A42944"/>
    <w:rsid w:val="00A430FA"/>
    <w:rsid w:val="00A434B6"/>
    <w:rsid w:val="00A43557"/>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155"/>
    <w:rsid w:val="00A5555F"/>
    <w:rsid w:val="00A5607C"/>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EE1"/>
    <w:rsid w:val="00A65F96"/>
    <w:rsid w:val="00A66596"/>
    <w:rsid w:val="00A66BF4"/>
    <w:rsid w:val="00A66E41"/>
    <w:rsid w:val="00A66F85"/>
    <w:rsid w:val="00A67274"/>
    <w:rsid w:val="00A677B8"/>
    <w:rsid w:val="00A67DCA"/>
    <w:rsid w:val="00A70612"/>
    <w:rsid w:val="00A7067B"/>
    <w:rsid w:val="00A70966"/>
    <w:rsid w:val="00A7098A"/>
    <w:rsid w:val="00A7099E"/>
    <w:rsid w:val="00A70C5D"/>
    <w:rsid w:val="00A71398"/>
    <w:rsid w:val="00A716C2"/>
    <w:rsid w:val="00A71F0E"/>
    <w:rsid w:val="00A72611"/>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0A"/>
    <w:rsid w:val="00A76845"/>
    <w:rsid w:val="00A772CC"/>
    <w:rsid w:val="00A7737C"/>
    <w:rsid w:val="00A774C1"/>
    <w:rsid w:val="00A776A4"/>
    <w:rsid w:val="00A77C60"/>
    <w:rsid w:val="00A77F4C"/>
    <w:rsid w:val="00A8083D"/>
    <w:rsid w:val="00A80D15"/>
    <w:rsid w:val="00A80D7B"/>
    <w:rsid w:val="00A81055"/>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A3A"/>
    <w:rsid w:val="00A86B4C"/>
    <w:rsid w:val="00A8729A"/>
    <w:rsid w:val="00A87677"/>
    <w:rsid w:val="00A879F2"/>
    <w:rsid w:val="00A879FD"/>
    <w:rsid w:val="00A87BA0"/>
    <w:rsid w:val="00A87F0A"/>
    <w:rsid w:val="00A9092D"/>
    <w:rsid w:val="00A90AF0"/>
    <w:rsid w:val="00A90C88"/>
    <w:rsid w:val="00A91051"/>
    <w:rsid w:val="00A910F4"/>
    <w:rsid w:val="00A91CCA"/>
    <w:rsid w:val="00A91DC1"/>
    <w:rsid w:val="00A91EAD"/>
    <w:rsid w:val="00A92518"/>
    <w:rsid w:val="00A930C3"/>
    <w:rsid w:val="00A9311E"/>
    <w:rsid w:val="00A938EF"/>
    <w:rsid w:val="00A93BE1"/>
    <w:rsid w:val="00A93C2C"/>
    <w:rsid w:val="00A93E3C"/>
    <w:rsid w:val="00A9440A"/>
    <w:rsid w:val="00A9443C"/>
    <w:rsid w:val="00A9496B"/>
    <w:rsid w:val="00A9531E"/>
    <w:rsid w:val="00A9556A"/>
    <w:rsid w:val="00A9592A"/>
    <w:rsid w:val="00A9598E"/>
    <w:rsid w:val="00A95E1B"/>
    <w:rsid w:val="00A96AC4"/>
    <w:rsid w:val="00A96C7B"/>
    <w:rsid w:val="00A96F62"/>
    <w:rsid w:val="00A979FB"/>
    <w:rsid w:val="00A97BBF"/>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C59"/>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19C"/>
    <w:rsid w:val="00AB766A"/>
    <w:rsid w:val="00AC0115"/>
    <w:rsid w:val="00AC03C1"/>
    <w:rsid w:val="00AC0764"/>
    <w:rsid w:val="00AC0777"/>
    <w:rsid w:val="00AC0934"/>
    <w:rsid w:val="00AC13BD"/>
    <w:rsid w:val="00AC16BD"/>
    <w:rsid w:val="00AC1EFC"/>
    <w:rsid w:val="00AC1F18"/>
    <w:rsid w:val="00AC23B1"/>
    <w:rsid w:val="00AC26DD"/>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DCD"/>
    <w:rsid w:val="00AC6E55"/>
    <w:rsid w:val="00AC70BB"/>
    <w:rsid w:val="00AC7AEB"/>
    <w:rsid w:val="00AC7DB1"/>
    <w:rsid w:val="00AC7E00"/>
    <w:rsid w:val="00AC7E9E"/>
    <w:rsid w:val="00AD0639"/>
    <w:rsid w:val="00AD0941"/>
    <w:rsid w:val="00AD0A62"/>
    <w:rsid w:val="00AD0AD8"/>
    <w:rsid w:val="00AD0D64"/>
    <w:rsid w:val="00AD0E9A"/>
    <w:rsid w:val="00AD124D"/>
    <w:rsid w:val="00AD137B"/>
    <w:rsid w:val="00AD16BD"/>
    <w:rsid w:val="00AD1D62"/>
    <w:rsid w:val="00AD2057"/>
    <w:rsid w:val="00AD20EA"/>
    <w:rsid w:val="00AD2D74"/>
    <w:rsid w:val="00AD2FBA"/>
    <w:rsid w:val="00AD306A"/>
    <w:rsid w:val="00AD3A91"/>
    <w:rsid w:val="00AD3D4D"/>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5D8"/>
    <w:rsid w:val="00B00DB6"/>
    <w:rsid w:val="00B00E62"/>
    <w:rsid w:val="00B0118B"/>
    <w:rsid w:val="00B01998"/>
    <w:rsid w:val="00B02269"/>
    <w:rsid w:val="00B02613"/>
    <w:rsid w:val="00B02695"/>
    <w:rsid w:val="00B02C40"/>
    <w:rsid w:val="00B02CD0"/>
    <w:rsid w:val="00B02D00"/>
    <w:rsid w:val="00B030DA"/>
    <w:rsid w:val="00B0328F"/>
    <w:rsid w:val="00B03961"/>
    <w:rsid w:val="00B03C63"/>
    <w:rsid w:val="00B03D14"/>
    <w:rsid w:val="00B04226"/>
    <w:rsid w:val="00B04476"/>
    <w:rsid w:val="00B04528"/>
    <w:rsid w:val="00B04646"/>
    <w:rsid w:val="00B04935"/>
    <w:rsid w:val="00B04EA3"/>
    <w:rsid w:val="00B04F3B"/>
    <w:rsid w:val="00B04F61"/>
    <w:rsid w:val="00B0524B"/>
    <w:rsid w:val="00B052CC"/>
    <w:rsid w:val="00B058E6"/>
    <w:rsid w:val="00B061C7"/>
    <w:rsid w:val="00B06497"/>
    <w:rsid w:val="00B06957"/>
    <w:rsid w:val="00B06E73"/>
    <w:rsid w:val="00B06EB2"/>
    <w:rsid w:val="00B06F41"/>
    <w:rsid w:val="00B06F90"/>
    <w:rsid w:val="00B07344"/>
    <w:rsid w:val="00B07491"/>
    <w:rsid w:val="00B07868"/>
    <w:rsid w:val="00B079D8"/>
    <w:rsid w:val="00B07CC9"/>
    <w:rsid w:val="00B10718"/>
    <w:rsid w:val="00B109F0"/>
    <w:rsid w:val="00B10F2B"/>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797"/>
    <w:rsid w:val="00B171B1"/>
    <w:rsid w:val="00B175EE"/>
    <w:rsid w:val="00B20017"/>
    <w:rsid w:val="00B201C6"/>
    <w:rsid w:val="00B20415"/>
    <w:rsid w:val="00B20615"/>
    <w:rsid w:val="00B208D4"/>
    <w:rsid w:val="00B2104F"/>
    <w:rsid w:val="00B217E3"/>
    <w:rsid w:val="00B21D4D"/>
    <w:rsid w:val="00B22015"/>
    <w:rsid w:val="00B2206D"/>
    <w:rsid w:val="00B225EC"/>
    <w:rsid w:val="00B2262E"/>
    <w:rsid w:val="00B22F6A"/>
    <w:rsid w:val="00B232DD"/>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861"/>
    <w:rsid w:val="00B319BB"/>
    <w:rsid w:val="00B32A8F"/>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3AFE"/>
    <w:rsid w:val="00B44258"/>
    <w:rsid w:val="00B448B2"/>
    <w:rsid w:val="00B450EA"/>
    <w:rsid w:val="00B453D6"/>
    <w:rsid w:val="00B45FB8"/>
    <w:rsid w:val="00B4603A"/>
    <w:rsid w:val="00B46051"/>
    <w:rsid w:val="00B46498"/>
    <w:rsid w:val="00B46716"/>
    <w:rsid w:val="00B467D9"/>
    <w:rsid w:val="00B46AAE"/>
    <w:rsid w:val="00B46B43"/>
    <w:rsid w:val="00B478AA"/>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D15"/>
    <w:rsid w:val="00B52EEB"/>
    <w:rsid w:val="00B539AC"/>
    <w:rsid w:val="00B53C8A"/>
    <w:rsid w:val="00B53F90"/>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33A7"/>
    <w:rsid w:val="00B634EA"/>
    <w:rsid w:val="00B63740"/>
    <w:rsid w:val="00B63F51"/>
    <w:rsid w:val="00B6483E"/>
    <w:rsid w:val="00B64C95"/>
    <w:rsid w:val="00B64CEB"/>
    <w:rsid w:val="00B6581A"/>
    <w:rsid w:val="00B65F96"/>
    <w:rsid w:val="00B662F5"/>
    <w:rsid w:val="00B67782"/>
    <w:rsid w:val="00B678BF"/>
    <w:rsid w:val="00B678CE"/>
    <w:rsid w:val="00B67CB1"/>
    <w:rsid w:val="00B706AD"/>
    <w:rsid w:val="00B70BC7"/>
    <w:rsid w:val="00B7125D"/>
    <w:rsid w:val="00B71641"/>
    <w:rsid w:val="00B719FD"/>
    <w:rsid w:val="00B72856"/>
    <w:rsid w:val="00B73471"/>
    <w:rsid w:val="00B736D1"/>
    <w:rsid w:val="00B739F4"/>
    <w:rsid w:val="00B73ECE"/>
    <w:rsid w:val="00B73F47"/>
    <w:rsid w:val="00B74686"/>
    <w:rsid w:val="00B74AD3"/>
    <w:rsid w:val="00B74AFE"/>
    <w:rsid w:val="00B74B00"/>
    <w:rsid w:val="00B74DCC"/>
    <w:rsid w:val="00B74E3C"/>
    <w:rsid w:val="00B74EB0"/>
    <w:rsid w:val="00B7512E"/>
    <w:rsid w:val="00B751D6"/>
    <w:rsid w:val="00B75289"/>
    <w:rsid w:val="00B7565F"/>
    <w:rsid w:val="00B75735"/>
    <w:rsid w:val="00B76302"/>
    <w:rsid w:val="00B76867"/>
    <w:rsid w:val="00B769C3"/>
    <w:rsid w:val="00B76B59"/>
    <w:rsid w:val="00B76FD2"/>
    <w:rsid w:val="00B770AF"/>
    <w:rsid w:val="00B77487"/>
    <w:rsid w:val="00B7751D"/>
    <w:rsid w:val="00B778AC"/>
    <w:rsid w:val="00B77F2E"/>
    <w:rsid w:val="00B802D0"/>
    <w:rsid w:val="00B80365"/>
    <w:rsid w:val="00B807E0"/>
    <w:rsid w:val="00B80DF8"/>
    <w:rsid w:val="00B812A8"/>
    <w:rsid w:val="00B815F4"/>
    <w:rsid w:val="00B81A43"/>
    <w:rsid w:val="00B81FB4"/>
    <w:rsid w:val="00B82722"/>
    <w:rsid w:val="00B827C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097"/>
    <w:rsid w:val="00B914B8"/>
    <w:rsid w:val="00B91AC1"/>
    <w:rsid w:val="00B91C07"/>
    <w:rsid w:val="00B91CB8"/>
    <w:rsid w:val="00B91F6E"/>
    <w:rsid w:val="00B91F96"/>
    <w:rsid w:val="00B92418"/>
    <w:rsid w:val="00B925DC"/>
    <w:rsid w:val="00B92782"/>
    <w:rsid w:val="00B92BF4"/>
    <w:rsid w:val="00B940CF"/>
    <w:rsid w:val="00B94680"/>
    <w:rsid w:val="00B9493F"/>
    <w:rsid w:val="00B9519C"/>
    <w:rsid w:val="00B9560C"/>
    <w:rsid w:val="00B95A28"/>
    <w:rsid w:val="00B96349"/>
    <w:rsid w:val="00B96533"/>
    <w:rsid w:val="00B9694E"/>
    <w:rsid w:val="00B96C31"/>
    <w:rsid w:val="00B96E94"/>
    <w:rsid w:val="00B97548"/>
    <w:rsid w:val="00BA00A5"/>
    <w:rsid w:val="00BA073A"/>
    <w:rsid w:val="00BA1211"/>
    <w:rsid w:val="00BA1478"/>
    <w:rsid w:val="00BA1CB3"/>
    <w:rsid w:val="00BA1D6B"/>
    <w:rsid w:val="00BA1F7C"/>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BF9"/>
    <w:rsid w:val="00BC0D8F"/>
    <w:rsid w:val="00BC0E87"/>
    <w:rsid w:val="00BC1321"/>
    <w:rsid w:val="00BC167A"/>
    <w:rsid w:val="00BC1AC8"/>
    <w:rsid w:val="00BC214C"/>
    <w:rsid w:val="00BC263D"/>
    <w:rsid w:val="00BC278B"/>
    <w:rsid w:val="00BC282B"/>
    <w:rsid w:val="00BC2ACC"/>
    <w:rsid w:val="00BC3D89"/>
    <w:rsid w:val="00BC3E92"/>
    <w:rsid w:val="00BC422F"/>
    <w:rsid w:val="00BC4776"/>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6A08"/>
    <w:rsid w:val="00BD7089"/>
    <w:rsid w:val="00BD709E"/>
    <w:rsid w:val="00BD7340"/>
    <w:rsid w:val="00BD739A"/>
    <w:rsid w:val="00BD7671"/>
    <w:rsid w:val="00BE0C7B"/>
    <w:rsid w:val="00BE1242"/>
    <w:rsid w:val="00BE185B"/>
    <w:rsid w:val="00BE2597"/>
    <w:rsid w:val="00BE291E"/>
    <w:rsid w:val="00BE3008"/>
    <w:rsid w:val="00BE3080"/>
    <w:rsid w:val="00BE34F3"/>
    <w:rsid w:val="00BE3681"/>
    <w:rsid w:val="00BE3968"/>
    <w:rsid w:val="00BE3A46"/>
    <w:rsid w:val="00BE3E05"/>
    <w:rsid w:val="00BE455C"/>
    <w:rsid w:val="00BE47BF"/>
    <w:rsid w:val="00BE486D"/>
    <w:rsid w:val="00BE49B0"/>
    <w:rsid w:val="00BE4E94"/>
    <w:rsid w:val="00BE5AE2"/>
    <w:rsid w:val="00BE68A6"/>
    <w:rsid w:val="00BE6BC3"/>
    <w:rsid w:val="00BE6C5E"/>
    <w:rsid w:val="00BE6DCA"/>
    <w:rsid w:val="00BE6F95"/>
    <w:rsid w:val="00BE7559"/>
    <w:rsid w:val="00BE7B29"/>
    <w:rsid w:val="00BF0632"/>
    <w:rsid w:val="00BF11DE"/>
    <w:rsid w:val="00BF18AB"/>
    <w:rsid w:val="00BF1F7F"/>
    <w:rsid w:val="00BF2951"/>
    <w:rsid w:val="00BF2987"/>
    <w:rsid w:val="00BF29E6"/>
    <w:rsid w:val="00BF2FC8"/>
    <w:rsid w:val="00BF3047"/>
    <w:rsid w:val="00BF36FF"/>
    <w:rsid w:val="00BF372D"/>
    <w:rsid w:val="00BF4AB3"/>
    <w:rsid w:val="00BF4BCA"/>
    <w:rsid w:val="00BF4BF8"/>
    <w:rsid w:val="00BF546E"/>
    <w:rsid w:val="00BF5D98"/>
    <w:rsid w:val="00BF5E11"/>
    <w:rsid w:val="00BF5EAF"/>
    <w:rsid w:val="00BF60C4"/>
    <w:rsid w:val="00BF6311"/>
    <w:rsid w:val="00BF6376"/>
    <w:rsid w:val="00BF670A"/>
    <w:rsid w:val="00BF6CFB"/>
    <w:rsid w:val="00BF6EBC"/>
    <w:rsid w:val="00BF75B3"/>
    <w:rsid w:val="00BF791A"/>
    <w:rsid w:val="00BF7D72"/>
    <w:rsid w:val="00C00348"/>
    <w:rsid w:val="00C0123E"/>
    <w:rsid w:val="00C012FC"/>
    <w:rsid w:val="00C01312"/>
    <w:rsid w:val="00C014A5"/>
    <w:rsid w:val="00C01579"/>
    <w:rsid w:val="00C01BF4"/>
    <w:rsid w:val="00C01E8A"/>
    <w:rsid w:val="00C020D3"/>
    <w:rsid w:val="00C023A9"/>
    <w:rsid w:val="00C02683"/>
    <w:rsid w:val="00C02E97"/>
    <w:rsid w:val="00C02F7A"/>
    <w:rsid w:val="00C035D4"/>
    <w:rsid w:val="00C03CFC"/>
    <w:rsid w:val="00C03ED2"/>
    <w:rsid w:val="00C047D3"/>
    <w:rsid w:val="00C05048"/>
    <w:rsid w:val="00C051EE"/>
    <w:rsid w:val="00C052E9"/>
    <w:rsid w:val="00C055EB"/>
    <w:rsid w:val="00C057B7"/>
    <w:rsid w:val="00C05A23"/>
    <w:rsid w:val="00C05C85"/>
    <w:rsid w:val="00C06079"/>
    <w:rsid w:val="00C06670"/>
    <w:rsid w:val="00C066D5"/>
    <w:rsid w:val="00C06BBD"/>
    <w:rsid w:val="00C06FFD"/>
    <w:rsid w:val="00C073B7"/>
    <w:rsid w:val="00C07419"/>
    <w:rsid w:val="00C074BB"/>
    <w:rsid w:val="00C0753D"/>
    <w:rsid w:val="00C07856"/>
    <w:rsid w:val="00C078C1"/>
    <w:rsid w:val="00C07DCD"/>
    <w:rsid w:val="00C10150"/>
    <w:rsid w:val="00C10224"/>
    <w:rsid w:val="00C102EF"/>
    <w:rsid w:val="00C105F5"/>
    <w:rsid w:val="00C10C5B"/>
    <w:rsid w:val="00C1104E"/>
    <w:rsid w:val="00C115B9"/>
    <w:rsid w:val="00C12104"/>
    <w:rsid w:val="00C1233B"/>
    <w:rsid w:val="00C12448"/>
    <w:rsid w:val="00C12532"/>
    <w:rsid w:val="00C1298C"/>
    <w:rsid w:val="00C12C8F"/>
    <w:rsid w:val="00C12CB8"/>
    <w:rsid w:val="00C12CC0"/>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B19"/>
    <w:rsid w:val="00C17D89"/>
    <w:rsid w:val="00C17E49"/>
    <w:rsid w:val="00C17F16"/>
    <w:rsid w:val="00C17F30"/>
    <w:rsid w:val="00C203FC"/>
    <w:rsid w:val="00C20827"/>
    <w:rsid w:val="00C20902"/>
    <w:rsid w:val="00C21883"/>
    <w:rsid w:val="00C21AA2"/>
    <w:rsid w:val="00C21D52"/>
    <w:rsid w:val="00C22A37"/>
    <w:rsid w:val="00C22CA2"/>
    <w:rsid w:val="00C230B6"/>
    <w:rsid w:val="00C254B2"/>
    <w:rsid w:val="00C2583E"/>
    <w:rsid w:val="00C26A41"/>
    <w:rsid w:val="00C2701C"/>
    <w:rsid w:val="00C273AB"/>
    <w:rsid w:val="00C2744E"/>
    <w:rsid w:val="00C27458"/>
    <w:rsid w:val="00C2761D"/>
    <w:rsid w:val="00C27BA0"/>
    <w:rsid w:val="00C305B0"/>
    <w:rsid w:val="00C30717"/>
    <w:rsid w:val="00C307FA"/>
    <w:rsid w:val="00C30A6B"/>
    <w:rsid w:val="00C30CA2"/>
    <w:rsid w:val="00C30E57"/>
    <w:rsid w:val="00C30E5C"/>
    <w:rsid w:val="00C30EB5"/>
    <w:rsid w:val="00C31562"/>
    <w:rsid w:val="00C31778"/>
    <w:rsid w:val="00C31FB7"/>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7A0"/>
    <w:rsid w:val="00C4598C"/>
    <w:rsid w:val="00C45A35"/>
    <w:rsid w:val="00C45EED"/>
    <w:rsid w:val="00C46781"/>
    <w:rsid w:val="00C46B52"/>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4112"/>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9D1"/>
    <w:rsid w:val="00C643E8"/>
    <w:rsid w:val="00C645D1"/>
    <w:rsid w:val="00C646D0"/>
    <w:rsid w:val="00C64712"/>
    <w:rsid w:val="00C64B2F"/>
    <w:rsid w:val="00C64BD4"/>
    <w:rsid w:val="00C64E4C"/>
    <w:rsid w:val="00C64F01"/>
    <w:rsid w:val="00C6540D"/>
    <w:rsid w:val="00C656D5"/>
    <w:rsid w:val="00C659BD"/>
    <w:rsid w:val="00C660F4"/>
    <w:rsid w:val="00C66375"/>
    <w:rsid w:val="00C666F2"/>
    <w:rsid w:val="00C66AC1"/>
    <w:rsid w:val="00C66F96"/>
    <w:rsid w:val="00C70117"/>
    <w:rsid w:val="00C703D3"/>
    <w:rsid w:val="00C70880"/>
    <w:rsid w:val="00C708BB"/>
    <w:rsid w:val="00C708F8"/>
    <w:rsid w:val="00C70CC4"/>
    <w:rsid w:val="00C71865"/>
    <w:rsid w:val="00C718A9"/>
    <w:rsid w:val="00C71D80"/>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F09"/>
    <w:rsid w:val="00C8508B"/>
    <w:rsid w:val="00C850EA"/>
    <w:rsid w:val="00C8553A"/>
    <w:rsid w:val="00C855F8"/>
    <w:rsid w:val="00C85638"/>
    <w:rsid w:val="00C857D9"/>
    <w:rsid w:val="00C85911"/>
    <w:rsid w:val="00C86318"/>
    <w:rsid w:val="00C865EB"/>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71D"/>
    <w:rsid w:val="00C94A4D"/>
    <w:rsid w:val="00C9521C"/>
    <w:rsid w:val="00C95816"/>
    <w:rsid w:val="00C9596A"/>
    <w:rsid w:val="00C963DE"/>
    <w:rsid w:val="00C96665"/>
    <w:rsid w:val="00C9685C"/>
    <w:rsid w:val="00C96860"/>
    <w:rsid w:val="00C97524"/>
    <w:rsid w:val="00CA0815"/>
    <w:rsid w:val="00CA0842"/>
    <w:rsid w:val="00CA0A09"/>
    <w:rsid w:val="00CA101C"/>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1F"/>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62E"/>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7B9"/>
    <w:rsid w:val="00CD59A6"/>
    <w:rsid w:val="00CD5EFA"/>
    <w:rsid w:val="00CD5FC1"/>
    <w:rsid w:val="00CD6192"/>
    <w:rsid w:val="00CD63A2"/>
    <w:rsid w:val="00CD6671"/>
    <w:rsid w:val="00CD6BA2"/>
    <w:rsid w:val="00CD6E0B"/>
    <w:rsid w:val="00CD7656"/>
    <w:rsid w:val="00CD76DF"/>
    <w:rsid w:val="00CD7A87"/>
    <w:rsid w:val="00CD7BE8"/>
    <w:rsid w:val="00CD7E75"/>
    <w:rsid w:val="00CD7F9D"/>
    <w:rsid w:val="00CE0088"/>
    <w:rsid w:val="00CE0449"/>
    <w:rsid w:val="00CE0458"/>
    <w:rsid w:val="00CE07BE"/>
    <w:rsid w:val="00CE09CD"/>
    <w:rsid w:val="00CE0A8B"/>
    <w:rsid w:val="00CE0C0E"/>
    <w:rsid w:val="00CE1D7D"/>
    <w:rsid w:val="00CE210A"/>
    <w:rsid w:val="00CE2AF4"/>
    <w:rsid w:val="00CE2B9B"/>
    <w:rsid w:val="00CE306C"/>
    <w:rsid w:val="00CE35D4"/>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85"/>
    <w:rsid w:val="00CF0F34"/>
    <w:rsid w:val="00CF176F"/>
    <w:rsid w:val="00CF199E"/>
    <w:rsid w:val="00CF2565"/>
    <w:rsid w:val="00CF29D1"/>
    <w:rsid w:val="00CF2F2D"/>
    <w:rsid w:val="00CF31A3"/>
    <w:rsid w:val="00CF323D"/>
    <w:rsid w:val="00CF3488"/>
    <w:rsid w:val="00CF3A1E"/>
    <w:rsid w:val="00CF45C7"/>
    <w:rsid w:val="00CF4AFD"/>
    <w:rsid w:val="00CF51C2"/>
    <w:rsid w:val="00CF5541"/>
    <w:rsid w:val="00CF5ECD"/>
    <w:rsid w:val="00CF6390"/>
    <w:rsid w:val="00CF6845"/>
    <w:rsid w:val="00CF6DDA"/>
    <w:rsid w:val="00CF6EC2"/>
    <w:rsid w:val="00CF7398"/>
    <w:rsid w:val="00CF7D24"/>
    <w:rsid w:val="00CF7D53"/>
    <w:rsid w:val="00D0001C"/>
    <w:rsid w:val="00D001AD"/>
    <w:rsid w:val="00D00282"/>
    <w:rsid w:val="00D0186C"/>
    <w:rsid w:val="00D018C9"/>
    <w:rsid w:val="00D01A5E"/>
    <w:rsid w:val="00D02080"/>
    <w:rsid w:val="00D02108"/>
    <w:rsid w:val="00D023B5"/>
    <w:rsid w:val="00D02FE8"/>
    <w:rsid w:val="00D03157"/>
    <w:rsid w:val="00D03720"/>
    <w:rsid w:val="00D03FBE"/>
    <w:rsid w:val="00D03FEC"/>
    <w:rsid w:val="00D043D7"/>
    <w:rsid w:val="00D04C5B"/>
    <w:rsid w:val="00D05184"/>
    <w:rsid w:val="00D05371"/>
    <w:rsid w:val="00D05786"/>
    <w:rsid w:val="00D05C46"/>
    <w:rsid w:val="00D06220"/>
    <w:rsid w:val="00D06455"/>
    <w:rsid w:val="00D06E43"/>
    <w:rsid w:val="00D0763C"/>
    <w:rsid w:val="00D07BA3"/>
    <w:rsid w:val="00D10294"/>
    <w:rsid w:val="00D10322"/>
    <w:rsid w:val="00D10504"/>
    <w:rsid w:val="00D107A7"/>
    <w:rsid w:val="00D115AF"/>
    <w:rsid w:val="00D1161F"/>
    <w:rsid w:val="00D11B78"/>
    <w:rsid w:val="00D11ED4"/>
    <w:rsid w:val="00D120F5"/>
    <w:rsid w:val="00D125F7"/>
    <w:rsid w:val="00D1350D"/>
    <w:rsid w:val="00D13560"/>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41E"/>
    <w:rsid w:val="00D1688A"/>
    <w:rsid w:val="00D16B42"/>
    <w:rsid w:val="00D16D51"/>
    <w:rsid w:val="00D179A7"/>
    <w:rsid w:val="00D17E00"/>
    <w:rsid w:val="00D17E37"/>
    <w:rsid w:val="00D17E74"/>
    <w:rsid w:val="00D17F09"/>
    <w:rsid w:val="00D2003D"/>
    <w:rsid w:val="00D20171"/>
    <w:rsid w:val="00D2053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30244"/>
    <w:rsid w:val="00D30A49"/>
    <w:rsid w:val="00D3146B"/>
    <w:rsid w:val="00D316C2"/>
    <w:rsid w:val="00D31734"/>
    <w:rsid w:val="00D31C98"/>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192"/>
    <w:rsid w:val="00D4142C"/>
    <w:rsid w:val="00D4154B"/>
    <w:rsid w:val="00D4171B"/>
    <w:rsid w:val="00D4190B"/>
    <w:rsid w:val="00D41EAE"/>
    <w:rsid w:val="00D4241E"/>
    <w:rsid w:val="00D42DAE"/>
    <w:rsid w:val="00D42FF3"/>
    <w:rsid w:val="00D43101"/>
    <w:rsid w:val="00D432D6"/>
    <w:rsid w:val="00D438D2"/>
    <w:rsid w:val="00D43A73"/>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D37"/>
    <w:rsid w:val="00D56F48"/>
    <w:rsid w:val="00D57F9C"/>
    <w:rsid w:val="00D600AA"/>
    <w:rsid w:val="00D6064A"/>
    <w:rsid w:val="00D606BB"/>
    <w:rsid w:val="00D60B74"/>
    <w:rsid w:val="00D61107"/>
    <w:rsid w:val="00D612CA"/>
    <w:rsid w:val="00D6181B"/>
    <w:rsid w:val="00D6187D"/>
    <w:rsid w:val="00D61FF6"/>
    <w:rsid w:val="00D62603"/>
    <w:rsid w:val="00D628BC"/>
    <w:rsid w:val="00D63242"/>
    <w:rsid w:val="00D634FF"/>
    <w:rsid w:val="00D63AE4"/>
    <w:rsid w:val="00D6409E"/>
    <w:rsid w:val="00D64282"/>
    <w:rsid w:val="00D64495"/>
    <w:rsid w:val="00D644AE"/>
    <w:rsid w:val="00D64743"/>
    <w:rsid w:val="00D649CD"/>
    <w:rsid w:val="00D64FA8"/>
    <w:rsid w:val="00D6602D"/>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4A0"/>
    <w:rsid w:val="00D749AF"/>
    <w:rsid w:val="00D74C34"/>
    <w:rsid w:val="00D74FDB"/>
    <w:rsid w:val="00D75661"/>
    <w:rsid w:val="00D75CA0"/>
    <w:rsid w:val="00D76940"/>
    <w:rsid w:val="00D76B38"/>
    <w:rsid w:val="00D76F02"/>
    <w:rsid w:val="00D76F28"/>
    <w:rsid w:val="00D775C8"/>
    <w:rsid w:val="00D77784"/>
    <w:rsid w:val="00D77CB7"/>
    <w:rsid w:val="00D801A0"/>
    <w:rsid w:val="00D805C1"/>
    <w:rsid w:val="00D80956"/>
    <w:rsid w:val="00D8099E"/>
    <w:rsid w:val="00D811FC"/>
    <w:rsid w:val="00D8140F"/>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6BEC"/>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E62"/>
    <w:rsid w:val="00DA42AC"/>
    <w:rsid w:val="00DA42B3"/>
    <w:rsid w:val="00DA4410"/>
    <w:rsid w:val="00DA466D"/>
    <w:rsid w:val="00DA4929"/>
    <w:rsid w:val="00DA4CE5"/>
    <w:rsid w:val="00DA5108"/>
    <w:rsid w:val="00DA510B"/>
    <w:rsid w:val="00DA5640"/>
    <w:rsid w:val="00DA572C"/>
    <w:rsid w:val="00DA5F27"/>
    <w:rsid w:val="00DA651E"/>
    <w:rsid w:val="00DA6E05"/>
    <w:rsid w:val="00DA762C"/>
    <w:rsid w:val="00DB0013"/>
    <w:rsid w:val="00DB0124"/>
    <w:rsid w:val="00DB01E5"/>
    <w:rsid w:val="00DB03D2"/>
    <w:rsid w:val="00DB0432"/>
    <w:rsid w:val="00DB0505"/>
    <w:rsid w:val="00DB0D90"/>
    <w:rsid w:val="00DB1254"/>
    <w:rsid w:val="00DB1295"/>
    <w:rsid w:val="00DB1AE7"/>
    <w:rsid w:val="00DB1E98"/>
    <w:rsid w:val="00DB1F58"/>
    <w:rsid w:val="00DB1FFD"/>
    <w:rsid w:val="00DB21AC"/>
    <w:rsid w:val="00DB2B17"/>
    <w:rsid w:val="00DB35AC"/>
    <w:rsid w:val="00DB3718"/>
    <w:rsid w:val="00DB3810"/>
    <w:rsid w:val="00DB3C6F"/>
    <w:rsid w:val="00DB42AC"/>
    <w:rsid w:val="00DB4522"/>
    <w:rsid w:val="00DB508F"/>
    <w:rsid w:val="00DB56A0"/>
    <w:rsid w:val="00DB57E6"/>
    <w:rsid w:val="00DB5992"/>
    <w:rsid w:val="00DB5C90"/>
    <w:rsid w:val="00DB5E37"/>
    <w:rsid w:val="00DB6170"/>
    <w:rsid w:val="00DB61AE"/>
    <w:rsid w:val="00DB63EF"/>
    <w:rsid w:val="00DB666C"/>
    <w:rsid w:val="00DB6678"/>
    <w:rsid w:val="00DB6791"/>
    <w:rsid w:val="00DB67A5"/>
    <w:rsid w:val="00DB6D54"/>
    <w:rsid w:val="00DB74F2"/>
    <w:rsid w:val="00DB75DC"/>
    <w:rsid w:val="00DB7AE2"/>
    <w:rsid w:val="00DB7B0E"/>
    <w:rsid w:val="00DB7EEC"/>
    <w:rsid w:val="00DC005A"/>
    <w:rsid w:val="00DC0387"/>
    <w:rsid w:val="00DC073D"/>
    <w:rsid w:val="00DC0ECF"/>
    <w:rsid w:val="00DC114A"/>
    <w:rsid w:val="00DC12BD"/>
    <w:rsid w:val="00DC169E"/>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0B7"/>
    <w:rsid w:val="00DC51EB"/>
    <w:rsid w:val="00DC6788"/>
    <w:rsid w:val="00DC69F5"/>
    <w:rsid w:val="00DC6BCA"/>
    <w:rsid w:val="00DC6BEC"/>
    <w:rsid w:val="00DC6E88"/>
    <w:rsid w:val="00DC7277"/>
    <w:rsid w:val="00DC7476"/>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EC7"/>
    <w:rsid w:val="00DD30E4"/>
    <w:rsid w:val="00DD438C"/>
    <w:rsid w:val="00DD44EE"/>
    <w:rsid w:val="00DD48EE"/>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FDB"/>
    <w:rsid w:val="00DE32A0"/>
    <w:rsid w:val="00DE396E"/>
    <w:rsid w:val="00DE3DAF"/>
    <w:rsid w:val="00DE4181"/>
    <w:rsid w:val="00DE41D9"/>
    <w:rsid w:val="00DE4331"/>
    <w:rsid w:val="00DE44DC"/>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FF3"/>
    <w:rsid w:val="00DF20C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266"/>
    <w:rsid w:val="00DF6330"/>
    <w:rsid w:val="00DF6727"/>
    <w:rsid w:val="00DF70A4"/>
    <w:rsid w:val="00DF7567"/>
    <w:rsid w:val="00DF7BC1"/>
    <w:rsid w:val="00E01144"/>
    <w:rsid w:val="00E01E26"/>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4E52"/>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6CF"/>
    <w:rsid w:val="00E3174F"/>
    <w:rsid w:val="00E31940"/>
    <w:rsid w:val="00E31D05"/>
    <w:rsid w:val="00E32693"/>
    <w:rsid w:val="00E32ECF"/>
    <w:rsid w:val="00E330E6"/>
    <w:rsid w:val="00E33314"/>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E9B"/>
    <w:rsid w:val="00E41F54"/>
    <w:rsid w:val="00E42545"/>
    <w:rsid w:val="00E42804"/>
    <w:rsid w:val="00E43774"/>
    <w:rsid w:val="00E43B39"/>
    <w:rsid w:val="00E43F72"/>
    <w:rsid w:val="00E441E4"/>
    <w:rsid w:val="00E44785"/>
    <w:rsid w:val="00E44DE6"/>
    <w:rsid w:val="00E44E4F"/>
    <w:rsid w:val="00E45162"/>
    <w:rsid w:val="00E459DF"/>
    <w:rsid w:val="00E461C3"/>
    <w:rsid w:val="00E46235"/>
    <w:rsid w:val="00E4678E"/>
    <w:rsid w:val="00E46799"/>
    <w:rsid w:val="00E46A9D"/>
    <w:rsid w:val="00E46B34"/>
    <w:rsid w:val="00E46EC1"/>
    <w:rsid w:val="00E4736C"/>
    <w:rsid w:val="00E47852"/>
    <w:rsid w:val="00E47CC7"/>
    <w:rsid w:val="00E500C0"/>
    <w:rsid w:val="00E50340"/>
    <w:rsid w:val="00E51129"/>
    <w:rsid w:val="00E51206"/>
    <w:rsid w:val="00E51252"/>
    <w:rsid w:val="00E51397"/>
    <w:rsid w:val="00E513E7"/>
    <w:rsid w:val="00E51D9D"/>
    <w:rsid w:val="00E521AB"/>
    <w:rsid w:val="00E528D1"/>
    <w:rsid w:val="00E5350F"/>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B56"/>
    <w:rsid w:val="00E56EE4"/>
    <w:rsid w:val="00E570A5"/>
    <w:rsid w:val="00E57194"/>
    <w:rsid w:val="00E5730B"/>
    <w:rsid w:val="00E57330"/>
    <w:rsid w:val="00E573E2"/>
    <w:rsid w:val="00E57BB2"/>
    <w:rsid w:val="00E57DCC"/>
    <w:rsid w:val="00E602B1"/>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3FB0"/>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68"/>
    <w:rsid w:val="00E818F1"/>
    <w:rsid w:val="00E81A04"/>
    <w:rsid w:val="00E8248A"/>
    <w:rsid w:val="00E82527"/>
    <w:rsid w:val="00E82602"/>
    <w:rsid w:val="00E829D7"/>
    <w:rsid w:val="00E82B02"/>
    <w:rsid w:val="00E82B5C"/>
    <w:rsid w:val="00E83028"/>
    <w:rsid w:val="00E831F9"/>
    <w:rsid w:val="00E83D21"/>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2000"/>
    <w:rsid w:val="00E920C3"/>
    <w:rsid w:val="00E92309"/>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954"/>
    <w:rsid w:val="00E96AEE"/>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A7D"/>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9CD"/>
    <w:rsid w:val="00EB3F14"/>
    <w:rsid w:val="00EB4014"/>
    <w:rsid w:val="00EB419F"/>
    <w:rsid w:val="00EB431F"/>
    <w:rsid w:val="00EB4882"/>
    <w:rsid w:val="00EB49DE"/>
    <w:rsid w:val="00EB4DB2"/>
    <w:rsid w:val="00EB4F4C"/>
    <w:rsid w:val="00EB5640"/>
    <w:rsid w:val="00EB5C96"/>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3D46"/>
    <w:rsid w:val="00EC46D2"/>
    <w:rsid w:val="00EC47EE"/>
    <w:rsid w:val="00EC4942"/>
    <w:rsid w:val="00EC4B74"/>
    <w:rsid w:val="00EC53DA"/>
    <w:rsid w:val="00EC56CD"/>
    <w:rsid w:val="00EC5888"/>
    <w:rsid w:val="00EC59BC"/>
    <w:rsid w:val="00EC5C7C"/>
    <w:rsid w:val="00EC5FD6"/>
    <w:rsid w:val="00EC6B4D"/>
    <w:rsid w:val="00EC6C37"/>
    <w:rsid w:val="00EC7D24"/>
    <w:rsid w:val="00ED0355"/>
    <w:rsid w:val="00ED073A"/>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12B"/>
    <w:rsid w:val="00ED53EB"/>
    <w:rsid w:val="00ED55A5"/>
    <w:rsid w:val="00ED5662"/>
    <w:rsid w:val="00ED62C8"/>
    <w:rsid w:val="00ED6469"/>
    <w:rsid w:val="00ED65E2"/>
    <w:rsid w:val="00ED660F"/>
    <w:rsid w:val="00ED66D9"/>
    <w:rsid w:val="00ED6834"/>
    <w:rsid w:val="00ED6A60"/>
    <w:rsid w:val="00ED6FCB"/>
    <w:rsid w:val="00ED71C5"/>
    <w:rsid w:val="00EE02BF"/>
    <w:rsid w:val="00EE058D"/>
    <w:rsid w:val="00EE0692"/>
    <w:rsid w:val="00EE078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750"/>
    <w:rsid w:val="00F00A96"/>
    <w:rsid w:val="00F00B12"/>
    <w:rsid w:val="00F00BF3"/>
    <w:rsid w:val="00F00DAD"/>
    <w:rsid w:val="00F01168"/>
    <w:rsid w:val="00F0199D"/>
    <w:rsid w:val="00F01CE0"/>
    <w:rsid w:val="00F020CA"/>
    <w:rsid w:val="00F02B26"/>
    <w:rsid w:val="00F02B85"/>
    <w:rsid w:val="00F02C41"/>
    <w:rsid w:val="00F02EB6"/>
    <w:rsid w:val="00F030C0"/>
    <w:rsid w:val="00F0315C"/>
    <w:rsid w:val="00F0355E"/>
    <w:rsid w:val="00F03B0B"/>
    <w:rsid w:val="00F03EB9"/>
    <w:rsid w:val="00F04061"/>
    <w:rsid w:val="00F042BD"/>
    <w:rsid w:val="00F04A10"/>
    <w:rsid w:val="00F04A32"/>
    <w:rsid w:val="00F04BD7"/>
    <w:rsid w:val="00F04BE6"/>
    <w:rsid w:val="00F051E6"/>
    <w:rsid w:val="00F05AF9"/>
    <w:rsid w:val="00F05B40"/>
    <w:rsid w:val="00F05BD8"/>
    <w:rsid w:val="00F05F18"/>
    <w:rsid w:val="00F06067"/>
    <w:rsid w:val="00F0688D"/>
    <w:rsid w:val="00F06954"/>
    <w:rsid w:val="00F079BD"/>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9A3"/>
    <w:rsid w:val="00F21CAD"/>
    <w:rsid w:val="00F21F2E"/>
    <w:rsid w:val="00F220BF"/>
    <w:rsid w:val="00F22167"/>
    <w:rsid w:val="00F22215"/>
    <w:rsid w:val="00F2246B"/>
    <w:rsid w:val="00F2251A"/>
    <w:rsid w:val="00F2336F"/>
    <w:rsid w:val="00F233CA"/>
    <w:rsid w:val="00F23E4C"/>
    <w:rsid w:val="00F24019"/>
    <w:rsid w:val="00F24677"/>
    <w:rsid w:val="00F2513D"/>
    <w:rsid w:val="00F265D5"/>
    <w:rsid w:val="00F26867"/>
    <w:rsid w:val="00F2717D"/>
    <w:rsid w:val="00F27674"/>
    <w:rsid w:val="00F27871"/>
    <w:rsid w:val="00F279EA"/>
    <w:rsid w:val="00F27F75"/>
    <w:rsid w:val="00F3012A"/>
    <w:rsid w:val="00F30912"/>
    <w:rsid w:val="00F30D7C"/>
    <w:rsid w:val="00F315CB"/>
    <w:rsid w:val="00F315CD"/>
    <w:rsid w:val="00F3191E"/>
    <w:rsid w:val="00F31DE9"/>
    <w:rsid w:val="00F31E39"/>
    <w:rsid w:val="00F31F4B"/>
    <w:rsid w:val="00F31F99"/>
    <w:rsid w:val="00F3208B"/>
    <w:rsid w:val="00F324FB"/>
    <w:rsid w:val="00F32AB1"/>
    <w:rsid w:val="00F32AD8"/>
    <w:rsid w:val="00F32C89"/>
    <w:rsid w:val="00F32FE8"/>
    <w:rsid w:val="00F33073"/>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FA4"/>
    <w:rsid w:val="00F40FE3"/>
    <w:rsid w:val="00F41140"/>
    <w:rsid w:val="00F4123F"/>
    <w:rsid w:val="00F4133A"/>
    <w:rsid w:val="00F41391"/>
    <w:rsid w:val="00F417F4"/>
    <w:rsid w:val="00F418D9"/>
    <w:rsid w:val="00F42889"/>
    <w:rsid w:val="00F42A41"/>
    <w:rsid w:val="00F42BD0"/>
    <w:rsid w:val="00F42DAB"/>
    <w:rsid w:val="00F43858"/>
    <w:rsid w:val="00F43908"/>
    <w:rsid w:val="00F448EE"/>
    <w:rsid w:val="00F44930"/>
    <w:rsid w:val="00F4511D"/>
    <w:rsid w:val="00F45FB8"/>
    <w:rsid w:val="00F46538"/>
    <w:rsid w:val="00F46C7C"/>
    <w:rsid w:val="00F46EFE"/>
    <w:rsid w:val="00F46F51"/>
    <w:rsid w:val="00F46F5B"/>
    <w:rsid w:val="00F4716D"/>
    <w:rsid w:val="00F478E6"/>
    <w:rsid w:val="00F479EC"/>
    <w:rsid w:val="00F50491"/>
    <w:rsid w:val="00F5055E"/>
    <w:rsid w:val="00F50778"/>
    <w:rsid w:val="00F50E0D"/>
    <w:rsid w:val="00F50FEF"/>
    <w:rsid w:val="00F51448"/>
    <w:rsid w:val="00F51946"/>
    <w:rsid w:val="00F51CCA"/>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00"/>
    <w:rsid w:val="00F55A70"/>
    <w:rsid w:val="00F55DB2"/>
    <w:rsid w:val="00F55F7A"/>
    <w:rsid w:val="00F561DD"/>
    <w:rsid w:val="00F56231"/>
    <w:rsid w:val="00F565DF"/>
    <w:rsid w:val="00F569B5"/>
    <w:rsid w:val="00F56A27"/>
    <w:rsid w:val="00F56AAE"/>
    <w:rsid w:val="00F56B60"/>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B1E"/>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67CFF"/>
    <w:rsid w:val="00F70304"/>
    <w:rsid w:val="00F7059C"/>
    <w:rsid w:val="00F709C5"/>
    <w:rsid w:val="00F714C1"/>
    <w:rsid w:val="00F7178E"/>
    <w:rsid w:val="00F71E66"/>
    <w:rsid w:val="00F724DA"/>
    <w:rsid w:val="00F7377D"/>
    <w:rsid w:val="00F7403D"/>
    <w:rsid w:val="00F741AE"/>
    <w:rsid w:val="00F741DF"/>
    <w:rsid w:val="00F74317"/>
    <w:rsid w:val="00F7474A"/>
    <w:rsid w:val="00F74B33"/>
    <w:rsid w:val="00F74B64"/>
    <w:rsid w:val="00F74E79"/>
    <w:rsid w:val="00F757A8"/>
    <w:rsid w:val="00F75BAE"/>
    <w:rsid w:val="00F75C2B"/>
    <w:rsid w:val="00F75CDC"/>
    <w:rsid w:val="00F765BD"/>
    <w:rsid w:val="00F767CD"/>
    <w:rsid w:val="00F769D3"/>
    <w:rsid w:val="00F76A2F"/>
    <w:rsid w:val="00F76CBE"/>
    <w:rsid w:val="00F76FF6"/>
    <w:rsid w:val="00F77F8E"/>
    <w:rsid w:val="00F81686"/>
    <w:rsid w:val="00F81DE7"/>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35F1"/>
    <w:rsid w:val="00FA37F2"/>
    <w:rsid w:val="00FA4DB7"/>
    <w:rsid w:val="00FA5F85"/>
    <w:rsid w:val="00FA608C"/>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3270"/>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246"/>
    <w:rsid w:val="00FD17B6"/>
    <w:rsid w:val="00FD1892"/>
    <w:rsid w:val="00FD1E6F"/>
    <w:rsid w:val="00FD2809"/>
    <w:rsid w:val="00FD2B03"/>
    <w:rsid w:val="00FD2E6B"/>
    <w:rsid w:val="00FD2ECC"/>
    <w:rsid w:val="00FD35C4"/>
    <w:rsid w:val="00FD36B9"/>
    <w:rsid w:val="00FD388B"/>
    <w:rsid w:val="00FD3A53"/>
    <w:rsid w:val="00FD3D11"/>
    <w:rsid w:val="00FD3D69"/>
    <w:rsid w:val="00FD3E70"/>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1a4b04-e2f9-4683-9cfc-0fe3c672c043">
      <UserInfo>
        <DisplayName/>
        <AccountId xsi:nil="true"/>
        <AccountType/>
      </UserInfo>
    </SharedWithUsers>
    <MediaLengthInSeconds xmlns="c921f91c-8a92-40ef-b074-56aa7e38de9f" xsi:nil="true"/>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2023-07-11T16:44:40+00:00</Fech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80F2-495E-4425-95AB-DC18B2F7E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25</Pages>
  <Words>8608</Words>
  <Characters>47344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572</cp:revision>
  <cp:lastPrinted>2019-12-18T20:38:00Z</cp:lastPrinted>
  <dcterms:created xsi:type="dcterms:W3CDTF">2023-06-13T19:13:00Z</dcterms:created>
  <dcterms:modified xsi:type="dcterms:W3CDTF">2023-07-14T13:06:00Z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